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0480D" w:rsidRPr="00AD6635" w14:paraId="1FF12286" w14:textId="77777777" w:rsidTr="000B4FB3">
        <w:trPr>
          <w:trHeight w:hRule="exact" w:val="1418"/>
        </w:trPr>
        <w:tc>
          <w:tcPr>
            <w:tcW w:w="6804" w:type="dxa"/>
            <w:vAlign w:val="center"/>
          </w:tcPr>
          <w:p w14:paraId="6E02D9A0" w14:textId="77777777" w:rsidR="0030480D" w:rsidRPr="00AD6635" w:rsidRDefault="0030480D" w:rsidP="000B4FB3">
            <w:pPr>
              <w:pStyle w:val="EPName"/>
            </w:pPr>
            <w:r w:rsidRPr="00AD6635">
              <w:t>Parlamento europeo</w:t>
            </w:r>
          </w:p>
          <w:p w14:paraId="7E63C954" w14:textId="77777777" w:rsidR="0030480D" w:rsidRPr="00AD6635" w:rsidRDefault="0030480D" w:rsidP="000B4FB3">
            <w:pPr>
              <w:pStyle w:val="EPTerm"/>
            </w:pPr>
            <w:r w:rsidRPr="00AD6635">
              <w:t>2024-2029</w:t>
            </w:r>
          </w:p>
        </w:tc>
        <w:tc>
          <w:tcPr>
            <w:tcW w:w="2268" w:type="dxa"/>
          </w:tcPr>
          <w:p w14:paraId="552FA59C" w14:textId="77777777" w:rsidR="0030480D" w:rsidRPr="00AD6635" w:rsidRDefault="0030480D" w:rsidP="000B4FB3">
            <w:pPr>
              <w:pStyle w:val="EPLogo"/>
            </w:pPr>
            <w:r w:rsidRPr="00AD6635">
              <w:drawing>
                <wp:inline distT="0" distB="0" distL="0" distR="0" wp14:anchorId="1038D625" wp14:editId="6F7C0A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0C621C9" w14:textId="77777777" w:rsidR="0030480D" w:rsidRPr="00AD6635" w:rsidRDefault="0030480D" w:rsidP="0030480D">
      <w:pPr>
        <w:pStyle w:val="LineTop"/>
      </w:pPr>
    </w:p>
    <w:p w14:paraId="4C0ACAD9" w14:textId="77777777" w:rsidR="0030480D" w:rsidRPr="00AD6635" w:rsidRDefault="0030480D" w:rsidP="0030480D">
      <w:pPr>
        <w:pStyle w:val="EPBody"/>
      </w:pPr>
      <w:r w:rsidRPr="00AD6635">
        <w:rPr>
          <w:rStyle w:val="HideTWBExt"/>
          <w:i w:val="0"/>
          <w:szCs w:val="20"/>
        </w:rPr>
        <w:t>&lt;Commission&gt;</w:t>
      </w:r>
      <w:r w:rsidRPr="00AD6635">
        <w:rPr>
          <w:rStyle w:val="HideTWBInt"/>
          <w:i w:val="0"/>
          <w:szCs w:val="20"/>
        </w:rPr>
        <w:t>{EMPL}</w:t>
      </w:r>
      <w:r w:rsidRPr="00AD6635">
        <w:t>Commissione per l'occupazione e gli affari sociali</w:t>
      </w:r>
      <w:r w:rsidRPr="00AD6635">
        <w:rPr>
          <w:rStyle w:val="HideTWBExt"/>
          <w:i w:val="0"/>
          <w:szCs w:val="20"/>
        </w:rPr>
        <w:t>&lt;/Commission&gt;</w:t>
      </w:r>
    </w:p>
    <w:p w14:paraId="5514D4D4" w14:textId="77777777" w:rsidR="0030480D" w:rsidRPr="00AD6635" w:rsidRDefault="0030480D" w:rsidP="0030480D">
      <w:pPr>
        <w:pStyle w:val="LineBottom"/>
      </w:pPr>
    </w:p>
    <w:p w14:paraId="1B35A0D6" w14:textId="77777777" w:rsidR="0030480D" w:rsidRPr="00AD6635" w:rsidRDefault="0030480D" w:rsidP="0030480D">
      <w:pPr>
        <w:pStyle w:val="CoverReference"/>
      </w:pPr>
      <w:r w:rsidRPr="00AD6635">
        <w:rPr>
          <w:rStyle w:val="HideTWBExt"/>
          <w:b w:val="0"/>
        </w:rPr>
        <w:t>&lt;RefProc&gt;</w:t>
      </w:r>
      <w:r w:rsidRPr="00AD6635">
        <w:t>2026/2023</w:t>
      </w:r>
      <w:r w:rsidRPr="00AD6635">
        <w:rPr>
          <w:rStyle w:val="HideTWBExt"/>
          <w:b w:val="0"/>
        </w:rPr>
        <w:t>&lt;/RefProc&gt;&lt;RefTypeProc&gt;</w:t>
      </w:r>
      <w:r w:rsidRPr="00AD6635">
        <w:t>(INL)</w:t>
      </w:r>
      <w:r w:rsidRPr="00AD6635">
        <w:rPr>
          <w:rStyle w:val="HideTWBExt"/>
          <w:b w:val="0"/>
        </w:rPr>
        <w:t>&lt;/RefTypeProc&gt;</w:t>
      </w:r>
    </w:p>
    <w:p w14:paraId="7367E0B8" w14:textId="77777777" w:rsidR="0030480D" w:rsidRPr="00AD6635" w:rsidRDefault="0030480D" w:rsidP="0030480D">
      <w:pPr>
        <w:pStyle w:val="CoverDate"/>
      </w:pPr>
      <w:r w:rsidRPr="00AD6635">
        <w:rPr>
          <w:rStyle w:val="HideTWBExt"/>
        </w:rPr>
        <w:t>&lt;Date&gt;</w:t>
      </w:r>
      <w:r w:rsidRPr="00AD6635">
        <w:rPr>
          <w:rStyle w:val="HideTWBInt"/>
        </w:rPr>
        <w:t>{21/04/2026}</w:t>
      </w:r>
      <w:r w:rsidRPr="00AD6635">
        <w:t>21.4.2026</w:t>
      </w:r>
      <w:r w:rsidRPr="00AD6635">
        <w:rPr>
          <w:rStyle w:val="HideTWBExt"/>
        </w:rPr>
        <w:t>&lt;/Date&gt;</w:t>
      </w:r>
    </w:p>
    <w:p w14:paraId="7324EEC6" w14:textId="77777777" w:rsidR="0030480D" w:rsidRPr="00AD6635" w:rsidRDefault="0030480D" w:rsidP="0030480D">
      <w:pPr>
        <w:pStyle w:val="CoverDocType"/>
      </w:pPr>
      <w:r w:rsidRPr="00AD6635">
        <w:rPr>
          <w:rStyle w:val="HideTWBExt"/>
          <w:b w:val="0"/>
        </w:rPr>
        <w:t>&lt;TypeAM&gt;</w:t>
      </w:r>
      <w:r w:rsidRPr="00AD6635">
        <w:t>EMENDAMENTI</w:t>
      </w:r>
      <w:r w:rsidRPr="00AD6635">
        <w:rPr>
          <w:rStyle w:val="HideTWBExt"/>
          <w:b w:val="0"/>
        </w:rPr>
        <w:t>&lt;/TypeAM&gt;</w:t>
      </w:r>
    </w:p>
    <w:p w14:paraId="6AE90C8D" w14:textId="77777777" w:rsidR="0030480D" w:rsidRPr="00AD6635" w:rsidRDefault="0030480D" w:rsidP="0030480D">
      <w:pPr>
        <w:pStyle w:val="CoverDocType24a"/>
      </w:pPr>
      <w:r w:rsidRPr="00AD6635">
        <w:rPr>
          <w:rStyle w:val="HideTWBExt"/>
          <w:b w:val="0"/>
        </w:rPr>
        <w:t>&lt;RangeAM&gt;</w:t>
      </w:r>
      <w:r w:rsidRPr="00AD6635">
        <w:t>1 - 153</w:t>
      </w:r>
      <w:r w:rsidRPr="00AD6635">
        <w:rPr>
          <w:rStyle w:val="HideTWBExt"/>
          <w:b w:val="0"/>
        </w:rPr>
        <w:t>&lt;/RangeAM&gt;</w:t>
      </w:r>
    </w:p>
    <w:p w14:paraId="09936959" w14:textId="77777777" w:rsidR="0030480D" w:rsidRPr="00AD6635" w:rsidRDefault="0030480D" w:rsidP="0030480D">
      <w:pPr>
        <w:pStyle w:val="CoverBold"/>
      </w:pPr>
      <w:r w:rsidRPr="00AD6635">
        <w:rPr>
          <w:rStyle w:val="HideTWBExt"/>
          <w:b w:val="0"/>
        </w:rPr>
        <w:t>&lt;TitreType&gt;</w:t>
      </w:r>
      <w:r w:rsidRPr="00AD6635">
        <w:t>Progetto di relazione</w:t>
      </w:r>
      <w:r w:rsidRPr="00AD6635">
        <w:rPr>
          <w:rStyle w:val="HideTWBExt"/>
          <w:b w:val="0"/>
        </w:rPr>
        <w:t>&lt;/TitreType&gt;</w:t>
      </w:r>
    </w:p>
    <w:p w14:paraId="773D3300" w14:textId="77777777" w:rsidR="0030480D" w:rsidRPr="00AD6635" w:rsidRDefault="0030480D" w:rsidP="0030480D">
      <w:pPr>
        <w:pStyle w:val="CoverBold"/>
      </w:pPr>
      <w:r w:rsidRPr="00AD6635">
        <w:rPr>
          <w:rStyle w:val="HideTWBExt"/>
          <w:b w:val="0"/>
        </w:rPr>
        <w:t>&lt;Rapporteur&gt;</w:t>
      </w:r>
      <w:r w:rsidRPr="00AD6635">
        <w:t>Estelle Ceulemans</w:t>
      </w:r>
      <w:r w:rsidRPr="00AD6635">
        <w:rPr>
          <w:rStyle w:val="HideTWBExt"/>
          <w:b w:val="0"/>
        </w:rPr>
        <w:t>&lt;/Rapporteur&gt;</w:t>
      </w:r>
    </w:p>
    <w:p w14:paraId="01DA85A2" w14:textId="77777777" w:rsidR="0030480D" w:rsidRPr="00AD6635" w:rsidRDefault="0030480D" w:rsidP="0030480D">
      <w:pPr>
        <w:pStyle w:val="CoverNormal24a"/>
      </w:pPr>
      <w:r w:rsidRPr="00AD6635">
        <w:rPr>
          <w:rStyle w:val="HideTWBExt"/>
        </w:rPr>
        <w:t>&lt;DocRefPE&gt;</w:t>
      </w:r>
      <w:r w:rsidRPr="00AD6635">
        <w:t>(PE784.330v02-00)</w:t>
      </w:r>
      <w:r w:rsidRPr="00AD6635">
        <w:rPr>
          <w:rStyle w:val="HideTWBExt"/>
        </w:rPr>
        <w:t>&lt;/DocRefPE&gt;</w:t>
      </w:r>
    </w:p>
    <w:p w14:paraId="37454A6E" w14:textId="77777777" w:rsidR="0030480D" w:rsidRPr="00AD6635" w:rsidRDefault="0030480D" w:rsidP="0030480D">
      <w:pPr>
        <w:pStyle w:val="CoverNormal"/>
      </w:pPr>
      <w:r w:rsidRPr="00AD6635">
        <w:rPr>
          <w:rStyle w:val="HideTWBExt"/>
        </w:rPr>
        <w:t>&lt;Titre&gt;</w:t>
      </w:r>
      <w:r w:rsidRPr="00AD6635">
        <w:t>Rischi psicosociali, stress e salute mentale sul lavoro</w:t>
      </w:r>
      <w:r w:rsidRPr="00AD6635">
        <w:rPr>
          <w:rStyle w:val="HideTWBExt"/>
        </w:rPr>
        <w:t>&lt;/Titre&gt;</w:t>
      </w:r>
    </w:p>
    <w:p w14:paraId="784528BD" w14:textId="77777777" w:rsidR="0030480D" w:rsidRPr="00AD6635" w:rsidRDefault="0030480D" w:rsidP="0030480D">
      <w:pPr>
        <w:pStyle w:val="CoverNormal24a"/>
      </w:pPr>
      <w:r w:rsidRPr="00AD6635">
        <w:rPr>
          <w:rStyle w:val="HideTWBExt"/>
        </w:rPr>
        <w:t>&lt;DocRef&gt;</w:t>
      </w:r>
      <w:r w:rsidRPr="00AD6635">
        <w:t>(2026/2023(INL))</w:t>
      </w:r>
      <w:r w:rsidRPr="00AD6635">
        <w:rPr>
          <w:rStyle w:val="HideTWBExt"/>
        </w:rPr>
        <w:t>&lt;/DocRef&gt;</w:t>
      </w:r>
    </w:p>
    <w:p w14:paraId="3A957F55" w14:textId="77777777" w:rsidR="00794E41" w:rsidRPr="00AD6635" w:rsidRDefault="00380764" w:rsidP="008B040A">
      <w:pPr>
        <w:widowControl/>
        <w:tabs>
          <w:tab w:val="center" w:pos="4677"/>
        </w:tabs>
      </w:pPr>
      <w:r w:rsidRPr="00AD6635">
        <w:br w:type="page"/>
      </w:r>
      <w:r w:rsidR="00F340D9" w:rsidRPr="00AD6635">
        <w:lastRenderedPageBreak/>
        <w:t>AM_Com_NonLegReport</w:t>
      </w:r>
    </w:p>
    <w:p w14:paraId="419157D6" w14:textId="4774F150" w:rsidR="0030480D" w:rsidRPr="00AD6635" w:rsidRDefault="00380764" w:rsidP="0030480D">
      <w:pPr>
        <w:pStyle w:val="AMNumberTabs0"/>
        <w:keepNext/>
        <w:rPr>
          <w:lang w:val="it-IT"/>
        </w:rPr>
      </w:pPr>
      <w:r w:rsidRPr="00AD6635">
        <w:rPr>
          <w:lang w:val="it-IT"/>
        </w:rPr>
        <w:br w:type="page"/>
      </w:r>
      <w:r w:rsidR="0030480D" w:rsidRPr="00AD6635">
        <w:rPr>
          <w:rStyle w:val="HideTWBExt"/>
          <w:b w:val="0"/>
          <w:lang w:val="it-IT"/>
        </w:rPr>
        <w:lastRenderedPageBreak/>
        <w:t>&lt;RepeatBlock-Amend&gt;&lt;Amend&gt;</w:t>
      </w:r>
      <w:r w:rsidR="0030480D" w:rsidRPr="00AD6635">
        <w:rPr>
          <w:lang w:val="it-IT"/>
        </w:rPr>
        <w:t>Emendamento</w:t>
      </w:r>
      <w:r w:rsidR="0030480D" w:rsidRPr="00AD6635">
        <w:rPr>
          <w:lang w:val="it-IT"/>
        </w:rPr>
        <w:tab/>
      </w:r>
      <w:r w:rsidR="0030480D" w:rsidRPr="00AD6635">
        <w:rPr>
          <w:lang w:val="it-IT"/>
        </w:rPr>
        <w:tab/>
      </w:r>
      <w:r w:rsidR="0030480D" w:rsidRPr="00AD6635">
        <w:rPr>
          <w:rStyle w:val="HideTWBExt"/>
          <w:b w:val="0"/>
          <w:lang w:val="it-IT"/>
        </w:rPr>
        <w:t>&lt;NumAm&gt;</w:t>
      </w:r>
      <w:r w:rsidR="0030480D" w:rsidRPr="00AD6635">
        <w:rPr>
          <w:lang w:val="it-IT"/>
        </w:rPr>
        <w:t>1</w:t>
      </w:r>
      <w:r w:rsidR="0030480D" w:rsidRPr="00AD6635">
        <w:rPr>
          <w:rStyle w:val="HideTWBExt"/>
          <w:b w:val="0"/>
          <w:lang w:val="it-IT"/>
        </w:rPr>
        <w:t>&lt;/NumAm&gt;</w:t>
      </w:r>
    </w:p>
    <w:p w14:paraId="7FE37F3C"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55952079" w14:textId="77777777" w:rsidR="0030480D" w:rsidRPr="00AD6635" w:rsidRDefault="0030480D" w:rsidP="0030480D">
      <w:r w:rsidRPr="00AD6635">
        <w:rPr>
          <w:rStyle w:val="HideTWBExt"/>
        </w:rPr>
        <w:t>&lt;/RepeatBlock-By&gt;</w:t>
      </w:r>
    </w:p>
    <w:p w14:paraId="550BAF93"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C5B90A4" w14:textId="77777777" w:rsidR="0030480D" w:rsidRPr="00AD6635" w:rsidRDefault="0030480D" w:rsidP="0030480D">
      <w:pPr>
        <w:pStyle w:val="NormalBold"/>
      </w:pPr>
      <w:r w:rsidRPr="00AD6635">
        <w:rPr>
          <w:rStyle w:val="HideTWBExt"/>
          <w:b w:val="0"/>
        </w:rPr>
        <w:t>&lt;Article&gt;</w:t>
      </w:r>
      <w:r w:rsidRPr="00AD6635">
        <w:t>Visto 1</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0F55C1D" w14:textId="77777777" w:rsidTr="000B4FB3">
        <w:trPr>
          <w:jc w:val="center"/>
        </w:trPr>
        <w:tc>
          <w:tcPr>
            <w:tcW w:w="9752" w:type="dxa"/>
            <w:gridSpan w:val="2"/>
          </w:tcPr>
          <w:p w14:paraId="1FC8AF2F" w14:textId="77777777" w:rsidR="0030480D" w:rsidRPr="00AD6635" w:rsidRDefault="0030480D" w:rsidP="000B4FB3">
            <w:pPr>
              <w:keepNext/>
            </w:pPr>
          </w:p>
        </w:tc>
      </w:tr>
      <w:tr w:rsidR="0030480D" w:rsidRPr="00AD6635" w14:paraId="56F007D0" w14:textId="77777777" w:rsidTr="000B4FB3">
        <w:trPr>
          <w:jc w:val="center"/>
        </w:trPr>
        <w:tc>
          <w:tcPr>
            <w:tcW w:w="4876" w:type="dxa"/>
            <w:hideMark/>
          </w:tcPr>
          <w:p w14:paraId="0FDBADAA"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9A2003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DE70FF1" w14:textId="77777777" w:rsidTr="000B4FB3">
        <w:trPr>
          <w:jc w:val="center"/>
        </w:trPr>
        <w:tc>
          <w:tcPr>
            <w:tcW w:w="4876" w:type="dxa"/>
            <w:hideMark/>
          </w:tcPr>
          <w:p w14:paraId="5168A6E1" w14:textId="77777777" w:rsidR="0030480D" w:rsidRPr="00AD6635" w:rsidRDefault="0030480D" w:rsidP="000B4FB3">
            <w:pPr>
              <w:pStyle w:val="Normal6"/>
              <w:rPr>
                <w:lang w:val="it-IT"/>
              </w:rPr>
            </w:pPr>
            <w:r w:rsidRPr="00AD6635">
              <w:rPr>
                <w:lang w:val="it-IT"/>
              </w:rPr>
              <w:t>–</w:t>
            </w:r>
            <w:r w:rsidRPr="00AD6635">
              <w:rPr>
                <w:lang w:val="it-IT"/>
              </w:rPr>
              <w:tab/>
              <w:t>visto l'articolo </w:t>
            </w:r>
            <w:r w:rsidRPr="00AD6635">
              <w:rPr>
                <w:b/>
                <w:i/>
                <w:lang w:val="it-IT"/>
              </w:rPr>
              <w:t>225</w:t>
            </w:r>
            <w:r w:rsidRPr="00AD6635">
              <w:rPr>
                <w:lang w:val="it-IT"/>
              </w:rPr>
              <w:t xml:space="preserve"> del trattato sul funzionamento dell'Unione europea (TFUE),</w:t>
            </w:r>
          </w:p>
        </w:tc>
        <w:tc>
          <w:tcPr>
            <w:tcW w:w="4876" w:type="dxa"/>
            <w:hideMark/>
          </w:tcPr>
          <w:p w14:paraId="36D6EA4B" w14:textId="77777777" w:rsidR="0030480D" w:rsidRPr="00AD6635" w:rsidRDefault="0030480D" w:rsidP="000B4FB3">
            <w:pPr>
              <w:pStyle w:val="Normal6"/>
              <w:rPr>
                <w:szCs w:val="24"/>
                <w:lang w:val="it-IT"/>
              </w:rPr>
            </w:pPr>
            <w:r w:rsidRPr="00AD6635">
              <w:rPr>
                <w:lang w:val="it-IT"/>
              </w:rPr>
              <w:t>–</w:t>
            </w:r>
            <w:r w:rsidRPr="00AD6635">
              <w:rPr>
                <w:lang w:val="it-IT"/>
              </w:rPr>
              <w:tab/>
              <w:t xml:space="preserve">visto l'articolo </w:t>
            </w:r>
            <w:r w:rsidRPr="00AD6635">
              <w:rPr>
                <w:b/>
                <w:i/>
                <w:lang w:val="it-IT"/>
              </w:rPr>
              <w:t>151, l'articolo 153, paragrafo 1, lettera a, e l'articolo 153, paragrafo 2,</w:t>
            </w:r>
            <w:r w:rsidRPr="00AD6635">
              <w:rPr>
                <w:lang w:val="it-IT"/>
              </w:rPr>
              <w:t xml:space="preserve"> del trattato sul funzionamento dell'Unione europea (TFUE),</w:t>
            </w:r>
          </w:p>
        </w:tc>
      </w:tr>
    </w:tbl>
    <w:p w14:paraId="545B8271"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5A8067C" w14:textId="77777777" w:rsidR="0030480D" w:rsidRPr="00AD6635" w:rsidRDefault="0030480D" w:rsidP="0030480D">
      <w:r w:rsidRPr="00AD6635">
        <w:rPr>
          <w:rStyle w:val="HideTWBExt"/>
        </w:rPr>
        <w:t>&lt;/Amend&gt;</w:t>
      </w:r>
    </w:p>
    <w:p w14:paraId="1120AFA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w:t>
      </w:r>
      <w:r w:rsidRPr="00AD6635">
        <w:rPr>
          <w:rStyle w:val="HideTWBExt"/>
          <w:b w:val="0"/>
          <w:lang w:val="it-IT"/>
        </w:rPr>
        <w:t>&lt;/NumAm&gt;</w:t>
      </w:r>
    </w:p>
    <w:p w14:paraId="2E002863"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571A1BB4" w14:textId="77777777" w:rsidR="0030480D" w:rsidRPr="00AD6635" w:rsidRDefault="0030480D" w:rsidP="0030480D">
      <w:r w:rsidRPr="00AD6635">
        <w:rPr>
          <w:rStyle w:val="HideTWBExt"/>
        </w:rPr>
        <w:t>&lt;/RepeatBlock-By&gt;</w:t>
      </w:r>
    </w:p>
    <w:p w14:paraId="1FA5BC0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42A569E" w14:textId="77777777" w:rsidR="0030480D" w:rsidRPr="00AD6635" w:rsidRDefault="0030480D" w:rsidP="0030480D">
      <w:pPr>
        <w:pStyle w:val="NormalBold"/>
      </w:pPr>
      <w:r w:rsidRPr="00AD6635">
        <w:rPr>
          <w:rStyle w:val="HideTWBExt"/>
          <w:b w:val="0"/>
        </w:rPr>
        <w:t>&lt;Article&gt;</w:t>
      </w:r>
      <w:r w:rsidRPr="00AD6635">
        <w:t>Visto 2</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4544481" w14:textId="77777777" w:rsidTr="000B4FB3">
        <w:trPr>
          <w:jc w:val="center"/>
        </w:trPr>
        <w:tc>
          <w:tcPr>
            <w:tcW w:w="9752" w:type="dxa"/>
            <w:gridSpan w:val="2"/>
          </w:tcPr>
          <w:p w14:paraId="5749C696" w14:textId="77777777" w:rsidR="0030480D" w:rsidRPr="00AD6635" w:rsidRDefault="0030480D" w:rsidP="000B4FB3">
            <w:pPr>
              <w:keepNext/>
            </w:pPr>
          </w:p>
        </w:tc>
      </w:tr>
      <w:tr w:rsidR="0030480D" w:rsidRPr="00AD6635" w14:paraId="0759054B" w14:textId="77777777" w:rsidTr="000B4FB3">
        <w:trPr>
          <w:jc w:val="center"/>
        </w:trPr>
        <w:tc>
          <w:tcPr>
            <w:tcW w:w="4876" w:type="dxa"/>
            <w:hideMark/>
          </w:tcPr>
          <w:p w14:paraId="6FD4E4CC"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55A6171"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80DF781" w14:textId="77777777" w:rsidTr="000B4FB3">
        <w:trPr>
          <w:jc w:val="center"/>
        </w:trPr>
        <w:tc>
          <w:tcPr>
            <w:tcW w:w="4876" w:type="dxa"/>
            <w:hideMark/>
          </w:tcPr>
          <w:p w14:paraId="7D2CCE88" w14:textId="77777777" w:rsidR="0030480D" w:rsidRPr="00AD6635" w:rsidRDefault="0030480D" w:rsidP="000B4FB3">
            <w:pPr>
              <w:pStyle w:val="Normal6"/>
              <w:rPr>
                <w:lang w:val="it-IT"/>
              </w:rPr>
            </w:pPr>
            <w:r w:rsidRPr="00AD6635">
              <w:rPr>
                <w:lang w:val="it-IT"/>
              </w:rPr>
              <w:t>–</w:t>
            </w:r>
            <w:r w:rsidRPr="00AD6635">
              <w:rPr>
                <w:lang w:val="it-IT"/>
              </w:rPr>
              <w:tab/>
              <w:t xml:space="preserve">vista la Carta dei diritti fondamentali dell'Unione europea, in particolare gli articoli 1, 3, </w:t>
            </w:r>
            <w:r w:rsidRPr="00AD6635">
              <w:rPr>
                <w:b/>
                <w:i/>
                <w:lang w:val="it-IT"/>
              </w:rPr>
              <w:t>21</w:t>
            </w:r>
            <w:r w:rsidRPr="00AD6635">
              <w:rPr>
                <w:lang w:val="it-IT"/>
              </w:rPr>
              <w:t>, 27, 31 e 35,</w:t>
            </w:r>
          </w:p>
        </w:tc>
        <w:tc>
          <w:tcPr>
            <w:tcW w:w="4876" w:type="dxa"/>
            <w:hideMark/>
          </w:tcPr>
          <w:p w14:paraId="3AFC31C4" w14:textId="77777777" w:rsidR="0030480D" w:rsidRPr="00AD6635" w:rsidRDefault="0030480D" w:rsidP="000B4FB3">
            <w:pPr>
              <w:pStyle w:val="Normal6"/>
              <w:rPr>
                <w:szCs w:val="24"/>
                <w:lang w:val="it-IT"/>
              </w:rPr>
            </w:pPr>
            <w:r w:rsidRPr="00AD6635">
              <w:rPr>
                <w:lang w:val="it-IT"/>
              </w:rPr>
              <w:t>–</w:t>
            </w:r>
            <w:r w:rsidRPr="00AD6635">
              <w:rPr>
                <w:lang w:val="it-IT"/>
              </w:rPr>
              <w:tab/>
              <w:t>vista la Carta dei diritti fondamentali dell'Unione europea, in particolare gli articoli 1, 3, 27, 31 e 35,</w:t>
            </w:r>
          </w:p>
        </w:tc>
      </w:tr>
    </w:tbl>
    <w:p w14:paraId="4ADCFEC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B262BB9" w14:textId="77777777" w:rsidR="0030480D" w:rsidRPr="00AD6635" w:rsidRDefault="0030480D" w:rsidP="0030480D">
      <w:r w:rsidRPr="00AD6635">
        <w:rPr>
          <w:rStyle w:val="HideTWBExt"/>
        </w:rPr>
        <w:t>&lt;/Amend&gt;</w:t>
      </w:r>
    </w:p>
    <w:p w14:paraId="0FAC85B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w:t>
      </w:r>
      <w:r w:rsidRPr="00AD6635">
        <w:rPr>
          <w:rStyle w:val="HideTWBExt"/>
          <w:b w:val="0"/>
          <w:lang w:val="it-IT"/>
        </w:rPr>
        <w:t>&lt;/NumAm&gt;</w:t>
      </w:r>
    </w:p>
    <w:p w14:paraId="68934DC5"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761B5B8D" w14:textId="77777777" w:rsidR="0030480D" w:rsidRPr="00AD6635" w:rsidRDefault="0030480D" w:rsidP="0030480D">
      <w:r w:rsidRPr="00AD6635">
        <w:rPr>
          <w:rStyle w:val="HideTWBExt"/>
        </w:rPr>
        <w:t>&lt;/RepeatBlock-By&gt;</w:t>
      </w:r>
    </w:p>
    <w:p w14:paraId="12941A06"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6B71DF0" w14:textId="77777777" w:rsidR="0030480D" w:rsidRPr="00AD6635" w:rsidRDefault="0030480D" w:rsidP="0030480D">
      <w:pPr>
        <w:pStyle w:val="NormalBold"/>
      </w:pPr>
      <w:r w:rsidRPr="00AD6635">
        <w:rPr>
          <w:rStyle w:val="HideTWBExt"/>
          <w:b w:val="0"/>
        </w:rPr>
        <w:t>&lt;Article&gt;</w:t>
      </w:r>
      <w:r w:rsidRPr="00AD6635">
        <w:t>Visto 3</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49CA91B" w14:textId="77777777" w:rsidTr="000B4FB3">
        <w:trPr>
          <w:jc w:val="center"/>
        </w:trPr>
        <w:tc>
          <w:tcPr>
            <w:tcW w:w="9752" w:type="dxa"/>
            <w:gridSpan w:val="2"/>
          </w:tcPr>
          <w:p w14:paraId="4A045E26" w14:textId="77777777" w:rsidR="0030480D" w:rsidRPr="00AD6635" w:rsidRDefault="0030480D" w:rsidP="000B4FB3">
            <w:pPr>
              <w:keepNext/>
            </w:pPr>
          </w:p>
        </w:tc>
      </w:tr>
      <w:tr w:rsidR="0030480D" w:rsidRPr="00AD6635" w14:paraId="2708E4B6" w14:textId="77777777" w:rsidTr="000B4FB3">
        <w:trPr>
          <w:jc w:val="center"/>
        </w:trPr>
        <w:tc>
          <w:tcPr>
            <w:tcW w:w="4876" w:type="dxa"/>
            <w:hideMark/>
          </w:tcPr>
          <w:p w14:paraId="2910275C"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BC2B0E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37EB388" w14:textId="77777777" w:rsidTr="000B4FB3">
        <w:trPr>
          <w:jc w:val="center"/>
        </w:trPr>
        <w:tc>
          <w:tcPr>
            <w:tcW w:w="4876" w:type="dxa"/>
            <w:hideMark/>
          </w:tcPr>
          <w:p w14:paraId="1B3AD17E" w14:textId="77777777" w:rsidR="0030480D" w:rsidRPr="00AD6635" w:rsidRDefault="0030480D" w:rsidP="000B4FB3">
            <w:pPr>
              <w:pStyle w:val="Normal6"/>
              <w:rPr>
                <w:lang w:val="it-IT"/>
              </w:rPr>
            </w:pPr>
            <w:r w:rsidRPr="00AD6635">
              <w:rPr>
                <w:b/>
                <w:i/>
                <w:lang w:val="it-IT"/>
              </w:rPr>
              <w:t>–</w:t>
            </w:r>
            <w:r w:rsidRPr="00AD6635">
              <w:rPr>
                <w:b/>
                <w:i/>
                <w:lang w:val="it-IT"/>
              </w:rPr>
              <w:tab/>
              <w:t>visto il pilastro europeo dei diritti sociali, in particolare il principio 10 su ambienti di lavoro sani, sicuri e adeguati,</w:t>
            </w:r>
          </w:p>
        </w:tc>
        <w:tc>
          <w:tcPr>
            <w:tcW w:w="4876" w:type="dxa"/>
            <w:hideMark/>
          </w:tcPr>
          <w:p w14:paraId="3A838B2B" w14:textId="77777777" w:rsidR="0030480D" w:rsidRPr="00AD6635" w:rsidRDefault="0030480D" w:rsidP="000B4FB3">
            <w:pPr>
              <w:pStyle w:val="Normal6"/>
              <w:rPr>
                <w:szCs w:val="24"/>
                <w:lang w:val="it-IT"/>
              </w:rPr>
            </w:pPr>
            <w:r w:rsidRPr="00AD6635">
              <w:rPr>
                <w:b/>
                <w:i/>
                <w:lang w:val="it-IT"/>
              </w:rPr>
              <w:t>soppresso</w:t>
            </w:r>
          </w:p>
        </w:tc>
      </w:tr>
    </w:tbl>
    <w:p w14:paraId="0EBA4A1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BBA0EFB" w14:textId="77777777" w:rsidR="0030480D" w:rsidRPr="00AD6635" w:rsidRDefault="0030480D" w:rsidP="0030480D">
      <w:r w:rsidRPr="00AD6635">
        <w:rPr>
          <w:rStyle w:val="HideTWBExt"/>
        </w:rPr>
        <w:lastRenderedPageBreak/>
        <w:t>&lt;/Amend&gt;</w:t>
      </w:r>
    </w:p>
    <w:p w14:paraId="3665310B"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w:t>
      </w:r>
      <w:r w:rsidRPr="00AD6635">
        <w:rPr>
          <w:rStyle w:val="HideTWBExt"/>
          <w:b w:val="0"/>
          <w:lang w:val="it-IT"/>
        </w:rPr>
        <w:t>&lt;/NumAm&gt;</w:t>
      </w:r>
    </w:p>
    <w:p w14:paraId="631745B7"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0EDA6BB4" w14:textId="77777777" w:rsidR="0030480D" w:rsidRPr="00AD6635" w:rsidRDefault="0030480D" w:rsidP="0030480D">
      <w:r w:rsidRPr="00AD6635">
        <w:rPr>
          <w:rStyle w:val="HideTWBExt"/>
        </w:rPr>
        <w:t>&lt;/RepeatBlock-By&gt;</w:t>
      </w:r>
    </w:p>
    <w:p w14:paraId="6C629348"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CB92885" w14:textId="77777777" w:rsidR="0030480D" w:rsidRPr="00AD6635" w:rsidRDefault="0030480D" w:rsidP="0030480D">
      <w:pPr>
        <w:pStyle w:val="NormalBold"/>
      </w:pPr>
      <w:r w:rsidRPr="00AD6635">
        <w:rPr>
          <w:rStyle w:val="HideTWBExt"/>
          <w:b w:val="0"/>
        </w:rPr>
        <w:t>&lt;Article&gt;</w:t>
      </w:r>
      <w:r w:rsidRPr="00AD6635">
        <w:t>Visto 8</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7DF4AE1" w14:textId="77777777" w:rsidTr="000B4FB3">
        <w:trPr>
          <w:jc w:val="center"/>
        </w:trPr>
        <w:tc>
          <w:tcPr>
            <w:tcW w:w="9752" w:type="dxa"/>
            <w:gridSpan w:val="2"/>
          </w:tcPr>
          <w:p w14:paraId="0654376F" w14:textId="77777777" w:rsidR="0030480D" w:rsidRPr="00AD6635" w:rsidRDefault="0030480D" w:rsidP="000B4FB3">
            <w:pPr>
              <w:keepNext/>
            </w:pPr>
          </w:p>
        </w:tc>
      </w:tr>
      <w:tr w:rsidR="0030480D" w:rsidRPr="00AD6635" w14:paraId="051437BD" w14:textId="77777777" w:rsidTr="000B4FB3">
        <w:trPr>
          <w:jc w:val="center"/>
        </w:trPr>
        <w:tc>
          <w:tcPr>
            <w:tcW w:w="4876" w:type="dxa"/>
            <w:hideMark/>
          </w:tcPr>
          <w:p w14:paraId="7C48845C"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50AA979"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3FAD08C" w14:textId="77777777" w:rsidTr="000B4FB3">
        <w:trPr>
          <w:jc w:val="center"/>
        </w:trPr>
        <w:tc>
          <w:tcPr>
            <w:tcW w:w="4876" w:type="dxa"/>
            <w:hideMark/>
          </w:tcPr>
          <w:p w14:paraId="73AB0AA6" w14:textId="77777777" w:rsidR="0030480D" w:rsidRPr="00AD6635" w:rsidRDefault="0030480D" w:rsidP="000B4FB3">
            <w:pPr>
              <w:pStyle w:val="Normal6"/>
              <w:rPr>
                <w:lang w:val="it-IT"/>
              </w:rPr>
            </w:pPr>
            <w:r w:rsidRPr="00AD6635">
              <w:rPr>
                <w:lang w:val="it-IT"/>
              </w:rPr>
              <w:t>–</w:t>
            </w:r>
            <w:r w:rsidRPr="00AD6635">
              <w:rPr>
                <w:lang w:val="it-IT"/>
              </w:rPr>
              <w:tab/>
              <w:t xml:space="preserve">visto l'accordo quadro </w:t>
            </w:r>
            <w:r w:rsidRPr="00AD6635">
              <w:rPr>
                <w:b/>
                <w:i/>
                <w:lang w:val="it-IT"/>
              </w:rPr>
              <w:t>delle parti sociali europee</w:t>
            </w:r>
            <w:r w:rsidRPr="00AD6635">
              <w:rPr>
                <w:lang w:val="it-IT"/>
              </w:rPr>
              <w:t xml:space="preserve"> sullo stress lavoro-correlato </w:t>
            </w:r>
            <w:r w:rsidRPr="00AD6635">
              <w:rPr>
                <w:b/>
                <w:i/>
                <w:lang w:val="it-IT"/>
              </w:rPr>
              <w:t>(</w:t>
            </w:r>
            <w:r w:rsidRPr="00AD6635">
              <w:rPr>
                <w:lang w:val="it-IT"/>
              </w:rPr>
              <w:t>2004</w:t>
            </w:r>
            <w:r w:rsidRPr="00AD6635">
              <w:rPr>
                <w:b/>
                <w:i/>
                <w:lang w:val="it-IT"/>
              </w:rPr>
              <w:t>)</w:t>
            </w:r>
            <w:r w:rsidRPr="00AD6635">
              <w:rPr>
                <w:lang w:val="it-IT"/>
              </w:rPr>
              <w:t>,</w:t>
            </w:r>
          </w:p>
        </w:tc>
        <w:tc>
          <w:tcPr>
            <w:tcW w:w="4876" w:type="dxa"/>
            <w:hideMark/>
          </w:tcPr>
          <w:p w14:paraId="03C47CF7" w14:textId="465D01E1" w:rsidR="0030480D" w:rsidRPr="00AD6635" w:rsidRDefault="0030480D" w:rsidP="000B4FB3">
            <w:pPr>
              <w:pStyle w:val="Normal6"/>
              <w:rPr>
                <w:szCs w:val="24"/>
                <w:lang w:val="it-IT"/>
              </w:rPr>
            </w:pPr>
            <w:r w:rsidRPr="00AD6635">
              <w:rPr>
                <w:lang w:val="it-IT"/>
              </w:rPr>
              <w:t>–</w:t>
            </w:r>
            <w:r w:rsidRPr="00AD6635">
              <w:rPr>
                <w:lang w:val="it-IT"/>
              </w:rPr>
              <w:tab/>
              <w:t xml:space="preserve">visto l'accordo quadro sullo stress lavoro-correlato </w:t>
            </w:r>
            <w:r w:rsidRPr="00AD6635">
              <w:rPr>
                <w:b/>
                <w:i/>
                <w:lang w:val="it-IT"/>
              </w:rPr>
              <w:t xml:space="preserve">sottoscritto </w:t>
            </w:r>
            <w:r w:rsidR="00023098" w:rsidRPr="00AD6635">
              <w:rPr>
                <w:b/>
                <w:i/>
                <w:lang w:val="it-IT"/>
              </w:rPr>
              <w:t>dalla CES</w:t>
            </w:r>
            <w:r w:rsidRPr="00AD6635">
              <w:rPr>
                <w:b/>
                <w:i/>
                <w:lang w:val="it-IT"/>
              </w:rPr>
              <w:t xml:space="preserve">, </w:t>
            </w:r>
            <w:r w:rsidR="00023098" w:rsidRPr="00AD6635">
              <w:rPr>
                <w:b/>
                <w:i/>
                <w:lang w:val="it-IT"/>
              </w:rPr>
              <w:t>dall'</w:t>
            </w:r>
            <w:r w:rsidRPr="00AD6635">
              <w:rPr>
                <w:b/>
                <w:i/>
                <w:lang w:val="it-IT"/>
              </w:rPr>
              <w:t xml:space="preserve">UNICE, </w:t>
            </w:r>
            <w:r w:rsidR="00023098" w:rsidRPr="00AD6635">
              <w:rPr>
                <w:b/>
                <w:i/>
                <w:lang w:val="it-IT"/>
              </w:rPr>
              <w:t>dall'</w:t>
            </w:r>
            <w:r w:rsidRPr="00AD6635">
              <w:rPr>
                <w:b/>
                <w:i/>
                <w:lang w:val="it-IT"/>
              </w:rPr>
              <w:t xml:space="preserve">UEAPME e </w:t>
            </w:r>
            <w:r w:rsidR="00023098" w:rsidRPr="00AD6635">
              <w:rPr>
                <w:b/>
                <w:i/>
                <w:lang w:val="it-IT"/>
              </w:rPr>
              <w:t xml:space="preserve">dal </w:t>
            </w:r>
            <w:r w:rsidRPr="00AD6635">
              <w:rPr>
                <w:b/>
                <w:i/>
                <w:lang w:val="it-IT"/>
              </w:rPr>
              <w:t>CEEP l'8 ottobre</w:t>
            </w:r>
            <w:r w:rsidRPr="00AD6635">
              <w:rPr>
                <w:lang w:val="it-IT"/>
              </w:rPr>
              <w:t xml:space="preserve"> 2004,</w:t>
            </w:r>
          </w:p>
        </w:tc>
      </w:tr>
    </w:tbl>
    <w:p w14:paraId="681F42E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2569307" w14:textId="77777777" w:rsidR="0030480D" w:rsidRPr="00AD6635" w:rsidRDefault="0030480D" w:rsidP="0030480D">
      <w:r w:rsidRPr="00AD6635">
        <w:rPr>
          <w:rStyle w:val="HideTWBExt"/>
        </w:rPr>
        <w:t>&lt;/Amend&gt;</w:t>
      </w:r>
    </w:p>
    <w:p w14:paraId="0E1DE72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w:t>
      </w:r>
      <w:r w:rsidRPr="00AD6635">
        <w:rPr>
          <w:rStyle w:val="HideTWBExt"/>
          <w:b w:val="0"/>
          <w:lang w:val="it-IT"/>
        </w:rPr>
        <w:t>&lt;/NumAm&gt;</w:t>
      </w:r>
    </w:p>
    <w:p w14:paraId="2C3A7387"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596ED523" w14:textId="77777777" w:rsidR="0030480D" w:rsidRPr="00AD6635" w:rsidRDefault="0030480D" w:rsidP="0030480D">
      <w:r w:rsidRPr="00AD6635">
        <w:rPr>
          <w:rStyle w:val="HideTWBExt"/>
        </w:rPr>
        <w:t>&lt;/RepeatBlock-By&gt;</w:t>
      </w:r>
    </w:p>
    <w:p w14:paraId="0BF38A6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911D12A" w14:textId="77777777" w:rsidR="0030480D" w:rsidRPr="00AD6635" w:rsidRDefault="0030480D" w:rsidP="0030480D">
      <w:pPr>
        <w:pStyle w:val="NormalBold"/>
      </w:pPr>
      <w:r w:rsidRPr="00AD6635">
        <w:rPr>
          <w:rStyle w:val="HideTWBExt"/>
          <w:b w:val="0"/>
        </w:rPr>
        <w:t>&lt;Article&gt;</w:t>
      </w:r>
      <w:r w:rsidRPr="00AD6635">
        <w:t>Visto 9</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7020900" w14:textId="77777777" w:rsidTr="000B4FB3">
        <w:trPr>
          <w:jc w:val="center"/>
        </w:trPr>
        <w:tc>
          <w:tcPr>
            <w:tcW w:w="9752" w:type="dxa"/>
            <w:gridSpan w:val="2"/>
          </w:tcPr>
          <w:p w14:paraId="5B91E4C4" w14:textId="77777777" w:rsidR="0030480D" w:rsidRPr="00AD6635" w:rsidRDefault="0030480D" w:rsidP="000B4FB3">
            <w:pPr>
              <w:keepNext/>
            </w:pPr>
          </w:p>
        </w:tc>
      </w:tr>
      <w:tr w:rsidR="0030480D" w:rsidRPr="00AD6635" w14:paraId="256029F1" w14:textId="77777777" w:rsidTr="000B4FB3">
        <w:trPr>
          <w:jc w:val="center"/>
        </w:trPr>
        <w:tc>
          <w:tcPr>
            <w:tcW w:w="4876" w:type="dxa"/>
            <w:hideMark/>
          </w:tcPr>
          <w:p w14:paraId="741FF7A6"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96C936B"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D420642" w14:textId="77777777" w:rsidTr="000B4FB3">
        <w:trPr>
          <w:jc w:val="center"/>
        </w:trPr>
        <w:tc>
          <w:tcPr>
            <w:tcW w:w="4876" w:type="dxa"/>
            <w:hideMark/>
          </w:tcPr>
          <w:p w14:paraId="7535D39F" w14:textId="77777777" w:rsidR="0030480D" w:rsidRPr="00AD6635" w:rsidRDefault="0030480D" w:rsidP="000B4FB3">
            <w:pPr>
              <w:pStyle w:val="Normal6"/>
              <w:rPr>
                <w:lang w:val="it-IT"/>
              </w:rPr>
            </w:pPr>
            <w:r w:rsidRPr="00AD6635">
              <w:rPr>
                <w:lang w:val="it-IT"/>
              </w:rPr>
              <w:t>–</w:t>
            </w:r>
            <w:r w:rsidRPr="00AD6635">
              <w:rPr>
                <w:lang w:val="it-IT"/>
              </w:rPr>
              <w:tab/>
              <w:t xml:space="preserve">visto l'accordo quadro </w:t>
            </w:r>
            <w:r w:rsidRPr="00AD6635">
              <w:rPr>
                <w:b/>
                <w:i/>
                <w:lang w:val="it-IT"/>
              </w:rPr>
              <w:t>delle parti sociali europee</w:t>
            </w:r>
            <w:r w:rsidRPr="00AD6635">
              <w:rPr>
                <w:lang w:val="it-IT"/>
              </w:rPr>
              <w:t xml:space="preserve"> sulle molestie e la violenza sul luogo di lavoro </w:t>
            </w:r>
            <w:r w:rsidRPr="00AD6635">
              <w:rPr>
                <w:b/>
                <w:i/>
                <w:lang w:val="it-IT"/>
              </w:rPr>
              <w:t>(</w:t>
            </w:r>
            <w:r w:rsidRPr="00AD6635">
              <w:rPr>
                <w:lang w:val="it-IT"/>
              </w:rPr>
              <w:t>2007</w:t>
            </w:r>
            <w:r w:rsidRPr="00AD6635">
              <w:rPr>
                <w:b/>
                <w:i/>
                <w:lang w:val="it-IT"/>
              </w:rPr>
              <w:t>)</w:t>
            </w:r>
            <w:r w:rsidRPr="00AD6635">
              <w:rPr>
                <w:lang w:val="it-IT"/>
              </w:rPr>
              <w:t>,</w:t>
            </w:r>
          </w:p>
        </w:tc>
        <w:tc>
          <w:tcPr>
            <w:tcW w:w="4876" w:type="dxa"/>
            <w:hideMark/>
          </w:tcPr>
          <w:p w14:paraId="2D046922" w14:textId="345C1C53" w:rsidR="0030480D" w:rsidRPr="00AD6635" w:rsidRDefault="0030480D" w:rsidP="000B4FB3">
            <w:pPr>
              <w:pStyle w:val="Normal6"/>
              <w:rPr>
                <w:b/>
                <w:i/>
                <w:lang w:val="it-IT"/>
              </w:rPr>
            </w:pPr>
            <w:r w:rsidRPr="00AD6635">
              <w:rPr>
                <w:lang w:val="it-IT"/>
              </w:rPr>
              <w:t>–</w:t>
            </w:r>
            <w:r w:rsidRPr="00AD6635">
              <w:rPr>
                <w:lang w:val="it-IT"/>
              </w:rPr>
              <w:tab/>
              <w:t xml:space="preserve">visto l'accordo quadro sulle molestie e la violenza sul luogo di lavoro </w:t>
            </w:r>
            <w:r w:rsidRPr="00AD6635">
              <w:rPr>
                <w:b/>
                <w:i/>
                <w:lang w:val="it-IT"/>
              </w:rPr>
              <w:t xml:space="preserve">sottoscritto </w:t>
            </w:r>
            <w:r w:rsidR="00023098" w:rsidRPr="00AD6635">
              <w:rPr>
                <w:b/>
                <w:i/>
                <w:lang w:val="it-IT"/>
              </w:rPr>
              <w:t>dalla CES</w:t>
            </w:r>
            <w:r w:rsidRPr="00AD6635">
              <w:rPr>
                <w:b/>
                <w:i/>
                <w:lang w:val="it-IT"/>
              </w:rPr>
              <w:t xml:space="preserve">, </w:t>
            </w:r>
            <w:r w:rsidR="00023098" w:rsidRPr="00AD6635">
              <w:rPr>
                <w:b/>
                <w:i/>
                <w:lang w:val="it-IT"/>
              </w:rPr>
              <w:t xml:space="preserve">da </w:t>
            </w:r>
            <w:r w:rsidRPr="00AD6635">
              <w:rPr>
                <w:b/>
                <w:i/>
                <w:lang w:val="it-IT"/>
              </w:rPr>
              <w:t xml:space="preserve">BUSINESSEUROPE, </w:t>
            </w:r>
            <w:r w:rsidR="00023098" w:rsidRPr="00AD6635">
              <w:rPr>
                <w:b/>
                <w:i/>
                <w:lang w:val="it-IT"/>
              </w:rPr>
              <w:t>dall'</w:t>
            </w:r>
            <w:r w:rsidRPr="00AD6635">
              <w:rPr>
                <w:b/>
                <w:i/>
                <w:lang w:val="it-IT"/>
              </w:rPr>
              <w:t xml:space="preserve">UEAPME e </w:t>
            </w:r>
            <w:r w:rsidR="00023098" w:rsidRPr="00AD6635">
              <w:rPr>
                <w:b/>
                <w:i/>
                <w:lang w:val="it-IT"/>
              </w:rPr>
              <w:t xml:space="preserve">dal </w:t>
            </w:r>
            <w:r w:rsidRPr="00AD6635">
              <w:rPr>
                <w:b/>
                <w:i/>
                <w:lang w:val="it-IT"/>
              </w:rPr>
              <w:t>CEEP</w:t>
            </w:r>
            <w:r w:rsidRPr="00AD6635">
              <w:rPr>
                <w:lang w:val="it-IT"/>
              </w:rPr>
              <w:t xml:space="preserve"> </w:t>
            </w:r>
            <w:r w:rsidRPr="00AD6635">
              <w:rPr>
                <w:b/>
                <w:i/>
                <w:lang w:val="it-IT"/>
              </w:rPr>
              <w:t>il 26 aprile</w:t>
            </w:r>
            <w:r w:rsidRPr="00AD6635">
              <w:rPr>
                <w:lang w:val="it-IT"/>
              </w:rPr>
              <w:t xml:space="preserve"> 2007,</w:t>
            </w:r>
          </w:p>
        </w:tc>
      </w:tr>
    </w:tbl>
    <w:p w14:paraId="08F6E1B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23D7410" w14:textId="77777777" w:rsidR="0030480D" w:rsidRPr="00AD6635" w:rsidRDefault="0030480D" w:rsidP="0030480D">
      <w:r w:rsidRPr="00AD6635">
        <w:rPr>
          <w:rStyle w:val="HideTWBExt"/>
        </w:rPr>
        <w:t>&lt;/Amend&gt;</w:t>
      </w:r>
    </w:p>
    <w:p w14:paraId="4E124931"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w:t>
      </w:r>
      <w:r w:rsidRPr="00AD6635">
        <w:rPr>
          <w:rStyle w:val="HideTWBExt"/>
          <w:b w:val="0"/>
          <w:lang w:val="it-IT"/>
        </w:rPr>
        <w:t>&lt;/NumAm&gt;</w:t>
      </w:r>
    </w:p>
    <w:p w14:paraId="2E8EAB54"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324F76C8" w14:textId="77777777" w:rsidR="0030480D" w:rsidRPr="00AD6635" w:rsidRDefault="0030480D" w:rsidP="0030480D">
      <w:r w:rsidRPr="00AD6635">
        <w:rPr>
          <w:rStyle w:val="HideTWBExt"/>
        </w:rPr>
        <w:t>&lt;/RepeatBlock-By&gt;</w:t>
      </w:r>
    </w:p>
    <w:p w14:paraId="2D8C9227"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4CF9E31" w14:textId="77777777" w:rsidR="0030480D" w:rsidRPr="00AD6635" w:rsidRDefault="0030480D" w:rsidP="0030480D">
      <w:pPr>
        <w:pStyle w:val="NormalBold"/>
      </w:pPr>
      <w:r w:rsidRPr="00AD6635">
        <w:rPr>
          <w:rStyle w:val="HideTWBExt"/>
          <w:b w:val="0"/>
        </w:rPr>
        <w:t>&lt;Article&gt;</w:t>
      </w:r>
      <w:r w:rsidRPr="00AD6635">
        <w:t>Visto 10</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8C203F6" w14:textId="77777777" w:rsidTr="000B4FB3">
        <w:trPr>
          <w:jc w:val="center"/>
        </w:trPr>
        <w:tc>
          <w:tcPr>
            <w:tcW w:w="9752" w:type="dxa"/>
            <w:gridSpan w:val="2"/>
          </w:tcPr>
          <w:p w14:paraId="2BF45DDF" w14:textId="77777777" w:rsidR="0030480D" w:rsidRPr="00AD6635" w:rsidRDefault="0030480D" w:rsidP="000B4FB3">
            <w:pPr>
              <w:keepNext/>
            </w:pPr>
          </w:p>
        </w:tc>
      </w:tr>
      <w:tr w:rsidR="0030480D" w:rsidRPr="00AD6635" w14:paraId="1C1E7618" w14:textId="77777777" w:rsidTr="000B4FB3">
        <w:trPr>
          <w:jc w:val="center"/>
        </w:trPr>
        <w:tc>
          <w:tcPr>
            <w:tcW w:w="4876" w:type="dxa"/>
            <w:hideMark/>
          </w:tcPr>
          <w:p w14:paraId="261EC6F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5C2C579"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5966E25" w14:textId="77777777" w:rsidTr="000B4FB3">
        <w:trPr>
          <w:jc w:val="center"/>
        </w:trPr>
        <w:tc>
          <w:tcPr>
            <w:tcW w:w="4876" w:type="dxa"/>
            <w:hideMark/>
          </w:tcPr>
          <w:p w14:paraId="57A546F7" w14:textId="77777777" w:rsidR="0030480D" w:rsidRPr="00AD6635" w:rsidRDefault="0030480D" w:rsidP="000B4FB3">
            <w:pPr>
              <w:pStyle w:val="Normal6"/>
              <w:rPr>
                <w:lang w:val="it-IT"/>
              </w:rPr>
            </w:pPr>
            <w:r w:rsidRPr="00AD6635">
              <w:rPr>
                <w:b/>
                <w:i/>
                <w:lang w:val="it-IT"/>
              </w:rPr>
              <w:t>–</w:t>
            </w:r>
            <w:r w:rsidRPr="00AD6635">
              <w:rPr>
                <w:b/>
                <w:i/>
                <w:lang w:val="it-IT"/>
              </w:rPr>
              <w:tab/>
              <w:t xml:space="preserve">visto il quadro strategico dell'UE </w:t>
            </w:r>
            <w:r w:rsidRPr="00AD6635">
              <w:rPr>
                <w:b/>
                <w:i/>
                <w:lang w:val="it-IT"/>
              </w:rPr>
              <w:lastRenderedPageBreak/>
              <w:t>in materia di salute e sicurezza sul luogo di lavoro 2021-2027, che definisce le priorità fondamentali per anticipare e gestire i cambiamenti nel nuovo mondo del lavoro, migliorare la prevenzione degli infortuni sul lavoro e delle malattie professionali, nonché migliorare la preparazione alle crisi sanitarie future,</w:t>
            </w:r>
          </w:p>
        </w:tc>
        <w:tc>
          <w:tcPr>
            <w:tcW w:w="4876" w:type="dxa"/>
            <w:hideMark/>
          </w:tcPr>
          <w:p w14:paraId="7AA0602C" w14:textId="77777777" w:rsidR="0030480D" w:rsidRPr="00AD6635" w:rsidRDefault="0030480D" w:rsidP="000B4FB3">
            <w:pPr>
              <w:pStyle w:val="Normal6"/>
              <w:rPr>
                <w:szCs w:val="24"/>
                <w:lang w:val="it-IT"/>
              </w:rPr>
            </w:pPr>
            <w:r w:rsidRPr="00AD6635">
              <w:rPr>
                <w:b/>
                <w:i/>
                <w:lang w:val="it-IT"/>
              </w:rPr>
              <w:lastRenderedPageBreak/>
              <w:t>soppresso</w:t>
            </w:r>
          </w:p>
        </w:tc>
      </w:tr>
    </w:tbl>
    <w:p w14:paraId="270C6C8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2ABCD29" w14:textId="77777777" w:rsidR="0030480D" w:rsidRPr="00AD6635" w:rsidRDefault="0030480D" w:rsidP="0030480D">
      <w:r w:rsidRPr="00AD6635">
        <w:rPr>
          <w:rStyle w:val="HideTWBExt"/>
        </w:rPr>
        <w:t>&lt;/Amend&gt;</w:t>
      </w:r>
    </w:p>
    <w:p w14:paraId="3A5226F5"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w:t>
      </w:r>
      <w:r w:rsidRPr="00AD6635">
        <w:rPr>
          <w:rStyle w:val="HideTWBExt"/>
          <w:b w:val="0"/>
          <w:lang w:val="it-IT"/>
        </w:rPr>
        <w:t>&lt;/NumAm&gt;</w:t>
      </w:r>
    </w:p>
    <w:p w14:paraId="7CAD45D0"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1E5C4156" w14:textId="77777777" w:rsidR="0030480D" w:rsidRPr="00AD6635" w:rsidRDefault="0030480D" w:rsidP="0030480D">
      <w:r w:rsidRPr="00AD6635">
        <w:rPr>
          <w:rStyle w:val="HideTWBExt"/>
        </w:rPr>
        <w:t>&lt;/RepeatBlock-By&gt;</w:t>
      </w:r>
    </w:p>
    <w:p w14:paraId="544354F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6203219" w14:textId="77777777" w:rsidR="0030480D" w:rsidRPr="00AD6635" w:rsidRDefault="0030480D" w:rsidP="0030480D">
      <w:pPr>
        <w:pStyle w:val="NormalBold"/>
      </w:pPr>
      <w:r w:rsidRPr="00AD6635">
        <w:rPr>
          <w:rStyle w:val="HideTWBExt"/>
          <w:b w:val="0"/>
        </w:rPr>
        <w:t>&lt;Article&gt;</w:t>
      </w:r>
      <w:r w:rsidRPr="00AD6635">
        <w:t>Visto 13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4E81838" w14:textId="77777777" w:rsidTr="000B4FB3">
        <w:trPr>
          <w:jc w:val="center"/>
        </w:trPr>
        <w:tc>
          <w:tcPr>
            <w:tcW w:w="9752" w:type="dxa"/>
            <w:gridSpan w:val="2"/>
          </w:tcPr>
          <w:p w14:paraId="0C2EA7CD" w14:textId="77777777" w:rsidR="0030480D" w:rsidRPr="00AD6635" w:rsidRDefault="0030480D" w:rsidP="000B4FB3">
            <w:pPr>
              <w:keepNext/>
            </w:pPr>
          </w:p>
        </w:tc>
      </w:tr>
      <w:tr w:rsidR="0030480D" w:rsidRPr="00AD6635" w14:paraId="7700B9A9" w14:textId="77777777" w:rsidTr="000B4FB3">
        <w:trPr>
          <w:jc w:val="center"/>
        </w:trPr>
        <w:tc>
          <w:tcPr>
            <w:tcW w:w="4876" w:type="dxa"/>
            <w:hideMark/>
          </w:tcPr>
          <w:p w14:paraId="06F617C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9FA00E2"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C662FEA" w14:textId="77777777" w:rsidTr="000B4FB3">
        <w:trPr>
          <w:jc w:val="center"/>
        </w:trPr>
        <w:tc>
          <w:tcPr>
            <w:tcW w:w="4876" w:type="dxa"/>
          </w:tcPr>
          <w:p w14:paraId="71DF873F" w14:textId="77777777" w:rsidR="0030480D" w:rsidRPr="00AD6635" w:rsidRDefault="0030480D" w:rsidP="000B4FB3">
            <w:pPr>
              <w:pStyle w:val="Normal6"/>
              <w:rPr>
                <w:lang w:val="it-IT"/>
              </w:rPr>
            </w:pPr>
          </w:p>
        </w:tc>
        <w:tc>
          <w:tcPr>
            <w:tcW w:w="4876" w:type="dxa"/>
            <w:hideMark/>
          </w:tcPr>
          <w:p w14:paraId="275469A9" w14:textId="77777777" w:rsidR="0030480D" w:rsidRPr="00AD6635" w:rsidRDefault="0030480D" w:rsidP="000B4FB3">
            <w:pPr>
              <w:pStyle w:val="Normal6"/>
              <w:rPr>
                <w:szCs w:val="24"/>
                <w:lang w:val="it-IT"/>
              </w:rPr>
            </w:pPr>
            <w:r w:rsidRPr="00AD6635">
              <w:rPr>
                <w:b/>
                <w:i/>
                <w:lang w:val="it-IT"/>
              </w:rPr>
              <w:t>–</w:t>
            </w:r>
            <w:r w:rsidRPr="00AD6635">
              <w:rPr>
                <w:b/>
                <w:i/>
                <w:lang w:val="it-IT"/>
              </w:rPr>
              <w:tab/>
              <w:t>vista la sua risoluzione del 17 dicembre 2025 recante raccomandazioni alla Commissione sulla digitalizzazione, l'intelligenza artificiale e la gestione algoritmica sul luogo di lavoro – plasmare il futuro del lavoro (2025/2080(INL)),</w:t>
            </w:r>
          </w:p>
        </w:tc>
      </w:tr>
    </w:tbl>
    <w:p w14:paraId="274914B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9ABF80F" w14:textId="77777777" w:rsidR="0030480D" w:rsidRPr="00AD6635" w:rsidRDefault="0030480D" w:rsidP="0030480D">
      <w:r w:rsidRPr="00AD6635">
        <w:rPr>
          <w:rStyle w:val="HideTWBExt"/>
        </w:rPr>
        <w:t>&lt;/Amend&gt;</w:t>
      </w:r>
    </w:p>
    <w:p w14:paraId="73BE160F"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w:t>
      </w:r>
      <w:r w:rsidRPr="00AD6635">
        <w:rPr>
          <w:rStyle w:val="HideTWBExt"/>
          <w:b w:val="0"/>
          <w:lang w:val="it-IT"/>
        </w:rPr>
        <w:t>&lt;/NumAm&gt;</w:t>
      </w:r>
    </w:p>
    <w:p w14:paraId="5E613495"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522B3123" w14:textId="77777777" w:rsidR="0030480D" w:rsidRPr="00AD6635" w:rsidRDefault="0030480D" w:rsidP="0030480D">
      <w:r w:rsidRPr="00AD6635">
        <w:rPr>
          <w:rStyle w:val="HideTWBExt"/>
        </w:rPr>
        <w:t>&lt;/RepeatBlock-By&gt;</w:t>
      </w:r>
    </w:p>
    <w:p w14:paraId="5E08F2F7"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85DD31C" w14:textId="77777777" w:rsidR="0030480D" w:rsidRPr="00AD6635" w:rsidRDefault="0030480D" w:rsidP="0030480D">
      <w:pPr>
        <w:pStyle w:val="NormalBold"/>
      </w:pPr>
      <w:r w:rsidRPr="00AD6635">
        <w:rPr>
          <w:rStyle w:val="HideTWBExt"/>
          <w:b w:val="0"/>
        </w:rPr>
        <w:t>&lt;Article&gt;</w:t>
      </w:r>
      <w:r w:rsidRPr="00AD6635">
        <w:t>Visto 14</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A16BBAB" w14:textId="77777777" w:rsidTr="000B4FB3">
        <w:trPr>
          <w:jc w:val="center"/>
        </w:trPr>
        <w:tc>
          <w:tcPr>
            <w:tcW w:w="9752" w:type="dxa"/>
            <w:gridSpan w:val="2"/>
          </w:tcPr>
          <w:p w14:paraId="6278A9CB" w14:textId="77777777" w:rsidR="0030480D" w:rsidRPr="00AD6635" w:rsidRDefault="0030480D" w:rsidP="000B4FB3">
            <w:pPr>
              <w:keepNext/>
            </w:pPr>
          </w:p>
        </w:tc>
      </w:tr>
      <w:tr w:rsidR="0030480D" w:rsidRPr="00AD6635" w14:paraId="0F7D2EC4" w14:textId="77777777" w:rsidTr="000B4FB3">
        <w:trPr>
          <w:jc w:val="center"/>
        </w:trPr>
        <w:tc>
          <w:tcPr>
            <w:tcW w:w="4876" w:type="dxa"/>
            <w:hideMark/>
          </w:tcPr>
          <w:p w14:paraId="652A70A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83189B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90CB41D" w14:textId="77777777" w:rsidTr="000B4FB3">
        <w:trPr>
          <w:jc w:val="center"/>
        </w:trPr>
        <w:tc>
          <w:tcPr>
            <w:tcW w:w="4876" w:type="dxa"/>
            <w:hideMark/>
          </w:tcPr>
          <w:p w14:paraId="5077BD4A" w14:textId="77777777" w:rsidR="0030480D" w:rsidRPr="00AD6635" w:rsidRDefault="0030480D" w:rsidP="000B4FB3">
            <w:pPr>
              <w:pStyle w:val="Normal6"/>
              <w:rPr>
                <w:lang w:val="it-IT"/>
              </w:rPr>
            </w:pPr>
            <w:r w:rsidRPr="00AD6635">
              <w:rPr>
                <w:b/>
                <w:i/>
                <w:lang w:val="it-IT"/>
              </w:rPr>
              <w:t>–</w:t>
            </w:r>
            <w:r w:rsidRPr="00AD6635">
              <w:rPr>
                <w:b/>
                <w:i/>
                <w:lang w:val="it-IT"/>
              </w:rPr>
              <w:tab/>
              <w:t>visto il parere del Comitato economico e sociale europeo sul tema "Lavoro precario e salute mentale" (SOC/745-EESC-2023),</w:t>
            </w:r>
          </w:p>
        </w:tc>
        <w:tc>
          <w:tcPr>
            <w:tcW w:w="4876" w:type="dxa"/>
            <w:hideMark/>
          </w:tcPr>
          <w:p w14:paraId="1CA5A08B" w14:textId="77777777" w:rsidR="0030480D" w:rsidRPr="00AD6635" w:rsidRDefault="0030480D" w:rsidP="000B4FB3">
            <w:pPr>
              <w:pStyle w:val="Normal6"/>
              <w:rPr>
                <w:szCs w:val="24"/>
                <w:lang w:val="it-IT"/>
              </w:rPr>
            </w:pPr>
            <w:r w:rsidRPr="00AD6635">
              <w:rPr>
                <w:b/>
                <w:i/>
                <w:lang w:val="it-IT"/>
              </w:rPr>
              <w:t>soppresso</w:t>
            </w:r>
          </w:p>
        </w:tc>
      </w:tr>
    </w:tbl>
    <w:p w14:paraId="1766782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11D46AA" w14:textId="77777777" w:rsidR="0030480D" w:rsidRPr="00AD6635" w:rsidRDefault="0030480D" w:rsidP="0030480D">
      <w:r w:rsidRPr="00AD6635">
        <w:rPr>
          <w:rStyle w:val="HideTWBExt"/>
        </w:rPr>
        <w:t>&lt;/Amend&gt;</w:t>
      </w:r>
    </w:p>
    <w:p w14:paraId="7C7B3EF1" w14:textId="77777777" w:rsidR="0030480D" w:rsidRPr="00AD6635" w:rsidRDefault="0030480D" w:rsidP="0030480D">
      <w:pPr>
        <w:pStyle w:val="AMNumberTabs0"/>
        <w:keepNext/>
        <w:rPr>
          <w:lang w:val="it-IT"/>
        </w:rPr>
      </w:pPr>
      <w:r w:rsidRPr="00AD6635">
        <w:rPr>
          <w:rStyle w:val="HideTWBExt"/>
          <w:b w:val="0"/>
          <w:lang w:val="it-IT"/>
        </w:rPr>
        <w:lastRenderedPageBreak/>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w:t>
      </w:r>
      <w:r w:rsidRPr="00AD6635">
        <w:rPr>
          <w:rStyle w:val="HideTWBExt"/>
          <w:b w:val="0"/>
          <w:lang w:val="it-IT"/>
        </w:rPr>
        <w:t>&lt;/NumAm&gt;</w:t>
      </w:r>
    </w:p>
    <w:p w14:paraId="1F2A9B83"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409CC316" w14:textId="77777777" w:rsidR="0030480D" w:rsidRPr="00AD6635" w:rsidRDefault="0030480D" w:rsidP="0030480D">
      <w:r w:rsidRPr="00AD6635">
        <w:rPr>
          <w:rStyle w:val="HideTWBExt"/>
        </w:rPr>
        <w:t>&lt;/RepeatBlock-By&gt;</w:t>
      </w:r>
    </w:p>
    <w:p w14:paraId="58F4FC4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98029F5" w14:textId="77777777" w:rsidR="0030480D" w:rsidRPr="00AD6635" w:rsidRDefault="0030480D" w:rsidP="0030480D">
      <w:pPr>
        <w:pStyle w:val="NormalBold"/>
      </w:pPr>
      <w:r w:rsidRPr="00AD6635">
        <w:rPr>
          <w:rStyle w:val="HideTWBExt"/>
          <w:b w:val="0"/>
        </w:rPr>
        <w:t>&lt;Article&gt;</w:t>
      </w:r>
      <w:r w:rsidRPr="00AD6635">
        <w:t>Visto 20</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0F56257" w14:textId="77777777" w:rsidTr="000B4FB3">
        <w:trPr>
          <w:jc w:val="center"/>
        </w:trPr>
        <w:tc>
          <w:tcPr>
            <w:tcW w:w="9752" w:type="dxa"/>
            <w:gridSpan w:val="2"/>
          </w:tcPr>
          <w:p w14:paraId="54D66BE0" w14:textId="77777777" w:rsidR="0030480D" w:rsidRPr="00AD6635" w:rsidRDefault="0030480D" w:rsidP="000B4FB3">
            <w:pPr>
              <w:keepNext/>
            </w:pPr>
          </w:p>
        </w:tc>
      </w:tr>
      <w:tr w:rsidR="0030480D" w:rsidRPr="00AD6635" w14:paraId="224487F8" w14:textId="77777777" w:rsidTr="000B4FB3">
        <w:trPr>
          <w:jc w:val="center"/>
        </w:trPr>
        <w:tc>
          <w:tcPr>
            <w:tcW w:w="4876" w:type="dxa"/>
            <w:hideMark/>
          </w:tcPr>
          <w:p w14:paraId="20CA880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4D09DDB"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2C0A95B" w14:textId="77777777" w:rsidTr="000B4FB3">
        <w:trPr>
          <w:jc w:val="center"/>
        </w:trPr>
        <w:tc>
          <w:tcPr>
            <w:tcW w:w="4876" w:type="dxa"/>
            <w:hideMark/>
          </w:tcPr>
          <w:p w14:paraId="3A20EB6B" w14:textId="77777777" w:rsidR="0030480D" w:rsidRPr="00AD6635" w:rsidRDefault="0030480D" w:rsidP="000B4FB3">
            <w:pPr>
              <w:pStyle w:val="Normal6"/>
              <w:rPr>
                <w:lang w:val="it-IT"/>
              </w:rPr>
            </w:pPr>
            <w:r w:rsidRPr="00AD6635">
              <w:rPr>
                <w:lang w:val="it-IT"/>
              </w:rPr>
              <w:t>–</w:t>
            </w:r>
            <w:r w:rsidRPr="00AD6635">
              <w:rPr>
                <w:lang w:val="it-IT"/>
              </w:rPr>
              <w:tab/>
              <w:t xml:space="preserve">vista la relazione dell'EU-OSHA dal titolo "Work-related </w:t>
            </w:r>
            <w:r w:rsidRPr="00AD6635">
              <w:rPr>
                <w:b/>
                <w:i/>
                <w:lang w:val="it-IT"/>
              </w:rPr>
              <w:t>psychosocial</w:t>
            </w:r>
            <w:r w:rsidRPr="00AD6635">
              <w:rPr>
                <w:lang w:val="it-IT"/>
              </w:rPr>
              <w:t xml:space="preserve"> risks and mental health in the EU health and social care sector" (</w:t>
            </w:r>
            <w:r w:rsidRPr="00AD6635">
              <w:rPr>
                <w:bCs/>
                <w:iCs/>
                <w:lang w:val="it-IT"/>
              </w:rPr>
              <w:t>Rischi</w:t>
            </w:r>
            <w:r w:rsidRPr="00AD6635">
              <w:rPr>
                <w:b/>
                <w:i/>
                <w:lang w:val="it-IT"/>
              </w:rPr>
              <w:t xml:space="preserve"> psicosociali </w:t>
            </w:r>
            <w:r w:rsidRPr="00AD6635">
              <w:rPr>
                <w:bCs/>
                <w:iCs/>
                <w:lang w:val="it-IT"/>
              </w:rPr>
              <w:t>lavoro-correlati</w:t>
            </w:r>
            <w:r w:rsidRPr="00AD6635">
              <w:rPr>
                <w:lang w:val="it-IT"/>
              </w:rPr>
              <w:t xml:space="preserve"> e salute mentale nel settore dell'assistenza sanitaria e sociale dell'UE), pubblicata il 13 novembre 2025,</w:t>
            </w:r>
          </w:p>
        </w:tc>
        <w:tc>
          <w:tcPr>
            <w:tcW w:w="4876" w:type="dxa"/>
            <w:hideMark/>
          </w:tcPr>
          <w:p w14:paraId="1BF435CD" w14:textId="2B1ACE7A" w:rsidR="0030480D" w:rsidRPr="00AD6635" w:rsidRDefault="0030480D" w:rsidP="000B4FB3">
            <w:pPr>
              <w:pStyle w:val="Normal6"/>
              <w:rPr>
                <w:szCs w:val="24"/>
                <w:lang w:val="it-IT"/>
              </w:rPr>
            </w:pPr>
            <w:r w:rsidRPr="00AD6635">
              <w:rPr>
                <w:lang w:val="it-IT"/>
              </w:rPr>
              <w:t>–</w:t>
            </w:r>
            <w:r w:rsidRPr="00AD6635">
              <w:rPr>
                <w:lang w:val="it-IT"/>
              </w:rPr>
              <w:tab/>
              <w:t>vista la relazione dell'EU-OSHA dal titolo "</w:t>
            </w:r>
            <w:r w:rsidRPr="00AD6635">
              <w:rPr>
                <w:b/>
                <w:i/>
                <w:lang w:val="it-IT"/>
              </w:rPr>
              <w:t>An overview of</w:t>
            </w:r>
            <w:r w:rsidRPr="00AD6635">
              <w:rPr>
                <w:lang w:val="it-IT"/>
              </w:rPr>
              <w:t xml:space="preserve"> work-related </w:t>
            </w:r>
            <w:r w:rsidRPr="00AD6635">
              <w:rPr>
                <w:b/>
                <w:i/>
                <w:lang w:val="it-IT"/>
              </w:rPr>
              <w:t>psychological risk</w:t>
            </w:r>
            <w:r w:rsidRPr="00AD6635">
              <w:rPr>
                <w:lang w:val="it-IT"/>
              </w:rPr>
              <w:t xml:space="preserve"> and mental health </w:t>
            </w:r>
            <w:r w:rsidRPr="00AD6635">
              <w:rPr>
                <w:b/>
                <w:i/>
                <w:lang w:val="it-IT"/>
              </w:rPr>
              <w:t>outcomes</w:t>
            </w:r>
            <w:r w:rsidRPr="00AD6635">
              <w:rPr>
                <w:lang w:val="it-IT"/>
              </w:rPr>
              <w:t xml:space="preserve"> in the EU health and social care sector" (</w:t>
            </w:r>
            <w:r w:rsidR="00023098" w:rsidRPr="00AD6635">
              <w:rPr>
                <w:b/>
                <w:bCs/>
                <w:i/>
                <w:iCs/>
                <w:lang w:val="it-IT"/>
              </w:rPr>
              <w:t>P</w:t>
            </w:r>
            <w:r w:rsidRPr="00AD6635">
              <w:rPr>
                <w:b/>
                <w:i/>
                <w:lang w:val="it-IT"/>
              </w:rPr>
              <w:t>anoramica de</w:t>
            </w:r>
            <w:r w:rsidR="00023098" w:rsidRPr="00AD6635">
              <w:rPr>
                <w:b/>
                <w:i/>
                <w:lang w:val="it-IT"/>
              </w:rPr>
              <w:t>i</w:t>
            </w:r>
            <w:r w:rsidRPr="00AD6635">
              <w:rPr>
                <w:b/>
                <w:i/>
                <w:lang w:val="it-IT"/>
              </w:rPr>
              <w:t xml:space="preserve"> rischi </w:t>
            </w:r>
            <w:r w:rsidR="00F13F9D" w:rsidRPr="00AD6635">
              <w:rPr>
                <w:b/>
                <w:i/>
                <w:lang w:val="it-IT"/>
              </w:rPr>
              <w:t>psicosociali</w:t>
            </w:r>
            <w:r w:rsidRPr="00AD6635">
              <w:rPr>
                <w:b/>
                <w:i/>
                <w:lang w:val="it-IT"/>
              </w:rPr>
              <w:t xml:space="preserve"> lavoro-correlat</w:t>
            </w:r>
            <w:r w:rsidR="00023098" w:rsidRPr="00AD6635">
              <w:rPr>
                <w:b/>
                <w:i/>
                <w:lang w:val="it-IT"/>
              </w:rPr>
              <w:t>i</w:t>
            </w:r>
            <w:r w:rsidRPr="00AD6635">
              <w:rPr>
                <w:lang w:val="it-IT"/>
              </w:rPr>
              <w:t xml:space="preserve"> e </w:t>
            </w:r>
            <w:r w:rsidRPr="00AD6635">
              <w:rPr>
                <w:b/>
                <w:i/>
                <w:lang w:val="it-IT"/>
              </w:rPr>
              <w:t>dei risultati in materia di</w:t>
            </w:r>
            <w:r w:rsidRPr="00AD6635">
              <w:rPr>
                <w:lang w:val="it-IT"/>
              </w:rPr>
              <w:t xml:space="preserve"> salute mentale nel settore dell'assistenza sanitaria e sociale dell'UE), pubblicata il 13 novembre 2025,</w:t>
            </w:r>
          </w:p>
        </w:tc>
      </w:tr>
    </w:tbl>
    <w:p w14:paraId="342DBE28"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9E4E3EB" w14:textId="77777777" w:rsidR="0030480D" w:rsidRPr="00AD6635" w:rsidRDefault="0030480D" w:rsidP="0030480D">
      <w:r w:rsidRPr="00AD6635">
        <w:rPr>
          <w:rStyle w:val="HideTWBExt"/>
        </w:rPr>
        <w:t>&lt;/Amend&gt;</w:t>
      </w:r>
    </w:p>
    <w:p w14:paraId="2E7AAA00"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w:t>
      </w:r>
      <w:r w:rsidRPr="00AD6635">
        <w:rPr>
          <w:rStyle w:val="HideTWBExt"/>
          <w:b w:val="0"/>
          <w:lang w:val="it-IT"/>
        </w:rPr>
        <w:t>&lt;/NumAm&gt;</w:t>
      </w:r>
    </w:p>
    <w:p w14:paraId="32D89DDD" w14:textId="77777777" w:rsidR="0030480D" w:rsidRPr="00AD6635" w:rsidRDefault="0030480D" w:rsidP="0030480D">
      <w:pPr>
        <w:pStyle w:val="NormalBold"/>
      </w:pPr>
      <w:r w:rsidRPr="00AD6635">
        <w:rPr>
          <w:rStyle w:val="HideTWBExt"/>
          <w:b w:val="0"/>
        </w:rPr>
        <w:t>&lt;RepeatBlock-By&gt;&lt;Members&gt;</w:t>
      </w:r>
      <w:r w:rsidRPr="00AD6635">
        <w:t>Estelle Ceulemans, Johan Danielsson, Marianne Vind, Alicia Homs Ginel, Vilija Blinkevičiūtė, Romana Jerković, Evelyn Regner, Nora Mebarek</w:t>
      </w:r>
      <w:r w:rsidRPr="00AD6635">
        <w:rPr>
          <w:rStyle w:val="HideTWBExt"/>
          <w:b w:val="0"/>
        </w:rPr>
        <w:t>&lt;/Members&gt;</w:t>
      </w:r>
    </w:p>
    <w:p w14:paraId="3B2CF549" w14:textId="77777777" w:rsidR="0030480D" w:rsidRPr="00AD6635" w:rsidRDefault="0030480D" w:rsidP="0030480D">
      <w:r w:rsidRPr="00AD6635">
        <w:rPr>
          <w:rStyle w:val="HideTWBExt"/>
        </w:rPr>
        <w:t>&lt;/RepeatBlock-By&gt;</w:t>
      </w:r>
    </w:p>
    <w:p w14:paraId="46CACEB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D69B446" w14:textId="77777777" w:rsidR="0030480D" w:rsidRPr="00AD6635" w:rsidRDefault="0030480D" w:rsidP="0030480D">
      <w:pPr>
        <w:pStyle w:val="NormalBold"/>
      </w:pPr>
      <w:r w:rsidRPr="00AD6635">
        <w:rPr>
          <w:rStyle w:val="HideTWBExt"/>
          <w:b w:val="0"/>
        </w:rPr>
        <w:t>&lt;Article&gt;</w:t>
      </w:r>
      <w:r w:rsidRPr="00AD6635">
        <w:t>Visto 20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8412DAC" w14:textId="77777777" w:rsidTr="000B4FB3">
        <w:trPr>
          <w:jc w:val="center"/>
        </w:trPr>
        <w:tc>
          <w:tcPr>
            <w:tcW w:w="9752" w:type="dxa"/>
            <w:gridSpan w:val="2"/>
          </w:tcPr>
          <w:p w14:paraId="0B35C131" w14:textId="77777777" w:rsidR="0030480D" w:rsidRPr="00AD6635" w:rsidRDefault="0030480D" w:rsidP="000B4FB3">
            <w:pPr>
              <w:keepNext/>
            </w:pPr>
          </w:p>
        </w:tc>
      </w:tr>
      <w:tr w:rsidR="0030480D" w:rsidRPr="00AD6635" w14:paraId="7AE60B95" w14:textId="77777777" w:rsidTr="000B4FB3">
        <w:trPr>
          <w:jc w:val="center"/>
        </w:trPr>
        <w:tc>
          <w:tcPr>
            <w:tcW w:w="4876" w:type="dxa"/>
            <w:hideMark/>
          </w:tcPr>
          <w:p w14:paraId="6781F42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F805FB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9A5922C" w14:textId="77777777" w:rsidTr="000B4FB3">
        <w:trPr>
          <w:jc w:val="center"/>
        </w:trPr>
        <w:tc>
          <w:tcPr>
            <w:tcW w:w="4876" w:type="dxa"/>
          </w:tcPr>
          <w:p w14:paraId="6657543A" w14:textId="77777777" w:rsidR="0030480D" w:rsidRPr="00AD6635" w:rsidRDefault="0030480D" w:rsidP="000B4FB3">
            <w:pPr>
              <w:pStyle w:val="Normal6"/>
              <w:rPr>
                <w:lang w:val="it-IT"/>
              </w:rPr>
            </w:pPr>
          </w:p>
        </w:tc>
        <w:tc>
          <w:tcPr>
            <w:tcW w:w="4876" w:type="dxa"/>
            <w:hideMark/>
          </w:tcPr>
          <w:p w14:paraId="3F473413" w14:textId="77777777" w:rsidR="0030480D" w:rsidRPr="00AD6635" w:rsidRDefault="0030480D" w:rsidP="000B4FB3">
            <w:pPr>
              <w:pStyle w:val="Normal6"/>
              <w:rPr>
                <w:szCs w:val="24"/>
                <w:lang w:val="it-IT"/>
              </w:rPr>
            </w:pPr>
            <w:r w:rsidRPr="00AD6635">
              <w:rPr>
                <w:b/>
                <w:i/>
                <w:lang w:val="it-IT"/>
              </w:rPr>
              <w:t>–</w:t>
            </w:r>
            <w:r w:rsidRPr="00AD6635">
              <w:rPr>
                <w:b/>
                <w:i/>
                <w:lang w:val="it-IT"/>
              </w:rPr>
              <w:tab/>
              <w:t>vista l'indagine dell'Ufficio regionale per l'Europa dell'OMS sulla salute mentale degli infermieri e dei medici nell'Unione europea, in Islanda e in Norvegia, pubblicata il 10 ottobre 2025,</w:t>
            </w:r>
          </w:p>
        </w:tc>
      </w:tr>
    </w:tbl>
    <w:p w14:paraId="4FE5709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01CF2B9" w14:textId="77777777" w:rsidR="0030480D" w:rsidRPr="00AD6635" w:rsidRDefault="0030480D" w:rsidP="0030480D">
      <w:r w:rsidRPr="00AD6635">
        <w:rPr>
          <w:rStyle w:val="HideTWBExt"/>
        </w:rPr>
        <w:t>&lt;/Amend&gt;</w:t>
      </w:r>
    </w:p>
    <w:p w14:paraId="155D2967"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w:t>
      </w:r>
      <w:r w:rsidRPr="00AD6635">
        <w:rPr>
          <w:rStyle w:val="HideTWBExt"/>
          <w:b w:val="0"/>
          <w:lang w:val="it-IT"/>
        </w:rPr>
        <w:t>&lt;/NumAm&gt;</w:t>
      </w:r>
    </w:p>
    <w:p w14:paraId="320A0978"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461A0B26" w14:textId="77777777" w:rsidR="0030480D" w:rsidRPr="00AD6635" w:rsidRDefault="0030480D" w:rsidP="0030480D">
      <w:r w:rsidRPr="00AD6635">
        <w:rPr>
          <w:rStyle w:val="HideTWBExt"/>
        </w:rPr>
        <w:t>&lt;/RepeatBlock-By&gt;</w:t>
      </w:r>
    </w:p>
    <w:p w14:paraId="702A8060"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98BDF55" w14:textId="77777777" w:rsidR="0030480D" w:rsidRPr="00AD6635" w:rsidRDefault="0030480D" w:rsidP="0030480D">
      <w:pPr>
        <w:pStyle w:val="NormalBold"/>
      </w:pPr>
      <w:r w:rsidRPr="00AD6635">
        <w:rPr>
          <w:rStyle w:val="HideTWBExt"/>
          <w:b w:val="0"/>
        </w:rPr>
        <w:t>&lt;Article&gt;</w:t>
      </w:r>
      <w:r w:rsidRPr="00AD6635">
        <w:t>Visto 20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17DCCEB" w14:textId="77777777" w:rsidTr="000B4FB3">
        <w:trPr>
          <w:jc w:val="center"/>
        </w:trPr>
        <w:tc>
          <w:tcPr>
            <w:tcW w:w="9752" w:type="dxa"/>
            <w:gridSpan w:val="2"/>
          </w:tcPr>
          <w:p w14:paraId="76038E7A" w14:textId="77777777" w:rsidR="0030480D" w:rsidRPr="00AD6635" w:rsidRDefault="0030480D" w:rsidP="000B4FB3">
            <w:pPr>
              <w:keepNext/>
            </w:pPr>
          </w:p>
        </w:tc>
      </w:tr>
      <w:tr w:rsidR="0030480D" w:rsidRPr="00AD6635" w14:paraId="5CDFB008" w14:textId="77777777" w:rsidTr="000B4FB3">
        <w:trPr>
          <w:jc w:val="center"/>
        </w:trPr>
        <w:tc>
          <w:tcPr>
            <w:tcW w:w="4876" w:type="dxa"/>
            <w:hideMark/>
          </w:tcPr>
          <w:p w14:paraId="522B0ABE"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847FDC7"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6182E0E" w14:textId="77777777" w:rsidTr="000B4FB3">
        <w:trPr>
          <w:jc w:val="center"/>
        </w:trPr>
        <w:tc>
          <w:tcPr>
            <w:tcW w:w="4876" w:type="dxa"/>
          </w:tcPr>
          <w:p w14:paraId="0C70FC99" w14:textId="77777777" w:rsidR="0030480D" w:rsidRPr="00AD6635" w:rsidRDefault="0030480D" w:rsidP="000B4FB3">
            <w:pPr>
              <w:pStyle w:val="Normal6"/>
              <w:rPr>
                <w:lang w:val="it-IT"/>
              </w:rPr>
            </w:pPr>
          </w:p>
        </w:tc>
        <w:tc>
          <w:tcPr>
            <w:tcW w:w="4876" w:type="dxa"/>
            <w:hideMark/>
          </w:tcPr>
          <w:p w14:paraId="65973D51" w14:textId="77777777" w:rsidR="0030480D" w:rsidRPr="00AD6635" w:rsidRDefault="0030480D" w:rsidP="000B4FB3">
            <w:pPr>
              <w:pStyle w:val="Normal6"/>
              <w:rPr>
                <w:szCs w:val="24"/>
                <w:lang w:val="it-IT"/>
              </w:rPr>
            </w:pPr>
            <w:r w:rsidRPr="00AD6635">
              <w:rPr>
                <w:b/>
                <w:i/>
                <w:lang w:val="it-IT"/>
              </w:rPr>
              <w:t>–</w:t>
            </w:r>
            <w:r w:rsidRPr="00AD6635">
              <w:rPr>
                <w:b/>
                <w:i/>
                <w:lang w:val="it-IT"/>
              </w:rPr>
              <w:tab/>
              <w:t>visto il documento programmatico elaborato nel 2022 dall'OMS e dall'OIL, dal titolo "Mental health at work: policy brief" (La salute mentale sul lavoro: documento programmatico),</w:t>
            </w:r>
          </w:p>
        </w:tc>
      </w:tr>
    </w:tbl>
    <w:p w14:paraId="18ABC2E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061D10C" w14:textId="77777777" w:rsidR="0030480D" w:rsidRPr="00AD6635" w:rsidRDefault="0030480D" w:rsidP="0030480D">
      <w:r w:rsidRPr="00AD6635">
        <w:rPr>
          <w:rStyle w:val="HideTWBExt"/>
        </w:rPr>
        <w:t>&lt;/Amend&gt;</w:t>
      </w:r>
    </w:p>
    <w:p w14:paraId="1170C3F3"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w:t>
      </w:r>
      <w:r w:rsidRPr="00AD6635">
        <w:rPr>
          <w:rStyle w:val="HideTWBExt"/>
          <w:b w:val="0"/>
          <w:lang w:val="it-IT"/>
        </w:rPr>
        <w:t>&lt;/NumAm&gt;</w:t>
      </w:r>
    </w:p>
    <w:p w14:paraId="2E1A0C5B" w14:textId="77777777" w:rsidR="0030480D" w:rsidRPr="00AD6635" w:rsidRDefault="0030480D" w:rsidP="0030480D">
      <w:pPr>
        <w:pStyle w:val="NormalBold"/>
      </w:pPr>
      <w:r w:rsidRPr="00AD6635">
        <w:rPr>
          <w:rStyle w:val="HideTWBExt"/>
          <w:b w:val="0"/>
        </w:rPr>
        <w:t>&lt;RepeatBlock-By&gt;&lt;Members&gt;</w:t>
      </w:r>
      <w:r w:rsidRPr="00AD6635">
        <w:t>Estelle Ceulemans, Johan Danielsson, Marianne Vind, Alicia Homs Ginel, Vilija Blinkevičiūtė, Romana Jerković, Evelyn Regner, Nora Mebarek</w:t>
      </w:r>
      <w:r w:rsidRPr="00AD6635">
        <w:rPr>
          <w:rStyle w:val="HideTWBExt"/>
          <w:b w:val="0"/>
        </w:rPr>
        <w:t>&lt;/Members&gt;</w:t>
      </w:r>
    </w:p>
    <w:p w14:paraId="3858D90C" w14:textId="77777777" w:rsidR="0030480D" w:rsidRPr="00AD6635" w:rsidRDefault="0030480D" w:rsidP="0030480D">
      <w:r w:rsidRPr="00AD6635">
        <w:rPr>
          <w:rStyle w:val="HideTWBExt"/>
        </w:rPr>
        <w:t>&lt;/RepeatBlock-By&gt;</w:t>
      </w:r>
    </w:p>
    <w:p w14:paraId="438B80F8"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9DF7B3D" w14:textId="77777777" w:rsidR="0030480D" w:rsidRPr="00AD6635" w:rsidRDefault="0030480D" w:rsidP="0030480D">
      <w:pPr>
        <w:pStyle w:val="NormalBold"/>
      </w:pPr>
      <w:r w:rsidRPr="00AD6635">
        <w:rPr>
          <w:rStyle w:val="HideTWBExt"/>
          <w:b w:val="0"/>
        </w:rPr>
        <w:t>&lt;Article&gt;</w:t>
      </w:r>
      <w:r w:rsidRPr="00AD6635">
        <w:t>Visto 20 ter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D239B36" w14:textId="77777777" w:rsidTr="000B4FB3">
        <w:trPr>
          <w:jc w:val="center"/>
        </w:trPr>
        <w:tc>
          <w:tcPr>
            <w:tcW w:w="9752" w:type="dxa"/>
            <w:gridSpan w:val="2"/>
          </w:tcPr>
          <w:p w14:paraId="6D87C87F" w14:textId="77777777" w:rsidR="0030480D" w:rsidRPr="00AD6635" w:rsidRDefault="0030480D" w:rsidP="000B4FB3">
            <w:pPr>
              <w:keepNext/>
            </w:pPr>
          </w:p>
        </w:tc>
      </w:tr>
      <w:tr w:rsidR="0030480D" w:rsidRPr="00AD6635" w14:paraId="318EB603" w14:textId="77777777" w:rsidTr="000B4FB3">
        <w:trPr>
          <w:jc w:val="center"/>
        </w:trPr>
        <w:tc>
          <w:tcPr>
            <w:tcW w:w="4876" w:type="dxa"/>
            <w:hideMark/>
          </w:tcPr>
          <w:p w14:paraId="2A062FD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A6576E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8538818" w14:textId="77777777" w:rsidTr="000B4FB3">
        <w:trPr>
          <w:jc w:val="center"/>
        </w:trPr>
        <w:tc>
          <w:tcPr>
            <w:tcW w:w="4876" w:type="dxa"/>
          </w:tcPr>
          <w:p w14:paraId="4AE958DF" w14:textId="77777777" w:rsidR="0030480D" w:rsidRPr="00AD6635" w:rsidRDefault="0030480D" w:rsidP="000B4FB3">
            <w:pPr>
              <w:pStyle w:val="Normal6"/>
              <w:rPr>
                <w:lang w:val="it-IT"/>
              </w:rPr>
            </w:pPr>
          </w:p>
        </w:tc>
        <w:tc>
          <w:tcPr>
            <w:tcW w:w="4876" w:type="dxa"/>
            <w:hideMark/>
          </w:tcPr>
          <w:p w14:paraId="75033D4C" w14:textId="77777777" w:rsidR="0030480D" w:rsidRPr="00AD6635" w:rsidRDefault="0030480D" w:rsidP="000B4FB3">
            <w:pPr>
              <w:pStyle w:val="Normal6"/>
              <w:rPr>
                <w:szCs w:val="24"/>
                <w:lang w:val="it-IT"/>
              </w:rPr>
            </w:pPr>
            <w:r w:rsidRPr="00AD6635">
              <w:rPr>
                <w:b/>
                <w:i/>
                <w:lang w:val="it-IT"/>
              </w:rPr>
              <w:t>–</w:t>
            </w:r>
            <w:r w:rsidRPr="00AD6635">
              <w:rPr>
                <w:b/>
                <w:i/>
                <w:lang w:val="it-IT"/>
              </w:rPr>
              <w:tab/>
              <w:t>vista la sua risoluzione del [...] su [Un piano di crisi dell'UE per il personale sanitario: sostenibilità dei sistemi sanitari e condizioni occupazionali e lavorative nel settore sanitario]</w:t>
            </w:r>
            <w:r w:rsidRPr="00AD6635">
              <w:rPr>
                <w:b/>
                <w:i/>
                <w:vertAlign w:val="superscript"/>
                <w:lang w:val="it-IT"/>
              </w:rPr>
              <w:t>1 bis</w:t>
            </w:r>
            <w:r w:rsidRPr="00AD6635">
              <w:rPr>
                <w:b/>
                <w:i/>
                <w:lang w:val="it-IT"/>
              </w:rPr>
              <w:t>,</w:t>
            </w:r>
          </w:p>
        </w:tc>
      </w:tr>
      <w:tr w:rsidR="0030480D" w:rsidRPr="00AD6635" w14:paraId="1579BEE4" w14:textId="77777777" w:rsidTr="000B4FB3">
        <w:trPr>
          <w:jc w:val="center"/>
        </w:trPr>
        <w:tc>
          <w:tcPr>
            <w:tcW w:w="4876" w:type="dxa"/>
          </w:tcPr>
          <w:p w14:paraId="5798C161" w14:textId="77777777" w:rsidR="0030480D" w:rsidRPr="00AD6635" w:rsidRDefault="0030480D" w:rsidP="000B4FB3">
            <w:pPr>
              <w:pStyle w:val="Normal6"/>
              <w:rPr>
                <w:lang w:val="it-IT"/>
              </w:rPr>
            </w:pPr>
          </w:p>
        </w:tc>
        <w:tc>
          <w:tcPr>
            <w:tcW w:w="4876" w:type="dxa"/>
            <w:hideMark/>
          </w:tcPr>
          <w:p w14:paraId="1A3F9D14" w14:textId="77777777" w:rsidR="0030480D" w:rsidRPr="00AD6635" w:rsidRDefault="0030480D" w:rsidP="000B4FB3">
            <w:pPr>
              <w:pStyle w:val="Normal6"/>
              <w:rPr>
                <w:szCs w:val="24"/>
                <w:lang w:val="it-IT"/>
              </w:rPr>
            </w:pPr>
            <w:r w:rsidRPr="00AD6635">
              <w:rPr>
                <w:b/>
                <w:i/>
                <w:lang w:val="it-IT"/>
              </w:rPr>
              <w:t>__________________</w:t>
            </w:r>
          </w:p>
        </w:tc>
      </w:tr>
      <w:tr w:rsidR="0030480D" w:rsidRPr="00AD6635" w14:paraId="0C597EE8" w14:textId="77777777" w:rsidTr="000B4FB3">
        <w:trPr>
          <w:jc w:val="center"/>
        </w:trPr>
        <w:tc>
          <w:tcPr>
            <w:tcW w:w="4876" w:type="dxa"/>
          </w:tcPr>
          <w:p w14:paraId="7A9CF443" w14:textId="77777777" w:rsidR="0030480D" w:rsidRPr="00AD6635" w:rsidRDefault="0030480D" w:rsidP="000B4FB3">
            <w:pPr>
              <w:pStyle w:val="Normal6"/>
              <w:rPr>
                <w:lang w:val="it-IT"/>
              </w:rPr>
            </w:pPr>
          </w:p>
        </w:tc>
        <w:tc>
          <w:tcPr>
            <w:tcW w:w="4876" w:type="dxa"/>
            <w:hideMark/>
          </w:tcPr>
          <w:p w14:paraId="72539A75" w14:textId="77777777" w:rsidR="0030480D" w:rsidRPr="00AD6635" w:rsidRDefault="0030480D" w:rsidP="000B4FB3">
            <w:pPr>
              <w:pStyle w:val="Normal6"/>
              <w:rPr>
                <w:szCs w:val="24"/>
                <w:lang w:val="it-IT"/>
              </w:rPr>
            </w:pPr>
            <w:r w:rsidRPr="00AD6635">
              <w:rPr>
                <w:b/>
                <w:i/>
                <w:vertAlign w:val="superscript"/>
                <w:lang w:val="it-IT"/>
              </w:rPr>
              <w:t>1 bis</w:t>
            </w:r>
            <w:r w:rsidRPr="00AD6635">
              <w:rPr>
                <w:lang w:val="it-IT"/>
              </w:rPr>
              <w:t xml:space="preserve"> </w:t>
            </w:r>
            <w:r w:rsidRPr="00AD6635">
              <w:rPr>
                <w:b/>
                <w:i/>
                <w:lang w:val="it-IT"/>
              </w:rPr>
              <w:t>GU C ...</w:t>
            </w:r>
          </w:p>
        </w:tc>
      </w:tr>
    </w:tbl>
    <w:p w14:paraId="60663C4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D228FBC" w14:textId="77777777" w:rsidR="0030480D" w:rsidRPr="00AD6635" w:rsidRDefault="0030480D" w:rsidP="0030480D">
      <w:r w:rsidRPr="00AD6635">
        <w:rPr>
          <w:rStyle w:val="HideTWBExt"/>
        </w:rPr>
        <w:t>&lt;/Amend&gt;</w:t>
      </w:r>
    </w:p>
    <w:p w14:paraId="2D19CCCB"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w:t>
      </w:r>
      <w:r w:rsidRPr="00AD6635">
        <w:rPr>
          <w:rStyle w:val="HideTWBExt"/>
          <w:b w:val="0"/>
          <w:lang w:val="it-IT"/>
        </w:rPr>
        <w:t>&lt;/NumAm&gt;</w:t>
      </w:r>
    </w:p>
    <w:p w14:paraId="51D24051"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Maravillas Abadía Jover, Wouter Beke, Pascal Arimont, Liesbet Sommen, Martine Kemp, Giusi Princi</w:t>
      </w:r>
      <w:r w:rsidRPr="00AD6635">
        <w:rPr>
          <w:rStyle w:val="HideTWBExt"/>
          <w:b w:val="0"/>
        </w:rPr>
        <w:t>&lt;/Members&gt;</w:t>
      </w:r>
    </w:p>
    <w:p w14:paraId="09FA4297" w14:textId="77777777" w:rsidR="0030480D" w:rsidRPr="00AD6635" w:rsidRDefault="0030480D" w:rsidP="0030480D">
      <w:r w:rsidRPr="00AD6635">
        <w:rPr>
          <w:rStyle w:val="HideTWBExt"/>
        </w:rPr>
        <w:t>&lt;/RepeatBlock-By&gt;</w:t>
      </w:r>
    </w:p>
    <w:p w14:paraId="60D9423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9CD3981" w14:textId="77777777" w:rsidR="0030480D" w:rsidRPr="00AD6635" w:rsidRDefault="0030480D" w:rsidP="0030480D">
      <w:pPr>
        <w:pStyle w:val="NormalBold"/>
      </w:pPr>
      <w:r w:rsidRPr="00AD6635">
        <w:rPr>
          <w:rStyle w:val="HideTWBExt"/>
          <w:b w:val="0"/>
        </w:rPr>
        <w:t>&lt;Article&gt;</w:t>
      </w:r>
      <w:r w:rsidRPr="00AD6635">
        <w:t>Visto 24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5626A69" w14:textId="77777777" w:rsidTr="000B4FB3">
        <w:trPr>
          <w:jc w:val="center"/>
        </w:trPr>
        <w:tc>
          <w:tcPr>
            <w:tcW w:w="9752" w:type="dxa"/>
            <w:gridSpan w:val="2"/>
          </w:tcPr>
          <w:p w14:paraId="2123CC54" w14:textId="77777777" w:rsidR="0030480D" w:rsidRPr="00AD6635" w:rsidRDefault="0030480D" w:rsidP="000B4FB3">
            <w:pPr>
              <w:keepNext/>
            </w:pPr>
          </w:p>
        </w:tc>
      </w:tr>
      <w:tr w:rsidR="0030480D" w:rsidRPr="00AD6635" w14:paraId="3BBB0565" w14:textId="77777777" w:rsidTr="000B4FB3">
        <w:trPr>
          <w:jc w:val="center"/>
        </w:trPr>
        <w:tc>
          <w:tcPr>
            <w:tcW w:w="4876" w:type="dxa"/>
            <w:hideMark/>
          </w:tcPr>
          <w:p w14:paraId="5B992B50"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E1F8EE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EAC7E88" w14:textId="77777777" w:rsidTr="000B4FB3">
        <w:trPr>
          <w:jc w:val="center"/>
        </w:trPr>
        <w:tc>
          <w:tcPr>
            <w:tcW w:w="4876" w:type="dxa"/>
          </w:tcPr>
          <w:p w14:paraId="10CAD1BB" w14:textId="77777777" w:rsidR="0030480D" w:rsidRPr="00AD6635" w:rsidRDefault="0030480D" w:rsidP="000B4FB3">
            <w:pPr>
              <w:pStyle w:val="Normal6"/>
              <w:rPr>
                <w:lang w:val="it-IT"/>
              </w:rPr>
            </w:pPr>
          </w:p>
        </w:tc>
        <w:tc>
          <w:tcPr>
            <w:tcW w:w="4876" w:type="dxa"/>
            <w:hideMark/>
          </w:tcPr>
          <w:p w14:paraId="4FDCA4D6" w14:textId="77777777" w:rsidR="0030480D" w:rsidRPr="00AD6635" w:rsidRDefault="0030480D" w:rsidP="000B4FB3">
            <w:pPr>
              <w:pStyle w:val="Normal6"/>
              <w:rPr>
                <w:szCs w:val="24"/>
                <w:lang w:val="it-IT"/>
              </w:rPr>
            </w:pPr>
            <w:r w:rsidRPr="00AD6635">
              <w:rPr>
                <w:b/>
                <w:i/>
                <w:lang w:val="it-IT"/>
              </w:rPr>
              <w:t>–</w:t>
            </w:r>
            <w:r w:rsidRPr="00AD6635">
              <w:rPr>
                <w:b/>
                <w:i/>
                <w:lang w:val="it-IT"/>
              </w:rPr>
              <w:tab/>
              <w:t>vista la sua risoluzione del 12 dicembre 2023 sulla salute mentale (2023/2074(INI)),</w:t>
            </w:r>
          </w:p>
        </w:tc>
      </w:tr>
    </w:tbl>
    <w:p w14:paraId="1A7F0A9D"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6C6EF65" w14:textId="77777777" w:rsidR="0030480D" w:rsidRPr="00AD6635" w:rsidRDefault="0030480D" w:rsidP="0030480D">
      <w:r w:rsidRPr="00AD6635">
        <w:rPr>
          <w:rStyle w:val="HideTWBExt"/>
        </w:rPr>
        <w:t>&lt;/Amend&gt;</w:t>
      </w:r>
    </w:p>
    <w:p w14:paraId="01F90330"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w:t>
      </w:r>
      <w:r w:rsidRPr="00AD6635">
        <w:rPr>
          <w:rStyle w:val="HideTWBExt"/>
          <w:b w:val="0"/>
          <w:lang w:val="it-IT"/>
        </w:rPr>
        <w:t>&lt;/NumAm&gt;</w:t>
      </w:r>
    </w:p>
    <w:p w14:paraId="48FBFE03"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Maravillas Abadía Jover, Liesbet Sommen, Martine Kemp, Giusi Princi</w:t>
      </w:r>
      <w:r w:rsidRPr="00AD6635">
        <w:rPr>
          <w:rStyle w:val="HideTWBExt"/>
          <w:b w:val="0"/>
        </w:rPr>
        <w:t>&lt;/Members&gt;</w:t>
      </w:r>
    </w:p>
    <w:p w14:paraId="064C8E11" w14:textId="77777777" w:rsidR="0030480D" w:rsidRPr="00AD6635" w:rsidRDefault="0030480D" w:rsidP="0030480D">
      <w:r w:rsidRPr="00AD6635">
        <w:rPr>
          <w:rStyle w:val="HideTWBExt"/>
        </w:rPr>
        <w:t>&lt;/RepeatBlock-By&gt;</w:t>
      </w:r>
    </w:p>
    <w:p w14:paraId="41F2C58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9913526" w14:textId="77777777" w:rsidR="0030480D" w:rsidRPr="00AD6635" w:rsidRDefault="0030480D" w:rsidP="0030480D">
      <w:pPr>
        <w:pStyle w:val="NormalBold"/>
      </w:pPr>
      <w:r w:rsidRPr="00AD6635">
        <w:rPr>
          <w:rStyle w:val="HideTWBExt"/>
          <w:b w:val="0"/>
        </w:rPr>
        <w:t>&lt;Article&gt;</w:t>
      </w:r>
      <w:r w:rsidRPr="00AD6635">
        <w:t>Visto 24 ter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E638443" w14:textId="77777777" w:rsidTr="000B4FB3">
        <w:trPr>
          <w:jc w:val="center"/>
        </w:trPr>
        <w:tc>
          <w:tcPr>
            <w:tcW w:w="9752" w:type="dxa"/>
            <w:gridSpan w:val="2"/>
          </w:tcPr>
          <w:p w14:paraId="72B0A980" w14:textId="77777777" w:rsidR="0030480D" w:rsidRPr="00AD6635" w:rsidRDefault="0030480D" w:rsidP="000B4FB3">
            <w:pPr>
              <w:keepNext/>
            </w:pPr>
          </w:p>
        </w:tc>
      </w:tr>
      <w:tr w:rsidR="0030480D" w:rsidRPr="00AD6635" w14:paraId="0DC07E1C" w14:textId="77777777" w:rsidTr="000B4FB3">
        <w:trPr>
          <w:jc w:val="center"/>
        </w:trPr>
        <w:tc>
          <w:tcPr>
            <w:tcW w:w="4876" w:type="dxa"/>
            <w:hideMark/>
          </w:tcPr>
          <w:p w14:paraId="4AD60CC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0B513AD"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C672F48" w14:textId="77777777" w:rsidTr="000B4FB3">
        <w:trPr>
          <w:jc w:val="center"/>
        </w:trPr>
        <w:tc>
          <w:tcPr>
            <w:tcW w:w="4876" w:type="dxa"/>
          </w:tcPr>
          <w:p w14:paraId="2CB2BCBC" w14:textId="77777777" w:rsidR="0030480D" w:rsidRPr="00AD6635" w:rsidRDefault="0030480D" w:rsidP="000B4FB3">
            <w:pPr>
              <w:pStyle w:val="Normal6"/>
              <w:rPr>
                <w:lang w:val="it-IT"/>
              </w:rPr>
            </w:pPr>
          </w:p>
        </w:tc>
        <w:tc>
          <w:tcPr>
            <w:tcW w:w="4876" w:type="dxa"/>
            <w:hideMark/>
          </w:tcPr>
          <w:p w14:paraId="5FFF337D" w14:textId="294846FF" w:rsidR="0030480D" w:rsidRPr="00AD6635" w:rsidRDefault="0030480D" w:rsidP="000B4FB3">
            <w:pPr>
              <w:pStyle w:val="Normal6"/>
              <w:rPr>
                <w:szCs w:val="24"/>
                <w:lang w:val="it-IT"/>
              </w:rPr>
            </w:pPr>
            <w:r w:rsidRPr="00AD6635">
              <w:rPr>
                <w:b/>
                <w:i/>
                <w:lang w:val="it-IT"/>
              </w:rPr>
              <w:t>–</w:t>
            </w:r>
            <w:r w:rsidRPr="00AD6635">
              <w:rPr>
                <w:b/>
                <w:i/>
                <w:lang w:val="it-IT"/>
              </w:rPr>
              <w:tab/>
              <w:t>vist</w:t>
            </w:r>
            <w:r w:rsidR="00E53B19" w:rsidRPr="00AD6635">
              <w:rPr>
                <w:b/>
                <w:i/>
                <w:lang w:val="it-IT"/>
              </w:rPr>
              <w:t xml:space="preserve">i gli orientamenti </w:t>
            </w:r>
            <w:r w:rsidRPr="00AD6635">
              <w:rPr>
                <w:b/>
                <w:i/>
                <w:lang w:val="it-IT"/>
              </w:rPr>
              <w:t xml:space="preserve">dell'Organizzazione mondiale della sanità </w:t>
            </w:r>
            <w:r w:rsidR="00E53B19" w:rsidRPr="00AD6635">
              <w:rPr>
                <w:b/>
                <w:i/>
                <w:lang w:val="it-IT"/>
              </w:rPr>
              <w:t xml:space="preserve">sulla salute mentale sul luogo di lavoro </w:t>
            </w:r>
            <w:r w:rsidRPr="00AD6635">
              <w:rPr>
                <w:b/>
                <w:i/>
                <w:lang w:val="it-IT"/>
              </w:rPr>
              <w:t>(2022),</w:t>
            </w:r>
          </w:p>
        </w:tc>
      </w:tr>
    </w:tbl>
    <w:p w14:paraId="7D8DB41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0420B5A" w14:textId="77777777" w:rsidR="0030480D" w:rsidRPr="00AD6635" w:rsidRDefault="0030480D" w:rsidP="0030480D">
      <w:r w:rsidRPr="00AD6635">
        <w:rPr>
          <w:rStyle w:val="HideTWBExt"/>
        </w:rPr>
        <w:t>&lt;/Amend&gt;</w:t>
      </w:r>
    </w:p>
    <w:p w14:paraId="49A683D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15</w:t>
      </w:r>
      <w:r w:rsidRPr="00AD6635">
        <w:rPr>
          <w:rStyle w:val="HideTWBExt"/>
          <w:b w:val="0"/>
          <w:lang w:val="it-IT"/>
        </w:rPr>
        <w:t>&lt;/NumAm&gt;</w:t>
      </w:r>
    </w:p>
    <w:p w14:paraId="141C8A60"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25F5525A" w14:textId="77777777" w:rsidR="0030480D" w:rsidRPr="00AD6635" w:rsidRDefault="0030480D" w:rsidP="0030480D">
      <w:r w:rsidRPr="00AD6635">
        <w:rPr>
          <w:rStyle w:val="HideTWBExt"/>
        </w:rPr>
        <w:t>&lt;/RepeatBlock-By&gt;</w:t>
      </w:r>
    </w:p>
    <w:p w14:paraId="4F65197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48FC598" w14:textId="77777777" w:rsidR="0030480D" w:rsidRPr="00AD6635" w:rsidRDefault="0030480D" w:rsidP="0030480D">
      <w:pPr>
        <w:pStyle w:val="NormalBold"/>
      </w:pPr>
      <w:r w:rsidRPr="00AD6635">
        <w:rPr>
          <w:rStyle w:val="HideTWBExt"/>
          <w:b w:val="0"/>
        </w:rPr>
        <w:t>&lt;Article&gt;</w:t>
      </w:r>
      <w:r w:rsidRPr="00AD6635">
        <w:t>Visto 24 quater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B77734A" w14:textId="77777777" w:rsidTr="000B4FB3">
        <w:trPr>
          <w:jc w:val="center"/>
        </w:trPr>
        <w:tc>
          <w:tcPr>
            <w:tcW w:w="9752" w:type="dxa"/>
            <w:gridSpan w:val="2"/>
          </w:tcPr>
          <w:p w14:paraId="4A9C5BB8" w14:textId="77777777" w:rsidR="0030480D" w:rsidRPr="00AD6635" w:rsidRDefault="0030480D" w:rsidP="000B4FB3">
            <w:pPr>
              <w:keepNext/>
            </w:pPr>
          </w:p>
        </w:tc>
      </w:tr>
      <w:tr w:rsidR="0030480D" w:rsidRPr="00AD6635" w14:paraId="7C03070C" w14:textId="77777777" w:rsidTr="000B4FB3">
        <w:trPr>
          <w:jc w:val="center"/>
        </w:trPr>
        <w:tc>
          <w:tcPr>
            <w:tcW w:w="4876" w:type="dxa"/>
            <w:hideMark/>
          </w:tcPr>
          <w:p w14:paraId="608EC8B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0B788A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917C9A6" w14:textId="77777777" w:rsidTr="000B4FB3">
        <w:trPr>
          <w:jc w:val="center"/>
        </w:trPr>
        <w:tc>
          <w:tcPr>
            <w:tcW w:w="4876" w:type="dxa"/>
          </w:tcPr>
          <w:p w14:paraId="1B324C06" w14:textId="77777777" w:rsidR="0030480D" w:rsidRPr="00AD6635" w:rsidRDefault="0030480D" w:rsidP="000B4FB3">
            <w:pPr>
              <w:pStyle w:val="Normal6"/>
              <w:rPr>
                <w:lang w:val="it-IT"/>
              </w:rPr>
            </w:pPr>
          </w:p>
        </w:tc>
        <w:tc>
          <w:tcPr>
            <w:tcW w:w="4876" w:type="dxa"/>
            <w:hideMark/>
          </w:tcPr>
          <w:p w14:paraId="739B54F9" w14:textId="31C695B2" w:rsidR="0030480D" w:rsidRPr="00AD6635" w:rsidRDefault="0030480D" w:rsidP="000B4FB3">
            <w:pPr>
              <w:pStyle w:val="Normal6"/>
              <w:rPr>
                <w:szCs w:val="24"/>
                <w:lang w:val="it-IT"/>
              </w:rPr>
            </w:pPr>
            <w:r w:rsidRPr="00AD6635">
              <w:rPr>
                <w:b/>
                <w:i/>
                <w:lang w:val="it-IT"/>
              </w:rPr>
              <w:t>–</w:t>
            </w:r>
            <w:r w:rsidRPr="00AD6635">
              <w:rPr>
                <w:b/>
                <w:i/>
                <w:lang w:val="it-IT"/>
              </w:rPr>
              <w:tab/>
              <w:t xml:space="preserve">viste le relazioni dell'Agenzia europea per la sicurezza e la salute sul lavoro sui rischi psicosociali e lo stress </w:t>
            </w:r>
            <w:r w:rsidR="00E53B19" w:rsidRPr="00AD6635">
              <w:rPr>
                <w:b/>
                <w:i/>
                <w:lang w:val="it-IT"/>
              </w:rPr>
              <w:t>sul luogo</w:t>
            </w:r>
            <w:r w:rsidRPr="00AD6635">
              <w:rPr>
                <w:b/>
                <w:i/>
                <w:lang w:val="it-IT"/>
              </w:rPr>
              <w:t xml:space="preserve"> di lavoro,</w:t>
            </w:r>
          </w:p>
        </w:tc>
      </w:tr>
    </w:tbl>
    <w:p w14:paraId="109F9C1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6337CA3" w14:textId="77777777" w:rsidR="0030480D" w:rsidRPr="00AD6635" w:rsidRDefault="0030480D" w:rsidP="0030480D">
      <w:r w:rsidRPr="00AD6635">
        <w:rPr>
          <w:rStyle w:val="HideTWBExt"/>
        </w:rPr>
        <w:t>&lt;/Amend&gt;</w:t>
      </w:r>
    </w:p>
    <w:p w14:paraId="32988270"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16</w:t>
      </w:r>
      <w:r w:rsidRPr="00AD6635">
        <w:rPr>
          <w:rStyle w:val="HideTWBExt"/>
          <w:b w:val="0"/>
          <w:lang w:val="it-IT"/>
        </w:rPr>
        <w:t>&lt;/NumAm&gt;</w:t>
      </w:r>
    </w:p>
    <w:p w14:paraId="1FD0D629"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29B4A3B6" w14:textId="77777777" w:rsidR="0030480D" w:rsidRPr="00AD6635" w:rsidRDefault="0030480D" w:rsidP="0030480D">
      <w:r w:rsidRPr="00AD6635">
        <w:rPr>
          <w:rStyle w:val="HideTWBExt"/>
        </w:rPr>
        <w:t>&lt;/RepeatBlock-By&gt;</w:t>
      </w:r>
    </w:p>
    <w:p w14:paraId="11F9352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0796101" w14:textId="77777777" w:rsidR="0030480D" w:rsidRPr="00AD6635" w:rsidRDefault="0030480D" w:rsidP="0030480D">
      <w:pPr>
        <w:pStyle w:val="NormalBold"/>
      </w:pPr>
      <w:r w:rsidRPr="00AD6635">
        <w:rPr>
          <w:rStyle w:val="HideTWBExt"/>
          <w:b w:val="0"/>
        </w:rPr>
        <w:t>&lt;Article&gt;</w:t>
      </w:r>
      <w:r w:rsidRPr="00AD6635">
        <w:t>Visto 24 quinquies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4790AF0" w14:textId="77777777" w:rsidTr="000B4FB3">
        <w:trPr>
          <w:jc w:val="center"/>
        </w:trPr>
        <w:tc>
          <w:tcPr>
            <w:tcW w:w="9752" w:type="dxa"/>
            <w:gridSpan w:val="2"/>
          </w:tcPr>
          <w:p w14:paraId="6B8B278C" w14:textId="77777777" w:rsidR="0030480D" w:rsidRPr="00AD6635" w:rsidRDefault="0030480D" w:rsidP="000B4FB3">
            <w:pPr>
              <w:keepNext/>
            </w:pPr>
          </w:p>
        </w:tc>
      </w:tr>
      <w:tr w:rsidR="0030480D" w:rsidRPr="00AD6635" w14:paraId="05D47A68" w14:textId="77777777" w:rsidTr="000B4FB3">
        <w:trPr>
          <w:jc w:val="center"/>
        </w:trPr>
        <w:tc>
          <w:tcPr>
            <w:tcW w:w="4876" w:type="dxa"/>
            <w:hideMark/>
          </w:tcPr>
          <w:p w14:paraId="42A57460"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06E62E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DF34ACE" w14:textId="77777777" w:rsidTr="000B4FB3">
        <w:trPr>
          <w:jc w:val="center"/>
        </w:trPr>
        <w:tc>
          <w:tcPr>
            <w:tcW w:w="4876" w:type="dxa"/>
          </w:tcPr>
          <w:p w14:paraId="43689663" w14:textId="77777777" w:rsidR="0030480D" w:rsidRPr="00AD6635" w:rsidRDefault="0030480D" w:rsidP="000B4FB3">
            <w:pPr>
              <w:pStyle w:val="Normal6"/>
              <w:rPr>
                <w:lang w:val="it-IT"/>
              </w:rPr>
            </w:pPr>
          </w:p>
        </w:tc>
        <w:tc>
          <w:tcPr>
            <w:tcW w:w="4876" w:type="dxa"/>
            <w:hideMark/>
          </w:tcPr>
          <w:p w14:paraId="1E5E2D0F" w14:textId="5D1140D1" w:rsidR="0030480D" w:rsidRPr="00AD6635" w:rsidRDefault="0030480D" w:rsidP="000B4FB3">
            <w:pPr>
              <w:pStyle w:val="Normal6"/>
              <w:rPr>
                <w:szCs w:val="24"/>
                <w:lang w:val="it-IT"/>
              </w:rPr>
            </w:pPr>
            <w:r w:rsidRPr="00AD6635">
              <w:rPr>
                <w:b/>
                <w:i/>
                <w:lang w:val="it-IT"/>
              </w:rPr>
              <w:t>–</w:t>
            </w:r>
            <w:r w:rsidRPr="00AD6635">
              <w:rPr>
                <w:b/>
                <w:i/>
                <w:lang w:val="it-IT"/>
              </w:rPr>
              <w:tab/>
              <w:t>vista la comunicazione della Commissione europea del 5 marzo 2026 dal titolo "Un'Unione dell'uguaglianza</w:t>
            </w:r>
            <w:r w:rsidR="00E53B19" w:rsidRPr="00AD6635">
              <w:rPr>
                <w:b/>
                <w:i/>
                <w:lang w:val="it-IT"/>
              </w:rPr>
              <w:t xml:space="preserve"> ‒</w:t>
            </w:r>
            <w:r w:rsidRPr="00AD6635">
              <w:rPr>
                <w:b/>
                <w:i/>
                <w:lang w:val="it-IT"/>
              </w:rPr>
              <w:t xml:space="preserve"> </w:t>
            </w:r>
            <w:r w:rsidR="00E53B19" w:rsidRPr="00AD6635">
              <w:rPr>
                <w:b/>
                <w:i/>
                <w:lang w:val="it-IT"/>
              </w:rPr>
              <w:t>S</w:t>
            </w:r>
            <w:r w:rsidRPr="00AD6635">
              <w:rPr>
                <w:b/>
                <w:i/>
                <w:lang w:val="it-IT"/>
              </w:rPr>
              <w:t>trategia per la parità di genere 2026</w:t>
            </w:r>
            <w:r w:rsidR="00E53B19" w:rsidRPr="00AD6635">
              <w:rPr>
                <w:b/>
                <w:i/>
                <w:lang w:val="it-IT"/>
              </w:rPr>
              <w:noBreakHyphen/>
            </w:r>
            <w:r w:rsidRPr="00AD6635">
              <w:rPr>
                <w:b/>
                <w:i/>
                <w:lang w:val="it-IT"/>
              </w:rPr>
              <w:t>2030",</w:t>
            </w:r>
          </w:p>
        </w:tc>
      </w:tr>
    </w:tbl>
    <w:p w14:paraId="198976B6"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99BEE98" w14:textId="77777777" w:rsidR="0030480D" w:rsidRPr="00AD6635" w:rsidRDefault="0030480D" w:rsidP="0030480D">
      <w:r w:rsidRPr="00AD6635">
        <w:rPr>
          <w:rStyle w:val="HideTWBExt"/>
        </w:rPr>
        <w:t>&lt;/Amend&gt;</w:t>
      </w:r>
    </w:p>
    <w:p w14:paraId="7D2ADAB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17</w:t>
      </w:r>
      <w:r w:rsidRPr="00AD6635">
        <w:rPr>
          <w:rStyle w:val="HideTWBExt"/>
          <w:b w:val="0"/>
          <w:lang w:val="it-IT"/>
        </w:rPr>
        <w:t>&lt;/NumAm&gt;</w:t>
      </w:r>
    </w:p>
    <w:p w14:paraId="70167A86"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Miriam Lexmann, Liesbet Sommen, Martine Kemp, Giusi Princi</w:t>
      </w:r>
      <w:r w:rsidRPr="00AD6635">
        <w:rPr>
          <w:rStyle w:val="HideTWBExt"/>
          <w:b w:val="0"/>
        </w:rPr>
        <w:t>&lt;/Members&gt;</w:t>
      </w:r>
    </w:p>
    <w:p w14:paraId="29674CCF" w14:textId="77777777" w:rsidR="0030480D" w:rsidRPr="00AD6635" w:rsidRDefault="0030480D" w:rsidP="0030480D">
      <w:r w:rsidRPr="00AD6635">
        <w:rPr>
          <w:rStyle w:val="HideTWBExt"/>
        </w:rPr>
        <w:t>&lt;/RepeatBlock-By&gt;</w:t>
      </w:r>
    </w:p>
    <w:p w14:paraId="7AFA6AD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3E21C3C" w14:textId="77777777" w:rsidR="0030480D" w:rsidRPr="00AD6635" w:rsidRDefault="0030480D" w:rsidP="0030480D">
      <w:pPr>
        <w:pStyle w:val="NormalBold"/>
      </w:pPr>
      <w:r w:rsidRPr="00AD6635">
        <w:rPr>
          <w:rStyle w:val="HideTWBExt"/>
          <w:b w:val="0"/>
        </w:rPr>
        <w:t>&lt;Article&gt;</w:t>
      </w:r>
      <w:r w:rsidRPr="00AD6635">
        <w:t>Visto 24 sexies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61186D1" w14:textId="77777777" w:rsidTr="000B4FB3">
        <w:trPr>
          <w:jc w:val="center"/>
        </w:trPr>
        <w:tc>
          <w:tcPr>
            <w:tcW w:w="9752" w:type="dxa"/>
            <w:gridSpan w:val="2"/>
          </w:tcPr>
          <w:p w14:paraId="4462317E" w14:textId="77777777" w:rsidR="0030480D" w:rsidRPr="00AD6635" w:rsidRDefault="0030480D" w:rsidP="000B4FB3">
            <w:pPr>
              <w:keepNext/>
            </w:pPr>
          </w:p>
        </w:tc>
      </w:tr>
      <w:tr w:rsidR="0030480D" w:rsidRPr="00AD6635" w14:paraId="4D7F09CD" w14:textId="77777777" w:rsidTr="000B4FB3">
        <w:trPr>
          <w:jc w:val="center"/>
        </w:trPr>
        <w:tc>
          <w:tcPr>
            <w:tcW w:w="4876" w:type="dxa"/>
            <w:hideMark/>
          </w:tcPr>
          <w:p w14:paraId="696DC3CF"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2FDCBC5"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E27EBE0" w14:textId="77777777" w:rsidTr="000B4FB3">
        <w:trPr>
          <w:jc w:val="center"/>
        </w:trPr>
        <w:tc>
          <w:tcPr>
            <w:tcW w:w="4876" w:type="dxa"/>
          </w:tcPr>
          <w:p w14:paraId="1DA7D105" w14:textId="77777777" w:rsidR="0030480D" w:rsidRPr="00AD6635" w:rsidRDefault="0030480D" w:rsidP="000B4FB3">
            <w:pPr>
              <w:pStyle w:val="Normal6"/>
              <w:rPr>
                <w:lang w:val="it-IT"/>
              </w:rPr>
            </w:pPr>
          </w:p>
        </w:tc>
        <w:tc>
          <w:tcPr>
            <w:tcW w:w="4876" w:type="dxa"/>
            <w:hideMark/>
          </w:tcPr>
          <w:p w14:paraId="4A0A7499" w14:textId="77777777" w:rsidR="0030480D" w:rsidRPr="00AD6635" w:rsidRDefault="0030480D" w:rsidP="000B4FB3">
            <w:pPr>
              <w:pStyle w:val="Normal6"/>
              <w:rPr>
                <w:szCs w:val="24"/>
                <w:lang w:val="it-IT"/>
              </w:rPr>
            </w:pPr>
            <w:r w:rsidRPr="00AD6635">
              <w:rPr>
                <w:b/>
                <w:i/>
                <w:lang w:val="it-IT"/>
              </w:rPr>
              <w:t>–</w:t>
            </w:r>
            <w:r w:rsidRPr="00AD6635">
              <w:rPr>
                <w:b/>
                <w:i/>
                <w:lang w:val="it-IT"/>
              </w:rPr>
              <w:tab/>
              <w:t>vista la direttiva (UE) 2019/1158 del Parlamento europeo e del Consiglio, del 20 giugno 2019, relativa all'equilibrio tra attività professionale e vita familiare per i genitori e i prestatori di assistenza e che abroga la direttiva 2010/18/UE del Consiglio,</w:t>
            </w:r>
          </w:p>
        </w:tc>
      </w:tr>
    </w:tbl>
    <w:p w14:paraId="2C909F2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3359C04" w14:textId="77777777" w:rsidR="0030480D" w:rsidRPr="00AD6635" w:rsidRDefault="0030480D" w:rsidP="0030480D">
      <w:r w:rsidRPr="00AD6635">
        <w:rPr>
          <w:rStyle w:val="HideTWBExt"/>
        </w:rPr>
        <w:t>&lt;/Amend&gt;</w:t>
      </w:r>
    </w:p>
    <w:p w14:paraId="7D96F653"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18</w:t>
      </w:r>
      <w:r w:rsidRPr="00AD6635">
        <w:rPr>
          <w:rStyle w:val="HideTWBExt"/>
          <w:b w:val="0"/>
          <w:lang w:val="it-IT"/>
        </w:rPr>
        <w:t>&lt;/NumAm&gt;</w:t>
      </w:r>
    </w:p>
    <w:p w14:paraId="2374C0DF"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5117E215" w14:textId="77777777" w:rsidR="0030480D" w:rsidRPr="00AD6635" w:rsidRDefault="0030480D" w:rsidP="0030480D">
      <w:r w:rsidRPr="00AD6635">
        <w:rPr>
          <w:rStyle w:val="HideTWBExt"/>
        </w:rPr>
        <w:t>&lt;/RepeatBlock-By&gt;</w:t>
      </w:r>
    </w:p>
    <w:p w14:paraId="1C492CE0"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E4B60C5" w14:textId="77777777" w:rsidR="0030480D" w:rsidRPr="00AD6635" w:rsidRDefault="0030480D" w:rsidP="0030480D">
      <w:pPr>
        <w:pStyle w:val="NormalBold"/>
      </w:pPr>
      <w:r w:rsidRPr="00AD6635">
        <w:rPr>
          <w:rStyle w:val="HideTWBExt"/>
          <w:b w:val="0"/>
        </w:rPr>
        <w:t>&lt;Article&gt;</w:t>
      </w:r>
      <w:r w:rsidRPr="00AD6635">
        <w:t>Considerando A</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39D9F75" w14:textId="77777777" w:rsidTr="000B4FB3">
        <w:trPr>
          <w:jc w:val="center"/>
        </w:trPr>
        <w:tc>
          <w:tcPr>
            <w:tcW w:w="9752" w:type="dxa"/>
            <w:gridSpan w:val="2"/>
          </w:tcPr>
          <w:p w14:paraId="6CCC45C6" w14:textId="77777777" w:rsidR="0030480D" w:rsidRPr="00AD6635" w:rsidRDefault="0030480D" w:rsidP="000B4FB3">
            <w:pPr>
              <w:keepNext/>
            </w:pPr>
          </w:p>
        </w:tc>
      </w:tr>
      <w:tr w:rsidR="0030480D" w:rsidRPr="00AD6635" w14:paraId="2347B6BC" w14:textId="77777777" w:rsidTr="000B4FB3">
        <w:trPr>
          <w:jc w:val="center"/>
        </w:trPr>
        <w:tc>
          <w:tcPr>
            <w:tcW w:w="4876" w:type="dxa"/>
            <w:hideMark/>
          </w:tcPr>
          <w:p w14:paraId="00FB465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2C539D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D9346F2" w14:textId="77777777" w:rsidTr="000B4FB3">
        <w:trPr>
          <w:jc w:val="center"/>
        </w:trPr>
        <w:tc>
          <w:tcPr>
            <w:tcW w:w="4876" w:type="dxa"/>
            <w:hideMark/>
          </w:tcPr>
          <w:p w14:paraId="113A04E5" w14:textId="77777777" w:rsidR="0030480D" w:rsidRPr="00AD6635" w:rsidRDefault="0030480D" w:rsidP="000B4FB3">
            <w:pPr>
              <w:pStyle w:val="Normal6"/>
              <w:rPr>
                <w:lang w:val="it-IT"/>
              </w:rPr>
            </w:pPr>
            <w:r w:rsidRPr="00AD6635">
              <w:rPr>
                <w:lang w:val="it-IT"/>
              </w:rPr>
              <w:t>A.</w:t>
            </w:r>
            <w:r w:rsidRPr="00AD6635">
              <w:rPr>
                <w:lang w:val="it-IT"/>
              </w:rPr>
              <w:tab/>
              <w:t xml:space="preserve">considerando che </w:t>
            </w:r>
            <w:r w:rsidRPr="00AD6635">
              <w:rPr>
                <w:b/>
                <w:i/>
                <w:lang w:val="it-IT"/>
              </w:rPr>
              <w:t>i</w:t>
            </w:r>
            <w:r w:rsidRPr="00AD6635">
              <w:rPr>
                <w:lang w:val="it-IT"/>
              </w:rPr>
              <w:t xml:space="preserve"> rischi psicosociali </w:t>
            </w:r>
            <w:r w:rsidRPr="00AD6635">
              <w:rPr>
                <w:b/>
                <w:i/>
                <w:lang w:val="it-IT"/>
              </w:rPr>
              <w:t>legati al lavoro derivano principalmente dall'esposizione a</w:t>
            </w:r>
            <w:r w:rsidRPr="00AD6635">
              <w:rPr>
                <w:lang w:val="it-IT"/>
              </w:rPr>
              <w:t xml:space="preserve"> fattori di rischio correlati </w:t>
            </w:r>
            <w:r w:rsidRPr="00AD6635">
              <w:rPr>
                <w:b/>
                <w:i/>
                <w:lang w:val="it-IT"/>
              </w:rPr>
              <w:t>all'organizzazione, alla concezione e alla gestione del lavoro, nonché dal contesto sociale e relazionale del lavoro e dalle</w:t>
            </w:r>
            <w:r w:rsidRPr="00AD6635">
              <w:rPr>
                <w:lang w:val="it-IT"/>
              </w:rPr>
              <w:t xml:space="preserve"> condizioni di lavoro;</w:t>
            </w:r>
          </w:p>
        </w:tc>
        <w:tc>
          <w:tcPr>
            <w:tcW w:w="4876" w:type="dxa"/>
            <w:hideMark/>
          </w:tcPr>
          <w:p w14:paraId="79DA7A50" w14:textId="02DBB6F8" w:rsidR="0030480D" w:rsidRPr="00AD6635" w:rsidRDefault="0030480D" w:rsidP="000B4FB3">
            <w:pPr>
              <w:pStyle w:val="Normal6"/>
              <w:rPr>
                <w:szCs w:val="24"/>
                <w:lang w:val="it-IT"/>
              </w:rPr>
            </w:pPr>
            <w:r w:rsidRPr="00AD6635">
              <w:rPr>
                <w:lang w:val="it-IT"/>
              </w:rPr>
              <w:t>A.</w:t>
            </w:r>
            <w:r w:rsidRPr="00AD6635">
              <w:rPr>
                <w:lang w:val="it-IT"/>
              </w:rPr>
              <w:tab/>
              <w:t>considerando che</w:t>
            </w:r>
            <w:r w:rsidRPr="00AD6635">
              <w:rPr>
                <w:b/>
                <w:i/>
                <w:lang w:val="it-IT"/>
              </w:rPr>
              <w:t xml:space="preserve">, secondo la relazione dell'EU-OSHA </w:t>
            </w:r>
            <w:r w:rsidR="00F13F9D" w:rsidRPr="00AD6635">
              <w:rPr>
                <w:b/>
                <w:i/>
                <w:lang w:val="it-IT"/>
              </w:rPr>
              <w:t xml:space="preserve">dal titolo </w:t>
            </w:r>
            <w:r w:rsidRPr="00AD6635">
              <w:rPr>
                <w:b/>
                <w:i/>
                <w:lang w:val="it-IT"/>
              </w:rPr>
              <w:t>"</w:t>
            </w:r>
            <w:r w:rsidR="00F13F9D" w:rsidRPr="00AD6635">
              <w:rPr>
                <w:b/>
                <w:i/>
                <w:lang w:val="it-IT"/>
              </w:rPr>
              <w:t>P</w:t>
            </w:r>
            <w:r w:rsidRPr="00AD6635">
              <w:rPr>
                <w:b/>
                <w:i/>
                <w:lang w:val="it-IT"/>
              </w:rPr>
              <w:t xml:space="preserve">anoramica dei </w:t>
            </w:r>
            <w:r w:rsidRPr="00AD6635">
              <w:rPr>
                <w:lang w:val="it-IT"/>
              </w:rPr>
              <w:t xml:space="preserve">rischi psicosociali </w:t>
            </w:r>
            <w:r w:rsidRPr="00AD6635">
              <w:rPr>
                <w:b/>
                <w:i/>
                <w:lang w:val="it-IT"/>
              </w:rPr>
              <w:t xml:space="preserve">lavoro-correlati e dei risultati in materia di salute mentale nel settore dell'assistenza sanitaria e sociale dell'UE", i </w:t>
            </w:r>
            <w:r w:rsidRPr="00AD6635">
              <w:rPr>
                <w:lang w:val="it-IT"/>
              </w:rPr>
              <w:t xml:space="preserve">fattori di rischio </w:t>
            </w:r>
            <w:r w:rsidRPr="00AD6635">
              <w:rPr>
                <w:b/>
                <w:i/>
                <w:lang w:val="it-IT"/>
              </w:rPr>
              <w:t>psicosociale legati al lavoro possono essere categorizzati</w:t>
            </w:r>
            <w:r w:rsidR="00F13F9D" w:rsidRPr="00AD6635">
              <w:rPr>
                <w:b/>
                <w:i/>
                <w:lang w:val="it-IT"/>
              </w:rPr>
              <w:t>,</w:t>
            </w:r>
            <w:r w:rsidRPr="00AD6635">
              <w:rPr>
                <w:b/>
                <w:i/>
                <w:lang w:val="it-IT"/>
              </w:rPr>
              <w:t xml:space="preserve"> da un lato</w:t>
            </w:r>
            <w:r w:rsidR="00F13F9D" w:rsidRPr="00AD6635">
              <w:rPr>
                <w:b/>
                <w:i/>
                <w:lang w:val="it-IT"/>
              </w:rPr>
              <w:t>,</w:t>
            </w:r>
            <w:r w:rsidRPr="00AD6635">
              <w:rPr>
                <w:b/>
                <w:i/>
                <w:lang w:val="it-IT"/>
              </w:rPr>
              <w:t xml:space="preserve"> in rischi</w:t>
            </w:r>
            <w:r w:rsidRPr="00AD6635">
              <w:rPr>
                <w:lang w:val="it-IT"/>
              </w:rPr>
              <w:t xml:space="preserve"> correlati </w:t>
            </w:r>
            <w:r w:rsidRPr="00AD6635">
              <w:rPr>
                <w:b/>
                <w:i/>
                <w:lang w:val="it-IT"/>
              </w:rPr>
              <w:t>a fattori organizzativi e alle</w:t>
            </w:r>
            <w:r w:rsidRPr="00AD6635">
              <w:rPr>
                <w:lang w:val="it-IT"/>
              </w:rPr>
              <w:t xml:space="preserve"> condizioni di lavoro</w:t>
            </w:r>
            <w:r w:rsidRPr="00AD6635">
              <w:rPr>
                <w:b/>
                <w:i/>
                <w:lang w:val="it-IT"/>
              </w:rPr>
              <w:t xml:space="preserve"> e</w:t>
            </w:r>
            <w:r w:rsidR="00F13F9D" w:rsidRPr="00AD6635">
              <w:rPr>
                <w:b/>
                <w:i/>
                <w:lang w:val="it-IT"/>
              </w:rPr>
              <w:t>,</w:t>
            </w:r>
            <w:r w:rsidRPr="00AD6635">
              <w:rPr>
                <w:b/>
                <w:i/>
                <w:lang w:val="it-IT"/>
              </w:rPr>
              <w:t xml:space="preserve"> dall'altro</w:t>
            </w:r>
            <w:r w:rsidR="00F13F9D" w:rsidRPr="00AD6635">
              <w:rPr>
                <w:b/>
                <w:i/>
                <w:lang w:val="it-IT"/>
              </w:rPr>
              <w:t>,</w:t>
            </w:r>
            <w:r w:rsidRPr="00AD6635">
              <w:rPr>
                <w:b/>
                <w:i/>
                <w:lang w:val="it-IT"/>
              </w:rPr>
              <w:t xml:space="preserve"> in rischi correlati al contesto sociale del lavoro, ossia l'ambiente psicosociale in cui </w:t>
            </w:r>
            <w:r w:rsidR="00F13F9D" w:rsidRPr="00AD6635">
              <w:rPr>
                <w:b/>
                <w:i/>
                <w:lang w:val="it-IT"/>
              </w:rPr>
              <w:t>si svolge</w:t>
            </w:r>
            <w:r w:rsidRPr="00AD6635">
              <w:rPr>
                <w:b/>
                <w:i/>
                <w:lang w:val="it-IT"/>
              </w:rPr>
              <w:t xml:space="preserve"> l'attività lavorativa</w:t>
            </w:r>
            <w:r w:rsidRPr="00AD6635">
              <w:rPr>
                <w:lang w:val="it-IT"/>
              </w:rPr>
              <w:t>;</w:t>
            </w:r>
          </w:p>
        </w:tc>
      </w:tr>
    </w:tbl>
    <w:p w14:paraId="2615A3BB"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7371367" w14:textId="77777777" w:rsidR="0030480D" w:rsidRPr="00AD6635" w:rsidRDefault="0030480D" w:rsidP="0030480D">
      <w:r w:rsidRPr="00AD6635">
        <w:rPr>
          <w:rStyle w:val="HideTWBExt"/>
        </w:rPr>
        <w:t>&lt;/Amend&gt;</w:t>
      </w:r>
    </w:p>
    <w:p w14:paraId="1AB38FF8"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19</w:t>
      </w:r>
      <w:r w:rsidRPr="00AD6635">
        <w:rPr>
          <w:rStyle w:val="HideTWBExt"/>
          <w:b w:val="0"/>
          <w:lang w:val="it-IT"/>
        </w:rPr>
        <w:t>&lt;/NumAm&gt;</w:t>
      </w:r>
    </w:p>
    <w:p w14:paraId="75A6F009" w14:textId="77777777" w:rsidR="0030480D" w:rsidRPr="00AD6635" w:rsidRDefault="0030480D" w:rsidP="0030480D">
      <w:pPr>
        <w:pStyle w:val="NormalBold"/>
      </w:pPr>
      <w:r w:rsidRPr="00AD6635">
        <w:rPr>
          <w:rStyle w:val="HideTWBExt"/>
          <w:b w:val="0"/>
        </w:rPr>
        <w:t>&lt;RepeatBlock-By&gt;&lt;Members&gt;</w:t>
      </w:r>
      <w:r w:rsidRPr="00AD6635">
        <w:t>Henrik Dahl, Andrea Wechsler, Miriam Lexmann, Marion Walsmann, Maravillas Abadía Jover</w:t>
      </w:r>
      <w:r w:rsidRPr="00AD6635">
        <w:rPr>
          <w:rStyle w:val="HideTWBExt"/>
          <w:b w:val="0"/>
        </w:rPr>
        <w:t>&lt;/Members&gt;</w:t>
      </w:r>
    </w:p>
    <w:p w14:paraId="20538C65" w14:textId="77777777" w:rsidR="0030480D" w:rsidRPr="00AD6635" w:rsidRDefault="0030480D" w:rsidP="0030480D">
      <w:r w:rsidRPr="00AD6635">
        <w:rPr>
          <w:rStyle w:val="HideTWBExt"/>
        </w:rPr>
        <w:t>&lt;/RepeatBlock-By&gt;</w:t>
      </w:r>
    </w:p>
    <w:p w14:paraId="403DD3B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EF0B35B" w14:textId="77777777" w:rsidR="0030480D" w:rsidRPr="00AD6635" w:rsidRDefault="0030480D" w:rsidP="0030480D">
      <w:pPr>
        <w:pStyle w:val="NormalBold"/>
      </w:pPr>
      <w:r w:rsidRPr="00AD6635">
        <w:rPr>
          <w:rStyle w:val="HideTWBExt"/>
          <w:b w:val="0"/>
        </w:rPr>
        <w:t>&lt;Article&gt;</w:t>
      </w:r>
      <w:r w:rsidRPr="00AD6635">
        <w:t>Considerando A</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D90A947" w14:textId="77777777" w:rsidTr="000B4FB3">
        <w:trPr>
          <w:jc w:val="center"/>
        </w:trPr>
        <w:tc>
          <w:tcPr>
            <w:tcW w:w="9752" w:type="dxa"/>
            <w:gridSpan w:val="2"/>
          </w:tcPr>
          <w:p w14:paraId="131D7EA8" w14:textId="77777777" w:rsidR="0030480D" w:rsidRPr="00AD6635" w:rsidRDefault="0030480D" w:rsidP="000B4FB3">
            <w:pPr>
              <w:keepNext/>
            </w:pPr>
          </w:p>
        </w:tc>
      </w:tr>
      <w:tr w:rsidR="0030480D" w:rsidRPr="00AD6635" w14:paraId="4B468383" w14:textId="77777777" w:rsidTr="000B4FB3">
        <w:trPr>
          <w:jc w:val="center"/>
        </w:trPr>
        <w:tc>
          <w:tcPr>
            <w:tcW w:w="4876" w:type="dxa"/>
            <w:hideMark/>
          </w:tcPr>
          <w:p w14:paraId="61BAF61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C8090F9"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0678806" w14:textId="77777777" w:rsidTr="000B4FB3">
        <w:trPr>
          <w:jc w:val="center"/>
        </w:trPr>
        <w:tc>
          <w:tcPr>
            <w:tcW w:w="4876" w:type="dxa"/>
            <w:hideMark/>
          </w:tcPr>
          <w:p w14:paraId="6B30175F" w14:textId="77777777" w:rsidR="0030480D" w:rsidRPr="00AD6635" w:rsidRDefault="0030480D" w:rsidP="000B4FB3">
            <w:pPr>
              <w:pStyle w:val="Normal6"/>
              <w:rPr>
                <w:lang w:val="it-IT"/>
              </w:rPr>
            </w:pPr>
            <w:r w:rsidRPr="00AD6635">
              <w:rPr>
                <w:lang w:val="it-IT"/>
              </w:rPr>
              <w:t>A.</w:t>
            </w:r>
            <w:r w:rsidRPr="00AD6635">
              <w:rPr>
                <w:lang w:val="it-IT"/>
              </w:rPr>
              <w:tab/>
              <w:t xml:space="preserve">considerando che i rischi psicosociali legati al lavoro </w:t>
            </w:r>
            <w:r w:rsidRPr="00AD6635">
              <w:rPr>
                <w:b/>
                <w:i/>
                <w:lang w:val="it-IT"/>
              </w:rPr>
              <w:t>derivano principalmente dall'esposizione a</w:t>
            </w:r>
            <w:r w:rsidRPr="00AD6635">
              <w:rPr>
                <w:lang w:val="it-IT"/>
              </w:rPr>
              <w:t xml:space="preserve"> fattori </w:t>
            </w:r>
            <w:r w:rsidRPr="00AD6635">
              <w:rPr>
                <w:b/>
                <w:i/>
                <w:lang w:val="it-IT"/>
              </w:rPr>
              <w:t>di rischio</w:t>
            </w:r>
            <w:r w:rsidRPr="00AD6635">
              <w:rPr>
                <w:lang w:val="it-IT"/>
              </w:rPr>
              <w:t xml:space="preserve"> correlati </w:t>
            </w:r>
            <w:r w:rsidRPr="00AD6635">
              <w:rPr>
                <w:b/>
                <w:i/>
                <w:lang w:val="it-IT"/>
              </w:rPr>
              <w:t>all'organizzazione, alla concezione</w:t>
            </w:r>
            <w:r w:rsidRPr="00AD6635">
              <w:rPr>
                <w:lang w:val="it-IT"/>
              </w:rPr>
              <w:t xml:space="preserve"> e</w:t>
            </w:r>
            <w:r w:rsidRPr="00AD6635">
              <w:rPr>
                <w:b/>
                <w:i/>
                <w:lang w:val="it-IT"/>
              </w:rPr>
              <w:t xml:space="preserve"> alla gestione del lavoro, nonché dal contesto sociale e relazionale del lavoro e dalle condizioni di lavoro</w:t>
            </w:r>
            <w:r w:rsidRPr="00AD6635">
              <w:rPr>
                <w:lang w:val="it-IT"/>
              </w:rPr>
              <w:t>;</w:t>
            </w:r>
          </w:p>
        </w:tc>
        <w:tc>
          <w:tcPr>
            <w:tcW w:w="4876" w:type="dxa"/>
            <w:hideMark/>
          </w:tcPr>
          <w:p w14:paraId="2EFD8F19" w14:textId="77777777" w:rsidR="0030480D" w:rsidRPr="00AD6635" w:rsidRDefault="0030480D" w:rsidP="000B4FB3">
            <w:pPr>
              <w:pStyle w:val="Normal6"/>
              <w:rPr>
                <w:szCs w:val="24"/>
                <w:lang w:val="it-IT"/>
              </w:rPr>
            </w:pPr>
            <w:r w:rsidRPr="00AD6635">
              <w:rPr>
                <w:lang w:val="it-IT"/>
              </w:rPr>
              <w:t>A.</w:t>
            </w:r>
            <w:r w:rsidRPr="00AD6635">
              <w:rPr>
                <w:lang w:val="it-IT"/>
              </w:rPr>
              <w:tab/>
              <w:t xml:space="preserve">considerando che i rischi psicosociali legati al lavoro </w:t>
            </w:r>
            <w:r w:rsidRPr="00AD6635">
              <w:rPr>
                <w:b/>
                <w:i/>
                <w:lang w:val="it-IT"/>
              </w:rPr>
              <w:t>sono multifattoriali e possono essere influenzati da una combinazione di</w:t>
            </w:r>
            <w:r w:rsidRPr="00AD6635">
              <w:rPr>
                <w:lang w:val="it-IT"/>
              </w:rPr>
              <w:t xml:space="preserve"> fattori correlati </w:t>
            </w:r>
            <w:r w:rsidRPr="00AD6635">
              <w:rPr>
                <w:b/>
                <w:i/>
                <w:lang w:val="it-IT"/>
              </w:rPr>
              <w:t>al lavoro</w:t>
            </w:r>
            <w:r w:rsidRPr="00AD6635">
              <w:rPr>
                <w:lang w:val="it-IT"/>
              </w:rPr>
              <w:t xml:space="preserve"> e </w:t>
            </w:r>
            <w:r w:rsidRPr="00AD6635">
              <w:rPr>
                <w:b/>
                <w:i/>
                <w:lang w:val="it-IT"/>
              </w:rPr>
              <w:t>alle circostanze individuali in senso più ampio</w:t>
            </w:r>
            <w:r w:rsidRPr="00AD6635">
              <w:rPr>
                <w:lang w:val="it-IT"/>
              </w:rPr>
              <w:t>;</w:t>
            </w:r>
          </w:p>
        </w:tc>
      </w:tr>
    </w:tbl>
    <w:p w14:paraId="2EDA352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43522DC" w14:textId="77777777" w:rsidR="0030480D" w:rsidRPr="00AD6635" w:rsidRDefault="0030480D" w:rsidP="0030480D">
      <w:r w:rsidRPr="00AD6635">
        <w:rPr>
          <w:rStyle w:val="HideTWBExt"/>
        </w:rPr>
        <w:t>&lt;/Amend&gt;</w:t>
      </w:r>
    </w:p>
    <w:p w14:paraId="101E31BA"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20</w:t>
      </w:r>
      <w:r w:rsidRPr="00AD6635">
        <w:rPr>
          <w:rStyle w:val="HideTWBExt"/>
          <w:b w:val="0"/>
          <w:lang w:val="it-IT"/>
        </w:rPr>
        <w:t>&lt;/NumAm&gt;</w:t>
      </w:r>
    </w:p>
    <w:p w14:paraId="7166740D"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027EFB81" w14:textId="77777777" w:rsidR="0030480D" w:rsidRPr="00AD6635" w:rsidRDefault="0030480D" w:rsidP="0030480D">
      <w:r w:rsidRPr="00AD6635">
        <w:rPr>
          <w:rStyle w:val="HideTWBExt"/>
        </w:rPr>
        <w:t>&lt;/RepeatBlock-By&gt;</w:t>
      </w:r>
    </w:p>
    <w:p w14:paraId="5C83432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2B501D9" w14:textId="77777777" w:rsidR="0030480D" w:rsidRPr="00AD6635" w:rsidRDefault="0030480D" w:rsidP="0030480D">
      <w:pPr>
        <w:pStyle w:val="NormalBold"/>
      </w:pPr>
      <w:r w:rsidRPr="00AD6635">
        <w:rPr>
          <w:rStyle w:val="HideTWBExt"/>
          <w:b w:val="0"/>
        </w:rPr>
        <w:t>&lt;Article&gt;</w:t>
      </w:r>
      <w:r w:rsidRPr="00AD6635">
        <w:t>Considerando A</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53A40A2" w14:textId="77777777" w:rsidTr="000B4FB3">
        <w:trPr>
          <w:jc w:val="center"/>
        </w:trPr>
        <w:tc>
          <w:tcPr>
            <w:tcW w:w="9752" w:type="dxa"/>
            <w:gridSpan w:val="2"/>
          </w:tcPr>
          <w:p w14:paraId="6514ACE9" w14:textId="77777777" w:rsidR="0030480D" w:rsidRPr="00AD6635" w:rsidRDefault="0030480D" w:rsidP="000B4FB3">
            <w:pPr>
              <w:keepNext/>
            </w:pPr>
          </w:p>
        </w:tc>
      </w:tr>
      <w:tr w:rsidR="0030480D" w:rsidRPr="00AD6635" w14:paraId="4F7DFE6D" w14:textId="77777777" w:rsidTr="000B4FB3">
        <w:trPr>
          <w:jc w:val="center"/>
        </w:trPr>
        <w:tc>
          <w:tcPr>
            <w:tcW w:w="4876" w:type="dxa"/>
            <w:hideMark/>
          </w:tcPr>
          <w:p w14:paraId="06CE667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73D8E04"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97D94AA" w14:textId="77777777" w:rsidTr="000B4FB3">
        <w:trPr>
          <w:jc w:val="center"/>
        </w:trPr>
        <w:tc>
          <w:tcPr>
            <w:tcW w:w="4876" w:type="dxa"/>
            <w:hideMark/>
          </w:tcPr>
          <w:p w14:paraId="2F9686AC" w14:textId="77777777" w:rsidR="0030480D" w:rsidRPr="00AD6635" w:rsidRDefault="0030480D" w:rsidP="000B4FB3">
            <w:pPr>
              <w:pStyle w:val="Normal6"/>
              <w:rPr>
                <w:lang w:val="it-IT"/>
              </w:rPr>
            </w:pPr>
            <w:r w:rsidRPr="00AD6635">
              <w:rPr>
                <w:lang w:val="it-IT"/>
              </w:rPr>
              <w:t>A.</w:t>
            </w:r>
            <w:r w:rsidRPr="00AD6635">
              <w:rPr>
                <w:lang w:val="it-IT"/>
              </w:rPr>
              <w:tab/>
              <w:t xml:space="preserve">considerando che i rischi psicosociali legati al lavoro derivano principalmente dall'esposizione a fattori di rischio correlati all'organizzazione, alla concezione e alla gestione del lavoro, nonché dal contesto sociale e relazionale del lavoro </w:t>
            </w:r>
            <w:r w:rsidRPr="00AD6635">
              <w:rPr>
                <w:b/>
                <w:i/>
                <w:lang w:val="it-IT"/>
              </w:rPr>
              <w:t>e dalle condizioni di lavoro</w:t>
            </w:r>
            <w:r w:rsidRPr="00AD6635">
              <w:rPr>
                <w:lang w:val="it-IT"/>
              </w:rPr>
              <w:t>;</w:t>
            </w:r>
          </w:p>
        </w:tc>
        <w:tc>
          <w:tcPr>
            <w:tcW w:w="4876" w:type="dxa"/>
            <w:hideMark/>
          </w:tcPr>
          <w:p w14:paraId="3CB93D9D" w14:textId="66F86F8F" w:rsidR="0030480D" w:rsidRPr="00AD6635" w:rsidRDefault="0030480D" w:rsidP="000B4FB3">
            <w:pPr>
              <w:pStyle w:val="Normal6"/>
              <w:rPr>
                <w:szCs w:val="24"/>
                <w:lang w:val="it-IT"/>
              </w:rPr>
            </w:pPr>
            <w:r w:rsidRPr="00AD6635">
              <w:rPr>
                <w:lang w:val="it-IT"/>
              </w:rPr>
              <w:t>A.</w:t>
            </w:r>
            <w:r w:rsidRPr="00AD6635">
              <w:rPr>
                <w:lang w:val="it-IT"/>
              </w:rPr>
              <w:tab/>
              <w:t xml:space="preserve">considerando che i rischi psicosociali legati al lavoro </w:t>
            </w:r>
            <w:r w:rsidRPr="00AD6635">
              <w:rPr>
                <w:b/>
                <w:i/>
                <w:lang w:val="it-IT"/>
              </w:rPr>
              <w:t>e i relativi impatti</w:t>
            </w:r>
            <w:r w:rsidRPr="00AD6635">
              <w:rPr>
                <w:lang w:val="it-IT"/>
              </w:rPr>
              <w:t xml:space="preserve"> derivano principalmente dall'esposizione a fattori di rischio correlati all'organizzazione, alla concezione e alla gestione del lavoro, nonché dal contesto sociale e relazionale del lavoro;</w:t>
            </w:r>
          </w:p>
        </w:tc>
      </w:tr>
    </w:tbl>
    <w:p w14:paraId="51BD156C"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DEBBE01" w14:textId="77777777" w:rsidR="0030480D" w:rsidRPr="00AD6635" w:rsidRDefault="0030480D" w:rsidP="0030480D">
      <w:r w:rsidRPr="00AD6635">
        <w:rPr>
          <w:rStyle w:val="HideTWBExt"/>
        </w:rPr>
        <w:t>&lt;/Amend&gt;</w:t>
      </w:r>
    </w:p>
    <w:p w14:paraId="2472BD8F"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21</w:t>
      </w:r>
      <w:r w:rsidRPr="00AD6635">
        <w:rPr>
          <w:rStyle w:val="HideTWBExt"/>
          <w:b w:val="0"/>
          <w:lang w:val="it-IT"/>
        </w:rPr>
        <w:t>&lt;/NumAm&gt;</w:t>
      </w:r>
    </w:p>
    <w:p w14:paraId="60DEE001" w14:textId="77777777" w:rsidR="0030480D" w:rsidRPr="00AD6635" w:rsidRDefault="0030480D" w:rsidP="0030480D">
      <w:pPr>
        <w:pStyle w:val="NormalBold"/>
      </w:pPr>
      <w:r w:rsidRPr="00AD6635">
        <w:rPr>
          <w:rStyle w:val="HideTWBExt"/>
          <w:b w:val="0"/>
        </w:rPr>
        <w:t>&lt;RepeatBlock-By&gt;&lt;Members&gt;</w:t>
      </w:r>
      <w:r w:rsidRPr="00AD6635">
        <w:t>Petar Volgin</w:t>
      </w:r>
      <w:r w:rsidRPr="00AD6635">
        <w:rPr>
          <w:rStyle w:val="HideTWBExt"/>
          <w:b w:val="0"/>
        </w:rPr>
        <w:t>&lt;/Members&gt;</w:t>
      </w:r>
    </w:p>
    <w:p w14:paraId="61446406" w14:textId="77777777" w:rsidR="0030480D" w:rsidRPr="00AD6635" w:rsidRDefault="0030480D" w:rsidP="0030480D">
      <w:r w:rsidRPr="00AD6635">
        <w:rPr>
          <w:rStyle w:val="HideTWBExt"/>
        </w:rPr>
        <w:t>&lt;/RepeatBlock-By&gt;</w:t>
      </w:r>
    </w:p>
    <w:p w14:paraId="17BE15F8"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25D921F" w14:textId="77777777" w:rsidR="0030480D" w:rsidRPr="00AD6635" w:rsidRDefault="0030480D" w:rsidP="0030480D">
      <w:pPr>
        <w:pStyle w:val="NormalBold"/>
      </w:pPr>
      <w:r w:rsidRPr="00AD6635">
        <w:rPr>
          <w:rStyle w:val="HideTWBExt"/>
          <w:b w:val="0"/>
        </w:rPr>
        <w:t>&lt;Article&gt;</w:t>
      </w:r>
      <w:r w:rsidRPr="00AD6635">
        <w:t>Considerando A</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E66AD0B" w14:textId="77777777" w:rsidTr="000B4FB3">
        <w:trPr>
          <w:jc w:val="center"/>
        </w:trPr>
        <w:tc>
          <w:tcPr>
            <w:tcW w:w="9752" w:type="dxa"/>
            <w:gridSpan w:val="2"/>
          </w:tcPr>
          <w:p w14:paraId="0ABBB6F6" w14:textId="77777777" w:rsidR="0030480D" w:rsidRPr="00AD6635" w:rsidRDefault="0030480D" w:rsidP="000B4FB3">
            <w:pPr>
              <w:keepNext/>
            </w:pPr>
          </w:p>
        </w:tc>
      </w:tr>
      <w:tr w:rsidR="0030480D" w:rsidRPr="00AD6635" w14:paraId="53A7E0F4" w14:textId="77777777" w:rsidTr="000B4FB3">
        <w:trPr>
          <w:jc w:val="center"/>
        </w:trPr>
        <w:tc>
          <w:tcPr>
            <w:tcW w:w="4876" w:type="dxa"/>
            <w:hideMark/>
          </w:tcPr>
          <w:p w14:paraId="2409693F"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8175F1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E2F97A2" w14:textId="77777777" w:rsidTr="000B4FB3">
        <w:trPr>
          <w:jc w:val="center"/>
        </w:trPr>
        <w:tc>
          <w:tcPr>
            <w:tcW w:w="4876" w:type="dxa"/>
            <w:hideMark/>
          </w:tcPr>
          <w:p w14:paraId="6A6DC42F" w14:textId="77777777" w:rsidR="0030480D" w:rsidRPr="00AD6635" w:rsidRDefault="0030480D" w:rsidP="000B4FB3">
            <w:pPr>
              <w:pStyle w:val="Normal6"/>
              <w:rPr>
                <w:lang w:val="it-IT"/>
              </w:rPr>
            </w:pPr>
            <w:r w:rsidRPr="00AD6635">
              <w:rPr>
                <w:lang w:val="it-IT"/>
              </w:rPr>
              <w:t>A.</w:t>
            </w:r>
            <w:r w:rsidRPr="00AD6635">
              <w:rPr>
                <w:lang w:val="it-IT"/>
              </w:rPr>
              <w:tab/>
              <w:t xml:space="preserve">considerando che i rischi psicosociali legati al lavoro derivano </w:t>
            </w:r>
            <w:r w:rsidRPr="00AD6635">
              <w:rPr>
                <w:b/>
                <w:i/>
                <w:lang w:val="it-IT"/>
              </w:rPr>
              <w:t>principalmente</w:t>
            </w:r>
            <w:r w:rsidRPr="00AD6635">
              <w:rPr>
                <w:lang w:val="it-IT"/>
              </w:rPr>
              <w:t xml:space="preserve"> dall'esposizione a fattori di rischio correlati all'organizzazione, alla concezione e alla gestione del lavoro, nonché dal contesto sociale e relazionale del lavoro e dalle condizioni di lavoro;</w:t>
            </w:r>
          </w:p>
        </w:tc>
        <w:tc>
          <w:tcPr>
            <w:tcW w:w="4876" w:type="dxa"/>
            <w:hideMark/>
          </w:tcPr>
          <w:p w14:paraId="100C2D39" w14:textId="77777777" w:rsidR="0030480D" w:rsidRPr="00AD6635" w:rsidRDefault="0030480D" w:rsidP="000B4FB3">
            <w:pPr>
              <w:pStyle w:val="Normal6"/>
              <w:rPr>
                <w:szCs w:val="24"/>
                <w:lang w:val="it-IT"/>
              </w:rPr>
            </w:pPr>
            <w:r w:rsidRPr="00AD6635">
              <w:rPr>
                <w:lang w:val="it-IT"/>
              </w:rPr>
              <w:t>A.</w:t>
            </w:r>
            <w:r w:rsidRPr="00AD6635">
              <w:rPr>
                <w:lang w:val="it-IT"/>
              </w:rPr>
              <w:tab/>
              <w:t>considerando che i rischi psicosociali legati al lavoro derivano dall'esposizione a fattori di rischio correlati all'organizzazione, alla concezione e alla gestione del lavoro, nonché dal contesto sociale e relazionale del lavoro e dalle condizioni di lavoro;</w:t>
            </w:r>
          </w:p>
        </w:tc>
      </w:tr>
    </w:tbl>
    <w:p w14:paraId="42D8F6F8"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8876F1F" w14:textId="77777777" w:rsidR="0030480D" w:rsidRPr="00AD6635" w:rsidRDefault="0030480D" w:rsidP="0030480D">
      <w:r w:rsidRPr="00AD6635">
        <w:rPr>
          <w:rStyle w:val="HideTWBExt"/>
        </w:rPr>
        <w:t>&lt;/Amend&gt;</w:t>
      </w:r>
    </w:p>
    <w:p w14:paraId="7E1D567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22</w:t>
      </w:r>
      <w:r w:rsidRPr="00AD6635">
        <w:rPr>
          <w:rStyle w:val="HideTWBExt"/>
          <w:b w:val="0"/>
          <w:lang w:val="it-IT"/>
        </w:rPr>
        <w:t>&lt;/NumAm&gt;</w:t>
      </w:r>
    </w:p>
    <w:p w14:paraId="468AF2EA"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Miriam Lexmann, Martine Kemp, Giusi Princi</w:t>
      </w:r>
      <w:r w:rsidRPr="00AD6635">
        <w:rPr>
          <w:rStyle w:val="HideTWBExt"/>
          <w:b w:val="0"/>
        </w:rPr>
        <w:t>&lt;/Members&gt;</w:t>
      </w:r>
    </w:p>
    <w:p w14:paraId="5B95D332" w14:textId="77777777" w:rsidR="0030480D" w:rsidRPr="00AD6635" w:rsidRDefault="0030480D" w:rsidP="0030480D">
      <w:r w:rsidRPr="00AD6635">
        <w:rPr>
          <w:rStyle w:val="HideTWBExt"/>
        </w:rPr>
        <w:t>&lt;/RepeatBlock-By&gt;</w:t>
      </w:r>
    </w:p>
    <w:p w14:paraId="1DD41D5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D76C6A8" w14:textId="77777777" w:rsidR="0030480D" w:rsidRPr="00AD6635" w:rsidRDefault="0030480D" w:rsidP="0030480D">
      <w:pPr>
        <w:pStyle w:val="NormalBold"/>
      </w:pPr>
      <w:r w:rsidRPr="00AD6635">
        <w:rPr>
          <w:rStyle w:val="HideTWBExt"/>
          <w:b w:val="0"/>
        </w:rPr>
        <w:t>&lt;Article&gt;</w:t>
      </w:r>
      <w:r w:rsidRPr="00AD6635">
        <w:t>Considerando A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C17E0E3" w14:textId="77777777" w:rsidTr="000B4FB3">
        <w:trPr>
          <w:jc w:val="center"/>
        </w:trPr>
        <w:tc>
          <w:tcPr>
            <w:tcW w:w="9752" w:type="dxa"/>
            <w:gridSpan w:val="2"/>
          </w:tcPr>
          <w:p w14:paraId="00B00762" w14:textId="77777777" w:rsidR="0030480D" w:rsidRPr="00AD6635" w:rsidRDefault="0030480D" w:rsidP="000B4FB3">
            <w:pPr>
              <w:keepNext/>
            </w:pPr>
          </w:p>
        </w:tc>
      </w:tr>
      <w:tr w:rsidR="0030480D" w:rsidRPr="00AD6635" w14:paraId="5C640A63" w14:textId="77777777" w:rsidTr="000B4FB3">
        <w:trPr>
          <w:jc w:val="center"/>
        </w:trPr>
        <w:tc>
          <w:tcPr>
            <w:tcW w:w="4876" w:type="dxa"/>
            <w:hideMark/>
          </w:tcPr>
          <w:p w14:paraId="3B1B5DB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3E67D5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A7AFBD7" w14:textId="77777777" w:rsidTr="000B4FB3">
        <w:trPr>
          <w:jc w:val="center"/>
        </w:trPr>
        <w:tc>
          <w:tcPr>
            <w:tcW w:w="4876" w:type="dxa"/>
          </w:tcPr>
          <w:p w14:paraId="04EF5B40" w14:textId="77777777" w:rsidR="0030480D" w:rsidRPr="00AD6635" w:rsidRDefault="0030480D" w:rsidP="000B4FB3">
            <w:pPr>
              <w:pStyle w:val="Normal6"/>
              <w:rPr>
                <w:lang w:val="it-IT"/>
              </w:rPr>
            </w:pPr>
          </w:p>
        </w:tc>
        <w:tc>
          <w:tcPr>
            <w:tcW w:w="4876" w:type="dxa"/>
            <w:hideMark/>
          </w:tcPr>
          <w:p w14:paraId="6D8C4D36" w14:textId="77777777" w:rsidR="0030480D" w:rsidRPr="00AD6635" w:rsidRDefault="0030480D" w:rsidP="000B4FB3">
            <w:pPr>
              <w:pStyle w:val="Normal6"/>
              <w:rPr>
                <w:szCs w:val="24"/>
                <w:lang w:val="it-IT"/>
              </w:rPr>
            </w:pPr>
            <w:r w:rsidRPr="00AD6635">
              <w:rPr>
                <w:b/>
                <w:i/>
                <w:lang w:val="it-IT"/>
              </w:rPr>
              <w:t>A bis.</w:t>
            </w:r>
            <w:r w:rsidRPr="00AD6635">
              <w:rPr>
                <w:b/>
                <w:i/>
                <w:lang w:val="it-IT"/>
              </w:rPr>
              <w:tab/>
              <w:t>considerando che l'organizzazione, il finanziamento e la fornitura di servizi sanitari e di assistenza medica, compresi i servizi di salute mentale, rimangono di competenza degli Stati membri; che l'azione dell'Unione nel settore della sicurezza e della salute sul lavoro dovrebbe rispettare le competenze nazionali, sostenendo nel contempo la cooperazione, il coordinamento e lo scambio delle migliori pratiche;</w:t>
            </w:r>
          </w:p>
        </w:tc>
      </w:tr>
    </w:tbl>
    <w:p w14:paraId="1B1C3E40"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58CDA3E" w14:textId="77777777" w:rsidR="0030480D" w:rsidRPr="00AD6635" w:rsidRDefault="0030480D" w:rsidP="0030480D">
      <w:r w:rsidRPr="00AD6635">
        <w:rPr>
          <w:rStyle w:val="HideTWBExt"/>
        </w:rPr>
        <w:t>&lt;/Amend&gt;</w:t>
      </w:r>
    </w:p>
    <w:p w14:paraId="453B070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23</w:t>
      </w:r>
      <w:r w:rsidRPr="00AD6635">
        <w:rPr>
          <w:rStyle w:val="HideTWBExt"/>
          <w:b w:val="0"/>
          <w:lang w:val="it-IT"/>
        </w:rPr>
        <w:t>&lt;/NumAm&gt;</w:t>
      </w:r>
    </w:p>
    <w:p w14:paraId="048951C4"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231284DA"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187F5EF6" w14:textId="77777777" w:rsidR="0030480D" w:rsidRPr="00AD6635" w:rsidRDefault="0030480D" w:rsidP="0030480D">
      <w:r w:rsidRPr="00AD6635">
        <w:rPr>
          <w:rStyle w:val="HideTWBExt"/>
        </w:rPr>
        <w:t>&lt;/RepeatBlock-By&gt;</w:t>
      </w:r>
    </w:p>
    <w:p w14:paraId="696ACCF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14547FD" w14:textId="77777777" w:rsidR="0030480D" w:rsidRPr="00AD6635" w:rsidRDefault="0030480D" w:rsidP="0030480D">
      <w:pPr>
        <w:pStyle w:val="NormalBold"/>
      </w:pPr>
      <w:r w:rsidRPr="00AD6635">
        <w:rPr>
          <w:rStyle w:val="HideTWBExt"/>
          <w:b w:val="0"/>
        </w:rPr>
        <w:t>&lt;Article&gt;</w:t>
      </w:r>
      <w:r w:rsidRPr="00AD6635">
        <w:t>Considerando A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513F9A2" w14:textId="77777777" w:rsidTr="000B4FB3">
        <w:trPr>
          <w:jc w:val="center"/>
        </w:trPr>
        <w:tc>
          <w:tcPr>
            <w:tcW w:w="9752" w:type="dxa"/>
            <w:gridSpan w:val="2"/>
          </w:tcPr>
          <w:p w14:paraId="19E79A37" w14:textId="77777777" w:rsidR="0030480D" w:rsidRPr="00AD6635" w:rsidRDefault="0030480D" w:rsidP="000B4FB3">
            <w:pPr>
              <w:keepNext/>
            </w:pPr>
          </w:p>
        </w:tc>
      </w:tr>
      <w:tr w:rsidR="0030480D" w:rsidRPr="00AD6635" w14:paraId="1EEFD0E8" w14:textId="77777777" w:rsidTr="000B4FB3">
        <w:trPr>
          <w:jc w:val="center"/>
        </w:trPr>
        <w:tc>
          <w:tcPr>
            <w:tcW w:w="4876" w:type="dxa"/>
            <w:hideMark/>
          </w:tcPr>
          <w:p w14:paraId="4A5CAAE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014F45F"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B5A7C8A" w14:textId="77777777" w:rsidTr="000B4FB3">
        <w:trPr>
          <w:jc w:val="center"/>
        </w:trPr>
        <w:tc>
          <w:tcPr>
            <w:tcW w:w="4876" w:type="dxa"/>
          </w:tcPr>
          <w:p w14:paraId="712E1970" w14:textId="77777777" w:rsidR="0030480D" w:rsidRPr="00AD6635" w:rsidRDefault="0030480D" w:rsidP="000B4FB3">
            <w:pPr>
              <w:pStyle w:val="Normal6"/>
              <w:rPr>
                <w:lang w:val="it-IT"/>
              </w:rPr>
            </w:pPr>
          </w:p>
        </w:tc>
        <w:tc>
          <w:tcPr>
            <w:tcW w:w="4876" w:type="dxa"/>
            <w:hideMark/>
          </w:tcPr>
          <w:p w14:paraId="1092D0A1" w14:textId="5BDE6FDC" w:rsidR="0030480D" w:rsidRPr="00AD6635" w:rsidRDefault="0030480D" w:rsidP="000B4FB3">
            <w:pPr>
              <w:pStyle w:val="Normal6"/>
              <w:rPr>
                <w:szCs w:val="24"/>
                <w:lang w:val="it-IT"/>
              </w:rPr>
            </w:pPr>
            <w:r w:rsidRPr="00AD6635">
              <w:rPr>
                <w:b/>
                <w:i/>
                <w:lang w:val="it-IT"/>
              </w:rPr>
              <w:t>A bis.</w:t>
            </w:r>
            <w:r w:rsidRPr="00AD6635">
              <w:rPr>
                <w:b/>
                <w:i/>
                <w:lang w:val="it-IT"/>
              </w:rPr>
              <w:tab/>
              <w:t xml:space="preserve">considerando che occorre distinguere tra </w:t>
            </w:r>
            <w:r w:rsidR="00DF1CA6" w:rsidRPr="00AD6635">
              <w:rPr>
                <w:b/>
                <w:i/>
                <w:lang w:val="it-IT"/>
              </w:rPr>
              <w:t xml:space="preserve">i </w:t>
            </w:r>
            <w:r w:rsidRPr="00AD6635">
              <w:rPr>
                <w:b/>
                <w:i/>
                <w:lang w:val="it-IT"/>
              </w:rPr>
              <w:t xml:space="preserve">rischi psicosociali legati al lavoro e </w:t>
            </w:r>
            <w:r w:rsidR="00DF1CA6" w:rsidRPr="00AD6635">
              <w:rPr>
                <w:b/>
                <w:i/>
                <w:lang w:val="it-IT"/>
              </w:rPr>
              <w:t xml:space="preserve">la </w:t>
            </w:r>
            <w:r w:rsidRPr="00AD6635">
              <w:rPr>
                <w:b/>
                <w:i/>
                <w:lang w:val="it-IT"/>
              </w:rPr>
              <w:t>salute mentale e che organizzazioni quali l'OIL</w:t>
            </w:r>
            <w:r w:rsidRPr="00AD6635">
              <w:rPr>
                <w:b/>
                <w:i/>
                <w:vertAlign w:val="superscript"/>
                <w:lang w:val="it-IT"/>
              </w:rPr>
              <w:t>1 bis</w:t>
            </w:r>
            <w:r w:rsidRPr="00AD6635">
              <w:rPr>
                <w:lang w:val="it-IT"/>
              </w:rPr>
              <w:t xml:space="preserve"> </w:t>
            </w:r>
            <w:r w:rsidRPr="00AD6635">
              <w:rPr>
                <w:b/>
                <w:i/>
                <w:lang w:val="it-IT"/>
              </w:rPr>
              <w:t>e l'OMS</w:t>
            </w:r>
            <w:r w:rsidRPr="00AD6635">
              <w:rPr>
                <w:b/>
                <w:i/>
                <w:vertAlign w:val="superscript"/>
                <w:lang w:val="it-IT"/>
              </w:rPr>
              <w:t>1 ter</w:t>
            </w:r>
            <w:r w:rsidRPr="00AD6635">
              <w:rPr>
                <w:lang w:val="it-IT"/>
              </w:rPr>
              <w:t xml:space="preserve"> </w:t>
            </w:r>
            <w:r w:rsidRPr="00AD6635">
              <w:rPr>
                <w:b/>
                <w:i/>
                <w:lang w:val="it-IT"/>
              </w:rPr>
              <w:t xml:space="preserve">definiscono, in </w:t>
            </w:r>
            <w:r w:rsidR="00DF1CA6" w:rsidRPr="00AD6635">
              <w:rPr>
                <w:b/>
                <w:i/>
                <w:lang w:val="it-IT"/>
              </w:rPr>
              <w:t>presenza</w:t>
            </w:r>
            <w:r w:rsidRPr="00AD6635">
              <w:rPr>
                <w:b/>
                <w:i/>
                <w:lang w:val="it-IT"/>
              </w:rPr>
              <w:t xml:space="preserve"> di cattive condizioni di salute, la salute mentale come l'"esito" e i rischi psicosociali </w:t>
            </w:r>
            <w:r w:rsidR="00DF1CA6" w:rsidRPr="00AD6635">
              <w:rPr>
                <w:b/>
                <w:i/>
                <w:lang w:val="it-IT"/>
              </w:rPr>
              <w:t xml:space="preserve">legati al lavoro </w:t>
            </w:r>
            <w:r w:rsidRPr="00AD6635">
              <w:rPr>
                <w:b/>
                <w:i/>
                <w:lang w:val="it-IT"/>
              </w:rPr>
              <w:t>come la "causa";</w:t>
            </w:r>
          </w:p>
        </w:tc>
      </w:tr>
      <w:tr w:rsidR="0030480D" w:rsidRPr="00AD6635" w14:paraId="3F6BA9AC" w14:textId="77777777" w:rsidTr="000B4FB3">
        <w:trPr>
          <w:jc w:val="center"/>
        </w:trPr>
        <w:tc>
          <w:tcPr>
            <w:tcW w:w="4876" w:type="dxa"/>
          </w:tcPr>
          <w:p w14:paraId="0968A1FD" w14:textId="77777777" w:rsidR="0030480D" w:rsidRPr="00AD6635" w:rsidRDefault="0030480D" w:rsidP="000B4FB3">
            <w:pPr>
              <w:pStyle w:val="Normal6"/>
              <w:rPr>
                <w:lang w:val="it-IT"/>
              </w:rPr>
            </w:pPr>
          </w:p>
        </w:tc>
        <w:tc>
          <w:tcPr>
            <w:tcW w:w="4876" w:type="dxa"/>
            <w:hideMark/>
          </w:tcPr>
          <w:p w14:paraId="0E1B1119" w14:textId="77777777" w:rsidR="0030480D" w:rsidRPr="00AD6635" w:rsidRDefault="0030480D" w:rsidP="000B4FB3">
            <w:pPr>
              <w:pStyle w:val="Normal6"/>
              <w:rPr>
                <w:szCs w:val="24"/>
                <w:lang w:val="it-IT"/>
              </w:rPr>
            </w:pPr>
            <w:r w:rsidRPr="00AD6635">
              <w:rPr>
                <w:b/>
                <w:i/>
                <w:lang w:val="it-IT"/>
              </w:rPr>
              <w:t>__________________</w:t>
            </w:r>
          </w:p>
        </w:tc>
      </w:tr>
      <w:tr w:rsidR="0030480D" w:rsidRPr="00AD6635" w14:paraId="1C0A5CC5" w14:textId="77777777" w:rsidTr="000B4FB3">
        <w:trPr>
          <w:jc w:val="center"/>
        </w:trPr>
        <w:tc>
          <w:tcPr>
            <w:tcW w:w="4876" w:type="dxa"/>
          </w:tcPr>
          <w:p w14:paraId="2059112A" w14:textId="77777777" w:rsidR="0030480D" w:rsidRPr="00AD6635" w:rsidRDefault="0030480D" w:rsidP="000B4FB3">
            <w:pPr>
              <w:pStyle w:val="Normal6"/>
              <w:rPr>
                <w:lang w:val="it-IT"/>
              </w:rPr>
            </w:pPr>
          </w:p>
        </w:tc>
        <w:tc>
          <w:tcPr>
            <w:tcW w:w="4876" w:type="dxa"/>
            <w:hideMark/>
          </w:tcPr>
          <w:p w14:paraId="13F43E65" w14:textId="5A01DBC9" w:rsidR="0030480D" w:rsidRPr="00AD6635" w:rsidRDefault="0030480D" w:rsidP="000B4FB3">
            <w:pPr>
              <w:pStyle w:val="Normal6"/>
              <w:rPr>
                <w:szCs w:val="24"/>
                <w:lang w:val="it-IT"/>
              </w:rPr>
            </w:pPr>
            <w:r w:rsidRPr="00AD6635">
              <w:rPr>
                <w:b/>
                <w:i/>
                <w:vertAlign w:val="superscript"/>
                <w:lang w:val="it-IT"/>
              </w:rPr>
              <w:t>1 bis</w:t>
            </w:r>
            <w:r w:rsidRPr="00AD6635">
              <w:rPr>
                <w:lang w:val="it-IT"/>
              </w:rPr>
              <w:t xml:space="preserve"> </w:t>
            </w:r>
            <w:r w:rsidRPr="00AD6635">
              <w:rPr>
                <w:b/>
                <w:i/>
                <w:lang w:val="it-IT"/>
              </w:rPr>
              <w:t>https://www.ilo.org/publications/mental-health-work</w:t>
            </w:r>
            <w:r w:rsidR="00194474" w:rsidRPr="00AD6635">
              <w:rPr>
                <w:b/>
                <w:i/>
                <w:lang w:val="it-IT"/>
              </w:rPr>
              <w:t>.</w:t>
            </w:r>
          </w:p>
        </w:tc>
      </w:tr>
      <w:tr w:rsidR="0030480D" w:rsidRPr="00AD6635" w14:paraId="10362211" w14:textId="77777777" w:rsidTr="000B4FB3">
        <w:trPr>
          <w:jc w:val="center"/>
        </w:trPr>
        <w:tc>
          <w:tcPr>
            <w:tcW w:w="4876" w:type="dxa"/>
          </w:tcPr>
          <w:p w14:paraId="5495AE42" w14:textId="77777777" w:rsidR="0030480D" w:rsidRPr="00AD6635" w:rsidRDefault="0030480D" w:rsidP="000B4FB3">
            <w:pPr>
              <w:pStyle w:val="Normal6"/>
              <w:rPr>
                <w:lang w:val="it-IT"/>
              </w:rPr>
            </w:pPr>
          </w:p>
        </w:tc>
        <w:tc>
          <w:tcPr>
            <w:tcW w:w="4876" w:type="dxa"/>
            <w:hideMark/>
          </w:tcPr>
          <w:p w14:paraId="0D4AF8C4" w14:textId="14598E9B" w:rsidR="0030480D" w:rsidRPr="00AD6635" w:rsidRDefault="0030480D" w:rsidP="000B4FB3">
            <w:pPr>
              <w:pStyle w:val="Normal6"/>
              <w:rPr>
                <w:szCs w:val="24"/>
                <w:lang w:val="it-IT"/>
              </w:rPr>
            </w:pPr>
            <w:r w:rsidRPr="00AD6635">
              <w:rPr>
                <w:b/>
                <w:i/>
                <w:vertAlign w:val="superscript"/>
                <w:lang w:val="it-IT"/>
              </w:rPr>
              <w:t>1 ter</w:t>
            </w:r>
            <w:r w:rsidRPr="00AD6635">
              <w:rPr>
                <w:lang w:val="it-IT"/>
              </w:rPr>
              <w:t xml:space="preserve"> </w:t>
            </w:r>
            <w:r w:rsidRPr="00AD6635">
              <w:rPr>
                <w:b/>
                <w:i/>
                <w:lang w:val="it-IT"/>
              </w:rPr>
              <w:t>https://www.who.int/news-room/fact-sheets/detail/mental-health-at-work</w:t>
            </w:r>
            <w:r w:rsidR="00194474" w:rsidRPr="00AD6635">
              <w:rPr>
                <w:b/>
                <w:i/>
                <w:lang w:val="it-IT"/>
              </w:rPr>
              <w:t>.</w:t>
            </w:r>
          </w:p>
        </w:tc>
      </w:tr>
    </w:tbl>
    <w:p w14:paraId="07C595C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20EF411" w14:textId="77777777" w:rsidR="0030480D" w:rsidRPr="00AD6635" w:rsidRDefault="0030480D" w:rsidP="0030480D">
      <w:r w:rsidRPr="00AD6635">
        <w:rPr>
          <w:rStyle w:val="HideTWBExt"/>
        </w:rPr>
        <w:t>&lt;/Amend&gt;</w:t>
      </w:r>
    </w:p>
    <w:p w14:paraId="6F200F08"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24</w:t>
      </w:r>
      <w:r w:rsidRPr="00AD6635">
        <w:rPr>
          <w:rStyle w:val="HideTWBExt"/>
          <w:b w:val="0"/>
          <w:lang w:val="it-IT"/>
        </w:rPr>
        <w:t>&lt;/NumAm&gt;</w:t>
      </w:r>
    </w:p>
    <w:p w14:paraId="3BED94BA"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246F6FED" w14:textId="77777777" w:rsidR="0030480D" w:rsidRPr="00AD6635" w:rsidRDefault="0030480D" w:rsidP="0030480D">
      <w:r w:rsidRPr="00AD6635">
        <w:rPr>
          <w:rStyle w:val="HideTWBExt"/>
        </w:rPr>
        <w:t>&lt;/RepeatBlock-By&gt;</w:t>
      </w:r>
    </w:p>
    <w:p w14:paraId="62258E18"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5C914FF" w14:textId="77777777" w:rsidR="0030480D" w:rsidRPr="00AD6635" w:rsidRDefault="0030480D" w:rsidP="0030480D">
      <w:pPr>
        <w:pStyle w:val="NormalBold"/>
      </w:pPr>
      <w:r w:rsidRPr="00AD6635">
        <w:rPr>
          <w:rStyle w:val="HideTWBExt"/>
          <w:b w:val="0"/>
        </w:rPr>
        <w:t>&lt;Article&gt;</w:t>
      </w:r>
      <w:r w:rsidRPr="00AD6635">
        <w:t>Considerando A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B578200" w14:textId="77777777" w:rsidTr="000B4FB3">
        <w:trPr>
          <w:jc w:val="center"/>
        </w:trPr>
        <w:tc>
          <w:tcPr>
            <w:tcW w:w="9752" w:type="dxa"/>
            <w:gridSpan w:val="2"/>
          </w:tcPr>
          <w:p w14:paraId="1E375228" w14:textId="77777777" w:rsidR="0030480D" w:rsidRPr="00AD6635" w:rsidRDefault="0030480D" w:rsidP="000B4FB3">
            <w:pPr>
              <w:keepNext/>
            </w:pPr>
          </w:p>
        </w:tc>
      </w:tr>
      <w:tr w:rsidR="0030480D" w:rsidRPr="00AD6635" w14:paraId="7D4347EF" w14:textId="77777777" w:rsidTr="000B4FB3">
        <w:trPr>
          <w:jc w:val="center"/>
        </w:trPr>
        <w:tc>
          <w:tcPr>
            <w:tcW w:w="4876" w:type="dxa"/>
            <w:hideMark/>
          </w:tcPr>
          <w:p w14:paraId="7723200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9917BB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AF22101" w14:textId="77777777" w:rsidTr="000B4FB3">
        <w:trPr>
          <w:jc w:val="center"/>
        </w:trPr>
        <w:tc>
          <w:tcPr>
            <w:tcW w:w="4876" w:type="dxa"/>
          </w:tcPr>
          <w:p w14:paraId="192B87B9" w14:textId="77777777" w:rsidR="0030480D" w:rsidRPr="00AD6635" w:rsidRDefault="0030480D" w:rsidP="000B4FB3">
            <w:pPr>
              <w:pStyle w:val="Normal6"/>
              <w:rPr>
                <w:lang w:val="it-IT"/>
              </w:rPr>
            </w:pPr>
          </w:p>
        </w:tc>
        <w:tc>
          <w:tcPr>
            <w:tcW w:w="4876" w:type="dxa"/>
            <w:hideMark/>
          </w:tcPr>
          <w:p w14:paraId="36028D43" w14:textId="309CCABD" w:rsidR="0030480D" w:rsidRPr="00AD6635" w:rsidRDefault="0030480D" w:rsidP="000B4FB3">
            <w:pPr>
              <w:pStyle w:val="Normal6"/>
              <w:rPr>
                <w:szCs w:val="24"/>
                <w:lang w:val="it-IT"/>
              </w:rPr>
            </w:pPr>
            <w:r w:rsidRPr="00AD6635">
              <w:rPr>
                <w:b/>
                <w:i/>
                <w:lang w:val="it-IT"/>
              </w:rPr>
              <w:t>A bis.</w:t>
            </w:r>
            <w:r w:rsidRPr="00AD6635">
              <w:rPr>
                <w:b/>
                <w:i/>
                <w:lang w:val="it-IT"/>
              </w:rPr>
              <w:tab/>
              <w:t xml:space="preserve">considerando che l'articolo 35 della Carta dei diritti fondamentali dell'Unione europea stabilisce che spetta agli Stati membri </w:t>
            </w:r>
            <w:r w:rsidR="009B27E1" w:rsidRPr="00AD6635">
              <w:rPr>
                <w:b/>
                <w:i/>
                <w:lang w:val="it-IT"/>
              </w:rPr>
              <w:t>fissare</w:t>
            </w:r>
            <w:r w:rsidRPr="00AD6635">
              <w:rPr>
                <w:b/>
                <w:i/>
                <w:lang w:val="it-IT"/>
              </w:rPr>
              <w:t xml:space="preserve"> le condizioni alle quali ogni persona ha il diritto di accedere alla prevenzione sanitaria e di ottenere cure mediche;</w:t>
            </w:r>
          </w:p>
        </w:tc>
      </w:tr>
    </w:tbl>
    <w:p w14:paraId="55E8D8C9"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0D1846A" w14:textId="77777777" w:rsidR="0030480D" w:rsidRPr="00AD6635" w:rsidRDefault="0030480D" w:rsidP="0030480D">
      <w:r w:rsidRPr="00AD6635">
        <w:rPr>
          <w:rStyle w:val="HideTWBExt"/>
        </w:rPr>
        <w:t>&lt;/Amend&gt;</w:t>
      </w:r>
    </w:p>
    <w:p w14:paraId="0DEEB06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25</w:t>
      </w:r>
      <w:r w:rsidRPr="00AD6635">
        <w:rPr>
          <w:rStyle w:val="HideTWBExt"/>
          <w:b w:val="0"/>
          <w:lang w:val="it-IT"/>
        </w:rPr>
        <w:t>&lt;/NumAm&gt;</w:t>
      </w:r>
    </w:p>
    <w:p w14:paraId="18F15DF2" w14:textId="77777777" w:rsidR="0030480D" w:rsidRPr="00AD6635" w:rsidRDefault="0030480D" w:rsidP="0030480D">
      <w:pPr>
        <w:pStyle w:val="NormalBold"/>
      </w:pPr>
      <w:r w:rsidRPr="00AD6635">
        <w:rPr>
          <w:rStyle w:val="HideTWBExt"/>
          <w:b w:val="0"/>
        </w:rPr>
        <w:t>&lt;RepeatBlock-By&gt;&lt;Members&gt;</w:t>
      </w:r>
      <w:r w:rsidRPr="00AD6635">
        <w:t>Mariateresa Vivaldini, Elena Donazzan, Lara Magoni, Georgiana Teodorescu, Chiara Gemma, Geadis Geadi, Marlena Maląg</w:t>
      </w:r>
      <w:r w:rsidRPr="00AD6635">
        <w:rPr>
          <w:rStyle w:val="HideTWBExt"/>
          <w:b w:val="0"/>
        </w:rPr>
        <w:t>&lt;/Members&gt;</w:t>
      </w:r>
    </w:p>
    <w:p w14:paraId="7EADC52F" w14:textId="77777777" w:rsidR="0030480D" w:rsidRPr="00AD6635" w:rsidRDefault="0030480D" w:rsidP="0030480D">
      <w:r w:rsidRPr="00AD6635">
        <w:rPr>
          <w:rStyle w:val="HideTWBExt"/>
        </w:rPr>
        <w:t>&lt;/RepeatBlock-By&gt;</w:t>
      </w:r>
    </w:p>
    <w:p w14:paraId="6B7285B9"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380E88B" w14:textId="77777777" w:rsidR="0030480D" w:rsidRPr="00AD6635" w:rsidRDefault="0030480D" w:rsidP="0030480D">
      <w:pPr>
        <w:pStyle w:val="NormalBold"/>
      </w:pPr>
      <w:r w:rsidRPr="00AD6635">
        <w:rPr>
          <w:rStyle w:val="HideTWBExt"/>
          <w:b w:val="0"/>
        </w:rPr>
        <w:t>&lt;Article&gt;</w:t>
      </w:r>
      <w:r w:rsidRPr="00AD6635">
        <w:t>Considerando A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7DC279C" w14:textId="77777777" w:rsidTr="000B4FB3">
        <w:trPr>
          <w:jc w:val="center"/>
        </w:trPr>
        <w:tc>
          <w:tcPr>
            <w:tcW w:w="9752" w:type="dxa"/>
            <w:gridSpan w:val="2"/>
          </w:tcPr>
          <w:p w14:paraId="2365EA59" w14:textId="77777777" w:rsidR="0030480D" w:rsidRPr="00AD6635" w:rsidRDefault="0030480D" w:rsidP="000B4FB3">
            <w:pPr>
              <w:keepNext/>
            </w:pPr>
          </w:p>
        </w:tc>
      </w:tr>
      <w:tr w:rsidR="0030480D" w:rsidRPr="00AD6635" w14:paraId="6DE869DE" w14:textId="77777777" w:rsidTr="000B4FB3">
        <w:trPr>
          <w:jc w:val="center"/>
        </w:trPr>
        <w:tc>
          <w:tcPr>
            <w:tcW w:w="4876" w:type="dxa"/>
            <w:hideMark/>
          </w:tcPr>
          <w:p w14:paraId="73E845E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0CE1AD7"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F8B9881" w14:textId="77777777" w:rsidTr="000B4FB3">
        <w:trPr>
          <w:jc w:val="center"/>
        </w:trPr>
        <w:tc>
          <w:tcPr>
            <w:tcW w:w="4876" w:type="dxa"/>
          </w:tcPr>
          <w:p w14:paraId="08325998" w14:textId="77777777" w:rsidR="0030480D" w:rsidRPr="00AD6635" w:rsidRDefault="0030480D" w:rsidP="000B4FB3">
            <w:pPr>
              <w:pStyle w:val="Normal6"/>
              <w:rPr>
                <w:lang w:val="it-IT"/>
              </w:rPr>
            </w:pPr>
          </w:p>
        </w:tc>
        <w:tc>
          <w:tcPr>
            <w:tcW w:w="4876" w:type="dxa"/>
            <w:hideMark/>
          </w:tcPr>
          <w:p w14:paraId="0EA3DE16" w14:textId="77777777" w:rsidR="0030480D" w:rsidRPr="00AD6635" w:rsidRDefault="0030480D" w:rsidP="000B4FB3">
            <w:pPr>
              <w:pStyle w:val="Normal6"/>
              <w:rPr>
                <w:szCs w:val="24"/>
                <w:lang w:val="it-IT"/>
              </w:rPr>
            </w:pPr>
            <w:r w:rsidRPr="00AD6635">
              <w:rPr>
                <w:b/>
                <w:i/>
                <w:lang w:val="it-IT"/>
              </w:rPr>
              <w:t>A bis.</w:t>
            </w:r>
            <w:r w:rsidRPr="00AD6635">
              <w:rPr>
                <w:b/>
                <w:i/>
                <w:lang w:val="it-IT"/>
              </w:rPr>
              <w:tab/>
              <w:t>considerando che il lavoro costituisce una parte importante della vita delle persone, ma non la sua unica dimensione;</w:t>
            </w:r>
          </w:p>
        </w:tc>
      </w:tr>
    </w:tbl>
    <w:p w14:paraId="696674A3"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A958103" w14:textId="77777777" w:rsidR="0030480D" w:rsidRPr="00AD6635" w:rsidRDefault="0030480D" w:rsidP="0030480D">
      <w:r w:rsidRPr="00AD6635">
        <w:rPr>
          <w:rStyle w:val="HideTWBExt"/>
        </w:rPr>
        <w:t>&lt;/Amend&gt;</w:t>
      </w:r>
    </w:p>
    <w:p w14:paraId="21E6CEB5"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26</w:t>
      </w:r>
      <w:r w:rsidRPr="00AD6635">
        <w:rPr>
          <w:rStyle w:val="HideTWBExt"/>
          <w:b w:val="0"/>
          <w:lang w:val="it-IT"/>
        </w:rPr>
        <w:t>&lt;/NumAm&gt;</w:t>
      </w:r>
    </w:p>
    <w:p w14:paraId="2E94CB79" w14:textId="77777777" w:rsidR="0030480D" w:rsidRPr="00AD6635" w:rsidRDefault="0030480D" w:rsidP="0030480D">
      <w:pPr>
        <w:pStyle w:val="NormalBold"/>
      </w:pPr>
      <w:r w:rsidRPr="00AD6635">
        <w:rPr>
          <w:rStyle w:val="HideTWBExt"/>
          <w:b w:val="0"/>
        </w:rPr>
        <w:t>&lt;RepeatBlock-By&gt;&lt;Members&gt;</w:t>
      </w:r>
      <w:r w:rsidRPr="00AD6635">
        <w:t>Mariateresa Vivaldini, Elena Donazzan, Lara Magoni, Georgiana Teodorescu, Chiara Gemma, Geadis Geadi, Marlena Maląg</w:t>
      </w:r>
      <w:r w:rsidRPr="00AD6635">
        <w:rPr>
          <w:rStyle w:val="HideTWBExt"/>
          <w:b w:val="0"/>
        </w:rPr>
        <w:t>&lt;/Members&gt;</w:t>
      </w:r>
    </w:p>
    <w:p w14:paraId="1D4EB302" w14:textId="77777777" w:rsidR="0030480D" w:rsidRPr="00AD6635" w:rsidRDefault="0030480D" w:rsidP="0030480D">
      <w:r w:rsidRPr="00AD6635">
        <w:rPr>
          <w:rStyle w:val="HideTWBExt"/>
        </w:rPr>
        <w:t>&lt;/RepeatBlock-By&gt;</w:t>
      </w:r>
    </w:p>
    <w:p w14:paraId="6F36033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626CE6C" w14:textId="77777777" w:rsidR="0030480D" w:rsidRPr="00AD6635" w:rsidRDefault="0030480D" w:rsidP="0030480D">
      <w:pPr>
        <w:pStyle w:val="NormalBold"/>
      </w:pPr>
      <w:r w:rsidRPr="00AD6635">
        <w:rPr>
          <w:rStyle w:val="HideTWBExt"/>
          <w:b w:val="0"/>
        </w:rPr>
        <w:t>&lt;Article&gt;</w:t>
      </w:r>
      <w:r w:rsidRPr="00AD6635">
        <w:t>Considerando A ter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8EE44BD" w14:textId="77777777" w:rsidTr="000B4FB3">
        <w:trPr>
          <w:jc w:val="center"/>
        </w:trPr>
        <w:tc>
          <w:tcPr>
            <w:tcW w:w="9752" w:type="dxa"/>
            <w:gridSpan w:val="2"/>
          </w:tcPr>
          <w:p w14:paraId="19C9AC93" w14:textId="77777777" w:rsidR="0030480D" w:rsidRPr="00AD6635" w:rsidRDefault="0030480D" w:rsidP="000B4FB3">
            <w:pPr>
              <w:keepNext/>
            </w:pPr>
          </w:p>
        </w:tc>
      </w:tr>
      <w:tr w:rsidR="0030480D" w:rsidRPr="00AD6635" w14:paraId="274D0B82" w14:textId="77777777" w:rsidTr="000B4FB3">
        <w:trPr>
          <w:jc w:val="center"/>
        </w:trPr>
        <w:tc>
          <w:tcPr>
            <w:tcW w:w="4876" w:type="dxa"/>
            <w:hideMark/>
          </w:tcPr>
          <w:p w14:paraId="17CFEF7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F23464F"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89110CB" w14:textId="77777777" w:rsidTr="000B4FB3">
        <w:trPr>
          <w:jc w:val="center"/>
        </w:trPr>
        <w:tc>
          <w:tcPr>
            <w:tcW w:w="4876" w:type="dxa"/>
          </w:tcPr>
          <w:p w14:paraId="51BF46A7" w14:textId="77777777" w:rsidR="0030480D" w:rsidRPr="00AD6635" w:rsidRDefault="0030480D" w:rsidP="000B4FB3">
            <w:pPr>
              <w:pStyle w:val="Normal6"/>
              <w:rPr>
                <w:lang w:val="it-IT"/>
              </w:rPr>
            </w:pPr>
          </w:p>
        </w:tc>
        <w:tc>
          <w:tcPr>
            <w:tcW w:w="4876" w:type="dxa"/>
            <w:hideMark/>
          </w:tcPr>
          <w:p w14:paraId="32065900" w14:textId="77777777" w:rsidR="0030480D" w:rsidRPr="00AD6635" w:rsidRDefault="0030480D" w:rsidP="000B4FB3">
            <w:pPr>
              <w:pStyle w:val="Normal6"/>
              <w:rPr>
                <w:szCs w:val="24"/>
                <w:lang w:val="it-IT"/>
              </w:rPr>
            </w:pPr>
            <w:r w:rsidRPr="00AD6635">
              <w:rPr>
                <w:b/>
                <w:i/>
                <w:lang w:val="it-IT"/>
              </w:rPr>
              <w:t>A ter.</w:t>
            </w:r>
            <w:r w:rsidRPr="00AD6635">
              <w:rPr>
                <w:b/>
                <w:i/>
                <w:lang w:val="it-IT"/>
              </w:rPr>
              <w:tab/>
              <w:t>considerando che i rischi psicosociali, lo stress e i problemi di salute mentale possono derivare non solo da fattori legati al lavoro, ma anche da fattori esterni al luogo di lavoro;</w:t>
            </w:r>
          </w:p>
        </w:tc>
      </w:tr>
    </w:tbl>
    <w:p w14:paraId="303E13A3"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8843086" w14:textId="77777777" w:rsidR="0030480D" w:rsidRPr="00AD6635" w:rsidRDefault="0030480D" w:rsidP="0030480D">
      <w:r w:rsidRPr="00AD6635">
        <w:rPr>
          <w:rStyle w:val="HideTWBExt"/>
        </w:rPr>
        <w:t>&lt;/Amend&gt;</w:t>
      </w:r>
    </w:p>
    <w:p w14:paraId="7BD6A90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27</w:t>
      </w:r>
      <w:r w:rsidRPr="00AD6635">
        <w:rPr>
          <w:rStyle w:val="HideTWBExt"/>
          <w:b w:val="0"/>
          <w:lang w:val="it-IT"/>
        </w:rPr>
        <w:t>&lt;/NumAm&gt;</w:t>
      </w:r>
    </w:p>
    <w:p w14:paraId="75201995" w14:textId="77777777" w:rsidR="0030480D" w:rsidRPr="00AD6635" w:rsidRDefault="0030480D" w:rsidP="0030480D">
      <w:pPr>
        <w:pStyle w:val="NormalBold"/>
      </w:pPr>
      <w:r w:rsidRPr="00AD6635">
        <w:rPr>
          <w:rStyle w:val="HideTWBExt"/>
          <w:b w:val="0"/>
        </w:rPr>
        <w:t>&lt;RepeatBlock-By&gt;&lt;Members&gt;</w:t>
      </w:r>
      <w:r w:rsidRPr="00AD6635">
        <w:t>Maria Zacharia</w:t>
      </w:r>
      <w:r w:rsidRPr="00AD6635">
        <w:rPr>
          <w:rStyle w:val="HideTWBExt"/>
          <w:b w:val="0"/>
        </w:rPr>
        <w:t>&lt;/Members&gt;</w:t>
      </w:r>
    </w:p>
    <w:p w14:paraId="6B825C71" w14:textId="77777777" w:rsidR="0030480D" w:rsidRPr="00AD6635" w:rsidRDefault="0030480D" w:rsidP="0030480D">
      <w:r w:rsidRPr="00AD6635">
        <w:rPr>
          <w:rStyle w:val="HideTWBExt"/>
        </w:rPr>
        <w:t>&lt;/RepeatBlock-By&gt;</w:t>
      </w:r>
    </w:p>
    <w:p w14:paraId="032149E0"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F1BBC5D" w14:textId="77777777" w:rsidR="0030480D" w:rsidRPr="00AD6635" w:rsidRDefault="0030480D" w:rsidP="0030480D">
      <w:pPr>
        <w:pStyle w:val="NormalBold"/>
      </w:pPr>
      <w:r w:rsidRPr="00AD6635">
        <w:rPr>
          <w:rStyle w:val="HideTWBExt"/>
          <w:b w:val="0"/>
        </w:rPr>
        <w:t>&lt;Article&gt;</w:t>
      </w:r>
      <w:r w:rsidRPr="00AD6635">
        <w:t>Considerando B</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8CF9DB9" w14:textId="77777777" w:rsidTr="000B4FB3">
        <w:trPr>
          <w:jc w:val="center"/>
        </w:trPr>
        <w:tc>
          <w:tcPr>
            <w:tcW w:w="9752" w:type="dxa"/>
            <w:gridSpan w:val="2"/>
          </w:tcPr>
          <w:p w14:paraId="56161926" w14:textId="77777777" w:rsidR="0030480D" w:rsidRPr="00AD6635" w:rsidRDefault="0030480D" w:rsidP="000B4FB3">
            <w:pPr>
              <w:keepNext/>
            </w:pPr>
          </w:p>
        </w:tc>
      </w:tr>
      <w:tr w:rsidR="0030480D" w:rsidRPr="00AD6635" w14:paraId="7B1B0EE9" w14:textId="77777777" w:rsidTr="000B4FB3">
        <w:trPr>
          <w:jc w:val="center"/>
        </w:trPr>
        <w:tc>
          <w:tcPr>
            <w:tcW w:w="4876" w:type="dxa"/>
            <w:hideMark/>
          </w:tcPr>
          <w:p w14:paraId="3FE290A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1D45DB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A78CC18" w14:textId="77777777" w:rsidTr="000B4FB3">
        <w:trPr>
          <w:jc w:val="center"/>
        </w:trPr>
        <w:tc>
          <w:tcPr>
            <w:tcW w:w="4876" w:type="dxa"/>
            <w:hideMark/>
          </w:tcPr>
          <w:p w14:paraId="58180916" w14:textId="77777777" w:rsidR="0030480D" w:rsidRPr="00AD6635" w:rsidRDefault="0030480D" w:rsidP="000B4FB3">
            <w:pPr>
              <w:pStyle w:val="Normal6"/>
              <w:rPr>
                <w:lang w:val="it-IT"/>
              </w:rPr>
            </w:pPr>
            <w:r w:rsidRPr="00AD6635">
              <w:rPr>
                <w:lang w:val="it-IT"/>
              </w:rPr>
              <w:t>Β.</w:t>
            </w:r>
            <w:r w:rsidRPr="00AD6635">
              <w:rPr>
                <w:lang w:val="it-IT"/>
              </w:rPr>
              <w:tab/>
              <w:t xml:space="preserve">considerando che l'esposizione a fattori di rischio psicosociale quali un carico di lavoro eccessivo, un ritmo di lavoro irragionevole, la carenza di forza lavoro, la mancanza di autonomia, la precarietà del lavoro, le cattive pratiche di gestione, le prestazioni disfunzionali </w:t>
            </w:r>
            <w:r w:rsidRPr="00AD6635">
              <w:rPr>
                <w:b/>
                <w:i/>
                <w:lang w:val="it-IT"/>
              </w:rPr>
              <w:t>e</w:t>
            </w:r>
            <w:r w:rsidRPr="00AD6635">
              <w:rPr>
                <w:lang w:val="it-IT"/>
              </w:rPr>
              <w:t xml:space="preserve"> i sistemi di valutazione basati sul merito aumentano in modo significativo i rischi psicosociali legati al lavoro;</w:t>
            </w:r>
          </w:p>
        </w:tc>
        <w:tc>
          <w:tcPr>
            <w:tcW w:w="4876" w:type="dxa"/>
            <w:hideMark/>
          </w:tcPr>
          <w:p w14:paraId="2D21885B" w14:textId="77777777" w:rsidR="0030480D" w:rsidRPr="00AD6635" w:rsidRDefault="0030480D" w:rsidP="000B4FB3">
            <w:pPr>
              <w:pStyle w:val="Normal6"/>
              <w:rPr>
                <w:szCs w:val="24"/>
                <w:lang w:val="it-IT"/>
              </w:rPr>
            </w:pPr>
            <w:r w:rsidRPr="00AD6635">
              <w:rPr>
                <w:lang w:val="it-IT"/>
              </w:rPr>
              <w:t>Β.</w:t>
            </w:r>
            <w:r w:rsidRPr="00AD6635">
              <w:rPr>
                <w:lang w:val="it-IT"/>
              </w:rPr>
              <w:tab/>
              <w:t>considerando che l'esposizione a fattori di rischio psicosociale quali un carico di lavoro eccessivo, un ritmo di lavoro irragionevole, la carenza di forza lavoro, la mancanza di autonomia, la precarietà del lavoro, le cattive pratiche di gestione, le prestazioni disfunzionali</w:t>
            </w:r>
            <w:r w:rsidRPr="00AD6635">
              <w:rPr>
                <w:b/>
                <w:i/>
                <w:lang w:val="it-IT"/>
              </w:rPr>
              <w:t>,</w:t>
            </w:r>
            <w:r w:rsidRPr="00AD6635">
              <w:rPr>
                <w:lang w:val="it-IT"/>
              </w:rPr>
              <w:t xml:space="preserve"> i sistemi di valutazione </w:t>
            </w:r>
            <w:r w:rsidRPr="00AD6635">
              <w:rPr>
                <w:b/>
                <w:i/>
                <w:lang w:val="it-IT"/>
              </w:rPr>
              <w:t>non</w:t>
            </w:r>
            <w:r w:rsidRPr="00AD6635">
              <w:rPr>
                <w:lang w:val="it-IT"/>
              </w:rPr>
              <w:t xml:space="preserve"> basati sul merito</w:t>
            </w:r>
            <w:r w:rsidRPr="00AD6635">
              <w:rPr>
                <w:b/>
                <w:i/>
                <w:lang w:val="it-IT"/>
              </w:rPr>
              <w:t>, la liquidazione del tempo libero dovuta alle nuove forme di lavoro e l'intensificazione crescente del lavoro legata ai modelli di profitto, all'austerità, ai tagli al personale e alla deregolamentazione del mercato del lavoro</w:t>
            </w:r>
            <w:r w:rsidRPr="00AD6635">
              <w:rPr>
                <w:lang w:val="it-IT"/>
              </w:rPr>
              <w:t xml:space="preserve"> aumentano in modo significativo i rischi psicosociali legati al lavoro;</w:t>
            </w:r>
          </w:p>
        </w:tc>
      </w:tr>
    </w:tbl>
    <w:p w14:paraId="073AA80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{EL}</w:t>
      </w:r>
      <w:r w:rsidRPr="00AD6635">
        <w:rPr>
          <w:noProof w:val="0"/>
          <w:lang w:val="it-IT"/>
        </w:rPr>
        <w:t>el</w:t>
      </w:r>
      <w:r w:rsidRPr="00AD6635">
        <w:rPr>
          <w:rStyle w:val="HideTWBExt"/>
          <w:lang w:val="it-IT"/>
        </w:rPr>
        <w:t>&lt;/Original&gt;</w:t>
      </w:r>
    </w:p>
    <w:p w14:paraId="704D29B9" w14:textId="77777777" w:rsidR="0030480D" w:rsidRPr="00AD6635" w:rsidRDefault="0030480D" w:rsidP="0030480D">
      <w:r w:rsidRPr="00AD6635">
        <w:rPr>
          <w:rStyle w:val="HideTWBExt"/>
        </w:rPr>
        <w:t>&lt;/Amend&gt;</w:t>
      </w:r>
    </w:p>
    <w:p w14:paraId="72F78EE8"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28</w:t>
      </w:r>
      <w:r w:rsidRPr="00AD6635">
        <w:rPr>
          <w:rStyle w:val="HideTWBExt"/>
          <w:b w:val="0"/>
          <w:lang w:val="it-IT"/>
        </w:rPr>
        <w:t>&lt;/NumAm&gt;</w:t>
      </w:r>
    </w:p>
    <w:p w14:paraId="1E32497A"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0A399614" w14:textId="77777777" w:rsidR="0030480D" w:rsidRPr="00AD6635" w:rsidRDefault="0030480D" w:rsidP="0030480D">
      <w:r w:rsidRPr="00AD6635">
        <w:rPr>
          <w:rStyle w:val="HideTWBExt"/>
        </w:rPr>
        <w:t>&lt;/RepeatBlock-By&gt;</w:t>
      </w:r>
    </w:p>
    <w:p w14:paraId="5E3F3F0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B62C1FF" w14:textId="77777777" w:rsidR="0030480D" w:rsidRPr="00AD6635" w:rsidRDefault="0030480D" w:rsidP="0030480D">
      <w:pPr>
        <w:pStyle w:val="NormalBold"/>
      </w:pPr>
      <w:r w:rsidRPr="00AD6635">
        <w:rPr>
          <w:rStyle w:val="HideTWBExt"/>
          <w:b w:val="0"/>
        </w:rPr>
        <w:t>&lt;Article&gt;</w:t>
      </w:r>
      <w:r w:rsidRPr="00AD6635">
        <w:t>Considerando B</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607760B" w14:textId="77777777" w:rsidTr="000B4FB3">
        <w:trPr>
          <w:jc w:val="center"/>
        </w:trPr>
        <w:tc>
          <w:tcPr>
            <w:tcW w:w="9752" w:type="dxa"/>
            <w:gridSpan w:val="2"/>
          </w:tcPr>
          <w:p w14:paraId="56B9192B" w14:textId="77777777" w:rsidR="0030480D" w:rsidRPr="00AD6635" w:rsidRDefault="0030480D" w:rsidP="000B4FB3">
            <w:pPr>
              <w:keepNext/>
            </w:pPr>
          </w:p>
        </w:tc>
      </w:tr>
      <w:tr w:rsidR="0030480D" w:rsidRPr="00AD6635" w14:paraId="46CA884D" w14:textId="77777777" w:rsidTr="000B4FB3">
        <w:trPr>
          <w:jc w:val="center"/>
        </w:trPr>
        <w:tc>
          <w:tcPr>
            <w:tcW w:w="4876" w:type="dxa"/>
            <w:hideMark/>
          </w:tcPr>
          <w:p w14:paraId="37483B4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917880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D918040" w14:textId="77777777" w:rsidTr="000B4FB3">
        <w:trPr>
          <w:jc w:val="center"/>
        </w:trPr>
        <w:tc>
          <w:tcPr>
            <w:tcW w:w="4876" w:type="dxa"/>
            <w:hideMark/>
          </w:tcPr>
          <w:p w14:paraId="62DBD34D" w14:textId="77777777" w:rsidR="0030480D" w:rsidRPr="00AD6635" w:rsidRDefault="0030480D" w:rsidP="000B4FB3">
            <w:pPr>
              <w:pStyle w:val="Normal6"/>
              <w:rPr>
                <w:lang w:val="it-IT"/>
              </w:rPr>
            </w:pPr>
            <w:r w:rsidRPr="00AD6635">
              <w:rPr>
                <w:lang w:val="it-IT"/>
              </w:rPr>
              <w:t>B.</w:t>
            </w:r>
            <w:r w:rsidRPr="00AD6635">
              <w:rPr>
                <w:lang w:val="it-IT"/>
              </w:rPr>
              <w:tab/>
              <w:t>considerando che l'esposizione a fattori di rischio psicosociale quali un carico di lavoro eccessivo, un ritmo di lavoro irragionevole, la carenza di forza lavoro, la mancanza di autonomia, la precarietà del lavoro, le cattive pratiche di gestione, le prestazioni disfunzionali e i sistemi di valutazione basati sul merito aumentano in modo significativo i rischi psicosociali legati al lavoro;</w:t>
            </w:r>
          </w:p>
        </w:tc>
        <w:tc>
          <w:tcPr>
            <w:tcW w:w="4876" w:type="dxa"/>
            <w:hideMark/>
          </w:tcPr>
          <w:p w14:paraId="26462F4E" w14:textId="77777777" w:rsidR="0030480D" w:rsidRPr="00AD6635" w:rsidRDefault="0030480D" w:rsidP="000B4FB3">
            <w:pPr>
              <w:pStyle w:val="Normal6"/>
              <w:rPr>
                <w:szCs w:val="24"/>
                <w:lang w:val="it-IT"/>
              </w:rPr>
            </w:pPr>
            <w:r w:rsidRPr="00AD6635">
              <w:rPr>
                <w:lang w:val="it-IT"/>
              </w:rPr>
              <w:t>B.</w:t>
            </w:r>
            <w:r w:rsidRPr="00AD6635">
              <w:rPr>
                <w:lang w:val="it-IT"/>
              </w:rPr>
              <w:tab/>
              <w:t>considerando che l'esposizione a fattori di rischio psicosociale quali un carico di lavoro eccessivo, un ritmo di lavoro irragionevole, la carenza di forza lavoro, la mancanza di autonomia, la precarietà del lavoro, le cattive pratiche di gestione, le prestazioni disfunzionali e i sistemi di valutazione basati sul merito</w:t>
            </w:r>
            <w:r w:rsidRPr="00AD6635">
              <w:rPr>
                <w:b/>
                <w:i/>
                <w:lang w:val="it-IT"/>
              </w:rPr>
              <w:t>, il bullismo sul luogo di lavoro, il mobbing, la svalutazione della dignità personale e lo sminuimento dell'identità professionale da parte di un datore di lavoro, di un supervisore o dei colleghi</w:t>
            </w:r>
            <w:r w:rsidRPr="00AD6635">
              <w:rPr>
                <w:lang w:val="it-IT"/>
              </w:rPr>
              <w:t xml:space="preserve"> aumentano in modo significativo i rischi psicosociali legati al lavoro;</w:t>
            </w:r>
          </w:p>
        </w:tc>
      </w:tr>
    </w:tbl>
    <w:p w14:paraId="01F20AF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D9A8469" w14:textId="77777777" w:rsidR="0030480D" w:rsidRPr="00AD6635" w:rsidRDefault="0030480D" w:rsidP="0030480D">
      <w:r w:rsidRPr="00AD6635">
        <w:rPr>
          <w:rStyle w:val="HideTWBExt"/>
        </w:rPr>
        <w:t>&lt;/Amend&gt;</w:t>
      </w:r>
    </w:p>
    <w:p w14:paraId="624AF2CF"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29</w:t>
      </w:r>
      <w:r w:rsidRPr="00AD6635">
        <w:rPr>
          <w:rStyle w:val="HideTWBExt"/>
          <w:b w:val="0"/>
          <w:lang w:val="it-IT"/>
        </w:rPr>
        <w:t>&lt;/NumAm&gt;</w:t>
      </w:r>
    </w:p>
    <w:p w14:paraId="7051CCEF"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0D2FCF95" w14:textId="77777777" w:rsidR="0030480D" w:rsidRPr="00AD6635" w:rsidRDefault="0030480D" w:rsidP="0030480D">
      <w:r w:rsidRPr="00AD6635">
        <w:rPr>
          <w:rStyle w:val="HideTWBExt"/>
        </w:rPr>
        <w:t>&lt;/RepeatBlock-By&gt;</w:t>
      </w:r>
    </w:p>
    <w:p w14:paraId="7E3B4A30"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39A0315" w14:textId="77777777" w:rsidR="0030480D" w:rsidRPr="00AD6635" w:rsidRDefault="0030480D" w:rsidP="0030480D">
      <w:pPr>
        <w:pStyle w:val="NormalBold"/>
      </w:pPr>
      <w:r w:rsidRPr="00AD6635">
        <w:rPr>
          <w:rStyle w:val="HideTWBExt"/>
          <w:b w:val="0"/>
        </w:rPr>
        <w:t>&lt;Article&gt;</w:t>
      </w:r>
      <w:r w:rsidRPr="00AD6635">
        <w:t>Considerando B</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2E6628B" w14:textId="77777777" w:rsidTr="000B4FB3">
        <w:trPr>
          <w:jc w:val="center"/>
        </w:trPr>
        <w:tc>
          <w:tcPr>
            <w:tcW w:w="9752" w:type="dxa"/>
            <w:gridSpan w:val="2"/>
          </w:tcPr>
          <w:p w14:paraId="067508FC" w14:textId="77777777" w:rsidR="0030480D" w:rsidRPr="00AD6635" w:rsidRDefault="0030480D" w:rsidP="000B4FB3">
            <w:pPr>
              <w:keepNext/>
            </w:pPr>
          </w:p>
        </w:tc>
      </w:tr>
      <w:tr w:rsidR="0030480D" w:rsidRPr="00AD6635" w14:paraId="23DE8040" w14:textId="77777777" w:rsidTr="000B4FB3">
        <w:trPr>
          <w:jc w:val="center"/>
        </w:trPr>
        <w:tc>
          <w:tcPr>
            <w:tcW w:w="4876" w:type="dxa"/>
            <w:hideMark/>
          </w:tcPr>
          <w:p w14:paraId="6B5F54C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3440772"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0747718" w14:textId="77777777" w:rsidTr="000B4FB3">
        <w:trPr>
          <w:jc w:val="center"/>
        </w:trPr>
        <w:tc>
          <w:tcPr>
            <w:tcW w:w="4876" w:type="dxa"/>
            <w:hideMark/>
          </w:tcPr>
          <w:p w14:paraId="29EAD6F1" w14:textId="77777777" w:rsidR="0030480D" w:rsidRPr="00AD6635" w:rsidRDefault="0030480D" w:rsidP="000B4FB3">
            <w:pPr>
              <w:pStyle w:val="Normal6"/>
              <w:rPr>
                <w:lang w:val="it-IT"/>
              </w:rPr>
            </w:pPr>
            <w:r w:rsidRPr="00AD6635">
              <w:rPr>
                <w:lang w:val="it-IT"/>
              </w:rPr>
              <w:t>B.</w:t>
            </w:r>
            <w:r w:rsidRPr="00AD6635">
              <w:rPr>
                <w:lang w:val="it-IT"/>
              </w:rPr>
              <w:tab/>
              <w:t>considerando che l'esposizione a fattori di rischio psicosociale quali un carico di lavoro eccessivo</w:t>
            </w:r>
            <w:r w:rsidRPr="00AD6635">
              <w:rPr>
                <w:b/>
                <w:i/>
                <w:lang w:val="it-IT"/>
              </w:rPr>
              <w:t>,</w:t>
            </w:r>
            <w:r w:rsidRPr="00AD6635">
              <w:rPr>
                <w:lang w:val="it-IT"/>
              </w:rPr>
              <w:t xml:space="preserve"> un ritmo di lavoro irragionevole, la carenza di forza lavoro, la mancanza di autonomia, la precarietà del lavoro, le cattive pratiche di gestione, </w:t>
            </w:r>
            <w:r w:rsidRPr="00AD6635">
              <w:rPr>
                <w:b/>
                <w:i/>
                <w:lang w:val="it-IT"/>
              </w:rPr>
              <w:t>le prestazioni disfunzionali e i sistemi di valutazione basati sul merito</w:t>
            </w:r>
            <w:r w:rsidRPr="00AD6635">
              <w:rPr>
                <w:lang w:val="it-IT"/>
              </w:rPr>
              <w:t xml:space="preserve"> aumentano in modo significativo i rischi psicosociali legati al lavoro;</w:t>
            </w:r>
          </w:p>
        </w:tc>
        <w:tc>
          <w:tcPr>
            <w:tcW w:w="4876" w:type="dxa"/>
            <w:hideMark/>
          </w:tcPr>
          <w:p w14:paraId="31449E2A" w14:textId="460AC1F0" w:rsidR="0030480D" w:rsidRPr="00AD6635" w:rsidRDefault="0030480D" w:rsidP="000B4FB3">
            <w:pPr>
              <w:pStyle w:val="Normal6"/>
              <w:rPr>
                <w:szCs w:val="24"/>
                <w:lang w:val="it-IT"/>
              </w:rPr>
            </w:pPr>
            <w:r w:rsidRPr="00AD6635">
              <w:rPr>
                <w:lang w:val="it-IT"/>
              </w:rPr>
              <w:t>B.</w:t>
            </w:r>
            <w:r w:rsidRPr="00AD6635">
              <w:rPr>
                <w:lang w:val="it-IT"/>
              </w:rPr>
              <w:tab/>
              <w:t xml:space="preserve">considerando che l'esposizione a fattori di rischio psicosociale quali un carico di lavoro eccessivo </w:t>
            </w:r>
            <w:r w:rsidRPr="00AD6635">
              <w:rPr>
                <w:b/>
                <w:i/>
                <w:lang w:val="it-IT"/>
              </w:rPr>
              <w:t>e</w:t>
            </w:r>
            <w:r w:rsidRPr="00AD6635">
              <w:rPr>
                <w:lang w:val="it-IT"/>
              </w:rPr>
              <w:t xml:space="preserve"> un ritmo di lavoro irragionevole, la carenza di forza lavoro</w:t>
            </w:r>
            <w:r w:rsidRPr="00AD6635">
              <w:rPr>
                <w:b/>
                <w:i/>
                <w:lang w:val="it-IT"/>
              </w:rPr>
              <w:t xml:space="preserve">, </w:t>
            </w:r>
            <w:r w:rsidR="00200615" w:rsidRPr="00AD6635">
              <w:rPr>
                <w:b/>
                <w:i/>
                <w:lang w:val="it-IT"/>
              </w:rPr>
              <w:t>compresi</w:t>
            </w:r>
            <w:r w:rsidRPr="00AD6635">
              <w:rPr>
                <w:b/>
                <w:i/>
                <w:lang w:val="it-IT"/>
              </w:rPr>
              <w:t xml:space="preserve"> </w:t>
            </w:r>
            <w:r w:rsidR="00200615" w:rsidRPr="00AD6635">
              <w:rPr>
                <w:b/>
                <w:i/>
                <w:lang w:val="it-IT"/>
              </w:rPr>
              <w:t xml:space="preserve">i </w:t>
            </w:r>
            <w:r w:rsidRPr="00AD6635">
              <w:rPr>
                <w:b/>
                <w:i/>
                <w:lang w:val="it-IT"/>
              </w:rPr>
              <w:t xml:space="preserve">livelli di </w:t>
            </w:r>
            <w:r w:rsidR="00200615" w:rsidRPr="00AD6635">
              <w:rPr>
                <w:b/>
                <w:i/>
                <w:lang w:val="it-IT"/>
              </w:rPr>
              <w:t>personale</w:t>
            </w:r>
            <w:r w:rsidRPr="00AD6635">
              <w:rPr>
                <w:b/>
                <w:i/>
                <w:lang w:val="it-IT"/>
              </w:rPr>
              <w:t xml:space="preserve"> </w:t>
            </w:r>
            <w:r w:rsidR="00200615" w:rsidRPr="00AD6635">
              <w:rPr>
                <w:b/>
                <w:i/>
                <w:lang w:val="it-IT"/>
              </w:rPr>
              <w:t>non</w:t>
            </w:r>
            <w:r w:rsidRPr="00AD6635">
              <w:rPr>
                <w:b/>
                <w:i/>
                <w:lang w:val="it-IT"/>
              </w:rPr>
              <w:t xml:space="preserve"> sicuri, le molestie psicologiche e sessuali</w:t>
            </w:r>
            <w:r w:rsidRPr="00AD6635">
              <w:rPr>
                <w:lang w:val="it-IT"/>
              </w:rPr>
              <w:t xml:space="preserve">, la mancanza di autonomia </w:t>
            </w:r>
            <w:r w:rsidRPr="00AD6635">
              <w:rPr>
                <w:b/>
                <w:i/>
                <w:lang w:val="it-IT"/>
              </w:rPr>
              <w:t>o di influenza, la mancanza di chiarezza dei ruoli e una comunicazione non efficace</w:t>
            </w:r>
            <w:r w:rsidRPr="00AD6635">
              <w:rPr>
                <w:lang w:val="it-IT"/>
              </w:rPr>
              <w:t xml:space="preserve">, la precarietà del lavoro, le cattive pratiche di gestione </w:t>
            </w:r>
            <w:r w:rsidRPr="00AD6635">
              <w:rPr>
                <w:b/>
                <w:i/>
                <w:lang w:val="it-IT"/>
              </w:rPr>
              <w:t>e in materia di collegialità</w:t>
            </w:r>
            <w:r w:rsidRPr="00AD6635">
              <w:rPr>
                <w:lang w:val="it-IT"/>
              </w:rPr>
              <w:t xml:space="preserve"> aumentano in modo significativo i rischi psicosociali legati al lavoro;</w:t>
            </w:r>
          </w:p>
        </w:tc>
      </w:tr>
    </w:tbl>
    <w:p w14:paraId="7F099248"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D3DC7B2" w14:textId="77777777" w:rsidR="0030480D" w:rsidRPr="00AD6635" w:rsidRDefault="0030480D" w:rsidP="0030480D">
      <w:r w:rsidRPr="00AD6635">
        <w:rPr>
          <w:rStyle w:val="HideTWBExt"/>
        </w:rPr>
        <w:t>&lt;/Amend&gt;</w:t>
      </w:r>
    </w:p>
    <w:p w14:paraId="5D44E4F8"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30</w:t>
      </w:r>
      <w:r w:rsidRPr="00AD6635">
        <w:rPr>
          <w:rStyle w:val="HideTWBExt"/>
          <w:b w:val="0"/>
          <w:lang w:val="it-IT"/>
        </w:rPr>
        <w:t>&lt;/NumAm&gt;</w:t>
      </w:r>
    </w:p>
    <w:p w14:paraId="3710E798"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1E918278" w14:textId="77777777" w:rsidR="0030480D" w:rsidRPr="00AD6635" w:rsidRDefault="0030480D" w:rsidP="0030480D">
      <w:r w:rsidRPr="00AD6635">
        <w:rPr>
          <w:rStyle w:val="HideTWBExt"/>
        </w:rPr>
        <w:t>&lt;/RepeatBlock-By&gt;</w:t>
      </w:r>
    </w:p>
    <w:p w14:paraId="4F46FDA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17EA5A5" w14:textId="77777777" w:rsidR="0030480D" w:rsidRPr="00AD6635" w:rsidRDefault="0030480D" w:rsidP="0030480D">
      <w:pPr>
        <w:pStyle w:val="NormalBold"/>
      </w:pPr>
      <w:r w:rsidRPr="00AD6635">
        <w:rPr>
          <w:rStyle w:val="HideTWBExt"/>
          <w:b w:val="0"/>
        </w:rPr>
        <w:t>&lt;Article&gt;</w:t>
      </w:r>
      <w:r w:rsidRPr="00AD6635">
        <w:t>Considerando B</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57600B6" w14:textId="77777777" w:rsidTr="000B4FB3">
        <w:trPr>
          <w:jc w:val="center"/>
        </w:trPr>
        <w:tc>
          <w:tcPr>
            <w:tcW w:w="9752" w:type="dxa"/>
            <w:gridSpan w:val="2"/>
          </w:tcPr>
          <w:p w14:paraId="22A595F1" w14:textId="77777777" w:rsidR="0030480D" w:rsidRPr="00AD6635" w:rsidRDefault="0030480D" w:rsidP="000B4FB3">
            <w:pPr>
              <w:keepNext/>
            </w:pPr>
          </w:p>
        </w:tc>
      </w:tr>
      <w:tr w:rsidR="0030480D" w:rsidRPr="00AD6635" w14:paraId="2CC2D57B" w14:textId="77777777" w:rsidTr="000B4FB3">
        <w:trPr>
          <w:jc w:val="center"/>
        </w:trPr>
        <w:tc>
          <w:tcPr>
            <w:tcW w:w="4876" w:type="dxa"/>
            <w:hideMark/>
          </w:tcPr>
          <w:p w14:paraId="5B062EDE"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740D1F1"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6837934" w14:textId="77777777" w:rsidTr="000B4FB3">
        <w:trPr>
          <w:jc w:val="center"/>
        </w:trPr>
        <w:tc>
          <w:tcPr>
            <w:tcW w:w="4876" w:type="dxa"/>
            <w:hideMark/>
          </w:tcPr>
          <w:p w14:paraId="49849BBC" w14:textId="77777777" w:rsidR="0030480D" w:rsidRPr="00AD6635" w:rsidRDefault="0030480D" w:rsidP="000B4FB3">
            <w:pPr>
              <w:pStyle w:val="Normal6"/>
              <w:rPr>
                <w:lang w:val="it-IT"/>
              </w:rPr>
            </w:pPr>
            <w:r w:rsidRPr="00AD6635">
              <w:rPr>
                <w:lang w:val="it-IT"/>
              </w:rPr>
              <w:t>B.</w:t>
            </w:r>
            <w:r w:rsidRPr="00AD6635">
              <w:rPr>
                <w:lang w:val="it-IT"/>
              </w:rPr>
              <w:tab/>
              <w:t xml:space="preserve">considerando che l'esposizione a fattori di rischio psicosociale quali un carico di lavoro eccessivo, un ritmo di lavoro irragionevole, </w:t>
            </w:r>
            <w:r w:rsidRPr="00AD6635">
              <w:rPr>
                <w:b/>
                <w:i/>
                <w:lang w:val="it-IT"/>
              </w:rPr>
              <w:t>la carenza di forza lavoro,</w:t>
            </w:r>
            <w:r w:rsidRPr="00AD6635">
              <w:rPr>
                <w:lang w:val="it-IT"/>
              </w:rPr>
              <w:t xml:space="preserve"> la mancanza di autonomia</w:t>
            </w:r>
            <w:r w:rsidRPr="00AD6635">
              <w:rPr>
                <w:b/>
                <w:i/>
                <w:lang w:val="it-IT"/>
              </w:rPr>
              <w:t>, la precarietà del lavoro, le cattive pratiche di gestione,</w:t>
            </w:r>
            <w:r w:rsidRPr="00AD6635">
              <w:rPr>
                <w:lang w:val="it-IT"/>
              </w:rPr>
              <w:t xml:space="preserve"> le prestazioni disfunzionali</w:t>
            </w:r>
            <w:r w:rsidRPr="00AD6635">
              <w:rPr>
                <w:b/>
                <w:i/>
                <w:lang w:val="it-IT"/>
              </w:rPr>
              <w:t xml:space="preserve"> e i sistemi di valutazione basati sul merito</w:t>
            </w:r>
            <w:r w:rsidRPr="00AD6635">
              <w:rPr>
                <w:lang w:val="it-IT"/>
              </w:rPr>
              <w:t xml:space="preserve"> aumentano in modo significativo i rischi psicosociali legati al lavoro;</w:t>
            </w:r>
          </w:p>
        </w:tc>
        <w:tc>
          <w:tcPr>
            <w:tcW w:w="4876" w:type="dxa"/>
            <w:hideMark/>
          </w:tcPr>
          <w:p w14:paraId="7F576325" w14:textId="77777777" w:rsidR="0030480D" w:rsidRPr="00AD6635" w:rsidRDefault="0030480D" w:rsidP="000B4FB3">
            <w:pPr>
              <w:pStyle w:val="Normal6"/>
              <w:rPr>
                <w:szCs w:val="24"/>
                <w:lang w:val="it-IT"/>
              </w:rPr>
            </w:pPr>
            <w:r w:rsidRPr="00AD6635">
              <w:rPr>
                <w:lang w:val="it-IT"/>
              </w:rPr>
              <w:t>B.</w:t>
            </w:r>
            <w:r w:rsidRPr="00AD6635">
              <w:rPr>
                <w:lang w:val="it-IT"/>
              </w:rPr>
              <w:tab/>
              <w:t xml:space="preserve">considerando che l'esposizione a fattori di rischio psicosociale quali un carico di lavoro eccessivo, un ritmo di lavoro irragionevole, la mancanza di autonomia </w:t>
            </w:r>
            <w:r w:rsidRPr="00AD6635">
              <w:rPr>
                <w:b/>
                <w:i/>
                <w:lang w:val="it-IT"/>
              </w:rPr>
              <w:t>e</w:t>
            </w:r>
            <w:r w:rsidRPr="00AD6635">
              <w:rPr>
                <w:lang w:val="it-IT"/>
              </w:rPr>
              <w:t xml:space="preserve"> le prestazioni disfunzionali aumentano in modo significativo i rischi psicosociali legati al lavoro;</w:t>
            </w:r>
          </w:p>
        </w:tc>
      </w:tr>
    </w:tbl>
    <w:p w14:paraId="0CCD95FD"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5FFB312" w14:textId="77777777" w:rsidR="0030480D" w:rsidRPr="00AD6635" w:rsidRDefault="0030480D" w:rsidP="0030480D">
      <w:r w:rsidRPr="00AD6635">
        <w:rPr>
          <w:rStyle w:val="HideTWBExt"/>
        </w:rPr>
        <w:t>&lt;/Amend&gt;</w:t>
      </w:r>
    </w:p>
    <w:p w14:paraId="360C40AF"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31</w:t>
      </w:r>
      <w:r w:rsidRPr="00AD6635">
        <w:rPr>
          <w:rStyle w:val="HideTWBExt"/>
          <w:b w:val="0"/>
          <w:lang w:val="it-IT"/>
        </w:rPr>
        <w:t>&lt;/NumAm&gt;</w:t>
      </w:r>
    </w:p>
    <w:p w14:paraId="0F1A373E" w14:textId="77777777" w:rsidR="0030480D" w:rsidRPr="00AD6635" w:rsidRDefault="0030480D" w:rsidP="0030480D">
      <w:pPr>
        <w:pStyle w:val="NormalBold"/>
      </w:pPr>
      <w:r w:rsidRPr="00AD6635">
        <w:rPr>
          <w:rStyle w:val="HideTWBExt"/>
          <w:b w:val="0"/>
        </w:rPr>
        <w:t>&lt;RepeatBlock-By&gt;&lt;Members&gt;</w:t>
      </w:r>
      <w:r w:rsidRPr="00AD6635">
        <w:t>Li Andersson</w:t>
      </w:r>
      <w:r w:rsidRPr="00AD6635">
        <w:rPr>
          <w:rStyle w:val="HideTWBExt"/>
          <w:b w:val="0"/>
        </w:rPr>
        <w:t>&lt;/Members&gt;</w:t>
      </w:r>
    </w:p>
    <w:p w14:paraId="7BC60BCE" w14:textId="77777777" w:rsidR="0030480D" w:rsidRPr="00AD6635" w:rsidRDefault="0030480D" w:rsidP="0030480D">
      <w:r w:rsidRPr="00AD6635">
        <w:rPr>
          <w:rStyle w:val="HideTWBExt"/>
        </w:rPr>
        <w:t>&lt;/RepeatBlock-By&gt;</w:t>
      </w:r>
    </w:p>
    <w:p w14:paraId="77BFC635"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323E082" w14:textId="77777777" w:rsidR="0030480D" w:rsidRPr="00AD6635" w:rsidRDefault="0030480D" w:rsidP="0030480D">
      <w:pPr>
        <w:pStyle w:val="NormalBold"/>
      </w:pPr>
      <w:r w:rsidRPr="00AD6635">
        <w:rPr>
          <w:rStyle w:val="HideTWBExt"/>
          <w:b w:val="0"/>
        </w:rPr>
        <w:t>&lt;Article&gt;</w:t>
      </w:r>
      <w:r w:rsidRPr="00AD6635">
        <w:t>Considerando B</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2200B13" w14:textId="77777777" w:rsidTr="000B4FB3">
        <w:trPr>
          <w:jc w:val="center"/>
        </w:trPr>
        <w:tc>
          <w:tcPr>
            <w:tcW w:w="9752" w:type="dxa"/>
            <w:gridSpan w:val="2"/>
          </w:tcPr>
          <w:p w14:paraId="62689B70" w14:textId="77777777" w:rsidR="0030480D" w:rsidRPr="00AD6635" w:rsidRDefault="0030480D" w:rsidP="000B4FB3">
            <w:pPr>
              <w:keepNext/>
            </w:pPr>
          </w:p>
        </w:tc>
      </w:tr>
      <w:tr w:rsidR="0030480D" w:rsidRPr="00AD6635" w14:paraId="006A4063" w14:textId="77777777" w:rsidTr="000B4FB3">
        <w:trPr>
          <w:jc w:val="center"/>
        </w:trPr>
        <w:tc>
          <w:tcPr>
            <w:tcW w:w="4876" w:type="dxa"/>
            <w:hideMark/>
          </w:tcPr>
          <w:p w14:paraId="0255CD9E"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0BDE796"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5674B08" w14:textId="77777777" w:rsidTr="000B4FB3">
        <w:trPr>
          <w:jc w:val="center"/>
        </w:trPr>
        <w:tc>
          <w:tcPr>
            <w:tcW w:w="4876" w:type="dxa"/>
            <w:hideMark/>
          </w:tcPr>
          <w:p w14:paraId="0734C6BF" w14:textId="77777777" w:rsidR="0030480D" w:rsidRPr="00AD6635" w:rsidRDefault="0030480D" w:rsidP="000B4FB3">
            <w:pPr>
              <w:pStyle w:val="Normal6"/>
              <w:rPr>
                <w:lang w:val="it-IT"/>
              </w:rPr>
            </w:pPr>
            <w:r w:rsidRPr="00AD6635">
              <w:rPr>
                <w:lang w:val="it-IT"/>
              </w:rPr>
              <w:t>B.</w:t>
            </w:r>
            <w:r w:rsidRPr="00AD6635">
              <w:rPr>
                <w:lang w:val="it-IT"/>
              </w:rPr>
              <w:tab/>
              <w:t xml:space="preserve">considerando che </w:t>
            </w:r>
            <w:r w:rsidRPr="00AD6635">
              <w:rPr>
                <w:b/>
                <w:i/>
                <w:lang w:val="it-IT"/>
              </w:rPr>
              <w:t>l'esposizione a fattori di rischio psicosociale quali</w:t>
            </w:r>
            <w:r w:rsidRPr="00AD6635">
              <w:rPr>
                <w:lang w:val="it-IT"/>
              </w:rPr>
              <w:t xml:space="preserve"> un carico di lavoro eccessivo, </w:t>
            </w:r>
            <w:r w:rsidRPr="00AD6635">
              <w:rPr>
                <w:b/>
                <w:i/>
                <w:lang w:val="it-IT"/>
              </w:rPr>
              <w:t>un ritmo di lavoro irragionevole, la carenza di forza lavoro,</w:t>
            </w:r>
            <w:r w:rsidRPr="00AD6635">
              <w:rPr>
                <w:lang w:val="it-IT"/>
              </w:rPr>
              <w:t xml:space="preserve"> la mancanza di autonomia, la precarietà del lavoro, le cattive pratiche di gestione, le prestazioni disfunzionali </w:t>
            </w:r>
            <w:r w:rsidRPr="00AD6635">
              <w:rPr>
                <w:b/>
                <w:i/>
                <w:lang w:val="it-IT"/>
              </w:rPr>
              <w:t>e</w:t>
            </w:r>
            <w:r w:rsidRPr="00AD6635">
              <w:rPr>
                <w:lang w:val="it-IT"/>
              </w:rPr>
              <w:t xml:space="preserve"> i sistemi di valutazione basati sul merito aumentano in modo significativo </w:t>
            </w:r>
            <w:r w:rsidRPr="00AD6635">
              <w:rPr>
                <w:b/>
                <w:i/>
                <w:lang w:val="it-IT"/>
              </w:rPr>
              <w:t>i</w:t>
            </w:r>
            <w:r w:rsidRPr="00AD6635">
              <w:rPr>
                <w:lang w:val="it-IT"/>
              </w:rPr>
              <w:t xml:space="preserve"> rischi psicosociali legati al lavoro;</w:t>
            </w:r>
          </w:p>
        </w:tc>
        <w:tc>
          <w:tcPr>
            <w:tcW w:w="4876" w:type="dxa"/>
            <w:hideMark/>
          </w:tcPr>
          <w:p w14:paraId="0EB94A62" w14:textId="3782744F" w:rsidR="0030480D" w:rsidRPr="00AD6635" w:rsidRDefault="0030480D" w:rsidP="000B4FB3">
            <w:pPr>
              <w:pStyle w:val="Normal6"/>
              <w:rPr>
                <w:szCs w:val="24"/>
                <w:lang w:val="it-IT"/>
              </w:rPr>
            </w:pPr>
            <w:r w:rsidRPr="00AD6635">
              <w:rPr>
                <w:lang w:val="it-IT"/>
              </w:rPr>
              <w:t>B.</w:t>
            </w:r>
            <w:r w:rsidRPr="00AD6635">
              <w:rPr>
                <w:lang w:val="it-IT"/>
              </w:rPr>
              <w:tab/>
              <w:t xml:space="preserve">considerando che un carico di lavoro eccessivo, </w:t>
            </w:r>
            <w:r w:rsidRPr="00AD6635">
              <w:rPr>
                <w:b/>
                <w:i/>
                <w:lang w:val="it-IT"/>
              </w:rPr>
              <w:t xml:space="preserve">orari di lavoro </w:t>
            </w:r>
            <w:r w:rsidR="00200615" w:rsidRPr="00AD6635">
              <w:rPr>
                <w:b/>
                <w:i/>
                <w:lang w:val="it-IT"/>
              </w:rPr>
              <w:t>disagevoli</w:t>
            </w:r>
            <w:r w:rsidRPr="00AD6635">
              <w:rPr>
                <w:b/>
                <w:i/>
                <w:lang w:val="it-IT"/>
              </w:rPr>
              <w:t>,</w:t>
            </w:r>
            <w:r w:rsidRPr="00AD6635">
              <w:rPr>
                <w:lang w:val="it-IT"/>
              </w:rPr>
              <w:t xml:space="preserve"> la mancanza di autonomia, la precarietà del </w:t>
            </w:r>
            <w:r w:rsidRPr="00AD6635">
              <w:rPr>
                <w:b/>
                <w:i/>
                <w:lang w:val="it-IT"/>
              </w:rPr>
              <w:t>posto di</w:t>
            </w:r>
            <w:r w:rsidRPr="00AD6635">
              <w:rPr>
                <w:lang w:val="it-IT"/>
              </w:rPr>
              <w:t xml:space="preserve"> lavoro </w:t>
            </w:r>
            <w:r w:rsidRPr="00AD6635">
              <w:rPr>
                <w:b/>
                <w:i/>
                <w:lang w:val="it-IT"/>
              </w:rPr>
              <w:t>e lavorativa</w:t>
            </w:r>
            <w:r w:rsidRPr="00AD6635">
              <w:rPr>
                <w:lang w:val="it-IT"/>
              </w:rPr>
              <w:t xml:space="preserve">, le cattive pratiche di gestione, </w:t>
            </w:r>
            <w:r w:rsidR="00962F90" w:rsidRPr="00AD6635">
              <w:rPr>
                <w:b/>
                <w:i/>
                <w:lang w:val="it-IT"/>
              </w:rPr>
              <w:t xml:space="preserve">il confine sempre più labile tra </w:t>
            </w:r>
            <w:r w:rsidRPr="00AD6635">
              <w:rPr>
                <w:b/>
                <w:i/>
                <w:lang w:val="it-IT"/>
              </w:rPr>
              <w:t xml:space="preserve">lavoro e vita privata </w:t>
            </w:r>
            <w:r w:rsidR="00962F90" w:rsidRPr="00AD6635">
              <w:rPr>
                <w:b/>
                <w:i/>
                <w:lang w:val="it-IT"/>
              </w:rPr>
              <w:t>a causa del</w:t>
            </w:r>
            <w:r w:rsidRPr="00AD6635">
              <w:rPr>
                <w:b/>
                <w:i/>
                <w:lang w:val="it-IT"/>
              </w:rPr>
              <w:t>l'aspettativa di una connessione costante,</w:t>
            </w:r>
            <w:r w:rsidRPr="00AD6635">
              <w:rPr>
                <w:lang w:val="it-IT"/>
              </w:rPr>
              <w:t xml:space="preserve"> le prestazioni disfunzionali</w:t>
            </w:r>
            <w:r w:rsidRPr="00AD6635">
              <w:rPr>
                <w:b/>
                <w:i/>
                <w:lang w:val="it-IT"/>
              </w:rPr>
              <w:t>,</w:t>
            </w:r>
            <w:r w:rsidRPr="00AD6635">
              <w:rPr>
                <w:lang w:val="it-IT"/>
              </w:rPr>
              <w:t xml:space="preserve"> i sistemi di valutazione basati sul merito</w:t>
            </w:r>
            <w:r w:rsidRPr="00AD6635">
              <w:rPr>
                <w:b/>
                <w:i/>
                <w:lang w:val="it-IT"/>
              </w:rPr>
              <w:t>, l'intensità del lavoro e le esigenze etiche</w:t>
            </w:r>
            <w:r w:rsidRPr="00AD6635">
              <w:rPr>
                <w:lang w:val="it-IT"/>
              </w:rPr>
              <w:t xml:space="preserve"> aumentano in modo significativo </w:t>
            </w:r>
            <w:r w:rsidRPr="00AD6635">
              <w:rPr>
                <w:b/>
                <w:i/>
                <w:lang w:val="it-IT"/>
              </w:rPr>
              <w:t>l'esposizione ai</w:t>
            </w:r>
            <w:r w:rsidRPr="00AD6635">
              <w:rPr>
                <w:lang w:val="it-IT"/>
              </w:rPr>
              <w:t xml:space="preserve"> rischi psicosociali legati al lavoro;</w:t>
            </w:r>
          </w:p>
        </w:tc>
      </w:tr>
    </w:tbl>
    <w:p w14:paraId="16B667A9"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EB36FEB" w14:textId="77777777" w:rsidR="0030480D" w:rsidRPr="00AD6635" w:rsidRDefault="0030480D" w:rsidP="0030480D">
      <w:r w:rsidRPr="00AD6635">
        <w:rPr>
          <w:rStyle w:val="HideTWBExt"/>
        </w:rPr>
        <w:t>&lt;/Amend&gt;</w:t>
      </w:r>
    </w:p>
    <w:p w14:paraId="5D03D99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32</w:t>
      </w:r>
      <w:r w:rsidRPr="00AD6635">
        <w:rPr>
          <w:rStyle w:val="HideTWBExt"/>
          <w:b w:val="0"/>
          <w:lang w:val="it-IT"/>
        </w:rPr>
        <w:t>&lt;/NumAm&gt;</w:t>
      </w:r>
    </w:p>
    <w:p w14:paraId="77C02DB4" w14:textId="77777777" w:rsidR="0030480D" w:rsidRPr="00AD6635" w:rsidRDefault="0030480D" w:rsidP="0030480D">
      <w:pPr>
        <w:pStyle w:val="NormalBold"/>
      </w:pPr>
      <w:r w:rsidRPr="00AD6635">
        <w:rPr>
          <w:rStyle w:val="HideTWBExt"/>
          <w:b w:val="0"/>
        </w:rPr>
        <w:t>&lt;RepeatBlock-By&gt;&lt;Members&gt;</w:t>
      </w:r>
      <w:r w:rsidRPr="00AD6635">
        <w:t>Estelle Ceulemans, Johan Danielsson, Marianne Vind, Alicia Homs Ginel, Vilija Blinkevičiūtė, Romana Jerković, Evelyn Regner, Nora Mebarek</w:t>
      </w:r>
      <w:r w:rsidRPr="00AD6635">
        <w:rPr>
          <w:rStyle w:val="HideTWBExt"/>
          <w:b w:val="0"/>
        </w:rPr>
        <w:t>&lt;/Members&gt;</w:t>
      </w:r>
    </w:p>
    <w:p w14:paraId="22A65225" w14:textId="77777777" w:rsidR="0030480D" w:rsidRPr="00AD6635" w:rsidRDefault="0030480D" w:rsidP="0030480D">
      <w:r w:rsidRPr="00AD6635">
        <w:rPr>
          <w:rStyle w:val="HideTWBExt"/>
        </w:rPr>
        <w:t>&lt;/RepeatBlock-By&gt;</w:t>
      </w:r>
    </w:p>
    <w:p w14:paraId="61AA23B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72A02BE" w14:textId="77777777" w:rsidR="0030480D" w:rsidRPr="00AD6635" w:rsidRDefault="0030480D" w:rsidP="0030480D">
      <w:pPr>
        <w:pStyle w:val="NormalBold"/>
      </w:pPr>
      <w:r w:rsidRPr="00AD6635">
        <w:rPr>
          <w:rStyle w:val="HideTWBExt"/>
          <w:b w:val="0"/>
        </w:rPr>
        <w:t>&lt;Article&gt;</w:t>
      </w:r>
      <w:r w:rsidRPr="00AD6635">
        <w:t>Considerando B</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FE028C9" w14:textId="77777777" w:rsidTr="000B4FB3">
        <w:trPr>
          <w:jc w:val="center"/>
        </w:trPr>
        <w:tc>
          <w:tcPr>
            <w:tcW w:w="9752" w:type="dxa"/>
            <w:gridSpan w:val="2"/>
          </w:tcPr>
          <w:p w14:paraId="01B8213F" w14:textId="77777777" w:rsidR="0030480D" w:rsidRPr="00AD6635" w:rsidRDefault="0030480D" w:rsidP="000B4FB3">
            <w:pPr>
              <w:keepNext/>
            </w:pPr>
          </w:p>
        </w:tc>
      </w:tr>
      <w:tr w:rsidR="0030480D" w:rsidRPr="00AD6635" w14:paraId="653B06C9" w14:textId="77777777" w:rsidTr="000B4FB3">
        <w:trPr>
          <w:jc w:val="center"/>
        </w:trPr>
        <w:tc>
          <w:tcPr>
            <w:tcW w:w="4876" w:type="dxa"/>
            <w:hideMark/>
          </w:tcPr>
          <w:p w14:paraId="258951A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00E721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10B6FE6" w14:textId="77777777" w:rsidTr="000B4FB3">
        <w:trPr>
          <w:jc w:val="center"/>
        </w:trPr>
        <w:tc>
          <w:tcPr>
            <w:tcW w:w="4876" w:type="dxa"/>
            <w:hideMark/>
          </w:tcPr>
          <w:p w14:paraId="24803C97" w14:textId="77777777" w:rsidR="0030480D" w:rsidRPr="00AD6635" w:rsidRDefault="0030480D" w:rsidP="000B4FB3">
            <w:pPr>
              <w:pStyle w:val="Normal6"/>
              <w:rPr>
                <w:lang w:val="it-IT"/>
              </w:rPr>
            </w:pPr>
            <w:r w:rsidRPr="00AD6635">
              <w:rPr>
                <w:lang w:val="it-IT"/>
              </w:rPr>
              <w:t>B.</w:t>
            </w:r>
            <w:r w:rsidRPr="00AD6635">
              <w:rPr>
                <w:lang w:val="it-IT"/>
              </w:rPr>
              <w:tab/>
              <w:t>considerando che l'esposizione a fattori di rischio psicosociale quali un carico di lavoro eccessivo, un ritmo di lavoro irragionevole, la carenza di forza lavoro, la mancanza di autonomia, la precarietà del lavoro, le cattive pratiche di gestione, le prestazioni disfunzionali e i sistemi di valutazione basati sul merito aumentano in modo significativo i rischi psicosociali legati al lavoro;</w:t>
            </w:r>
          </w:p>
        </w:tc>
        <w:tc>
          <w:tcPr>
            <w:tcW w:w="4876" w:type="dxa"/>
            <w:hideMark/>
          </w:tcPr>
          <w:p w14:paraId="66A13216" w14:textId="77777777" w:rsidR="0030480D" w:rsidRPr="00AD6635" w:rsidRDefault="0030480D" w:rsidP="000B4FB3">
            <w:pPr>
              <w:pStyle w:val="Normal6"/>
              <w:rPr>
                <w:szCs w:val="24"/>
                <w:lang w:val="it-IT"/>
              </w:rPr>
            </w:pPr>
            <w:r w:rsidRPr="00AD6635">
              <w:rPr>
                <w:lang w:val="it-IT"/>
              </w:rPr>
              <w:t>B.</w:t>
            </w:r>
            <w:r w:rsidRPr="00AD6635">
              <w:rPr>
                <w:lang w:val="it-IT"/>
              </w:rPr>
              <w:tab/>
              <w:t xml:space="preserve">considerando che l'esposizione a fattori di rischio psicosociale quali un carico di lavoro eccessivo, un ritmo di lavoro irragionevole, la carenza di forza lavoro, la mancanza di autonomia, la precarietà del lavoro, le cattive pratiche di gestione, </w:t>
            </w:r>
            <w:r w:rsidRPr="00AD6635">
              <w:rPr>
                <w:b/>
                <w:i/>
                <w:lang w:val="it-IT"/>
              </w:rPr>
              <w:t>la mancanza di opportunità di formazione e sviluppo,</w:t>
            </w:r>
            <w:r w:rsidRPr="00AD6635">
              <w:rPr>
                <w:lang w:val="it-IT"/>
              </w:rPr>
              <w:t xml:space="preserve"> le prestazioni disfunzionali e i sistemi di valutazione basati sul merito aumentano in modo significativo i rischi psicosociali legati al lavoro;</w:t>
            </w:r>
          </w:p>
        </w:tc>
      </w:tr>
    </w:tbl>
    <w:p w14:paraId="3ED0B8B3"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84A8550" w14:textId="77777777" w:rsidR="0030480D" w:rsidRPr="00AD6635" w:rsidRDefault="0030480D" w:rsidP="0030480D">
      <w:r w:rsidRPr="00AD6635">
        <w:rPr>
          <w:rStyle w:val="HideTWBExt"/>
        </w:rPr>
        <w:t>&lt;/Amend&gt;</w:t>
      </w:r>
    </w:p>
    <w:p w14:paraId="2377B6F4"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33</w:t>
      </w:r>
      <w:r w:rsidRPr="00AD6635">
        <w:rPr>
          <w:rStyle w:val="HideTWBExt"/>
          <w:b w:val="0"/>
          <w:lang w:val="it-IT"/>
        </w:rPr>
        <w:t>&lt;/NumAm&gt;</w:t>
      </w:r>
    </w:p>
    <w:p w14:paraId="42B28362"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55673126"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72D563E1" w14:textId="77777777" w:rsidR="0030480D" w:rsidRPr="00AD6635" w:rsidRDefault="0030480D" w:rsidP="0030480D">
      <w:r w:rsidRPr="00AD6635">
        <w:rPr>
          <w:rStyle w:val="HideTWBExt"/>
        </w:rPr>
        <w:t>&lt;/RepeatBlock-By&gt;</w:t>
      </w:r>
    </w:p>
    <w:p w14:paraId="7F65B036"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B260305" w14:textId="77777777" w:rsidR="0030480D" w:rsidRPr="00AD6635" w:rsidRDefault="0030480D" w:rsidP="0030480D">
      <w:pPr>
        <w:pStyle w:val="NormalBold"/>
      </w:pPr>
      <w:r w:rsidRPr="00AD6635">
        <w:rPr>
          <w:rStyle w:val="HideTWBExt"/>
          <w:b w:val="0"/>
        </w:rPr>
        <w:t>&lt;Article&gt;</w:t>
      </w:r>
      <w:r w:rsidRPr="00AD6635">
        <w:t>Considerando B</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88D21B2" w14:textId="77777777" w:rsidTr="000B4FB3">
        <w:trPr>
          <w:jc w:val="center"/>
        </w:trPr>
        <w:tc>
          <w:tcPr>
            <w:tcW w:w="9752" w:type="dxa"/>
            <w:gridSpan w:val="2"/>
          </w:tcPr>
          <w:p w14:paraId="7C4EDD4F" w14:textId="77777777" w:rsidR="0030480D" w:rsidRPr="00AD6635" w:rsidRDefault="0030480D" w:rsidP="000B4FB3">
            <w:pPr>
              <w:keepNext/>
            </w:pPr>
          </w:p>
        </w:tc>
      </w:tr>
      <w:tr w:rsidR="0030480D" w:rsidRPr="00AD6635" w14:paraId="4EB121BD" w14:textId="77777777" w:rsidTr="000B4FB3">
        <w:trPr>
          <w:jc w:val="center"/>
        </w:trPr>
        <w:tc>
          <w:tcPr>
            <w:tcW w:w="4876" w:type="dxa"/>
            <w:hideMark/>
          </w:tcPr>
          <w:p w14:paraId="5952AF8F"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425F191"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B82F3CA" w14:textId="77777777" w:rsidTr="000B4FB3">
        <w:trPr>
          <w:jc w:val="center"/>
        </w:trPr>
        <w:tc>
          <w:tcPr>
            <w:tcW w:w="4876" w:type="dxa"/>
            <w:hideMark/>
          </w:tcPr>
          <w:p w14:paraId="7C68363C" w14:textId="77777777" w:rsidR="0030480D" w:rsidRPr="00AD6635" w:rsidRDefault="0030480D" w:rsidP="000B4FB3">
            <w:pPr>
              <w:pStyle w:val="Normal6"/>
              <w:rPr>
                <w:lang w:val="it-IT"/>
              </w:rPr>
            </w:pPr>
            <w:r w:rsidRPr="00AD6635">
              <w:rPr>
                <w:lang w:val="it-IT"/>
              </w:rPr>
              <w:t>B.</w:t>
            </w:r>
            <w:r w:rsidRPr="00AD6635">
              <w:rPr>
                <w:lang w:val="it-IT"/>
              </w:rPr>
              <w:tab/>
              <w:t>considerando che l'esposizione a fattori di rischio psicosociale quali un carico di lavoro eccessivo, un ritmo di lavoro irragionevole, la carenza di forza lavoro, la mancanza di autonomia, la precarietà del lavoro, le cattive pratiche di gestione, le prestazioni disfunzionali e i sistemi di valutazione basati sul merito aumentano in modo significativo i rischi psicosociali legati al lavoro;</w:t>
            </w:r>
          </w:p>
        </w:tc>
        <w:tc>
          <w:tcPr>
            <w:tcW w:w="4876" w:type="dxa"/>
            <w:hideMark/>
          </w:tcPr>
          <w:p w14:paraId="44F58F30" w14:textId="77777777" w:rsidR="0030480D" w:rsidRPr="00AD6635" w:rsidRDefault="0030480D" w:rsidP="000B4FB3">
            <w:pPr>
              <w:pStyle w:val="Normal6"/>
              <w:rPr>
                <w:szCs w:val="24"/>
                <w:lang w:val="it-IT"/>
              </w:rPr>
            </w:pPr>
            <w:r w:rsidRPr="00AD6635">
              <w:rPr>
                <w:lang w:val="it-IT"/>
              </w:rPr>
              <w:t>B.</w:t>
            </w:r>
            <w:r w:rsidRPr="00AD6635">
              <w:rPr>
                <w:lang w:val="it-IT"/>
              </w:rPr>
              <w:tab/>
              <w:t xml:space="preserve">considerando che l'esposizione a fattori di rischio psicosociale quali un carico di lavoro eccessivo, un ritmo di lavoro irragionevole, la carenza di forza lavoro, </w:t>
            </w:r>
            <w:r w:rsidRPr="00AD6635">
              <w:rPr>
                <w:b/>
                <w:i/>
                <w:lang w:val="it-IT"/>
              </w:rPr>
              <w:t>obiettivi irraggiungibili,</w:t>
            </w:r>
            <w:r w:rsidRPr="00AD6635">
              <w:rPr>
                <w:lang w:val="it-IT"/>
              </w:rPr>
              <w:t xml:space="preserve"> la mancanza di autonomia, la precarietà del lavoro, le cattive pratiche di gestione, le prestazioni disfunzionali e i sistemi di valutazione basati sul merito aumentano in modo significativo i rischi psicosociali legati al lavoro;</w:t>
            </w:r>
          </w:p>
        </w:tc>
      </w:tr>
    </w:tbl>
    <w:p w14:paraId="09CF4D93"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0DFB4ED" w14:textId="77777777" w:rsidR="0030480D" w:rsidRPr="00AD6635" w:rsidRDefault="0030480D" w:rsidP="0030480D">
      <w:r w:rsidRPr="00AD6635">
        <w:rPr>
          <w:rStyle w:val="HideTWBExt"/>
        </w:rPr>
        <w:t>&lt;/Amend&gt;</w:t>
      </w:r>
    </w:p>
    <w:p w14:paraId="22F9E1D9"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34</w:t>
      </w:r>
      <w:r w:rsidRPr="00AD6635">
        <w:rPr>
          <w:rStyle w:val="HideTWBExt"/>
          <w:b w:val="0"/>
          <w:lang w:val="it-IT"/>
        </w:rPr>
        <w:t>&lt;/NumAm&gt;</w:t>
      </w:r>
    </w:p>
    <w:p w14:paraId="6759F78E" w14:textId="77777777" w:rsidR="0030480D" w:rsidRPr="00AD6635" w:rsidRDefault="0030480D" w:rsidP="0030480D">
      <w:pPr>
        <w:pStyle w:val="NormalBold"/>
      </w:pPr>
      <w:r w:rsidRPr="00AD6635">
        <w:rPr>
          <w:rStyle w:val="HideTWBExt"/>
          <w:b w:val="0"/>
        </w:rPr>
        <w:t>&lt;RepeatBlock-By&gt;&lt;Members&gt;</w:t>
      </w:r>
      <w:r w:rsidRPr="00AD6635">
        <w:t>Henrik Dahl, Andrea Wechsler, Miriam Lexmann, Marion Walsmann, Maravillas Abadía Jover</w:t>
      </w:r>
      <w:r w:rsidRPr="00AD6635">
        <w:rPr>
          <w:rStyle w:val="HideTWBExt"/>
          <w:b w:val="0"/>
        </w:rPr>
        <w:t>&lt;/Members&gt;</w:t>
      </w:r>
    </w:p>
    <w:p w14:paraId="017AE57F" w14:textId="77777777" w:rsidR="0030480D" w:rsidRPr="00AD6635" w:rsidRDefault="0030480D" w:rsidP="0030480D">
      <w:r w:rsidRPr="00AD6635">
        <w:rPr>
          <w:rStyle w:val="HideTWBExt"/>
        </w:rPr>
        <w:t>&lt;/RepeatBlock-By&gt;</w:t>
      </w:r>
    </w:p>
    <w:p w14:paraId="62C2E39F"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9A3243A" w14:textId="77777777" w:rsidR="0030480D" w:rsidRPr="00AD6635" w:rsidRDefault="0030480D" w:rsidP="0030480D">
      <w:pPr>
        <w:pStyle w:val="NormalBold"/>
      </w:pPr>
      <w:r w:rsidRPr="00AD6635">
        <w:rPr>
          <w:rStyle w:val="HideTWBExt"/>
          <w:b w:val="0"/>
        </w:rPr>
        <w:t>&lt;Article&gt;</w:t>
      </w:r>
      <w:r w:rsidRPr="00AD6635">
        <w:t>Considerando B</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42FB68C" w14:textId="77777777" w:rsidTr="000B4FB3">
        <w:trPr>
          <w:jc w:val="center"/>
        </w:trPr>
        <w:tc>
          <w:tcPr>
            <w:tcW w:w="9752" w:type="dxa"/>
            <w:gridSpan w:val="2"/>
          </w:tcPr>
          <w:p w14:paraId="32B1A5BB" w14:textId="77777777" w:rsidR="0030480D" w:rsidRPr="00AD6635" w:rsidRDefault="0030480D" w:rsidP="000B4FB3">
            <w:pPr>
              <w:keepNext/>
            </w:pPr>
          </w:p>
        </w:tc>
      </w:tr>
      <w:tr w:rsidR="0030480D" w:rsidRPr="00AD6635" w14:paraId="7F13587F" w14:textId="77777777" w:rsidTr="000B4FB3">
        <w:trPr>
          <w:jc w:val="center"/>
        </w:trPr>
        <w:tc>
          <w:tcPr>
            <w:tcW w:w="4876" w:type="dxa"/>
            <w:hideMark/>
          </w:tcPr>
          <w:p w14:paraId="157AFADE"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9F6E09B"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6A17564" w14:textId="77777777" w:rsidTr="000B4FB3">
        <w:trPr>
          <w:jc w:val="center"/>
        </w:trPr>
        <w:tc>
          <w:tcPr>
            <w:tcW w:w="4876" w:type="dxa"/>
            <w:hideMark/>
          </w:tcPr>
          <w:p w14:paraId="2436F733" w14:textId="77777777" w:rsidR="0030480D" w:rsidRPr="00AD6635" w:rsidRDefault="0030480D" w:rsidP="000B4FB3">
            <w:pPr>
              <w:pStyle w:val="Normal6"/>
              <w:rPr>
                <w:lang w:val="it-IT"/>
              </w:rPr>
            </w:pPr>
            <w:r w:rsidRPr="00AD6635">
              <w:rPr>
                <w:lang w:val="it-IT"/>
              </w:rPr>
              <w:t>B.</w:t>
            </w:r>
            <w:r w:rsidRPr="00AD6635">
              <w:rPr>
                <w:lang w:val="it-IT"/>
              </w:rPr>
              <w:tab/>
              <w:t xml:space="preserve">considerando che l'esposizione a fattori di rischio psicosociale </w:t>
            </w:r>
            <w:r w:rsidRPr="00AD6635">
              <w:rPr>
                <w:b/>
                <w:i/>
                <w:lang w:val="it-IT"/>
              </w:rPr>
              <w:t>quali un carico di lavoro eccessivo, un ritmo di lavoro irragionevole, la carenza di forza lavoro, la mancanza di autonomia, la precarietà del lavoro, le cattive pratiche di</w:t>
            </w:r>
            <w:r w:rsidRPr="00AD6635">
              <w:rPr>
                <w:lang w:val="it-IT"/>
              </w:rPr>
              <w:t xml:space="preserve"> gestione</w:t>
            </w:r>
            <w:r w:rsidRPr="00AD6635">
              <w:rPr>
                <w:b/>
                <w:i/>
                <w:lang w:val="it-IT"/>
              </w:rPr>
              <w:t>, le prestazioni disfunzionali e i sistemi di valutazione basati sul merito aumentano in modo significativo i rischi psicosociali legati al</w:t>
            </w:r>
            <w:r w:rsidRPr="00AD6635">
              <w:rPr>
                <w:lang w:val="it-IT"/>
              </w:rPr>
              <w:t xml:space="preserve"> lavoro;</w:t>
            </w:r>
          </w:p>
        </w:tc>
        <w:tc>
          <w:tcPr>
            <w:tcW w:w="4876" w:type="dxa"/>
            <w:hideMark/>
          </w:tcPr>
          <w:p w14:paraId="6BB62B21" w14:textId="77777777" w:rsidR="0030480D" w:rsidRPr="00AD6635" w:rsidRDefault="0030480D" w:rsidP="000B4FB3">
            <w:pPr>
              <w:pStyle w:val="Normal6"/>
              <w:rPr>
                <w:szCs w:val="24"/>
                <w:lang w:val="it-IT"/>
              </w:rPr>
            </w:pPr>
            <w:r w:rsidRPr="00AD6635">
              <w:rPr>
                <w:lang w:val="it-IT"/>
              </w:rPr>
              <w:t>B.</w:t>
            </w:r>
            <w:r w:rsidRPr="00AD6635">
              <w:rPr>
                <w:lang w:val="it-IT"/>
              </w:rPr>
              <w:tab/>
              <w:t xml:space="preserve">considerando che l'esposizione a fattori di rischio psicosociale </w:t>
            </w:r>
            <w:r w:rsidRPr="00AD6635">
              <w:rPr>
                <w:b/>
                <w:i/>
                <w:lang w:val="it-IT"/>
              </w:rPr>
              <w:t>legati all'organizzazione e</w:t>
            </w:r>
            <w:r w:rsidRPr="00AD6635">
              <w:rPr>
                <w:lang w:val="it-IT"/>
              </w:rPr>
              <w:t xml:space="preserve"> gestione </w:t>
            </w:r>
            <w:r w:rsidRPr="00AD6635">
              <w:rPr>
                <w:b/>
                <w:i/>
                <w:lang w:val="it-IT"/>
              </w:rPr>
              <w:t xml:space="preserve">del lavoro dovrebbe essere gestita in modo efficace al fine di garantire un ambiente di </w:t>
            </w:r>
            <w:r w:rsidRPr="00AD6635">
              <w:rPr>
                <w:lang w:val="it-IT"/>
              </w:rPr>
              <w:t xml:space="preserve">lavoro </w:t>
            </w:r>
            <w:r w:rsidRPr="00AD6635">
              <w:rPr>
                <w:b/>
                <w:i/>
                <w:lang w:val="it-IT"/>
              </w:rPr>
              <w:t>sano e di sostenere la produttività</w:t>
            </w:r>
            <w:r w:rsidRPr="00AD6635">
              <w:rPr>
                <w:lang w:val="it-IT"/>
              </w:rPr>
              <w:t>;</w:t>
            </w:r>
          </w:p>
        </w:tc>
      </w:tr>
    </w:tbl>
    <w:p w14:paraId="3B21667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B6443EA" w14:textId="77777777" w:rsidR="0030480D" w:rsidRPr="00AD6635" w:rsidRDefault="0030480D" w:rsidP="0030480D">
      <w:r w:rsidRPr="00AD6635">
        <w:rPr>
          <w:rStyle w:val="HideTWBExt"/>
        </w:rPr>
        <w:t>&lt;/Amend&gt;</w:t>
      </w:r>
    </w:p>
    <w:p w14:paraId="727A0A61"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35</w:t>
      </w:r>
      <w:r w:rsidRPr="00AD6635">
        <w:rPr>
          <w:rStyle w:val="HideTWBExt"/>
          <w:b w:val="0"/>
          <w:lang w:val="it-IT"/>
        </w:rPr>
        <w:t>&lt;/NumAm&gt;</w:t>
      </w:r>
    </w:p>
    <w:p w14:paraId="4EED2FF0"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7C54D809" w14:textId="77777777" w:rsidR="0030480D" w:rsidRPr="00AD6635" w:rsidRDefault="0030480D" w:rsidP="0030480D">
      <w:r w:rsidRPr="00AD6635">
        <w:rPr>
          <w:rStyle w:val="HideTWBExt"/>
        </w:rPr>
        <w:t>&lt;/RepeatBlock-By&gt;</w:t>
      </w:r>
    </w:p>
    <w:p w14:paraId="5DF0C6E8"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90B9303" w14:textId="77777777" w:rsidR="0030480D" w:rsidRPr="00AD6635" w:rsidRDefault="0030480D" w:rsidP="0030480D">
      <w:pPr>
        <w:pStyle w:val="NormalBold"/>
      </w:pPr>
      <w:r w:rsidRPr="00AD6635">
        <w:rPr>
          <w:rStyle w:val="HideTWBExt"/>
          <w:b w:val="0"/>
        </w:rPr>
        <w:t>&lt;Article&gt;</w:t>
      </w:r>
      <w:r w:rsidRPr="00AD6635">
        <w:t>Considerando B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DC7824E" w14:textId="77777777" w:rsidTr="000B4FB3">
        <w:trPr>
          <w:jc w:val="center"/>
        </w:trPr>
        <w:tc>
          <w:tcPr>
            <w:tcW w:w="9752" w:type="dxa"/>
            <w:gridSpan w:val="2"/>
          </w:tcPr>
          <w:p w14:paraId="4C13C709" w14:textId="77777777" w:rsidR="0030480D" w:rsidRPr="00AD6635" w:rsidRDefault="0030480D" w:rsidP="000B4FB3">
            <w:pPr>
              <w:keepNext/>
            </w:pPr>
          </w:p>
        </w:tc>
      </w:tr>
      <w:tr w:rsidR="0030480D" w:rsidRPr="00AD6635" w14:paraId="0F5E1D81" w14:textId="77777777" w:rsidTr="000B4FB3">
        <w:trPr>
          <w:jc w:val="center"/>
        </w:trPr>
        <w:tc>
          <w:tcPr>
            <w:tcW w:w="4876" w:type="dxa"/>
            <w:hideMark/>
          </w:tcPr>
          <w:p w14:paraId="59DEC29A"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1DC66B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BDB21A0" w14:textId="77777777" w:rsidTr="000B4FB3">
        <w:trPr>
          <w:jc w:val="center"/>
        </w:trPr>
        <w:tc>
          <w:tcPr>
            <w:tcW w:w="4876" w:type="dxa"/>
          </w:tcPr>
          <w:p w14:paraId="289EA439" w14:textId="77777777" w:rsidR="0030480D" w:rsidRPr="00AD6635" w:rsidRDefault="0030480D" w:rsidP="000B4FB3">
            <w:pPr>
              <w:pStyle w:val="Normal6"/>
              <w:rPr>
                <w:lang w:val="it-IT"/>
              </w:rPr>
            </w:pPr>
          </w:p>
        </w:tc>
        <w:tc>
          <w:tcPr>
            <w:tcW w:w="4876" w:type="dxa"/>
            <w:hideMark/>
          </w:tcPr>
          <w:p w14:paraId="690EE7AF" w14:textId="77777777" w:rsidR="0030480D" w:rsidRPr="00AD6635" w:rsidRDefault="0030480D" w:rsidP="000B4FB3">
            <w:pPr>
              <w:pStyle w:val="Normal6"/>
              <w:rPr>
                <w:szCs w:val="24"/>
                <w:lang w:val="it-IT"/>
              </w:rPr>
            </w:pPr>
            <w:r w:rsidRPr="00AD6635">
              <w:rPr>
                <w:b/>
                <w:i/>
                <w:lang w:val="it-IT"/>
              </w:rPr>
              <w:t>B bis.</w:t>
            </w:r>
            <w:r w:rsidRPr="00AD6635">
              <w:rPr>
                <w:b/>
                <w:i/>
                <w:lang w:val="it-IT"/>
              </w:rPr>
              <w:tab/>
              <w:t>considerando che la lettera congiunta del presidente della commissione per l'occupazione e gli affari sociali e del presidente della commissione per la sanità pubblica al presidente della Conferenza dei presidenti di commissione del 5 febbraio 2026 D 200441 afferma che l'Unione, in materia di politiche sociali, sostiene e integra le attività degli Stati membri nell'ambito del miglioramento, in particolare, dell'ambiente di lavoro, al fine di proteggere, tra l'altro, la salute e la sicurezza dei lavoratori, delle condizioni di lavoro, della sicurezza sociale e della protezione sociale dei lavoratori;</w:t>
            </w:r>
          </w:p>
        </w:tc>
      </w:tr>
    </w:tbl>
    <w:p w14:paraId="20A5FD66"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AF6F8B7" w14:textId="77777777" w:rsidR="0030480D" w:rsidRPr="00AD6635" w:rsidRDefault="0030480D" w:rsidP="0030480D">
      <w:r w:rsidRPr="00AD6635">
        <w:rPr>
          <w:rStyle w:val="HideTWBExt"/>
        </w:rPr>
        <w:t>&lt;/Amend&gt;</w:t>
      </w:r>
    </w:p>
    <w:p w14:paraId="589DDC3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36</w:t>
      </w:r>
      <w:r w:rsidRPr="00AD6635">
        <w:rPr>
          <w:rStyle w:val="HideTWBExt"/>
          <w:b w:val="0"/>
          <w:lang w:val="it-IT"/>
        </w:rPr>
        <w:t>&lt;/NumAm&gt;</w:t>
      </w:r>
    </w:p>
    <w:p w14:paraId="3B16FF0E"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7C438F54"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46DE8226" w14:textId="77777777" w:rsidR="0030480D" w:rsidRPr="00AD6635" w:rsidRDefault="0030480D" w:rsidP="0030480D">
      <w:r w:rsidRPr="00AD6635">
        <w:rPr>
          <w:rStyle w:val="HideTWBExt"/>
        </w:rPr>
        <w:t>&lt;/RepeatBlock-By&gt;</w:t>
      </w:r>
    </w:p>
    <w:p w14:paraId="6133D6B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CC17F21" w14:textId="77777777" w:rsidR="0030480D" w:rsidRPr="00AD6635" w:rsidRDefault="0030480D" w:rsidP="0030480D">
      <w:pPr>
        <w:pStyle w:val="NormalBold"/>
      </w:pPr>
      <w:r w:rsidRPr="00AD6635">
        <w:rPr>
          <w:rStyle w:val="HideTWBExt"/>
          <w:b w:val="0"/>
        </w:rPr>
        <w:t>&lt;Article&gt;</w:t>
      </w:r>
      <w:r w:rsidRPr="00AD6635">
        <w:t>Considerando B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18F6E0E" w14:textId="77777777" w:rsidTr="000B4FB3">
        <w:trPr>
          <w:jc w:val="center"/>
        </w:trPr>
        <w:tc>
          <w:tcPr>
            <w:tcW w:w="9752" w:type="dxa"/>
            <w:gridSpan w:val="2"/>
          </w:tcPr>
          <w:p w14:paraId="4636DB7F" w14:textId="77777777" w:rsidR="0030480D" w:rsidRPr="00AD6635" w:rsidRDefault="0030480D" w:rsidP="000B4FB3">
            <w:pPr>
              <w:keepNext/>
            </w:pPr>
          </w:p>
        </w:tc>
      </w:tr>
      <w:tr w:rsidR="0030480D" w:rsidRPr="00AD6635" w14:paraId="03AB8894" w14:textId="77777777" w:rsidTr="000B4FB3">
        <w:trPr>
          <w:jc w:val="center"/>
        </w:trPr>
        <w:tc>
          <w:tcPr>
            <w:tcW w:w="4876" w:type="dxa"/>
            <w:hideMark/>
          </w:tcPr>
          <w:p w14:paraId="367DDD89"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5A8B16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858EAA3" w14:textId="77777777" w:rsidTr="000B4FB3">
        <w:trPr>
          <w:jc w:val="center"/>
        </w:trPr>
        <w:tc>
          <w:tcPr>
            <w:tcW w:w="4876" w:type="dxa"/>
          </w:tcPr>
          <w:p w14:paraId="66A35168" w14:textId="77777777" w:rsidR="0030480D" w:rsidRPr="00AD6635" w:rsidRDefault="0030480D" w:rsidP="000B4FB3">
            <w:pPr>
              <w:pStyle w:val="Normal6"/>
              <w:rPr>
                <w:lang w:val="it-IT"/>
              </w:rPr>
            </w:pPr>
          </w:p>
        </w:tc>
        <w:tc>
          <w:tcPr>
            <w:tcW w:w="4876" w:type="dxa"/>
            <w:hideMark/>
          </w:tcPr>
          <w:p w14:paraId="2276F31A" w14:textId="77777777" w:rsidR="0030480D" w:rsidRPr="00AD6635" w:rsidRDefault="0030480D" w:rsidP="000B4FB3">
            <w:pPr>
              <w:pStyle w:val="Normal6"/>
              <w:rPr>
                <w:szCs w:val="24"/>
                <w:lang w:val="it-IT"/>
              </w:rPr>
            </w:pPr>
            <w:r w:rsidRPr="00AD6635">
              <w:rPr>
                <w:b/>
                <w:i/>
                <w:lang w:val="it-IT"/>
              </w:rPr>
              <w:t>B bis.</w:t>
            </w:r>
            <w:r w:rsidRPr="00AD6635">
              <w:rPr>
                <w:b/>
                <w:i/>
                <w:lang w:val="it-IT"/>
              </w:rPr>
              <w:tab/>
              <w:t>considerando che per "lavoratore" si intende qualsiasi persona impiegata da un datore di lavoro, a tutti i livelli di responsabilità, compresi i tirocinanti e gli apprendisti, quali definiti dalla direttiva 89/391/CEE;</w:t>
            </w:r>
          </w:p>
        </w:tc>
      </w:tr>
    </w:tbl>
    <w:p w14:paraId="162E3FE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756BF8A" w14:textId="77777777" w:rsidR="0030480D" w:rsidRPr="00AD6635" w:rsidRDefault="0030480D" w:rsidP="0030480D">
      <w:r w:rsidRPr="00AD6635">
        <w:rPr>
          <w:rStyle w:val="HideTWBExt"/>
        </w:rPr>
        <w:t>&lt;/Amend&gt;</w:t>
      </w:r>
    </w:p>
    <w:p w14:paraId="49FC2AE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37</w:t>
      </w:r>
      <w:r w:rsidRPr="00AD6635">
        <w:rPr>
          <w:rStyle w:val="HideTWBExt"/>
          <w:b w:val="0"/>
          <w:lang w:val="it-IT"/>
        </w:rPr>
        <w:t>&lt;/NumAm&gt;</w:t>
      </w:r>
    </w:p>
    <w:p w14:paraId="6A05F511"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Miriam Lexmann, Liesbet Sommen, Martine Kemp, Giusi Princi</w:t>
      </w:r>
      <w:r w:rsidRPr="00AD6635">
        <w:rPr>
          <w:rStyle w:val="HideTWBExt"/>
          <w:b w:val="0"/>
        </w:rPr>
        <w:t>&lt;/Members&gt;</w:t>
      </w:r>
    </w:p>
    <w:p w14:paraId="01978CA2" w14:textId="77777777" w:rsidR="0030480D" w:rsidRPr="00AD6635" w:rsidRDefault="0030480D" w:rsidP="0030480D">
      <w:r w:rsidRPr="00AD6635">
        <w:rPr>
          <w:rStyle w:val="HideTWBExt"/>
        </w:rPr>
        <w:t>&lt;/RepeatBlock-By&gt;</w:t>
      </w:r>
    </w:p>
    <w:p w14:paraId="2DFAD534"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AD20822" w14:textId="77777777" w:rsidR="0030480D" w:rsidRPr="00AD6635" w:rsidRDefault="0030480D" w:rsidP="0030480D">
      <w:pPr>
        <w:pStyle w:val="NormalBold"/>
      </w:pPr>
      <w:r w:rsidRPr="00AD6635">
        <w:rPr>
          <w:rStyle w:val="HideTWBExt"/>
          <w:b w:val="0"/>
        </w:rPr>
        <w:t>&lt;Article&gt;</w:t>
      </w:r>
      <w:r w:rsidRPr="00AD6635">
        <w:t>Considerando B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B01945A" w14:textId="77777777" w:rsidTr="000B4FB3">
        <w:trPr>
          <w:jc w:val="center"/>
        </w:trPr>
        <w:tc>
          <w:tcPr>
            <w:tcW w:w="9752" w:type="dxa"/>
            <w:gridSpan w:val="2"/>
          </w:tcPr>
          <w:p w14:paraId="368EAFF8" w14:textId="77777777" w:rsidR="0030480D" w:rsidRPr="00AD6635" w:rsidRDefault="0030480D" w:rsidP="000B4FB3">
            <w:pPr>
              <w:keepNext/>
            </w:pPr>
          </w:p>
        </w:tc>
      </w:tr>
      <w:tr w:rsidR="0030480D" w:rsidRPr="00AD6635" w14:paraId="3B774C38" w14:textId="77777777" w:rsidTr="000B4FB3">
        <w:trPr>
          <w:jc w:val="center"/>
        </w:trPr>
        <w:tc>
          <w:tcPr>
            <w:tcW w:w="4876" w:type="dxa"/>
            <w:hideMark/>
          </w:tcPr>
          <w:p w14:paraId="26A4F4FF"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157AC3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5AF31B7" w14:textId="77777777" w:rsidTr="000B4FB3">
        <w:trPr>
          <w:jc w:val="center"/>
        </w:trPr>
        <w:tc>
          <w:tcPr>
            <w:tcW w:w="4876" w:type="dxa"/>
          </w:tcPr>
          <w:p w14:paraId="6AB3D2B0" w14:textId="77777777" w:rsidR="0030480D" w:rsidRPr="00AD6635" w:rsidRDefault="0030480D" w:rsidP="000B4FB3">
            <w:pPr>
              <w:pStyle w:val="Normal6"/>
              <w:rPr>
                <w:lang w:val="it-IT"/>
              </w:rPr>
            </w:pPr>
          </w:p>
        </w:tc>
        <w:tc>
          <w:tcPr>
            <w:tcW w:w="4876" w:type="dxa"/>
            <w:hideMark/>
          </w:tcPr>
          <w:p w14:paraId="0FA69BAF" w14:textId="77777777" w:rsidR="0030480D" w:rsidRPr="00AD6635" w:rsidRDefault="0030480D" w:rsidP="000B4FB3">
            <w:pPr>
              <w:pStyle w:val="Normal6"/>
              <w:rPr>
                <w:szCs w:val="24"/>
                <w:lang w:val="it-IT"/>
              </w:rPr>
            </w:pPr>
            <w:r w:rsidRPr="00AD6635">
              <w:rPr>
                <w:b/>
                <w:i/>
                <w:lang w:val="it-IT"/>
              </w:rPr>
              <w:t>B bis.</w:t>
            </w:r>
            <w:r w:rsidRPr="00AD6635">
              <w:rPr>
                <w:b/>
                <w:i/>
                <w:lang w:val="it-IT"/>
              </w:rPr>
              <w:tab/>
              <w:t>considerando che un forte sostegno manageriale e la qualità della leadership sono fattori attenuanti fondamentali per i rischi psicosociali;</w:t>
            </w:r>
          </w:p>
        </w:tc>
      </w:tr>
    </w:tbl>
    <w:p w14:paraId="2D12E23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87E372B" w14:textId="77777777" w:rsidR="0030480D" w:rsidRPr="00AD6635" w:rsidRDefault="0030480D" w:rsidP="0030480D">
      <w:r w:rsidRPr="00AD6635">
        <w:rPr>
          <w:rStyle w:val="HideTWBExt"/>
        </w:rPr>
        <w:t>&lt;/Amend&gt;</w:t>
      </w:r>
    </w:p>
    <w:p w14:paraId="2A588D5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38</w:t>
      </w:r>
      <w:r w:rsidRPr="00AD6635">
        <w:rPr>
          <w:rStyle w:val="HideTWBExt"/>
          <w:b w:val="0"/>
          <w:lang w:val="it-IT"/>
        </w:rPr>
        <w:t>&lt;/NumAm&gt;</w:t>
      </w:r>
    </w:p>
    <w:p w14:paraId="2233E8C7"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3C75D26A" w14:textId="77777777" w:rsidR="0030480D" w:rsidRPr="00AD6635" w:rsidRDefault="0030480D" w:rsidP="0030480D">
      <w:r w:rsidRPr="00AD6635">
        <w:rPr>
          <w:rStyle w:val="HideTWBExt"/>
        </w:rPr>
        <w:t>&lt;/RepeatBlock-By&gt;</w:t>
      </w:r>
    </w:p>
    <w:p w14:paraId="0F160839"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B4632C5" w14:textId="77777777" w:rsidR="0030480D" w:rsidRPr="00AD6635" w:rsidRDefault="0030480D" w:rsidP="0030480D">
      <w:pPr>
        <w:pStyle w:val="NormalBold"/>
      </w:pPr>
      <w:r w:rsidRPr="00AD6635">
        <w:rPr>
          <w:rStyle w:val="HideTWBExt"/>
          <w:b w:val="0"/>
        </w:rPr>
        <w:t>&lt;Article&gt;</w:t>
      </w:r>
      <w:r w:rsidRPr="00AD6635">
        <w:t>Considerando C</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05FB869" w14:textId="77777777" w:rsidTr="000B4FB3">
        <w:trPr>
          <w:jc w:val="center"/>
        </w:trPr>
        <w:tc>
          <w:tcPr>
            <w:tcW w:w="9752" w:type="dxa"/>
            <w:gridSpan w:val="2"/>
          </w:tcPr>
          <w:p w14:paraId="2F169505" w14:textId="77777777" w:rsidR="0030480D" w:rsidRPr="00AD6635" w:rsidRDefault="0030480D" w:rsidP="000B4FB3">
            <w:pPr>
              <w:keepNext/>
            </w:pPr>
          </w:p>
        </w:tc>
      </w:tr>
      <w:tr w:rsidR="0030480D" w:rsidRPr="00AD6635" w14:paraId="4765BACC" w14:textId="77777777" w:rsidTr="000B4FB3">
        <w:trPr>
          <w:jc w:val="center"/>
        </w:trPr>
        <w:tc>
          <w:tcPr>
            <w:tcW w:w="4876" w:type="dxa"/>
            <w:hideMark/>
          </w:tcPr>
          <w:p w14:paraId="4332549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CE3BA0F"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63B11CC" w14:textId="77777777" w:rsidTr="000B4FB3">
        <w:trPr>
          <w:jc w:val="center"/>
        </w:trPr>
        <w:tc>
          <w:tcPr>
            <w:tcW w:w="4876" w:type="dxa"/>
            <w:hideMark/>
          </w:tcPr>
          <w:p w14:paraId="24BC0CF0" w14:textId="77777777" w:rsidR="0030480D" w:rsidRPr="00AD6635" w:rsidRDefault="0030480D" w:rsidP="000B4FB3">
            <w:pPr>
              <w:pStyle w:val="Normal6"/>
              <w:rPr>
                <w:lang w:val="it-IT"/>
              </w:rPr>
            </w:pPr>
            <w:r w:rsidRPr="00AD6635">
              <w:rPr>
                <w:lang w:val="it-IT"/>
              </w:rPr>
              <w:t>C.</w:t>
            </w:r>
            <w:r w:rsidRPr="00AD6635">
              <w:rPr>
                <w:lang w:val="it-IT"/>
              </w:rPr>
              <w:tab/>
              <w:t>considerando che l'esposizione a fattori di rischio psicosociale ha gravi effetti negativi sulla salute mentale e fisica dei lavoratori, tra cui stress lavoro-correlato, burnout, disturbi d'ansia, depressione, malattie cardiovascolari, disturbi muscolo-scheletrici e incapacità lavorativa a lungo termine;</w:t>
            </w:r>
          </w:p>
        </w:tc>
        <w:tc>
          <w:tcPr>
            <w:tcW w:w="4876" w:type="dxa"/>
            <w:hideMark/>
          </w:tcPr>
          <w:p w14:paraId="5D490B15" w14:textId="77777777" w:rsidR="0030480D" w:rsidRPr="00AD6635" w:rsidRDefault="0030480D" w:rsidP="000B4FB3">
            <w:pPr>
              <w:pStyle w:val="Normal6"/>
              <w:rPr>
                <w:szCs w:val="24"/>
                <w:lang w:val="it-IT"/>
              </w:rPr>
            </w:pPr>
            <w:r w:rsidRPr="00AD6635">
              <w:rPr>
                <w:lang w:val="it-IT"/>
              </w:rPr>
              <w:t>C.</w:t>
            </w:r>
            <w:r w:rsidRPr="00AD6635">
              <w:rPr>
                <w:lang w:val="it-IT"/>
              </w:rPr>
              <w:tab/>
              <w:t xml:space="preserve">considerando che l'esposizione a fattori di rischio psicosociale ha gravi effetti negativi sulla salute mentale e fisica dei lavoratori, tra cui stress lavoro-correlato, burnout, disturbi d'ansia, depressione, malattie cardiovascolari, disturbi muscolo-scheletrici e incapacità lavorativa a lungo termine; </w:t>
            </w:r>
            <w:r w:rsidRPr="00AD6635">
              <w:rPr>
                <w:b/>
                <w:i/>
                <w:lang w:val="it-IT"/>
              </w:rPr>
              <w:t>che, al contrario, un ambiente di lavoro buono sotto il profilo psicosociale favorisce buone prestazioni sia per i lavoratori sia per le imprese, nonché lo sviluppo personale e il benessere mentale e fisico dei lavoratori;</w:t>
            </w:r>
          </w:p>
        </w:tc>
      </w:tr>
    </w:tbl>
    <w:p w14:paraId="3326B1E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E83A8E2" w14:textId="77777777" w:rsidR="0030480D" w:rsidRPr="00AD6635" w:rsidRDefault="0030480D" w:rsidP="0030480D">
      <w:r w:rsidRPr="00AD6635">
        <w:rPr>
          <w:rStyle w:val="HideTWBExt"/>
        </w:rPr>
        <w:t>&lt;/Amend&gt;</w:t>
      </w:r>
    </w:p>
    <w:p w14:paraId="63F7970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39</w:t>
      </w:r>
      <w:r w:rsidRPr="00AD6635">
        <w:rPr>
          <w:rStyle w:val="HideTWBExt"/>
          <w:b w:val="0"/>
          <w:lang w:val="it-IT"/>
        </w:rPr>
        <w:t>&lt;/NumAm&gt;</w:t>
      </w:r>
    </w:p>
    <w:p w14:paraId="2C6A828C" w14:textId="77777777" w:rsidR="0030480D" w:rsidRPr="00AD6635" w:rsidRDefault="0030480D" w:rsidP="0030480D">
      <w:pPr>
        <w:pStyle w:val="NormalBold"/>
      </w:pPr>
      <w:r w:rsidRPr="00AD6635">
        <w:rPr>
          <w:rStyle w:val="HideTWBExt"/>
          <w:b w:val="0"/>
        </w:rPr>
        <w:t>&lt;RepeatBlock-By&gt;&lt;Members&gt;</w:t>
      </w:r>
      <w:r w:rsidRPr="00AD6635">
        <w:t>Estelle Ceulemans, Johan Danielsson, Marianne Vind, Alicia Homs Ginel, Vilija Blinkevičiūtė, Romana Jerković, Evelyn Regner, Nora Mebarek</w:t>
      </w:r>
      <w:r w:rsidRPr="00AD6635">
        <w:rPr>
          <w:rStyle w:val="HideTWBExt"/>
          <w:b w:val="0"/>
        </w:rPr>
        <w:t>&lt;/Members&gt;</w:t>
      </w:r>
    </w:p>
    <w:p w14:paraId="0D1F10E0" w14:textId="77777777" w:rsidR="0030480D" w:rsidRPr="00AD6635" w:rsidRDefault="0030480D" w:rsidP="0030480D">
      <w:r w:rsidRPr="00AD6635">
        <w:rPr>
          <w:rStyle w:val="HideTWBExt"/>
        </w:rPr>
        <w:t>&lt;/RepeatBlock-By&gt;</w:t>
      </w:r>
    </w:p>
    <w:p w14:paraId="7BD716F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5983D40" w14:textId="77777777" w:rsidR="0030480D" w:rsidRPr="00AD6635" w:rsidRDefault="0030480D" w:rsidP="0030480D">
      <w:pPr>
        <w:pStyle w:val="NormalBold"/>
      </w:pPr>
      <w:r w:rsidRPr="00AD6635">
        <w:rPr>
          <w:rStyle w:val="HideTWBExt"/>
          <w:b w:val="0"/>
        </w:rPr>
        <w:t>&lt;Article&gt;</w:t>
      </w:r>
      <w:r w:rsidRPr="00AD6635">
        <w:t>Considerando C</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DB77948" w14:textId="77777777" w:rsidTr="000B4FB3">
        <w:trPr>
          <w:jc w:val="center"/>
        </w:trPr>
        <w:tc>
          <w:tcPr>
            <w:tcW w:w="9752" w:type="dxa"/>
            <w:gridSpan w:val="2"/>
          </w:tcPr>
          <w:p w14:paraId="3C727320" w14:textId="77777777" w:rsidR="0030480D" w:rsidRPr="00AD6635" w:rsidRDefault="0030480D" w:rsidP="000B4FB3">
            <w:pPr>
              <w:keepNext/>
            </w:pPr>
          </w:p>
        </w:tc>
      </w:tr>
      <w:tr w:rsidR="0030480D" w:rsidRPr="00AD6635" w14:paraId="158DE49A" w14:textId="77777777" w:rsidTr="000B4FB3">
        <w:trPr>
          <w:jc w:val="center"/>
        </w:trPr>
        <w:tc>
          <w:tcPr>
            <w:tcW w:w="4876" w:type="dxa"/>
            <w:hideMark/>
          </w:tcPr>
          <w:p w14:paraId="52B46CC9"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EBE4C9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DD31451" w14:textId="77777777" w:rsidTr="000B4FB3">
        <w:trPr>
          <w:jc w:val="center"/>
        </w:trPr>
        <w:tc>
          <w:tcPr>
            <w:tcW w:w="4876" w:type="dxa"/>
            <w:hideMark/>
          </w:tcPr>
          <w:p w14:paraId="7F879905" w14:textId="77777777" w:rsidR="0030480D" w:rsidRPr="00AD6635" w:rsidRDefault="0030480D" w:rsidP="000B4FB3">
            <w:pPr>
              <w:pStyle w:val="Normal6"/>
              <w:rPr>
                <w:lang w:val="it-IT"/>
              </w:rPr>
            </w:pPr>
            <w:r w:rsidRPr="00AD6635">
              <w:rPr>
                <w:lang w:val="it-IT"/>
              </w:rPr>
              <w:t>C.</w:t>
            </w:r>
            <w:r w:rsidRPr="00AD6635">
              <w:rPr>
                <w:lang w:val="it-IT"/>
              </w:rPr>
              <w:tab/>
              <w:t>considerando che l'esposizione a fattori di rischio psicosociale ha gravi effetti negativi sulla salute mentale e fisica dei lavoratori, tra cui stress lavoro-correlato, burnout, disturbi d'ansia, depressione, malattie cardiovascolari, disturbi muscolo-scheletrici e incapacità lavorativa a lungo termine;</w:t>
            </w:r>
          </w:p>
        </w:tc>
        <w:tc>
          <w:tcPr>
            <w:tcW w:w="4876" w:type="dxa"/>
            <w:hideMark/>
          </w:tcPr>
          <w:p w14:paraId="1006540C" w14:textId="77777777" w:rsidR="0030480D" w:rsidRPr="00AD6635" w:rsidRDefault="0030480D" w:rsidP="000B4FB3">
            <w:pPr>
              <w:pStyle w:val="Normal6"/>
              <w:rPr>
                <w:szCs w:val="24"/>
                <w:lang w:val="it-IT"/>
              </w:rPr>
            </w:pPr>
            <w:r w:rsidRPr="00AD6635">
              <w:rPr>
                <w:lang w:val="it-IT"/>
              </w:rPr>
              <w:t>C.</w:t>
            </w:r>
            <w:r w:rsidRPr="00AD6635">
              <w:rPr>
                <w:lang w:val="it-IT"/>
              </w:rPr>
              <w:tab/>
              <w:t xml:space="preserve">considerando che l'esposizione a fattori di rischio psicosociale ha gravi effetti negativi sulla salute mentale e fisica dei lavoratori, tra cui stress lavoro-correlato, burnout, disturbi d'ansia, depressione, </w:t>
            </w:r>
            <w:r w:rsidRPr="00AD6635">
              <w:rPr>
                <w:b/>
                <w:i/>
                <w:lang w:val="it-IT"/>
              </w:rPr>
              <w:t>il tasso di suicidi,</w:t>
            </w:r>
            <w:r w:rsidRPr="00AD6635">
              <w:rPr>
                <w:lang w:val="it-IT"/>
              </w:rPr>
              <w:t xml:space="preserve"> malattie cardiovascolari</w:t>
            </w:r>
            <w:r w:rsidRPr="00AD6635">
              <w:rPr>
                <w:b/>
                <w:i/>
                <w:lang w:val="it-IT"/>
              </w:rPr>
              <w:t>, disfunzioni nelle relazioni e il relativo impatto sul luogo di lavoro, il consumo di ansiolitici o alcool, il fumo</w:t>
            </w:r>
            <w:r w:rsidRPr="00AD6635">
              <w:rPr>
                <w:lang w:val="it-IT"/>
              </w:rPr>
              <w:t>, disturbi muscolo-scheletrici e incapacità lavorativa a lungo termine;</w:t>
            </w:r>
          </w:p>
        </w:tc>
      </w:tr>
    </w:tbl>
    <w:p w14:paraId="05BF5DF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9848DD9" w14:textId="77777777" w:rsidR="0030480D" w:rsidRPr="00AD6635" w:rsidRDefault="0030480D" w:rsidP="0030480D">
      <w:r w:rsidRPr="00AD6635">
        <w:rPr>
          <w:rStyle w:val="HideTWBExt"/>
        </w:rPr>
        <w:t>&lt;/Amend&gt;</w:t>
      </w:r>
    </w:p>
    <w:p w14:paraId="5C324454"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40</w:t>
      </w:r>
      <w:r w:rsidRPr="00AD6635">
        <w:rPr>
          <w:rStyle w:val="HideTWBExt"/>
          <w:b w:val="0"/>
          <w:lang w:val="it-IT"/>
        </w:rPr>
        <w:t>&lt;/NumAm&gt;</w:t>
      </w:r>
    </w:p>
    <w:p w14:paraId="0F743657"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785569B0" w14:textId="77777777" w:rsidR="0030480D" w:rsidRPr="00AD6635" w:rsidRDefault="0030480D" w:rsidP="0030480D">
      <w:r w:rsidRPr="00AD6635">
        <w:rPr>
          <w:rStyle w:val="HideTWBExt"/>
        </w:rPr>
        <w:t>&lt;/RepeatBlock-By&gt;</w:t>
      </w:r>
    </w:p>
    <w:p w14:paraId="7FC48D14"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2653A1E" w14:textId="77777777" w:rsidR="0030480D" w:rsidRPr="00AD6635" w:rsidRDefault="0030480D" w:rsidP="0030480D">
      <w:pPr>
        <w:pStyle w:val="NormalBold"/>
      </w:pPr>
      <w:r w:rsidRPr="00AD6635">
        <w:rPr>
          <w:rStyle w:val="HideTWBExt"/>
          <w:b w:val="0"/>
        </w:rPr>
        <w:t>&lt;Article&gt;</w:t>
      </w:r>
      <w:r w:rsidRPr="00AD6635">
        <w:t>Considerando C</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5967490" w14:textId="77777777" w:rsidTr="000B4FB3">
        <w:trPr>
          <w:jc w:val="center"/>
        </w:trPr>
        <w:tc>
          <w:tcPr>
            <w:tcW w:w="9752" w:type="dxa"/>
            <w:gridSpan w:val="2"/>
          </w:tcPr>
          <w:p w14:paraId="7073627E" w14:textId="77777777" w:rsidR="0030480D" w:rsidRPr="00AD6635" w:rsidRDefault="0030480D" w:rsidP="000B4FB3">
            <w:pPr>
              <w:keepNext/>
            </w:pPr>
          </w:p>
        </w:tc>
      </w:tr>
      <w:tr w:rsidR="0030480D" w:rsidRPr="00AD6635" w14:paraId="7383F368" w14:textId="77777777" w:rsidTr="000B4FB3">
        <w:trPr>
          <w:jc w:val="center"/>
        </w:trPr>
        <w:tc>
          <w:tcPr>
            <w:tcW w:w="4876" w:type="dxa"/>
            <w:hideMark/>
          </w:tcPr>
          <w:p w14:paraId="4802644C"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ECE82FD"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41BF45F" w14:textId="77777777" w:rsidTr="000B4FB3">
        <w:trPr>
          <w:jc w:val="center"/>
        </w:trPr>
        <w:tc>
          <w:tcPr>
            <w:tcW w:w="4876" w:type="dxa"/>
            <w:hideMark/>
          </w:tcPr>
          <w:p w14:paraId="281DD245" w14:textId="77777777" w:rsidR="0030480D" w:rsidRPr="00AD6635" w:rsidRDefault="0030480D" w:rsidP="000B4FB3">
            <w:pPr>
              <w:pStyle w:val="Normal6"/>
              <w:rPr>
                <w:lang w:val="it-IT"/>
              </w:rPr>
            </w:pPr>
            <w:r w:rsidRPr="00AD6635">
              <w:rPr>
                <w:lang w:val="it-IT"/>
              </w:rPr>
              <w:t>C.</w:t>
            </w:r>
            <w:r w:rsidRPr="00AD6635">
              <w:rPr>
                <w:lang w:val="it-IT"/>
              </w:rPr>
              <w:tab/>
              <w:t xml:space="preserve">considerando che l'esposizione a fattori di rischio psicosociale ha gravi effetti negativi sulla salute </w:t>
            </w:r>
            <w:r w:rsidRPr="00AD6635">
              <w:rPr>
                <w:b/>
                <w:i/>
                <w:lang w:val="it-IT"/>
              </w:rPr>
              <w:t>mentale e fisica</w:t>
            </w:r>
            <w:r w:rsidRPr="00AD6635">
              <w:rPr>
                <w:lang w:val="it-IT"/>
              </w:rPr>
              <w:t xml:space="preserve"> dei lavoratori, tra cui stress lavoro-correlato, burnout, disturbi d'ansia</w:t>
            </w:r>
            <w:r w:rsidRPr="00AD6635">
              <w:rPr>
                <w:b/>
                <w:i/>
                <w:lang w:val="it-IT"/>
              </w:rPr>
              <w:t xml:space="preserve">, depressione, malattie cardiovascolari, disturbi muscolo-scheletrici </w:t>
            </w:r>
            <w:r w:rsidRPr="00AD6635">
              <w:rPr>
                <w:lang w:val="it-IT"/>
              </w:rPr>
              <w:t>e</w:t>
            </w:r>
            <w:r w:rsidRPr="00AD6635">
              <w:rPr>
                <w:b/>
                <w:i/>
                <w:lang w:val="it-IT"/>
              </w:rPr>
              <w:t xml:space="preserve"> incapacità lavorativa a lungo termine</w:t>
            </w:r>
            <w:r w:rsidRPr="00AD6635">
              <w:rPr>
                <w:lang w:val="it-IT"/>
              </w:rPr>
              <w:t>;</w:t>
            </w:r>
          </w:p>
        </w:tc>
        <w:tc>
          <w:tcPr>
            <w:tcW w:w="4876" w:type="dxa"/>
            <w:hideMark/>
          </w:tcPr>
          <w:p w14:paraId="1B1873B7" w14:textId="77777777" w:rsidR="0030480D" w:rsidRPr="00AD6635" w:rsidRDefault="0030480D" w:rsidP="000B4FB3">
            <w:pPr>
              <w:pStyle w:val="Normal6"/>
              <w:rPr>
                <w:szCs w:val="24"/>
                <w:lang w:val="it-IT"/>
              </w:rPr>
            </w:pPr>
            <w:r w:rsidRPr="00AD6635">
              <w:rPr>
                <w:lang w:val="it-IT"/>
              </w:rPr>
              <w:t>C.</w:t>
            </w:r>
            <w:r w:rsidRPr="00AD6635">
              <w:rPr>
                <w:lang w:val="it-IT"/>
              </w:rPr>
              <w:tab/>
              <w:t>considerando che</w:t>
            </w:r>
            <w:r w:rsidRPr="00AD6635">
              <w:rPr>
                <w:b/>
                <w:i/>
                <w:lang w:val="it-IT"/>
              </w:rPr>
              <w:t>, secondo la relazione dell'EU-OSHA dal titolo "Una panoramica del rischio psicosociale lavoro-correlato e dei risultati in materia di salute mentale nel settore dell'assistenza sanitaria e sociale dell'UE",</w:t>
            </w:r>
            <w:r w:rsidRPr="00AD6635">
              <w:rPr>
                <w:lang w:val="it-IT"/>
              </w:rPr>
              <w:t xml:space="preserve"> l'esposizione a fattori di rischio psicosociale ha gravi effetti negativi sulla salute dei lavoratori, tra cui stress lavoro-correlato, burnout, disturbi d'ansia e </w:t>
            </w:r>
            <w:r w:rsidRPr="00AD6635">
              <w:rPr>
                <w:b/>
                <w:i/>
                <w:lang w:val="it-IT"/>
              </w:rPr>
              <w:t>altre conseguenze in materia di salute mentale</w:t>
            </w:r>
            <w:r w:rsidRPr="00AD6635">
              <w:rPr>
                <w:lang w:val="it-IT"/>
              </w:rPr>
              <w:t>;</w:t>
            </w:r>
          </w:p>
        </w:tc>
      </w:tr>
    </w:tbl>
    <w:p w14:paraId="0F7A9F88"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E46CEAA" w14:textId="77777777" w:rsidR="0030480D" w:rsidRPr="00AD6635" w:rsidRDefault="0030480D" w:rsidP="0030480D">
      <w:r w:rsidRPr="00AD6635">
        <w:rPr>
          <w:rStyle w:val="HideTWBExt"/>
        </w:rPr>
        <w:t>&lt;/Amend&gt;</w:t>
      </w:r>
    </w:p>
    <w:p w14:paraId="28BD29B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41</w:t>
      </w:r>
      <w:r w:rsidRPr="00AD6635">
        <w:rPr>
          <w:rStyle w:val="HideTWBExt"/>
          <w:b w:val="0"/>
          <w:lang w:val="it-IT"/>
        </w:rPr>
        <w:t>&lt;/NumAm&gt;</w:t>
      </w:r>
    </w:p>
    <w:p w14:paraId="7BF5E2A3"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Maravillas Abadía Jover, Liesbet Sommen, Martine Kemp, Giusi Princi</w:t>
      </w:r>
      <w:r w:rsidRPr="00AD6635">
        <w:rPr>
          <w:rStyle w:val="HideTWBExt"/>
          <w:b w:val="0"/>
        </w:rPr>
        <w:t>&lt;/Members&gt;</w:t>
      </w:r>
    </w:p>
    <w:p w14:paraId="230477E9" w14:textId="77777777" w:rsidR="0030480D" w:rsidRPr="00AD6635" w:rsidRDefault="0030480D" w:rsidP="0030480D">
      <w:r w:rsidRPr="00AD6635">
        <w:rPr>
          <w:rStyle w:val="HideTWBExt"/>
        </w:rPr>
        <w:t>&lt;/RepeatBlock-By&gt;</w:t>
      </w:r>
    </w:p>
    <w:p w14:paraId="7D78E04F"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1423F85" w14:textId="77777777" w:rsidR="0030480D" w:rsidRPr="00AD6635" w:rsidRDefault="0030480D" w:rsidP="0030480D">
      <w:pPr>
        <w:pStyle w:val="NormalBold"/>
      </w:pPr>
      <w:r w:rsidRPr="00AD6635">
        <w:rPr>
          <w:rStyle w:val="HideTWBExt"/>
          <w:b w:val="0"/>
        </w:rPr>
        <w:t>&lt;Article&gt;</w:t>
      </w:r>
      <w:r w:rsidRPr="00AD6635">
        <w:t>Considerando C</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85A8469" w14:textId="77777777" w:rsidTr="000B4FB3">
        <w:trPr>
          <w:jc w:val="center"/>
        </w:trPr>
        <w:tc>
          <w:tcPr>
            <w:tcW w:w="9752" w:type="dxa"/>
            <w:gridSpan w:val="2"/>
          </w:tcPr>
          <w:p w14:paraId="058B9EDF" w14:textId="77777777" w:rsidR="0030480D" w:rsidRPr="00AD6635" w:rsidRDefault="0030480D" w:rsidP="000B4FB3">
            <w:pPr>
              <w:keepNext/>
            </w:pPr>
          </w:p>
        </w:tc>
      </w:tr>
      <w:tr w:rsidR="0030480D" w:rsidRPr="00AD6635" w14:paraId="532E29D7" w14:textId="77777777" w:rsidTr="000B4FB3">
        <w:trPr>
          <w:jc w:val="center"/>
        </w:trPr>
        <w:tc>
          <w:tcPr>
            <w:tcW w:w="4876" w:type="dxa"/>
            <w:hideMark/>
          </w:tcPr>
          <w:p w14:paraId="2396A13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4B3722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E2BC84C" w14:textId="77777777" w:rsidTr="000B4FB3">
        <w:trPr>
          <w:jc w:val="center"/>
        </w:trPr>
        <w:tc>
          <w:tcPr>
            <w:tcW w:w="4876" w:type="dxa"/>
            <w:hideMark/>
          </w:tcPr>
          <w:p w14:paraId="2D07EC62" w14:textId="77777777" w:rsidR="0030480D" w:rsidRPr="00AD6635" w:rsidRDefault="0030480D" w:rsidP="000B4FB3">
            <w:pPr>
              <w:pStyle w:val="Normal6"/>
              <w:rPr>
                <w:lang w:val="it-IT"/>
              </w:rPr>
            </w:pPr>
            <w:r w:rsidRPr="00AD6635">
              <w:rPr>
                <w:lang w:val="it-IT"/>
              </w:rPr>
              <w:t>C.</w:t>
            </w:r>
            <w:r w:rsidRPr="00AD6635">
              <w:rPr>
                <w:lang w:val="it-IT"/>
              </w:rPr>
              <w:tab/>
              <w:t>considerando che l'esposizione a fattori di rischio psicosociale ha gravi effetti negativi sulla salute mentale e fisica dei lavoratori, tra cui stress lavoro-correlato, burnout, disturbi d'ansia, depressione, malattie cardiovascolari, disturbi muscolo-scheletrici e incapacità lavorativa a lungo termine;</w:t>
            </w:r>
          </w:p>
        </w:tc>
        <w:tc>
          <w:tcPr>
            <w:tcW w:w="4876" w:type="dxa"/>
            <w:hideMark/>
          </w:tcPr>
          <w:p w14:paraId="240425D3" w14:textId="77777777" w:rsidR="0030480D" w:rsidRPr="00AD6635" w:rsidRDefault="0030480D" w:rsidP="000B4FB3">
            <w:pPr>
              <w:pStyle w:val="Normal6"/>
              <w:rPr>
                <w:szCs w:val="24"/>
                <w:lang w:val="it-IT"/>
              </w:rPr>
            </w:pPr>
            <w:r w:rsidRPr="00AD6635">
              <w:rPr>
                <w:lang w:val="it-IT"/>
              </w:rPr>
              <w:t>C.</w:t>
            </w:r>
            <w:r w:rsidRPr="00AD6635">
              <w:rPr>
                <w:lang w:val="it-IT"/>
              </w:rPr>
              <w:tab/>
              <w:t>considerando che l'esposizione a fattori di rischio psicosociale ha gravi effetti negativi sulla salute mentale e fisica dei lavoratori, tra cui stress lavoro-correlato, burnout, disturbi d'ansia, depressione, malattie cardiovascolari, disturbi muscolo-scheletrici e incapacità lavorativa a lungo termine</w:t>
            </w:r>
            <w:r w:rsidRPr="00AD6635">
              <w:rPr>
                <w:b/>
                <w:i/>
                <w:lang w:val="it-IT"/>
              </w:rPr>
              <w:t>, che potenzialmente possono portare alla perdita del posto di lavoro o al licenziamento</w:t>
            </w:r>
            <w:r w:rsidRPr="00AD6635">
              <w:rPr>
                <w:lang w:val="it-IT"/>
              </w:rPr>
              <w:t>;</w:t>
            </w:r>
          </w:p>
        </w:tc>
      </w:tr>
    </w:tbl>
    <w:p w14:paraId="00AFF1B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8D9A93D" w14:textId="77777777" w:rsidR="0030480D" w:rsidRPr="00AD6635" w:rsidRDefault="0030480D" w:rsidP="0030480D">
      <w:r w:rsidRPr="00AD6635">
        <w:rPr>
          <w:rStyle w:val="HideTWBExt"/>
        </w:rPr>
        <w:t>&lt;/Amend&gt;</w:t>
      </w:r>
    </w:p>
    <w:p w14:paraId="029D00E4"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42</w:t>
      </w:r>
      <w:r w:rsidRPr="00AD6635">
        <w:rPr>
          <w:rStyle w:val="HideTWBExt"/>
          <w:b w:val="0"/>
          <w:lang w:val="it-IT"/>
        </w:rPr>
        <w:t>&lt;/NumAm&gt;</w:t>
      </w:r>
    </w:p>
    <w:p w14:paraId="5C37EFB0" w14:textId="77777777" w:rsidR="0030480D" w:rsidRPr="00AD6635" w:rsidRDefault="0030480D" w:rsidP="0030480D">
      <w:pPr>
        <w:pStyle w:val="NormalBold"/>
      </w:pPr>
      <w:r w:rsidRPr="00AD6635">
        <w:rPr>
          <w:rStyle w:val="HideTWBExt"/>
          <w:b w:val="0"/>
        </w:rPr>
        <w:t>&lt;RepeatBlock-By&gt;&lt;Members&gt;</w:t>
      </w:r>
      <w:r w:rsidRPr="00AD6635">
        <w:t>Estelle Ceulemans, Johan Danielsson, Marianne Vind, Alicia Homs Ginel, Vilija Blinkevičiūtė, Romana Jerković, Evelyn Regner, Nora Mebarek</w:t>
      </w:r>
      <w:r w:rsidRPr="00AD6635">
        <w:rPr>
          <w:rStyle w:val="HideTWBExt"/>
          <w:b w:val="0"/>
        </w:rPr>
        <w:t>&lt;/Members&gt;</w:t>
      </w:r>
    </w:p>
    <w:p w14:paraId="68F30A01" w14:textId="77777777" w:rsidR="0030480D" w:rsidRPr="00AD6635" w:rsidRDefault="0030480D" w:rsidP="0030480D">
      <w:r w:rsidRPr="00AD6635">
        <w:rPr>
          <w:rStyle w:val="HideTWBExt"/>
        </w:rPr>
        <w:t>&lt;/RepeatBlock-By&gt;</w:t>
      </w:r>
    </w:p>
    <w:p w14:paraId="4ED3BBC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BD6AA77" w14:textId="77777777" w:rsidR="0030480D" w:rsidRPr="00AD6635" w:rsidRDefault="0030480D" w:rsidP="0030480D">
      <w:pPr>
        <w:pStyle w:val="NormalBold"/>
      </w:pPr>
      <w:r w:rsidRPr="00AD6635">
        <w:rPr>
          <w:rStyle w:val="HideTWBExt"/>
          <w:b w:val="0"/>
        </w:rPr>
        <w:t>&lt;Article&gt;</w:t>
      </w:r>
      <w:r w:rsidRPr="00AD6635">
        <w:t>Considerando C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C8ADBC2" w14:textId="77777777" w:rsidTr="000B4FB3">
        <w:trPr>
          <w:jc w:val="center"/>
        </w:trPr>
        <w:tc>
          <w:tcPr>
            <w:tcW w:w="9752" w:type="dxa"/>
            <w:gridSpan w:val="2"/>
          </w:tcPr>
          <w:p w14:paraId="6556586B" w14:textId="77777777" w:rsidR="0030480D" w:rsidRPr="00AD6635" w:rsidRDefault="0030480D" w:rsidP="000B4FB3">
            <w:pPr>
              <w:keepNext/>
            </w:pPr>
          </w:p>
        </w:tc>
      </w:tr>
      <w:tr w:rsidR="0030480D" w:rsidRPr="00AD6635" w14:paraId="79F013FE" w14:textId="77777777" w:rsidTr="000B4FB3">
        <w:trPr>
          <w:jc w:val="center"/>
        </w:trPr>
        <w:tc>
          <w:tcPr>
            <w:tcW w:w="4876" w:type="dxa"/>
            <w:hideMark/>
          </w:tcPr>
          <w:p w14:paraId="361D87F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5F66E3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AC9A60D" w14:textId="77777777" w:rsidTr="000B4FB3">
        <w:trPr>
          <w:jc w:val="center"/>
        </w:trPr>
        <w:tc>
          <w:tcPr>
            <w:tcW w:w="4876" w:type="dxa"/>
          </w:tcPr>
          <w:p w14:paraId="0A3BDE74" w14:textId="77777777" w:rsidR="0030480D" w:rsidRPr="00AD6635" w:rsidRDefault="0030480D" w:rsidP="000B4FB3">
            <w:pPr>
              <w:pStyle w:val="Normal6"/>
              <w:rPr>
                <w:lang w:val="it-IT"/>
              </w:rPr>
            </w:pPr>
          </w:p>
        </w:tc>
        <w:tc>
          <w:tcPr>
            <w:tcW w:w="4876" w:type="dxa"/>
            <w:hideMark/>
          </w:tcPr>
          <w:p w14:paraId="35D1C043" w14:textId="77777777" w:rsidR="0030480D" w:rsidRPr="00AD6635" w:rsidRDefault="0030480D" w:rsidP="000B4FB3">
            <w:pPr>
              <w:pStyle w:val="Normal6"/>
              <w:rPr>
                <w:szCs w:val="24"/>
                <w:lang w:val="it-IT"/>
              </w:rPr>
            </w:pPr>
            <w:r w:rsidRPr="00AD6635">
              <w:rPr>
                <w:b/>
                <w:i/>
                <w:lang w:val="it-IT"/>
              </w:rPr>
              <w:t>C bis.</w:t>
            </w:r>
            <w:r w:rsidRPr="00AD6635">
              <w:rPr>
                <w:b/>
                <w:i/>
                <w:lang w:val="it-IT"/>
              </w:rPr>
              <w:tab/>
              <w:t>considerando che, secondo l'indagine MeND dell'Ufficio regionale per l'Europa dell'OMS, un medico e un infermiere su tre riferisce sintomi di depressione, mentre uno su dieci nutre pensieri suicidi passivi; che un medico e un infermiere su tre subiscono bullismo o minacce di violenza sul luogo di lavoro e che il 10 % riporta di aver subito violenza fisica o molestie sessuali;</w:t>
            </w:r>
          </w:p>
        </w:tc>
      </w:tr>
    </w:tbl>
    <w:p w14:paraId="34F4272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58EC243" w14:textId="77777777" w:rsidR="0030480D" w:rsidRPr="00AD6635" w:rsidRDefault="0030480D" w:rsidP="0030480D">
      <w:r w:rsidRPr="00AD6635">
        <w:rPr>
          <w:rStyle w:val="HideTWBExt"/>
        </w:rPr>
        <w:t>&lt;/Amend&gt;</w:t>
      </w:r>
    </w:p>
    <w:p w14:paraId="7DBAAB3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43</w:t>
      </w:r>
      <w:r w:rsidRPr="00AD6635">
        <w:rPr>
          <w:rStyle w:val="HideTWBExt"/>
          <w:b w:val="0"/>
          <w:lang w:val="it-IT"/>
        </w:rPr>
        <w:t>&lt;/NumAm&gt;</w:t>
      </w:r>
    </w:p>
    <w:p w14:paraId="7D4696C5" w14:textId="77777777" w:rsidR="0030480D" w:rsidRPr="00AD6635" w:rsidRDefault="0030480D" w:rsidP="0030480D">
      <w:pPr>
        <w:pStyle w:val="NormalBold"/>
      </w:pPr>
      <w:r w:rsidRPr="00AD6635">
        <w:rPr>
          <w:rStyle w:val="HideTWBExt"/>
          <w:b w:val="0"/>
        </w:rPr>
        <w:t>&lt;RepeatBlock-By&gt;&lt;Members&gt;</w:t>
      </w:r>
      <w:r w:rsidRPr="00AD6635">
        <w:t>Miriam Lexmann</w:t>
      </w:r>
      <w:r w:rsidRPr="00AD6635">
        <w:rPr>
          <w:rStyle w:val="HideTWBExt"/>
          <w:b w:val="0"/>
        </w:rPr>
        <w:t>&lt;/Members&gt;</w:t>
      </w:r>
    </w:p>
    <w:p w14:paraId="1812FC47" w14:textId="77777777" w:rsidR="0030480D" w:rsidRPr="00AD6635" w:rsidRDefault="0030480D" w:rsidP="0030480D">
      <w:r w:rsidRPr="00AD6635">
        <w:rPr>
          <w:rStyle w:val="HideTWBExt"/>
        </w:rPr>
        <w:t>&lt;/RepeatBlock-By&gt;</w:t>
      </w:r>
    </w:p>
    <w:p w14:paraId="2B64FB3F"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C07765A" w14:textId="77777777" w:rsidR="0030480D" w:rsidRPr="00AD6635" w:rsidRDefault="0030480D" w:rsidP="0030480D">
      <w:pPr>
        <w:pStyle w:val="NormalBold"/>
      </w:pPr>
      <w:r w:rsidRPr="00AD6635">
        <w:rPr>
          <w:rStyle w:val="HideTWBExt"/>
          <w:b w:val="0"/>
        </w:rPr>
        <w:t>&lt;Article&gt;</w:t>
      </w:r>
      <w:r w:rsidRPr="00AD6635">
        <w:t>Considerando C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DF6D4D6" w14:textId="77777777" w:rsidTr="000B4FB3">
        <w:trPr>
          <w:jc w:val="center"/>
        </w:trPr>
        <w:tc>
          <w:tcPr>
            <w:tcW w:w="9752" w:type="dxa"/>
            <w:gridSpan w:val="2"/>
          </w:tcPr>
          <w:p w14:paraId="25544C10" w14:textId="77777777" w:rsidR="0030480D" w:rsidRPr="00AD6635" w:rsidRDefault="0030480D" w:rsidP="000B4FB3">
            <w:pPr>
              <w:keepNext/>
            </w:pPr>
          </w:p>
        </w:tc>
      </w:tr>
      <w:tr w:rsidR="0030480D" w:rsidRPr="00AD6635" w14:paraId="4A1E7B8F" w14:textId="77777777" w:rsidTr="000B4FB3">
        <w:trPr>
          <w:jc w:val="center"/>
        </w:trPr>
        <w:tc>
          <w:tcPr>
            <w:tcW w:w="4876" w:type="dxa"/>
            <w:hideMark/>
          </w:tcPr>
          <w:p w14:paraId="714FD31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E62A9F2"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3617DE8" w14:textId="77777777" w:rsidTr="000B4FB3">
        <w:trPr>
          <w:jc w:val="center"/>
        </w:trPr>
        <w:tc>
          <w:tcPr>
            <w:tcW w:w="4876" w:type="dxa"/>
          </w:tcPr>
          <w:p w14:paraId="0E770434" w14:textId="77777777" w:rsidR="0030480D" w:rsidRPr="00AD6635" w:rsidRDefault="0030480D" w:rsidP="000B4FB3">
            <w:pPr>
              <w:pStyle w:val="Normal6"/>
              <w:rPr>
                <w:lang w:val="it-IT"/>
              </w:rPr>
            </w:pPr>
          </w:p>
        </w:tc>
        <w:tc>
          <w:tcPr>
            <w:tcW w:w="4876" w:type="dxa"/>
            <w:hideMark/>
          </w:tcPr>
          <w:p w14:paraId="06E8FDE9" w14:textId="77777777" w:rsidR="0030480D" w:rsidRPr="00AD6635" w:rsidRDefault="0030480D" w:rsidP="000B4FB3">
            <w:pPr>
              <w:pStyle w:val="Normal6"/>
              <w:rPr>
                <w:szCs w:val="24"/>
                <w:lang w:val="it-IT"/>
              </w:rPr>
            </w:pPr>
            <w:r w:rsidRPr="00AD6635">
              <w:rPr>
                <w:b/>
                <w:i/>
                <w:lang w:val="it-IT"/>
              </w:rPr>
              <w:t>C bis.</w:t>
            </w:r>
            <w:r w:rsidRPr="00AD6635">
              <w:rPr>
                <w:b/>
                <w:i/>
                <w:lang w:val="it-IT"/>
              </w:rPr>
              <w:tab/>
              <w:t>considerando che i fattori di rischio psicosociali possono avere un effetto negativo a livello di disabilità, comprese patologie come il diabete, l'epilessia, le malattie autoimmuni o le malattie reumatiche e muscoloscheletriche; che tali patologie richiedono misure di sostegno flessibili e adeguate sul luogo di lavoro;</w:t>
            </w:r>
          </w:p>
        </w:tc>
      </w:tr>
    </w:tbl>
    <w:p w14:paraId="3E27F1D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D75A6AA" w14:textId="77777777" w:rsidR="0030480D" w:rsidRPr="00AD6635" w:rsidRDefault="0030480D" w:rsidP="0030480D">
      <w:r w:rsidRPr="00AD6635">
        <w:rPr>
          <w:rStyle w:val="HideTWBExt"/>
        </w:rPr>
        <w:t>&lt;/Amend&gt;</w:t>
      </w:r>
    </w:p>
    <w:p w14:paraId="34069EF7"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44</w:t>
      </w:r>
      <w:r w:rsidRPr="00AD6635">
        <w:rPr>
          <w:rStyle w:val="HideTWBExt"/>
          <w:b w:val="0"/>
          <w:lang w:val="it-IT"/>
        </w:rPr>
        <w:t>&lt;/NumAm&gt;</w:t>
      </w:r>
    </w:p>
    <w:p w14:paraId="7D0D3661"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7EEC2078" w14:textId="77777777" w:rsidR="0030480D" w:rsidRPr="00AD6635" w:rsidRDefault="0030480D" w:rsidP="0030480D">
      <w:r w:rsidRPr="00AD6635">
        <w:rPr>
          <w:rStyle w:val="HideTWBExt"/>
        </w:rPr>
        <w:t>&lt;/RepeatBlock-By&gt;</w:t>
      </w:r>
    </w:p>
    <w:p w14:paraId="43A697E6"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91E3994" w14:textId="77777777" w:rsidR="0030480D" w:rsidRPr="00AD6635" w:rsidRDefault="0030480D" w:rsidP="0030480D">
      <w:pPr>
        <w:pStyle w:val="NormalBold"/>
      </w:pPr>
      <w:r w:rsidRPr="00AD6635">
        <w:rPr>
          <w:rStyle w:val="HideTWBExt"/>
          <w:b w:val="0"/>
        </w:rPr>
        <w:t>&lt;Article&gt;</w:t>
      </w:r>
      <w:r w:rsidRPr="00AD6635">
        <w:t>Considerando C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E0FC5EF" w14:textId="77777777" w:rsidTr="000B4FB3">
        <w:trPr>
          <w:jc w:val="center"/>
        </w:trPr>
        <w:tc>
          <w:tcPr>
            <w:tcW w:w="9752" w:type="dxa"/>
            <w:gridSpan w:val="2"/>
          </w:tcPr>
          <w:p w14:paraId="4793D99A" w14:textId="77777777" w:rsidR="0030480D" w:rsidRPr="00AD6635" w:rsidRDefault="0030480D" w:rsidP="000B4FB3">
            <w:pPr>
              <w:keepNext/>
            </w:pPr>
          </w:p>
        </w:tc>
      </w:tr>
      <w:tr w:rsidR="0030480D" w:rsidRPr="00AD6635" w14:paraId="6ED93A0A" w14:textId="77777777" w:rsidTr="000B4FB3">
        <w:trPr>
          <w:jc w:val="center"/>
        </w:trPr>
        <w:tc>
          <w:tcPr>
            <w:tcW w:w="4876" w:type="dxa"/>
            <w:hideMark/>
          </w:tcPr>
          <w:p w14:paraId="0E29254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B874119"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977C43B" w14:textId="77777777" w:rsidTr="000B4FB3">
        <w:trPr>
          <w:jc w:val="center"/>
        </w:trPr>
        <w:tc>
          <w:tcPr>
            <w:tcW w:w="4876" w:type="dxa"/>
          </w:tcPr>
          <w:p w14:paraId="1E94894C" w14:textId="77777777" w:rsidR="0030480D" w:rsidRPr="00AD6635" w:rsidRDefault="0030480D" w:rsidP="000B4FB3">
            <w:pPr>
              <w:pStyle w:val="Normal6"/>
              <w:rPr>
                <w:lang w:val="it-IT"/>
              </w:rPr>
            </w:pPr>
          </w:p>
        </w:tc>
        <w:tc>
          <w:tcPr>
            <w:tcW w:w="4876" w:type="dxa"/>
            <w:hideMark/>
          </w:tcPr>
          <w:p w14:paraId="4363DF3B" w14:textId="77777777" w:rsidR="0030480D" w:rsidRPr="00AD6635" w:rsidRDefault="0030480D" w:rsidP="000B4FB3">
            <w:pPr>
              <w:pStyle w:val="Normal6"/>
              <w:rPr>
                <w:szCs w:val="24"/>
                <w:lang w:val="it-IT"/>
              </w:rPr>
            </w:pPr>
            <w:r w:rsidRPr="00AD6635">
              <w:rPr>
                <w:b/>
                <w:i/>
                <w:lang w:val="it-IT"/>
              </w:rPr>
              <w:t>C bis.</w:t>
            </w:r>
            <w:r w:rsidRPr="00AD6635">
              <w:rPr>
                <w:b/>
                <w:i/>
                <w:lang w:val="it-IT"/>
              </w:rPr>
              <w:tab/>
              <w:t>considerando che, secondo l'articolo 153, paragrafo 2, lettera b), "le direttive evitano di imporre vincoli amministrativi, finanziari e giuridici di natura tale da ostacolare la creazione e lo sviluppo di piccole e medie imprese";</w:t>
            </w:r>
          </w:p>
        </w:tc>
      </w:tr>
    </w:tbl>
    <w:p w14:paraId="32AFF78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3B8E08C" w14:textId="77777777" w:rsidR="0030480D" w:rsidRPr="00AD6635" w:rsidRDefault="0030480D" w:rsidP="0030480D">
      <w:r w:rsidRPr="00AD6635">
        <w:rPr>
          <w:rStyle w:val="HideTWBExt"/>
        </w:rPr>
        <w:t>&lt;/Amend&gt;</w:t>
      </w:r>
    </w:p>
    <w:p w14:paraId="0AFEE8B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45</w:t>
      </w:r>
      <w:r w:rsidRPr="00AD6635">
        <w:rPr>
          <w:rStyle w:val="HideTWBExt"/>
          <w:b w:val="0"/>
          <w:lang w:val="it-IT"/>
        </w:rPr>
        <w:t>&lt;/NumAm&gt;</w:t>
      </w:r>
    </w:p>
    <w:p w14:paraId="70332838" w14:textId="77777777" w:rsidR="0030480D" w:rsidRPr="00AD6635" w:rsidRDefault="0030480D" w:rsidP="0030480D">
      <w:pPr>
        <w:pStyle w:val="NormalBold"/>
      </w:pPr>
      <w:r w:rsidRPr="00AD6635">
        <w:rPr>
          <w:rStyle w:val="HideTWBExt"/>
          <w:b w:val="0"/>
        </w:rPr>
        <w:t>&lt;RepeatBlock-By&gt;&lt;Members&gt;</w:t>
      </w:r>
      <w:r w:rsidRPr="00AD6635">
        <w:t>Henrik Dahl, Andrea Wechsler, Marion Walsmann, Maravillas Abadía Jover</w:t>
      </w:r>
      <w:r w:rsidRPr="00AD6635">
        <w:rPr>
          <w:rStyle w:val="HideTWBExt"/>
          <w:b w:val="0"/>
        </w:rPr>
        <w:t>&lt;/Members&gt;</w:t>
      </w:r>
    </w:p>
    <w:p w14:paraId="759AE7D3" w14:textId="77777777" w:rsidR="0030480D" w:rsidRPr="00AD6635" w:rsidRDefault="0030480D" w:rsidP="0030480D">
      <w:r w:rsidRPr="00AD6635">
        <w:rPr>
          <w:rStyle w:val="HideTWBExt"/>
        </w:rPr>
        <w:t>&lt;/RepeatBlock-By&gt;</w:t>
      </w:r>
    </w:p>
    <w:p w14:paraId="52BC70A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23B93C3" w14:textId="77777777" w:rsidR="0030480D" w:rsidRPr="00AD6635" w:rsidRDefault="0030480D" w:rsidP="0030480D">
      <w:pPr>
        <w:pStyle w:val="NormalBold"/>
      </w:pPr>
      <w:r w:rsidRPr="00AD6635">
        <w:rPr>
          <w:rStyle w:val="HideTWBExt"/>
          <w:b w:val="0"/>
        </w:rPr>
        <w:t>&lt;Article&gt;</w:t>
      </w:r>
      <w:r w:rsidRPr="00AD6635">
        <w:t>Considerando D</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D2D2AA4" w14:textId="77777777" w:rsidTr="000B4FB3">
        <w:trPr>
          <w:jc w:val="center"/>
        </w:trPr>
        <w:tc>
          <w:tcPr>
            <w:tcW w:w="9752" w:type="dxa"/>
            <w:gridSpan w:val="2"/>
          </w:tcPr>
          <w:p w14:paraId="62A05D6E" w14:textId="77777777" w:rsidR="0030480D" w:rsidRPr="00AD6635" w:rsidRDefault="0030480D" w:rsidP="000B4FB3">
            <w:pPr>
              <w:keepNext/>
            </w:pPr>
          </w:p>
        </w:tc>
      </w:tr>
      <w:tr w:rsidR="0030480D" w:rsidRPr="00AD6635" w14:paraId="502F7DA4" w14:textId="77777777" w:rsidTr="000B4FB3">
        <w:trPr>
          <w:jc w:val="center"/>
        </w:trPr>
        <w:tc>
          <w:tcPr>
            <w:tcW w:w="4876" w:type="dxa"/>
            <w:hideMark/>
          </w:tcPr>
          <w:p w14:paraId="08C99BB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9676F8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19132AC" w14:textId="77777777" w:rsidTr="000B4FB3">
        <w:trPr>
          <w:jc w:val="center"/>
        </w:trPr>
        <w:tc>
          <w:tcPr>
            <w:tcW w:w="4876" w:type="dxa"/>
            <w:hideMark/>
          </w:tcPr>
          <w:p w14:paraId="48F3DB5D" w14:textId="77777777" w:rsidR="0030480D" w:rsidRPr="00AD6635" w:rsidRDefault="0030480D" w:rsidP="000B4FB3">
            <w:pPr>
              <w:pStyle w:val="Normal6"/>
              <w:rPr>
                <w:lang w:val="it-IT"/>
              </w:rPr>
            </w:pPr>
            <w:r w:rsidRPr="00AD6635">
              <w:rPr>
                <w:lang w:val="it-IT"/>
              </w:rPr>
              <w:t>D.</w:t>
            </w:r>
            <w:r w:rsidRPr="00AD6635">
              <w:rPr>
                <w:lang w:val="it-IT"/>
              </w:rPr>
              <w:tab/>
              <w:t xml:space="preserve">considerando che l'indagine europea sulle condizioni di lavoro di Eurofound </w:t>
            </w:r>
            <w:r w:rsidRPr="00AD6635">
              <w:rPr>
                <w:b/>
                <w:i/>
                <w:lang w:val="it-IT"/>
              </w:rPr>
              <w:t xml:space="preserve">mostra </w:t>
            </w:r>
            <w:r w:rsidRPr="00AD6635">
              <w:rPr>
                <w:lang w:val="it-IT"/>
              </w:rPr>
              <w:t>che</w:t>
            </w:r>
            <w:r w:rsidRPr="00AD6635">
              <w:rPr>
                <w:b/>
                <w:i/>
                <w:lang w:val="it-IT"/>
              </w:rPr>
              <w:t xml:space="preserve"> l'esposizione all'elevata intensità di lavoro è aumentata dal 27 %</w:t>
            </w:r>
            <w:r w:rsidRPr="00AD6635">
              <w:rPr>
                <w:lang w:val="it-IT"/>
              </w:rPr>
              <w:t xml:space="preserve"> nel 2015 </w:t>
            </w:r>
            <w:r w:rsidRPr="00AD6635">
              <w:rPr>
                <w:b/>
                <w:i/>
                <w:lang w:val="it-IT"/>
              </w:rPr>
              <w:t xml:space="preserve">al 40 % </w:t>
            </w:r>
            <w:r w:rsidRPr="00AD6635">
              <w:rPr>
                <w:lang w:val="it-IT"/>
              </w:rPr>
              <w:t>nel</w:t>
            </w:r>
            <w:r w:rsidRPr="00AD6635">
              <w:rPr>
                <w:b/>
                <w:i/>
                <w:lang w:val="it-IT"/>
              </w:rPr>
              <w:t xml:space="preserve"> 2021, con un dipendente su tre che lavora a un'alta intensità</w:t>
            </w:r>
            <w:r w:rsidRPr="00AD6635">
              <w:rPr>
                <w:lang w:val="it-IT"/>
              </w:rPr>
              <w:t xml:space="preserve"> di lavoro</w:t>
            </w:r>
            <w:r w:rsidRPr="00AD6635">
              <w:rPr>
                <w:b/>
                <w:i/>
                <w:lang w:val="it-IT"/>
              </w:rPr>
              <w:t>, con scadenze ravvicinate o durante il proprio tempo libero</w:t>
            </w:r>
            <w:r w:rsidRPr="00AD6635">
              <w:rPr>
                <w:lang w:val="it-IT"/>
              </w:rPr>
              <w:t>;</w:t>
            </w:r>
          </w:p>
        </w:tc>
        <w:tc>
          <w:tcPr>
            <w:tcW w:w="4876" w:type="dxa"/>
            <w:hideMark/>
          </w:tcPr>
          <w:p w14:paraId="4E335002" w14:textId="77777777" w:rsidR="0030480D" w:rsidRPr="00AD6635" w:rsidRDefault="0030480D" w:rsidP="000B4FB3">
            <w:pPr>
              <w:pStyle w:val="Normal6"/>
              <w:rPr>
                <w:szCs w:val="24"/>
                <w:lang w:val="it-IT"/>
              </w:rPr>
            </w:pPr>
            <w:r w:rsidRPr="00AD6635">
              <w:rPr>
                <w:lang w:val="it-IT"/>
              </w:rPr>
              <w:t>D.</w:t>
            </w:r>
            <w:r w:rsidRPr="00AD6635">
              <w:rPr>
                <w:lang w:val="it-IT"/>
              </w:rPr>
              <w:tab/>
              <w:t xml:space="preserve">considerando che l'indagine europea sulle condizioni di lavoro di Eurofound </w:t>
            </w:r>
            <w:r w:rsidRPr="00AD6635">
              <w:rPr>
                <w:b/>
                <w:i/>
                <w:lang w:val="it-IT"/>
              </w:rPr>
              <w:t xml:space="preserve">del 2024 sottolinea </w:t>
            </w:r>
            <w:r w:rsidRPr="00AD6635">
              <w:rPr>
                <w:lang w:val="it-IT"/>
              </w:rPr>
              <w:t>che</w:t>
            </w:r>
            <w:r w:rsidRPr="00AD6635">
              <w:rPr>
                <w:b/>
                <w:i/>
                <w:lang w:val="it-IT"/>
              </w:rPr>
              <w:t xml:space="preserve"> la maggior parte della forza lavoro riferisce di godere di buona o ottima salute e che tale tasso sta lentamente aumentando nel corso degli anni: il 77 % nel 2010, il 78 %</w:t>
            </w:r>
            <w:r w:rsidRPr="00AD6635">
              <w:rPr>
                <w:lang w:val="it-IT"/>
              </w:rPr>
              <w:t xml:space="preserve"> 2015 </w:t>
            </w:r>
            <w:r w:rsidRPr="00AD6635">
              <w:rPr>
                <w:b/>
                <w:i/>
                <w:lang w:val="it-IT"/>
              </w:rPr>
              <w:t xml:space="preserve">e l'80 % </w:t>
            </w:r>
            <w:r w:rsidRPr="00AD6635">
              <w:rPr>
                <w:lang w:val="it-IT"/>
              </w:rPr>
              <w:t>nel</w:t>
            </w:r>
            <w:r w:rsidRPr="00AD6635">
              <w:rPr>
                <w:b/>
                <w:i/>
                <w:lang w:val="it-IT"/>
              </w:rPr>
              <w:t xml:space="preserve"> 2024; che, al momento dell'indagine, la percentuale di forza lavoro che segnalava condizioni di salute scarse o molto scarse era stabile, attestandosi a circa il 2,5 %; che, nel complesso, la percentuale di uomini in buona salute è superiore a quella delle donne, ma che vi sono variazioni a livello nazionale; che l'indagine europea sulle condizioni</w:t>
            </w:r>
            <w:r w:rsidRPr="00AD6635">
              <w:rPr>
                <w:lang w:val="it-IT"/>
              </w:rPr>
              <w:t xml:space="preserve"> di lavoro </w:t>
            </w:r>
            <w:r w:rsidRPr="00AD6635">
              <w:rPr>
                <w:b/>
                <w:i/>
                <w:lang w:val="it-IT"/>
              </w:rPr>
              <w:t>di Eurofound mostra che il livello di benessere soggettivo nell'UE rimane piuttosto alto ed è aumentato di 0,5 punti percentuali dal 2015, con un punteggio medio a livello di UE del 69 % nel 2024</w:t>
            </w:r>
            <w:r w:rsidRPr="00AD6635">
              <w:rPr>
                <w:lang w:val="it-IT"/>
              </w:rPr>
              <w:t>;</w:t>
            </w:r>
          </w:p>
        </w:tc>
      </w:tr>
    </w:tbl>
    <w:p w14:paraId="5A51B11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B02EF69" w14:textId="77777777" w:rsidR="0030480D" w:rsidRPr="00AD6635" w:rsidRDefault="0030480D" w:rsidP="0030480D">
      <w:r w:rsidRPr="00AD6635">
        <w:rPr>
          <w:rStyle w:val="HideTWBExt"/>
        </w:rPr>
        <w:t>&lt;/Amend&gt;</w:t>
      </w:r>
    </w:p>
    <w:p w14:paraId="2DEA93EE"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46</w:t>
      </w:r>
      <w:r w:rsidRPr="00AD6635">
        <w:rPr>
          <w:rStyle w:val="HideTWBExt"/>
          <w:b w:val="0"/>
          <w:lang w:val="it-IT"/>
        </w:rPr>
        <w:t>&lt;/NumAm&gt;</w:t>
      </w:r>
    </w:p>
    <w:p w14:paraId="1B39EB3A"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1801DAC7" w14:textId="77777777" w:rsidR="0030480D" w:rsidRPr="00AD6635" w:rsidRDefault="0030480D" w:rsidP="0030480D">
      <w:r w:rsidRPr="00AD6635">
        <w:rPr>
          <w:rStyle w:val="HideTWBExt"/>
        </w:rPr>
        <w:t>&lt;/RepeatBlock-By&gt;</w:t>
      </w:r>
    </w:p>
    <w:p w14:paraId="1A32BB7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74DABE7" w14:textId="77777777" w:rsidR="0030480D" w:rsidRPr="00AD6635" w:rsidRDefault="0030480D" w:rsidP="0030480D">
      <w:pPr>
        <w:pStyle w:val="NormalBold"/>
      </w:pPr>
      <w:r w:rsidRPr="00AD6635">
        <w:rPr>
          <w:rStyle w:val="HideTWBExt"/>
          <w:b w:val="0"/>
        </w:rPr>
        <w:t>&lt;Article&gt;</w:t>
      </w:r>
      <w:r w:rsidRPr="00AD6635">
        <w:t>Considerando D</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DB71462" w14:textId="77777777" w:rsidTr="000B4FB3">
        <w:trPr>
          <w:jc w:val="center"/>
        </w:trPr>
        <w:tc>
          <w:tcPr>
            <w:tcW w:w="9752" w:type="dxa"/>
            <w:gridSpan w:val="2"/>
          </w:tcPr>
          <w:p w14:paraId="69C88C31" w14:textId="77777777" w:rsidR="0030480D" w:rsidRPr="00AD6635" w:rsidRDefault="0030480D" w:rsidP="000B4FB3">
            <w:pPr>
              <w:keepNext/>
            </w:pPr>
          </w:p>
        </w:tc>
      </w:tr>
      <w:tr w:rsidR="0030480D" w:rsidRPr="00AD6635" w14:paraId="7468D20D" w14:textId="77777777" w:rsidTr="000B4FB3">
        <w:trPr>
          <w:jc w:val="center"/>
        </w:trPr>
        <w:tc>
          <w:tcPr>
            <w:tcW w:w="4876" w:type="dxa"/>
            <w:hideMark/>
          </w:tcPr>
          <w:p w14:paraId="0395D29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5BD90CD"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94B0B1D" w14:textId="77777777" w:rsidTr="000B4FB3">
        <w:trPr>
          <w:jc w:val="center"/>
        </w:trPr>
        <w:tc>
          <w:tcPr>
            <w:tcW w:w="4876" w:type="dxa"/>
            <w:hideMark/>
          </w:tcPr>
          <w:p w14:paraId="744F24CC" w14:textId="77777777" w:rsidR="0030480D" w:rsidRPr="00AD6635" w:rsidRDefault="0030480D" w:rsidP="000B4FB3">
            <w:pPr>
              <w:pStyle w:val="Normal6"/>
              <w:rPr>
                <w:lang w:val="it-IT"/>
              </w:rPr>
            </w:pPr>
            <w:r w:rsidRPr="00AD6635">
              <w:rPr>
                <w:lang w:val="it-IT"/>
              </w:rPr>
              <w:t>D.</w:t>
            </w:r>
            <w:r w:rsidRPr="00AD6635">
              <w:rPr>
                <w:lang w:val="it-IT"/>
              </w:rPr>
              <w:tab/>
              <w:t>considerando che l'indagine europea sulle condizioni di lavoro di Eurofound mostra che l'esposizione all'elevata intensità di lavoro è aumentata dal 27 % nel 2015 al 40 % nel 2021, con un dipendente su tre che lavora a un'alta intensità di lavoro, con scadenze ravvicinate o durante il proprio tempo libero;</w:t>
            </w:r>
          </w:p>
        </w:tc>
        <w:tc>
          <w:tcPr>
            <w:tcW w:w="4876" w:type="dxa"/>
            <w:hideMark/>
          </w:tcPr>
          <w:p w14:paraId="1B438B7D" w14:textId="77777777" w:rsidR="0030480D" w:rsidRPr="00AD6635" w:rsidRDefault="0030480D" w:rsidP="000B4FB3">
            <w:pPr>
              <w:pStyle w:val="Normal6"/>
              <w:rPr>
                <w:szCs w:val="24"/>
                <w:lang w:val="it-IT"/>
              </w:rPr>
            </w:pPr>
            <w:r w:rsidRPr="00AD6635">
              <w:rPr>
                <w:lang w:val="it-IT"/>
              </w:rPr>
              <w:t>D.</w:t>
            </w:r>
            <w:r w:rsidRPr="00AD6635">
              <w:rPr>
                <w:lang w:val="it-IT"/>
              </w:rPr>
              <w:tab/>
              <w:t>considerando che l'indagine europea sulle condizioni di lavoro di Eurofound mostra che l'esposizione all'elevata intensità di lavoro è aumentata dal 27 % nel 2015 al 40 % nel 2021, con un dipendente su tre che lavora a un'alta intensità di lavoro, con scadenze ravvicinate o durante il proprio tempo libero</w:t>
            </w:r>
            <w:r w:rsidRPr="00AD6635">
              <w:rPr>
                <w:b/>
                <w:i/>
                <w:lang w:val="it-IT"/>
              </w:rPr>
              <w:t>, e che tale fenomeno rimane una delle principali cause dei rischi psicosociali, che richiede misure organizzative mirate volte a gestire il carico di lavoro e i livelli di organico</w:t>
            </w:r>
            <w:r w:rsidRPr="00AD6635">
              <w:rPr>
                <w:lang w:val="it-IT"/>
              </w:rPr>
              <w:t>;</w:t>
            </w:r>
          </w:p>
        </w:tc>
      </w:tr>
    </w:tbl>
    <w:p w14:paraId="1EF5FCB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DEC3C76" w14:textId="77777777" w:rsidR="0030480D" w:rsidRPr="00AD6635" w:rsidRDefault="0030480D" w:rsidP="0030480D">
      <w:r w:rsidRPr="00AD6635">
        <w:rPr>
          <w:rStyle w:val="HideTWBExt"/>
        </w:rPr>
        <w:t>&lt;/Amend&gt;</w:t>
      </w:r>
    </w:p>
    <w:p w14:paraId="2E2DE8A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47</w:t>
      </w:r>
      <w:r w:rsidRPr="00AD6635">
        <w:rPr>
          <w:rStyle w:val="HideTWBExt"/>
          <w:b w:val="0"/>
          <w:lang w:val="it-IT"/>
        </w:rPr>
        <w:t>&lt;/NumAm&gt;</w:t>
      </w:r>
    </w:p>
    <w:p w14:paraId="3242EAFE"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4C3DEA93" w14:textId="77777777" w:rsidR="0030480D" w:rsidRPr="00AD6635" w:rsidRDefault="0030480D" w:rsidP="0030480D">
      <w:r w:rsidRPr="00AD6635">
        <w:rPr>
          <w:rStyle w:val="HideTWBExt"/>
        </w:rPr>
        <w:t>&lt;/RepeatBlock-By&gt;</w:t>
      </w:r>
    </w:p>
    <w:p w14:paraId="7E5CF8D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FC3DDD9" w14:textId="77777777" w:rsidR="0030480D" w:rsidRPr="00AD6635" w:rsidRDefault="0030480D" w:rsidP="0030480D">
      <w:pPr>
        <w:pStyle w:val="NormalBold"/>
      </w:pPr>
      <w:r w:rsidRPr="00AD6635">
        <w:rPr>
          <w:rStyle w:val="HideTWBExt"/>
          <w:b w:val="0"/>
        </w:rPr>
        <w:t>&lt;Article&gt;</w:t>
      </w:r>
      <w:r w:rsidRPr="00AD6635">
        <w:t>Considerando D</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3FD495D" w14:textId="77777777" w:rsidTr="000B4FB3">
        <w:trPr>
          <w:jc w:val="center"/>
        </w:trPr>
        <w:tc>
          <w:tcPr>
            <w:tcW w:w="9752" w:type="dxa"/>
            <w:gridSpan w:val="2"/>
          </w:tcPr>
          <w:p w14:paraId="2822A414" w14:textId="77777777" w:rsidR="0030480D" w:rsidRPr="00AD6635" w:rsidRDefault="0030480D" w:rsidP="000B4FB3">
            <w:pPr>
              <w:keepNext/>
            </w:pPr>
          </w:p>
        </w:tc>
      </w:tr>
      <w:tr w:rsidR="0030480D" w:rsidRPr="00AD6635" w14:paraId="036D0469" w14:textId="77777777" w:rsidTr="000B4FB3">
        <w:trPr>
          <w:jc w:val="center"/>
        </w:trPr>
        <w:tc>
          <w:tcPr>
            <w:tcW w:w="4876" w:type="dxa"/>
            <w:hideMark/>
          </w:tcPr>
          <w:p w14:paraId="36F4542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64DD83A"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5959635" w14:textId="77777777" w:rsidTr="000B4FB3">
        <w:trPr>
          <w:jc w:val="center"/>
        </w:trPr>
        <w:tc>
          <w:tcPr>
            <w:tcW w:w="4876" w:type="dxa"/>
            <w:hideMark/>
          </w:tcPr>
          <w:p w14:paraId="084EF3BC" w14:textId="77777777" w:rsidR="0030480D" w:rsidRPr="00AD6635" w:rsidRDefault="0030480D" w:rsidP="000B4FB3">
            <w:pPr>
              <w:pStyle w:val="Normal6"/>
              <w:rPr>
                <w:lang w:val="it-IT"/>
              </w:rPr>
            </w:pPr>
            <w:r w:rsidRPr="00AD6635">
              <w:rPr>
                <w:lang w:val="it-IT"/>
              </w:rPr>
              <w:t>D.</w:t>
            </w:r>
            <w:r w:rsidRPr="00AD6635">
              <w:rPr>
                <w:lang w:val="it-IT"/>
              </w:rPr>
              <w:tab/>
              <w:t>considerando che l'indagine europea sulle condizioni di lavoro di Eurofound mostra che l'</w:t>
            </w:r>
            <w:r w:rsidRPr="00AD6635">
              <w:rPr>
                <w:b/>
                <w:i/>
                <w:lang w:val="it-IT"/>
              </w:rPr>
              <w:t>esposizione all'elevata</w:t>
            </w:r>
            <w:r w:rsidRPr="00AD6635">
              <w:rPr>
                <w:lang w:val="it-IT"/>
              </w:rPr>
              <w:t xml:space="preserve"> intensità di lavoro</w:t>
            </w:r>
            <w:r w:rsidRPr="00AD6635">
              <w:rPr>
                <w:b/>
                <w:i/>
                <w:lang w:val="it-IT"/>
              </w:rPr>
              <w:t xml:space="preserve"> è aumentata dal 27 % nel 2015 al 40 % nel 2021, con un dipendente su tre che lavora a un'alta intensità di lavoro, con scadenze ravvicinate o durante il proprio tempo libero</w:t>
            </w:r>
            <w:r w:rsidRPr="00AD6635">
              <w:rPr>
                <w:lang w:val="it-IT"/>
              </w:rPr>
              <w:t>;</w:t>
            </w:r>
          </w:p>
        </w:tc>
        <w:tc>
          <w:tcPr>
            <w:tcW w:w="4876" w:type="dxa"/>
            <w:hideMark/>
          </w:tcPr>
          <w:p w14:paraId="57E920A1" w14:textId="77777777" w:rsidR="0030480D" w:rsidRPr="00AD6635" w:rsidRDefault="0030480D" w:rsidP="000B4FB3">
            <w:pPr>
              <w:pStyle w:val="Normal6"/>
              <w:rPr>
                <w:szCs w:val="24"/>
                <w:lang w:val="it-IT"/>
              </w:rPr>
            </w:pPr>
            <w:r w:rsidRPr="00AD6635">
              <w:rPr>
                <w:lang w:val="it-IT"/>
              </w:rPr>
              <w:t>D.</w:t>
            </w:r>
            <w:r w:rsidRPr="00AD6635">
              <w:rPr>
                <w:lang w:val="it-IT"/>
              </w:rPr>
              <w:tab/>
              <w:t xml:space="preserve">considerando che l'indagine europea sulle condizioni di lavoro di Eurofound mostra che l'intensità di lavoro </w:t>
            </w:r>
            <w:r w:rsidRPr="00AD6635">
              <w:rPr>
                <w:b/>
                <w:i/>
                <w:lang w:val="it-IT"/>
              </w:rPr>
              <w:t>è diminuita del 4,3 % tra il 2010 e il 2024, il che dimostra una certa efficacia del quadro per la prevenzione dei rischi legati al lavoro attualmente in vigore negli Stati membri</w:t>
            </w:r>
            <w:r w:rsidRPr="00AD6635">
              <w:rPr>
                <w:lang w:val="it-IT"/>
              </w:rPr>
              <w:t>;</w:t>
            </w:r>
          </w:p>
        </w:tc>
      </w:tr>
    </w:tbl>
    <w:p w14:paraId="76B0414C"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2C5FCD7" w14:textId="77777777" w:rsidR="0030480D" w:rsidRPr="00AD6635" w:rsidRDefault="0030480D" w:rsidP="0030480D">
      <w:r w:rsidRPr="00AD6635">
        <w:rPr>
          <w:rStyle w:val="HideTWBExt"/>
        </w:rPr>
        <w:t>&lt;/Amend&gt;</w:t>
      </w:r>
    </w:p>
    <w:p w14:paraId="51AB074E"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48</w:t>
      </w:r>
      <w:r w:rsidRPr="00AD6635">
        <w:rPr>
          <w:rStyle w:val="HideTWBExt"/>
          <w:b w:val="0"/>
          <w:lang w:val="it-IT"/>
        </w:rPr>
        <w:t>&lt;/NumAm&gt;</w:t>
      </w:r>
    </w:p>
    <w:p w14:paraId="294425BC"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36687470" w14:textId="77777777" w:rsidR="0030480D" w:rsidRPr="00AD6635" w:rsidRDefault="0030480D" w:rsidP="0030480D">
      <w:r w:rsidRPr="00AD6635">
        <w:rPr>
          <w:rStyle w:val="HideTWBExt"/>
        </w:rPr>
        <w:t>&lt;/RepeatBlock-By&gt;</w:t>
      </w:r>
    </w:p>
    <w:p w14:paraId="6047D00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E050A4A" w14:textId="77777777" w:rsidR="0030480D" w:rsidRPr="00AD6635" w:rsidRDefault="0030480D" w:rsidP="0030480D">
      <w:pPr>
        <w:pStyle w:val="NormalBold"/>
      </w:pPr>
      <w:r w:rsidRPr="00AD6635">
        <w:rPr>
          <w:rStyle w:val="HideTWBExt"/>
          <w:b w:val="0"/>
        </w:rPr>
        <w:t>&lt;Article&gt;</w:t>
      </w:r>
      <w:r w:rsidRPr="00AD6635">
        <w:t>Considerando D</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2CE5DFD" w14:textId="77777777" w:rsidTr="000B4FB3">
        <w:trPr>
          <w:jc w:val="center"/>
        </w:trPr>
        <w:tc>
          <w:tcPr>
            <w:tcW w:w="9752" w:type="dxa"/>
            <w:gridSpan w:val="2"/>
          </w:tcPr>
          <w:p w14:paraId="62689FFB" w14:textId="77777777" w:rsidR="0030480D" w:rsidRPr="00AD6635" w:rsidRDefault="0030480D" w:rsidP="000B4FB3">
            <w:pPr>
              <w:keepNext/>
            </w:pPr>
          </w:p>
        </w:tc>
      </w:tr>
      <w:tr w:rsidR="0030480D" w:rsidRPr="00AD6635" w14:paraId="2B916F0C" w14:textId="77777777" w:rsidTr="000B4FB3">
        <w:trPr>
          <w:jc w:val="center"/>
        </w:trPr>
        <w:tc>
          <w:tcPr>
            <w:tcW w:w="4876" w:type="dxa"/>
            <w:hideMark/>
          </w:tcPr>
          <w:p w14:paraId="21F88BC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717151A"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521DCF9" w14:textId="77777777" w:rsidTr="000B4FB3">
        <w:trPr>
          <w:jc w:val="center"/>
        </w:trPr>
        <w:tc>
          <w:tcPr>
            <w:tcW w:w="4876" w:type="dxa"/>
            <w:hideMark/>
          </w:tcPr>
          <w:p w14:paraId="055DE8B8" w14:textId="77777777" w:rsidR="0030480D" w:rsidRPr="00AD6635" w:rsidRDefault="0030480D" w:rsidP="000B4FB3">
            <w:pPr>
              <w:pStyle w:val="Normal6"/>
              <w:rPr>
                <w:lang w:val="it-IT"/>
              </w:rPr>
            </w:pPr>
            <w:r w:rsidRPr="00AD6635">
              <w:rPr>
                <w:lang w:val="it-IT"/>
              </w:rPr>
              <w:t>D.</w:t>
            </w:r>
            <w:r w:rsidRPr="00AD6635">
              <w:rPr>
                <w:lang w:val="it-IT"/>
              </w:rPr>
              <w:tab/>
              <w:t xml:space="preserve">considerando che l'indagine europea sulle condizioni di lavoro di Eurofound mostra che l'esposizione all'elevata intensità di lavoro è aumentata </w:t>
            </w:r>
            <w:r w:rsidRPr="00AD6635">
              <w:rPr>
                <w:b/>
                <w:i/>
                <w:lang w:val="it-IT"/>
              </w:rPr>
              <w:t xml:space="preserve">dal 27 % nel </w:t>
            </w:r>
            <w:r w:rsidRPr="00AD6635">
              <w:rPr>
                <w:lang w:val="it-IT"/>
              </w:rPr>
              <w:t xml:space="preserve">2015 </w:t>
            </w:r>
            <w:r w:rsidRPr="00AD6635">
              <w:rPr>
                <w:b/>
                <w:i/>
                <w:lang w:val="it-IT"/>
              </w:rPr>
              <w:t>al 40 % nel</w:t>
            </w:r>
            <w:r w:rsidRPr="00AD6635">
              <w:rPr>
                <w:lang w:val="it-IT"/>
              </w:rPr>
              <w:t xml:space="preserve"> 2021, con un dipendente su tre che lavora a un'alta intensità di lavoro, con scadenze ravvicinate o durante il proprio tempo libero;</w:t>
            </w:r>
          </w:p>
        </w:tc>
        <w:tc>
          <w:tcPr>
            <w:tcW w:w="4876" w:type="dxa"/>
            <w:hideMark/>
          </w:tcPr>
          <w:p w14:paraId="7EB587A6" w14:textId="77777777" w:rsidR="0030480D" w:rsidRPr="00AD6635" w:rsidRDefault="0030480D" w:rsidP="000B4FB3">
            <w:pPr>
              <w:pStyle w:val="Normal6"/>
              <w:rPr>
                <w:szCs w:val="24"/>
                <w:lang w:val="it-IT"/>
              </w:rPr>
            </w:pPr>
            <w:r w:rsidRPr="00AD6635">
              <w:rPr>
                <w:lang w:val="it-IT"/>
              </w:rPr>
              <w:t>D.</w:t>
            </w:r>
            <w:r w:rsidRPr="00AD6635">
              <w:rPr>
                <w:lang w:val="it-IT"/>
              </w:rPr>
              <w:tab/>
              <w:t xml:space="preserve">considerando che l'indagine europea sulle condizioni di lavoro di Eurofound mostra che l'esposizione all'elevata intensità di lavoro è aumentata </w:t>
            </w:r>
            <w:r w:rsidRPr="00AD6635">
              <w:rPr>
                <w:b/>
                <w:i/>
                <w:lang w:val="it-IT"/>
              </w:rPr>
              <w:t xml:space="preserve">tra il </w:t>
            </w:r>
            <w:r w:rsidRPr="00AD6635">
              <w:rPr>
                <w:lang w:val="it-IT"/>
              </w:rPr>
              <w:t xml:space="preserve">2015 </w:t>
            </w:r>
            <w:r w:rsidRPr="00AD6635">
              <w:rPr>
                <w:b/>
                <w:i/>
                <w:lang w:val="it-IT"/>
              </w:rPr>
              <w:t>e il</w:t>
            </w:r>
            <w:r w:rsidRPr="00AD6635">
              <w:rPr>
                <w:lang w:val="it-IT"/>
              </w:rPr>
              <w:t xml:space="preserve"> 2021, con un dipendente su tre che lavora a un'alta intensità di lavoro, con scadenze ravvicinate o durante il proprio tempo libero;</w:t>
            </w:r>
          </w:p>
        </w:tc>
      </w:tr>
    </w:tbl>
    <w:p w14:paraId="4F270510"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6FA1107" w14:textId="77777777" w:rsidR="0030480D" w:rsidRPr="00AD6635" w:rsidRDefault="0030480D" w:rsidP="0030480D">
      <w:r w:rsidRPr="00AD6635">
        <w:rPr>
          <w:rStyle w:val="HideTWBExt"/>
        </w:rPr>
        <w:t>&lt;/Amend&gt;</w:t>
      </w:r>
    </w:p>
    <w:p w14:paraId="7DCC1DA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49</w:t>
      </w:r>
      <w:r w:rsidRPr="00AD6635">
        <w:rPr>
          <w:rStyle w:val="HideTWBExt"/>
          <w:b w:val="0"/>
          <w:lang w:val="it-IT"/>
        </w:rPr>
        <w:t>&lt;/NumAm&gt;</w:t>
      </w:r>
    </w:p>
    <w:p w14:paraId="1A9B82A4"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5AEF8CBE"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32F73396" w14:textId="77777777" w:rsidR="0030480D" w:rsidRPr="00AD6635" w:rsidRDefault="0030480D" w:rsidP="0030480D">
      <w:r w:rsidRPr="00AD6635">
        <w:rPr>
          <w:rStyle w:val="HideTWBExt"/>
        </w:rPr>
        <w:t>&lt;/RepeatBlock-By&gt;</w:t>
      </w:r>
    </w:p>
    <w:p w14:paraId="5082BDCF"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2B89081" w14:textId="77777777" w:rsidR="0030480D" w:rsidRPr="00AD6635" w:rsidRDefault="0030480D" w:rsidP="0030480D">
      <w:pPr>
        <w:pStyle w:val="NormalBold"/>
      </w:pPr>
      <w:r w:rsidRPr="00AD6635">
        <w:rPr>
          <w:rStyle w:val="HideTWBExt"/>
          <w:b w:val="0"/>
        </w:rPr>
        <w:t>&lt;Article&gt;</w:t>
      </w:r>
      <w:r w:rsidRPr="00AD6635">
        <w:t>Considerando D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3B17C5F" w14:textId="77777777" w:rsidTr="000B4FB3">
        <w:trPr>
          <w:jc w:val="center"/>
        </w:trPr>
        <w:tc>
          <w:tcPr>
            <w:tcW w:w="9752" w:type="dxa"/>
            <w:gridSpan w:val="2"/>
          </w:tcPr>
          <w:p w14:paraId="3D8C8AB1" w14:textId="77777777" w:rsidR="0030480D" w:rsidRPr="00AD6635" w:rsidRDefault="0030480D" w:rsidP="000B4FB3">
            <w:pPr>
              <w:keepNext/>
            </w:pPr>
          </w:p>
        </w:tc>
      </w:tr>
      <w:tr w:rsidR="0030480D" w:rsidRPr="00AD6635" w14:paraId="1C08C6B1" w14:textId="77777777" w:rsidTr="000B4FB3">
        <w:trPr>
          <w:jc w:val="center"/>
        </w:trPr>
        <w:tc>
          <w:tcPr>
            <w:tcW w:w="4876" w:type="dxa"/>
            <w:hideMark/>
          </w:tcPr>
          <w:p w14:paraId="5AFD1AB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AF6758F"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95C31DE" w14:textId="77777777" w:rsidTr="000B4FB3">
        <w:trPr>
          <w:jc w:val="center"/>
        </w:trPr>
        <w:tc>
          <w:tcPr>
            <w:tcW w:w="4876" w:type="dxa"/>
          </w:tcPr>
          <w:p w14:paraId="17BB42AE" w14:textId="77777777" w:rsidR="0030480D" w:rsidRPr="00AD6635" w:rsidRDefault="0030480D" w:rsidP="000B4FB3">
            <w:pPr>
              <w:pStyle w:val="Normal6"/>
              <w:rPr>
                <w:lang w:val="it-IT"/>
              </w:rPr>
            </w:pPr>
          </w:p>
        </w:tc>
        <w:tc>
          <w:tcPr>
            <w:tcW w:w="4876" w:type="dxa"/>
            <w:hideMark/>
          </w:tcPr>
          <w:p w14:paraId="05F9C08A" w14:textId="77777777" w:rsidR="0030480D" w:rsidRPr="00AD6635" w:rsidRDefault="0030480D" w:rsidP="000B4FB3">
            <w:pPr>
              <w:pStyle w:val="Normal6"/>
              <w:rPr>
                <w:szCs w:val="24"/>
                <w:lang w:val="it-IT"/>
              </w:rPr>
            </w:pPr>
            <w:r w:rsidRPr="00AD6635">
              <w:rPr>
                <w:b/>
                <w:i/>
                <w:lang w:val="it-IT"/>
              </w:rPr>
              <w:t>D bis.</w:t>
            </w:r>
            <w:r w:rsidRPr="00AD6635">
              <w:rPr>
                <w:b/>
                <w:i/>
                <w:lang w:val="it-IT"/>
              </w:rPr>
              <w:tab/>
              <w:t>considerando che l'OMS definisce un luogo di lavoro sano come un ambiente in cui i lavoratori e i dirigenti collaborano per promuovere la salute, la sicurezza e il benessere di tutti i lavoratori e la sostenibilità del luogo di lavoro; che, per migliorare la salute dei lavoratori, delle loro famiglie e degli altri membri della comunità, occorre tenere conto non solo i) dell'ambiente di lavoro fisico, ma anche ii) dell'organizzazione e della cultura del lavoro, iii) delle risorse per la salute personale presenti sul luogo di lavoro e iv) delle modalità di partecipazione alla comunità</w:t>
            </w:r>
            <w:r w:rsidRPr="00AD6635">
              <w:rPr>
                <w:b/>
                <w:i/>
                <w:vertAlign w:val="superscript"/>
                <w:lang w:val="it-IT"/>
              </w:rPr>
              <w:t>1 bis</w:t>
            </w:r>
            <w:r w:rsidRPr="00AD6635">
              <w:rPr>
                <w:b/>
                <w:i/>
                <w:lang w:val="it-IT"/>
              </w:rPr>
              <w:t>;</w:t>
            </w:r>
          </w:p>
        </w:tc>
      </w:tr>
      <w:tr w:rsidR="0030480D" w:rsidRPr="00AD6635" w14:paraId="5E7FBFA5" w14:textId="77777777" w:rsidTr="000B4FB3">
        <w:trPr>
          <w:jc w:val="center"/>
        </w:trPr>
        <w:tc>
          <w:tcPr>
            <w:tcW w:w="4876" w:type="dxa"/>
          </w:tcPr>
          <w:p w14:paraId="40F1F348" w14:textId="77777777" w:rsidR="0030480D" w:rsidRPr="00AD6635" w:rsidRDefault="0030480D" w:rsidP="000B4FB3">
            <w:pPr>
              <w:pStyle w:val="Normal6"/>
              <w:rPr>
                <w:lang w:val="it-IT"/>
              </w:rPr>
            </w:pPr>
          </w:p>
        </w:tc>
        <w:tc>
          <w:tcPr>
            <w:tcW w:w="4876" w:type="dxa"/>
            <w:hideMark/>
          </w:tcPr>
          <w:p w14:paraId="1D0EDEA2" w14:textId="77777777" w:rsidR="0030480D" w:rsidRPr="00AD6635" w:rsidRDefault="0030480D" w:rsidP="000B4FB3">
            <w:pPr>
              <w:pStyle w:val="Normal6"/>
              <w:rPr>
                <w:szCs w:val="24"/>
                <w:lang w:val="it-IT"/>
              </w:rPr>
            </w:pPr>
            <w:r w:rsidRPr="00AD6635">
              <w:rPr>
                <w:b/>
                <w:i/>
                <w:lang w:val="it-IT"/>
              </w:rPr>
              <w:t>__________________</w:t>
            </w:r>
          </w:p>
        </w:tc>
      </w:tr>
      <w:tr w:rsidR="0030480D" w:rsidRPr="00AD6635" w14:paraId="5BC3F1FF" w14:textId="77777777" w:rsidTr="000B4FB3">
        <w:trPr>
          <w:jc w:val="center"/>
        </w:trPr>
        <w:tc>
          <w:tcPr>
            <w:tcW w:w="4876" w:type="dxa"/>
          </w:tcPr>
          <w:p w14:paraId="65E81221" w14:textId="77777777" w:rsidR="0030480D" w:rsidRPr="00AD6635" w:rsidRDefault="0030480D" w:rsidP="000B4FB3">
            <w:pPr>
              <w:pStyle w:val="Normal6"/>
              <w:rPr>
                <w:lang w:val="it-IT"/>
              </w:rPr>
            </w:pPr>
          </w:p>
        </w:tc>
        <w:tc>
          <w:tcPr>
            <w:tcW w:w="4876" w:type="dxa"/>
            <w:hideMark/>
          </w:tcPr>
          <w:p w14:paraId="130C5921" w14:textId="0560CB5A" w:rsidR="0030480D" w:rsidRPr="00AD6635" w:rsidRDefault="0030480D" w:rsidP="000B4FB3">
            <w:pPr>
              <w:pStyle w:val="Normal6"/>
              <w:rPr>
                <w:szCs w:val="24"/>
                <w:lang w:val="it-IT"/>
              </w:rPr>
            </w:pPr>
            <w:r w:rsidRPr="00AD6635">
              <w:rPr>
                <w:b/>
                <w:i/>
                <w:vertAlign w:val="superscript"/>
                <w:lang w:val="it-IT"/>
              </w:rPr>
              <w:t>1 bis</w:t>
            </w:r>
            <w:r w:rsidRPr="00AD6635">
              <w:rPr>
                <w:lang w:val="it-IT"/>
              </w:rPr>
              <w:t xml:space="preserve"> </w:t>
            </w:r>
            <w:r w:rsidRPr="00AD6635">
              <w:rPr>
                <w:b/>
                <w:i/>
                <w:lang w:val="it-IT"/>
              </w:rPr>
              <w:t>Organizzazione mondiale della sanità (OMS) (2010). WHO healthy workplace framework and model: Background and supporting literature and practices. (Quadro e modello dell'OMS per un luogo di lavoro sano: letteratura e pratiche di riferimento) https://iris.who.int/server/api/core/bitstreams/70cf9aff-6a33-4897-9328-f96d0ece89f1/content</w:t>
            </w:r>
            <w:r w:rsidR="00811AC4" w:rsidRPr="00AD6635">
              <w:rPr>
                <w:b/>
                <w:i/>
                <w:lang w:val="it-IT"/>
              </w:rPr>
              <w:t>.</w:t>
            </w:r>
          </w:p>
        </w:tc>
      </w:tr>
    </w:tbl>
    <w:p w14:paraId="0727A78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75251AA" w14:textId="77777777" w:rsidR="0030480D" w:rsidRPr="00AD6635" w:rsidRDefault="0030480D" w:rsidP="0030480D">
      <w:r w:rsidRPr="00AD6635">
        <w:rPr>
          <w:rStyle w:val="HideTWBExt"/>
        </w:rPr>
        <w:t>&lt;/Amend&gt;</w:t>
      </w:r>
    </w:p>
    <w:p w14:paraId="40027F6B"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50</w:t>
      </w:r>
      <w:r w:rsidRPr="00AD6635">
        <w:rPr>
          <w:rStyle w:val="HideTWBExt"/>
          <w:b w:val="0"/>
          <w:lang w:val="it-IT"/>
        </w:rPr>
        <w:t>&lt;/NumAm&gt;</w:t>
      </w:r>
    </w:p>
    <w:p w14:paraId="3ADEF587"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167E04BA" w14:textId="77777777" w:rsidR="0030480D" w:rsidRPr="00AD6635" w:rsidRDefault="0030480D" w:rsidP="0030480D">
      <w:r w:rsidRPr="00AD6635">
        <w:rPr>
          <w:rStyle w:val="HideTWBExt"/>
        </w:rPr>
        <w:t>&lt;/RepeatBlock-By&gt;</w:t>
      </w:r>
    </w:p>
    <w:p w14:paraId="7B880E63"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D9CDC5C" w14:textId="77777777" w:rsidR="0030480D" w:rsidRPr="00AD6635" w:rsidRDefault="0030480D" w:rsidP="0030480D">
      <w:pPr>
        <w:pStyle w:val="NormalBold"/>
      </w:pPr>
      <w:r w:rsidRPr="00AD6635">
        <w:rPr>
          <w:rStyle w:val="HideTWBExt"/>
          <w:b w:val="0"/>
        </w:rPr>
        <w:t>&lt;Article&gt;</w:t>
      </w:r>
      <w:r w:rsidRPr="00AD6635">
        <w:t>Considerando E</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77172B5" w14:textId="77777777" w:rsidTr="000B4FB3">
        <w:trPr>
          <w:jc w:val="center"/>
        </w:trPr>
        <w:tc>
          <w:tcPr>
            <w:tcW w:w="9752" w:type="dxa"/>
            <w:gridSpan w:val="2"/>
          </w:tcPr>
          <w:p w14:paraId="75BE7A94" w14:textId="77777777" w:rsidR="0030480D" w:rsidRPr="00AD6635" w:rsidRDefault="0030480D" w:rsidP="000B4FB3">
            <w:pPr>
              <w:keepNext/>
            </w:pPr>
          </w:p>
        </w:tc>
      </w:tr>
      <w:tr w:rsidR="0030480D" w:rsidRPr="00AD6635" w14:paraId="758FDB55" w14:textId="77777777" w:rsidTr="000B4FB3">
        <w:trPr>
          <w:jc w:val="center"/>
        </w:trPr>
        <w:tc>
          <w:tcPr>
            <w:tcW w:w="4876" w:type="dxa"/>
            <w:hideMark/>
          </w:tcPr>
          <w:p w14:paraId="464A55CE"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CCAA7B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12DB1F0" w14:textId="77777777" w:rsidTr="000B4FB3">
        <w:trPr>
          <w:jc w:val="center"/>
        </w:trPr>
        <w:tc>
          <w:tcPr>
            <w:tcW w:w="4876" w:type="dxa"/>
            <w:hideMark/>
          </w:tcPr>
          <w:p w14:paraId="2ADE4843" w14:textId="77777777" w:rsidR="0030480D" w:rsidRPr="00AD6635" w:rsidRDefault="0030480D" w:rsidP="000B4FB3">
            <w:pPr>
              <w:pStyle w:val="Normal6"/>
              <w:rPr>
                <w:lang w:val="it-IT"/>
              </w:rPr>
            </w:pPr>
            <w:r w:rsidRPr="00AD6635">
              <w:rPr>
                <w:lang w:val="it-IT"/>
              </w:rPr>
              <w:t>E.</w:t>
            </w:r>
            <w:r w:rsidRPr="00AD6635">
              <w:rPr>
                <w:lang w:val="it-IT"/>
              </w:rPr>
              <w:tab/>
              <w:t>considerando che i rischi psicosociali legati al lavoro generano notevoli costi sociali ed economici, tra cui l'assenteismo, l'uscita dal mercato del lavoro e la riduzione della produttività in tutta l'Unione, che rappresentano circa il 60 % dei giorni di lavoro persi nell'UE, contribuendo in tal modo alle carenze di manodopera e all'aumento dell'intensità di lavoro per i lavoratori delle organizzazioni colpite da tali carenze; che affrontare i rischi psicosociali legati al lavoro, lo stress e la salute mentale sul lavoro è vantaggioso sia per i lavoratori sia per i datori di lavoro;</w:t>
            </w:r>
          </w:p>
        </w:tc>
        <w:tc>
          <w:tcPr>
            <w:tcW w:w="4876" w:type="dxa"/>
            <w:hideMark/>
          </w:tcPr>
          <w:p w14:paraId="2C86F9E6" w14:textId="77777777" w:rsidR="0030480D" w:rsidRPr="00AD6635" w:rsidRDefault="0030480D" w:rsidP="000B4FB3">
            <w:pPr>
              <w:pStyle w:val="Normal6"/>
              <w:rPr>
                <w:szCs w:val="24"/>
                <w:lang w:val="it-IT"/>
              </w:rPr>
            </w:pPr>
            <w:r w:rsidRPr="00AD6635">
              <w:rPr>
                <w:lang w:val="it-IT"/>
              </w:rPr>
              <w:t>E.</w:t>
            </w:r>
            <w:r w:rsidRPr="00AD6635">
              <w:rPr>
                <w:lang w:val="it-IT"/>
              </w:rPr>
              <w:tab/>
              <w:t>considerando che i rischi psicosociali legati al lavoro generano notevoli costi sociali ed economici, tra cui l'assenteismo, l'uscita dal mercato del lavoro</w:t>
            </w:r>
            <w:r w:rsidRPr="00AD6635">
              <w:rPr>
                <w:b/>
                <w:i/>
                <w:lang w:val="it-IT"/>
              </w:rPr>
              <w:t>, un aumento dei tassi di pensione anticipata</w:t>
            </w:r>
            <w:r w:rsidRPr="00AD6635">
              <w:rPr>
                <w:lang w:val="it-IT"/>
              </w:rPr>
              <w:t xml:space="preserve"> e la riduzione della produttività </w:t>
            </w:r>
            <w:r w:rsidRPr="00AD6635">
              <w:rPr>
                <w:b/>
                <w:i/>
                <w:lang w:val="it-IT"/>
              </w:rPr>
              <w:t>e della competitività</w:t>
            </w:r>
            <w:r w:rsidRPr="00AD6635">
              <w:rPr>
                <w:lang w:val="it-IT"/>
              </w:rPr>
              <w:t xml:space="preserve"> in tutta l'Unione, che </w:t>
            </w:r>
            <w:r w:rsidRPr="00AD6635">
              <w:rPr>
                <w:b/>
                <w:i/>
                <w:lang w:val="it-IT"/>
              </w:rPr>
              <w:t>costano oltre cento miliardi di euro all'anno, aumentano la pressione sui sistemi sanitari e sulla spesa pubblica e</w:t>
            </w:r>
            <w:r w:rsidRPr="00AD6635">
              <w:rPr>
                <w:lang w:val="it-IT"/>
              </w:rPr>
              <w:t xml:space="preserve"> rappresentano circa il 60 % dei giorni di lavoro persi nell'UE, contribuendo in tal modo alle carenze di manodopera e all'aumento dell'intensità di lavoro per i lavoratori delle organizzazioni colpite da tali carenze; che affrontare i rischi psicosociali legati al lavoro, lo stress e la salute mentale sul lavoro è vantaggioso sia per i lavoratori sia per i datori di lavoro </w:t>
            </w:r>
            <w:r w:rsidRPr="00AD6635">
              <w:rPr>
                <w:b/>
                <w:i/>
                <w:lang w:val="it-IT"/>
              </w:rPr>
              <w:t>e per l'economia e la società in senso più ampio</w:t>
            </w:r>
            <w:r w:rsidRPr="00AD6635">
              <w:rPr>
                <w:lang w:val="it-IT"/>
              </w:rPr>
              <w:t>;</w:t>
            </w:r>
          </w:p>
        </w:tc>
      </w:tr>
    </w:tbl>
    <w:p w14:paraId="611025AB"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381F706" w14:textId="77777777" w:rsidR="0030480D" w:rsidRPr="00AD6635" w:rsidRDefault="0030480D" w:rsidP="0030480D">
      <w:r w:rsidRPr="00AD6635">
        <w:rPr>
          <w:rStyle w:val="HideTWBExt"/>
        </w:rPr>
        <w:t>&lt;/Amend&gt;</w:t>
      </w:r>
    </w:p>
    <w:p w14:paraId="39DD8BDA"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51</w:t>
      </w:r>
      <w:r w:rsidRPr="00AD6635">
        <w:rPr>
          <w:rStyle w:val="HideTWBExt"/>
          <w:b w:val="0"/>
          <w:lang w:val="it-IT"/>
        </w:rPr>
        <w:t>&lt;/NumAm&gt;</w:t>
      </w:r>
    </w:p>
    <w:p w14:paraId="034B0CBB" w14:textId="77777777" w:rsidR="0030480D" w:rsidRPr="00AD6635" w:rsidRDefault="0030480D" w:rsidP="0030480D">
      <w:pPr>
        <w:pStyle w:val="NormalBold"/>
      </w:pPr>
      <w:r w:rsidRPr="00AD6635">
        <w:rPr>
          <w:rStyle w:val="HideTWBExt"/>
          <w:b w:val="0"/>
        </w:rPr>
        <w:t>&lt;RepeatBlock-By&gt;&lt;Members&gt;</w:t>
      </w:r>
      <w:r w:rsidRPr="00AD6635">
        <w:t>Henrik Dahl, Andrea Wechsler, Marion Walsmann, Maravillas Abadía Jover</w:t>
      </w:r>
      <w:r w:rsidRPr="00AD6635">
        <w:rPr>
          <w:rStyle w:val="HideTWBExt"/>
          <w:b w:val="0"/>
        </w:rPr>
        <w:t>&lt;/Members&gt;</w:t>
      </w:r>
    </w:p>
    <w:p w14:paraId="71340FF0" w14:textId="77777777" w:rsidR="0030480D" w:rsidRPr="00AD6635" w:rsidRDefault="0030480D" w:rsidP="0030480D">
      <w:r w:rsidRPr="00AD6635">
        <w:rPr>
          <w:rStyle w:val="HideTWBExt"/>
        </w:rPr>
        <w:t>&lt;/RepeatBlock-By&gt;</w:t>
      </w:r>
    </w:p>
    <w:p w14:paraId="7554584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FCAC64D" w14:textId="77777777" w:rsidR="0030480D" w:rsidRPr="00AD6635" w:rsidRDefault="0030480D" w:rsidP="0030480D">
      <w:pPr>
        <w:pStyle w:val="NormalBold"/>
      </w:pPr>
      <w:r w:rsidRPr="00AD6635">
        <w:rPr>
          <w:rStyle w:val="HideTWBExt"/>
          <w:b w:val="0"/>
        </w:rPr>
        <w:t>&lt;Article&gt;</w:t>
      </w:r>
      <w:r w:rsidRPr="00AD6635">
        <w:t>Considerando E</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4AD7ACB" w14:textId="77777777" w:rsidTr="000B4FB3">
        <w:trPr>
          <w:jc w:val="center"/>
        </w:trPr>
        <w:tc>
          <w:tcPr>
            <w:tcW w:w="9752" w:type="dxa"/>
            <w:gridSpan w:val="2"/>
          </w:tcPr>
          <w:p w14:paraId="61264838" w14:textId="77777777" w:rsidR="0030480D" w:rsidRPr="00AD6635" w:rsidRDefault="0030480D" w:rsidP="000B4FB3">
            <w:pPr>
              <w:keepNext/>
            </w:pPr>
          </w:p>
        </w:tc>
      </w:tr>
      <w:tr w:rsidR="0030480D" w:rsidRPr="00AD6635" w14:paraId="2D1C1A48" w14:textId="77777777" w:rsidTr="000B4FB3">
        <w:trPr>
          <w:jc w:val="center"/>
        </w:trPr>
        <w:tc>
          <w:tcPr>
            <w:tcW w:w="4876" w:type="dxa"/>
            <w:hideMark/>
          </w:tcPr>
          <w:p w14:paraId="5E4C672E"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41F3AB6"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57D9D4F" w14:textId="77777777" w:rsidTr="000B4FB3">
        <w:trPr>
          <w:jc w:val="center"/>
        </w:trPr>
        <w:tc>
          <w:tcPr>
            <w:tcW w:w="4876" w:type="dxa"/>
            <w:hideMark/>
          </w:tcPr>
          <w:p w14:paraId="2A28FE8B" w14:textId="77777777" w:rsidR="0030480D" w:rsidRPr="00AD6635" w:rsidRDefault="0030480D" w:rsidP="000B4FB3">
            <w:pPr>
              <w:pStyle w:val="Normal6"/>
              <w:rPr>
                <w:lang w:val="it-IT"/>
              </w:rPr>
            </w:pPr>
            <w:r w:rsidRPr="00AD6635">
              <w:rPr>
                <w:lang w:val="it-IT"/>
              </w:rPr>
              <w:t>E.</w:t>
            </w:r>
            <w:r w:rsidRPr="00AD6635">
              <w:rPr>
                <w:lang w:val="it-IT"/>
              </w:rPr>
              <w:tab/>
              <w:t xml:space="preserve">considerando che i rischi psicosociali legati al lavoro generano </w:t>
            </w:r>
            <w:r w:rsidRPr="00AD6635">
              <w:rPr>
                <w:b/>
                <w:i/>
                <w:lang w:val="it-IT"/>
              </w:rPr>
              <w:t>notevoli</w:t>
            </w:r>
            <w:r w:rsidRPr="00AD6635">
              <w:rPr>
                <w:lang w:val="it-IT"/>
              </w:rPr>
              <w:t xml:space="preserve"> costi sociali ed economici, tra cui </w:t>
            </w:r>
            <w:r w:rsidRPr="00AD6635">
              <w:rPr>
                <w:b/>
                <w:i/>
                <w:lang w:val="it-IT"/>
              </w:rPr>
              <w:t xml:space="preserve">l'assenteismo, </w:t>
            </w:r>
            <w:r w:rsidRPr="00AD6635">
              <w:rPr>
                <w:lang w:val="it-IT"/>
              </w:rPr>
              <w:t>l'uscita dal mercato del lavoro</w:t>
            </w:r>
            <w:r w:rsidRPr="00AD6635">
              <w:rPr>
                <w:b/>
                <w:i/>
                <w:lang w:val="it-IT"/>
              </w:rPr>
              <w:t xml:space="preserve"> e la riduzione della</w:t>
            </w:r>
            <w:r w:rsidRPr="00AD6635">
              <w:rPr>
                <w:lang w:val="it-IT"/>
              </w:rPr>
              <w:t xml:space="preserve"> produttività in tutta l'Unione</w:t>
            </w:r>
            <w:r w:rsidRPr="00AD6635">
              <w:rPr>
                <w:b/>
                <w:i/>
                <w:lang w:val="it-IT"/>
              </w:rPr>
              <w:t>, che rappresentano circa il 60 % dei giorni di lavoro persi nell'UE, contribuendo in tal modo alle carenze di manodopera e all'aumento dell'intensità di lavoro per i lavoratori delle organizzazioni colpite da tali carenze</w:t>
            </w:r>
            <w:r w:rsidRPr="00AD6635">
              <w:rPr>
                <w:lang w:val="it-IT"/>
              </w:rPr>
              <w:t>;</w:t>
            </w:r>
            <w:r w:rsidRPr="00AD6635">
              <w:rPr>
                <w:b/>
                <w:i/>
                <w:lang w:val="it-IT"/>
              </w:rPr>
              <w:t xml:space="preserve"> che affrontare i rischi psicosociali legati al lavoro, lo stress e la salute mentale sul lavoro è vantaggioso sia per i lavoratori sia per i datori di lavoro;</w:t>
            </w:r>
          </w:p>
        </w:tc>
        <w:tc>
          <w:tcPr>
            <w:tcW w:w="4876" w:type="dxa"/>
            <w:hideMark/>
          </w:tcPr>
          <w:p w14:paraId="01B9F1CB" w14:textId="77777777" w:rsidR="0030480D" w:rsidRPr="00AD6635" w:rsidRDefault="0030480D" w:rsidP="000B4FB3">
            <w:pPr>
              <w:pStyle w:val="Normal6"/>
              <w:rPr>
                <w:szCs w:val="24"/>
                <w:lang w:val="it-IT"/>
              </w:rPr>
            </w:pPr>
            <w:r w:rsidRPr="00AD6635">
              <w:rPr>
                <w:lang w:val="it-IT"/>
              </w:rPr>
              <w:t>E.</w:t>
            </w:r>
            <w:r w:rsidRPr="00AD6635">
              <w:rPr>
                <w:lang w:val="it-IT"/>
              </w:rPr>
              <w:tab/>
              <w:t xml:space="preserve">considerando che i rischi psicosociali legati al lavoro generano costi sociali ed economici, tra cui </w:t>
            </w:r>
            <w:r w:rsidRPr="00AD6635">
              <w:rPr>
                <w:b/>
                <w:i/>
                <w:lang w:val="it-IT"/>
              </w:rPr>
              <w:t>l'aumento delle assenze per malattia e dell'</w:t>
            </w:r>
            <w:r w:rsidRPr="00AD6635">
              <w:rPr>
                <w:lang w:val="it-IT"/>
              </w:rPr>
              <w:t xml:space="preserve">uscita </w:t>
            </w:r>
            <w:r w:rsidRPr="00AD6635">
              <w:rPr>
                <w:b/>
                <w:i/>
                <w:lang w:val="it-IT"/>
              </w:rPr>
              <w:t>prematura</w:t>
            </w:r>
            <w:r w:rsidRPr="00AD6635">
              <w:rPr>
                <w:lang w:val="it-IT"/>
              </w:rPr>
              <w:t xml:space="preserve"> dal mercato del lavoro</w:t>
            </w:r>
            <w:r w:rsidRPr="00AD6635">
              <w:rPr>
                <w:b/>
                <w:i/>
                <w:lang w:val="it-IT"/>
              </w:rPr>
              <w:t>, che presentano conseguenze per la</w:t>
            </w:r>
            <w:r w:rsidRPr="00AD6635">
              <w:rPr>
                <w:lang w:val="it-IT"/>
              </w:rPr>
              <w:t xml:space="preserve"> produttività in tutta l'Unione;</w:t>
            </w:r>
          </w:p>
        </w:tc>
      </w:tr>
    </w:tbl>
    <w:p w14:paraId="4F08D21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071A164" w14:textId="77777777" w:rsidR="0030480D" w:rsidRPr="00AD6635" w:rsidRDefault="0030480D" w:rsidP="0030480D">
      <w:r w:rsidRPr="00AD6635">
        <w:rPr>
          <w:rStyle w:val="HideTWBExt"/>
        </w:rPr>
        <w:t>&lt;/Amend&gt;</w:t>
      </w:r>
    </w:p>
    <w:p w14:paraId="368E806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52</w:t>
      </w:r>
      <w:r w:rsidRPr="00AD6635">
        <w:rPr>
          <w:rStyle w:val="HideTWBExt"/>
          <w:b w:val="0"/>
          <w:lang w:val="it-IT"/>
        </w:rPr>
        <w:t>&lt;/NumAm&gt;</w:t>
      </w:r>
    </w:p>
    <w:p w14:paraId="13E1A70C"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Maravillas Abadía Jover, Miriam Lexmann, Liesbet Sommen, Martine Kemp, Giusi Princi</w:t>
      </w:r>
      <w:r w:rsidRPr="00AD6635">
        <w:rPr>
          <w:rStyle w:val="HideTWBExt"/>
          <w:b w:val="0"/>
        </w:rPr>
        <w:t>&lt;/Members&gt;</w:t>
      </w:r>
    </w:p>
    <w:p w14:paraId="52D23BD8" w14:textId="77777777" w:rsidR="0030480D" w:rsidRPr="00AD6635" w:rsidRDefault="0030480D" w:rsidP="0030480D">
      <w:r w:rsidRPr="00AD6635">
        <w:rPr>
          <w:rStyle w:val="HideTWBExt"/>
        </w:rPr>
        <w:t>&lt;/RepeatBlock-By&gt;</w:t>
      </w:r>
    </w:p>
    <w:p w14:paraId="664EA80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2921213" w14:textId="77777777" w:rsidR="0030480D" w:rsidRPr="00AD6635" w:rsidRDefault="0030480D" w:rsidP="0030480D">
      <w:pPr>
        <w:pStyle w:val="NormalBold"/>
      </w:pPr>
      <w:r w:rsidRPr="00AD6635">
        <w:rPr>
          <w:rStyle w:val="HideTWBExt"/>
          <w:b w:val="0"/>
        </w:rPr>
        <w:t>&lt;Article&gt;</w:t>
      </w:r>
      <w:r w:rsidRPr="00AD6635">
        <w:t>Considerando E</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3845A40" w14:textId="77777777" w:rsidTr="000B4FB3">
        <w:trPr>
          <w:jc w:val="center"/>
        </w:trPr>
        <w:tc>
          <w:tcPr>
            <w:tcW w:w="9752" w:type="dxa"/>
            <w:gridSpan w:val="2"/>
          </w:tcPr>
          <w:p w14:paraId="68CC5FCE" w14:textId="77777777" w:rsidR="0030480D" w:rsidRPr="00AD6635" w:rsidRDefault="0030480D" w:rsidP="000B4FB3">
            <w:pPr>
              <w:keepNext/>
            </w:pPr>
          </w:p>
        </w:tc>
      </w:tr>
      <w:tr w:rsidR="0030480D" w:rsidRPr="00AD6635" w14:paraId="439860B5" w14:textId="77777777" w:rsidTr="000B4FB3">
        <w:trPr>
          <w:jc w:val="center"/>
        </w:trPr>
        <w:tc>
          <w:tcPr>
            <w:tcW w:w="4876" w:type="dxa"/>
            <w:hideMark/>
          </w:tcPr>
          <w:p w14:paraId="0786F8C2"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001E41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A2CAB28" w14:textId="77777777" w:rsidTr="000B4FB3">
        <w:trPr>
          <w:jc w:val="center"/>
        </w:trPr>
        <w:tc>
          <w:tcPr>
            <w:tcW w:w="4876" w:type="dxa"/>
            <w:hideMark/>
          </w:tcPr>
          <w:p w14:paraId="47C2E07C" w14:textId="77777777" w:rsidR="0030480D" w:rsidRPr="00AD6635" w:rsidRDefault="0030480D" w:rsidP="000B4FB3">
            <w:pPr>
              <w:pStyle w:val="Normal6"/>
              <w:rPr>
                <w:lang w:val="it-IT"/>
              </w:rPr>
            </w:pPr>
            <w:r w:rsidRPr="00AD6635">
              <w:rPr>
                <w:lang w:val="it-IT"/>
              </w:rPr>
              <w:t>E.</w:t>
            </w:r>
            <w:r w:rsidRPr="00AD6635">
              <w:rPr>
                <w:lang w:val="it-IT"/>
              </w:rPr>
              <w:tab/>
              <w:t>considerando che i rischi psicosociali legati al lavoro generano notevoli costi sociali ed economici, tra cui l'assenteismo, l'uscita dal mercato del lavoro e la riduzione della produttività in tutta l'Unione, che rappresentano circa il 60 % dei giorni di lavoro persi nell'UE, contribuendo in tal modo alle carenze di manodopera e all'aumento dell'intensità di lavoro per i lavoratori delle organizzazioni colpite da tali carenze; che affrontare i rischi psicosociali legati al lavoro, lo stress e la salute mentale sul lavoro è vantaggioso sia per i lavoratori sia per i datori di lavoro;</w:t>
            </w:r>
          </w:p>
        </w:tc>
        <w:tc>
          <w:tcPr>
            <w:tcW w:w="4876" w:type="dxa"/>
            <w:hideMark/>
          </w:tcPr>
          <w:p w14:paraId="1A2AE1FF" w14:textId="77777777" w:rsidR="0030480D" w:rsidRPr="00AD6635" w:rsidRDefault="0030480D" w:rsidP="000B4FB3">
            <w:pPr>
              <w:pStyle w:val="Normal6"/>
              <w:rPr>
                <w:szCs w:val="24"/>
                <w:lang w:val="it-IT"/>
              </w:rPr>
            </w:pPr>
            <w:r w:rsidRPr="00AD6635">
              <w:rPr>
                <w:lang w:val="it-IT"/>
              </w:rPr>
              <w:t>E.</w:t>
            </w:r>
            <w:r w:rsidRPr="00AD6635">
              <w:rPr>
                <w:lang w:val="it-IT"/>
              </w:rPr>
              <w:tab/>
              <w:t xml:space="preserve">considerando che i rischi psicosociali legati al lavoro generano notevoli costi sociali ed economici, tra cui </w:t>
            </w:r>
            <w:r w:rsidRPr="00AD6635">
              <w:rPr>
                <w:b/>
                <w:i/>
                <w:lang w:val="it-IT"/>
              </w:rPr>
              <w:t>l'aumento della spesa pubblica,</w:t>
            </w:r>
            <w:r w:rsidRPr="00AD6635">
              <w:rPr>
                <w:lang w:val="it-IT"/>
              </w:rPr>
              <w:t xml:space="preserve"> l'assenteismo, l'uscita dal mercato del lavoro e la riduzione della produttività in tutta l'Unione, che rappresentano circa il 60 % dei giorni di lavoro persi nell'UE, contribuendo in tal modo alle carenze di manodopera e all'aumento dell'intensità di lavoro per i lavoratori delle organizzazioni colpite da tali carenze; che affrontare i rischi psicosociali legati al lavoro, lo stress e la salute mentale sul lavoro è vantaggioso sia per i lavoratori sia per i datori di lavoro </w:t>
            </w:r>
            <w:r w:rsidRPr="00AD6635">
              <w:rPr>
                <w:b/>
                <w:i/>
                <w:lang w:val="it-IT"/>
              </w:rPr>
              <w:t>e contribuisce alla produttività, all'innovazione e alla competitività delle aziende e piccole e medie imprese europee</w:t>
            </w:r>
            <w:r w:rsidRPr="00AD6635">
              <w:rPr>
                <w:lang w:val="it-IT"/>
              </w:rPr>
              <w:t>;</w:t>
            </w:r>
          </w:p>
        </w:tc>
      </w:tr>
    </w:tbl>
    <w:p w14:paraId="1EAF0E3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CC181BD" w14:textId="77777777" w:rsidR="0030480D" w:rsidRPr="00AD6635" w:rsidRDefault="0030480D" w:rsidP="0030480D">
      <w:r w:rsidRPr="00AD6635">
        <w:rPr>
          <w:rStyle w:val="HideTWBExt"/>
        </w:rPr>
        <w:t>&lt;/Amend&gt;</w:t>
      </w:r>
    </w:p>
    <w:p w14:paraId="5992AD6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53</w:t>
      </w:r>
      <w:r w:rsidRPr="00AD6635">
        <w:rPr>
          <w:rStyle w:val="HideTWBExt"/>
          <w:b w:val="0"/>
          <w:lang w:val="it-IT"/>
        </w:rPr>
        <w:t>&lt;/NumAm&gt;</w:t>
      </w:r>
    </w:p>
    <w:p w14:paraId="6B14080F"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7A862301" w14:textId="77777777" w:rsidR="0030480D" w:rsidRPr="00AD6635" w:rsidRDefault="0030480D" w:rsidP="0030480D">
      <w:r w:rsidRPr="00AD6635">
        <w:rPr>
          <w:rStyle w:val="HideTWBExt"/>
        </w:rPr>
        <w:t>&lt;/RepeatBlock-By&gt;</w:t>
      </w:r>
    </w:p>
    <w:p w14:paraId="06F9CB70"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7FE34B8" w14:textId="77777777" w:rsidR="0030480D" w:rsidRPr="00AD6635" w:rsidRDefault="0030480D" w:rsidP="0030480D">
      <w:pPr>
        <w:pStyle w:val="NormalBold"/>
      </w:pPr>
      <w:r w:rsidRPr="00AD6635">
        <w:rPr>
          <w:rStyle w:val="HideTWBExt"/>
          <w:b w:val="0"/>
        </w:rPr>
        <w:t>&lt;Article&gt;</w:t>
      </w:r>
      <w:r w:rsidRPr="00AD6635">
        <w:t>Considerando E</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8CD7040" w14:textId="77777777" w:rsidTr="000B4FB3">
        <w:trPr>
          <w:jc w:val="center"/>
        </w:trPr>
        <w:tc>
          <w:tcPr>
            <w:tcW w:w="9752" w:type="dxa"/>
            <w:gridSpan w:val="2"/>
          </w:tcPr>
          <w:p w14:paraId="2E39570E" w14:textId="77777777" w:rsidR="0030480D" w:rsidRPr="00AD6635" w:rsidRDefault="0030480D" w:rsidP="000B4FB3">
            <w:pPr>
              <w:keepNext/>
            </w:pPr>
          </w:p>
        </w:tc>
      </w:tr>
      <w:tr w:rsidR="0030480D" w:rsidRPr="00AD6635" w14:paraId="755D18EE" w14:textId="77777777" w:rsidTr="000B4FB3">
        <w:trPr>
          <w:jc w:val="center"/>
        </w:trPr>
        <w:tc>
          <w:tcPr>
            <w:tcW w:w="4876" w:type="dxa"/>
            <w:hideMark/>
          </w:tcPr>
          <w:p w14:paraId="2C5841FC"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0E82841"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F411719" w14:textId="77777777" w:rsidTr="000B4FB3">
        <w:trPr>
          <w:jc w:val="center"/>
        </w:trPr>
        <w:tc>
          <w:tcPr>
            <w:tcW w:w="4876" w:type="dxa"/>
            <w:hideMark/>
          </w:tcPr>
          <w:p w14:paraId="0F926211" w14:textId="77777777" w:rsidR="0030480D" w:rsidRPr="00AD6635" w:rsidRDefault="0030480D" w:rsidP="000B4FB3">
            <w:pPr>
              <w:pStyle w:val="Normal6"/>
              <w:rPr>
                <w:lang w:val="it-IT"/>
              </w:rPr>
            </w:pPr>
            <w:r w:rsidRPr="00AD6635">
              <w:rPr>
                <w:lang w:val="it-IT"/>
              </w:rPr>
              <w:t>E.</w:t>
            </w:r>
            <w:r w:rsidRPr="00AD6635">
              <w:rPr>
                <w:lang w:val="it-IT"/>
              </w:rPr>
              <w:tab/>
              <w:t xml:space="preserve">considerando che i rischi psicosociali legati al lavoro generano notevoli </w:t>
            </w:r>
            <w:r w:rsidRPr="00AD6635">
              <w:rPr>
                <w:b/>
                <w:i/>
                <w:lang w:val="it-IT"/>
              </w:rPr>
              <w:t>costi</w:t>
            </w:r>
            <w:r w:rsidRPr="00AD6635">
              <w:rPr>
                <w:lang w:val="it-IT"/>
              </w:rPr>
              <w:t xml:space="preserve"> sociali ed economici, tra cui l'assenteismo, l'uscita dal mercato del lavoro</w:t>
            </w:r>
            <w:r w:rsidRPr="00AD6635">
              <w:rPr>
                <w:b/>
                <w:i/>
                <w:lang w:val="it-IT"/>
              </w:rPr>
              <w:t xml:space="preserve"> e</w:t>
            </w:r>
            <w:r w:rsidRPr="00AD6635">
              <w:rPr>
                <w:lang w:val="it-IT"/>
              </w:rPr>
              <w:t xml:space="preserve"> la riduzione della produttività in tutta l'Unione</w:t>
            </w:r>
            <w:r w:rsidRPr="00AD6635">
              <w:rPr>
                <w:b/>
                <w:i/>
                <w:lang w:val="it-IT"/>
              </w:rPr>
              <w:t>, che rappresentano circa il 60 % dei giorni di lavoro persi nell'UE, contribuendo in tal modo alle</w:t>
            </w:r>
            <w:r w:rsidRPr="00AD6635">
              <w:rPr>
                <w:lang w:val="it-IT"/>
              </w:rPr>
              <w:t xml:space="preserve"> carenze di manodopera</w:t>
            </w:r>
            <w:r w:rsidRPr="00AD6635">
              <w:rPr>
                <w:b/>
                <w:i/>
                <w:lang w:val="it-IT"/>
              </w:rPr>
              <w:t xml:space="preserve"> e all'aumento dell'intensità di lavoro per i lavoratori delle organizzazioni colpite da tali carenze</w:t>
            </w:r>
            <w:r w:rsidRPr="00AD6635">
              <w:rPr>
                <w:lang w:val="it-IT"/>
              </w:rPr>
              <w:t>; che affrontare i rischi psicosociali legati al lavoro, lo stress e la salute mentale sul lavoro è vantaggioso sia per i lavoratori sia per i datori di lavoro;</w:t>
            </w:r>
          </w:p>
        </w:tc>
        <w:tc>
          <w:tcPr>
            <w:tcW w:w="4876" w:type="dxa"/>
            <w:hideMark/>
          </w:tcPr>
          <w:p w14:paraId="7DC8E689" w14:textId="77777777" w:rsidR="0030480D" w:rsidRPr="00AD6635" w:rsidRDefault="0030480D" w:rsidP="000B4FB3">
            <w:pPr>
              <w:pStyle w:val="Normal6"/>
              <w:rPr>
                <w:szCs w:val="24"/>
                <w:lang w:val="it-IT"/>
              </w:rPr>
            </w:pPr>
            <w:r w:rsidRPr="00AD6635">
              <w:rPr>
                <w:lang w:val="it-IT"/>
              </w:rPr>
              <w:t>E.</w:t>
            </w:r>
            <w:r w:rsidRPr="00AD6635">
              <w:rPr>
                <w:lang w:val="it-IT"/>
              </w:rPr>
              <w:tab/>
              <w:t xml:space="preserve">considerando che i rischi psicosociali legati al lavoro generano notevoli </w:t>
            </w:r>
            <w:r w:rsidRPr="00AD6635">
              <w:rPr>
                <w:b/>
                <w:i/>
                <w:lang w:val="it-IT"/>
              </w:rPr>
              <w:t>effetti</w:t>
            </w:r>
            <w:r w:rsidRPr="00AD6635">
              <w:rPr>
                <w:lang w:val="it-IT"/>
              </w:rPr>
              <w:t xml:space="preserve"> sociali ed economici, tra cui l'assenteismo, l'uscita </w:t>
            </w:r>
            <w:r w:rsidRPr="00AD6635">
              <w:rPr>
                <w:b/>
                <w:i/>
                <w:lang w:val="it-IT"/>
              </w:rPr>
              <w:t>forzata</w:t>
            </w:r>
            <w:r w:rsidRPr="00AD6635">
              <w:rPr>
                <w:lang w:val="it-IT"/>
              </w:rPr>
              <w:t xml:space="preserve"> dal mercato del lavoro</w:t>
            </w:r>
            <w:r w:rsidRPr="00AD6635">
              <w:rPr>
                <w:b/>
                <w:i/>
                <w:lang w:val="it-IT"/>
              </w:rPr>
              <w:t>,</w:t>
            </w:r>
            <w:r w:rsidRPr="00AD6635">
              <w:rPr>
                <w:lang w:val="it-IT"/>
              </w:rPr>
              <w:t xml:space="preserve"> la riduzione della produttività in tutta l'Unione </w:t>
            </w:r>
            <w:r w:rsidRPr="00AD6635">
              <w:rPr>
                <w:b/>
                <w:i/>
                <w:lang w:val="it-IT"/>
              </w:rPr>
              <w:t>nonché</w:t>
            </w:r>
            <w:r w:rsidRPr="00AD6635">
              <w:rPr>
                <w:lang w:val="it-IT"/>
              </w:rPr>
              <w:t xml:space="preserve"> carenze di manodopera; che affrontare i rischi psicosociali legati al lavoro, lo stress e la salute mentale sul lavoro </w:t>
            </w:r>
            <w:r w:rsidRPr="00AD6635">
              <w:rPr>
                <w:b/>
                <w:i/>
                <w:lang w:val="it-IT"/>
              </w:rPr>
              <w:t>in modo equilibrato</w:t>
            </w:r>
            <w:r w:rsidRPr="00AD6635">
              <w:rPr>
                <w:lang w:val="it-IT"/>
              </w:rPr>
              <w:t xml:space="preserve"> è vantaggioso sia per i lavoratori sia per i datori di lavoro;</w:t>
            </w:r>
          </w:p>
        </w:tc>
      </w:tr>
    </w:tbl>
    <w:p w14:paraId="1F1FE15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514967B" w14:textId="77777777" w:rsidR="0030480D" w:rsidRPr="00AD6635" w:rsidRDefault="0030480D" w:rsidP="0030480D">
      <w:r w:rsidRPr="00AD6635">
        <w:rPr>
          <w:rStyle w:val="HideTWBExt"/>
        </w:rPr>
        <w:t>&lt;/Amend&gt;</w:t>
      </w:r>
    </w:p>
    <w:p w14:paraId="748908C1"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54</w:t>
      </w:r>
      <w:r w:rsidRPr="00AD6635">
        <w:rPr>
          <w:rStyle w:val="HideTWBExt"/>
          <w:b w:val="0"/>
          <w:lang w:val="it-IT"/>
        </w:rPr>
        <w:t>&lt;/NumAm&gt;</w:t>
      </w:r>
    </w:p>
    <w:p w14:paraId="4821BD03" w14:textId="77777777" w:rsidR="0030480D" w:rsidRPr="00AD6635" w:rsidRDefault="0030480D" w:rsidP="0030480D">
      <w:pPr>
        <w:pStyle w:val="NormalBold"/>
      </w:pPr>
      <w:r w:rsidRPr="00AD6635">
        <w:rPr>
          <w:rStyle w:val="HideTWBExt"/>
          <w:b w:val="0"/>
        </w:rPr>
        <w:t>&lt;RepeatBlock-By&gt;&lt;Members&gt;</w:t>
      </w:r>
      <w:r w:rsidRPr="00AD6635">
        <w:t>Estelle Ceulemans, Johan Danielsson, Marianne Vind, Alicia Homs Ginel, Vilija Blinkevičiūtė, Romana Jerković, Evelyn Regner, Nora Mebarek</w:t>
      </w:r>
      <w:r w:rsidRPr="00AD6635">
        <w:rPr>
          <w:rStyle w:val="HideTWBExt"/>
          <w:b w:val="0"/>
        </w:rPr>
        <w:t>&lt;/Members&gt;</w:t>
      </w:r>
    </w:p>
    <w:p w14:paraId="515D0151" w14:textId="77777777" w:rsidR="0030480D" w:rsidRPr="00AD6635" w:rsidRDefault="0030480D" w:rsidP="0030480D">
      <w:r w:rsidRPr="00AD6635">
        <w:rPr>
          <w:rStyle w:val="HideTWBExt"/>
        </w:rPr>
        <w:t>&lt;/RepeatBlock-By&gt;</w:t>
      </w:r>
    </w:p>
    <w:p w14:paraId="78086979"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5C33A1E" w14:textId="77777777" w:rsidR="0030480D" w:rsidRPr="00AD6635" w:rsidRDefault="0030480D" w:rsidP="0030480D">
      <w:pPr>
        <w:pStyle w:val="NormalBold"/>
      </w:pPr>
      <w:r w:rsidRPr="00AD6635">
        <w:rPr>
          <w:rStyle w:val="HideTWBExt"/>
          <w:b w:val="0"/>
        </w:rPr>
        <w:t>&lt;Article&gt;</w:t>
      </w:r>
      <w:r w:rsidRPr="00AD6635">
        <w:t>Considerando F</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86E9809" w14:textId="77777777" w:rsidTr="000B4FB3">
        <w:trPr>
          <w:jc w:val="center"/>
        </w:trPr>
        <w:tc>
          <w:tcPr>
            <w:tcW w:w="9752" w:type="dxa"/>
            <w:gridSpan w:val="2"/>
          </w:tcPr>
          <w:p w14:paraId="5D999824" w14:textId="77777777" w:rsidR="0030480D" w:rsidRPr="00AD6635" w:rsidRDefault="0030480D" w:rsidP="000B4FB3">
            <w:pPr>
              <w:keepNext/>
            </w:pPr>
          </w:p>
        </w:tc>
      </w:tr>
      <w:tr w:rsidR="0030480D" w:rsidRPr="00AD6635" w14:paraId="66B09FE3" w14:textId="77777777" w:rsidTr="000B4FB3">
        <w:trPr>
          <w:jc w:val="center"/>
        </w:trPr>
        <w:tc>
          <w:tcPr>
            <w:tcW w:w="4876" w:type="dxa"/>
            <w:hideMark/>
          </w:tcPr>
          <w:p w14:paraId="75CB6DE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8433E1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072A9AB" w14:textId="77777777" w:rsidTr="000B4FB3">
        <w:trPr>
          <w:jc w:val="center"/>
        </w:trPr>
        <w:tc>
          <w:tcPr>
            <w:tcW w:w="4876" w:type="dxa"/>
            <w:hideMark/>
          </w:tcPr>
          <w:p w14:paraId="20F2AA86" w14:textId="77777777" w:rsidR="0030480D" w:rsidRPr="00AD6635" w:rsidRDefault="0030480D" w:rsidP="000B4FB3">
            <w:pPr>
              <w:pStyle w:val="Normal6"/>
              <w:rPr>
                <w:lang w:val="it-IT"/>
              </w:rPr>
            </w:pPr>
            <w:r w:rsidRPr="00AD6635">
              <w:rPr>
                <w:lang w:val="it-IT"/>
              </w:rPr>
              <w:t>F.</w:t>
            </w:r>
            <w:r w:rsidRPr="00AD6635">
              <w:rPr>
                <w:lang w:val="it-IT"/>
              </w:rPr>
              <w:tab/>
              <w:t xml:space="preserve">considerando che i comportamenti sociali avversi, tra cui gli abusi verbali, le minacce, le attenzioni sessuali indesiderate, il bullismo, la violenza e le molestie, hanno un impatto particolarmente grave e duraturo sulla salute fisica e mentale dei lavoratori, colpendo nel contempo in modo sproporzionato i lavoratori nei settori della salute, della pubblica amministrazione e delle professioni a diretto contatto con i clienti; che </w:t>
            </w:r>
            <w:r w:rsidRPr="00AD6635">
              <w:rPr>
                <w:b/>
                <w:i/>
                <w:lang w:val="it-IT"/>
              </w:rPr>
              <w:t>la</w:t>
            </w:r>
            <w:r w:rsidRPr="00AD6635">
              <w:rPr>
                <w:lang w:val="it-IT"/>
              </w:rPr>
              <w:t xml:space="preserve"> violenza, compresa la violenza da parte di terzi ad opera di clienti, pazienti, destinatari di assistenza o utenti di servizi, dovrebbe essere esplicitamente </w:t>
            </w:r>
            <w:r w:rsidRPr="00AD6635">
              <w:rPr>
                <w:b/>
                <w:i/>
                <w:lang w:val="it-IT"/>
              </w:rPr>
              <w:t>riconosciuta</w:t>
            </w:r>
            <w:r w:rsidRPr="00AD6635">
              <w:rPr>
                <w:lang w:val="it-IT"/>
              </w:rPr>
              <w:t xml:space="preserve"> e </w:t>
            </w:r>
            <w:r w:rsidRPr="00AD6635">
              <w:rPr>
                <w:b/>
                <w:i/>
                <w:lang w:val="it-IT"/>
              </w:rPr>
              <w:t>affrontata</w:t>
            </w:r>
            <w:r w:rsidRPr="00AD6635">
              <w:rPr>
                <w:lang w:val="it-IT"/>
              </w:rPr>
              <w:t>;</w:t>
            </w:r>
          </w:p>
        </w:tc>
        <w:tc>
          <w:tcPr>
            <w:tcW w:w="4876" w:type="dxa"/>
            <w:hideMark/>
          </w:tcPr>
          <w:p w14:paraId="18848F1A" w14:textId="77777777" w:rsidR="0030480D" w:rsidRPr="00AD6635" w:rsidRDefault="0030480D" w:rsidP="000B4FB3">
            <w:pPr>
              <w:pStyle w:val="Normal6"/>
              <w:rPr>
                <w:szCs w:val="24"/>
                <w:lang w:val="it-IT"/>
              </w:rPr>
            </w:pPr>
            <w:r w:rsidRPr="00AD6635">
              <w:rPr>
                <w:lang w:val="it-IT"/>
              </w:rPr>
              <w:t>F.</w:t>
            </w:r>
            <w:r w:rsidRPr="00AD6635">
              <w:rPr>
                <w:lang w:val="it-IT"/>
              </w:rPr>
              <w:tab/>
              <w:t xml:space="preserve">considerando che i comportamenti sociali avversi, tra cui gli abusi verbali, le minacce, le attenzioni sessuali indesiderate, il bullismo, la violenza e le molestie, hanno un impatto particolarmente grave e duraturo sulla salute fisica e mentale dei lavoratori, colpendo nel contempo in modo sproporzionato i lavoratori </w:t>
            </w:r>
            <w:r w:rsidRPr="00AD6635">
              <w:rPr>
                <w:b/>
                <w:i/>
                <w:lang w:val="it-IT"/>
              </w:rPr>
              <w:t>a contatto con il pubblico, soprattutto in situazioni di carenze di personale e isolamento, ad esempio</w:t>
            </w:r>
            <w:r w:rsidRPr="00AD6635">
              <w:rPr>
                <w:lang w:val="it-IT"/>
              </w:rPr>
              <w:t xml:space="preserve"> nei settori della salute, della pubblica amministrazione e delle professioni a diretto contatto con i clienti </w:t>
            </w:r>
            <w:r w:rsidRPr="00AD6635">
              <w:rPr>
                <w:b/>
                <w:i/>
                <w:lang w:val="it-IT"/>
              </w:rPr>
              <w:t>nonché per i lavoratori nel settore del trasporto di passeggeri</w:t>
            </w:r>
            <w:r w:rsidRPr="00AD6635">
              <w:rPr>
                <w:lang w:val="it-IT"/>
              </w:rPr>
              <w:t xml:space="preserve">; </w:t>
            </w:r>
            <w:r w:rsidRPr="00AD6635">
              <w:rPr>
                <w:b/>
                <w:i/>
                <w:lang w:val="it-IT"/>
              </w:rPr>
              <w:t xml:space="preserve">che le donne sono più esposte alla violenza e alle molestie sul luogo di lavoro; </w:t>
            </w:r>
            <w:r w:rsidRPr="00AD6635">
              <w:rPr>
                <w:lang w:val="it-IT"/>
              </w:rPr>
              <w:t xml:space="preserve">che </w:t>
            </w:r>
            <w:r w:rsidRPr="00AD6635">
              <w:rPr>
                <w:b/>
                <w:i/>
                <w:lang w:val="it-IT"/>
              </w:rPr>
              <w:t>l'intero spettro delle molestie e della</w:t>
            </w:r>
            <w:r w:rsidRPr="00AD6635">
              <w:rPr>
                <w:lang w:val="it-IT"/>
              </w:rPr>
              <w:t xml:space="preserve"> violenza, compresa la violenza da parte di terzi ad opera di clienti, pazienti, destinatari di assistenza o utenti di servizi, dovrebbe essere esplicitamente </w:t>
            </w:r>
            <w:r w:rsidRPr="00AD6635">
              <w:rPr>
                <w:b/>
                <w:i/>
                <w:lang w:val="it-IT"/>
              </w:rPr>
              <w:t>riconosciuto</w:t>
            </w:r>
            <w:r w:rsidRPr="00AD6635">
              <w:rPr>
                <w:lang w:val="it-IT"/>
              </w:rPr>
              <w:t xml:space="preserve"> e </w:t>
            </w:r>
            <w:r w:rsidRPr="00AD6635">
              <w:rPr>
                <w:b/>
                <w:i/>
                <w:lang w:val="it-IT"/>
              </w:rPr>
              <w:t>affrontato mediante un approccio attento alla dimensione di genere</w:t>
            </w:r>
            <w:r w:rsidRPr="00AD6635">
              <w:rPr>
                <w:lang w:val="it-IT"/>
              </w:rPr>
              <w:t>;</w:t>
            </w:r>
          </w:p>
        </w:tc>
      </w:tr>
    </w:tbl>
    <w:p w14:paraId="39E3DB11"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557DBC3" w14:textId="77777777" w:rsidR="0030480D" w:rsidRPr="00AD6635" w:rsidRDefault="0030480D" w:rsidP="0030480D">
      <w:r w:rsidRPr="00AD6635">
        <w:rPr>
          <w:rStyle w:val="HideTWBExt"/>
        </w:rPr>
        <w:t>&lt;/Amend&gt;</w:t>
      </w:r>
    </w:p>
    <w:p w14:paraId="03B8C278"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55</w:t>
      </w:r>
      <w:r w:rsidRPr="00AD6635">
        <w:rPr>
          <w:rStyle w:val="HideTWBExt"/>
          <w:b w:val="0"/>
          <w:lang w:val="it-IT"/>
        </w:rPr>
        <w:t>&lt;/NumAm&gt;</w:t>
      </w:r>
    </w:p>
    <w:p w14:paraId="62092565" w14:textId="77777777" w:rsidR="0030480D" w:rsidRPr="00AD6635" w:rsidRDefault="0030480D" w:rsidP="0030480D">
      <w:pPr>
        <w:pStyle w:val="NormalBold"/>
      </w:pPr>
      <w:r w:rsidRPr="00AD6635">
        <w:rPr>
          <w:rStyle w:val="HideTWBExt"/>
          <w:b w:val="0"/>
        </w:rPr>
        <w:t>&lt;RepeatBlock-By&gt;&lt;Members&gt;</w:t>
      </w:r>
      <w:r w:rsidRPr="00AD6635">
        <w:t>Li Andersson</w:t>
      </w:r>
      <w:r w:rsidRPr="00AD6635">
        <w:rPr>
          <w:rStyle w:val="HideTWBExt"/>
          <w:b w:val="0"/>
        </w:rPr>
        <w:t>&lt;/Members&gt;</w:t>
      </w:r>
    </w:p>
    <w:p w14:paraId="13EC8F8D" w14:textId="77777777" w:rsidR="0030480D" w:rsidRPr="00AD6635" w:rsidRDefault="0030480D" w:rsidP="0030480D">
      <w:r w:rsidRPr="00AD6635">
        <w:rPr>
          <w:rStyle w:val="HideTWBExt"/>
        </w:rPr>
        <w:t>&lt;/RepeatBlock-By&gt;</w:t>
      </w:r>
    </w:p>
    <w:p w14:paraId="754BD15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8ABBF03" w14:textId="77777777" w:rsidR="0030480D" w:rsidRPr="00AD6635" w:rsidRDefault="0030480D" w:rsidP="0030480D">
      <w:pPr>
        <w:pStyle w:val="NormalBold"/>
      </w:pPr>
      <w:r w:rsidRPr="00AD6635">
        <w:rPr>
          <w:rStyle w:val="HideTWBExt"/>
          <w:b w:val="0"/>
        </w:rPr>
        <w:t>&lt;Article&gt;</w:t>
      </w:r>
      <w:r w:rsidRPr="00AD6635">
        <w:t>Considerando F</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AAC4432" w14:textId="77777777" w:rsidTr="000B4FB3">
        <w:trPr>
          <w:jc w:val="center"/>
        </w:trPr>
        <w:tc>
          <w:tcPr>
            <w:tcW w:w="9752" w:type="dxa"/>
            <w:gridSpan w:val="2"/>
          </w:tcPr>
          <w:p w14:paraId="6FCBDB62" w14:textId="77777777" w:rsidR="0030480D" w:rsidRPr="00AD6635" w:rsidRDefault="0030480D" w:rsidP="000B4FB3">
            <w:pPr>
              <w:keepNext/>
            </w:pPr>
          </w:p>
        </w:tc>
      </w:tr>
      <w:tr w:rsidR="0030480D" w:rsidRPr="00AD6635" w14:paraId="14253DFD" w14:textId="77777777" w:rsidTr="000B4FB3">
        <w:trPr>
          <w:jc w:val="center"/>
        </w:trPr>
        <w:tc>
          <w:tcPr>
            <w:tcW w:w="4876" w:type="dxa"/>
            <w:hideMark/>
          </w:tcPr>
          <w:p w14:paraId="3DC12D46"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6F29AB1"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F8FAFC2" w14:textId="77777777" w:rsidTr="000B4FB3">
        <w:trPr>
          <w:jc w:val="center"/>
        </w:trPr>
        <w:tc>
          <w:tcPr>
            <w:tcW w:w="4876" w:type="dxa"/>
            <w:hideMark/>
          </w:tcPr>
          <w:p w14:paraId="73C7C389" w14:textId="77777777" w:rsidR="0030480D" w:rsidRPr="00AD6635" w:rsidRDefault="0030480D" w:rsidP="000B4FB3">
            <w:pPr>
              <w:pStyle w:val="Normal6"/>
              <w:rPr>
                <w:lang w:val="it-IT"/>
              </w:rPr>
            </w:pPr>
            <w:r w:rsidRPr="00AD6635">
              <w:rPr>
                <w:lang w:val="it-IT"/>
              </w:rPr>
              <w:t>F.</w:t>
            </w:r>
            <w:r w:rsidRPr="00AD6635">
              <w:rPr>
                <w:lang w:val="it-IT"/>
              </w:rPr>
              <w:tab/>
              <w:t xml:space="preserve">considerando che i comportamenti sociali avversi, tra cui gli abusi verbali, le minacce, le attenzioni sessuali indesiderate, il bullismo, la violenza e le molestie, hanno un impatto particolarmente grave e duraturo sulla salute fisica e mentale dei lavoratori, colpendo nel contempo in modo sproporzionato i lavoratori nei settori della salute, della pubblica amministrazione e delle professioni a diretto contatto con i clienti; che la violenza, compresa </w:t>
            </w:r>
            <w:r w:rsidRPr="00AD6635">
              <w:rPr>
                <w:b/>
                <w:bCs/>
                <w:i/>
                <w:iCs/>
                <w:lang w:val="it-IT"/>
              </w:rPr>
              <w:t>la</w:t>
            </w:r>
            <w:r w:rsidRPr="00AD6635">
              <w:rPr>
                <w:lang w:val="it-IT"/>
              </w:rPr>
              <w:t xml:space="preserve"> violenza da parte di terzi ad opera di clienti, pazienti, destinatari di assistenza o utenti di servizi, dovrebbe essere esplicitamente </w:t>
            </w:r>
            <w:r w:rsidRPr="00AD6635">
              <w:rPr>
                <w:b/>
                <w:bCs/>
                <w:i/>
                <w:iCs/>
                <w:lang w:val="it-IT"/>
              </w:rPr>
              <w:t>riconosciuta</w:t>
            </w:r>
            <w:r w:rsidRPr="00AD6635">
              <w:rPr>
                <w:lang w:val="it-IT"/>
              </w:rPr>
              <w:t xml:space="preserve"> e </w:t>
            </w:r>
            <w:r w:rsidRPr="00AD6635">
              <w:rPr>
                <w:b/>
                <w:bCs/>
                <w:i/>
                <w:iCs/>
                <w:lang w:val="it-IT"/>
              </w:rPr>
              <w:t>affrontata</w:t>
            </w:r>
            <w:r w:rsidRPr="00AD6635">
              <w:rPr>
                <w:lang w:val="it-IT"/>
              </w:rPr>
              <w:t>;</w:t>
            </w:r>
          </w:p>
        </w:tc>
        <w:tc>
          <w:tcPr>
            <w:tcW w:w="4876" w:type="dxa"/>
            <w:hideMark/>
          </w:tcPr>
          <w:p w14:paraId="51A55A8D" w14:textId="77777777" w:rsidR="0030480D" w:rsidRPr="00AD6635" w:rsidRDefault="0030480D" w:rsidP="000B4FB3">
            <w:pPr>
              <w:pStyle w:val="Normal6"/>
              <w:rPr>
                <w:szCs w:val="24"/>
                <w:lang w:val="it-IT"/>
              </w:rPr>
            </w:pPr>
            <w:r w:rsidRPr="00AD6635">
              <w:rPr>
                <w:lang w:val="it-IT"/>
              </w:rPr>
              <w:t>F.</w:t>
            </w:r>
            <w:r w:rsidRPr="00AD6635">
              <w:rPr>
                <w:lang w:val="it-IT"/>
              </w:rPr>
              <w:tab/>
              <w:t>considerando che i comportamenti sociali avversi, tra cui gli abusi verbali, le minacce, le attenzioni sessuali indesiderate, il bullismo, la violenza e le molestie, hanno un impatto particolarmente grave e duraturo sulla salute fisica e mentale dei lavoratori, colpendo nel contempo in modo sproporzionato i lavoratori nei settori della salute, della pubblica amministrazione e delle professioni a diretto contatto con i clienti</w:t>
            </w:r>
            <w:r w:rsidRPr="00AD6635">
              <w:rPr>
                <w:b/>
                <w:i/>
                <w:lang w:val="it-IT"/>
              </w:rPr>
              <w:t>, compresi i lavoratori nel settore del trasporto di passeggeri</w:t>
            </w:r>
            <w:r w:rsidRPr="00AD6635">
              <w:rPr>
                <w:lang w:val="it-IT"/>
              </w:rPr>
              <w:t xml:space="preserve">; </w:t>
            </w:r>
            <w:r w:rsidRPr="00AD6635">
              <w:rPr>
                <w:b/>
                <w:i/>
                <w:lang w:val="it-IT"/>
              </w:rPr>
              <w:t xml:space="preserve">che le donne sono più esposte alla violenza e alle molestie sul luogo di lavoro; </w:t>
            </w:r>
            <w:r w:rsidRPr="00AD6635">
              <w:rPr>
                <w:lang w:val="it-IT"/>
              </w:rPr>
              <w:t xml:space="preserve">che </w:t>
            </w:r>
            <w:r w:rsidRPr="00AD6635">
              <w:rPr>
                <w:b/>
                <w:i/>
                <w:lang w:val="it-IT"/>
              </w:rPr>
              <w:t>l'intero spettro delle molestie e della</w:t>
            </w:r>
            <w:r w:rsidRPr="00AD6635">
              <w:rPr>
                <w:lang w:val="it-IT"/>
              </w:rPr>
              <w:t xml:space="preserve"> violenza, compresa la violenza da parte di terzi ad opera di clienti, pazienti, destinatari di assistenza o utenti di servizi, dovrebbe essere esplicitamente </w:t>
            </w:r>
            <w:r w:rsidRPr="00AD6635">
              <w:rPr>
                <w:b/>
                <w:i/>
                <w:lang w:val="it-IT"/>
              </w:rPr>
              <w:t>riconosciuto</w:t>
            </w:r>
            <w:r w:rsidRPr="00AD6635">
              <w:rPr>
                <w:lang w:val="it-IT"/>
              </w:rPr>
              <w:t xml:space="preserve"> e </w:t>
            </w:r>
            <w:r w:rsidRPr="00AD6635">
              <w:rPr>
                <w:b/>
                <w:i/>
                <w:lang w:val="it-IT"/>
              </w:rPr>
              <w:t>affrontato mediante un approccio attento alla dimensione di genere</w:t>
            </w:r>
            <w:r w:rsidRPr="00AD6635">
              <w:rPr>
                <w:lang w:val="it-IT"/>
              </w:rPr>
              <w:t>;</w:t>
            </w:r>
          </w:p>
        </w:tc>
      </w:tr>
    </w:tbl>
    <w:p w14:paraId="56568BD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13F2280" w14:textId="77777777" w:rsidR="0030480D" w:rsidRPr="00AD6635" w:rsidRDefault="0030480D" w:rsidP="0030480D">
      <w:r w:rsidRPr="00AD6635">
        <w:rPr>
          <w:rStyle w:val="HideTWBExt"/>
        </w:rPr>
        <w:t>&lt;/Amend&gt;</w:t>
      </w:r>
    </w:p>
    <w:p w14:paraId="13DFE74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56</w:t>
      </w:r>
      <w:r w:rsidRPr="00AD6635">
        <w:rPr>
          <w:rStyle w:val="HideTWBExt"/>
          <w:b w:val="0"/>
          <w:lang w:val="it-IT"/>
        </w:rPr>
        <w:t>&lt;/NumAm&gt;</w:t>
      </w:r>
    </w:p>
    <w:p w14:paraId="0FB8262D"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269D333D" w14:textId="77777777" w:rsidR="0030480D" w:rsidRPr="00AD6635" w:rsidRDefault="0030480D" w:rsidP="0030480D">
      <w:r w:rsidRPr="00AD6635">
        <w:rPr>
          <w:rStyle w:val="HideTWBExt"/>
        </w:rPr>
        <w:t>&lt;/RepeatBlock-By&gt;</w:t>
      </w:r>
    </w:p>
    <w:p w14:paraId="77C3690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EA1F2EA" w14:textId="77777777" w:rsidR="0030480D" w:rsidRPr="00AD6635" w:rsidRDefault="0030480D" w:rsidP="0030480D">
      <w:pPr>
        <w:pStyle w:val="NormalBold"/>
      </w:pPr>
      <w:r w:rsidRPr="00AD6635">
        <w:rPr>
          <w:rStyle w:val="HideTWBExt"/>
          <w:b w:val="0"/>
        </w:rPr>
        <w:t>&lt;Article&gt;</w:t>
      </w:r>
      <w:r w:rsidRPr="00AD6635">
        <w:t>Considerando F</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DB8D8D7" w14:textId="77777777" w:rsidTr="000B4FB3">
        <w:trPr>
          <w:jc w:val="center"/>
        </w:trPr>
        <w:tc>
          <w:tcPr>
            <w:tcW w:w="9752" w:type="dxa"/>
            <w:gridSpan w:val="2"/>
          </w:tcPr>
          <w:p w14:paraId="45F0B0BB" w14:textId="77777777" w:rsidR="0030480D" w:rsidRPr="00AD6635" w:rsidRDefault="0030480D" w:rsidP="000B4FB3">
            <w:pPr>
              <w:keepNext/>
            </w:pPr>
          </w:p>
        </w:tc>
      </w:tr>
      <w:tr w:rsidR="0030480D" w:rsidRPr="00AD6635" w14:paraId="045FE328" w14:textId="77777777" w:rsidTr="000B4FB3">
        <w:trPr>
          <w:jc w:val="center"/>
        </w:trPr>
        <w:tc>
          <w:tcPr>
            <w:tcW w:w="4876" w:type="dxa"/>
            <w:hideMark/>
          </w:tcPr>
          <w:p w14:paraId="776380F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F56EA1B"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8F5A5C0" w14:textId="77777777" w:rsidTr="000B4FB3">
        <w:trPr>
          <w:jc w:val="center"/>
        </w:trPr>
        <w:tc>
          <w:tcPr>
            <w:tcW w:w="4876" w:type="dxa"/>
            <w:hideMark/>
          </w:tcPr>
          <w:p w14:paraId="6D9A24BC" w14:textId="77777777" w:rsidR="0030480D" w:rsidRPr="00AD6635" w:rsidRDefault="0030480D" w:rsidP="000B4FB3">
            <w:pPr>
              <w:pStyle w:val="Normal6"/>
              <w:rPr>
                <w:lang w:val="it-IT"/>
              </w:rPr>
            </w:pPr>
            <w:r w:rsidRPr="00AD6635">
              <w:rPr>
                <w:lang w:val="it-IT"/>
              </w:rPr>
              <w:t>F.</w:t>
            </w:r>
            <w:r w:rsidRPr="00AD6635">
              <w:rPr>
                <w:lang w:val="it-IT"/>
              </w:rPr>
              <w:tab/>
              <w:t>considerando che i comportamenti sociali avversi, tra cui gli abusi verbali, le minacce, le attenzioni sessuali indesiderate, il bullismo, la violenza e le molestie, hanno un impatto particolarmente grave e duraturo sulla salute fisica e mentale dei lavoratori, colpendo nel contempo in modo sproporzionato i lavoratori nei settori della salute, della pubblica amministrazione e delle professioni a diretto contatto con i clienti; che la violenza, compresa la violenza da parte di terzi ad opera di clienti, pazienti, destinatari di assistenza o utenti di servizi, dovrebbe essere esplicitamente riconosciuta e affrontata;</w:t>
            </w:r>
          </w:p>
        </w:tc>
        <w:tc>
          <w:tcPr>
            <w:tcW w:w="4876" w:type="dxa"/>
            <w:hideMark/>
          </w:tcPr>
          <w:p w14:paraId="4D802AC5" w14:textId="77777777" w:rsidR="0030480D" w:rsidRPr="00AD6635" w:rsidRDefault="0030480D" w:rsidP="000B4FB3">
            <w:pPr>
              <w:pStyle w:val="Normal6"/>
              <w:rPr>
                <w:szCs w:val="24"/>
                <w:lang w:val="it-IT"/>
              </w:rPr>
            </w:pPr>
            <w:r w:rsidRPr="00AD6635">
              <w:rPr>
                <w:lang w:val="it-IT"/>
              </w:rPr>
              <w:t>F.</w:t>
            </w:r>
            <w:r w:rsidRPr="00AD6635">
              <w:rPr>
                <w:lang w:val="it-IT"/>
              </w:rPr>
              <w:tab/>
              <w:t xml:space="preserve">considerando che i comportamenti sociali avversi, tra cui gli abusi verbali, </w:t>
            </w:r>
            <w:r w:rsidRPr="00AD6635">
              <w:rPr>
                <w:b/>
                <w:i/>
                <w:lang w:val="it-IT"/>
              </w:rPr>
              <w:t>la svalutazione della dignità personale e lo sminuimento dell'identità professionale,</w:t>
            </w:r>
            <w:r w:rsidRPr="00AD6635">
              <w:rPr>
                <w:lang w:val="it-IT"/>
              </w:rPr>
              <w:t xml:space="preserve"> le minacce, le attenzioni sessuali indesiderate, il bullismo, </w:t>
            </w:r>
            <w:r w:rsidRPr="00AD6635">
              <w:rPr>
                <w:b/>
                <w:i/>
                <w:lang w:val="it-IT"/>
              </w:rPr>
              <w:t>il mobbing,</w:t>
            </w:r>
            <w:r w:rsidRPr="00AD6635">
              <w:rPr>
                <w:lang w:val="it-IT"/>
              </w:rPr>
              <w:t xml:space="preserve"> la violenza e le molestie </w:t>
            </w:r>
            <w:r w:rsidRPr="00AD6635">
              <w:rPr>
                <w:b/>
                <w:i/>
                <w:lang w:val="it-IT"/>
              </w:rPr>
              <w:t>o condotte violente da parte di datori di lavoro, colleghi, supervisori, dirigenti o persone che ricoprono posizioni di autorità</w:t>
            </w:r>
            <w:r w:rsidRPr="00AD6635">
              <w:rPr>
                <w:lang w:val="it-IT"/>
              </w:rPr>
              <w:t>, hanno un impatto particolarmente grave e duraturo sulla salute fisica e mentale dei lavoratori, colpendo nel contempo in modo sproporzionato i lavoratori nei settori della salute, della pubblica amministrazione e delle professioni a diretto contatto con i clienti; che la violenza, compresa la violenza da parte di terzi ad opera di clienti, pazienti, destinatari di assistenza o utenti di servizi, dovrebbe essere esplicitamente riconosciuta e affrontata;</w:t>
            </w:r>
          </w:p>
        </w:tc>
      </w:tr>
    </w:tbl>
    <w:p w14:paraId="12E49CF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7660D30" w14:textId="77777777" w:rsidR="0030480D" w:rsidRPr="00AD6635" w:rsidRDefault="0030480D" w:rsidP="0030480D">
      <w:r w:rsidRPr="00AD6635">
        <w:rPr>
          <w:rStyle w:val="HideTWBExt"/>
        </w:rPr>
        <w:t>&lt;/Amend&gt;</w:t>
      </w:r>
    </w:p>
    <w:p w14:paraId="7BD58EC9"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57</w:t>
      </w:r>
      <w:r w:rsidRPr="00AD6635">
        <w:rPr>
          <w:rStyle w:val="HideTWBExt"/>
          <w:b w:val="0"/>
          <w:lang w:val="it-IT"/>
        </w:rPr>
        <w:t>&lt;/NumAm&gt;</w:t>
      </w:r>
    </w:p>
    <w:p w14:paraId="4AD3A7CF" w14:textId="77777777" w:rsidR="0030480D" w:rsidRPr="00AD6635" w:rsidRDefault="0030480D" w:rsidP="0030480D">
      <w:pPr>
        <w:pStyle w:val="NormalBold"/>
      </w:pPr>
      <w:r w:rsidRPr="00AD6635">
        <w:rPr>
          <w:rStyle w:val="HideTWBExt"/>
          <w:b w:val="0"/>
        </w:rPr>
        <w:t>&lt;RepeatBlock-By&gt;&lt;Members&gt;</w:t>
      </w:r>
      <w:r w:rsidRPr="00AD6635">
        <w:t>Henrik Dahl, Miriam Lexmann, Andrea Wechsler, Marion Walsmann</w:t>
      </w:r>
      <w:r w:rsidRPr="00AD6635">
        <w:rPr>
          <w:rStyle w:val="HideTWBExt"/>
          <w:b w:val="0"/>
        </w:rPr>
        <w:t>&lt;/Members&gt;</w:t>
      </w:r>
    </w:p>
    <w:p w14:paraId="34D99487" w14:textId="77777777" w:rsidR="0030480D" w:rsidRPr="00AD6635" w:rsidRDefault="0030480D" w:rsidP="0030480D">
      <w:r w:rsidRPr="00AD6635">
        <w:rPr>
          <w:rStyle w:val="HideTWBExt"/>
        </w:rPr>
        <w:t>&lt;/RepeatBlock-By&gt;</w:t>
      </w:r>
    </w:p>
    <w:p w14:paraId="1A23E134"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D83396A" w14:textId="77777777" w:rsidR="0030480D" w:rsidRPr="00AD6635" w:rsidRDefault="0030480D" w:rsidP="0030480D">
      <w:pPr>
        <w:pStyle w:val="NormalBold"/>
      </w:pPr>
      <w:r w:rsidRPr="00AD6635">
        <w:rPr>
          <w:rStyle w:val="HideTWBExt"/>
          <w:b w:val="0"/>
        </w:rPr>
        <w:t>&lt;Article&gt;</w:t>
      </w:r>
      <w:r w:rsidRPr="00AD6635">
        <w:t>Considerando F</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2ADCE86" w14:textId="77777777" w:rsidTr="000B4FB3">
        <w:trPr>
          <w:jc w:val="center"/>
        </w:trPr>
        <w:tc>
          <w:tcPr>
            <w:tcW w:w="9752" w:type="dxa"/>
            <w:gridSpan w:val="2"/>
          </w:tcPr>
          <w:p w14:paraId="5E3E9A2E" w14:textId="77777777" w:rsidR="0030480D" w:rsidRPr="00AD6635" w:rsidRDefault="0030480D" w:rsidP="000B4FB3">
            <w:pPr>
              <w:keepNext/>
            </w:pPr>
          </w:p>
        </w:tc>
      </w:tr>
      <w:tr w:rsidR="0030480D" w:rsidRPr="00AD6635" w14:paraId="7CF42775" w14:textId="77777777" w:rsidTr="000B4FB3">
        <w:trPr>
          <w:jc w:val="center"/>
        </w:trPr>
        <w:tc>
          <w:tcPr>
            <w:tcW w:w="4876" w:type="dxa"/>
            <w:hideMark/>
          </w:tcPr>
          <w:p w14:paraId="00D8AF2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3C4B8D9"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325E1D2" w14:textId="77777777" w:rsidTr="000B4FB3">
        <w:trPr>
          <w:jc w:val="center"/>
        </w:trPr>
        <w:tc>
          <w:tcPr>
            <w:tcW w:w="4876" w:type="dxa"/>
            <w:hideMark/>
          </w:tcPr>
          <w:p w14:paraId="3D9ABBE9" w14:textId="77777777" w:rsidR="0030480D" w:rsidRPr="00AD6635" w:rsidRDefault="0030480D" w:rsidP="000B4FB3">
            <w:pPr>
              <w:pStyle w:val="Normal6"/>
              <w:rPr>
                <w:lang w:val="it-IT"/>
              </w:rPr>
            </w:pPr>
            <w:r w:rsidRPr="00AD6635">
              <w:rPr>
                <w:lang w:val="it-IT"/>
              </w:rPr>
              <w:t>F.</w:t>
            </w:r>
            <w:r w:rsidRPr="00AD6635">
              <w:rPr>
                <w:lang w:val="it-IT"/>
              </w:rPr>
              <w:tab/>
              <w:t xml:space="preserve">considerando che i comportamenti sociali avversi, tra cui </w:t>
            </w:r>
            <w:r w:rsidRPr="00AD6635">
              <w:rPr>
                <w:b/>
                <w:i/>
                <w:lang w:val="it-IT"/>
              </w:rPr>
              <w:t>gli abusi verbali, le minacce, le attenzioni sessuali indesiderate, il bullismo,</w:t>
            </w:r>
            <w:r w:rsidRPr="00AD6635">
              <w:rPr>
                <w:lang w:val="it-IT"/>
              </w:rPr>
              <w:t xml:space="preserve"> la violenza e le molestie, </w:t>
            </w:r>
            <w:r w:rsidRPr="00AD6635">
              <w:rPr>
                <w:b/>
                <w:i/>
                <w:lang w:val="it-IT"/>
              </w:rPr>
              <w:t>hanno un impatto particolarmente grave e duraturo sulla salute fisica e mentale dei lavoratori, colpendo nel contempo in modo sproporzionato</w:t>
            </w:r>
            <w:r w:rsidRPr="00AD6635">
              <w:rPr>
                <w:lang w:val="it-IT"/>
              </w:rPr>
              <w:t xml:space="preserve"> i lavoratori nei settori </w:t>
            </w:r>
            <w:r w:rsidRPr="00AD6635">
              <w:rPr>
                <w:b/>
                <w:i/>
                <w:lang w:val="it-IT"/>
              </w:rPr>
              <w:t>della salute,</w:t>
            </w:r>
            <w:r w:rsidRPr="00AD6635">
              <w:rPr>
                <w:lang w:val="it-IT"/>
              </w:rPr>
              <w:t xml:space="preserve"> della pubblica amministrazione</w:t>
            </w:r>
            <w:r w:rsidRPr="00AD6635">
              <w:rPr>
                <w:b/>
                <w:i/>
                <w:lang w:val="it-IT"/>
              </w:rPr>
              <w:t xml:space="preserve"> e delle professioni a diretto contatto con i clienti</w:t>
            </w:r>
            <w:r w:rsidRPr="00AD6635">
              <w:rPr>
                <w:lang w:val="it-IT"/>
              </w:rPr>
              <w:t xml:space="preserve">; </w:t>
            </w:r>
            <w:r w:rsidRPr="00AD6635">
              <w:rPr>
                <w:b/>
                <w:i/>
                <w:lang w:val="it-IT"/>
              </w:rPr>
              <w:t>che la violenza, compresa la violenza da parte di terzi ad opera di clienti, pazienti, destinatari di assistenza o utenti di servizi, dovrebbe essere esplicitamente riconosciuta e affrontata;</w:t>
            </w:r>
          </w:p>
        </w:tc>
        <w:tc>
          <w:tcPr>
            <w:tcW w:w="4876" w:type="dxa"/>
            <w:hideMark/>
          </w:tcPr>
          <w:p w14:paraId="7427BA60" w14:textId="77777777" w:rsidR="0030480D" w:rsidRPr="00AD6635" w:rsidRDefault="0030480D" w:rsidP="000B4FB3">
            <w:pPr>
              <w:pStyle w:val="Normal6"/>
              <w:rPr>
                <w:szCs w:val="24"/>
                <w:lang w:val="it-IT"/>
              </w:rPr>
            </w:pPr>
            <w:r w:rsidRPr="00AD6635">
              <w:rPr>
                <w:lang w:val="it-IT"/>
              </w:rPr>
              <w:t>F.</w:t>
            </w:r>
            <w:r w:rsidRPr="00AD6635">
              <w:rPr>
                <w:lang w:val="it-IT"/>
              </w:rPr>
              <w:tab/>
              <w:t xml:space="preserve">considerando che i comportamenti sociali avversi, tra cui la violenza e le molestie, </w:t>
            </w:r>
            <w:r w:rsidRPr="00AD6635">
              <w:rPr>
                <w:b/>
                <w:i/>
                <w:lang w:val="it-IT"/>
              </w:rPr>
              <w:t>dovrebbero essere affrontati attraverso i quadri vigenti e il dialogo sociale, prestando particolare attenzione ai settori dove tali rischi sono più diffusi, includendo</w:t>
            </w:r>
            <w:r w:rsidRPr="00AD6635">
              <w:rPr>
                <w:lang w:val="it-IT"/>
              </w:rPr>
              <w:t xml:space="preserve"> i lavoratori nei settori </w:t>
            </w:r>
            <w:r w:rsidRPr="00AD6635">
              <w:rPr>
                <w:b/>
                <w:i/>
                <w:lang w:val="it-IT"/>
              </w:rPr>
              <w:t>dell'assistenza sanitaria e</w:t>
            </w:r>
            <w:r w:rsidRPr="00AD6635">
              <w:rPr>
                <w:lang w:val="it-IT"/>
              </w:rPr>
              <w:t xml:space="preserve"> della pubblica amministrazione;</w:t>
            </w:r>
          </w:p>
        </w:tc>
      </w:tr>
    </w:tbl>
    <w:p w14:paraId="4F551353"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DD32F6C" w14:textId="77777777" w:rsidR="0030480D" w:rsidRPr="00AD6635" w:rsidRDefault="0030480D" w:rsidP="0030480D">
      <w:r w:rsidRPr="00AD6635">
        <w:rPr>
          <w:rStyle w:val="HideTWBExt"/>
        </w:rPr>
        <w:t>&lt;/Amend&gt;</w:t>
      </w:r>
    </w:p>
    <w:p w14:paraId="0C13B4F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58</w:t>
      </w:r>
      <w:r w:rsidRPr="00AD6635">
        <w:rPr>
          <w:rStyle w:val="HideTWBExt"/>
          <w:b w:val="0"/>
          <w:lang w:val="it-IT"/>
        </w:rPr>
        <w:t>&lt;/NumAm&gt;</w:t>
      </w:r>
    </w:p>
    <w:p w14:paraId="6B12F672"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51855784" w14:textId="77777777" w:rsidR="0030480D" w:rsidRPr="00AD6635" w:rsidRDefault="0030480D" w:rsidP="0030480D">
      <w:r w:rsidRPr="00AD6635">
        <w:rPr>
          <w:rStyle w:val="HideTWBExt"/>
        </w:rPr>
        <w:t>&lt;/RepeatBlock-By&gt;</w:t>
      </w:r>
    </w:p>
    <w:p w14:paraId="037B569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DB4DCEE" w14:textId="77777777" w:rsidR="0030480D" w:rsidRPr="00AD6635" w:rsidRDefault="0030480D" w:rsidP="0030480D">
      <w:pPr>
        <w:pStyle w:val="NormalBold"/>
      </w:pPr>
      <w:r w:rsidRPr="00AD6635">
        <w:rPr>
          <w:rStyle w:val="HideTWBExt"/>
          <w:b w:val="0"/>
        </w:rPr>
        <w:t>&lt;Article&gt;</w:t>
      </w:r>
      <w:r w:rsidRPr="00AD6635">
        <w:t>Considerando F</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CF0C951" w14:textId="77777777" w:rsidTr="000B4FB3">
        <w:trPr>
          <w:jc w:val="center"/>
        </w:trPr>
        <w:tc>
          <w:tcPr>
            <w:tcW w:w="9752" w:type="dxa"/>
            <w:gridSpan w:val="2"/>
          </w:tcPr>
          <w:p w14:paraId="0E8C71A7" w14:textId="77777777" w:rsidR="0030480D" w:rsidRPr="00AD6635" w:rsidRDefault="0030480D" w:rsidP="000B4FB3">
            <w:pPr>
              <w:keepNext/>
            </w:pPr>
          </w:p>
        </w:tc>
      </w:tr>
      <w:tr w:rsidR="0030480D" w:rsidRPr="00AD6635" w14:paraId="619A1D5A" w14:textId="77777777" w:rsidTr="000B4FB3">
        <w:trPr>
          <w:jc w:val="center"/>
        </w:trPr>
        <w:tc>
          <w:tcPr>
            <w:tcW w:w="4876" w:type="dxa"/>
            <w:hideMark/>
          </w:tcPr>
          <w:p w14:paraId="7C68045C"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D7C38C1"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B4FEFD2" w14:textId="77777777" w:rsidTr="000B4FB3">
        <w:trPr>
          <w:jc w:val="center"/>
        </w:trPr>
        <w:tc>
          <w:tcPr>
            <w:tcW w:w="4876" w:type="dxa"/>
            <w:hideMark/>
          </w:tcPr>
          <w:p w14:paraId="7064EC58" w14:textId="77777777" w:rsidR="0030480D" w:rsidRPr="00AD6635" w:rsidRDefault="0030480D" w:rsidP="000B4FB3">
            <w:pPr>
              <w:pStyle w:val="Normal6"/>
              <w:rPr>
                <w:lang w:val="it-IT"/>
              </w:rPr>
            </w:pPr>
            <w:r w:rsidRPr="00AD6635">
              <w:rPr>
                <w:lang w:val="it-IT"/>
              </w:rPr>
              <w:t>F.</w:t>
            </w:r>
            <w:r w:rsidRPr="00AD6635">
              <w:rPr>
                <w:lang w:val="it-IT"/>
              </w:rPr>
              <w:tab/>
              <w:t>considerando che i comportamenti sociali avversi, tra cui</w:t>
            </w:r>
            <w:r w:rsidRPr="00AD6635">
              <w:rPr>
                <w:b/>
                <w:i/>
                <w:lang w:val="it-IT"/>
              </w:rPr>
              <w:t xml:space="preserve"> gli abusi verbali, le minacce, le attenzioni</w:t>
            </w:r>
            <w:r w:rsidRPr="00AD6635">
              <w:rPr>
                <w:lang w:val="it-IT"/>
              </w:rPr>
              <w:t xml:space="preserve"> sessuali </w:t>
            </w:r>
            <w:r w:rsidRPr="00AD6635">
              <w:rPr>
                <w:b/>
                <w:i/>
                <w:lang w:val="it-IT"/>
              </w:rPr>
              <w:t>indesiderate,</w:t>
            </w:r>
            <w:r w:rsidRPr="00AD6635">
              <w:rPr>
                <w:lang w:val="it-IT"/>
              </w:rPr>
              <w:t xml:space="preserve"> il bullismo, </w:t>
            </w:r>
            <w:r w:rsidRPr="00AD6635">
              <w:rPr>
                <w:b/>
                <w:i/>
                <w:lang w:val="it-IT"/>
              </w:rPr>
              <w:t xml:space="preserve">la violenza e le molestie, </w:t>
            </w:r>
            <w:r w:rsidRPr="00AD6635">
              <w:rPr>
                <w:lang w:val="it-IT"/>
              </w:rPr>
              <w:t xml:space="preserve">hanno un impatto </w:t>
            </w:r>
            <w:r w:rsidRPr="00AD6635">
              <w:rPr>
                <w:b/>
                <w:i/>
                <w:lang w:val="it-IT"/>
              </w:rPr>
              <w:t>particolarmente grave e duraturo</w:t>
            </w:r>
            <w:r w:rsidRPr="00AD6635">
              <w:rPr>
                <w:lang w:val="it-IT"/>
              </w:rPr>
              <w:t xml:space="preserve"> sulla salute </w:t>
            </w:r>
            <w:r w:rsidRPr="00AD6635">
              <w:rPr>
                <w:b/>
                <w:i/>
                <w:lang w:val="it-IT"/>
              </w:rPr>
              <w:t>fisica e mentale</w:t>
            </w:r>
            <w:r w:rsidRPr="00AD6635">
              <w:rPr>
                <w:lang w:val="it-IT"/>
              </w:rPr>
              <w:t xml:space="preserve"> dei lavoratori, colpendo </w:t>
            </w:r>
            <w:r w:rsidRPr="00AD6635">
              <w:rPr>
                <w:b/>
                <w:i/>
                <w:lang w:val="it-IT"/>
              </w:rPr>
              <w:t>nel contempo</w:t>
            </w:r>
            <w:r w:rsidRPr="00AD6635">
              <w:rPr>
                <w:lang w:val="it-IT"/>
              </w:rPr>
              <w:t xml:space="preserve"> in modo </w:t>
            </w:r>
            <w:r w:rsidRPr="00AD6635">
              <w:rPr>
                <w:b/>
                <w:i/>
                <w:lang w:val="it-IT"/>
              </w:rPr>
              <w:t>sproporzionato</w:t>
            </w:r>
            <w:r w:rsidRPr="00AD6635">
              <w:rPr>
                <w:lang w:val="it-IT"/>
              </w:rPr>
              <w:t xml:space="preserve"> i lavoratori nei settori della salute, della pubblica amministrazione e delle professioni a diretto contatto con i clienti; che la violenza, compresa la violenza da parte di terzi ad opera di clienti, pazienti, destinatari di assistenza o utenti di servizi, dovrebbe essere esplicitamente riconosciuta e affrontata;</w:t>
            </w:r>
          </w:p>
        </w:tc>
        <w:tc>
          <w:tcPr>
            <w:tcW w:w="4876" w:type="dxa"/>
            <w:hideMark/>
          </w:tcPr>
          <w:p w14:paraId="6ACBE653" w14:textId="77777777" w:rsidR="0030480D" w:rsidRPr="00AD6635" w:rsidRDefault="0030480D" w:rsidP="000B4FB3">
            <w:pPr>
              <w:pStyle w:val="Normal6"/>
              <w:rPr>
                <w:szCs w:val="24"/>
                <w:lang w:val="it-IT"/>
              </w:rPr>
            </w:pPr>
            <w:r w:rsidRPr="00AD6635">
              <w:rPr>
                <w:lang w:val="it-IT"/>
              </w:rPr>
              <w:t>F.</w:t>
            </w:r>
            <w:r w:rsidRPr="00AD6635">
              <w:rPr>
                <w:lang w:val="it-IT"/>
              </w:rPr>
              <w:tab/>
              <w:t xml:space="preserve">considerando che i comportamenti sociali avversi, tra cui </w:t>
            </w:r>
            <w:r w:rsidRPr="00AD6635">
              <w:rPr>
                <w:b/>
                <w:i/>
                <w:lang w:val="it-IT"/>
              </w:rPr>
              <w:t>le violenze, le molestie (</w:t>
            </w:r>
            <w:r w:rsidRPr="00AD6635">
              <w:rPr>
                <w:lang w:val="it-IT"/>
              </w:rPr>
              <w:t>sessuali</w:t>
            </w:r>
            <w:r w:rsidRPr="00AD6635">
              <w:rPr>
                <w:b/>
                <w:i/>
                <w:lang w:val="it-IT"/>
              </w:rPr>
              <w:t xml:space="preserve">) e </w:t>
            </w:r>
            <w:r w:rsidRPr="00AD6635">
              <w:rPr>
                <w:lang w:val="it-IT"/>
              </w:rPr>
              <w:t xml:space="preserve">il bullismo, hanno un impatto sulla salute dei lavoratori, colpendo in modo </w:t>
            </w:r>
            <w:r w:rsidRPr="00AD6635">
              <w:rPr>
                <w:b/>
                <w:i/>
                <w:lang w:val="it-IT"/>
              </w:rPr>
              <w:t>particolare</w:t>
            </w:r>
            <w:r w:rsidRPr="00AD6635">
              <w:rPr>
                <w:lang w:val="it-IT"/>
              </w:rPr>
              <w:t xml:space="preserve"> i lavoratori nei settori della salute, della pubblica amministrazione e delle professioni a diretto contatto con i clienti; che la violenza, compresa la violenza da parte di terzi ad opera di clienti, pazienti, destinatari di assistenza o utenti di servizi, dovrebbe essere esplicitamente riconosciuta e affrontata;</w:t>
            </w:r>
          </w:p>
        </w:tc>
      </w:tr>
    </w:tbl>
    <w:p w14:paraId="34B013E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1F81267" w14:textId="77777777" w:rsidR="0030480D" w:rsidRPr="00AD6635" w:rsidRDefault="0030480D" w:rsidP="0030480D">
      <w:r w:rsidRPr="00AD6635">
        <w:rPr>
          <w:rStyle w:val="HideTWBExt"/>
        </w:rPr>
        <w:t>&lt;/Amend&gt;</w:t>
      </w:r>
    </w:p>
    <w:p w14:paraId="1632465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59</w:t>
      </w:r>
      <w:r w:rsidRPr="00AD6635">
        <w:rPr>
          <w:rStyle w:val="HideTWBExt"/>
          <w:b w:val="0"/>
          <w:lang w:val="it-IT"/>
        </w:rPr>
        <w:t>&lt;/NumAm&gt;</w:t>
      </w:r>
    </w:p>
    <w:p w14:paraId="21C102EC"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0499DBA0" w14:textId="77777777" w:rsidR="0030480D" w:rsidRPr="00AD6635" w:rsidRDefault="0030480D" w:rsidP="0030480D">
      <w:r w:rsidRPr="00AD6635">
        <w:rPr>
          <w:rStyle w:val="HideTWBExt"/>
        </w:rPr>
        <w:t>&lt;/RepeatBlock-By&gt;</w:t>
      </w:r>
    </w:p>
    <w:p w14:paraId="1D8B2BF8"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F228E53" w14:textId="77777777" w:rsidR="0030480D" w:rsidRPr="00AD6635" w:rsidRDefault="0030480D" w:rsidP="0030480D">
      <w:pPr>
        <w:pStyle w:val="NormalBold"/>
      </w:pPr>
      <w:r w:rsidRPr="00AD6635">
        <w:rPr>
          <w:rStyle w:val="HideTWBExt"/>
          <w:b w:val="0"/>
        </w:rPr>
        <w:t>&lt;Article&gt;</w:t>
      </w:r>
      <w:r w:rsidRPr="00AD6635">
        <w:t>Considerando F</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FFE2DAA" w14:textId="77777777" w:rsidTr="000B4FB3">
        <w:trPr>
          <w:jc w:val="center"/>
        </w:trPr>
        <w:tc>
          <w:tcPr>
            <w:tcW w:w="9752" w:type="dxa"/>
            <w:gridSpan w:val="2"/>
          </w:tcPr>
          <w:p w14:paraId="6BBB000F" w14:textId="77777777" w:rsidR="0030480D" w:rsidRPr="00AD6635" w:rsidRDefault="0030480D" w:rsidP="000B4FB3">
            <w:pPr>
              <w:keepNext/>
            </w:pPr>
          </w:p>
        </w:tc>
      </w:tr>
      <w:tr w:rsidR="0030480D" w:rsidRPr="00AD6635" w14:paraId="19420AF6" w14:textId="77777777" w:rsidTr="000B4FB3">
        <w:trPr>
          <w:jc w:val="center"/>
        </w:trPr>
        <w:tc>
          <w:tcPr>
            <w:tcW w:w="4876" w:type="dxa"/>
            <w:hideMark/>
          </w:tcPr>
          <w:p w14:paraId="552ADA74"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80B6C2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0B4E4C2" w14:textId="77777777" w:rsidTr="000B4FB3">
        <w:trPr>
          <w:jc w:val="center"/>
        </w:trPr>
        <w:tc>
          <w:tcPr>
            <w:tcW w:w="4876" w:type="dxa"/>
            <w:hideMark/>
          </w:tcPr>
          <w:p w14:paraId="15AB4893" w14:textId="77777777" w:rsidR="0030480D" w:rsidRPr="00AD6635" w:rsidRDefault="0030480D" w:rsidP="000B4FB3">
            <w:pPr>
              <w:pStyle w:val="Normal6"/>
              <w:rPr>
                <w:lang w:val="it-IT"/>
              </w:rPr>
            </w:pPr>
            <w:r w:rsidRPr="00AD6635">
              <w:rPr>
                <w:lang w:val="it-IT"/>
              </w:rPr>
              <w:t>F.</w:t>
            </w:r>
            <w:r w:rsidRPr="00AD6635">
              <w:rPr>
                <w:lang w:val="it-IT"/>
              </w:rPr>
              <w:tab/>
              <w:t xml:space="preserve">considerando che i comportamenti sociali avversi, tra cui gli abusi verbali, le minacce, </w:t>
            </w:r>
            <w:r w:rsidRPr="00AD6635">
              <w:rPr>
                <w:b/>
                <w:i/>
                <w:lang w:val="it-IT"/>
              </w:rPr>
              <w:t>le attenzioni sessuali indesiderate,</w:t>
            </w:r>
            <w:r w:rsidRPr="00AD6635">
              <w:rPr>
                <w:lang w:val="it-IT"/>
              </w:rPr>
              <w:t xml:space="preserve"> il bullismo, la violenza e le molestie, hanno un impatto particolarmente grave e duraturo sulla salute fisica e mentale dei lavoratori, colpendo nel contempo in modo sproporzionato i lavoratori nei settori della salute, della pubblica amministrazione e delle professioni a diretto contatto con i clienti; che la violenza, compresa la violenza da parte di terzi ad opera di clienti, pazienti, destinatari di assistenza o utenti di servizi, dovrebbe essere esplicitamente riconosciuta e affrontata;</w:t>
            </w:r>
          </w:p>
        </w:tc>
        <w:tc>
          <w:tcPr>
            <w:tcW w:w="4876" w:type="dxa"/>
            <w:hideMark/>
          </w:tcPr>
          <w:p w14:paraId="670BF4A2" w14:textId="77777777" w:rsidR="0030480D" w:rsidRPr="00AD6635" w:rsidRDefault="0030480D" w:rsidP="000B4FB3">
            <w:pPr>
              <w:pStyle w:val="Normal6"/>
              <w:rPr>
                <w:szCs w:val="24"/>
                <w:lang w:val="it-IT"/>
              </w:rPr>
            </w:pPr>
            <w:r w:rsidRPr="00AD6635">
              <w:rPr>
                <w:lang w:val="it-IT"/>
              </w:rPr>
              <w:t>F.</w:t>
            </w:r>
            <w:r w:rsidRPr="00AD6635">
              <w:rPr>
                <w:lang w:val="it-IT"/>
              </w:rPr>
              <w:tab/>
              <w:t xml:space="preserve">considerando che i comportamenti sociali avversi, tra cui gli abusi verbali, le minacce, il bullismo, la violenza e le molestie </w:t>
            </w:r>
            <w:r w:rsidRPr="00AD6635">
              <w:rPr>
                <w:b/>
                <w:i/>
                <w:lang w:val="it-IT"/>
              </w:rPr>
              <w:t>psicologiche e sessuali</w:t>
            </w:r>
            <w:r w:rsidRPr="00AD6635">
              <w:rPr>
                <w:lang w:val="it-IT"/>
              </w:rPr>
              <w:t xml:space="preserve">, hanno un impatto particolarmente grave e duraturo sulla salute fisica e mentale dei lavoratori, colpendo nel contempo in modo sproporzionato </w:t>
            </w:r>
            <w:r w:rsidRPr="00AD6635">
              <w:rPr>
                <w:b/>
                <w:i/>
                <w:lang w:val="it-IT"/>
              </w:rPr>
              <w:t>le donne e</w:t>
            </w:r>
            <w:r w:rsidRPr="00AD6635">
              <w:rPr>
                <w:lang w:val="it-IT"/>
              </w:rPr>
              <w:t xml:space="preserve"> i lavoratori nei settori della salute, della pubblica amministrazione e delle professioni a diretto contatto con i clienti; che la violenza, compresa la violenza da parte di terzi ad opera di clienti, pazienti, destinatari di assistenza o utenti di servizi, dovrebbe essere esplicitamente riconosciuta e affrontata </w:t>
            </w:r>
            <w:r w:rsidRPr="00AD6635">
              <w:rPr>
                <w:b/>
                <w:i/>
                <w:lang w:val="it-IT"/>
              </w:rPr>
              <w:t>in modo proattivo</w:t>
            </w:r>
            <w:r w:rsidRPr="00AD6635">
              <w:rPr>
                <w:lang w:val="it-IT"/>
              </w:rPr>
              <w:t>;</w:t>
            </w:r>
          </w:p>
        </w:tc>
      </w:tr>
    </w:tbl>
    <w:p w14:paraId="46B8D49F"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BC1B20D" w14:textId="77777777" w:rsidR="0030480D" w:rsidRPr="00AD6635" w:rsidRDefault="0030480D" w:rsidP="0030480D">
      <w:r w:rsidRPr="00AD6635">
        <w:rPr>
          <w:rStyle w:val="HideTWBExt"/>
        </w:rPr>
        <w:t>&lt;/Amend&gt;</w:t>
      </w:r>
    </w:p>
    <w:p w14:paraId="71B7F75A"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60</w:t>
      </w:r>
      <w:r w:rsidRPr="00AD6635">
        <w:rPr>
          <w:rStyle w:val="HideTWBExt"/>
          <w:b w:val="0"/>
          <w:lang w:val="it-IT"/>
        </w:rPr>
        <w:t>&lt;/NumAm&gt;</w:t>
      </w:r>
    </w:p>
    <w:p w14:paraId="39993D12"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46C89B4E"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18FAC8EB" w14:textId="77777777" w:rsidR="0030480D" w:rsidRPr="00AD6635" w:rsidRDefault="0030480D" w:rsidP="0030480D">
      <w:r w:rsidRPr="00AD6635">
        <w:rPr>
          <w:rStyle w:val="HideTWBExt"/>
        </w:rPr>
        <w:t>&lt;/RepeatBlock-By&gt;</w:t>
      </w:r>
    </w:p>
    <w:p w14:paraId="67FAA115"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50287EF" w14:textId="77777777" w:rsidR="0030480D" w:rsidRPr="00AD6635" w:rsidRDefault="0030480D" w:rsidP="0030480D">
      <w:pPr>
        <w:pStyle w:val="NormalBold"/>
      </w:pPr>
      <w:r w:rsidRPr="00AD6635">
        <w:rPr>
          <w:rStyle w:val="HideTWBExt"/>
          <w:b w:val="0"/>
        </w:rPr>
        <w:t>&lt;Article&gt;</w:t>
      </w:r>
      <w:r w:rsidRPr="00AD6635">
        <w:t>Considerando F</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84A285D" w14:textId="77777777" w:rsidTr="000B4FB3">
        <w:trPr>
          <w:jc w:val="center"/>
        </w:trPr>
        <w:tc>
          <w:tcPr>
            <w:tcW w:w="9752" w:type="dxa"/>
            <w:gridSpan w:val="2"/>
          </w:tcPr>
          <w:p w14:paraId="1D25A57B" w14:textId="77777777" w:rsidR="0030480D" w:rsidRPr="00AD6635" w:rsidRDefault="0030480D" w:rsidP="000B4FB3">
            <w:pPr>
              <w:keepNext/>
            </w:pPr>
          </w:p>
        </w:tc>
      </w:tr>
      <w:tr w:rsidR="0030480D" w:rsidRPr="00AD6635" w14:paraId="7ABF4CC8" w14:textId="77777777" w:rsidTr="000B4FB3">
        <w:trPr>
          <w:jc w:val="center"/>
        </w:trPr>
        <w:tc>
          <w:tcPr>
            <w:tcW w:w="4876" w:type="dxa"/>
            <w:hideMark/>
          </w:tcPr>
          <w:p w14:paraId="5FFB58F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890EC1F"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AE362B4" w14:textId="77777777" w:rsidTr="000B4FB3">
        <w:trPr>
          <w:jc w:val="center"/>
        </w:trPr>
        <w:tc>
          <w:tcPr>
            <w:tcW w:w="4876" w:type="dxa"/>
            <w:hideMark/>
          </w:tcPr>
          <w:p w14:paraId="17F18799" w14:textId="77777777" w:rsidR="0030480D" w:rsidRPr="00AD6635" w:rsidRDefault="0030480D" w:rsidP="000B4FB3">
            <w:pPr>
              <w:pStyle w:val="Normal6"/>
              <w:rPr>
                <w:lang w:val="it-IT"/>
              </w:rPr>
            </w:pPr>
            <w:r w:rsidRPr="00AD6635">
              <w:rPr>
                <w:lang w:val="it-IT"/>
              </w:rPr>
              <w:t>F.</w:t>
            </w:r>
            <w:r w:rsidRPr="00AD6635">
              <w:rPr>
                <w:lang w:val="it-IT"/>
              </w:rPr>
              <w:tab/>
              <w:t>considerando che i comportamenti sociali avversi, tra cui gli abusi verbali, le minacce, le attenzioni sessuali indesiderate, il bullismo, la violenza e le molestie, hanno un impatto particolarmente grave e duraturo sulla salute fisica e mentale dei lavoratori, colpendo nel contempo in modo sproporzionato i lavoratori nei settori della salute, della pubblica amministrazione e delle professioni a diretto contatto con i clienti; che la violenza, compresa la violenza da parte di terzi ad opera di clienti, pazienti, destinatari di assistenza o utenti di servizi, dovrebbe essere esplicitamente riconosciuta e affrontata;</w:t>
            </w:r>
          </w:p>
        </w:tc>
        <w:tc>
          <w:tcPr>
            <w:tcW w:w="4876" w:type="dxa"/>
            <w:hideMark/>
          </w:tcPr>
          <w:p w14:paraId="27EBC4A3" w14:textId="77777777" w:rsidR="0030480D" w:rsidRPr="00AD6635" w:rsidRDefault="0030480D" w:rsidP="000B4FB3">
            <w:pPr>
              <w:pStyle w:val="Normal6"/>
              <w:rPr>
                <w:szCs w:val="24"/>
                <w:lang w:val="it-IT"/>
              </w:rPr>
            </w:pPr>
            <w:r w:rsidRPr="00AD6635">
              <w:rPr>
                <w:lang w:val="it-IT"/>
              </w:rPr>
              <w:t>F.</w:t>
            </w:r>
            <w:r w:rsidRPr="00AD6635">
              <w:rPr>
                <w:lang w:val="it-IT"/>
              </w:rPr>
              <w:tab/>
              <w:t xml:space="preserve">considerando che i comportamenti sociali avversi, tra cui gli abusi verbali, le minacce, le attenzioni sessuali indesiderate, il bullismo, la violenza e le molestie, hanno un impatto particolarmente grave e duraturo sulla salute fisica e mentale dei lavoratori, colpendo nel contempo in modo sproporzionato </w:t>
            </w:r>
            <w:r w:rsidRPr="00AD6635">
              <w:rPr>
                <w:b/>
                <w:i/>
                <w:lang w:val="it-IT"/>
              </w:rPr>
              <w:t>le lavoratrici, nonché</w:t>
            </w:r>
            <w:r w:rsidRPr="00AD6635">
              <w:rPr>
                <w:lang w:val="it-IT"/>
              </w:rPr>
              <w:t xml:space="preserve"> i lavoratori nei settori della salute, della pubblica amministrazione e delle professioni a diretto contatto con i clienti; che la violenza, compresa la violenza da parte di terzi ad opera di clienti, pazienti, destinatari di assistenza o utenti di servizi, dovrebbe essere esplicitamente riconosciuta e affrontata;</w:t>
            </w:r>
          </w:p>
        </w:tc>
      </w:tr>
    </w:tbl>
    <w:p w14:paraId="204E63C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A571266" w14:textId="77777777" w:rsidR="0030480D" w:rsidRPr="00AD6635" w:rsidRDefault="0030480D" w:rsidP="0030480D">
      <w:r w:rsidRPr="00AD6635">
        <w:rPr>
          <w:rStyle w:val="HideTWBExt"/>
        </w:rPr>
        <w:t>&lt;/Amend&gt;</w:t>
      </w:r>
    </w:p>
    <w:p w14:paraId="220319F3"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61</w:t>
      </w:r>
      <w:r w:rsidRPr="00AD6635">
        <w:rPr>
          <w:rStyle w:val="HideTWBExt"/>
          <w:b w:val="0"/>
          <w:lang w:val="it-IT"/>
        </w:rPr>
        <w:t>&lt;/NumAm&gt;</w:t>
      </w:r>
    </w:p>
    <w:p w14:paraId="6C0748DB" w14:textId="77777777" w:rsidR="0030480D" w:rsidRPr="00AD6635" w:rsidRDefault="0030480D" w:rsidP="0030480D">
      <w:pPr>
        <w:pStyle w:val="NormalBold"/>
      </w:pPr>
      <w:r w:rsidRPr="00AD6635">
        <w:rPr>
          <w:rStyle w:val="HideTWBExt"/>
          <w:b w:val="0"/>
        </w:rPr>
        <w:t>&lt;RepeatBlock-By&gt;&lt;Members&gt;</w:t>
      </w:r>
      <w:r w:rsidRPr="00AD6635">
        <w:t>Maria Zacharia</w:t>
      </w:r>
      <w:r w:rsidRPr="00AD6635">
        <w:rPr>
          <w:rStyle w:val="HideTWBExt"/>
          <w:b w:val="0"/>
        </w:rPr>
        <w:t>&lt;/Members&gt;</w:t>
      </w:r>
    </w:p>
    <w:p w14:paraId="6E82E1A2" w14:textId="77777777" w:rsidR="0030480D" w:rsidRPr="00AD6635" w:rsidRDefault="0030480D" w:rsidP="0030480D">
      <w:r w:rsidRPr="00AD6635">
        <w:rPr>
          <w:rStyle w:val="HideTWBExt"/>
        </w:rPr>
        <w:t>&lt;/RepeatBlock-By&gt;</w:t>
      </w:r>
    </w:p>
    <w:p w14:paraId="2E16E93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FFE4D22" w14:textId="77777777" w:rsidR="0030480D" w:rsidRPr="00AD6635" w:rsidRDefault="0030480D" w:rsidP="0030480D">
      <w:pPr>
        <w:pStyle w:val="NormalBold"/>
      </w:pPr>
      <w:r w:rsidRPr="00AD6635">
        <w:rPr>
          <w:rStyle w:val="HideTWBExt"/>
          <w:b w:val="0"/>
        </w:rPr>
        <w:t>&lt;Article&gt;</w:t>
      </w:r>
      <w:r w:rsidRPr="00AD6635">
        <w:t>Considerando F</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8E3812D" w14:textId="77777777" w:rsidTr="000B4FB3">
        <w:trPr>
          <w:jc w:val="center"/>
        </w:trPr>
        <w:tc>
          <w:tcPr>
            <w:tcW w:w="9752" w:type="dxa"/>
            <w:gridSpan w:val="2"/>
          </w:tcPr>
          <w:p w14:paraId="19E1DCE2" w14:textId="77777777" w:rsidR="0030480D" w:rsidRPr="00AD6635" w:rsidRDefault="0030480D" w:rsidP="000B4FB3">
            <w:pPr>
              <w:keepNext/>
            </w:pPr>
          </w:p>
        </w:tc>
      </w:tr>
      <w:tr w:rsidR="0030480D" w:rsidRPr="00AD6635" w14:paraId="4C055939" w14:textId="77777777" w:rsidTr="000B4FB3">
        <w:trPr>
          <w:jc w:val="center"/>
        </w:trPr>
        <w:tc>
          <w:tcPr>
            <w:tcW w:w="4876" w:type="dxa"/>
            <w:hideMark/>
          </w:tcPr>
          <w:p w14:paraId="1ADF623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6C844D5"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1DA931D" w14:textId="77777777" w:rsidTr="000B4FB3">
        <w:trPr>
          <w:jc w:val="center"/>
        </w:trPr>
        <w:tc>
          <w:tcPr>
            <w:tcW w:w="4876" w:type="dxa"/>
            <w:hideMark/>
          </w:tcPr>
          <w:p w14:paraId="043CC23E" w14:textId="77777777" w:rsidR="0030480D" w:rsidRPr="00AD6635" w:rsidRDefault="0030480D" w:rsidP="000B4FB3">
            <w:pPr>
              <w:pStyle w:val="Normal6"/>
              <w:rPr>
                <w:lang w:val="it-IT"/>
              </w:rPr>
            </w:pPr>
            <w:r w:rsidRPr="00AD6635">
              <w:rPr>
                <w:lang w:val="it-IT"/>
              </w:rPr>
              <w:t>F.</w:t>
            </w:r>
            <w:r w:rsidRPr="00AD6635">
              <w:rPr>
                <w:lang w:val="it-IT"/>
              </w:rPr>
              <w:tab/>
              <w:t xml:space="preserve">considerando che i comportamenti sociali avversi, tra cui gli abusi verbali, le minacce, le attenzioni sessuali indesiderate, il bullismo, la violenza e le molestie, hanno un impatto particolarmente grave e duraturo sulla salute fisica e mentale dei lavoratori, colpendo nel contempo in modo sproporzionato i lavoratori nei settori della salute, della pubblica amministrazione e delle professioni a diretto contatto con i clienti; </w:t>
            </w:r>
            <w:r w:rsidRPr="00AD6635">
              <w:rPr>
                <w:b/>
                <w:i/>
                <w:lang w:val="it-IT"/>
              </w:rPr>
              <w:t>che la violenza, compresa la violenza da parte di terzi ad opera di clienti, pazienti, destinatari di assistenza o utenti di servizi, dovrebbe essere esplicitamente riconosciuta e affrontata;</w:t>
            </w:r>
          </w:p>
        </w:tc>
        <w:tc>
          <w:tcPr>
            <w:tcW w:w="4876" w:type="dxa"/>
            <w:hideMark/>
          </w:tcPr>
          <w:p w14:paraId="29F47288" w14:textId="77777777" w:rsidR="0030480D" w:rsidRPr="00AD6635" w:rsidRDefault="0030480D" w:rsidP="000B4FB3">
            <w:pPr>
              <w:pStyle w:val="Normal6"/>
              <w:rPr>
                <w:szCs w:val="24"/>
                <w:lang w:val="it-IT"/>
              </w:rPr>
            </w:pPr>
            <w:r w:rsidRPr="00AD6635">
              <w:rPr>
                <w:lang w:val="it-IT"/>
              </w:rPr>
              <w:t>F.</w:t>
            </w:r>
            <w:r w:rsidRPr="00AD6635">
              <w:rPr>
                <w:lang w:val="it-IT"/>
              </w:rPr>
              <w:tab/>
              <w:t xml:space="preserve">considerando che i </w:t>
            </w:r>
            <w:r w:rsidRPr="00AD6635">
              <w:rPr>
                <w:b/>
                <w:i/>
                <w:lang w:val="it-IT"/>
              </w:rPr>
              <w:t>rischi psicosociali sul luogo di lavoro sono legati, tra l'altro, ai</w:t>
            </w:r>
            <w:r w:rsidRPr="00AD6635">
              <w:rPr>
                <w:lang w:val="it-IT"/>
              </w:rPr>
              <w:t xml:space="preserve"> comportamenti sociali avversi, tra cui gli abusi verbali, le minacce, le attenzioni sessuali indesiderate, il bullismo, la violenza e le molestie, </w:t>
            </w:r>
            <w:r w:rsidRPr="00AD6635">
              <w:rPr>
                <w:b/>
                <w:i/>
                <w:lang w:val="it-IT"/>
              </w:rPr>
              <w:t>lo stress da lavoro, il burnout, le molestie/il mobbing, il sovraccarico, l'insicurezza del posto di lavoro e la cattiva gestione,</w:t>
            </w:r>
            <w:r w:rsidRPr="00AD6635">
              <w:rPr>
                <w:lang w:val="it-IT"/>
              </w:rPr>
              <w:t xml:space="preserve"> </w:t>
            </w:r>
            <w:r w:rsidRPr="00AD6635">
              <w:rPr>
                <w:b/>
                <w:i/>
                <w:lang w:val="it-IT"/>
              </w:rPr>
              <w:t>che</w:t>
            </w:r>
            <w:r w:rsidRPr="00AD6635">
              <w:rPr>
                <w:lang w:val="it-IT"/>
              </w:rPr>
              <w:t xml:space="preserve"> hanno un impatto particolarmente grave e duraturo sulla salute fisica e mentale dei lavoratori, colpendo nel contempo in modo sproporzionato i lavoratori nei settori della salute, della pubblica amministrazione e delle professioni a diretto contatto con i clienti;</w:t>
            </w:r>
          </w:p>
        </w:tc>
      </w:tr>
    </w:tbl>
    <w:p w14:paraId="594A92DB"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{EL}</w:t>
      </w:r>
      <w:r w:rsidRPr="00AD6635">
        <w:rPr>
          <w:noProof w:val="0"/>
          <w:lang w:val="it-IT"/>
        </w:rPr>
        <w:t>el</w:t>
      </w:r>
      <w:r w:rsidRPr="00AD6635">
        <w:rPr>
          <w:rStyle w:val="HideTWBExt"/>
          <w:lang w:val="it-IT"/>
        </w:rPr>
        <w:t>&lt;/Original&gt;</w:t>
      </w:r>
    </w:p>
    <w:p w14:paraId="1CF0B4CD" w14:textId="77777777" w:rsidR="0030480D" w:rsidRPr="00AD6635" w:rsidRDefault="0030480D" w:rsidP="0030480D">
      <w:r w:rsidRPr="00AD6635">
        <w:rPr>
          <w:rStyle w:val="HideTWBExt"/>
        </w:rPr>
        <w:t>&lt;/Amend&gt;</w:t>
      </w:r>
    </w:p>
    <w:p w14:paraId="73F286C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62</w:t>
      </w:r>
      <w:r w:rsidRPr="00AD6635">
        <w:rPr>
          <w:rStyle w:val="HideTWBExt"/>
          <w:b w:val="0"/>
          <w:lang w:val="it-IT"/>
        </w:rPr>
        <w:t>&lt;/NumAm&gt;</w:t>
      </w:r>
    </w:p>
    <w:p w14:paraId="3A296200" w14:textId="77777777" w:rsidR="0030480D" w:rsidRPr="00AD6635" w:rsidRDefault="0030480D" w:rsidP="0030480D">
      <w:pPr>
        <w:pStyle w:val="NormalBold"/>
      </w:pPr>
      <w:r w:rsidRPr="00AD6635">
        <w:rPr>
          <w:rStyle w:val="HideTWBExt"/>
          <w:b w:val="0"/>
        </w:rPr>
        <w:t>&lt;RepeatBlock-By&gt;&lt;Members&gt;</w:t>
      </w:r>
      <w:r w:rsidRPr="00AD6635">
        <w:t>Maria Zacharia</w:t>
      </w:r>
      <w:r w:rsidRPr="00AD6635">
        <w:rPr>
          <w:rStyle w:val="HideTWBExt"/>
          <w:b w:val="0"/>
        </w:rPr>
        <w:t>&lt;/Members&gt;</w:t>
      </w:r>
    </w:p>
    <w:p w14:paraId="60A16E71" w14:textId="77777777" w:rsidR="0030480D" w:rsidRPr="00AD6635" w:rsidRDefault="0030480D" w:rsidP="0030480D">
      <w:r w:rsidRPr="00AD6635">
        <w:rPr>
          <w:rStyle w:val="HideTWBExt"/>
        </w:rPr>
        <w:t>&lt;/RepeatBlock-By&gt;</w:t>
      </w:r>
    </w:p>
    <w:p w14:paraId="2C16DA17"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3B9738F" w14:textId="77777777" w:rsidR="0030480D" w:rsidRPr="00AD6635" w:rsidRDefault="0030480D" w:rsidP="0030480D">
      <w:pPr>
        <w:pStyle w:val="NormalBold"/>
      </w:pPr>
      <w:r w:rsidRPr="00AD6635">
        <w:rPr>
          <w:rStyle w:val="HideTWBExt"/>
          <w:b w:val="0"/>
        </w:rPr>
        <w:t>&lt;Article&gt;</w:t>
      </w:r>
      <w:r w:rsidRPr="00AD6635">
        <w:t>Considerando F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AE2CFA9" w14:textId="77777777" w:rsidTr="000B4FB3">
        <w:trPr>
          <w:jc w:val="center"/>
        </w:trPr>
        <w:tc>
          <w:tcPr>
            <w:tcW w:w="9752" w:type="dxa"/>
            <w:gridSpan w:val="2"/>
          </w:tcPr>
          <w:p w14:paraId="7C92E832" w14:textId="77777777" w:rsidR="0030480D" w:rsidRPr="00AD6635" w:rsidRDefault="0030480D" w:rsidP="000B4FB3">
            <w:pPr>
              <w:keepNext/>
            </w:pPr>
          </w:p>
        </w:tc>
      </w:tr>
      <w:tr w:rsidR="0030480D" w:rsidRPr="00AD6635" w14:paraId="464BCE78" w14:textId="77777777" w:rsidTr="000B4FB3">
        <w:trPr>
          <w:jc w:val="center"/>
        </w:trPr>
        <w:tc>
          <w:tcPr>
            <w:tcW w:w="4876" w:type="dxa"/>
            <w:hideMark/>
          </w:tcPr>
          <w:p w14:paraId="5A4545DC"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E95DCF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A6E1D7B" w14:textId="77777777" w:rsidTr="000B4FB3">
        <w:trPr>
          <w:jc w:val="center"/>
        </w:trPr>
        <w:tc>
          <w:tcPr>
            <w:tcW w:w="4876" w:type="dxa"/>
          </w:tcPr>
          <w:p w14:paraId="653CB565" w14:textId="77777777" w:rsidR="0030480D" w:rsidRPr="00AD6635" w:rsidRDefault="0030480D" w:rsidP="000B4FB3">
            <w:pPr>
              <w:pStyle w:val="Normal6"/>
              <w:rPr>
                <w:lang w:val="it-IT"/>
              </w:rPr>
            </w:pPr>
          </w:p>
        </w:tc>
        <w:tc>
          <w:tcPr>
            <w:tcW w:w="4876" w:type="dxa"/>
            <w:hideMark/>
          </w:tcPr>
          <w:p w14:paraId="6507E1CB" w14:textId="77777777" w:rsidR="0030480D" w:rsidRPr="00AD6635" w:rsidRDefault="0030480D" w:rsidP="000B4FB3">
            <w:pPr>
              <w:pStyle w:val="Normal6"/>
              <w:rPr>
                <w:szCs w:val="24"/>
                <w:lang w:val="it-IT"/>
              </w:rPr>
            </w:pPr>
            <w:r w:rsidRPr="00AD6635">
              <w:rPr>
                <w:b/>
                <w:i/>
                <w:lang w:val="it-IT"/>
              </w:rPr>
              <w:t>F bis.</w:t>
            </w:r>
            <w:r w:rsidRPr="00AD6635">
              <w:rPr>
                <w:b/>
                <w:i/>
                <w:lang w:val="it-IT"/>
              </w:rPr>
              <w:tab/>
              <w:t>che la violenza, compresa la violenza da parte di terzi ad opera di clienti, pazienti, destinatari di assistenza o utenti di servizi, dovrebbe essere esplicitamente riconosciuta e affrontata; che tali incidenti comprendono, tra l'altro, abusi verbali, minacce, intimidazioni e tutte le forme di molestie;</w:t>
            </w:r>
          </w:p>
        </w:tc>
      </w:tr>
    </w:tbl>
    <w:p w14:paraId="6D6DF7BC"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{EL}</w:t>
      </w:r>
      <w:r w:rsidRPr="00AD6635">
        <w:rPr>
          <w:noProof w:val="0"/>
          <w:lang w:val="it-IT"/>
        </w:rPr>
        <w:t>el</w:t>
      </w:r>
      <w:r w:rsidRPr="00AD6635">
        <w:rPr>
          <w:rStyle w:val="HideTWBExt"/>
          <w:lang w:val="it-IT"/>
        </w:rPr>
        <w:t>&lt;/Original&gt;</w:t>
      </w:r>
    </w:p>
    <w:p w14:paraId="2EC5D179" w14:textId="77777777" w:rsidR="0030480D" w:rsidRPr="00AD6635" w:rsidRDefault="0030480D" w:rsidP="0030480D">
      <w:r w:rsidRPr="00AD6635">
        <w:rPr>
          <w:rStyle w:val="HideTWBExt"/>
        </w:rPr>
        <w:t>&lt;/Amend&gt;</w:t>
      </w:r>
    </w:p>
    <w:p w14:paraId="2216F2EB"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63</w:t>
      </w:r>
      <w:r w:rsidRPr="00AD6635">
        <w:rPr>
          <w:rStyle w:val="HideTWBExt"/>
          <w:b w:val="0"/>
          <w:lang w:val="it-IT"/>
        </w:rPr>
        <w:t>&lt;/NumAm&gt;</w:t>
      </w:r>
    </w:p>
    <w:p w14:paraId="6571E674"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5DA2DC1C"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4BE3148F" w14:textId="77777777" w:rsidR="0030480D" w:rsidRPr="00AD6635" w:rsidRDefault="0030480D" w:rsidP="0030480D">
      <w:r w:rsidRPr="00AD6635">
        <w:rPr>
          <w:rStyle w:val="HideTWBExt"/>
        </w:rPr>
        <w:t>&lt;/RepeatBlock-By&gt;</w:t>
      </w:r>
    </w:p>
    <w:p w14:paraId="61988B7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42C1693" w14:textId="77777777" w:rsidR="0030480D" w:rsidRPr="00AD6635" w:rsidRDefault="0030480D" w:rsidP="0030480D">
      <w:pPr>
        <w:pStyle w:val="NormalBold"/>
      </w:pPr>
      <w:r w:rsidRPr="00AD6635">
        <w:rPr>
          <w:rStyle w:val="HideTWBExt"/>
          <w:b w:val="0"/>
        </w:rPr>
        <w:t>&lt;Article&gt;</w:t>
      </w:r>
      <w:r w:rsidRPr="00AD6635">
        <w:t>Considerando F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DAA85BD" w14:textId="77777777" w:rsidTr="000B4FB3">
        <w:trPr>
          <w:jc w:val="center"/>
        </w:trPr>
        <w:tc>
          <w:tcPr>
            <w:tcW w:w="9752" w:type="dxa"/>
            <w:gridSpan w:val="2"/>
          </w:tcPr>
          <w:p w14:paraId="1A6AC8EA" w14:textId="77777777" w:rsidR="0030480D" w:rsidRPr="00AD6635" w:rsidRDefault="0030480D" w:rsidP="000B4FB3">
            <w:pPr>
              <w:keepNext/>
            </w:pPr>
          </w:p>
        </w:tc>
      </w:tr>
      <w:tr w:rsidR="0030480D" w:rsidRPr="00AD6635" w14:paraId="50EBCE5B" w14:textId="77777777" w:rsidTr="000B4FB3">
        <w:trPr>
          <w:jc w:val="center"/>
        </w:trPr>
        <w:tc>
          <w:tcPr>
            <w:tcW w:w="4876" w:type="dxa"/>
            <w:hideMark/>
          </w:tcPr>
          <w:p w14:paraId="61D95722"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9F0AB62"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C595469" w14:textId="77777777" w:rsidTr="000B4FB3">
        <w:trPr>
          <w:jc w:val="center"/>
        </w:trPr>
        <w:tc>
          <w:tcPr>
            <w:tcW w:w="4876" w:type="dxa"/>
          </w:tcPr>
          <w:p w14:paraId="0158474A" w14:textId="77777777" w:rsidR="0030480D" w:rsidRPr="00AD6635" w:rsidRDefault="0030480D" w:rsidP="000B4FB3">
            <w:pPr>
              <w:pStyle w:val="Normal6"/>
              <w:rPr>
                <w:lang w:val="it-IT"/>
              </w:rPr>
            </w:pPr>
          </w:p>
        </w:tc>
        <w:tc>
          <w:tcPr>
            <w:tcW w:w="4876" w:type="dxa"/>
            <w:hideMark/>
          </w:tcPr>
          <w:p w14:paraId="32B38746" w14:textId="77777777" w:rsidR="0030480D" w:rsidRPr="00AD6635" w:rsidRDefault="0030480D" w:rsidP="000B4FB3">
            <w:pPr>
              <w:pStyle w:val="Normal6"/>
              <w:rPr>
                <w:szCs w:val="24"/>
                <w:lang w:val="it-IT"/>
              </w:rPr>
            </w:pPr>
            <w:r w:rsidRPr="00AD6635">
              <w:rPr>
                <w:b/>
                <w:i/>
                <w:lang w:val="it-IT"/>
              </w:rPr>
              <w:t>F bis.</w:t>
            </w:r>
            <w:r w:rsidRPr="00AD6635">
              <w:rPr>
                <w:b/>
                <w:i/>
                <w:lang w:val="it-IT"/>
              </w:rPr>
              <w:tab/>
              <w:t>considerando che i lavoratori nei settori dei servizi, comprese le professioni a diretto contatto con i clienti, sono particolarmente esposti ai rischi psicosociali a causa dell'elevata intensità di lavoro, della carenza di forza lavoro, delle difficili condizioni di lavoro e dell'esposizione alla violenza di terzi;</w:t>
            </w:r>
          </w:p>
        </w:tc>
      </w:tr>
    </w:tbl>
    <w:p w14:paraId="7A080629"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0E15C6D" w14:textId="77777777" w:rsidR="0030480D" w:rsidRPr="00AD6635" w:rsidRDefault="0030480D" w:rsidP="0030480D">
      <w:r w:rsidRPr="00AD6635">
        <w:rPr>
          <w:rStyle w:val="HideTWBExt"/>
        </w:rPr>
        <w:t>&lt;/Amend&gt;</w:t>
      </w:r>
    </w:p>
    <w:p w14:paraId="62925039"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64</w:t>
      </w:r>
      <w:r w:rsidRPr="00AD6635">
        <w:rPr>
          <w:rStyle w:val="HideTWBExt"/>
          <w:b w:val="0"/>
          <w:lang w:val="it-IT"/>
        </w:rPr>
        <w:t>&lt;/NumAm&gt;</w:t>
      </w:r>
    </w:p>
    <w:p w14:paraId="221C7872" w14:textId="77777777" w:rsidR="0030480D" w:rsidRPr="00AD6635" w:rsidRDefault="0030480D" w:rsidP="0030480D">
      <w:pPr>
        <w:pStyle w:val="NormalBold"/>
      </w:pPr>
      <w:r w:rsidRPr="00AD6635">
        <w:rPr>
          <w:rStyle w:val="HideTWBExt"/>
          <w:b w:val="0"/>
        </w:rPr>
        <w:t>&lt;RepeatBlock-By&gt;&lt;Members&gt;</w:t>
      </w:r>
      <w:r w:rsidRPr="00AD6635">
        <w:t>Mariateresa Vivaldini, Elena Donazzan, Lara Magoni, Georgiana Teodorescu, Chiara Gemma, Geadis Geadi, Marlena Maląg</w:t>
      </w:r>
      <w:r w:rsidRPr="00AD6635">
        <w:rPr>
          <w:rStyle w:val="HideTWBExt"/>
          <w:b w:val="0"/>
        </w:rPr>
        <w:t>&lt;/Members&gt;</w:t>
      </w:r>
    </w:p>
    <w:p w14:paraId="394569CF" w14:textId="77777777" w:rsidR="0030480D" w:rsidRPr="00AD6635" w:rsidRDefault="0030480D" w:rsidP="0030480D">
      <w:r w:rsidRPr="00AD6635">
        <w:rPr>
          <w:rStyle w:val="HideTWBExt"/>
        </w:rPr>
        <w:t>&lt;/RepeatBlock-By&gt;</w:t>
      </w:r>
    </w:p>
    <w:p w14:paraId="36F8ED1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6AD2CE2" w14:textId="77777777" w:rsidR="0030480D" w:rsidRPr="00AD6635" w:rsidRDefault="0030480D" w:rsidP="0030480D">
      <w:pPr>
        <w:pStyle w:val="NormalBold"/>
      </w:pPr>
      <w:r w:rsidRPr="00AD6635">
        <w:rPr>
          <w:rStyle w:val="HideTWBExt"/>
          <w:b w:val="0"/>
        </w:rPr>
        <w:t>&lt;Article&gt;</w:t>
      </w:r>
      <w:r w:rsidRPr="00AD6635">
        <w:t>Considerando G</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F3841C0" w14:textId="77777777" w:rsidTr="000B4FB3">
        <w:trPr>
          <w:jc w:val="center"/>
        </w:trPr>
        <w:tc>
          <w:tcPr>
            <w:tcW w:w="9752" w:type="dxa"/>
            <w:gridSpan w:val="2"/>
          </w:tcPr>
          <w:p w14:paraId="3C9F882F" w14:textId="77777777" w:rsidR="0030480D" w:rsidRPr="00AD6635" w:rsidRDefault="0030480D" w:rsidP="000B4FB3">
            <w:pPr>
              <w:keepNext/>
            </w:pPr>
          </w:p>
        </w:tc>
      </w:tr>
      <w:tr w:rsidR="0030480D" w:rsidRPr="00AD6635" w14:paraId="4FD0DDF5" w14:textId="77777777" w:rsidTr="000B4FB3">
        <w:trPr>
          <w:jc w:val="center"/>
        </w:trPr>
        <w:tc>
          <w:tcPr>
            <w:tcW w:w="4876" w:type="dxa"/>
            <w:hideMark/>
          </w:tcPr>
          <w:p w14:paraId="3C3F31F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F6C10E4"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14ED415" w14:textId="77777777" w:rsidTr="000B4FB3">
        <w:trPr>
          <w:jc w:val="center"/>
        </w:trPr>
        <w:tc>
          <w:tcPr>
            <w:tcW w:w="4876" w:type="dxa"/>
            <w:hideMark/>
          </w:tcPr>
          <w:p w14:paraId="1ADFE5C2" w14:textId="77777777" w:rsidR="0030480D" w:rsidRPr="00AD6635" w:rsidRDefault="0030480D" w:rsidP="000B4FB3">
            <w:pPr>
              <w:pStyle w:val="Normal6"/>
              <w:rPr>
                <w:lang w:val="it-IT"/>
              </w:rPr>
            </w:pPr>
            <w:r w:rsidRPr="00AD6635">
              <w:rPr>
                <w:b/>
                <w:i/>
                <w:lang w:val="it-IT"/>
              </w:rPr>
              <w:t>G.</w:t>
            </w:r>
            <w:r w:rsidRPr="00AD6635">
              <w:rPr>
                <w:b/>
                <w:i/>
                <w:lang w:val="it-IT"/>
              </w:rPr>
              <w:tab/>
              <w:t>considerando che l'attuale quadro dell'UE in materia di salute e sicurezza sul lavoro, in particolare la direttiva 89/391/CEE, non prevede norme vincolanti sufficientemente specifiche che stabiliscano la responsabilità del datore di lavoro di affrontare tutti i rischi;</w:t>
            </w:r>
          </w:p>
        </w:tc>
        <w:tc>
          <w:tcPr>
            <w:tcW w:w="4876" w:type="dxa"/>
            <w:hideMark/>
          </w:tcPr>
          <w:p w14:paraId="1A7E1095" w14:textId="77777777" w:rsidR="0030480D" w:rsidRPr="00AD6635" w:rsidRDefault="0030480D" w:rsidP="000B4FB3">
            <w:pPr>
              <w:pStyle w:val="Normal6"/>
              <w:rPr>
                <w:szCs w:val="24"/>
                <w:lang w:val="it-IT"/>
              </w:rPr>
            </w:pPr>
            <w:r w:rsidRPr="00AD6635">
              <w:rPr>
                <w:b/>
                <w:i/>
                <w:lang w:val="it-IT"/>
              </w:rPr>
              <w:t>soppresso</w:t>
            </w:r>
          </w:p>
        </w:tc>
      </w:tr>
    </w:tbl>
    <w:p w14:paraId="782B0D0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6A0D3CA" w14:textId="77777777" w:rsidR="0030480D" w:rsidRPr="00AD6635" w:rsidRDefault="0030480D" w:rsidP="0030480D">
      <w:r w:rsidRPr="00AD6635">
        <w:rPr>
          <w:rStyle w:val="HideTWBExt"/>
        </w:rPr>
        <w:t>&lt;/Amend&gt;</w:t>
      </w:r>
    </w:p>
    <w:p w14:paraId="1859CFE7"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65</w:t>
      </w:r>
      <w:r w:rsidRPr="00AD6635">
        <w:rPr>
          <w:rStyle w:val="HideTWBExt"/>
          <w:b w:val="0"/>
          <w:lang w:val="it-IT"/>
        </w:rPr>
        <w:t>&lt;/NumAm&gt;</w:t>
      </w:r>
    </w:p>
    <w:p w14:paraId="48899E18"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Miriam Lexmann, Giusi Princi</w:t>
      </w:r>
      <w:r w:rsidRPr="00AD6635">
        <w:rPr>
          <w:rStyle w:val="HideTWBExt"/>
          <w:b w:val="0"/>
        </w:rPr>
        <w:t>&lt;/Members&gt;</w:t>
      </w:r>
    </w:p>
    <w:p w14:paraId="6282DC01" w14:textId="77777777" w:rsidR="0030480D" w:rsidRPr="00AD6635" w:rsidRDefault="0030480D" w:rsidP="0030480D">
      <w:r w:rsidRPr="00AD6635">
        <w:rPr>
          <w:rStyle w:val="HideTWBExt"/>
        </w:rPr>
        <w:t>&lt;/RepeatBlock-By&gt;</w:t>
      </w:r>
    </w:p>
    <w:p w14:paraId="513EF1A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6CA2F1E" w14:textId="77777777" w:rsidR="0030480D" w:rsidRPr="00AD6635" w:rsidRDefault="0030480D" w:rsidP="0030480D">
      <w:pPr>
        <w:pStyle w:val="NormalBold"/>
      </w:pPr>
      <w:r w:rsidRPr="00AD6635">
        <w:rPr>
          <w:rStyle w:val="HideTWBExt"/>
          <w:b w:val="0"/>
        </w:rPr>
        <w:t>&lt;Article&gt;</w:t>
      </w:r>
      <w:r w:rsidRPr="00AD6635">
        <w:t>Considerando G</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48F5792" w14:textId="77777777" w:rsidTr="000B4FB3">
        <w:trPr>
          <w:jc w:val="center"/>
        </w:trPr>
        <w:tc>
          <w:tcPr>
            <w:tcW w:w="9752" w:type="dxa"/>
            <w:gridSpan w:val="2"/>
          </w:tcPr>
          <w:p w14:paraId="457E97B8" w14:textId="77777777" w:rsidR="0030480D" w:rsidRPr="00AD6635" w:rsidRDefault="0030480D" w:rsidP="000B4FB3">
            <w:pPr>
              <w:keepNext/>
            </w:pPr>
          </w:p>
        </w:tc>
      </w:tr>
      <w:tr w:rsidR="0030480D" w:rsidRPr="00AD6635" w14:paraId="0169C502" w14:textId="77777777" w:rsidTr="000B4FB3">
        <w:trPr>
          <w:jc w:val="center"/>
        </w:trPr>
        <w:tc>
          <w:tcPr>
            <w:tcW w:w="4876" w:type="dxa"/>
            <w:hideMark/>
          </w:tcPr>
          <w:p w14:paraId="2A1F3AD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B20B91A"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729648B" w14:textId="77777777" w:rsidTr="000B4FB3">
        <w:trPr>
          <w:jc w:val="center"/>
        </w:trPr>
        <w:tc>
          <w:tcPr>
            <w:tcW w:w="4876" w:type="dxa"/>
            <w:hideMark/>
          </w:tcPr>
          <w:p w14:paraId="51B797CC" w14:textId="77777777" w:rsidR="0030480D" w:rsidRPr="00AD6635" w:rsidRDefault="0030480D" w:rsidP="000B4FB3">
            <w:pPr>
              <w:pStyle w:val="Normal6"/>
              <w:rPr>
                <w:lang w:val="it-IT"/>
              </w:rPr>
            </w:pPr>
            <w:r w:rsidRPr="00AD6635">
              <w:rPr>
                <w:b/>
                <w:i/>
                <w:lang w:val="it-IT"/>
              </w:rPr>
              <w:t>G.</w:t>
            </w:r>
            <w:r w:rsidRPr="00AD6635">
              <w:rPr>
                <w:b/>
                <w:i/>
                <w:lang w:val="it-IT"/>
              </w:rPr>
              <w:tab/>
              <w:t>considerando che l'attuale quadro dell'UE in materia di salute e sicurezza sul lavoro, in particolare la direttiva 89/391/CEE, non prevede norme vincolanti sufficientemente specifiche che stabiliscano la responsabilità del datore di lavoro di affrontare tutti i rischi;</w:t>
            </w:r>
          </w:p>
        </w:tc>
        <w:tc>
          <w:tcPr>
            <w:tcW w:w="4876" w:type="dxa"/>
            <w:hideMark/>
          </w:tcPr>
          <w:p w14:paraId="0B473E30" w14:textId="77777777" w:rsidR="0030480D" w:rsidRPr="00AD6635" w:rsidRDefault="0030480D" w:rsidP="000B4FB3">
            <w:pPr>
              <w:pStyle w:val="Normal6"/>
              <w:rPr>
                <w:szCs w:val="24"/>
                <w:lang w:val="it-IT"/>
              </w:rPr>
            </w:pPr>
            <w:r w:rsidRPr="00AD6635">
              <w:rPr>
                <w:b/>
                <w:i/>
                <w:lang w:val="it-IT"/>
              </w:rPr>
              <w:t>soppresso</w:t>
            </w:r>
          </w:p>
        </w:tc>
      </w:tr>
    </w:tbl>
    <w:p w14:paraId="1A030FAD"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27D17E6" w14:textId="77777777" w:rsidR="0030480D" w:rsidRPr="00AD6635" w:rsidRDefault="0030480D" w:rsidP="0030480D">
      <w:r w:rsidRPr="00AD6635">
        <w:rPr>
          <w:rStyle w:val="HideTWBExt"/>
        </w:rPr>
        <w:t>&lt;/Amend&gt;</w:t>
      </w:r>
    </w:p>
    <w:p w14:paraId="17EFC12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66</w:t>
      </w:r>
      <w:r w:rsidRPr="00AD6635">
        <w:rPr>
          <w:rStyle w:val="HideTWBExt"/>
          <w:b w:val="0"/>
          <w:lang w:val="it-IT"/>
        </w:rPr>
        <w:t>&lt;/NumAm&gt;</w:t>
      </w:r>
    </w:p>
    <w:p w14:paraId="63D188F2" w14:textId="77777777" w:rsidR="0030480D" w:rsidRPr="00AD6635" w:rsidRDefault="0030480D" w:rsidP="0030480D">
      <w:pPr>
        <w:pStyle w:val="NormalBold"/>
      </w:pPr>
      <w:r w:rsidRPr="00AD6635">
        <w:rPr>
          <w:rStyle w:val="HideTWBExt"/>
          <w:b w:val="0"/>
        </w:rPr>
        <w:t>&lt;RepeatBlock-By&gt;&lt;Members&gt;</w:t>
      </w:r>
      <w:r w:rsidRPr="00AD6635">
        <w:t>Petar Volgin</w:t>
      </w:r>
      <w:r w:rsidRPr="00AD6635">
        <w:rPr>
          <w:rStyle w:val="HideTWBExt"/>
          <w:b w:val="0"/>
        </w:rPr>
        <w:t>&lt;/Members&gt;</w:t>
      </w:r>
    </w:p>
    <w:p w14:paraId="787FAA51" w14:textId="77777777" w:rsidR="0030480D" w:rsidRPr="00AD6635" w:rsidRDefault="0030480D" w:rsidP="0030480D">
      <w:r w:rsidRPr="00AD6635">
        <w:rPr>
          <w:rStyle w:val="HideTWBExt"/>
        </w:rPr>
        <w:t>&lt;/RepeatBlock-By&gt;</w:t>
      </w:r>
    </w:p>
    <w:p w14:paraId="54B5CFA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DECE933" w14:textId="77777777" w:rsidR="0030480D" w:rsidRPr="00AD6635" w:rsidRDefault="0030480D" w:rsidP="0030480D">
      <w:pPr>
        <w:pStyle w:val="NormalBold"/>
      </w:pPr>
      <w:r w:rsidRPr="00AD6635">
        <w:rPr>
          <w:rStyle w:val="HideTWBExt"/>
          <w:b w:val="0"/>
        </w:rPr>
        <w:t>&lt;Article&gt;</w:t>
      </w:r>
      <w:r w:rsidRPr="00AD6635">
        <w:t>Considerando G</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F08881D" w14:textId="77777777" w:rsidTr="000B4FB3">
        <w:trPr>
          <w:jc w:val="center"/>
        </w:trPr>
        <w:tc>
          <w:tcPr>
            <w:tcW w:w="9752" w:type="dxa"/>
            <w:gridSpan w:val="2"/>
          </w:tcPr>
          <w:p w14:paraId="64BB430F" w14:textId="77777777" w:rsidR="0030480D" w:rsidRPr="00AD6635" w:rsidRDefault="0030480D" w:rsidP="000B4FB3">
            <w:pPr>
              <w:keepNext/>
            </w:pPr>
          </w:p>
        </w:tc>
      </w:tr>
      <w:tr w:rsidR="0030480D" w:rsidRPr="00AD6635" w14:paraId="06DADD87" w14:textId="77777777" w:rsidTr="000B4FB3">
        <w:trPr>
          <w:jc w:val="center"/>
        </w:trPr>
        <w:tc>
          <w:tcPr>
            <w:tcW w:w="4876" w:type="dxa"/>
            <w:hideMark/>
          </w:tcPr>
          <w:p w14:paraId="055AAF6F"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308E236"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48CECEA" w14:textId="77777777" w:rsidTr="000B4FB3">
        <w:trPr>
          <w:jc w:val="center"/>
        </w:trPr>
        <w:tc>
          <w:tcPr>
            <w:tcW w:w="4876" w:type="dxa"/>
            <w:hideMark/>
          </w:tcPr>
          <w:p w14:paraId="15714875" w14:textId="77777777" w:rsidR="0030480D" w:rsidRPr="00AD6635" w:rsidRDefault="0030480D" w:rsidP="000B4FB3">
            <w:pPr>
              <w:pStyle w:val="Normal6"/>
              <w:rPr>
                <w:lang w:val="it-IT"/>
              </w:rPr>
            </w:pPr>
            <w:r w:rsidRPr="00AD6635">
              <w:rPr>
                <w:b/>
                <w:i/>
                <w:lang w:val="it-IT"/>
              </w:rPr>
              <w:t>G.</w:t>
            </w:r>
            <w:r w:rsidRPr="00AD6635">
              <w:rPr>
                <w:b/>
                <w:i/>
                <w:lang w:val="it-IT"/>
              </w:rPr>
              <w:tab/>
              <w:t>considerando che l'attuale quadro dell'UE in materia di salute e sicurezza sul lavoro, in particolare la direttiva 89/391/CEE, non prevede norme vincolanti sufficientemente specifiche che stabiliscano la responsabilità del datore di lavoro di affrontare tutti i rischi;</w:t>
            </w:r>
          </w:p>
        </w:tc>
        <w:tc>
          <w:tcPr>
            <w:tcW w:w="4876" w:type="dxa"/>
            <w:hideMark/>
          </w:tcPr>
          <w:p w14:paraId="35F574C1" w14:textId="77777777" w:rsidR="0030480D" w:rsidRPr="00AD6635" w:rsidRDefault="0030480D" w:rsidP="000B4FB3">
            <w:pPr>
              <w:pStyle w:val="Normal6"/>
              <w:rPr>
                <w:szCs w:val="24"/>
                <w:lang w:val="it-IT"/>
              </w:rPr>
            </w:pPr>
            <w:r w:rsidRPr="00AD6635">
              <w:rPr>
                <w:b/>
                <w:i/>
                <w:lang w:val="it-IT"/>
              </w:rPr>
              <w:t>soppresso</w:t>
            </w:r>
          </w:p>
        </w:tc>
      </w:tr>
    </w:tbl>
    <w:p w14:paraId="4D69923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61C2811" w14:textId="77777777" w:rsidR="0030480D" w:rsidRPr="00AD6635" w:rsidRDefault="0030480D" w:rsidP="0030480D">
      <w:r w:rsidRPr="00AD6635">
        <w:rPr>
          <w:rStyle w:val="HideTWBExt"/>
        </w:rPr>
        <w:t>&lt;/Amend&gt;</w:t>
      </w:r>
    </w:p>
    <w:p w14:paraId="013E3930"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67</w:t>
      </w:r>
      <w:r w:rsidRPr="00AD6635">
        <w:rPr>
          <w:rStyle w:val="HideTWBExt"/>
          <w:b w:val="0"/>
          <w:lang w:val="it-IT"/>
        </w:rPr>
        <w:t>&lt;/NumAm&gt;</w:t>
      </w:r>
    </w:p>
    <w:p w14:paraId="4B2496D7"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55BB9CFB" w14:textId="77777777" w:rsidR="0030480D" w:rsidRPr="00AD6635" w:rsidRDefault="0030480D" w:rsidP="0030480D">
      <w:r w:rsidRPr="00AD6635">
        <w:rPr>
          <w:rStyle w:val="HideTWBExt"/>
        </w:rPr>
        <w:t>&lt;/RepeatBlock-By&gt;</w:t>
      </w:r>
    </w:p>
    <w:p w14:paraId="19823D8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4800112" w14:textId="77777777" w:rsidR="0030480D" w:rsidRPr="00AD6635" w:rsidRDefault="0030480D" w:rsidP="0030480D">
      <w:pPr>
        <w:pStyle w:val="NormalBold"/>
      </w:pPr>
      <w:r w:rsidRPr="00AD6635">
        <w:rPr>
          <w:rStyle w:val="HideTWBExt"/>
          <w:b w:val="0"/>
        </w:rPr>
        <w:t>&lt;Article&gt;</w:t>
      </w:r>
      <w:r w:rsidRPr="00AD6635">
        <w:t>Considerando G</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68D827F" w14:textId="77777777" w:rsidTr="000B4FB3">
        <w:trPr>
          <w:jc w:val="center"/>
        </w:trPr>
        <w:tc>
          <w:tcPr>
            <w:tcW w:w="9752" w:type="dxa"/>
            <w:gridSpan w:val="2"/>
          </w:tcPr>
          <w:p w14:paraId="2DB5E7E2" w14:textId="77777777" w:rsidR="0030480D" w:rsidRPr="00AD6635" w:rsidRDefault="0030480D" w:rsidP="000B4FB3">
            <w:pPr>
              <w:keepNext/>
            </w:pPr>
          </w:p>
        </w:tc>
      </w:tr>
      <w:tr w:rsidR="0030480D" w:rsidRPr="00AD6635" w14:paraId="12CD0A83" w14:textId="77777777" w:rsidTr="000B4FB3">
        <w:trPr>
          <w:jc w:val="center"/>
        </w:trPr>
        <w:tc>
          <w:tcPr>
            <w:tcW w:w="4876" w:type="dxa"/>
            <w:hideMark/>
          </w:tcPr>
          <w:p w14:paraId="6DD4213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E0B4E7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76E28CC" w14:textId="77777777" w:rsidTr="000B4FB3">
        <w:trPr>
          <w:jc w:val="center"/>
        </w:trPr>
        <w:tc>
          <w:tcPr>
            <w:tcW w:w="4876" w:type="dxa"/>
            <w:hideMark/>
          </w:tcPr>
          <w:p w14:paraId="5F1905C0" w14:textId="77777777" w:rsidR="0030480D" w:rsidRPr="00AD6635" w:rsidRDefault="0030480D" w:rsidP="000B4FB3">
            <w:pPr>
              <w:pStyle w:val="Normal6"/>
              <w:rPr>
                <w:lang w:val="it-IT"/>
              </w:rPr>
            </w:pPr>
            <w:r w:rsidRPr="00AD6635">
              <w:rPr>
                <w:lang w:val="it-IT"/>
              </w:rPr>
              <w:t>G.</w:t>
            </w:r>
            <w:r w:rsidRPr="00AD6635">
              <w:rPr>
                <w:lang w:val="it-IT"/>
              </w:rPr>
              <w:tab/>
              <w:t xml:space="preserve">considerando che l'attuale quadro dell'UE in materia di salute e sicurezza sul lavoro, in particolare la direttiva 89/391/CEE, </w:t>
            </w:r>
            <w:r w:rsidRPr="00AD6635">
              <w:rPr>
                <w:b/>
                <w:i/>
                <w:lang w:val="it-IT"/>
              </w:rPr>
              <w:t>non</w:t>
            </w:r>
            <w:r w:rsidRPr="00AD6635">
              <w:rPr>
                <w:lang w:val="it-IT"/>
              </w:rPr>
              <w:t xml:space="preserve"> prevede norme </w:t>
            </w:r>
            <w:r w:rsidRPr="00AD6635">
              <w:rPr>
                <w:b/>
                <w:i/>
                <w:lang w:val="it-IT"/>
              </w:rPr>
              <w:t>vincolanti sufficientemente specifiche che stabiliscano la responsabilità del datore di lavoro di affrontare tutti i</w:t>
            </w:r>
            <w:r w:rsidRPr="00AD6635">
              <w:rPr>
                <w:lang w:val="it-IT"/>
              </w:rPr>
              <w:t xml:space="preserve"> rischi;</w:t>
            </w:r>
          </w:p>
        </w:tc>
        <w:tc>
          <w:tcPr>
            <w:tcW w:w="4876" w:type="dxa"/>
            <w:hideMark/>
          </w:tcPr>
          <w:p w14:paraId="5DFE7F80" w14:textId="77777777" w:rsidR="0030480D" w:rsidRPr="00AD6635" w:rsidRDefault="0030480D" w:rsidP="000B4FB3">
            <w:pPr>
              <w:pStyle w:val="Normal6"/>
              <w:rPr>
                <w:szCs w:val="24"/>
                <w:lang w:val="it-IT"/>
              </w:rPr>
            </w:pPr>
            <w:r w:rsidRPr="00AD6635">
              <w:rPr>
                <w:lang w:val="it-IT"/>
              </w:rPr>
              <w:t>G.</w:t>
            </w:r>
            <w:r w:rsidRPr="00AD6635">
              <w:rPr>
                <w:lang w:val="it-IT"/>
              </w:rPr>
              <w:tab/>
              <w:t xml:space="preserve">considerando che l'attuale quadro dell'UE in materia di salute e sicurezza sul lavoro, in particolare la direttiva 89/391/CEE </w:t>
            </w:r>
            <w:r w:rsidRPr="00AD6635">
              <w:rPr>
                <w:b/>
                <w:i/>
                <w:lang w:val="it-IT"/>
              </w:rPr>
              <w:t>del Consiglio</w:t>
            </w:r>
            <w:r w:rsidRPr="00AD6635">
              <w:rPr>
                <w:lang w:val="it-IT"/>
              </w:rPr>
              <w:t xml:space="preserve">, </w:t>
            </w:r>
            <w:r w:rsidRPr="00AD6635">
              <w:rPr>
                <w:b/>
                <w:i/>
                <w:lang w:val="it-IT"/>
              </w:rPr>
              <w:t>la direttiva (UE) 2019/1937, la direttiva (UE) 2024/2831, la direttiva 2003/88/CE, la direttiva (UE) 2019/1152, la direttiva 2002/14/CE, l'accordo quadro sullo stress lavoro-correlato sottoscritto da ETUC, UNICE, UEAPME e CEEP l'8 ottobre 2004, e l'accordo quadro sulle molestie e la violenza sul luogo di lavoro sottoscritto da ETUC, BUSINESSEUROPE, UEAPME e CEEP il 26 aprile 2007,</w:t>
            </w:r>
            <w:r w:rsidRPr="00AD6635">
              <w:rPr>
                <w:lang w:val="it-IT"/>
              </w:rPr>
              <w:t xml:space="preserve"> prevede </w:t>
            </w:r>
            <w:r w:rsidRPr="00AD6635">
              <w:rPr>
                <w:b/>
                <w:i/>
                <w:lang w:val="it-IT"/>
              </w:rPr>
              <w:t>già un ampio corpus normativo di</w:t>
            </w:r>
            <w:r w:rsidRPr="00AD6635">
              <w:rPr>
                <w:lang w:val="it-IT"/>
              </w:rPr>
              <w:t xml:space="preserve"> norme </w:t>
            </w:r>
            <w:r w:rsidRPr="00AD6635">
              <w:rPr>
                <w:b/>
                <w:i/>
                <w:lang w:val="it-IT"/>
              </w:rPr>
              <w:t>volte a prevenire in modo efficace i</w:t>
            </w:r>
            <w:r w:rsidRPr="00AD6635">
              <w:rPr>
                <w:lang w:val="it-IT"/>
              </w:rPr>
              <w:t xml:space="preserve"> rischi </w:t>
            </w:r>
            <w:r w:rsidRPr="00AD6635">
              <w:rPr>
                <w:b/>
                <w:i/>
                <w:lang w:val="it-IT"/>
              </w:rPr>
              <w:t>legati al lavoro</w:t>
            </w:r>
            <w:r w:rsidRPr="00AD6635">
              <w:rPr>
                <w:lang w:val="it-IT"/>
              </w:rPr>
              <w:t>;</w:t>
            </w:r>
          </w:p>
        </w:tc>
      </w:tr>
    </w:tbl>
    <w:p w14:paraId="281FBEAD"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4E2BEE6" w14:textId="77777777" w:rsidR="0030480D" w:rsidRPr="00AD6635" w:rsidRDefault="0030480D" w:rsidP="0030480D">
      <w:r w:rsidRPr="00AD6635">
        <w:rPr>
          <w:rStyle w:val="HideTWBExt"/>
        </w:rPr>
        <w:t>&lt;/Amend&gt;</w:t>
      </w:r>
    </w:p>
    <w:p w14:paraId="650E9E25"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68</w:t>
      </w:r>
      <w:r w:rsidRPr="00AD6635">
        <w:rPr>
          <w:rStyle w:val="HideTWBExt"/>
          <w:b w:val="0"/>
          <w:lang w:val="it-IT"/>
        </w:rPr>
        <w:t>&lt;/NumAm&gt;</w:t>
      </w:r>
    </w:p>
    <w:p w14:paraId="7CD5D5B1" w14:textId="77777777" w:rsidR="0030480D" w:rsidRPr="00AD6635" w:rsidRDefault="0030480D" w:rsidP="0030480D">
      <w:pPr>
        <w:pStyle w:val="NormalBold"/>
      </w:pPr>
      <w:r w:rsidRPr="00AD6635">
        <w:rPr>
          <w:rStyle w:val="HideTWBExt"/>
          <w:b w:val="0"/>
        </w:rPr>
        <w:t>&lt;RepeatBlock-By&gt;&lt;Members&gt;</w:t>
      </w:r>
      <w:r w:rsidRPr="00AD6635">
        <w:t>Estelle Ceulemans, Johan Danielsson, Marianne Vind, Alicia Homs Ginel, Vilija Blinkevičiūtė, Romana Jerković, Evelyn Regner, Nora Mebarek</w:t>
      </w:r>
      <w:r w:rsidRPr="00AD6635">
        <w:rPr>
          <w:rStyle w:val="HideTWBExt"/>
          <w:b w:val="0"/>
        </w:rPr>
        <w:t>&lt;/Members&gt;</w:t>
      </w:r>
    </w:p>
    <w:p w14:paraId="3273E8DA" w14:textId="77777777" w:rsidR="0030480D" w:rsidRPr="00AD6635" w:rsidRDefault="0030480D" w:rsidP="0030480D">
      <w:r w:rsidRPr="00AD6635">
        <w:rPr>
          <w:rStyle w:val="HideTWBExt"/>
        </w:rPr>
        <w:t>&lt;/RepeatBlock-By&gt;</w:t>
      </w:r>
    </w:p>
    <w:p w14:paraId="23B8CF49"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3F4E011" w14:textId="77777777" w:rsidR="0030480D" w:rsidRPr="00AD6635" w:rsidRDefault="0030480D" w:rsidP="0030480D">
      <w:pPr>
        <w:pStyle w:val="NormalBold"/>
      </w:pPr>
      <w:r w:rsidRPr="00AD6635">
        <w:rPr>
          <w:rStyle w:val="HideTWBExt"/>
          <w:b w:val="0"/>
        </w:rPr>
        <w:t>&lt;Article&gt;</w:t>
      </w:r>
      <w:r w:rsidRPr="00AD6635">
        <w:t>Considerando G</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654AADC" w14:textId="77777777" w:rsidTr="000B4FB3">
        <w:trPr>
          <w:jc w:val="center"/>
        </w:trPr>
        <w:tc>
          <w:tcPr>
            <w:tcW w:w="9752" w:type="dxa"/>
            <w:gridSpan w:val="2"/>
          </w:tcPr>
          <w:p w14:paraId="644496A9" w14:textId="77777777" w:rsidR="0030480D" w:rsidRPr="00AD6635" w:rsidRDefault="0030480D" w:rsidP="000B4FB3">
            <w:pPr>
              <w:keepNext/>
            </w:pPr>
          </w:p>
        </w:tc>
      </w:tr>
      <w:tr w:rsidR="0030480D" w:rsidRPr="00AD6635" w14:paraId="6D91E2C1" w14:textId="77777777" w:rsidTr="000B4FB3">
        <w:trPr>
          <w:jc w:val="center"/>
        </w:trPr>
        <w:tc>
          <w:tcPr>
            <w:tcW w:w="4876" w:type="dxa"/>
            <w:hideMark/>
          </w:tcPr>
          <w:p w14:paraId="692B8F1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71E398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4028013" w14:textId="77777777" w:rsidTr="000B4FB3">
        <w:trPr>
          <w:jc w:val="center"/>
        </w:trPr>
        <w:tc>
          <w:tcPr>
            <w:tcW w:w="4876" w:type="dxa"/>
            <w:hideMark/>
          </w:tcPr>
          <w:p w14:paraId="10B509D7" w14:textId="77777777" w:rsidR="0030480D" w:rsidRPr="00AD6635" w:rsidRDefault="0030480D" w:rsidP="000B4FB3">
            <w:pPr>
              <w:pStyle w:val="Normal6"/>
              <w:rPr>
                <w:lang w:val="it-IT"/>
              </w:rPr>
            </w:pPr>
            <w:r w:rsidRPr="00AD6635">
              <w:rPr>
                <w:lang w:val="it-IT"/>
              </w:rPr>
              <w:t>G.</w:t>
            </w:r>
            <w:r w:rsidRPr="00AD6635">
              <w:rPr>
                <w:lang w:val="it-IT"/>
              </w:rPr>
              <w:tab/>
              <w:t>considerando che l'attuale quadro dell'UE in materia di salute e sicurezza sul lavoro, in particolare la direttiva 89/391/CEE, non prevede norme vincolanti sufficientemente specifiche che stabiliscano la responsabilità del datore di lavoro di affrontare tutti i rischi;</w:t>
            </w:r>
          </w:p>
        </w:tc>
        <w:tc>
          <w:tcPr>
            <w:tcW w:w="4876" w:type="dxa"/>
            <w:hideMark/>
          </w:tcPr>
          <w:p w14:paraId="0C473D2C" w14:textId="77777777" w:rsidR="0030480D" w:rsidRPr="00AD6635" w:rsidRDefault="0030480D" w:rsidP="000B4FB3">
            <w:pPr>
              <w:pStyle w:val="Normal6"/>
              <w:rPr>
                <w:szCs w:val="24"/>
                <w:lang w:val="it-IT"/>
              </w:rPr>
            </w:pPr>
            <w:r w:rsidRPr="00AD6635">
              <w:rPr>
                <w:lang w:val="it-IT"/>
              </w:rPr>
              <w:t>G.</w:t>
            </w:r>
            <w:r w:rsidRPr="00AD6635">
              <w:rPr>
                <w:lang w:val="it-IT"/>
              </w:rPr>
              <w:tab/>
              <w:t xml:space="preserve">considerando che l'attuale quadro dell'UE in materia di salute e sicurezza sul lavoro, in particolare la direttiva 89/391/CEE, non prevede norme vincolanti sufficientemente specifiche che stabiliscano la responsabilità del datore di lavoro di affrontare tutti i rischi; </w:t>
            </w:r>
            <w:r w:rsidRPr="00AD6635">
              <w:rPr>
                <w:b/>
                <w:i/>
                <w:lang w:val="it-IT"/>
              </w:rPr>
              <w:t>che le recenti normative dell'Unione, compresa la direttiva (UE) 2024/2831 relativa al miglioramento delle condizioni di lavoro nel lavoro mediante piattaforme digitali, ha in una certa misura affrontato i rischi emergenti connessi all'organizzazione del lavoro, alla digitalizzazione e alla gestione algoritmica, tenendo conto nel contempo della varietà dei sistemi nazionali del mercato del lavoro e del ruolo delle parti sociali;</w:t>
            </w:r>
          </w:p>
        </w:tc>
      </w:tr>
    </w:tbl>
    <w:p w14:paraId="0EF8307F"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2693893" w14:textId="77777777" w:rsidR="0030480D" w:rsidRPr="00AD6635" w:rsidRDefault="0030480D" w:rsidP="0030480D">
      <w:r w:rsidRPr="00AD6635">
        <w:rPr>
          <w:rStyle w:val="HideTWBExt"/>
        </w:rPr>
        <w:t>&lt;/Amend&gt;</w:t>
      </w:r>
    </w:p>
    <w:p w14:paraId="1037D80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69</w:t>
      </w:r>
      <w:r w:rsidRPr="00AD6635">
        <w:rPr>
          <w:rStyle w:val="HideTWBExt"/>
          <w:b w:val="0"/>
          <w:lang w:val="it-IT"/>
        </w:rPr>
        <w:t>&lt;/NumAm&gt;</w:t>
      </w:r>
    </w:p>
    <w:p w14:paraId="49672104" w14:textId="77777777" w:rsidR="0030480D" w:rsidRPr="00AD6635" w:rsidRDefault="0030480D" w:rsidP="0030480D">
      <w:pPr>
        <w:pStyle w:val="NormalBold"/>
      </w:pPr>
      <w:r w:rsidRPr="00AD6635">
        <w:rPr>
          <w:rStyle w:val="HideTWBExt"/>
          <w:b w:val="0"/>
        </w:rPr>
        <w:t>&lt;RepeatBlock-By&gt;&lt;Members&gt;</w:t>
      </w:r>
      <w:r w:rsidRPr="00AD6635">
        <w:t>Maria Zacharia</w:t>
      </w:r>
      <w:r w:rsidRPr="00AD6635">
        <w:rPr>
          <w:rStyle w:val="HideTWBExt"/>
          <w:b w:val="0"/>
        </w:rPr>
        <w:t>&lt;/Members&gt;</w:t>
      </w:r>
    </w:p>
    <w:p w14:paraId="146A7132" w14:textId="77777777" w:rsidR="0030480D" w:rsidRPr="00AD6635" w:rsidRDefault="0030480D" w:rsidP="0030480D">
      <w:r w:rsidRPr="00AD6635">
        <w:rPr>
          <w:rStyle w:val="HideTWBExt"/>
        </w:rPr>
        <w:t>&lt;/RepeatBlock-By&gt;</w:t>
      </w:r>
    </w:p>
    <w:p w14:paraId="52853D5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C900D72" w14:textId="77777777" w:rsidR="0030480D" w:rsidRPr="00AD6635" w:rsidRDefault="0030480D" w:rsidP="0030480D">
      <w:pPr>
        <w:pStyle w:val="NormalBold"/>
      </w:pPr>
      <w:r w:rsidRPr="00AD6635">
        <w:rPr>
          <w:rStyle w:val="HideTWBExt"/>
          <w:b w:val="0"/>
        </w:rPr>
        <w:t>&lt;Article&gt;</w:t>
      </w:r>
      <w:r w:rsidRPr="00AD6635">
        <w:t>Considerando G</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4D2415C" w14:textId="77777777" w:rsidTr="000B4FB3">
        <w:trPr>
          <w:jc w:val="center"/>
        </w:trPr>
        <w:tc>
          <w:tcPr>
            <w:tcW w:w="9752" w:type="dxa"/>
            <w:gridSpan w:val="2"/>
          </w:tcPr>
          <w:p w14:paraId="1D60C780" w14:textId="77777777" w:rsidR="0030480D" w:rsidRPr="00AD6635" w:rsidRDefault="0030480D" w:rsidP="000B4FB3">
            <w:pPr>
              <w:keepNext/>
            </w:pPr>
          </w:p>
        </w:tc>
      </w:tr>
      <w:tr w:rsidR="0030480D" w:rsidRPr="00AD6635" w14:paraId="0C8EA3A4" w14:textId="77777777" w:rsidTr="000B4FB3">
        <w:trPr>
          <w:jc w:val="center"/>
        </w:trPr>
        <w:tc>
          <w:tcPr>
            <w:tcW w:w="4876" w:type="dxa"/>
            <w:hideMark/>
          </w:tcPr>
          <w:p w14:paraId="3122215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564F16D"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4D2B6AC" w14:textId="77777777" w:rsidTr="000B4FB3">
        <w:trPr>
          <w:jc w:val="center"/>
        </w:trPr>
        <w:tc>
          <w:tcPr>
            <w:tcW w:w="4876" w:type="dxa"/>
            <w:hideMark/>
          </w:tcPr>
          <w:p w14:paraId="5728712A" w14:textId="77777777" w:rsidR="0030480D" w:rsidRPr="00AD6635" w:rsidRDefault="0030480D" w:rsidP="000B4FB3">
            <w:pPr>
              <w:pStyle w:val="Normal6"/>
              <w:rPr>
                <w:lang w:val="it-IT"/>
              </w:rPr>
            </w:pPr>
            <w:r w:rsidRPr="00AD6635">
              <w:rPr>
                <w:lang w:val="it-IT"/>
              </w:rPr>
              <w:t>G.</w:t>
            </w:r>
            <w:r w:rsidRPr="00AD6635">
              <w:rPr>
                <w:lang w:val="it-IT"/>
              </w:rPr>
              <w:tab/>
              <w:t xml:space="preserve">considerando che l'attuale quadro dell'UE in materia di salute e sicurezza sul lavoro, in particolare la direttiva 89/391/CEE, non prevede norme vincolanti sufficientemente specifiche che stabiliscano la responsabilità del datore di lavoro </w:t>
            </w:r>
            <w:r w:rsidRPr="00AD6635">
              <w:rPr>
                <w:b/>
                <w:i/>
                <w:lang w:val="it-IT"/>
              </w:rPr>
              <w:t>di affrontare</w:t>
            </w:r>
            <w:r w:rsidRPr="00AD6635">
              <w:rPr>
                <w:lang w:val="it-IT"/>
              </w:rPr>
              <w:t xml:space="preserve"> tutti i rischi;</w:t>
            </w:r>
          </w:p>
        </w:tc>
        <w:tc>
          <w:tcPr>
            <w:tcW w:w="4876" w:type="dxa"/>
            <w:hideMark/>
          </w:tcPr>
          <w:p w14:paraId="458A4700" w14:textId="77777777" w:rsidR="0030480D" w:rsidRPr="00AD6635" w:rsidRDefault="0030480D" w:rsidP="000B4FB3">
            <w:pPr>
              <w:pStyle w:val="Normal6"/>
              <w:rPr>
                <w:szCs w:val="24"/>
                <w:lang w:val="it-IT"/>
              </w:rPr>
            </w:pPr>
            <w:r w:rsidRPr="00AD6635">
              <w:rPr>
                <w:lang w:val="it-IT"/>
              </w:rPr>
              <w:t>G.</w:t>
            </w:r>
            <w:r w:rsidRPr="00AD6635">
              <w:rPr>
                <w:lang w:val="it-IT"/>
              </w:rPr>
              <w:tab/>
              <w:t xml:space="preserve">considerando che l'attuale quadro dell'UE in materia di salute e sicurezza sul lavoro, in particolare la direttiva 89/391/CEE, non prevede norme vincolanti sufficientemente specifiche </w:t>
            </w:r>
            <w:r w:rsidRPr="00AD6635">
              <w:rPr>
                <w:b/>
                <w:i/>
                <w:lang w:val="it-IT"/>
              </w:rPr>
              <w:t>né meccanismi sanzionatori efficaci</w:t>
            </w:r>
            <w:r w:rsidRPr="00AD6635">
              <w:rPr>
                <w:lang w:val="it-IT"/>
              </w:rPr>
              <w:t xml:space="preserve"> che stabiliscano la responsabilità del datore di lavoro </w:t>
            </w:r>
            <w:r w:rsidRPr="00AD6635">
              <w:rPr>
                <w:b/>
                <w:i/>
                <w:lang w:val="it-IT"/>
              </w:rPr>
              <w:t>per la prevenzione e l'eliminazione di</w:t>
            </w:r>
            <w:r w:rsidRPr="00AD6635">
              <w:rPr>
                <w:lang w:val="it-IT"/>
              </w:rPr>
              <w:t xml:space="preserve"> tutti i rischi;</w:t>
            </w:r>
          </w:p>
        </w:tc>
      </w:tr>
    </w:tbl>
    <w:p w14:paraId="02B6BF00"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{EL}</w:t>
      </w:r>
      <w:r w:rsidRPr="00AD6635">
        <w:rPr>
          <w:noProof w:val="0"/>
          <w:lang w:val="it-IT"/>
        </w:rPr>
        <w:t>el</w:t>
      </w:r>
      <w:r w:rsidRPr="00AD6635">
        <w:rPr>
          <w:rStyle w:val="HideTWBExt"/>
          <w:lang w:val="it-IT"/>
        </w:rPr>
        <w:t>&lt;/Original&gt;</w:t>
      </w:r>
    </w:p>
    <w:p w14:paraId="37CA26A9" w14:textId="77777777" w:rsidR="0030480D" w:rsidRPr="00AD6635" w:rsidRDefault="0030480D" w:rsidP="0030480D">
      <w:r w:rsidRPr="00AD6635">
        <w:rPr>
          <w:rStyle w:val="HideTWBExt"/>
        </w:rPr>
        <w:t>&lt;/Amend&gt;</w:t>
      </w:r>
    </w:p>
    <w:p w14:paraId="5925C00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70</w:t>
      </w:r>
      <w:r w:rsidRPr="00AD6635">
        <w:rPr>
          <w:rStyle w:val="HideTWBExt"/>
          <w:b w:val="0"/>
          <w:lang w:val="it-IT"/>
        </w:rPr>
        <w:t>&lt;/NumAm&gt;</w:t>
      </w:r>
    </w:p>
    <w:p w14:paraId="18447DEC" w14:textId="77777777" w:rsidR="0030480D" w:rsidRPr="00AD6635" w:rsidRDefault="0030480D" w:rsidP="0030480D">
      <w:pPr>
        <w:pStyle w:val="NormalBold"/>
      </w:pPr>
      <w:r w:rsidRPr="00AD6635">
        <w:rPr>
          <w:rStyle w:val="HideTWBExt"/>
          <w:b w:val="0"/>
        </w:rPr>
        <w:t>&lt;RepeatBlock-By&gt;&lt;Members&gt;</w:t>
      </w:r>
      <w:r w:rsidRPr="00AD6635">
        <w:t>Raúl de la Hoz Quintano, Andrea Wechsler, Angelika Winzig, Maravillas Abadía Jover</w:t>
      </w:r>
      <w:r w:rsidRPr="00AD6635">
        <w:rPr>
          <w:rStyle w:val="HideTWBExt"/>
          <w:b w:val="0"/>
        </w:rPr>
        <w:t>&lt;/Members&gt;</w:t>
      </w:r>
    </w:p>
    <w:p w14:paraId="169F951D" w14:textId="77777777" w:rsidR="0030480D" w:rsidRPr="00AD6635" w:rsidRDefault="0030480D" w:rsidP="0030480D">
      <w:r w:rsidRPr="00AD6635">
        <w:rPr>
          <w:rStyle w:val="HideTWBExt"/>
        </w:rPr>
        <w:t>&lt;/RepeatBlock-By&gt;</w:t>
      </w:r>
    </w:p>
    <w:p w14:paraId="03282CD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74DDE05" w14:textId="77777777" w:rsidR="0030480D" w:rsidRPr="00AD6635" w:rsidRDefault="0030480D" w:rsidP="0030480D">
      <w:pPr>
        <w:pStyle w:val="NormalBold"/>
      </w:pPr>
      <w:r w:rsidRPr="00AD6635">
        <w:rPr>
          <w:rStyle w:val="HideTWBExt"/>
          <w:b w:val="0"/>
        </w:rPr>
        <w:t>&lt;Article&gt;</w:t>
      </w:r>
      <w:r w:rsidRPr="00AD6635">
        <w:t>Considerando G</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000EB43" w14:textId="77777777" w:rsidTr="000B4FB3">
        <w:trPr>
          <w:jc w:val="center"/>
        </w:trPr>
        <w:tc>
          <w:tcPr>
            <w:tcW w:w="9752" w:type="dxa"/>
            <w:gridSpan w:val="2"/>
          </w:tcPr>
          <w:p w14:paraId="414B4773" w14:textId="77777777" w:rsidR="0030480D" w:rsidRPr="00AD6635" w:rsidRDefault="0030480D" w:rsidP="000B4FB3">
            <w:pPr>
              <w:keepNext/>
            </w:pPr>
          </w:p>
        </w:tc>
      </w:tr>
      <w:tr w:rsidR="0030480D" w:rsidRPr="00AD6635" w14:paraId="643B9944" w14:textId="77777777" w:rsidTr="000B4FB3">
        <w:trPr>
          <w:jc w:val="center"/>
        </w:trPr>
        <w:tc>
          <w:tcPr>
            <w:tcW w:w="4876" w:type="dxa"/>
            <w:hideMark/>
          </w:tcPr>
          <w:p w14:paraId="3E4E0CB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34A4B67"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0DB92EB" w14:textId="77777777" w:rsidTr="000B4FB3">
        <w:trPr>
          <w:jc w:val="center"/>
        </w:trPr>
        <w:tc>
          <w:tcPr>
            <w:tcW w:w="4876" w:type="dxa"/>
            <w:hideMark/>
          </w:tcPr>
          <w:p w14:paraId="5D73A04A" w14:textId="77777777" w:rsidR="0030480D" w:rsidRPr="00AD6635" w:rsidRDefault="0030480D" w:rsidP="000B4FB3">
            <w:pPr>
              <w:pStyle w:val="Normal6"/>
              <w:rPr>
                <w:lang w:val="it-IT"/>
              </w:rPr>
            </w:pPr>
            <w:r w:rsidRPr="00AD6635">
              <w:rPr>
                <w:lang w:val="it-IT"/>
              </w:rPr>
              <w:t>G.</w:t>
            </w:r>
            <w:r w:rsidRPr="00AD6635">
              <w:rPr>
                <w:lang w:val="it-IT"/>
              </w:rPr>
              <w:tab/>
              <w:t xml:space="preserve">considerando che l'attuale quadro dell'UE in materia di salute e sicurezza sul lavoro, in particolare la direttiva 89/391/CEE, </w:t>
            </w:r>
            <w:r w:rsidRPr="00AD6635">
              <w:rPr>
                <w:b/>
                <w:i/>
                <w:lang w:val="it-IT"/>
              </w:rPr>
              <w:t xml:space="preserve">non </w:t>
            </w:r>
            <w:r w:rsidRPr="00AD6635">
              <w:rPr>
                <w:lang w:val="it-IT"/>
              </w:rPr>
              <w:t>prevede</w:t>
            </w:r>
            <w:r w:rsidRPr="00AD6635">
              <w:rPr>
                <w:b/>
                <w:i/>
                <w:lang w:val="it-IT"/>
              </w:rPr>
              <w:t xml:space="preserve"> norme vincolanti sufficientemente specifiche che stabiliscano la responsabilità del datore di lavoro di affrontare tutti</w:t>
            </w:r>
            <w:r w:rsidRPr="00AD6635">
              <w:rPr>
                <w:lang w:val="it-IT"/>
              </w:rPr>
              <w:t xml:space="preserve"> i rischi;</w:t>
            </w:r>
          </w:p>
        </w:tc>
        <w:tc>
          <w:tcPr>
            <w:tcW w:w="4876" w:type="dxa"/>
            <w:hideMark/>
          </w:tcPr>
          <w:p w14:paraId="37D927E0" w14:textId="77777777" w:rsidR="0030480D" w:rsidRPr="00AD6635" w:rsidRDefault="0030480D" w:rsidP="000B4FB3">
            <w:pPr>
              <w:pStyle w:val="Normal6"/>
              <w:rPr>
                <w:szCs w:val="24"/>
                <w:lang w:val="it-IT"/>
              </w:rPr>
            </w:pPr>
            <w:r w:rsidRPr="00AD6635">
              <w:rPr>
                <w:lang w:val="it-IT"/>
              </w:rPr>
              <w:t>G.</w:t>
            </w:r>
            <w:r w:rsidRPr="00AD6635">
              <w:rPr>
                <w:lang w:val="it-IT"/>
              </w:rPr>
              <w:tab/>
              <w:t xml:space="preserve">considerando che l'attuale quadro dell'UE in materia di salute e sicurezza sul lavoro, in particolare la direttiva 89/391/CEE, prevede </w:t>
            </w:r>
            <w:r w:rsidRPr="00AD6635">
              <w:rPr>
                <w:b/>
                <w:i/>
                <w:lang w:val="it-IT"/>
              </w:rPr>
              <w:t>un quadro esaustivo, basato sui rischi e flessibile che tratta</w:t>
            </w:r>
            <w:r w:rsidRPr="00AD6635">
              <w:rPr>
                <w:lang w:val="it-IT"/>
              </w:rPr>
              <w:t xml:space="preserve"> i rischi </w:t>
            </w:r>
            <w:r w:rsidRPr="00AD6635">
              <w:rPr>
                <w:b/>
                <w:i/>
                <w:lang w:val="it-IT"/>
              </w:rPr>
              <w:t>legati al lavoro, consentendo al contempo un adattamento ai sistemi nazionali e a strutture diverse dei mercati del lavoro</w:t>
            </w:r>
            <w:r w:rsidRPr="00AD6635">
              <w:rPr>
                <w:lang w:val="it-IT"/>
              </w:rPr>
              <w:t>;</w:t>
            </w:r>
          </w:p>
        </w:tc>
      </w:tr>
    </w:tbl>
    <w:p w14:paraId="22A01358"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212E5DE" w14:textId="77777777" w:rsidR="0030480D" w:rsidRPr="00AD6635" w:rsidRDefault="0030480D" w:rsidP="0030480D">
      <w:r w:rsidRPr="00AD6635">
        <w:rPr>
          <w:rStyle w:val="HideTWBExt"/>
        </w:rPr>
        <w:t>&lt;/Amend&gt;</w:t>
      </w:r>
    </w:p>
    <w:p w14:paraId="7CAF8169"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71</w:t>
      </w:r>
      <w:r w:rsidRPr="00AD6635">
        <w:rPr>
          <w:rStyle w:val="HideTWBExt"/>
          <w:b w:val="0"/>
          <w:lang w:val="it-IT"/>
        </w:rPr>
        <w:t>&lt;/NumAm&gt;</w:t>
      </w:r>
    </w:p>
    <w:p w14:paraId="7404A688"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7175A651" w14:textId="77777777" w:rsidR="0030480D" w:rsidRPr="00AD6635" w:rsidRDefault="0030480D" w:rsidP="0030480D">
      <w:r w:rsidRPr="00AD6635">
        <w:rPr>
          <w:rStyle w:val="HideTWBExt"/>
        </w:rPr>
        <w:t>&lt;/RepeatBlock-By&gt;</w:t>
      </w:r>
    </w:p>
    <w:p w14:paraId="497A5574"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52D2FDC" w14:textId="77777777" w:rsidR="0030480D" w:rsidRPr="00AD6635" w:rsidRDefault="0030480D" w:rsidP="0030480D">
      <w:pPr>
        <w:pStyle w:val="NormalBold"/>
      </w:pPr>
      <w:r w:rsidRPr="00AD6635">
        <w:rPr>
          <w:rStyle w:val="HideTWBExt"/>
          <w:b w:val="0"/>
        </w:rPr>
        <w:t>&lt;Article&gt;</w:t>
      </w:r>
      <w:r w:rsidRPr="00AD6635">
        <w:t>Considerando G</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83AD98C" w14:textId="77777777" w:rsidTr="000B4FB3">
        <w:trPr>
          <w:jc w:val="center"/>
        </w:trPr>
        <w:tc>
          <w:tcPr>
            <w:tcW w:w="9752" w:type="dxa"/>
            <w:gridSpan w:val="2"/>
          </w:tcPr>
          <w:p w14:paraId="6191FA43" w14:textId="77777777" w:rsidR="0030480D" w:rsidRPr="00AD6635" w:rsidRDefault="0030480D" w:rsidP="000B4FB3">
            <w:pPr>
              <w:keepNext/>
            </w:pPr>
          </w:p>
        </w:tc>
      </w:tr>
      <w:tr w:rsidR="0030480D" w:rsidRPr="00AD6635" w14:paraId="32449A35" w14:textId="77777777" w:rsidTr="000B4FB3">
        <w:trPr>
          <w:jc w:val="center"/>
        </w:trPr>
        <w:tc>
          <w:tcPr>
            <w:tcW w:w="4876" w:type="dxa"/>
            <w:hideMark/>
          </w:tcPr>
          <w:p w14:paraId="44B8975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892C962"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9BC7BA5" w14:textId="77777777" w:rsidTr="000B4FB3">
        <w:trPr>
          <w:jc w:val="center"/>
        </w:trPr>
        <w:tc>
          <w:tcPr>
            <w:tcW w:w="4876" w:type="dxa"/>
            <w:hideMark/>
          </w:tcPr>
          <w:p w14:paraId="0CDCA26C" w14:textId="77777777" w:rsidR="0030480D" w:rsidRPr="00AD6635" w:rsidRDefault="0030480D" w:rsidP="000B4FB3">
            <w:pPr>
              <w:pStyle w:val="Normal6"/>
              <w:rPr>
                <w:lang w:val="it-IT"/>
              </w:rPr>
            </w:pPr>
            <w:r w:rsidRPr="00AD6635">
              <w:rPr>
                <w:lang w:val="it-IT"/>
              </w:rPr>
              <w:t>G.</w:t>
            </w:r>
            <w:r w:rsidRPr="00AD6635">
              <w:rPr>
                <w:lang w:val="it-IT"/>
              </w:rPr>
              <w:tab/>
              <w:t xml:space="preserve">considerando che l'attuale quadro dell'UE in materia di salute e sicurezza sul lavoro, in particolare la direttiva 89/391/CEE, non prevede norme </w:t>
            </w:r>
            <w:r w:rsidRPr="00AD6635">
              <w:rPr>
                <w:b/>
                <w:i/>
                <w:lang w:val="it-IT"/>
              </w:rPr>
              <w:t>vincolanti</w:t>
            </w:r>
            <w:r w:rsidRPr="00AD6635">
              <w:rPr>
                <w:lang w:val="it-IT"/>
              </w:rPr>
              <w:t xml:space="preserve"> sufficientemente </w:t>
            </w:r>
            <w:r w:rsidRPr="00AD6635">
              <w:rPr>
                <w:b/>
                <w:i/>
                <w:lang w:val="it-IT"/>
              </w:rPr>
              <w:t>specifiche che stabiliscano la responsabilità del datore di lavoro di affrontare tutti</w:t>
            </w:r>
            <w:r w:rsidRPr="00AD6635">
              <w:rPr>
                <w:lang w:val="it-IT"/>
              </w:rPr>
              <w:t xml:space="preserve"> i rischi;</w:t>
            </w:r>
          </w:p>
        </w:tc>
        <w:tc>
          <w:tcPr>
            <w:tcW w:w="4876" w:type="dxa"/>
            <w:hideMark/>
          </w:tcPr>
          <w:p w14:paraId="074FC16F" w14:textId="77777777" w:rsidR="0030480D" w:rsidRPr="00AD6635" w:rsidRDefault="0030480D" w:rsidP="000B4FB3">
            <w:pPr>
              <w:pStyle w:val="Normal6"/>
              <w:rPr>
                <w:szCs w:val="24"/>
                <w:lang w:val="it-IT"/>
              </w:rPr>
            </w:pPr>
            <w:r w:rsidRPr="00AD6635">
              <w:rPr>
                <w:lang w:val="it-IT"/>
              </w:rPr>
              <w:t>G.</w:t>
            </w:r>
            <w:r w:rsidRPr="00AD6635">
              <w:rPr>
                <w:lang w:val="it-IT"/>
              </w:rPr>
              <w:tab/>
              <w:t xml:space="preserve">considerando che l'attuale quadro dell'UE in materia di salute e sicurezza sul lavoro, in particolare la direttiva 89/391/CEE, non prevede norme </w:t>
            </w:r>
            <w:r w:rsidRPr="00AD6635">
              <w:rPr>
                <w:b/>
                <w:i/>
                <w:lang w:val="it-IT"/>
              </w:rPr>
              <w:t>e orientamenti</w:t>
            </w:r>
            <w:r w:rsidRPr="00AD6635">
              <w:rPr>
                <w:lang w:val="it-IT"/>
              </w:rPr>
              <w:t xml:space="preserve"> sufficientemente </w:t>
            </w:r>
            <w:r w:rsidRPr="00AD6635">
              <w:rPr>
                <w:b/>
                <w:i/>
                <w:lang w:val="it-IT"/>
              </w:rPr>
              <w:t>specifici che affrontino gli sviluppi nel mondo del lavoro negli ultimi trent'anni e</w:t>
            </w:r>
            <w:r w:rsidRPr="00AD6635">
              <w:rPr>
                <w:lang w:val="it-IT"/>
              </w:rPr>
              <w:t xml:space="preserve"> i </w:t>
            </w:r>
            <w:r w:rsidRPr="00AD6635">
              <w:rPr>
                <w:b/>
                <w:i/>
                <w:lang w:val="it-IT"/>
              </w:rPr>
              <w:t>relativi</w:t>
            </w:r>
            <w:r w:rsidRPr="00AD6635">
              <w:rPr>
                <w:lang w:val="it-IT"/>
              </w:rPr>
              <w:t xml:space="preserve"> rischi </w:t>
            </w:r>
            <w:r w:rsidRPr="00AD6635">
              <w:rPr>
                <w:b/>
                <w:i/>
                <w:lang w:val="it-IT"/>
              </w:rPr>
              <w:t>e impatti psicosociali</w:t>
            </w:r>
            <w:r w:rsidRPr="00AD6635">
              <w:rPr>
                <w:lang w:val="it-IT"/>
              </w:rPr>
              <w:t>;</w:t>
            </w:r>
          </w:p>
        </w:tc>
      </w:tr>
    </w:tbl>
    <w:p w14:paraId="6EE024E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7F3D7EE" w14:textId="77777777" w:rsidR="0030480D" w:rsidRPr="00AD6635" w:rsidRDefault="0030480D" w:rsidP="0030480D">
      <w:r w:rsidRPr="00AD6635">
        <w:rPr>
          <w:rStyle w:val="HideTWBExt"/>
        </w:rPr>
        <w:t>&lt;/Amend&gt;</w:t>
      </w:r>
    </w:p>
    <w:p w14:paraId="107133E5"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72</w:t>
      </w:r>
      <w:r w:rsidRPr="00AD6635">
        <w:rPr>
          <w:rStyle w:val="HideTWBExt"/>
          <w:b w:val="0"/>
          <w:lang w:val="it-IT"/>
        </w:rPr>
        <w:t>&lt;/NumAm&gt;</w:t>
      </w:r>
    </w:p>
    <w:p w14:paraId="61E08380" w14:textId="77777777" w:rsidR="0030480D" w:rsidRPr="00AD6635" w:rsidRDefault="0030480D" w:rsidP="0030480D">
      <w:pPr>
        <w:pStyle w:val="NormalBold"/>
      </w:pPr>
      <w:r w:rsidRPr="00AD6635">
        <w:rPr>
          <w:rStyle w:val="HideTWBExt"/>
          <w:b w:val="0"/>
        </w:rPr>
        <w:t>&lt;RepeatBlock-By&gt;&lt;Members&gt;</w:t>
      </w:r>
      <w:r w:rsidRPr="00AD6635">
        <w:t>Henrik Dahl, Andrea Wechsler, Marion Walsmann, Maravillas Abadía Jover</w:t>
      </w:r>
      <w:r w:rsidRPr="00AD6635">
        <w:rPr>
          <w:rStyle w:val="HideTWBExt"/>
          <w:b w:val="0"/>
        </w:rPr>
        <w:t>&lt;/Members&gt;</w:t>
      </w:r>
    </w:p>
    <w:p w14:paraId="7D219EE3" w14:textId="77777777" w:rsidR="0030480D" w:rsidRPr="00AD6635" w:rsidRDefault="0030480D" w:rsidP="0030480D">
      <w:r w:rsidRPr="00AD6635">
        <w:rPr>
          <w:rStyle w:val="HideTWBExt"/>
        </w:rPr>
        <w:t>&lt;/RepeatBlock-By&gt;</w:t>
      </w:r>
    </w:p>
    <w:p w14:paraId="0DD95F0F"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72067D6" w14:textId="77777777" w:rsidR="0030480D" w:rsidRPr="00AD6635" w:rsidRDefault="0030480D" w:rsidP="0030480D">
      <w:pPr>
        <w:pStyle w:val="NormalBold"/>
      </w:pPr>
      <w:r w:rsidRPr="00AD6635">
        <w:rPr>
          <w:rStyle w:val="HideTWBExt"/>
          <w:b w:val="0"/>
        </w:rPr>
        <w:t>&lt;Article&gt;</w:t>
      </w:r>
      <w:r w:rsidRPr="00AD6635">
        <w:t>Considerando G</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67E5982" w14:textId="77777777" w:rsidTr="000B4FB3">
        <w:trPr>
          <w:jc w:val="center"/>
        </w:trPr>
        <w:tc>
          <w:tcPr>
            <w:tcW w:w="9752" w:type="dxa"/>
            <w:gridSpan w:val="2"/>
          </w:tcPr>
          <w:p w14:paraId="613C6F15" w14:textId="77777777" w:rsidR="0030480D" w:rsidRPr="00AD6635" w:rsidRDefault="0030480D" w:rsidP="000B4FB3">
            <w:pPr>
              <w:keepNext/>
            </w:pPr>
          </w:p>
        </w:tc>
      </w:tr>
      <w:tr w:rsidR="0030480D" w:rsidRPr="00AD6635" w14:paraId="56000B01" w14:textId="77777777" w:rsidTr="000B4FB3">
        <w:trPr>
          <w:jc w:val="center"/>
        </w:trPr>
        <w:tc>
          <w:tcPr>
            <w:tcW w:w="4876" w:type="dxa"/>
            <w:hideMark/>
          </w:tcPr>
          <w:p w14:paraId="183CCB1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F48C6D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7ADF843" w14:textId="77777777" w:rsidTr="000B4FB3">
        <w:trPr>
          <w:jc w:val="center"/>
        </w:trPr>
        <w:tc>
          <w:tcPr>
            <w:tcW w:w="4876" w:type="dxa"/>
            <w:hideMark/>
          </w:tcPr>
          <w:p w14:paraId="5AB2FF80" w14:textId="77777777" w:rsidR="0030480D" w:rsidRPr="00AD6635" w:rsidRDefault="0030480D" w:rsidP="000B4FB3">
            <w:pPr>
              <w:pStyle w:val="Normal6"/>
              <w:rPr>
                <w:lang w:val="it-IT"/>
              </w:rPr>
            </w:pPr>
            <w:r w:rsidRPr="00AD6635">
              <w:rPr>
                <w:lang w:val="it-IT"/>
              </w:rPr>
              <w:t>G.</w:t>
            </w:r>
            <w:r w:rsidRPr="00AD6635">
              <w:rPr>
                <w:lang w:val="it-IT"/>
              </w:rPr>
              <w:tab/>
              <w:t xml:space="preserve">considerando che l'attuale quadro dell'UE in materia di salute e sicurezza sul lavoro, </w:t>
            </w:r>
            <w:r w:rsidRPr="00AD6635">
              <w:rPr>
                <w:b/>
                <w:i/>
                <w:lang w:val="it-IT"/>
              </w:rPr>
              <w:t>in particolare</w:t>
            </w:r>
            <w:r w:rsidRPr="00AD6635">
              <w:rPr>
                <w:lang w:val="it-IT"/>
              </w:rPr>
              <w:t xml:space="preserve"> la direttiva 89/391/CEE</w:t>
            </w:r>
            <w:r w:rsidRPr="00AD6635">
              <w:rPr>
                <w:b/>
                <w:i/>
                <w:lang w:val="it-IT"/>
              </w:rPr>
              <w:t xml:space="preserve">, non </w:t>
            </w:r>
            <w:r w:rsidRPr="00AD6635">
              <w:rPr>
                <w:lang w:val="it-IT"/>
              </w:rPr>
              <w:t>prevede</w:t>
            </w:r>
            <w:r w:rsidRPr="00AD6635">
              <w:rPr>
                <w:b/>
                <w:i/>
                <w:lang w:val="it-IT"/>
              </w:rPr>
              <w:t xml:space="preserve"> norme vincolanti sufficientemente specifiche che stabiliscano la responsabilità del datore di lavoro di affrontare</w:t>
            </w:r>
            <w:r w:rsidRPr="00AD6635">
              <w:rPr>
                <w:lang w:val="it-IT"/>
              </w:rPr>
              <w:t xml:space="preserve"> tutti i rischi;</w:t>
            </w:r>
          </w:p>
        </w:tc>
        <w:tc>
          <w:tcPr>
            <w:tcW w:w="4876" w:type="dxa"/>
            <w:hideMark/>
          </w:tcPr>
          <w:p w14:paraId="2000BF0C" w14:textId="77777777" w:rsidR="0030480D" w:rsidRPr="00AD6635" w:rsidRDefault="0030480D" w:rsidP="000B4FB3">
            <w:pPr>
              <w:pStyle w:val="Normal6"/>
              <w:rPr>
                <w:szCs w:val="24"/>
                <w:lang w:val="it-IT"/>
              </w:rPr>
            </w:pPr>
            <w:r w:rsidRPr="00AD6635">
              <w:rPr>
                <w:lang w:val="it-IT"/>
              </w:rPr>
              <w:t>G.</w:t>
            </w:r>
            <w:r w:rsidRPr="00AD6635">
              <w:rPr>
                <w:lang w:val="it-IT"/>
              </w:rPr>
              <w:tab/>
              <w:t xml:space="preserve">considerando che l'attuale quadro dell'UE in materia di salute e sicurezza sul lavoro, </w:t>
            </w:r>
            <w:r w:rsidRPr="00AD6635">
              <w:rPr>
                <w:b/>
                <w:i/>
                <w:lang w:val="it-IT"/>
              </w:rPr>
              <w:t>segnatamente</w:t>
            </w:r>
            <w:r w:rsidRPr="00AD6635">
              <w:rPr>
                <w:lang w:val="it-IT"/>
              </w:rPr>
              <w:t xml:space="preserve"> la direttiva 89/391/CEE, prevede </w:t>
            </w:r>
            <w:r w:rsidRPr="00AD6635">
              <w:rPr>
                <w:b/>
                <w:i/>
                <w:lang w:val="it-IT"/>
              </w:rPr>
              <w:t>una base solida per la gestione di</w:t>
            </w:r>
            <w:r w:rsidRPr="00AD6635">
              <w:rPr>
                <w:lang w:val="it-IT"/>
              </w:rPr>
              <w:t xml:space="preserve"> tutti i rischi;</w:t>
            </w:r>
          </w:p>
        </w:tc>
      </w:tr>
    </w:tbl>
    <w:p w14:paraId="481A186D"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C27F1A1" w14:textId="77777777" w:rsidR="0030480D" w:rsidRPr="00AD6635" w:rsidRDefault="0030480D" w:rsidP="0030480D">
      <w:r w:rsidRPr="00AD6635">
        <w:rPr>
          <w:rStyle w:val="HideTWBExt"/>
        </w:rPr>
        <w:t>&lt;/Amend&gt;</w:t>
      </w:r>
    </w:p>
    <w:p w14:paraId="6F4E2169"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73</w:t>
      </w:r>
      <w:r w:rsidRPr="00AD6635">
        <w:rPr>
          <w:rStyle w:val="HideTWBExt"/>
          <w:b w:val="0"/>
          <w:lang w:val="it-IT"/>
        </w:rPr>
        <w:t>&lt;/NumAm&gt;</w:t>
      </w:r>
    </w:p>
    <w:p w14:paraId="23649B87" w14:textId="77777777" w:rsidR="0030480D" w:rsidRPr="00AD6635" w:rsidRDefault="0030480D" w:rsidP="0030480D">
      <w:pPr>
        <w:pStyle w:val="NormalBold"/>
      </w:pPr>
      <w:r w:rsidRPr="00AD6635">
        <w:rPr>
          <w:rStyle w:val="HideTWBExt"/>
          <w:b w:val="0"/>
        </w:rPr>
        <w:t>&lt;RepeatBlock-By&gt;&lt;Members&gt;</w:t>
      </w:r>
      <w:r w:rsidRPr="00AD6635">
        <w:t>Miriam Lexmann, Maravillas Abadía Jover</w:t>
      </w:r>
      <w:r w:rsidRPr="00AD6635">
        <w:rPr>
          <w:rStyle w:val="HideTWBExt"/>
          <w:b w:val="0"/>
        </w:rPr>
        <w:t>&lt;/Members&gt;</w:t>
      </w:r>
    </w:p>
    <w:p w14:paraId="65AF508C" w14:textId="77777777" w:rsidR="0030480D" w:rsidRPr="00AD6635" w:rsidRDefault="0030480D" w:rsidP="0030480D">
      <w:r w:rsidRPr="00AD6635">
        <w:rPr>
          <w:rStyle w:val="HideTWBExt"/>
        </w:rPr>
        <w:t>&lt;/RepeatBlock-By&gt;</w:t>
      </w:r>
    </w:p>
    <w:p w14:paraId="11B20825"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5EF1B86" w14:textId="77777777" w:rsidR="0030480D" w:rsidRPr="00AD6635" w:rsidRDefault="0030480D" w:rsidP="0030480D">
      <w:pPr>
        <w:pStyle w:val="NormalBold"/>
      </w:pPr>
      <w:r w:rsidRPr="00AD6635">
        <w:rPr>
          <w:rStyle w:val="HideTWBExt"/>
          <w:b w:val="0"/>
        </w:rPr>
        <w:t>&lt;Article&gt;</w:t>
      </w:r>
      <w:r w:rsidRPr="00AD6635">
        <w:t>Considerando G</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4DBBB28" w14:textId="77777777" w:rsidTr="000B4FB3">
        <w:trPr>
          <w:jc w:val="center"/>
        </w:trPr>
        <w:tc>
          <w:tcPr>
            <w:tcW w:w="9752" w:type="dxa"/>
            <w:gridSpan w:val="2"/>
          </w:tcPr>
          <w:p w14:paraId="70FFEAB3" w14:textId="77777777" w:rsidR="0030480D" w:rsidRPr="00AD6635" w:rsidRDefault="0030480D" w:rsidP="000B4FB3">
            <w:pPr>
              <w:keepNext/>
            </w:pPr>
          </w:p>
        </w:tc>
      </w:tr>
      <w:tr w:rsidR="0030480D" w:rsidRPr="00AD6635" w14:paraId="4338E115" w14:textId="77777777" w:rsidTr="000B4FB3">
        <w:trPr>
          <w:jc w:val="center"/>
        </w:trPr>
        <w:tc>
          <w:tcPr>
            <w:tcW w:w="4876" w:type="dxa"/>
            <w:hideMark/>
          </w:tcPr>
          <w:p w14:paraId="1CA7B730"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92B751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662D83D" w14:textId="77777777" w:rsidTr="000B4FB3">
        <w:trPr>
          <w:jc w:val="center"/>
        </w:trPr>
        <w:tc>
          <w:tcPr>
            <w:tcW w:w="4876" w:type="dxa"/>
            <w:hideMark/>
          </w:tcPr>
          <w:p w14:paraId="781FACA8" w14:textId="77777777" w:rsidR="0030480D" w:rsidRPr="00AD6635" w:rsidRDefault="0030480D" w:rsidP="000B4FB3">
            <w:pPr>
              <w:pStyle w:val="Normal6"/>
              <w:rPr>
                <w:lang w:val="it-IT"/>
              </w:rPr>
            </w:pPr>
            <w:r w:rsidRPr="00AD6635">
              <w:rPr>
                <w:lang w:val="it-IT"/>
              </w:rPr>
              <w:t>G.</w:t>
            </w:r>
            <w:r w:rsidRPr="00AD6635">
              <w:rPr>
                <w:lang w:val="it-IT"/>
              </w:rPr>
              <w:tab/>
              <w:t xml:space="preserve">considerando che l'attuale quadro dell'UE in materia di salute e sicurezza sul lavoro, in particolare la direttiva 89/391/CEE, </w:t>
            </w:r>
            <w:r w:rsidRPr="00AD6635">
              <w:rPr>
                <w:b/>
                <w:i/>
                <w:lang w:val="it-IT"/>
              </w:rPr>
              <w:t>non prevede norme vincolanti sufficientemente specifiche che stabiliscano la responsabilità del datore di lavoro di affrontare tutti i rischi</w:t>
            </w:r>
            <w:r w:rsidRPr="00AD6635">
              <w:rPr>
                <w:lang w:val="it-IT"/>
              </w:rPr>
              <w:t>;</w:t>
            </w:r>
          </w:p>
        </w:tc>
        <w:tc>
          <w:tcPr>
            <w:tcW w:w="4876" w:type="dxa"/>
            <w:hideMark/>
          </w:tcPr>
          <w:p w14:paraId="722F948D" w14:textId="77777777" w:rsidR="0030480D" w:rsidRPr="00AD6635" w:rsidRDefault="0030480D" w:rsidP="000B4FB3">
            <w:pPr>
              <w:pStyle w:val="Normal6"/>
              <w:rPr>
                <w:szCs w:val="24"/>
                <w:lang w:val="it-IT"/>
              </w:rPr>
            </w:pPr>
            <w:r w:rsidRPr="00AD6635">
              <w:rPr>
                <w:lang w:val="it-IT"/>
              </w:rPr>
              <w:t>G.</w:t>
            </w:r>
            <w:r w:rsidRPr="00AD6635">
              <w:rPr>
                <w:lang w:val="it-IT"/>
              </w:rPr>
              <w:tab/>
              <w:t xml:space="preserve">considerando che l'attuale quadro dell'UE in materia di salute e sicurezza sul lavoro, in particolare la direttiva 89/391/CEE, </w:t>
            </w:r>
            <w:r w:rsidRPr="00AD6635">
              <w:rPr>
                <w:b/>
                <w:i/>
                <w:lang w:val="it-IT"/>
              </w:rPr>
              <w:t>è attuata in modo completo e, se necessario, rafforzata</w:t>
            </w:r>
            <w:r w:rsidRPr="00AD6635">
              <w:rPr>
                <w:lang w:val="it-IT"/>
              </w:rPr>
              <w:t>;</w:t>
            </w:r>
          </w:p>
        </w:tc>
      </w:tr>
    </w:tbl>
    <w:p w14:paraId="390E6F1B"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9C93B91" w14:textId="77777777" w:rsidR="0030480D" w:rsidRPr="00AD6635" w:rsidRDefault="0030480D" w:rsidP="0030480D">
      <w:r w:rsidRPr="00AD6635">
        <w:rPr>
          <w:rStyle w:val="HideTWBExt"/>
        </w:rPr>
        <w:t>&lt;/Amend&gt;</w:t>
      </w:r>
    </w:p>
    <w:p w14:paraId="7A65F374"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74</w:t>
      </w:r>
      <w:r w:rsidRPr="00AD6635">
        <w:rPr>
          <w:rStyle w:val="HideTWBExt"/>
          <w:b w:val="0"/>
          <w:lang w:val="it-IT"/>
        </w:rPr>
        <w:t>&lt;/NumAm&gt;</w:t>
      </w:r>
    </w:p>
    <w:p w14:paraId="3439A3B9" w14:textId="77777777" w:rsidR="0030480D" w:rsidRPr="00AD6635" w:rsidRDefault="0030480D" w:rsidP="0030480D">
      <w:pPr>
        <w:pStyle w:val="NormalBold"/>
      </w:pPr>
      <w:r w:rsidRPr="00AD6635">
        <w:rPr>
          <w:rStyle w:val="HideTWBExt"/>
          <w:b w:val="0"/>
        </w:rPr>
        <w:t>&lt;RepeatBlock-By&gt;&lt;Members&gt;</w:t>
      </w:r>
      <w:r w:rsidRPr="00AD6635">
        <w:t>Li Andersson</w:t>
      </w:r>
      <w:r w:rsidRPr="00AD6635">
        <w:rPr>
          <w:rStyle w:val="HideTWBExt"/>
          <w:b w:val="0"/>
        </w:rPr>
        <w:t>&lt;/Members&gt;</w:t>
      </w:r>
    </w:p>
    <w:p w14:paraId="224AD058" w14:textId="77777777" w:rsidR="0030480D" w:rsidRPr="00AD6635" w:rsidRDefault="0030480D" w:rsidP="0030480D">
      <w:r w:rsidRPr="00AD6635">
        <w:rPr>
          <w:rStyle w:val="HideTWBExt"/>
        </w:rPr>
        <w:t>&lt;/RepeatBlock-By&gt;</w:t>
      </w:r>
    </w:p>
    <w:p w14:paraId="2B27752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3C6CB1D" w14:textId="77777777" w:rsidR="0030480D" w:rsidRPr="00AD6635" w:rsidRDefault="0030480D" w:rsidP="0030480D">
      <w:pPr>
        <w:pStyle w:val="NormalBold"/>
      </w:pPr>
      <w:r w:rsidRPr="00AD6635">
        <w:rPr>
          <w:rStyle w:val="HideTWBExt"/>
          <w:b w:val="0"/>
        </w:rPr>
        <w:t>&lt;Article&gt;</w:t>
      </w:r>
      <w:r w:rsidRPr="00AD6635">
        <w:t>Considerando G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AF4C17D" w14:textId="77777777" w:rsidTr="000B4FB3">
        <w:trPr>
          <w:jc w:val="center"/>
        </w:trPr>
        <w:tc>
          <w:tcPr>
            <w:tcW w:w="9752" w:type="dxa"/>
            <w:gridSpan w:val="2"/>
          </w:tcPr>
          <w:p w14:paraId="1C6ADEDF" w14:textId="77777777" w:rsidR="0030480D" w:rsidRPr="00AD6635" w:rsidRDefault="0030480D" w:rsidP="000B4FB3">
            <w:pPr>
              <w:keepNext/>
            </w:pPr>
          </w:p>
        </w:tc>
      </w:tr>
      <w:tr w:rsidR="0030480D" w:rsidRPr="00AD6635" w14:paraId="519131EE" w14:textId="77777777" w:rsidTr="000B4FB3">
        <w:trPr>
          <w:jc w:val="center"/>
        </w:trPr>
        <w:tc>
          <w:tcPr>
            <w:tcW w:w="4876" w:type="dxa"/>
            <w:hideMark/>
          </w:tcPr>
          <w:p w14:paraId="2AAFC642"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4559065"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312C246" w14:textId="77777777" w:rsidTr="000B4FB3">
        <w:trPr>
          <w:jc w:val="center"/>
        </w:trPr>
        <w:tc>
          <w:tcPr>
            <w:tcW w:w="4876" w:type="dxa"/>
          </w:tcPr>
          <w:p w14:paraId="4A355CFD" w14:textId="77777777" w:rsidR="0030480D" w:rsidRPr="00AD6635" w:rsidRDefault="0030480D" w:rsidP="000B4FB3">
            <w:pPr>
              <w:pStyle w:val="Normal6"/>
              <w:rPr>
                <w:lang w:val="it-IT"/>
              </w:rPr>
            </w:pPr>
          </w:p>
        </w:tc>
        <w:tc>
          <w:tcPr>
            <w:tcW w:w="4876" w:type="dxa"/>
            <w:hideMark/>
          </w:tcPr>
          <w:p w14:paraId="7C3D3477" w14:textId="77777777" w:rsidR="0030480D" w:rsidRPr="00AD6635" w:rsidRDefault="0030480D" w:rsidP="000B4FB3">
            <w:pPr>
              <w:pStyle w:val="Normal6"/>
              <w:rPr>
                <w:szCs w:val="24"/>
                <w:lang w:val="it-IT"/>
              </w:rPr>
            </w:pPr>
            <w:r w:rsidRPr="00AD6635">
              <w:rPr>
                <w:b/>
                <w:i/>
                <w:lang w:val="it-IT"/>
              </w:rPr>
              <w:t>G bis.</w:t>
            </w:r>
            <w:r w:rsidRPr="00AD6635">
              <w:rPr>
                <w:b/>
                <w:i/>
                <w:lang w:val="it-IT"/>
              </w:rPr>
              <w:tab/>
              <w:t>considerando che il Parlamento europeo ha preso atto degli effetti negativi della gestione algoritmica sulla sicurezza e la salute sul lavoro (2025/2080(INL)) e che l'attuale quadro dell'UE in materia di sicurezza e salute sul lavoro, volto ad affrontare le sfide specifiche in tale ambito poste dalla gestione algoritmica e dai sistemi di IA sul luogo di lavoro, rimane inadeguato ai fini della protezione dei lavoratori; che le normative in vigore, tra cui la direttiva 89/391/CEE e il regolamento (UE) 2024/1689, creano obblighi di valutazione del rischio, ma non affrontano specificamente le sfide della gestione algoritmica e dell'IA sul luogo di lavoro e si basano su una valutazione del rischio effettuata solo ex ante, precludendo la possibilità di valutare l'emergere dinamico di rischi in materia di sicurezza e salute sul lavoro nella diffusione in corso dei sistemi algoritmici e il modo in cui i sistemi sono concepiti per adattarsi e apprendere durante l'uso;</w:t>
            </w:r>
          </w:p>
        </w:tc>
      </w:tr>
    </w:tbl>
    <w:p w14:paraId="11B3D9D0"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BB7C6FF" w14:textId="77777777" w:rsidR="0030480D" w:rsidRPr="00AD6635" w:rsidRDefault="0030480D" w:rsidP="0030480D">
      <w:r w:rsidRPr="00AD6635">
        <w:rPr>
          <w:rStyle w:val="HideTWBExt"/>
        </w:rPr>
        <w:t>&lt;/Amend&gt;</w:t>
      </w:r>
    </w:p>
    <w:p w14:paraId="1D44780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75</w:t>
      </w:r>
      <w:r w:rsidRPr="00AD6635">
        <w:rPr>
          <w:rStyle w:val="HideTWBExt"/>
          <w:b w:val="0"/>
          <w:lang w:val="it-IT"/>
        </w:rPr>
        <w:t>&lt;/NumAm&gt;</w:t>
      </w:r>
    </w:p>
    <w:p w14:paraId="66BD4296"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05B06E7B"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5C8B0D12" w14:textId="77777777" w:rsidR="0030480D" w:rsidRPr="00AD6635" w:rsidRDefault="0030480D" w:rsidP="0030480D">
      <w:r w:rsidRPr="00AD6635">
        <w:rPr>
          <w:rStyle w:val="HideTWBExt"/>
        </w:rPr>
        <w:t>&lt;/RepeatBlock-By&gt;</w:t>
      </w:r>
    </w:p>
    <w:p w14:paraId="5D8141B5"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2C2923F" w14:textId="77777777" w:rsidR="0030480D" w:rsidRPr="00AD6635" w:rsidRDefault="0030480D" w:rsidP="0030480D">
      <w:pPr>
        <w:pStyle w:val="NormalBold"/>
      </w:pPr>
      <w:r w:rsidRPr="00AD6635">
        <w:rPr>
          <w:rStyle w:val="HideTWBExt"/>
          <w:b w:val="0"/>
        </w:rPr>
        <w:t>&lt;Article&gt;</w:t>
      </w:r>
      <w:r w:rsidRPr="00AD6635">
        <w:t>Considerando G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13F048F" w14:textId="77777777" w:rsidTr="000B4FB3">
        <w:trPr>
          <w:jc w:val="center"/>
        </w:trPr>
        <w:tc>
          <w:tcPr>
            <w:tcW w:w="9752" w:type="dxa"/>
            <w:gridSpan w:val="2"/>
          </w:tcPr>
          <w:p w14:paraId="3D715E64" w14:textId="77777777" w:rsidR="0030480D" w:rsidRPr="00AD6635" w:rsidRDefault="0030480D" w:rsidP="000B4FB3">
            <w:pPr>
              <w:keepNext/>
            </w:pPr>
          </w:p>
        </w:tc>
      </w:tr>
      <w:tr w:rsidR="0030480D" w:rsidRPr="00AD6635" w14:paraId="1E3DD727" w14:textId="77777777" w:rsidTr="000B4FB3">
        <w:trPr>
          <w:jc w:val="center"/>
        </w:trPr>
        <w:tc>
          <w:tcPr>
            <w:tcW w:w="4876" w:type="dxa"/>
            <w:hideMark/>
          </w:tcPr>
          <w:p w14:paraId="299EC0CF"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A579D64"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747A9BE" w14:textId="77777777" w:rsidTr="000B4FB3">
        <w:trPr>
          <w:jc w:val="center"/>
        </w:trPr>
        <w:tc>
          <w:tcPr>
            <w:tcW w:w="4876" w:type="dxa"/>
          </w:tcPr>
          <w:p w14:paraId="4573B421" w14:textId="77777777" w:rsidR="0030480D" w:rsidRPr="00AD6635" w:rsidRDefault="0030480D" w:rsidP="000B4FB3">
            <w:pPr>
              <w:pStyle w:val="Normal6"/>
              <w:rPr>
                <w:lang w:val="it-IT"/>
              </w:rPr>
            </w:pPr>
          </w:p>
        </w:tc>
        <w:tc>
          <w:tcPr>
            <w:tcW w:w="4876" w:type="dxa"/>
            <w:hideMark/>
          </w:tcPr>
          <w:p w14:paraId="02D24257" w14:textId="77777777" w:rsidR="0030480D" w:rsidRPr="00AD6635" w:rsidRDefault="0030480D" w:rsidP="000B4FB3">
            <w:pPr>
              <w:pStyle w:val="Normal6"/>
              <w:rPr>
                <w:szCs w:val="24"/>
                <w:lang w:val="it-IT"/>
              </w:rPr>
            </w:pPr>
            <w:r w:rsidRPr="00AD6635">
              <w:rPr>
                <w:b/>
                <w:i/>
                <w:lang w:val="it-IT"/>
              </w:rPr>
              <w:t>G bis.</w:t>
            </w:r>
            <w:r w:rsidRPr="00AD6635">
              <w:rPr>
                <w:b/>
                <w:i/>
                <w:lang w:val="it-IT"/>
              </w:rPr>
              <w:tab/>
              <w:t>considerando che, secondo l'EU-OSHA, l'87 % delle imprese dell'UE riferisce che l'adempimento di un obbligo giuridico è uno dei principali motivi per gestire la salute e la sicurezza sul luogo di lavoro</w:t>
            </w:r>
            <w:r w:rsidRPr="00AD6635">
              <w:rPr>
                <w:b/>
                <w:i/>
                <w:vertAlign w:val="superscript"/>
                <w:lang w:val="it-IT"/>
              </w:rPr>
              <w:t>1 bis</w:t>
            </w:r>
            <w:r w:rsidRPr="00AD6635">
              <w:rPr>
                <w:b/>
                <w:i/>
                <w:lang w:val="it-IT"/>
              </w:rPr>
              <w:t>;</w:t>
            </w:r>
          </w:p>
        </w:tc>
      </w:tr>
      <w:tr w:rsidR="0030480D" w:rsidRPr="00AD6635" w14:paraId="2C4DEB5E" w14:textId="77777777" w:rsidTr="000B4FB3">
        <w:trPr>
          <w:jc w:val="center"/>
        </w:trPr>
        <w:tc>
          <w:tcPr>
            <w:tcW w:w="4876" w:type="dxa"/>
          </w:tcPr>
          <w:p w14:paraId="7347C952" w14:textId="77777777" w:rsidR="0030480D" w:rsidRPr="00AD6635" w:rsidRDefault="0030480D" w:rsidP="000B4FB3">
            <w:pPr>
              <w:pStyle w:val="Normal6"/>
              <w:rPr>
                <w:lang w:val="it-IT"/>
              </w:rPr>
            </w:pPr>
          </w:p>
        </w:tc>
        <w:tc>
          <w:tcPr>
            <w:tcW w:w="4876" w:type="dxa"/>
            <w:hideMark/>
          </w:tcPr>
          <w:p w14:paraId="240343D4" w14:textId="77777777" w:rsidR="0030480D" w:rsidRPr="00AD6635" w:rsidRDefault="0030480D" w:rsidP="000B4FB3">
            <w:pPr>
              <w:pStyle w:val="Normal6"/>
              <w:rPr>
                <w:szCs w:val="24"/>
                <w:lang w:val="it-IT"/>
              </w:rPr>
            </w:pPr>
            <w:r w:rsidRPr="00AD6635">
              <w:rPr>
                <w:b/>
                <w:i/>
                <w:lang w:val="it-IT"/>
              </w:rPr>
              <w:t>__________________</w:t>
            </w:r>
          </w:p>
        </w:tc>
      </w:tr>
      <w:tr w:rsidR="0030480D" w:rsidRPr="00AD6635" w14:paraId="358B447E" w14:textId="77777777" w:rsidTr="000B4FB3">
        <w:trPr>
          <w:jc w:val="center"/>
        </w:trPr>
        <w:tc>
          <w:tcPr>
            <w:tcW w:w="4876" w:type="dxa"/>
          </w:tcPr>
          <w:p w14:paraId="444B3656" w14:textId="77777777" w:rsidR="0030480D" w:rsidRPr="00AD6635" w:rsidRDefault="0030480D" w:rsidP="000B4FB3">
            <w:pPr>
              <w:pStyle w:val="Normal6"/>
              <w:rPr>
                <w:lang w:val="it-IT"/>
              </w:rPr>
            </w:pPr>
          </w:p>
        </w:tc>
        <w:tc>
          <w:tcPr>
            <w:tcW w:w="4876" w:type="dxa"/>
            <w:hideMark/>
          </w:tcPr>
          <w:p w14:paraId="14705C22" w14:textId="6B2A6768" w:rsidR="0030480D" w:rsidRPr="00AD6635" w:rsidRDefault="0030480D" w:rsidP="000B4FB3">
            <w:pPr>
              <w:pStyle w:val="Normal6"/>
              <w:rPr>
                <w:szCs w:val="24"/>
                <w:lang w:val="it-IT"/>
              </w:rPr>
            </w:pPr>
            <w:r w:rsidRPr="00AD6635">
              <w:rPr>
                <w:b/>
                <w:i/>
                <w:vertAlign w:val="superscript"/>
                <w:lang w:val="it-IT"/>
              </w:rPr>
              <w:t>1 bis</w:t>
            </w:r>
            <w:r w:rsidRPr="00AD6635">
              <w:rPr>
                <w:lang w:val="it-IT"/>
              </w:rPr>
              <w:t xml:space="preserve"> </w:t>
            </w:r>
            <w:r w:rsidRPr="00AD6635">
              <w:rPr>
                <w:b/>
                <w:i/>
                <w:lang w:val="it-IT"/>
              </w:rPr>
              <w:t>Quarta indagine europea tra le imprese sui rischi nuovi ed emergenti (ESENER 2024) https://osha.europa.eu/it/publications/first-findings-fourth-european-survey-enterprises-new-and-emerging-risks-esener-2024</w:t>
            </w:r>
            <w:r w:rsidR="00C87146" w:rsidRPr="00AD6635">
              <w:rPr>
                <w:b/>
                <w:i/>
                <w:lang w:val="it-IT"/>
              </w:rPr>
              <w:t>.</w:t>
            </w:r>
          </w:p>
        </w:tc>
      </w:tr>
    </w:tbl>
    <w:p w14:paraId="3ACF5BD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002CDD9" w14:textId="77777777" w:rsidR="0030480D" w:rsidRPr="00AD6635" w:rsidRDefault="0030480D" w:rsidP="0030480D">
      <w:r w:rsidRPr="00AD6635">
        <w:rPr>
          <w:rStyle w:val="HideTWBExt"/>
        </w:rPr>
        <w:t>&lt;/Amend&gt;</w:t>
      </w:r>
    </w:p>
    <w:p w14:paraId="664391A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76</w:t>
      </w:r>
      <w:r w:rsidRPr="00AD6635">
        <w:rPr>
          <w:rStyle w:val="HideTWBExt"/>
          <w:b w:val="0"/>
          <w:lang w:val="it-IT"/>
        </w:rPr>
        <w:t>&lt;/NumAm&gt;</w:t>
      </w:r>
    </w:p>
    <w:p w14:paraId="4936DCFA" w14:textId="77777777" w:rsidR="0030480D" w:rsidRPr="00AD6635" w:rsidRDefault="0030480D" w:rsidP="0030480D">
      <w:pPr>
        <w:pStyle w:val="NormalBold"/>
      </w:pPr>
      <w:r w:rsidRPr="00AD6635">
        <w:rPr>
          <w:rStyle w:val="HideTWBExt"/>
          <w:b w:val="0"/>
        </w:rPr>
        <w:t>&lt;RepeatBlock-By&gt;&lt;Members&gt;</w:t>
      </w:r>
      <w:r w:rsidRPr="00AD6635">
        <w:t>Li Andersson</w:t>
      </w:r>
      <w:r w:rsidRPr="00AD6635">
        <w:rPr>
          <w:rStyle w:val="HideTWBExt"/>
          <w:b w:val="0"/>
        </w:rPr>
        <w:t>&lt;/Members&gt;</w:t>
      </w:r>
    </w:p>
    <w:p w14:paraId="58C83697" w14:textId="77777777" w:rsidR="0030480D" w:rsidRPr="00AD6635" w:rsidRDefault="0030480D" w:rsidP="0030480D">
      <w:r w:rsidRPr="00AD6635">
        <w:rPr>
          <w:rStyle w:val="HideTWBExt"/>
        </w:rPr>
        <w:t>&lt;/RepeatBlock-By&gt;</w:t>
      </w:r>
    </w:p>
    <w:p w14:paraId="13E31B8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AA4716D" w14:textId="77777777" w:rsidR="0030480D" w:rsidRPr="00AD6635" w:rsidRDefault="0030480D" w:rsidP="0030480D">
      <w:pPr>
        <w:pStyle w:val="NormalBold"/>
      </w:pPr>
      <w:r w:rsidRPr="00AD6635">
        <w:rPr>
          <w:rStyle w:val="HideTWBExt"/>
          <w:b w:val="0"/>
        </w:rPr>
        <w:t>&lt;Article&gt;</w:t>
      </w:r>
      <w:r w:rsidRPr="00AD6635">
        <w:t>Considerando G ter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4F1AEC8" w14:textId="77777777" w:rsidTr="000B4FB3">
        <w:trPr>
          <w:jc w:val="center"/>
        </w:trPr>
        <w:tc>
          <w:tcPr>
            <w:tcW w:w="9752" w:type="dxa"/>
            <w:gridSpan w:val="2"/>
          </w:tcPr>
          <w:p w14:paraId="61A0127A" w14:textId="77777777" w:rsidR="0030480D" w:rsidRPr="00AD6635" w:rsidRDefault="0030480D" w:rsidP="000B4FB3">
            <w:pPr>
              <w:keepNext/>
            </w:pPr>
          </w:p>
        </w:tc>
      </w:tr>
      <w:tr w:rsidR="0030480D" w:rsidRPr="00AD6635" w14:paraId="129F9780" w14:textId="77777777" w:rsidTr="000B4FB3">
        <w:trPr>
          <w:jc w:val="center"/>
        </w:trPr>
        <w:tc>
          <w:tcPr>
            <w:tcW w:w="4876" w:type="dxa"/>
            <w:hideMark/>
          </w:tcPr>
          <w:p w14:paraId="56CB0E0A"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6E6783D"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4716DA8" w14:textId="77777777" w:rsidTr="000B4FB3">
        <w:trPr>
          <w:jc w:val="center"/>
        </w:trPr>
        <w:tc>
          <w:tcPr>
            <w:tcW w:w="4876" w:type="dxa"/>
          </w:tcPr>
          <w:p w14:paraId="0F83CD17" w14:textId="77777777" w:rsidR="0030480D" w:rsidRPr="00AD6635" w:rsidRDefault="0030480D" w:rsidP="000B4FB3">
            <w:pPr>
              <w:pStyle w:val="Normal6"/>
              <w:rPr>
                <w:lang w:val="it-IT"/>
              </w:rPr>
            </w:pPr>
          </w:p>
        </w:tc>
        <w:tc>
          <w:tcPr>
            <w:tcW w:w="4876" w:type="dxa"/>
            <w:hideMark/>
          </w:tcPr>
          <w:p w14:paraId="4E5F98B0" w14:textId="77777777" w:rsidR="0030480D" w:rsidRPr="00AD6635" w:rsidRDefault="0030480D" w:rsidP="000B4FB3">
            <w:pPr>
              <w:pStyle w:val="Normal6"/>
              <w:rPr>
                <w:szCs w:val="24"/>
                <w:lang w:val="it-IT"/>
              </w:rPr>
            </w:pPr>
            <w:r w:rsidRPr="00AD6635">
              <w:rPr>
                <w:b/>
                <w:i/>
                <w:lang w:val="it-IT"/>
              </w:rPr>
              <w:t>G ter.</w:t>
            </w:r>
            <w:r w:rsidRPr="00AD6635">
              <w:rPr>
                <w:b/>
                <w:i/>
                <w:lang w:val="it-IT"/>
              </w:rPr>
              <w:tab/>
              <w:t>considerando che i rapidi cambiamenti causati dall'adozione di sistemi di gestione algoritmica, della sorveglianza digitale e dall'IA sul luogo di lavoro, nonché la capacità intrinseca di tali tecnologie di adattarsi e di comportare rischi in materia di salute e sicurezza sul lavoro difficili da prevedere in fase di progettazione, richiedono che i lavoratori siano in grado di segnalare i rischi relativi alla salute e sicurezza sul lavoro attraverso canali di comunicazione adeguati e siano informati, consultati e in grado di partecipare durante tutto il ciclo di vita delle tecnologie introdotte sul luogo di lavoro;</w:t>
            </w:r>
          </w:p>
        </w:tc>
      </w:tr>
    </w:tbl>
    <w:p w14:paraId="4E88981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93F0D22" w14:textId="77777777" w:rsidR="0030480D" w:rsidRPr="00AD6635" w:rsidRDefault="0030480D" w:rsidP="0030480D">
      <w:r w:rsidRPr="00AD6635">
        <w:rPr>
          <w:rStyle w:val="HideTWBExt"/>
        </w:rPr>
        <w:t>&lt;/Amend&gt;</w:t>
      </w:r>
    </w:p>
    <w:p w14:paraId="25BF4864"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77</w:t>
      </w:r>
      <w:r w:rsidRPr="00AD6635">
        <w:rPr>
          <w:rStyle w:val="HideTWBExt"/>
          <w:b w:val="0"/>
          <w:lang w:val="it-IT"/>
        </w:rPr>
        <w:t>&lt;/NumAm&gt;</w:t>
      </w:r>
    </w:p>
    <w:p w14:paraId="3648EDC2"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26D6059E" w14:textId="77777777" w:rsidR="0030480D" w:rsidRPr="00AD6635" w:rsidRDefault="0030480D" w:rsidP="0030480D">
      <w:r w:rsidRPr="00AD6635">
        <w:rPr>
          <w:rStyle w:val="HideTWBExt"/>
        </w:rPr>
        <w:t>&lt;/RepeatBlock-By&gt;</w:t>
      </w:r>
    </w:p>
    <w:p w14:paraId="7BA24594"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B542E09" w14:textId="77777777" w:rsidR="0030480D" w:rsidRPr="00AD6635" w:rsidRDefault="0030480D" w:rsidP="0030480D">
      <w:pPr>
        <w:pStyle w:val="NormalBold"/>
      </w:pPr>
      <w:r w:rsidRPr="00AD6635">
        <w:rPr>
          <w:rStyle w:val="HideTWBExt"/>
          <w:b w:val="0"/>
        </w:rPr>
        <w:t>&lt;Article&gt;</w:t>
      </w:r>
      <w:r w:rsidRPr="00AD6635">
        <w:t>Considerando H</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6587A2C" w14:textId="77777777" w:rsidTr="000B4FB3">
        <w:trPr>
          <w:jc w:val="center"/>
        </w:trPr>
        <w:tc>
          <w:tcPr>
            <w:tcW w:w="9752" w:type="dxa"/>
            <w:gridSpan w:val="2"/>
          </w:tcPr>
          <w:p w14:paraId="0776DF12" w14:textId="77777777" w:rsidR="0030480D" w:rsidRPr="00AD6635" w:rsidRDefault="0030480D" w:rsidP="000B4FB3">
            <w:pPr>
              <w:keepNext/>
            </w:pPr>
          </w:p>
        </w:tc>
      </w:tr>
      <w:tr w:rsidR="0030480D" w:rsidRPr="00AD6635" w14:paraId="698506FB" w14:textId="77777777" w:rsidTr="000B4FB3">
        <w:trPr>
          <w:jc w:val="center"/>
        </w:trPr>
        <w:tc>
          <w:tcPr>
            <w:tcW w:w="4876" w:type="dxa"/>
            <w:hideMark/>
          </w:tcPr>
          <w:p w14:paraId="3B53D28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9BFAE0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F0D4460" w14:textId="77777777" w:rsidTr="000B4FB3">
        <w:trPr>
          <w:jc w:val="center"/>
        </w:trPr>
        <w:tc>
          <w:tcPr>
            <w:tcW w:w="4876" w:type="dxa"/>
            <w:hideMark/>
          </w:tcPr>
          <w:p w14:paraId="2F69B85B" w14:textId="77777777" w:rsidR="0030480D" w:rsidRPr="00AD6635" w:rsidRDefault="0030480D" w:rsidP="000B4FB3">
            <w:pPr>
              <w:pStyle w:val="Normal6"/>
              <w:rPr>
                <w:lang w:val="it-IT"/>
              </w:rPr>
            </w:pPr>
            <w:r w:rsidRPr="00AD6635">
              <w:rPr>
                <w:lang w:val="it-IT"/>
              </w:rPr>
              <w:t>H.</w:t>
            </w:r>
            <w:r w:rsidRPr="00AD6635">
              <w:rPr>
                <w:lang w:val="it-IT"/>
              </w:rPr>
              <w:tab/>
              <w:t xml:space="preserve">considerando che </w:t>
            </w:r>
            <w:r w:rsidRPr="00AD6635">
              <w:rPr>
                <w:b/>
                <w:i/>
                <w:lang w:val="it-IT"/>
              </w:rPr>
              <w:t>vi sono notevoli differenze nella prevalenza dei rischi psicosociali legati al lavoro e nel modo in cui sono stati affrontati nella legislazione nazionale e nelle politiche più ampie, comprese quelle che attuano gli</w:t>
            </w:r>
            <w:r w:rsidRPr="00AD6635">
              <w:rPr>
                <w:lang w:val="it-IT"/>
              </w:rPr>
              <w:t xml:space="preserve"> accordi </w:t>
            </w:r>
            <w:r w:rsidRPr="00AD6635">
              <w:rPr>
                <w:b/>
                <w:i/>
                <w:lang w:val="it-IT"/>
              </w:rPr>
              <w:t>delle parti sociali europee</w:t>
            </w:r>
            <w:r w:rsidRPr="00AD6635">
              <w:rPr>
                <w:lang w:val="it-IT"/>
              </w:rPr>
              <w:t xml:space="preserve"> sullo stress lavoro-correlato e sulle molestie e la violenza</w:t>
            </w:r>
            <w:r w:rsidRPr="00AD6635">
              <w:rPr>
                <w:b/>
                <w:i/>
                <w:lang w:val="it-IT"/>
              </w:rPr>
              <w:t xml:space="preserve">; </w:t>
            </w:r>
            <w:r w:rsidRPr="00AD6635">
              <w:rPr>
                <w:lang w:val="it-IT"/>
              </w:rPr>
              <w:t xml:space="preserve">che </w:t>
            </w:r>
            <w:r w:rsidRPr="00AD6635">
              <w:rPr>
                <w:b/>
                <w:i/>
                <w:lang w:val="it-IT"/>
              </w:rPr>
              <w:t xml:space="preserve">tale variazione riflette le differenze nelle strutture del mercato del </w:t>
            </w:r>
            <w:r w:rsidRPr="00AD6635">
              <w:rPr>
                <w:lang w:val="it-IT"/>
              </w:rPr>
              <w:t>lavoro</w:t>
            </w:r>
            <w:r w:rsidRPr="00AD6635">
              <w:rPr>
                <w:b/>
                <w:i/>
                <w:lang w:val="it-IT"/>
              </w:rPr>
              <w:t>, nei quadri normativi e nelle pratiche di attuazione, determinando in tal modo livelli di protezione ineguali in tutta l'Unione</w:t>
            </w:r>
            <w:r w:rsidRPr="00AD6635">
              <w:rPr>
                <w:lang w:val="it-IT"/>
              </w:rPr>
              <w:t>;</w:t>
            </w:r>
          </w:p>
        </w:tc>
        <w:tc>
          <w:tcPr>
            <w:tcW w:w="4876" w:type="dxa"/>
            <w:hideMark/>
          </w:tcPr>
          <w:p w14:paraId="05D2477D" w14:textId="77777777" w:rsidR="0030480D" w:rsidRPr="00AD6635" w:rsidRDefault="0030480D" w:rsidP="000B4FB3">
            <w:pPr>
              <w:pStyle w:val="Normal6"/>
              <w:rPr>
                <w:szCs w:val="24"/>
                <w:lang w:val="it-IT"/>
              </w:rPr>
            </w:pPr>
            <w:r w:rsidRPr="00AD6635">
              <w:rPr>
                <w:lang w:val="it-IT"/>
              </w:rPr>
              <w:t>H.</w:t>
            </w:r>
            <w:r w:rsidRPr="00AD6635">
              <w:rPr>
                <w:lang w:val="it-IT"/>
              </w:rPr>
              <w:tab/>
              <w:t xml:space="preserve">considerando che </w:t>
            </w:r>
            <w:r w:rsidRPr="00AD6635">
              <w:rPr>
                <w:b/>
                <w:i/>
                <w:lang w:val="it-IT"/>
              </w:rPr>
              <w:t>l'esistenza degli</w:t>
            </w:r>
            <w:r w:rsidRPr="00AD6635">
              <w:rPr>
                <w:lang w:val="it-IT"/>
              </w:rPr>
              <w:t xml:space="preserve"> accordi </w:t>
            </w:r>
            <w:r w:rsidRPr="00AD6635">
              <w:rPr>
                <w:b/>
                <w:i/>
                <w:lang w:val="it-IT"/>
              </w:rPr>
              <w:t>quadro</w:t>
            </w:r>
            <w:r w:rsidRPr="00AD6635">
              <w:rPr>
                <w:lang w:val="it-IT"/>
              </w:rPr>
              <w:t xml:space="preserve"> sullo stress lavoro-correlato e sulle molestie e la violenza </w:t>
            </w:r>
            <w:r w:rsidRPr="00AD6635">
              <w:rPr>
                <w:b/>
                <w:i/>
                <w:lang w:val="it-IT"/>
              </w:rPr>
              <w:t xml:space="preserve">dell'8 ottobre 2004 e del 26 aprile 2007 dimostra </w:t>
            </w:r>
            <w:r w:rsidRPr="00AD6635">
              <w:rPr>
                <w:lang w:val="it-IT"/>
              </w:rPr>
              <w:t>che</w:t>
            </w:r>
            <w:r w:rsidRPr="00AD6635">
              <w:rPr>
                <w:b/>
                <w:i/>
                <w:lang w:val="it-IT"/>
              </w:rPr>
              <w:t xml:space="preserve"> vi è già una posizione comune in tutti gli Stati membri a favore della prevenzione dei rischi legati al </w:t>
            </w:r>
            <w:r w:rsidRPr="00AD6635">
              <w:rPr>
                <w:lang w:val="it-IT"/>
              </w:rPr>
              <w:t xml:space="preserve">lavoro </w:t>
            </w:r>
            <w:r w:rsidRPr="00AD6635">
              <w:rPr>
                <w:b/>
                <w:i/>
                <w:lang w:val="it-IT"/>
              </w:rPr>
              <w:t>mediante la contrattazione collettiva</w:t>
            </w:r>
            <w:r w:rsidRPr="00AD6635">
              <w:rPr>
                <w:lang w:val="it-IT"/>
              </w:rPr>
              <w:t>;</w:t>
            </w:r>
          </w:p>
        </w:tc>
      </w:tr>
    </w:tbl>
    <w:p w14:paraId="6B04F90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8D27FF3" w14:textId="77777777" w:rsidR="0030480D" w:rsidRPr="00AD6635" w:rsidRDefault="0030480D" w:rsidP="0030480D">
      <w:r w:rsidRPr="00AD6635">
        <w:rPr>
          <w:rStyle w:val="HideTWBExt"/>
        </w:rPr>
        <w:t>&lt;/Amend&gt;</w:t>
      </w:r>
    </w:p>
    <w:p w14:paraId="00A0F4BA"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78</w:t>
      </w:r>
      <w:r w:rsidRPr="00AD6635">
        <w:rPr>
          <w:rStyle w:val="HideTWBExt"/>
          <w:b w:val="0"/>
          <w:lang w:val="it-IT"/>
        </w:rPr>
        <w:t>&lt;/NumAm&gt;</w:t>
      </w:r>
    </w:p>
    <w:p w14:paraId="39D93FAA" w14:textId="77777777" w:rsidR="0030480D" w:rsidRPr="00AD6635" w:rsidRDefault="0030480D" w:rsidP="0030480D">
      <w:pPr>
        <w:pStyle w:val="NormalBold"/>
      </w:pPr>
      <w:r w:rsidRPr="00AD6635">
        <w:rPr>
          <w:rStyle w:val="HideTWBExt"/>
          <w:b w:val="0"/>
        </w:rPr>
        <w:t>&lt;RepeatBlock-By&gt;&lt;Members&gt;</w:t>
      </w:r>
      <w:r w:rsidRPr="00AD6635">
        <w:t>Petar Volgin</w:t>
      </w:r>
      <w:r w:rsidRPr="00AD6635">
        <w:rPr>
          <w:rStyle w:val="HideTWBExt"/>
          <w:b w:val="0"/>
        </w:rPr>
        <w:t>&lt;/Members&gt;</w:t>
      </w:r>
    </w:p>
    <w:p w14:paraId="5E6C2A29" w14:textId="77777777" w:rsidR="0030480D" w:rsidRPr="00AD6635" w:rsidRDefault="0030480D" w:rsidP="0030480D">
      <w:r w:rsidRPr="00AD6635">
        <w:rPr>
          <w:rStyle w:val="HideTWBExt"/>
        </w:rPr>
        <w:t>&lt;/RepeatBlock-By&gt;</w:t>
      </w:r>
    </w:p>
    <w:p w14:paraId="769A3E2F"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650825E" w14:textId="77777777" w:rsidR="0030480D" w:rsidRPr="00AD6635" w:rsidRDefault="0030480D" w:rsidP="0030480D">
      <w:pPr>
        <w:pStyle w:val="NormalBold"/>
      </w:pPr>
      <w:r w:rsidRPr="00AD6635">
        <w:rPr>
          <w:rStyle w:val="HideTWBExt"/>
          <w:b w:val="0"/>
        </w:rPr>
        <w:t>&lt;Article&gt;</w:t>
      </w:r>
      <w:r w:rsidRPr="00AD6635">
        <w:t>Considerando H</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494B860" w14:textId="77777777" w:rsidTr="000B4FB3">
        <w:trPr>
          <w:jc w:val="center"/>
        </w:trPr>
        <w:tc>
          <w:tcPr>
            <w:tcW w:w="9752" w:type="dxa"/>
            <w:gridSpan w:val="2"/>
          </w:tcPr>
          <w:p w14:paraId="29A61C34" w14:textId="77777777" w:rsidR="0030480D" w:rsidRPr="00AD6635" w:rsidRDefault="0030480D" w:rsidP="000B4FB3">
            <w:pPr>
              <w:keepNext/>
            </w:pPr>
          </w:p>
        </w:tc>
      </w:tr>
      <w:tr w:rsidR="0030480D" w:rsidRPr="00AD6635" w14:paraId="2E66955B" w14:textId="77777777" w:rsidTr="000B4FB3">
        <w:trPr>
          <w:jc w:val="center"/>
        </w:trPr>
        <w:tc>
          <w:tcPr>
            <w:tcW w:w="4876" w:type="dxa"/>
            <w:hideMark/>
          </w:tcPr>
          <w:p w14:paraId="387231A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FE7103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BC26850" w14:textId="77777777" w:rsidTr="000B4FB3">
        <w:trPr>
          <w:jc w:val="center"/>
        </w:trPr>
        <w:tc>
          <w:tcPr>
            <w:tcW w:w="4876" w:type="dxa"/>
            <w:hideMark/>
          </w:tcPr>
          <w:p w14:paraId="307C8972" w14:textId="77777777" w:rsidR="0030480D" w:rsidRPr="00AD6635" w:rsidRDefault="0030480D" w:rsidP="000B4FB3">
            <w:pPr>
              <w:pStyle w:val="Normal6"/>
              <w:rPr>
                <w:lang w:val="it-IT"/>
              </w:rPr>
            </w:pPr>
            <w:r w:rsidRPr="00AD6635">
              <w:rPr>
                <w:lang w:val="it-IT"/>
              </w:rPr>
              <w:t>H.</w:t>
            </w:r>
            <w:r w:rsidRPr="00AD6635">
              <w:rPr>
                <w:lang w:val="it-IT"/>
              </w:rPr>
              <w:tab/>
              <w:t xml:space="preserve">considerando che vi sono notevoli differenze nella prevalenza dei rischi psicosociali legati al lavoro e nel modo in cui sono stati affrontati nella legislazione nazionale e nelle politiche più ampie, comprese quelle che attuano gli accordi delle parti sociali europee sullo stress lavoro-correlato e sulle molestie e la violenza; che </w:t>
            </w:r>
            <w:r w:rsidRPr="00AD6635">
              <w:rPr>
                <w:b/>
                <w:i/>
                <w:lang w:val="it-IT"/>
              </w:rPr>
              <w:t xml:space="preserve">tale variazione riflette le differenze nelle strutture del mercato del </w:t>
            </w:r>
            <w:r w:rsidRPr="00AD6635">
              <w:rPr>
                <w:lang w:val="it-IT"/>
              </w:rPr>
              <w:t>lavoro</w:t>
            </w:r>
            <w:r w:rsidRPr="00AD6635">
              <w:rPr>
                <w:b/>
                <w:i/>
                <w:lang w:val="it-IT"/>
              </w:rPr>
              <w:t>, nei quadri normativi e nelle pratiche di attuazione</w:t>
            </w:r>
            <w:r w:rsidRPr="00AD6635">
              <w:rPr>
                <w:lang w:val="it-IT"/>
              </w:rPr>
              <w:t xml:space="preserve">, </w:t>
            </w:r>
            <w:r w:rsidRPr="00AD6635">
              <w:rPr>
                <w:b/>
                <w:i/>
                <w:lang w:val="it-IT"/>
              </w:rPr>
              <w:t>determinando</w:t>
            </w:r>
            <w:r w:rsidRPr="00AD6635">
              <w:rPr>
                <w:lang w:val="it-IT"/>
              </w:rPr>
              <w:t xml:space="preserve"> in tal modo </w:t>
            </w:r>
            <w:r w:rsidRPr="00AD6635">
              <w:rPr>
                <w:b/>
                <w:i/>
                <w:lang w:val="it-IT"/>
              </w:rPr>
              <w:t>livelli di protezione ineguali in tutta l'Unione</w:t>
            </w:r>
            <w:r w:rsidRPr="00AD6635">
              <w:rPr>
                <w:lang w:val="it-IT"/>
              </w:rPr>
              <w:t>;</w:t>
            </w:r>
          </w:p>
        </w:tc>
        <w:tc>
          <w:tcPr>
            <w:tcW w:w="4876" w:type="dxa"/>
            <w:hideMark/>
          </w:tcPr>
          <w:p w14:paraId="34B19589" w14:textId="77777777" w:rsidR="0030480D" w:rsidRPr="00AD6635" w:rsidRDefault="0030480D" w:rsidP="000B4FB3">
            <w:pPr>
              <w:pStyle w:val="Normal6"/>
              <w:rPr>
                <w:szCs w:val="24"/>
                <w:lang w:val="it-IT"/>
              </w:rPr>
            </w:pPr>
            <w:r w:rsidRPr="00AD6635">
              <w:rPr>
                <w:lang w:val="it-IT"/>
              </w:rPr>
              <w:t>H.</w:t>
            </w:r>
            <w:r w:rsidRPr="00AD6635">
              <w:rPr>
                <w:lang w:val="it-IT"/>
              </w:rPr>
              <w:tab/>
              <w:t xml:space="preserve">considerando che vi sono notevoli differenze nella prevalenza dei rischi psicosociali legati al lavoro e nel modo in cui sono stati affrontati nella legislazione nazionale e nelle politiche più ampie, comprese quelle che attuano gli accordi delle parti sociali europee sullo stress lavoro-correlato e sulle molestie e la violenza; che </w:t>
            </w:r>
            <w:r w:rsidRPr="00AD6635">
              <w:rPr>
                <w:b/>
                <w:i/>
                <w:lang w:val="it-IT"/>
              </w:rPr>
              <w:t>è importante prendere in considerazione le specificità degli Stati membri per quanto riguarda la legislazione in materia di rischi psicosociali legati al</w:t>
            </w:r>
            <w:r w:rsidRPr="00AD6635">
              <w:rPr>
                <w:lang w:val="it-IT"/>
              </w:rPr>
              <w:t xml:space="preserve"> lavoro, </w:t>
            </w:r>
            <w:r w:rsidRPr="00AD6635">
              <w:rPr>
                <w:b/>
                <w:i/>
                <w:lang w:val="it-IT"/>
              </w:rPr>
              <w:t>evitando</w:t>
            </w:r>
            <w:r w:rsidRPr="00AD6635">
              <w:rPr>
                <w:lang w:val="it-IT"/>
              </w:rPr>
              <w:t xml:space="preserve"> in tal modo </w:t>
            </w:r>
            <w:r w:rsidRPr="00AD6635">
              <w:rPr>
                <w:b/>
                <w:i/>
                <w:lang w:val="it-IT"/>
              </w:rPr>
              <w:t>un approccio unico per tutti, rispettando le diverse situazioni sociali ed economiche e rafforzando le misure già in vigore in materia di salute e sicurezza sul lavoro</w:t>
            </w:r>
            <w:r w:rsidRPr="00AD6635">
              <w:rPr>
                <w:lang w:val="it-IT"/>
              </w:rPr>
              <w:t>;</w:t>
            </w:r>
          </w:p>
        </w:tc>
      </w:tr>
    </w:tbl>
    <w:p w14:paraId="0C2879B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7D315BD" w14:textId="77777777" w:rsidR="0030480D" w:rsidRPr="00AD6635" w:rsidRDefault="0030480D" w:rsidP="0030480D">
      <w:r w:rsidRPr="00AD6635">
        <w:rPr>
          <w:rStyle w:val="HideTWBExt"/>
        </w:rPr>
        <w:t>&lt;/Amend&gt;</w:t>
      </w:r>
    </w:p>
    <w:p w14:paraId="657A8397"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79</w:t>
      </w:r>
      <w:r w:rsidRPr="00AD6635">
        <w:rPr>
          <w:rStyle w:val="HideTWBExt"/>
          <w:b w:val="0"/>
          <w:lang w:val="it-IT"/>
        </w:rPr>
        <w:t>&lt;/NumAm&gt;</w:t>
      </w:r>
    </w:p>
    <w:p w14:paraId="28171AFD"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19731B4D" w14:textId="77777777" w:rsidR="0030480D" w:rsidRPr="00AD6635" w:rsidRDefault="0030480D" w:rsidP="0030480D">
      <w:r w:rsidRPr="00AD6635">
        <w:rPr>
          <w:rStyle w:val="HideTWBExt"/>
        </w:rPr>
        <w:t>&lt;/RepeatBlock-By&gt;</w:t>
      </w:r>
    </w:p>
    <w:p w14:paraId="6FEB261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B207D39" w14:textId="77777777" w:rsidR="0030480D" w:rsidRPr="00AD6635" w:rsidRDefault="0030480D" w:rsidP="0030480D">
      <w:pPr>
        <w:pStyle w:val="NormalBold"/>
      </w:pPr>
      <w:r w:rsidRPr="00AD6635">
        <w:rPr>
          <w:rStyle w:val="HideTWBExt"/>
          <w:b w:val="0"/>
        </w:rPr>
        <w:t>&lt;Article&gt;</w:t>
      </w:r>
      <w:r w:rsidRPr="00AD6635">
        <w:t>Considerando H</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63A7731" w14:textId="77777777" w:rsidTr="000B4FB3">
        <w:trPr>
          <w:jc w:val="center"/>
        </w:trPr>
        <w:tc>
          <w:tcPr>
            <w:tcW w:w="9752" w:type="dxa"/>
            <w:gridSpan w:val="2"/>
          </w:tcPr>
          <w:p w14:paraId="1870B0C7" w14:textId="77777777" w:rsidR="0030480D" w:rsidRPr="00AD6635" w:rsidRDefault="0030480D" w:rsidP="000B4FB3">
            <w:pPr>
              <w:keepNext/>
            </w:pPr>
          </w:p>
        </w:tc>
      </w:tr>
      <w:tr w:rsidR="0030480D" w:rsidRPr="00AD6635" w14:paraId="1D5C644E" w14:textId="77777777" w:rsidTr="000B4FB3">
        <w:trPr>
          <w:jc w:val="center"/>
        </w:trPr>
        <w:tc>
          <w:tcPr>
            <w:tcW w:w="4876" w:type="dxa"/>
            <w:hideMark/>
          </w:tcPr>
          <w:p w14:paraId="7BFB75C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8E2517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3624576" w14:textId="77777777" w:rsidTr="000B4FB3">
        <w:trPr>
          <w:jc w:val="center"/>
        </w:trPr>
        <w:tc>
          <w:tcPr>
            <w:tcW w:w="4876" w:type="dxa"/>
            <w:hideMark/>
          </w:tcPr>
          <w:p w14:paraId="7C80B39D" w14:textId="77777777" w:rsidR="0030480D" w:rsidRPr="00AD6635" w:rsidRDefault="0030480D" w:rsidP="000B4FB3">
            <w:pPr>
              <w:pStyle w:val="Normal6"/>
              <w:rPr>
                <w:lang w:val="it-IT"/>
              </w:rPr>
            </w:pPr>
            <w:r w:rsidRPr="00AD6635">
              <w:rPr>
                <w:lang w:val="it-IT"/>
              </w:rPr>
              <w:t>H.</w:t>
            </w:r>
            <w:r w:rsidRPr="00AD6635">
              <w:rPr>
                <w:lang w:val="it-IT"/>
              </w:rPr>
              <w:tab/>
              <w:t xml:space="preserve">considerando che vi sono notevoli differenze nella prevalenza dei rischi psicosociali legati al lavoro e nel modo in cui sono stati affrontati nella legislazione nazionale e nelle politiche più ampie, comprese quelle che attuano gli accordi delle parti sociali europee sullo stress lavoro-correlato e sulle molestie e la violenza; che tale variazione riflette le differenze nelle strutture del mercato del lavoro, nei quadri normativi e nelle pratiche di attuazione, </w:t>
            </w:r>
            <w:r w:rsidRPr="00AD6635">
              <w:rPr>
                <w:b/>
                <w:i/>
                <w:lang w:val="it-IT"/>
              </w:rPr>
              <w:t>determinando</w:t>
            </w:r>
            <w:r w:rsidRPr="00AD6635">
              <w:rPr>
                <w:lang w:val="it-IT"/>
              </w:rPr>
              <w:t xml:space="preserve"> in tal modo livelli di protezione ineguali </w:t>
            </w:r>
            <w:r w:rsidRPr="00AD6635">
              <w:rPr>
                <w:b/>
                <w:i/>
                <w:lang w:val="it-IT"/>
              </w:rPr>
              <w:t>in tutta l'</w:t>
            </w:r>
            <w:r w:rsidRPr="00AD6635">
              <w:rPr>
                <w:lang w:val="it-IT"/>
              </w:rPr>
              <w:t>Unione;</w:t>
            </w:r>
          </w:p>
        </w:tc>
        <w:tc>
          <w:tcPr>
            <w:tcW w:w="4876" w:type="dxa"/>
            <w:hideMark/>
          </w:tcPr>
          <w:p w14:paraId="70777F79" w14:textId="77777777" w:rsidR="0030480D" w:rsidRPr="00AD6635" w:rsidRDefault="0030480D" w:rsidP="000B4FB3">
            <w:pPr>
              <w:pStyle w:val="Normal6"/>
              <w:rPr>
                <w:szCs w:val="24"/>
                <w:lang w:val="it-IT"/>
              </w:rPr>
            </w:pPr>
            <w:r w:rsidRPr="00AD6635">
              <w:rPr>
                <w:lang w:val="it-IT"/>
              </w:rPr>
              <w:t>H.</w:t>
            </w:r>
            <w:r w:rsidRPr="00AD6635">
              <w:rPr>
                <w:lang w:val="it-IT"/>
              </w:rPr>
              <w:tab/>
              <w:t xml:space="preserve">considerando che vi sono notevoli differenze nella prevalenza dei rischi psicosociali legati al lavoro e nel modo in cui sono stati affrontati nella legislazione nazionale e nelle politiche più ampie, comprese quelle che attuano gli accordi delle parti sociali europee sullo stress lavoro-correlato e sulle molestie e la violenza; che tale variazione riflette le differenze nelle strutture del mercato del lavoro, nei quadri normativi e nelle pratiche di attuazione, </w:t>
            </w:r>
            <w:r w:rsidRPr="00AD6635">
              <w:rPr>
                <w:b/>
                <w:i/>
                <w:lang w:val="it-IT"/>
              </w:rPr>
              <w:t>correndo</w:t>
            </w:r>
            <w:r w:rsidRPr="00AD6635">
              <w:rPr>
                <w:lang w:val="it-IT"/>
              </w:rPr>
              <w:t xml:space="preserve"> in tal modo</w:t>
            </w:r>
            <w:r w:rsidRPr="00AD6635">
              <w:rPr>
                <w:b/>
                <w:i/>
                <w:lang w:val="it-IT"/>
              </w:rPr>
              <w:t xml:space="preserve"> il rischio potenziale di determinare</w:t>
            </w:r>
            <w:r w:rsidRPr="00AD6635">
              <w:rPr>
                <w:lang w:val="it-IT"/>
              </w:rPr>
              <w:t xml:space="preserve"> livelli di protezione ineguali</w:t>
            </w:r>
            <w:r w:rsidRPr="00AD6635">
              <w:rPr>
                <w:b/>
                <w:i/>
                <w:lang w:val="it-IT"/>
              </w:rPr>
              <w:t xml:space="preserve"> nell'</w:t>
            </w:r>
            <w:r w:rsidRPr="00AD6635">
              <w:rPr>
                <w:lang w:val="it-IT"/>
              </w:rPr>
              <w:t>Unione</w:t>
            </w:r>
            <w:r w:rsidRPr="00AD6635">
              <w:rPr>
                <w:b/>
                <w:i/>
                <w:lang w:val="it-IT"/>
              </w:rPr>
              <w:t>, in particolare nei settori e nelle professioni per cui vi è un cambiamento nell'organizzazione e nelle condizioni del posto di lavoro</w:t>
            </w:r>
            <w:r w:rsidRPr="00AD6635">
              <w:rPr>
                <w:lang w:val="it-IT"/>
              </w:rPr>
              <w:t>;</w:t>
            </w:r>
          </w:p>
        </w:tc>
      </w:tr>
    </w:tbl>
    <w:p w14:paraId="5C0F871F"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ABFA67F" w14:textId="77777777" w:rsidR="0030480D" w:rsidRPr="00AD6635" w:rsidRDefault="0030480D" w:rsidP="0030480D">
      <w:r w:rsidRPr="00AD6635">
        <w:rPr>
          <w:rStyle w:val="HideTWBExt"/>
        </w:rPr>
        <w:t>&lt;/Amend&gt;</w:t>
      </w:r>
    </w:p>
    <w:p w14:paraId="5EDDEBD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80</w:t>
      </w:r>
      <w:r w:rsidRPr="00AD6635">
        <w:rPr>
          <w:rStyle w:val="HideTWBExt"/>
          <w:b w:val="0"/>
          <w:lang w:val="it-IT"/>
        </w:rPr>
        <w:t>&lt;/NumAm&gt;</w:t>
      </w:r>
    </w:p>
    <w:p w14:paraId="02AD69C1" w14:textId="77777777" w:rsidR="0030480D" w:rsidRPr="00AD6635" w:rsidRDefault="0030480D" w:rsidP="0030480D">
      <w:pPr>
        <w:pStyle w:val="NormalBold"/>
      </w:pPr>
      <w:r w:rsidRPr="00AD6635">
        <w:rPr>
          <w:rStyle w:val="HideTWBExt"/>
          <w:b w:val="0"/>
        </w:rPr>
        <w:t>&lt;RepeatBlock-By&gt;&lt;Members&gt;</w:t>
      </w:r>
      <w:r w:rsidRPr="00AD6635">
        <w:t>Raúl de la Hoz Quintano, Miriam Lexmann, Angelika Winzig, Maravillas Abadía Jover</w:t>
      </w:r>
      <w:r w:rsidRPr="00AD6635">
        <w:rPr>
          <w:rStyle w:val="HideTWBExt"/>
          <w:b w:val="0"/>
        </w:rPr>
        <w:t>&lt;/Members&gt;</w:t>
      </w:r>
    </w:p>
    <w:p w14:paraId="51BED200" w14:textId="77777777" w:rsidR="0030480D" w:rsidRPr="00AD6635" w:rsidRDefault="0030480D" w:rsidP="0030480D">
      <w:r w:rsidRPr="00AD6635">
        <w:rPr>
          <w:rStyle w:val="HideTWBExt"/>
        </w:rPr>
        <w:t>&lt;/RepeatBlock-By&gt;</w:t>
      </w:r>
    </w:p>
    <w:p w14:paraId="208B2F6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6A583DE" w14:textId="77777777" w:rsidR="0030480D" w:rsidRPr="00AD6635" w:rsidRDefault="0030480D" w:rsidP="0030480D">
      <w:pPr>
        <w:pStyle w:val="NormalBold"/>
      </w:pPr>
      <w:r w:rsidRPr="00AD6635">
        <w:rPr>
          <w:rStyle w:val="HideTWBExt"/>
          <w:b w:val="0"/>
        </w:rPr>
        <w:t>&lt;Article&gt;</w:t>
      </w:r>
      <w:r w:rsidRPr="00AD6635">
        <w:t>Considerando H</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5732276" w14:textId="77777777" w:rsidTr="000B4FB3">
        <w:trPr>
          <w:jc w:val="center"/>
        </w:trPr>
        <w:tc>
          <w:tcPr>
            <w:tcW w:w="9752" w:type="dxa"/>
            <w:gridSpan w:val="2"/>
          </w:tcPr>
          <w:p w14:paraId="66C09724" w14:textId="77777777" w:rsidR="0030480D" w:rsidRPr="00AD6635" w:rsidRDefault="0030480D" w:rsidP="000B4FB3">
            <w:pPr>
              <w:keepNext/>
            </w:pPr>
          </w:p>
        </w:tc>
      </w:tr>
      <w:tr w:rsidR="0030480D" w:rsidRPr="00AD6635" w14:paraId="36590C4E" w14:textId="77777777" w:rsidTr="000B4FB3">
        <w:trPr>
          <w:jc w:val="center"/>
        </w:trPr>
        <w:tc>
          <w:tcPr>
            <w:tcW w:w="4876" w:type="dxa"/>
            <w:hideMark/>
          </w:tcPr>
          <w:p w14:paraId="2CFDCF4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0068CE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37411CE" w14:textId="77777777" w:rsidTr="000B4FB3">
        <w:trPr>
          <w:jc w:val="center"/>
        </w:trPr>
        <w:tc>
          <w:tcPr>
            <w:tcW w:w="4876" w:type="dxa"/>
            <w:hideMark/>
          </w:tcPr>
          <w:p w14:paraId="1139EC9F" w14:textId="77777777" w:rsidR="0030480D" w:rsidRPr="00AD6635" w:rsidRDefault="0030480D" w:rsidP="000B4FB3">
            <w:pPr>
              <w:pStyle w:val="Normal6"/>
              <w:rPr>
                <w:lang w:val="it-IT"/>
              </w:rPr>
            </w:pPr>
            <w:r w:rsidRPr="00AD6635">
              <w:rPr>
                <w:lang w:val="it-IT"/>
              </w:rPr>
              <w:t>H.</w:t>
            </w:r>
            <w:r w:rsidRPr="00AD6635">
              <w:rPr>
                <w:lang w:val="it-IT"/>
              </w:rPr>
              <w:tab/>
              <w:t>considerando che vi sono notevoli differenze nella prevalenza dei rischi psicosociali legati al lavoro e nel modo in cui sono stati affrontati nella legislazione nazionale e nelle politiche più ampie, comprese quelle che attuano gli accordi delle parti sociali europee sullo stress lavoro-correlato e sulle molestie e la violenza; che tale variazione riflette le differenze nelle strutture del mercato del lavoro, nei quadri normativi e nelle pratiche di attuazione</w:t>
            </w:r>
            <w:r w:rsidRPr="00AD6635">
              <w:rPr>
                <w:b/>
                <w:i/>
                <w:lang w:val="it-IT"/>
              </w:rPr>
              <w:t>, determinando in tal modo livelli</w:t>
            </w:r>
            <w:r w:rsidRPr="00AD6635">
              <w:rPr>
                <w:lang w:val="it-IT"/>
              </w:rPr>
              <w:t xml:space="preserve"> di protezione</w:t>
            </w:r>
            <w:r w:rsidRPr="00AD6635">
              <w:rPr>
                <w:b/>
                <w:i/>
                <w:lang w:val="it-IT"/>
              </w:rPr>
              <w:t xml:space="preserve"> ineguali</w:t>
            </w:r>
            <w:r w:rsidRPr="00AD6635">
              <w:rPr>
                <w:lang w:val="it-IT"/>
              </w:rPr>
              <w:t xml:space="preserve"> in tutta l'Unione;</w:t>
            </w:r>
          </w:p>
        </w:tc>
        <w:tc>
          <w:tcPr>
            <w:tcW w:w="4876" w:type="dxa"/>
            <w:hideMark/>
          </w:tcPr>
          <w:p w14:paraId="763752E5" w14:textId="77777777" w:rsidR="0030480D" w:rsidRPr="00AD6635" w:rsidRDefault="0030480D" w:rsidP="000B4FB3">
            <w:pPr>
              <w:pStyle w:val="Normal6"/>
              <w:rPr>
                <w:szCs w:val="24"/>
                <w:lang w:val="it-IT"/>
              </w:rPr>
            </w:pPr>
            <w:r w:rsidRPr="00AD6635">
              <w:rPr>
                <w:lang w:val="it-IT"/>
              </w:rPr>
              <w:t>H.</w:t>
            </w:r>
            <w:r w:rsidRPr="00AD6635">
              <w:rPr>
                <w:lang w:val="it-IT"/>
              </w:rPr>
              <w:tab/>
              <w:t xml:space="preserve">considerando che vi sono notevoli differenze nella prevalenza dei rischi psicosociali legati al lavoro e nel modo in cui sono stati affrontati nella legislazione nazionale e nelle politiche più ampie, comprese quelle che attuano gli accordi delle parti sociali europee sullo stress lavoro-correlato e sulle molestie e la violenza; che tale variazione riflette le differenze nelle strutture del mercato del lavoro, nei quadri normativi e nelle pratiche di attuazione </w:t>
            </w:r>
            <w:r w:rsidRPr="00AD6635">
              <w:rPr>
                <w:b/>
                <w:i/>
                <w:lang w:val="it-IT"/>
              </w:rPr>
              <w:t>e consente approcci alla prevenzione differenziati e sensibili al contesto, contribuendo al contempo a un elevato livello</w:t>
            </w:r>
            <w:r w:rsidRPr="00AD6635">
              <w:rPr>
                <w:lang w:val="it-IT"/>
              </w:rPr>
              <w:t xml:space="preserve"> di protezione </w:t>
            </w:r>
            <w:r w:rsidRPr="00AD6635">
              <w:rPr>
                <w:b/>
                <w:i/>
                <w:lang w:val="it-IT"/>
              </w:rPr>
              <w:t>della salute e della sicurezza dei lavoratori</w:t>
            </w:r>
            <w:r w:rsidRPr="00AD6635">
              <w:rPr>
                <w:lang w:val="it-IT"/>
              </w:rPr>
              <w:t xml:space="preserve"> in tutta l'Unione;</w:t>
            </w:r>
          </w:p>
        </w:tc>
      </w:tr>
    </w:tbl>
    <w:p w14:paraId="56DBD3F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A608E0A" w14:textId="77777777" w:rsidR="0030480D" w:rsidRPr="00AD6635" w:rsidRDefault="0030480D" w:rsidP="0030480D">
      <w:r w:rsidRPr="00AD6635">
        <w:rPr>
          <w:rStyle w:val="HideTWBExt"/>
        </w:rPr>
        <w:t>&lt;/Amend&gt;</w:t>
      </w:r>
    </w:p>
    <w:p w14:paraId="328C4F2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81</w:t>
      </w:r>
      <w:r w:rsidRPr="00AD6635">
        <w:rPr>
          <w:rStyle w:val="HideTWBExt"/>
          <w:b w:val="0"/>
          <w:lang w:val="it-IT"/>
        </w:rPr>
        <w:t>&lt;/NumAm&gt;</w:t>
      </w:r>
    </w:p>
    <w:p w14:paraId="4BC65274"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12561591" w14:textId="77777777" w:rsidR="0030480D" w:rsidRPr="00AD6635" w:rsidRDefault="0030480D" w:rsidP="0030480D">
      <w:r w:rsidRPr="00AD6635">
        <w:rPr>
          <w:rStyle w:val="HideTWBExt"/>
        </w:rPr>
        <w:t>&lt;/RepeatBlock-By&gt;</w:t>
      </w:r>
    </w:p>
    <w:p w14:paraId="0B8624F6"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4449735" w14:textId="77777777" w:rsidR="0030480D" w:rsidRPr="00AD6635" w:rsidRDefault="0030480D" w:rsidP="0030480D">
      <w:pPr>
        <w:pStyle w:val="NormalBold"/>
      </w:pPr>
      <w:r w:rsidRPr="00AD6635">
        <w:rPr>
          <w:rStyle w:val="HideTWBExt"/>
          <w:b w:val="0"/>
        </w:rPr>
        <w:t>&lt;Article&gt;</w:t>
      </w:r>
      <w:r w:rsidRPr="00AD6635">
        <w:t>Considerando H</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C862A5E" w14:textId="77777777" w:rsidTr="000B4FB3">
        <w:trPr>
          <w:jc w:val="center"/>
        </w:trPr>
        <w:tc>
          <w:tcPr>
            <w:tcW w:w="9752" w:type="dxa"/>
            <w:gridSpan w:val="2"/>
          </w:tcPr>
          <w:p w14:paraId="46699BAE" w14:textId="77777777" w:rsidR="0030480D" w:rsidRPr="00AD6635" w:rsidRDefault="0030480D" w:rsidP="000B4FB3">
            <w:pPr>
              <w:keepNext/>
            </w:pPr>
          </w:p>
        </w:tc>
      </w:tr>
      <w:tr w:rsidR="0030480D" w:rsidRPr="00AD6635" w14:paraId="1413A001" w14:textId="77777777" w:rsidTr="000B4FB3">
        <w:trPr>
          <w:jc w:val="center"/>
        </w:trPr>
        <w:tc>
          <w:tcPr>
            <w:tcW w:w="4876" w:type="dxa"/>
            <w:hideMark/>
          </w:tcPr>
          <w:p w14:paraId="22142EE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B58ADE2"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D595110" w14:textId="77777777" w:rsidTr="000B4FB3">
        <w:trPr>
          <w:jc w:val="center"/>
        </w:trPr>
        <w:tc>
          <w:tcPr>
            <w:tcW w:w="4876" w:type="dxa"/>
            <w:hideMark/>
          </w:tcPr>
          <w:p w14:paraId="4FEE053A" w14:textId="77777777" w:rsidR="0030480D" w:rsidRPr="00AD6635" w:rsidRDefault="0030480D" w:rsidP="000B4FB3">
            <w:pPr>
              <w:pStyle w:val="Normal6"/>
              <w:rPr>
                <w:lang w:val="it-IT"/>
              </w:rPr>
            </w:pPr>
            <w:r w:rsidRPr="00AD6635">
              <w:rPr>
                <w:lang w:val="it-IT"/>
              </w:rPr>
              <w:t>H.</w:t>
            </w:r>
            <w:r w:rsidRPr="00AD6635">
              <w:rPr>
                <w:lang w:val="it-IT"/>
              </w:rPr>
              <w:tab/>
              <w:t xml:space="preserve">considerando che vi sono notevoli differenze nella prevalenza dei rischi psicosociali legati al lavoro </w:t>
            </w:r>
            <w:r w:rsidRPr="00AD6635">
              <w:rPr>
                <w:b/>
                <w:i/>
                <w:lang w:val="it-IT"/>
              </w:rPr>
              <w:t>e nel modo in cui sono stati affrontati nella legislazione nazionale e nelle politiche più ampie, comprese quelle che attuano gli accordi delle parti sociali europee sullo stress lavoro-correlato e sulle molestie e la violenza</w:t>
            </w:r>
            <w:r w:rsidRPr="00AD6635">
              <w:rPr>
                <w:lang w:val="it-IT"/>
              </w:rPr>
              <w:t>; che tale variazione riflette le differenze nelle strutture del mercato del lavoro, nei quadri normativi e nelle pratiche di attuazione, determinando in tal modo livelli di protezione ineguali in tutta l'Unione;</w:t>
            </w:r>
          </w:p>
        </w:tc>
        <w:tc>
          <w:tcPr>
            <w:tcW w:w="4876" w:type="dxa"/>
            <w:hideMark/>
          </w:tcPr>
          <w:p w14:paraId="794B6B1E" w14:textId="77777777" w:rsidR="0030480D" w:rsidRPr="00AD6635" w:rsidRDefault="0030480D" w:rsidP="000B4FB3">
            <w:pPr>
              <w:pStyle w:val="Normal6"/>
              <w:rPr>
                <w:szCs w:val="24"/>
                <w:lang w:val="it-IT"/>
              </w:rPr>
            </w:pPr>
            <w:r w:rsidRPr="00AD6635">
              <w:rPr>
                <w:lang w:val="it-IT"/>
              </w:rPr>
              <w:t>H.</w:t>
            </w:r>
            <w:r w:rsidRPr="00AD6635">
              <w:rPr>
                <w:lang w:val="it-IT"/>
              </w:rPr>
              <w:tab/>
              <w:t xml:space="preserve">considerando che vi sono notevoli differenze nella prevalenza dei rischi psicosociali legati al lavoro; che tale variazione riflette le differenze nelle strutture del mercato del lavoro, nei quadri normativi e nelle pratiche di attuazione, determinando in tal modo livelli di protezione ineguali in tutta l'Unione; </w:t>
            </w:r>
            <w:r w:rsidRPr="00AD6635">
              <w:rPr>
                <w:b/>
                <w:i/>
                <w:lang w:val="it-IT"/>
              </w:rPr>
              <w:t>che la condivisione delle migliori pratiche tra gli Stati membri è necessaria per promuovere una convergenza verso standard elevati;</w:t>
            </w:r>
          </w:p>
        </w:tc>
      </w:tr>
    </w:tbl>
    <w:p w14:paraId="4687B3B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F05882E" w14:textId="77777777" w:rsidR="0030480D" w:rsidRPr="00AD6635" w:rsidRDefault="0030480D" w:rsidP="0030480D">
      <w:r w:rsidRPr="00AD6635">
        <w:rPr>
          <w:rStyle w:val="HideTWBExt"/>
        </w:rPr>
        <w:t>&lt;/Amend&gt;</w:t>
      </w:r>
    </w:p>
    <w:p w14:paraId="0DEF9708"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82</w:t>
      </w:r>
      <w:r w:rsidRPr="00AD6635">
        <w:rPr>
          <w:rStyle w:val="HideTWBExt"/>
          <w:b w:val="0"/>
          <w:lang w:val="it-IT"/>
        </w:rPr>
        <w:t>&lt;/NumAm&gt;</w:t>
      </w:r>
    </w:p>
    <w:p w14:paraId="3B81C7C0" w14:textId="77777777" w:rsidR="0030480D" w:rsidRPr="00AD6635" w:rsidRDefault="0030480D" w:rsidP="0030480D">
      <w:pPr>
        <w:pStyle w:val="NormalBold"/>
      </w:pPr>
      <w:r w:rsidRPr="00AD6635">
        <w:rPr>
          <w:rStyle w:val="HideTWBExt"/>
          <w:b w:val="0"/>
        </w:rPr>
        <w:t>&lt;RepeatBlock-By&gt;&lt;Members&gt;</w:t>
      </w:r>
      <w:r w:rsidRPr="00AD6635">
        <w:t>Henrik Dahl, Andrea Wechsler, Raúl de la Hoz Quintano, Marion Walsmann</w:t>
      </w:r>
      <w:r w:rsidRPr="00AD6635">
        <w:rPr>
          <w:rStyle w:val="HideTWBExt"/>
          <w:b w:val="0"/>
        </w:rPr>
        <w:t>&lt;/Members&gt;</w:t>
      </w:r>
    </w:p>
    <w:p w14:paraId="7CD8F347" w14:textId="77777777" w:rsidR="0030480D" w:rsidRPr="00AD6635" w:rsidRDefault="0030480D" w:rsidP="0030480D">
      <w:r w:rsidRPr="00AD6635">
        <w:rPr>
          <w:rStyle w:val="HideTWBExt"/>
        </w:rPr>
        <w:t>&lt;/RepeatBlock-By&gt;</w:t>
      </w:r>
    </w:p>
    <w:p w14:paraId="29F9E587"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2E733E5" w14:textId="77777777" w:rsidR="0030480D" w:rsidRPr="00AD6635" w:rsidRDefault="0030480D" w:rsidP="0030480D">
      <w:pPr>
        <w:pStyle w:val="NormalBold"/>
      </w:pPr>
      <w:r w:rsidRPr="00AD6635">
        <w:rPr>
          <w:rStyle w:val="HideTWBExt"/>
          <w:b w:val="0"/>
        </w:rPr>
        <w:t>&lt;Article&gt;</w:t>
      </w:r>
      <w:r w:rsidRPr="00AD6635">
        <w:t>Considerando H</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79CFFB5" w14:textId="77777777" w:rsidTr="000B4FB3">
        <w:trPr>
          <w:jc w:val="center"/>
        </w:trPr>
        <w:tc>
          <w:tcPr>
            <w:tcW w:w="9752" w:type="dxa"/>
            <w:gridSpan w:val="2"/>
          </w:tcPr>
          <w:p w14:paraId="2ABEDFD0" w14:textId="77777777" w:rsidR="0030480D" w:rsidRPr="00AD6635" w:rsidRDefault="0030480D" w:rsidP="000B4FB3">
            <w:pPr>
              <w:keepNext/>
            </w:pPr>
          </w:p>
        </w:tc>
      </w:tr>
      <w:tr w:rsidR="0030480D" w:rsidRPr="00AD6635" w14:paraId="1D2545D6" w14:textId="77777777" w:rsidTr="000B4FB3">
        <w:trPr>
          <w:jc w:val="center"/>
        </w:trPr>
        <w:tc>
          <w:tcPr>
            <w:tcW w:w="4876" w:type="dxa"/>
            <w:hideMark/>
          </w:tcPr>
          <w:p w14:paraId="5D0AB81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F45359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6E6FAE9" w14:textId="77777777" w:rsidTr="000B4FB3">
        <w:trPr>
          <w:jc w:val="center"/>
        </w:trPr>
        <w:tc>
          <w:tcPr>
            <w:tcW w:w="4876" w:type="dxa"/>
            <w:hideMark/>
          </w:tcPr>
          <w:p w14:paraId="39F4D8EB" w14:textId="77777777" w:rsidR="0030480D" w:rsidRPr="00AD6635" w:rsidRDefault="0030480D" w:rsidP="000B4FB3">
            <w:pPr>
              <w:pStyle w:val="Normal6"/>
              <w:rPr>
                <w:lang w:val="it-IT"/>
              </w:rPr>
            </w:pPr>
            <w:r w:rsidRPr="00AD6635">
              <w:rPr>
                <w:lang w:val="it-IT"/>
              </w:rPr>
              <w:t>H.</w:t>
            </w:r>
            <w:r w:rsidRPr="00AD6635">
              <w:rPr>
                <w:lang w:val="it-IT"/>
              </w:rPr>
              <w:tab/>
              <w:t xml:space="preserve">considerando che vi </w:t>
            </w:r>
            <w:r w:rsidRPr="00AD6635">
              <w:rPr>
                <w:b/>
                <w:i/>
                <w:lang w:val="it-IT"/>
              </w:rPr>
              <w:t>sono notevoli differenze nella prevalenza dei rischi psicosociali legati al lavoro e nel modo in cui sono stati affrontati nella legislazione nazionale e nelle politiche più ampie, comprese quelle che attuano gli accordi delle parti sociali europee sullo stress lavoro-correlato e sulle molestie e la violenza; che tale variazione riflette le differenze nelle strutture del mercato del lavoro, nei quadri normativi e nelle pratiche di</w:t>
            </w:r>
            <w:r w:rsidRPr="00AD6635">
              <w:rPr>
                <w:lang w:val="it-IT"/>
              </w:rPr>
              <w:t xml:space="preserve"> attuazione, </w:t>
            </w:r>
            <w:r w:rsidRPr="00AD6635">
              <w:rPr>
                <w:b/>
                <w:i/>
                <w:lang w:val="it-IT"/>
              </w:rPr>
              <w:t>determinando in tal modo livelli di</w:t>
            </w:r>
            <w:r w:rsidRPr="00AD6635">
              <w:rPr>
                <w:lang w:val="it-IT"/>
              </w:rPr>
              <w:t xml:space="preserve"> protezione </w:t>
            </w:r>
            <w:r w:rsidRPr="00AD6635">
              <w:rPr>
                <w:b/>
                <w:i/>
                <w:lang w:val="it-IT"/>
              </w:rPr>
              <w:t>ineguali in tutta l'Unione</w:t>
            </w:r>
            <w:r w:rsidRPr="00AD6635">
              <w:rPr>
                <w:lang w:val="it-IT"/>
              </w:rPr>
              <w:t>;</w:t>
            </w:r>
          </w:p>
        </w:tc>
        <w:tc>
          <w:tcPr>
            <w:tcW w:w="4876" w:type="dxa"/>
            <w:hideMark/>
          </w:tcPr>
          <w:p w14:paraId="01326F5D" w14:textId="77777777" w:rsidR="0030480D" w:rsidRPr="00AD6635" w:rsidRDefault="0030480D" w:rsidP="000B4FB3">
            <w:pPr>
              <w:pStyle w:val="Normal6"/>
              <w:rPr>
                <w:szCs w:val="24"/>
                <w:lang w:val="it-IT"/>
              </w:rPr>
            </w:pPr>
            <w:r w:rsidRPr="00AD6635">
              <w:rPr>
                <w:lang w:val="it-IT"/>
              </w:rPr>
              <w:t>H.</w:t>
            </w:r>
            <w:r w:rsidRPr="00AD6635">
              <w:rPr>
                <w:lang w:val="it-IT"/>
              </w:rPr>
              <w:tab/>
              <w:t xml:space="preserve">considerando che vi </w:t>
            </w:r>
            <w:r w:rsidRPr="00AD6635">
              <w:rPr>
                <w:b/>
                <w:i/>
                <w:lang w:val="it-IT"/>
              </w:rPr>
              <w:t>è la necessità di un'</w:t>
            </w:r>
            <w:r w:rsidRPr="00AD6635">
              <w:rPr>
                <w:lang w:val="it-IT"/>
              </w:rPr>
              <w:t xml:space="preserve">attuazione </w:t>
            </w:r>
            <w:r w:rsidRPr="00AD6635">
              <w:rPr>
                <w:b/>
                <w:i/>
                <w:lang w:val="it-IT"/>
              </w:rPr>
              <w:t>e di un'applicazione più efficaci delle norme dell'UE vigenti in materia di salute e sicurezza sul lavoro in tutti gli Stati membri, al fine di garantire la parità di condizioni e una</w:t>
            </w:r>
            <w:r w:rsidRPr="00AD6635">
              <w:rPr>
                <w:lang w:val="it-IT"/>
              </w:rPr>
              <w:t xml:space="preserve"> protezione </w:t>
            </w:r>
            <w:r w:rsidRPr="00AD6635">
              <w:rPr>
                <w:b/>
                <w:i/>
                <w:lang w:val="it-IT"/>
              </w:rPr>
              <w:t>uniforme, nel pieno rispetto dei diversi modelli nazionali in materia di mercato del lavoro e dei diversi sistemi di esecuzione, consentendo soluzioni pensate su misura per le diverse tradizioni e sistemi industriali degli Stati membri</w:t>
            </w:r>
            <w:r w:rsidRPr="00AD6635">
              <w:rPr>
                <w:lang w:val="it-IT"/>
              </w:rPr>
              <w:t>;</w:t>
            </w:r>
          </w:p>
        </w:tc>
      </w:tr>
    </w:tbl>
    <w:p w14:paraId="663471F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5060F35" w14:textId="77777777" w:rsidR="0030480D" w:rsidRPr="00AD6635" w:rsidRDefault="0030480D" w:rsidP="0030480D">
      <w:r w:rsidRPr="00AD6635">
        <w:rPr>
          <w:rStyle w:val="HideTWBExt"/>
        </w:rPr>
        <w:t>&lt;/Amend&gt;</w:t>
      </w:r>
    </w:p>
    <w:p w14:paraId="1FE277D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83</w:t>
      </w:r>
      <w:r w:rsidRPr="00AD6635">
        <w:rPr>
          <w:rStyle w:val="HideTWBExt"/>
          <w:b w:val="0"/>
          <w:lang w:val="it-IT"/>
        </w:rPr>
        <w:t>&lt;/NumAm&gt;</w:t>
      </w:r>
    </w:p>
    <w:p w14:paraId="4E1B759A"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0E7B6546" w14:textId="77777777" w:rsidR="0030480D" w:rsidRPr="00AD6635" w:rsidRDefault="0030480D" w:rsidP="0030480D">
      <w:r w:rsidRPr="00AD6635">
        <w:rPr>
          <w:rStyle w:val="HideTWBExt"/>
        </w:rPr>
        <w:t>&lt;/RepeatBlock-By&gt;</w:t>
      </w:r>
    </w:p>
    <w:p w14:paraId="2EE8D71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5916594" w14:textId="77777777" w:rsidR="0030480D" w:rsidRPr="00AD6635" w:rsidRDefault="0030480D" w:rsidP="0030480D">
      <w:pPr>
        <w:pStyle w:val="NormalBold"/>
      </w:pPr>
      <w:r w:rsidRPr="00AD6635">
        <w:rPr>
          <w:rStyle w:val="HideTWBExt"/>
          <w:b w:val="0"/>
        </w:rPr>
        <w:t>&lt;Article&gt;</w:t>
      </w:r>
      <w:r w:rsidRPr="00AD6635">
        <w:t>Considerando H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881C7EE" w14:textId="77777777" w:rsidTr="000B4FB3">
        <w:trPr>
          <w:jc w:val="center"/>
        </w:trPr>
        <w:tc>
          <w:tcPr>
            <w:tcW w:w="9752" w:type="dxa"/>
            <w:gridSpan w:val="2"/>
          </w:tcPr>
          <w:p w14:paraId="25F2A3C7" w14:textId="77777777" w:rsidR="0030480D" w:rsidRPr="00AD6635" w:rsidRDefault="0030480D" w:rsidP="000B4FB3">
            <w:pPr>
              <w:keepNext/>
            </w:pPr>
          </w:p>
        </w:tc>
      </w:tr>
      <w:tr w:rsidR="0030480D" w:rsidRPr="00AD6635" w14:paraId="79F981A8" w14:textId="77777777" w:rsidTr="000B4FB3">
        <w:trPr>
          <w:jc w:val="center"/>
        </w:trPr>
        <w:tc>
          <w:tcPr>
            <w:tcW w:w="4876" w:type="dxa"/>
            <w:hideMark/>
          </w:tcPr>
          <w:p w14:paraId="55DFEFF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B05D64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B4B5E92" w14:textId="77777777" w:rsidTr="000B4FB3">
        <w:trPr>
          <w:jc w:val="center"/>
        </w:trPr>
        <w:tc>
          <w:tcPr>
            <w:tcW w:w="4876" w:type="dxa"/>
          </w:tcPr>
          <w:p w14:paraId="73F00882" w14:textId="77777777" w:rsidR="0030480D" w:rsidRPr="00AD6635" w:rsidRDefault="0030480D" w:rsidP="000B4FB3">
            <w:pPr>
              <w:pStyle w:val="Normal6"/>
              <w:rPr>
                <w:lang w:val="it-IT"/>
              </w:rPr>
            </w:pPr>
          </w:p>
        </w:tc>
        <w:tc>
          <w:tcPr>
            <w:tcW w:w="4876" w:type="dxa"/>
            <w:hideMark/>
          </w:tcPr>
          <w:p w14:paraId="5A835471" w14:textId="77777777" w:rsidR="0030480D" w:rsidRPr="00AD6635" w:rsidRDefault="0030480D" w:rsidP="000B4FB3">
            <w:pPr>
              <w:pStyle w:val="Normal6"/>
              <w:rPr>
                <w:szCs w:val="24"/>
                <w:lang w:val="it-IT"/>
              </w:rPr>
            </w:pPr>
            <w:r w:rsidRPr="00AD6635">
              <w:rPr>
                <w:b/>
                <w:i/>
                <w:lang w:val="it-IT"/>
              </w:rPr>
              <w:t>H bis.</w:t>
            </w:r>
            <w:r w:rsidRPr="00AD6635">
              <w:rPr>
                <w:b/>
                <w:i/>
                <w:lang w:val="it-IT"/>
              </w:rPr>
              <w:tab/>
              <w:t>considerando che le parti sociali hanno un ruolo fondamentale da svolgere nella prevenzione e nella gestione dei rischi psicosociali, in particolare a livello settoriale e aziendale, al fine di garantire soluzioni adeguate al loro specifico contesto ed esigenze;</w:t>
            </w:r>
          </w:p>
        </w:tc>
      </w:tr>
    </w:tbl>
    <w:p w14:paraId="1577F9FB"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6BDDE3D" w14:textId="77777777" w:rsidR="0030480D" w:rsidRPr="00AD6635" w:rsidRDefault="0030480D" w:rsidP="0030480D">
      <w:r w:rsidRPr="00AD6635">
        <w:rPr>
          <w:rStyle w:val="HideTWBExt"/>
        </w:rPr>
        <w:t>&lt;/Amend&gt;</w:t>
      </w:r>
    </w:p>
    <w:p w14:paraId="6C8387D1"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84</w:t>
      </w:r>
      <w:r w:rsidRPr="00AD6635">
        <w:rPr>
          <w:rStyle w:val="HideTWBExt"/>
          <w:b w:val="0"/>
          <w:lang w:val="it-IT"/>
        </w:rPr>
        <w:t>&lt;/NumAm&gt;</w:t>
      </w:r>
    </w:p>
    <w:p w14:paraId="0CFE4C6C" w14:textId="77777777" w:rsidR="0030480D" w:rsidRPr="00AD6635" w:rsidRDefault="0030480D" w:rsidP="0030480D">
      <w:pPr>
        <w:pStyle w:val="NormalBold"/>
      </w:pPr>
      <w:r w:rsidRPr="00AD6635">
        <w:rPr>
          <w:rStyle w:val="HideTWBExt"/>
          <w:b w:val="0"/>
        </w:rPr>
        <w:t>&lt;RepeatBlock-By&gt;&lt;Members&gt;</w:t>
      </w:r>
      <w:r w:rsidRPr="00AD6635">
        <w:t>Petar Volgin</w:t>
      </w:r>
      <w:r w:rsidRPr="00AD6635">
        <w:rPr>
          <w:rStyle w:val="HideTWBExt"/>
          <w:b w:val="0"/>
        </w:rPr>
        <w:t>&lt;/Members&gt;</w:t>
      </w:r>
    </w:p>
    <w:p w14:paraId="12C68981" w14:textId="77777777" w:rsidR="0030480D" w:rsidRPr="00AD6635" w:rsidRDefault="0030480D" w:rsidP="0030480D">
      <w:r w:rsidRPr="00AD6635">
        <w:rPr>
          <w:rStyle w:val="HideTWBExt"/>
        </w:rPr>
        <w:t>&lt;/RepeatBlock-By&gt;</w:t>
      </w:r>
    </w:p>
    <w:p w14:paraId="6595CB2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E9FF807" w14:textId="77777777" w:rsidR="0030480D" w:rsidRPr="00AD6635" w:rsidRDefault="0030480D" w:rsidP="0030480D">
      <w:pPr>
        <w:pStyle w:val="NormalBold"/>
      </w:pPr>
      <w:r w:rsidRPr="00AD6635">
        <w:rPr>
          <w:rStyle w:val="HideTWBExt"/>
          <w:b w:val="0"/>
        </w:rPr>
        <w:t>&lt;Article&gt;</w:t>
      </w:r>
      <w:r w:rsidRPr="00AD6635">
        <w:t>Considerando I</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D96206B" w14:textId="77777777" w:rsidTr="000B4FB3">
        <w:trPr>
          <w:jc w:val="center"/>
        </w:trPr>
        <w:tc>
          <w:tcPr>
            <w:tcW w:w="9752" w:type="dxa"/>
            <w:gridSpan w:val="2"/>
          </w:tcPr>
          <w:p w14:paraId="19FB025B" w14:textId="77777777" w:rsidR="0030480D" w:rsidRPr="00AD6635" w:rsidRDefault="0030480D" w:rsidP="000B4FB3">
            <w:pPr>
              <w:keepNext/>
            </w:pPr>
          </w:p>
        </w:tc>
      </w:tr>
      <w:tr w:rsidR="0030480D" w:rsidRPr="00AD6635" w14:paraId="5F240143" w14:textId="77777777" w:rsidTr="000B4FB3">
        <w:trPr>
          <w:jc w:val="center"/>
        </w:trPr>
        <w:tc>
          <w:tcPr>
            <w:tcW w:w="4876" w:type="dxa"/>
            <w:hideMark/>
          </w:tcPr>
          <w:p w14:paraId="13668E0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0635E42"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D46165F" w14:textId="77777777" w:rsidTr="000B4FB3">
        <w:trPr>
          <w:jc w:val="center"/>
        </w:trPr>
        <w:tc>
          <w:tcPr>
            <w:tcW w:w="4876" w:type="dxa"/>
            <w:hideMark/>
          </w:tcPr>
          <w:p w14:paraId="035147C7" w14:textId="77777777" w:rsidR="0030480D" w:rsidRPr="00AD6635" w:rsidRDefault="0030480D" w:rsidP="000B4FB3">
            <w:pPr>
              <w:pStyle w:val="Normal6"/>
              <w:rPr>
                <w:lang w:val="it-IT"/>
              </w:rPr>
            </w:pPr>
            <w:r w:rsidRPr="00AD6635">
              <w:rPr>
                <w:lang w:val="it-IT"/>
              </w:rPr>
              <w:t>I.</w:t>
            </w:r>
            <w:r w:rsidRPr="00AD6635">
              <w:rPr>
                <w:lang w:val="it-IT"/>
              </w:rPr>
              <w:tab/>
              <w:t xml:space="preserve">considerando che </w:t>
            </w:r>
            <w:r w:rsidRPr="00AD6635">
              <w:rPr>
                <w:b/>
                <w:i/>
                <w:lang w:val="it-IT"/>
              </w:rPr>
              <w:t>i rischi psicosociali legati al clima, compresa</w:t>
            </w:r>
            <w:r w:rsidRPr="00AD6635">
              <w:rPr>
                <w:lang w:val="it-IT"/>
              </w:rPr>
              <w:t xml:space="preserve"> l'esposizione a condizioni ed eventi meteorologici estremi e alle loro conseguenze, come lo stress da calore, </w:t>
            </w:r>
            <w:r w:rsidRPr="00AD6635">
              <w:rPr>
                <w:b/>
                <w:i/>
                <w:lang w:val="it-IT"/>
              </w:rPr>
              <w:t>l'ecoansia e lo stress lavoro-correlato connesso alle transizioni ambientali, costituiscono fattori determinanti significativi per la</w:t>
            </w:r>
            <w:r w:rsidRPr="00AD6635">
              <w:rPr>
                <w:lang w:val="it-IT"/>
              </w:rPr>
              <w:t xml:space="preserve"> salute e la sicurezza dei lavoratori; </w:t>
            </w:r>
            <w:r w:rsidRPr="00AD6635">
              <w:rPr>
                <w:b/>
                <w:i/>
                <w:lang w:val="it-IT"/>
              </w:rPr>
              <w:t>che l'integrazione di tali rischi nel diritto dell'UE lo modernizzerebbe e ne garantirebbe la costante rilevanza rispetto al mondo del lavoro in evoluzione;</w:t>
            </w:r>
          </w:p>
        </w:tc>
        <w:tc>
          <w:tcPr>
            <w:tcW w:w="4876" w:type="dxa"/>
            <w:hideMark/>
          </w:tcPr>
          <w:p w14:paraId="603B4800" w14:textId="77777777" w:rsidR="0030480D" w:rsidRPr="00AD6635" w:rsidRDefault="0030480D" w:rsidP="000B4FB3">
            <w:pPr>
              <w:pStyle w:val="Normal6"/>
              <w:rPr>
                <w:szCs w:val="24"/>
                <w:lang w:val="it-IT"/>
              </w:rPr>
            </w:pPr>
            <w:r w:rsidRPr="00AD6635">
              <w:rPr>
                <w:lang w:val="it-IT"/>
              </w:rPr>
              <w:t>I.</w:t>
            </w:r>
            <w:r w:rsidRPr="00AD6635">
              <w:rPr>
                <w:lang w:val="it-IT"/>
              </w:rPr>
              <w:tab/>
              <w:t xml:space="preserve">considerando che </w:t>
            </w:r>
            <w:r w:rsidRPr="00AD6635">
              <w:rPr>
                <w:b/>
                <w:i/>
                <w:lang w:val="it-IT"/>
              </w:rPr>
              <w:t>anche</w:t>
            </w:r>
            <w:r w:rsidRPr="00AD6635">
              <w:rPr>
                <w:lang w:val="it-IT"/>
              </w:rPr>
              <w:t xml:space="preserve"> l'esposizione a condizioni ed eventi meteorologici estremi e alle loro conseguenze, come lo stress da calore, </w:t>
            </w:r>
            <w:r w:rsidRPr="00AD6635">
              <w:rPr>
                <w:b/>
                <w:i/>
                <w:lang w:val="it-IT"/>
              </w:rPr>
              <w:t>ha un'influenza sulla</w:t>
            </w:r>
            <w:r w:rsidRPr="00AD6635">
              <w:rPr>
                <w:lang w:val="it-IT"/>
              </w:rPr>
              <w:t xml:space="preserve"> salute e la sicurezza dei lavoratori;</w:t>
            </w:r>
          </w:p>
        </w:tc>
      </w:tr>
    </w:tbl>
    <w:p w14:paraId="64D51A58"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E608805" w14:textId="77777777" w:rsidR="0030480D" w:rsidRPr="00AD6635" w:rsidRDefault="0030480D" w:rsidP="0030480D">
      <w:r w:rsidRPr="00AD6635">
        <w:rPr>
          <w:rStyle w:val="HideTWBExt"/>
        </w:rPr>
        <w:t>&lt;/Amend&gt;</w:t>
      </w:r>
    </w:p>
    <w:p w14:paraId="178FCAA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85</w:t>
      </w:r>
      <w:r w:rsidRPr="00AD6635">
        <w:rPr>
          <w:rStyle w:val="HideTWBExt"/>
          <w:b w:val="0"/>
          <w:lang w:val="it-IT"/>
        </w:rPr>
        <w:t>&lt;/NumAm&gt;</w:t>
      </w:r>
    </w:p>
    <w:p w14:paraId="025D56C9" w14:textId="77777777" w:rsidR="0030480D" w:rsidRPr="00AD6635" w:rsidRDefault="0030480D" w:rsidP="0030480D">
      <w:pPr>
        <w:pStyle w:val="NormalBold"/>
      </w:pPr>
      <w:r w:rsidRPr="00AD6635">
        <w:rPr>
          <w:rStyle w:val="HideTWBExt"/>
          <w:b w:val="0"/>
        </w:rPr>
        <w:t>&lt;RepeatBlock-By&gt;&lt;Members&gt;</w:t>
      </w:r>
      <w:r w:rsidRPr="00AD6635">
        <w:t>Henrik Dahl, Andrea Wechsler, Marion Walsmann</w:t>
      </w:r>
      <w:r w:rsidRPr="00AD6635">
        <w:rPr>
          <w:rStyle w:val="HideTWBExt"/>
          <w:b w:val="0"/>
        </w:rPr>
        <w:t>&lt;/Members&gt;</w:t>
      </w:r>
    </w:p>
    <w:p w14:paraId="51D71DC2" w14:textId="77777777" w:rsidR="0030480D" w:rsidRPr="00AD6635" w:rsidRDefault="0030480D" w:rsidP="0030480D">
      <w:r w:rsidRPr="00AD6635">
        <w:rPr>
          <w:rStyle w:val="HideTWBExt"/>
        </w:rPr>
        <w:t>&lt;/RepeatBlock-By&gt;</w:t>
      </w:r>
    </w:p>
    <w:p w14:paraId="449D72E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74E913D" w14:textId="77777777" w:rsidR="0030480D" w:rsidRPr="00AD6635" w:rsidRDefault="0030480D" w:rsidP="0030480D">
      <w:pPr>
        <w:pStyle w:val="NormalBold"/>
      </w:pPr>
      <w:r w:rsidRPr="00AD6635">
        <w:rPr>
          <w:rStyle w:val="HideTWBExt"/>
          <w:b w:val="0"/>
        </w:rPr>
        <w:t>&lt;Article&gt;</w:t>
      </w:r>
      <w:r w:rsidRPr="00AD6635">
        <w:t>Considerando I</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391C422" w14:textId="77777777" w:rsidTr="000B4FB3">
        <w:trPr>
          <w:jc w:val="center"/>
        </w:trPr>
        <w:tc>
          <w:tcPr>
            <w:tcW w:w="9752" w:type="dxa"/>
            <w:gridSpan w:val="2"/>
          </w:tcPr>
          <w:p w14:paraId="4C26B244" w14:textId="77777777" w:rsidR="0030480D" w:rsidRPr="00AD6635" w:rsidRDefault="0030480D" w:rsidP="000B4FB3">
            <w:pPr>
              <w:keepNext/>
            </w:pPr>
          </w:p>
        </w:tc>
      </w:tr>
      <w:tr w:rsidR="0030480D" w:rsidRPr="00AD6635" w14:paraId="3DA4847E" w14:textId="77777777" w:rsidTr="000B4FB3">
        <w:trPr>
          <w:jc w:val="center"/>
        </w:trPr>
        <w:tc>
          <w:tcPr>
            <w:tcW w:w="4876" w:type="dxa"/>
            <w:hideMark/>
          </w:tcPr>
          <w:p w14:paraId="0A1DEF46"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970F645"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8D1BA18" w14:textId="77777777" w:rsidTr="000B4FB3">
        <w:trPr>
          <w:jc w:val="center"/>
        </w:trPr>
        <w:tc>
          <w:tcPr>
            <w:tcW w:w="4876" w:type="dxa"/>
            <w:hideMark/>
          </w:tcPr>
          <w:p w14:paraId="6B7B9DED" w14:textId="77777777" w:rsidR="0030480D" w:rsidRPr="00AD6635" w:rsidRDefault="0030480D" w:rsidP="000B4FB3">
            <w:pPr>
              <w:pStyle w:val="Normal6"/>
              <w:rPr>
                <w:lang w:val="it-IT"/>
              </w:rPr>
            </w:pPr>
            <w:r w:rsidRPr="00AD6635">
              <w:rPr>
                <w:lang w:val="it-IT"/>
              </w:rPr>
              <w:t>I.</w:t>
            </w:r>
            <w:r w:rsidRPr="00AD6635">
              <w:rPr>
                <w:lang w:val="it-IT"/>
              </w:rPr>
              <w:tab/>
              <w:t xml:space="preserve">considerando che i </w:t>
            </w:r>
            <w:r w:rsidRPr="00AD6635">
              <w:rPr>
                <w:b/>
                <w:i/>
                <w:lang w:val="it-IT"/>
              </w:rPr>
              <w:t>rischi psicosociali</w:t>
            </w:r>
            <w:r w:rsidRPr="00AD6635">
              <w:rPr>
                <w:lang w:val="it-IT"/>
              </w:rPr>
              <w:t xml:space="preserve"> legati al clima</w:t>
            </w:r>
            <w:r w:rsidRPr="00AD6635">
              <w:rPr>
                <w:b/>
                <w:i/>
                <w:lang w:val="it-IT"/>
              </w:rPr>
              <w:t xml:space="preserve">, compresa l'esposizione a condizioni ed eventi meteorologici estremi e alle loro conseguenze, come lo stress da calore, l'ecoansia e lo stress lavoro-correlato connesso alle transizioni ambientali, costituiscono fattori determinanti significativi per la salute e la sicurezza dei lavoratori; che l'integrazione di tali rischi nel diritto dell'UE lo modernizzerebbe e ne garantirebbe la costante rilevanza rispetto al mondo del </w:t>
            </w:r>
            <w:r w:rsidRPr="00AD6635">
              <w:rPr>
                <w:lang w:val="it-IT"/>
              </w:rPr>
              <w:t>lavoro</w:t>
            </w:r>
            <w:r w:rsidRPr="00AD6635">
              <w:rPr>
                <w:b/>
                <w:i/>
                <w:lang w:val="it-IT"/>
              </w:rPr>
              <w:t xml:space="preserve"> in evoluzione</w:t>
            </w:r>
            <w:r w:rsidRPr="00AD6635">
              <w:rPr>
                <w:lang w:val="it-IT"/>
              </w:rPr>
              <w:t>;</w:t>
            </w:r>
          </w:p>
        </w:tc>
        <w:tc>
          <w:tcPr>
            <w:tcW w:w="4876" w:type="dxa"/>
            <w:hideMark/>
          </w:tcPr>
          <w:p w14:paraId="00668A3B" w14:textId="77777777" w:rsidR="0030480D" w:rsidRPr="00AD6635" w:rsidRDefault="0030480D" w:rsidP="000B4FB3">
            <w:pPr>
              <w:pStyle w:val="Normal6"/>
              <w:rPr>
                <w:szCs w:val="24"/>
                <w:lang w:val="it-IT"/>
              </w:rPr>
            </w:pPr>
            <w:r w:rsidRPr="00AD6635">
              <w:rPr>
                <w:lang w:val="it-IT"/>
              </w:rPr>
              <w:t>I.</w:t>
            </w:r>
            <w:r w:rsidRPr="00AD6635">
              <w:rPr>
                <w:lang w:val="it-IT"/>
              </w:rPr>
              <w:tab/>
              <w:t xml:space="preserve">considerando che i </w:t>
            </w:r>
            <w:r w:rsidRPr="00AD6635">
              <w:rPr>
                <w:b/>
                <w:i/>
                <w:lang w:val="it-IT"/>
              </w:rPr>
              <w:t>fattori</w:t>
            </w:r>
            <w:r w:rsidRPr="00AD6635">
              <w:rPr>
                <w:lang w:val="it-IT"/>
              </w:rPr>
              <w:t xml:space="preserve"> legati al clima </w:t>
            </w:r>
            <w:r w:rsidRPr="00AD6635">
              <w:rPr>
                <w:b/>
                <w:i/>
                <w:lang w:val="it-IT"/>
              </w:rPr>
              <w:t xml:space="preserve">possono avere un impatto sull'ambiente di </w:t>
            </w:r>
            <w:r w:rsidRPr="00AD6635">
              <w:rPr>
                <w:lang w:val="it-IT"/>
              </w:rPr>
              <w:t xml:space="preserve">lavoro </w:t>
            </w:r>
            <w:r w:rsidRPr="00AD6635">
              <w:rPr>
                <w:b/>
                <w:i/>
                <w:lang w:val="it-IT"/>
              </w:rPr>
              <w:t>e che occorre affrontare tali sfide mediante lo scambio di migliori pratiche e il dialogo sociale</w:t>
            </w:r>
            <w:r w:rsidRPr="00AD6635">
              <w:rPr>
                <w:lang w:val="it-IT"/>
              </w:rPr>
              <w:t>;</w:t>
            </w:r>
          </w:p>
        </w:tc>
      </w:tr>
    </w:tbl>
    <w:p w14:paraId="20DD218F"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E5D2FF5" w14:textId="77777777" w:rsidR="0030480D" w:rsidRPr="00AD6635" w:rsidRDefault="0030480D" w:rsidP="0030480D">
      <w:r w:rsidRPr="00AD6635">
        <w:rPr>
          <w:rStyle w:val="HideTWBExt"/>
        </w:rPr>
        <w:t>&lt;/Amend&gt;</w:t>
      </w:r>
    </w:p>
    <w:p w14:paraId="5756ED6F"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86</w:t>
      </w:r>
      <w:r w:rsidRPr="00AD6635">
        <w:rPr>
          <w:rStyle w:val="HideTWBExt"/>
          <w:b w:val="0"/>
          <w:lang w:val="it-IT"/>
        </w:rPr>
        <w:t>&lt;/NumAm&gt;</w:t>
      </w:r>
    </w:p>
    <w:p w14:paraId="3CDFA426"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6AA92410"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75D966FB" w14:textId="77777777" w:rsidR="0030480D" w:rsidRPr="00AD6635" w:rsidRDefault="0030480D" w:rsidP="0030480D">
      <w:r w:rsidRPr="00AD6635">
        <w:rPr>
          <w:rStyle w:val="HideTWBExt"/>
        </w:rPr>
        <w:t>&lt;/RepeatBlock-By&gt;</w:t>
      </w:r>
    </w:p>
    <w:p w14:paraId="30509DF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FC93DCA" w14:textId="77777777" w:rsidR="0030480D" w:rsidRPr="00AD6635" w:rsidRDefault="0030480D" w:rsidP="0030480D">
      <w:pPr>
        <w:pStyle w:val="NormalBold"/>
      </w:pPr>
      <w:r w:rsidRPr="00AD6635">
        <w:rPr>
          <w:rStyle w:val="HideTWBExt"/>
          <w:b w:val="0"/>
        </w:rPr>
        <w:t>&lt;Article&gt;</w:t>
      </w:r>
      <w:r w:rsidRPr="00AD6635">
        <w:t>Considerando I</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5E2D83D" w14:textId="77777777" w:rsidTr="000B4FB3">
        <w:trPr>
          <w:jc w:val="center"/>
        </w:trPr>
        <w:tc>
          <w:tcPr>
            <w:tcW w:w="9752" w:type="dxa"/>
            <w:gridSpan w:val="2"/>
          </w:tcPr>
          <w:p w14:paraId="06542A2E" w14:textId="77777777" w:rsidR="0030480D" w:rsidRPr="00AD6635" w:rsidRDefault="0030480D" w:rsidP="000B4FB3">
            <w:pPr>
              <w:keepNext/>
            </w:pPr>
          </w:p>
        </w:tc>
      </w:tr>
      <w:tr w:rsidR="0030480D" w:rsidRPr="00AD6635" w14:paraId="4DE0D944" w14:textId="77777777" w:rsidTr="000B4FB3">
        <w:trPr>
          <w:jc w:val="center"/>
        </w:trPr>
        <w:tc>
          <w:tcPr>
            <w:tcW w:w="4876" w:type="dxa"/>
            <w:hideMark/>
          </w:tcPr>
          <w:p w14:paraId="4A8E7879"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6B08B67"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B15D2EC" w14:textId="77777777" w:rsidTr="000B4FB3">
        <w:trPr>
          <w:jc w:val="center"/>
        </w:trPr>
        <w:tc>
          <w:tcPr>
            <w:tcW w:w="4876" w:type="dxa"/>
            <w:hideMark/>
          </w:tcPr>
          <w:p w14:paraId="45FBE04B" w14:textId="77777777" w:rsidR="0030480D" w:rsidRPr="00AD6635" w:rsidRDefault="0030480D" w:rsidP="000B4FB3">
            <w:pPr>
              <w:pStyle w:val="Normal6"/>
              <w:rPr>
                <w:lang w:val="it-IT"/>
              </w:rPr>
            </w:pPr>
            <w:r w:rsidRPr="00AD6635">
              <w:rPr>
                <w:lang w:val="it-IT"/>
              </w:rPr>
              <w:t>I.</w:t>
            </w:r>
            <w:r w:rsidRPr="00AD6635">
              <w:rPr>
                <w:lang w:val="it-IT"/>
              </w:rPr>
              <w:tab/>
              <w:t xml:space="preserve">considerando che i rischi psicosociali legati al clima, compresa l'esposizione a condizioni ed eventi meteorologici estremi e alle loro conseguenze, come lo stress da calore, l'ecoansia e </w:t>
            </w:r>
            <w:r w:rsidRPr="00AD6635">
              <w:rPr>
                <w:b/>
                <w:i/>
                <w:lang w:val="it-IT"/>
              </w:rPr>
              <w:t>lo</w:t>
            </w:r>
            <w:r w:rsidRPr="00AD6635">
              <w:rPr>
                <w:lang w:val="it-IT"/>
              </w:rPr>
              <w:t xml:space="preserve"> stress lavoro-correlato connesso alle transizioni </w:t>
            </w:r>
            <w:r w:rsidRPr="00AD6635">
              <w:rPr>
                <w:b/>
                <w:i/>
                <w:lang w:val="it-IT"/>
              </w:rPr>
              <w:t>ambientali</w:t>
            </w:r>
            <w:r w:rsidRPr="00AD6635">
              <w:rPr>
                <w:lang w:val="it-IT"/>
              </w:rPr>
              <w:t>, costituiscono fattori determinanti significativi per la salute e la sicurezza dei lavoratori; che l'integrazione di tali rischi nel diritto dell'UE lo modernizzerebbe e ne garantirebbe la costante rilevanza rispetto al mondo del lavoro in evoluzione;</w:t>
            </w:r>
          </w:p>
        </w:tc>
        <w:tc>
          <w:tcPr>
            <w:tcW w:w="4876" w:type="dxa"/>
            <w:hideMark/>
          </w:tcPr>
          <w:p w14:paraId="6AD867DF" w14:textId="77777777" w:rsidR="0030480D" w:rsidRPr="00AD6635" w:rsidRDefault="0030480D" w:rsidP="000B4FB3">
            <w:pPr>
              <w:pStyle w:val="Normal6"/>
              <w:rPr>
                <w:szCs w:val="24"/>
                <w:lang w:val="it-IT"/>
              </w:rPr>
            </w:pPr>
            <w:r w:rsidRPr="00AD6635">
              <w:rPr>
                <w:lang w:val="it-IT"/>
              </w:rPr>
              <w:t>I.</w:t>
            </w:r>
            <w:r w:rsidRPr="00AD6635">
              <w:rPr>
                <w:lang w:val="it-IT"/>
              </w:rPr>
              <w:tab/>
              <w:t>considerando che i rischi psicosociali legati al clima, compresa l'esposizione a condizioni ed eventi meteorologici estremi e alle loro conseguenze, come lo stress da calore, l'ecoansia</w:t>
            </w:r>
            <w:r w:rsidRPr="00AD6635">
              <w:rPr>
                <w:b/>
                <w:i/>
                <w:lang w:val="it-IT"/>
              </w:rPr>
              <w:t>, l'aumento della fatica, l'irritabilità, la riduzione della concentrazione, i conflitti interpersonali e una maggiore prevalenza di ansia, depressione</w:t>
            </w:r>
            <w:r w:rsidRPr="00AD6635">
              <w:rPr>
                <w:lang w:val="it-IT"/>
              </w:rPr>
              <w:t xml:space="preserve"> e stress lavoro-correlato connesso </w:t>
            </w:r>
            <w:r w:rsidRPr="00AD6635">
              <w:rPr>
                <w:b/>
                <w:i/>
                <w:lang w:val="it-IT"/>
              </w:rPr>
              <w:t>all'incertezza e all'adattamento</w:t>
            </w:r>
            <w:r w:rsidRPr="00AD6635">
              <w:rPr>
                <w:lang w:val="it-IT"/>
              </w:rPr>
              <w:t xml:space="preserve"> alle </w:t>
            </w:r>
            <w:r w:rsidRPr="00AD6635">
              <w:rPr>
                <w:b/>
                <w:i/>
                <w:lang w:val="it-IT"/>
              </w:rPr>
              <w:t>duplici</w:t>
            </w:r>
            <w:r w:rsidRPr="00AD6635">
              <w:rPr>
                <w:lang w:val="it-IT"/>
              </w:rPr>
              <w:t xml:space="preserve"> transizioni, costituiscono fattori determinanti significativi per la salute e la sicurezza dei lavoratori; che l'integrazione di tali rischi nel diritto dell'UE lo modernizzerebbe e ne garantirebbe la costante rilevanza rispetto al mondo del lavoro in evoluzione;</w:t>
            </w:r>
          </w:p>
        </w:tc>
      </w:tr>
    </w:tbl>
    <w:p w14:paraId="5F49536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B1205BE" w14:textId="77777777" w:rsidR="0030480D" w:rsidRPr="00AD6635" w:rsidRDefault="0030480D" w:rsidP="0030480D">
      <w:r w:rsidRPr="00AD6635">
        <w:rPr>
          <w:rStyle w:val="HideTWBExt"/>
        </w:rPr>
        <w:t>&lt;/Amend&gt;</w:t>
      </w:r>
    </w:p>
    <w:p w14:paraId="6C0EE94A"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87</w:t>
      </w:r>
      <w:r w:rsidRPr="00AD6635">
        <w:rPr>
          <w:rStyle w:val="HideTWBExt"/>
          <w:b w:val="0"/>
          <w:lang w:val="it-IT"/>
        </w:rPr>
        <w:t>&lt;/NumAm&gt;</w:t>
      </w:r>
    </w:p>
    <w:p w14:paraId="1318B8B7" w14:textId="77777777" w:rsidR="0030480D" w:rsidRPr="00AD6635" w:rsidRDefault="0030480D" w:rsidP="0030480D">
      <w:pPr>
        <w:pStyle w:val="NormalBold"/>
      </w:pPr>
      <w:r w:rsidRPr="00AD6635">
        <w:rPr>
          <w:rStyle w:val="HideTWBExt"/>
          <w:b w:val="0"/>
        </w:rPr>
        <w:t>&lt;RepeatBlock-By&gt;&lt;Members&gt;</w:t>
      </w:r>
      <w:r w:rsidRPr="00AD6635">
        <w:t>Miriam Lexmann</w:t>
      </w:r>
      <w:r w:rsidRPr="00AD6635">
        <w:rPr>
          <w:rStyle w:val="HideTWBExt"/>
          <w:b w:val="0"/>
        </w:rPr>
        <w:t>&lt;/Members&gt;</w:t>
      </w:r>
    </w:p>
    <w:p w14:paraId="36730FA2" w14:textId="77777777" w:rsidR="0030480D" w:rsidRPr="00AD6635" w:rsidRDefault="0030480D" w:rsidP="0030480D">
      <w:r w:rsidRPr="00AD6635">
        <w:rPr>
          <w:rStyle w:val="HideTWBExt"/>
        </w:rPr>
        <w:t>&lt;/RepeatBlock-By&gt;</w:t>
      </w:r>
    </w:p>
    <w:p w14:paraId="772B9AC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EDED2AF" w14:textId="77777777" w:rsidR="0030480D" w:rsidRPr="00AD6635" w:rsidRDefault="0030480D" w:rsidP="0030480D">
      <w:pPr>
        <w:pStyle w:val="NormalBold"/>
      </w:pPr>
      <w:r w:rsidRPr="00AD6635">
        <w:rPr>
          <w:rStyle w:val="HideTWBExt"/>
          <w:b w:val="0"/>
        </w:rPr>
        <w:t>&lt;Article&gt;</w:t>
      </w:r>
      <w:r w:rsidRPr="00AD6635">
        <w:t>Considerando I</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5A10930" w14:textId="77777777" w:rsidTr="000B4FB3">
        <w:trPr>
          <w:jc w:val="center"/>
        </w:trPr>
        <w:tc>
          <w:tcPr>
            <w:tcW w:w="9752" w:type="dxa"/>
            <w:gridSpan w:val="2"/>
          </w:tcPr>
          <w:p w14:paraId="25457B89" w14:textId="77777777" w:rsidR="0030480D" w:rsidRPr="00AD6635" w:rsidRDefault="0030480D" w:rsidP="000B4FB3">
            <w:pPr>
              <w:keepNext/>
            </w:pPr>
          </w:p>
        </w:tc>
      </w:tr>
      <w:tr w:rsidR="0030480D" w:rsidRPr="00AD6635" w14:paraId="31604A72" w14:textId="77777777" w:rsidTr="000B4FB3">
        <w:trPr>
          <w:jc w:val="center"/>
        </w:trPr>
        <w:tc>
          <w:tcPr>
            <w:tcW w:w="4876" w:type="dxa"/>
            <w:hideMark/>
          </w:tcPr>
          <w:p w14:paraId="3DEA6F26"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5B6D041"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4B2EF8E" w14:textId="77777777" w:rsidTr="000B4FB3">
        <w:trPr>
          <w:jc w:val="center"/>
        </w:trPr>
        <w:tc>
          <w:tcPr>
            <w:tcW w:w="4876" w:type="dxa"/>
            <w:hideMark/>
          </w:tcPr>
          <w:p w14:paraId="5614C26B" w14:textId="77777777" w:rsidR="0030480D" w:rsidRPr="00AD6635" w:rsidRDefault="0030480D" w:rsidP="000B4FB3">
            <w:pPr>
              <w:pStyle w:val="Normal6"/>
              <w:rPr>
                <w:lang w:val="it-IT"/>
              </w:rPr>
            </w:pPr>
            <w:r w:rsidRPr="00AD6635">
              <w:rPr>
                <w:lang w:val="it-IT"/>
              </w:rPr>
              <w:t>I.</w:t>
            </w:r>
            <w:r w:rsidRPr="00AD6635">
              <w:rPr>
                <w:lang w:val="it-IT"/>
              </w:rPr>
              <w:tab/>
              <w:t xml:space="preserve">considerando che i rischi psicosociali legati al clima, compresa l'esposizione a condizioni ed eventi meteorologici estremi e alle loro conseguenze, come lo stress da calore, l'ecoansia e lo stress lavoro-correlato connesso alle transizioni ambientali, costituiscono fattori determinanti significativi per la salute e la sicurezza dei lavoratori; che </w:t>
            </w:r>
            <w:r w:rsidRPr="00AD6635">
              <w:rPr>
                <w:b/>
                <w:i/>
                <w:lang w:val="it-IT"/>
              </w:rPr>
              <w:t>l'</w:t>
            </w:r>
            <w:r w:rsidRPr="00AD6635">
              <w:rPr>
                <w:lang w:val="it-IT"/>
              </w:rPr>
              <w:t xml:space="preserve">integrazione </w:t>
            </w:r>
            <w:r w:rsidRPr="00AD6635">
              <w:rPr>
                <w:b/>
                <w:i/>
                <w:lang w:val="it-IT"/>
              </w:rPr>
              <w:t>di tali rischi nel diritto</w:t>
            </w:r>
            <w:r w:rsidRPr="00AD6635">
              <w:rPr>
                <w:lang w:val="it-IT"/>
              </w:rPr>
              <w:t xml:space="preserve"> dell'UE </w:t>
            </w:r>
            <w:r w:rsidRPr="00AD6635">
              <w:rPr>
                <w:b/>
                <w:i/>
                <w:lang w:val="it-IT"/>
              </w:rPr>
              <w:t>lo</w:t>
            </w:r>
            <w:r w:rsidRPr="00AD6635">
              <w:rPr>
                <w:lang w:val="it-IT"/>
              </w:rPr>
              <w:t xml:space="preserve"> modernizzerebbe </w:t>
            </w:r>
            <w:r w:rsidRPr="00AD6635">
              <w:rPr>
                <w:b/>
                <w:i/>
                <w:lang w:val="it-IT"/>
              </w:rPr>
              <w:t>e ne garantirebbe la costante rilevanza rispetto</w:t>
            </w:r>
            <w:r w:rsidRPr="00AD6635">
              <w:rPr>
                <w:lang w:val="it-IT"/>
              </w:rPr>
              <w:t xml:space="preserve"> al mondo del lavoro in evoluzione;</w:t>
            </w:r>
          </w:p>
        </w:tc>
        <w:tc>
          <w:tcPr>
            <w:tcW w:w="4876" w:type="dxa"/>
            <w:hideMark/>
          </w:tcPr>
          <w:p w14:paraId="757355E4" w14:textId="77777777" w:rsidR="0030480D" w:rsidRPr="00AD6635" w:rsidRDefault="0030480D" w:rsidP="000B4FB3">
            <w:pPr>
              <w:pStyle w:val="Normal6"/>
              <w:rPr>
                <w:szCs w:val="24"/>
                <w:lang w:val="it-IT"/>
              </w:rPr>
            </w:pPr>
            <w:r w:rsidRPr="00AD6635">
              <w:rPr>
                <w:lang w:val="it-IT"/>
              </w:rPr>
              <w:t>I.</w:t>
            </w:r>
            <w:r w:rsidRPr="00AD6635">
              <w:rPr>
                <w:lang w:val="it-IT"/>
              </w:rPr>
              <w:tab/>
              <w:t xml:space="preserve">considerando che i rischi psicosociali legati al clima, compresa l'esposizione a condizioni ed eventi meteorologici estremi e alle loro conseguenze, come lo stress da calore, l'ecoansia e lo stress lavoro-correlato connesso alle transizioni ambientali, costituiscono fattori determinanti significativi per la salute e la sicurezza dei lavoratori; che </w:t>
            </w:r>
            <w:r w:rsidRPr="00AD6635">
              <w:rPr>
                <w:b/>
                <w:i/>
                <w:lang w:val="it-IT"/>
              </w:rPr>
              <w:t xml:space="preserve">valutarne la potenziale </w:t>
            </w:r>
            <w:r w:rsidRPr="00AD6635">
              <w:rPr>
                <w:lang w:val="it-IT"/>
              </w:rPr>
              <w:t xml:space="preserve">integrazione </w:t>
            </w:r>
            <w:r w:rsidRPr="00AD6635">
              <w:rPr>
                <w:b/>
                <w:i/>
                <w:lang w:val="it-IT"/>
              </w:rPr>
              <w:t>nelle strategie</w:t>
            </w:r>
            <w:r w:rsidRPr="00AD6635">
              <w:rPr>
                <w:lang w:val="it-IT"/>
              </w:rPr>
              <w:t xml:space="preserve"> dell'UE modernizzerebbe </w:t>
            </w:r>
            <w:r w:rsidRPr="00AD6635">
              <w:rPr>
                <w:b/>
                <w:i/>
                <w:lang w:val="it-IT"/>
              </w:rPr>
              <w:t>l'approccio dell'UE</w:t>
            </w:r>
            <w:r w:rsidRPr="00AD6635">
              <w:rPr>
                <w:lang w:val="it-IT"/>
              </w:rPr>
              <w:t xml:space="preserve"> al mondo del lavoro in evoluzione;</w:t>
            </w:r>
          </w:p>
        </w:tc>
      </w:tr>
    </w:tbl>
    <w:p w14:paraId="3F9D11CC"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7C09894" w14:textId="77777777" w:rsidR="0030480D" w:rsidRPr="00AD6635" w:rsidRDefault="0030480D" w:rsidP="0030480D">
      <w:r w:rsidRPr="00AD6635">
        <w:rPr>
          <w:rStyle w:val="HideTWBExt"/>
        </w:rPr>
        <w:t>&lt;/Amend&gt;</w:t>
      </w:r>
    </w:p>
    <w:p w14:paraId="67333ED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88</w:t>
      </w:r>
      <w:r w:rsidRPr="00AD6635">
        <w:rPr>
          <w:rStyle w:val="HideTWBExt"/>
          <w:b w:val="0"/>
          <w:lang w:val="it-IT"/>
        </w:rPr>
        <w:t>&lt;/NumAm&gt;</w:t>
      </w:r>
    </w:p>
    <w:p w14:paraId="33FDF8DF"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31416325" w14:textId="77777777" w:rsidR="0030480D" w:rsidRPr="00AD6635" w:rsidRDefault="0030480D" w:rsidP="0030480D">
      <w:r w:rsidRPr="00AD6635">
        <w:rPr>
          <w:rStyle w:val="HideTWBExt"/>
        </w:rPr>
        <w:t>&lt;/RepeatBlock-By&gt;</w:t>
      </w:r>
    </w:p>
    <w:p w14:paraId="34855E0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B7424DA" w14:textId="77777777" w:rsidR="0030480D" w:rsidRPr="00AD6635" w:rsidRDefault="0030480D" w:rsidP="0030480D">
      <w:pPr>
        <w:pStyle w:val="NormalBold"/>
      </w:pPr>
      <w:r w:rsidRPr="00AD6635">
        <w:rPr>
          <w:rStyle w:val="HideTWBExt"/>
          <w:b w:val="0"/>
        </w:rPr>
        <w:t>&lt;Article&gt;</w:t>
      </w:r>
      <w:r w:rsidRPr="00AD6635">
        <w:t>Considerando I</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8137DAB" w14:textId="77777777" w:rsidTr="000B4FB3">
        <w:trPr>
          <w:jc w:val="center"/>
        </w:trPr>
        <w:tc>
          <w:tcPr>
            <w:tcW w:w="9752" w:type="dxa"/>
            <w:gridSpan w:val="2"/>
          </w:tcPr>
          <w:p w14:paraId="31B6ACE4" w14:textId="77777777" w:rsidR="0030480D" w:rsidRPr="00AD6635" w:rsidRDefault="0030480D" w:rsidP="000B4FB3">
            <w:pPr>
              <w:keepNext/>
            </w:pPr>
          </w:p>
        </w:tc>
      </w:tr>
      <w:tr w:rsidR="0030480D" w:rsidRPr="00AD6635" w14:paraId="0818CED5" w14:textId="77777777" w:rsidTr="000B4FB3">
        <w:trPr>
          <w:jc w:val="center"/>
        </w:trPr>
        <w:tc>
          <w:tcPr>
            <w:tcW w:w="4876" w:type="dxa"/>
            <w:hideMark/>
          </w:tcPr>
          <w:p w14:paraId="2EC8F6F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EB74682"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FDE82C4" w14:textId="77777777" w:rsidTr="000B4FB3">
        <w:trPr>
          <w:jc w:val="center"/>
        </w:trPr>
        <w:tc>
          <w:tcPr>
            <w:tcW w:w="4876" w:type="dxa"/>
            <w:hideMark/>
          </w:tcPr>
          <w:p w14:paraId="3AC3808B" w14:textId="77777777" w:rsidR="0030480D" w:rsidRPr="00AD6635" w:rsidRDefault="0030480D" w:rsidP="000B4FB3">
            <w:pPr>
              <w:pStyle w:val="Normal6"/>
              <w:rPr>
                <w:lang w:val="it-IT"/>
              </w:rPr>
            </w:pPr>
            <w:r w:rsidRPr="00AD6635">
              <w:rPr>
                <w:lang w:val="it-IT"/>
              </w:rPr>
              <w:t>I.</w:t>
            </w:r>
            <w:r w:rsidRPr="00AD6635">
              <w:rPr>
                <w:lang w:val="it-IT"/>
              </w:rPr>
              <w:tab/>
              <w:t xml:space="preserve">considerando che i rischi psicosociali legati al clima, compresa l'esposizione a condizioni ed eventi meteorologici estremi e alle loro conseguenze, </w:t>
            </w:r>
            <w:r w:rsidRPr="00AD6635">
              <w:rPr>
                <w:b/>
                <w:i/>
                <w:lang w:val="it-IT"/>
              </w:rPr>
              <w:t>come lo stress da calore, l'ecoansia e lo stress lavoro-correlato connesso alle transizioni ambientali,</w:t>
            </w:r>
            <w:r w:rsidRPr="00AD6635">
              <w:rPr>
                <w:lang w:val="it-IT"/>
              </w:rPr>
              <w:t xml:space="preserve"> costituiscono fattori determinanti significativi per la salute e la sicurezza dei lavoratori; che </w:t>
            </w:r>
            <w:r w:rsidRPr="00AD6635">
              <w:rPr>
                <w:b/>
                <w:i/>
                <w:lang w:val="it-IT"/>
              </w:rPr>
              <w:t>l'integrazione di</w:t>
            </w:r>
            <w:r w:rsidRPr="00AD6635">
              <w:rPr>
                <w:lang w:val="it-IT"/>
              </w:rPr>
              <w:t xml:space="preserve"> tali rischi </w:t>
            </w:r>
            <w:r w:rsidRPr="00AD6635">
              <w:rPr>
                <w:b/>
                <w:i/>
                <w:lang w:val="it-IT"/>
              </w:rPr>
              <w:t>nel diritto dell'UE lo modernizzerebbe e ne garantirebbe la costante rilevanza rispetto al</w:t>
            </w:r>
            <w:r w:rsidRPr="00AD6635">
              <w:rPr>
                <w:lang w:val="it-IT"/>
              </w:rPr>
              <w:t xml:space="preserve"> mondo del lavoro </w:t>
            </w:r>
            <w:r w:rsidRPr="00AD6635">
              <w:rPr>
                <w:b/>
                <w:i/>
                <w:lang w:val="it-IT"/>
              </w:rPr>
              <w:t>in evoluzione</w:t>
            </w:r>
            <w:r w:rsidRPr="00AD6635">
              <w:rPr>
                <w:lang w:val="it-IT"/>
              </w:rPr>
              <w:t>;</w:t>
            </w:r>
          </w:p>
        </w:tc>
        <w:tc>
          <w:tcPr>
            <w:tcW w:w="4876" w:type="dxa"/>
            <w:hideMark/>
          </w:tcPr>
          <w:p w14:paraId="7927330D" w14:textId="77777777" w:rsidR="0030480D" w:rsidRPr="00AD6635" w:rsidRDefault="0030480D" w:rsidP="000B4FB3">
            <w:pPr>
              <w:pStyle w:val="Normal6"/>
              <w:rPr>
                <w:szCs w:val="24"/>
                <w:lang w:val="it-IT"/>
              </w:rPr>
            </w:pPr>
            <w:r w:rsidRPr="00AD6635">
              <w:rPr>
                <w:lang w:val="it-IT"/>
              </w:rPr>
              <w:t>I.</w:t>
            </w:r>
            <w:r w:rsidRPr="00AD6635">
              <w:rPr>
                <w:lang w:val="it-IT"/>
              </w:rPr>
              <w:tab/>
              <w:t xml:space="preserve">considerando che i rischi psicosociali legati al clima, compresa l'esposizione a condizioni ed eventi meteorologici estremi e alle loro conseguenze, costituiscono fattori determinanti significativi per la salute e la sicurezza dei lavoratori; che </w:t>
            </w:r>
            <w:r w:rsidRPr="00AD6635">
              <w:rPr>
                <w:b/>
                <w:i/>
                <w:lang w:val="it-IT"/>
              </w:rPr>
              <w:t>affrontare</w:t>
            </w:r>
            <w:r w:rsidRPr="00AD6635">
              <w:rPr>
                <w:lang w:val="it-IT"/>
              </w:rPr>
              <w:t xml:space="preserve"> tali rischi </w:t>
            </w:r>
            <w:r w:rsidRPr="00AD6635">
              <w:rPr>
                <w:b/>
                <w:i/>
                <w:lang w:val="it-IT"/>
              </w:rPr>
              <w:t>contribuirebbe a garantire che i quadri dell'UE in materia di sicurezza e salute sul lavoro rimangano efficaci e reattivi ai rischi nuovi ed emergenti nel</w:t>
            </w:r>
            <w:r w:rsidRPr="00AD6635">
              <w:rPr>
                <w:lang w:val="it-IT"/>
              </w:rPr>
              <w:t xml:space="preserve"> mondo del lavoro; </w:t>
            </w:r>
            <w:r w:rsidRPr="00AD6635">
              <w:rPr>
                <w:b/>
                <w:i/>
                <w:lang w:val="it-IT"/>
              </w:rPr>
              <w:t>che alcuni Stati membri hanno già adottato misure temporanee mirate adeguate per affrontare tali rischi;</w:t>
            </w:r>
          </w:p>
        </w:tc>
      </w:tr>
    </w:tbl>
    <w:p w14:paraId="464B7B9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8D0F000" w14:textId="77777777" w:rsidR="0030480D" w:rsidRPr="00AD6635" w:rsidRDefault="0030480D" w:rsidP="0030480D">
      <w:r w:rsidRPr="00AD6635">
        <w:rPr>
          <w:rStyle w:val="HideTWBExt"/>
        </w:rPr>
        <w:t>&lt;/Amend&gt;</w:t>
      </w:r>
    </w:p>
    <w:p w14:paraId="7B7D876A"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89</w:t>
      </w:r>
      <w:r w:rsidRPr="00AD6635">
        <w:rPr>
          <w:rStyle w:val="HideTWBExt"/>
          <w:b w:val="0"/>
          <w:lang w:val="it-IT"/>
        </w:rPr>
        <w:t>&lt;/NumAm&gt;</w:t>
      </w:r>
    </w:p>
    <w:p w14:paraId="19C0D609"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15DFD9BC" w14:textId="77777777" w:rsidR="0030480D" w:rsidRPr="00AD6635" w:rsidRDefault="0030480D" w:rsidP="0030480D">
      <w:r w:rsidRPr="00AD6635">
        <w:rPr>
          <w:rStyle w:val="HideTWBExt"/>
        </w:rPr>
        <w:t>&lt;/RepeatBlock-By&gt;</w:t>
      </w:r>
    </w:p>
    <w:p w14:paraId="47B0B93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1BD79F8" w14:textId="77777777" w:rsidR="0030480D" w:rsidRPr="00AD6635" w:rsidRDefault="0030480D" w:rsidP="0030480D">
      <w:pPr>
        <w:pStyle w:val="NormalBold"/>
      </w:pPr>
      <w:r w:rsidRPr="00AD6635">
        <w:rPr>
          <w:rStyle w:val="HideTWBExt"/>
          <w:b w:val="0"/>
        </w:rPr>
        <w:t>&lt;Article&gt;</w:t>
      </w:r>
      <w:r w:rsidRPr="00AD6635">
        <w:t>Considerando I</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3A3EF6E" w14:textId="77777777" w:rsidTr="000B4FB3">
        <w:trPr>
          <w:jc w:val="center"/>
        </w:trPr>
        <w:tc>
          <w:tcPr>
            <w:tcW w:w="9752" w:type="dxa"/>
            <w:gridSpan w:val="2"/>
          </w:tcPr>
          <w:p w14:paraId="3CFD11E2" w14:textId="77777777" w:rsidR="0030480D" w:rsidRPr="00AD6635" w:rsidRDefault="0030480D" w:rsidP="000B4FB3">
            <w:pPr>
              <w:keepNext/>
            </w:pPr>
          </w:p>
        </w:tc>
      </w:tr>
      <w:tr w:rsidR="0030480D" w:rsidRPr="00AD6635" w14:paraId="4F9BD8B2" w14:textId="77777777" w:rsidTr="000B4FB3">
        <w:trPr>
          <w:jc w:val="center"/>
        </w:trPr>
        <w:tc>
          <w:tcPr>
            <w:tcW w:w="4876" w:type="dxa"/>
            <w:hideMark/>
          </w:tcPr>
          <w:p w14:paraId="5325311E"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4DA23CA"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D664967" w14:textId="77777777" w:rsidTr="000B4FB3">
        <w:trPr>
          <w:jc w:val="center"/>
        </w:trPr>
        <w:tc>
          <w:tcPr>
            <w:tcW w:w="4876" w:type="dxa"/>
            <w:hideMark/>
          </w:tcPr>
          <w:p w14:paraId="28D4F61D" w14:textId="77777777" w:rsidR="0030480D" w:rsidRPr="00AD6635" w:rsidRDefault="0030480D" w:rsidP="000B4FB3">
            <w:pPr>
              <w:pStyle w:val="Normal6"/>
              <w:rPr>
                <w:lang w:val="it-IT"/>
              </w:rPr>
            </w:pPr>
            <w:r w:rsidRPr="00AD6635">
              <w:rPr>
                <w:lang w:val="it-IT"/>
              </w:rPr>
              <w:t>I.</w:t>
            </w:r>
            <w:r w:rsidRPr="00AD6635">
              <w:rPr>
                <w:lang w:val="it-IT"/>
              </w:rPr>
              <w:tab/>
              <w:t>considerando che i rischi psicosociali legati al clima, compresa l'esposizione a condizioni ed eventi meteorologici estremi e alle loro conseguenze, come lo stress da calore</w:t>
            </w:r>
            <w:r w:rsidRPr="00AD6635">
              <w:rPr>
                <w:b/>
                <w:i/>
                <w:lang w:val="it-IT"/>
              </w:rPr>
              <w:t>, l'ecoansia</w:t>
            </w:r>
            <w:r w:rsidRPr="00AD6635">
              <w:rPr>
                <w:lang w:val="it-IT"/>
              </w:rPr>
              <w:t xml:space="preserve"> e lo stress lavoro-correlato connesso alle transizioni ambientali, </w:t>
            </w:r>
            <w:r w:rsidRPr="00AD6635">
              <w:rPr>
                <w:b/>
                <w:i/>
                <w:lang w:val="it-IT"/>
              </w:rPr>
              <w:t>costituiscono fattori determinanti significativi per la</w:t>
            </w:r>
            <w:r w:rsidRPr="00AD6635">
              <w:rPr>
                <w:lang w:val="it-IT"/>
              </w:rPr>
              <w:t xml:space="preserve"> salute e la sicurezza dei lavoratori;</w:t>
            </w:r>
            <w:r w:rsidRPr="00AD6635">
              <w:rPr>
                <w:b/>
                <w:i/>
                <w:lang w:val="it-IT"/>
              </w:rPr>
              <w:t xml:space="preserve"> che l'integrazione di tali rischi nel diritto dell'UE lo modernizzerebbe e ne garantirebbe la costante rilevanza rispetto al mondo del </w:t>
            </w:r>
            <w:r w:rsidRPr="00AD6635">
              <w:rPr>
                <w:lang w:val="it-IT"/>
              </w:rPr>
              <w:t>lavoro</w:t>
            </w:r>
            <w:r w:rsidRPr="00AD6635">
              <w:rPr>
                <w:b/>
                <w:i/>
                <w:lang w:val="it-IT"/>
              </w:rPr>
              <w:t xml:space="preserve"> in evoluzione</w:t>
            </w:r>
            <w:r w:rsidRPr="00AD6635">
              <w:rPr>
                <w:lang w:val="it-IT"/>
              </w:rPr>
              <w:t>;</w:t>
            </w:r>
          </w:p>
        </w:tc>
        <w:tc>
          <w:tcPr>
            <w:tcW w:w="4876" w:type="dxa"/>
            <w:hideMark/>
          </w:tcPr>
          <w:p w14:paraId="0CF27B06" w14:textId="77777777" w:rsidR="0030480D" w:rsidRPr="00AD6635" w:rsidRDefault="0030480D" w:rsidP="000B4FB3">
            <w:pPr>
              <w:pStyle w:val="Normal6"/>
              <w:rPr>
                <w:szCs w:val="24"/>
                <w:lang w:val="it-IT"/>
              </w:rPr>
            </w:pPr>
            <w:r w:rsidRPr="00AD6635">
              <w:rPr>
                <w:lang w:val="it-IT"/>
              </w:rPr>
              <w:t>I.</w:t>
            </w:r>
            <w:r w:rsidRPr="00AD6635">
              <w:rPr>
                <w:lang w:val="it-IT"/>
              </w:rPr>
              <w:tab/>
              <w:t xml:space="preserve">considerando che i rischi psicosociali legati al clima, compresa l'esposizione a condizioni ed eventi meteorologici estremi e alle loro conseguenze, come lo stress da calore e lo stress lavoro-correlato connesso alle transizioni ambientali, </w:t>
            </w:r>
            <w:r w:rsidRPr="00AD6635">
              <w:rPr>
                <w:b/>
                <w:i/>
                <w:lang w:val="it-IT"/>
              </w:rPr>
              <w:t>possono avere un impatto anche sulla</w:t>
            </w:r>
            <w:r w:rsidRPr="00AD6635">
              <w:rPr>
                <w:lang w:val="it-IT"/>
              </w:rPr>
              <w:t xml:space="preserve"> salute e la sicurezza dei lavoratori</w:t>
            </w:r>
            <w:r w:rsidRPr="00AD6635">
              <w:rPr>
                <w:b/>
                <w:i/>
                <w:lang w:val="it-IT"/>
              </w:rPr>
              <w:t xml:space="preserve">, secondo l'indagine europea sulle condizioni di </w:t>
            </w:r>
            <w:r w:rsidRPr="00AD6635">
              <w:rPr>
                <w:lang w:val="it-IT"/>
              </w:rPr>
              <w:t xml:space="preserve">lavoro </w:t>
            </w:r>
            <w:r w:rsidRPr="00AD6635">
              <w:rPr>
                <w:b/>
                <w:i/>
                <w:lang w:val="it-IT"/>
              </w:rPr>
              <w:t>di Eurofound</w:t>
            </w:r>
            <w:r w:rsidRPr="00AD6635">
              <w:rPr>
                <w:lang w:val="it-IT"/>
              </w:rPr>
              <w:t>;</w:t>
            </w:r>
          </w:p>
        </w:tc>
      </w:tr>
    </w:tbl>
    <w:p w14:paraId="681AE568"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ADFC3AF" w14:textId="77777777" w:rsidR="0030480D" w:rsidRPr="00AD6635" w:rsidRDefault="0030480D" w:rsidP="0030480D">
      <w:r w:rsidRPr="00AD6635">
        <w:rPr>
          <w:rStyle w:val="HideTWBExt"/>
        </w:rPr>
        <w:t>&lt;/Amend&gt;</w:t>
      </w:r>
    </w:p>
    <w:p w14:paraId="3CC9591B"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90</w:t>
      </w:r>
      <w:r w:rsidRPr="00AD6635">
        <w:rPr>
          <w:rStyle w:val="HideTWBExt"/>
          <w:b w:val="0"/>
          <w:lang w:val="it-IT"/>
        </w:rPr>
        <w:t>&lt;/NumAm&gt;</w:t>
      </w:r>
    </w:p>
    <w:p w14:paraId="136C3B7A"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Giusi Princi</w:t>
      </w:r>
      <w:r w:rsidRPr="00AD6635">
        <w:rPr>
          <w:rStyle w:val="HideTWBExt"/>
          <w:b w:val="0"/>
        </w:rPr>
        <w:t>&lt;/Members&gt;</w:t>
      </w:r>
    </w:p>
    <w:p w14:paraId="3A32628E" w14:textId="77777777" w:rsidR="0030480D" w:rsidRPr="00AD6635" w:rsidRDefault="0030480D" w:rsidP="0030480D">
      <w:r w:rsidRPr="00AD6635">
        <w:rPr>
          <w:rStyle w:val="HideTWBExt"/>
        </w:rPr>
        <w:t>&lt;/RepeatBlock-By&gt;</w:t>
      </w:r>
    </w:p>
    <w:p w14:paraId="39FBB40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8358314" w14:textId="77777777" w:rsidR="0030480D" w:rsidRPr="00AD6635" w:rsidRDefault="0030480D" w:rsidP="0030480D">
      <w:pPr>
        <w:pStyle w:val="NormalBold"/>
      </w:pPr>
      <w:r w:rsidRPr="00AD6635">
        <w:rPr>
          <w:rStyle w:val="HideTWBExt"/>
          <w:b w:val="0"/>
        </w:rPr>
        <w:t>&lt;Article&gt;</w:t>
      </w:r>
      <w:r w:rsidRPr="00AD6635">
        <w:t>Considerando J</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2D908A7" w14:textId="77777777" w:rsidTr="000B4FB3">
        <w:trPr>
          <w:jc w:val="center"/>
        </w:trPr>
        <w:tc>
          <w:tcPr>
            <w:tcW w:w="9752" w:type="dxa"/>
            <w:gridSpan w:val="2"/>
          </w:tcPr>
          <w:p w14:paraId="07F23B49" w14:textId="77777777" w:rsidR="0030480D" w:rsidRPr="00AD6635" w:rsidRDefault="0030480D" w:rsidP="000B4FB3">
            <w:pPr>
              <w:keepNext/>
            </w:pPr>
          </w:p>
        </w:tc>
      </w:tr>
      <w:tr w:rsidR="0030480D" w:rsidRPr="00AD6635" w14:paraId="004B969A" w14:textId="77777777" w:rsidTr="000B4FB3">
        <w:trPr>
          <w:jc w:val="center"/>
        </w:trPr>
        <w:tc>
          <w:tcPr>
            <w:tcW w:w="4876" w:type="dxa"/>
            <w:hideMark/>
          </w:tcPr>
          <w:p w14:paraId="0B2DE429"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A96A52D"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84D6000" w14:textId="77777777" w:rsidTr="000B4FB3">
        <w:trPr>
          <w:jc w:val="center"/>
        </w:trPr>
        <w:tc>
          <w:tcPr>
            <w:tcW w:w="4876" w:type="dxa"/>
            <w:hideMark/>
          </w:tcPr>
          <w:p w14:paraId="6EDD511B" w14:textId="77777777" w:rsidR="0030480D" w:rsidRPr="00AD6635" w:rsidRDefault="0030480D" w:rsidP="000B4FB3">
            <w:pPr>
              <w:pStyle w:val="Normal6"/>
              <w:rPr>
                <w:lang w:val="it-IT"/>
              </w:rPr>
            </w:pPr>
            <w:r w:rsidRPr="00AD6635">
              <w:rPr>
                <w:b/>
                <w:i/>
                <w:lang w:val="it-IT"/>
              </w:rPr>
              <w:t>J.</w:t>
            </w:r>
            <w:r w:rsidRPr="00AD6635">
              <w:rPr>
                <w:b/>
                <w:i/>
                <w:lang w:val="it-IT"/>
              </w:rPr>
              <w:tab/>
              <w:t>considerando che l'EU-OSHA sottolinea l'importanza di processi partecipativi di valutazione dei rischi e dell'effettivo coinvolgimento dei lavoratori e dei loro rappresentanti nella prevenzione dei rischi psicosociali legati al lavoro;</w:t>
            </w:r>
          </w:p>
        </w:tc>
        <w:tc>
          <w:tcPr>
            <w:tcW w:w="4876" w:type="dxa"/>
            <w:hideMark/>
          </w:tcPr>
          <w:p w14:paraId="3B7D7DBC" w14:textId="77777777" w:rsidR="0030480D" w:rsidRPr="00AD6635" w:rsidRDefault="0030480D" w:rsidP="000B4FB3">
            <w:pPr>
              <w:pStyle w:val="Normal6"/>
              <w:rPr>
                <w:szCs w:val="24"/>
                <w:lang w:val="it-IT"/>
              </w:rPr>
            </w:pPr>
            <w:r w:rsidRPr="00AD6635">
              <w:rPr>
                <w:b/>
                <w:i/>
                <w:lang w:val="it-IT"/>
              </w:rPr>
              <w:t>soppresso</w:t>
            </w:r>
          </w:p>
        </w:tc>
      </w:tr>
    </w:tbl>
    <w:p w14:paraId="2B68BD83"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C3B1870" w14:textId="77777777" w:rsidR="0030480D" w:rsidRPr="00AD6635" w:rsidRDefault="0030480D" w:rsidP="0030480D">
      <w:r w:rsidRPr="00AD6635">
        <w:rPr>
          <w:rStyle w:val="HideTWBExt"/>
        </w:rPr>
        <w:t>&lt;/Amend&gt;</w:t>
      </w:r>
    </w:p>
    <w:p w14:paraId="6A18FF67"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91</w:t>
      </w:r>
      <w:r w:rsidRPr="00AD6635">
        <w:rPr>
          <w:rStyle w:val="HideTWBExt"/>
          <w:b w:val="0"/>
          <w:lang w:val="it-IT"/>
        </w:rPr>
        <w:t>&lt;/NumAm&gt;</w:t>
      </w:r>
    </w:p>
    <w:p w14:paraId="5C0AF8EB"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Miriam Lexmann, Liesbet Sommen, Martine Kemp, Giusi Princi</w:t>
      </w:r>
      <w:r w:rsidRPr="00AD6635">
        <w:rPr>
          <w:rStyle w:val="HideTWBExt"/>
          <w:b w:val="0"/>
        </w:rPr>
        <w:t>&lt;/Members&gt;</w:t>
      </w:r>
    </w:p>
    <w:p w14:paraId="2BFC3BCB" w14:textId="77777777" w:rsidR="0030480D" w:rsidRPr="00AD6635" w:rsidRDefault="0030480D" w:rsidP="0030480D">
      <w:r w:rsidRPr="00AD6635">
        <w:rPr>
          <w:rStyle w:val="HideTWBExt"/>
        </w:rPr>
        <w:t>&lt;/RepeatBlock-By&gt;</w:t>
      </w:r>
    </w:p>
    <w:p w14:paraId="068EAE38"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ABE5B29" w14:textId="77777777" w:rsidR="0030480D" w:rsidRPr="00AD6635" w:rsidRDefault="0030480D" w:rsidP="0030480D">
      <w:pPr>
        <w:pStyle w:val="NormalBold"/>
      </w:pPr>
      <w:r w:rsidRPr="00AD6635">
        <w:rPr>
          <w:rStyle w:val="HideTWBExt"/>
          <w:b w:val="0"/>
        </w:rPr>
        <w:t>&lt;Article&gt;</w:t>
      </w:r>
      <w:r w:rsidRPr="00AD6635">
        <w:t>Considerando K</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B57514C" w14:textId="77777777" w:rsidTr="000B4FB3">
        <w:trPr>
          <w:jc w:val="center"/>
        </w:trPr>
        <w:tc>
          <w:tcPr>
            <w:tcW w:w="9752" w:type="dxa"/>
            <w:gridSpan w:val="2"/>
          </w:tcPr>
          <w:p w14:paraId="63BBEBF0" w14:textId="77777777" w:rsidR="0030480D" w:rsidRPr="00AD6635" w:rsidRDefault="0030480D" w:rsidP="000B4FB3">
            <w:pPr>
              <w:keepNext/>
            </w:pPr>
          </w:p>
        </w:tc>
      </w:tr>
      <w:tr w:rsidR="0030480D" w:rsidRPr="00AD6635" w14:paraId="3E86BDC4" w14:textId="77777777" w:rsidTr="000B4FB3">
        <w:trPr>
          <w:jc w:val="center"/>
        </w:trPr>
        <w:tc>
          <w:tcPr>
            <w:tcW w:w="4876" w:type="dxa"/>
            <w:hideMark/>
          </w:tcPr>
          <w:p w14:paraId="1FD694CC"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61714D4"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DFCAD82" w14:textId="77777777" w:rsidTr="000B4FB3">
        <w:trPr>
          <w:jc w:val="center"/>
        </w:trPr>
        <w:tc>
          <w:tcPr>
            <w:tcW w:w="4876" w:type="dxa"/>
            <w:hideMark/>
          </w:tcPr>
          <w:p w14:paraId="522ADD3F" w14:textId="77777777" w:rsidR="0030480D" w:rsidRPr="00AD6635" w:rsidRDefault="0030480D" w:rsidP="000B4FB3">
            <w:pPr>
              <w:pStyle w:val="Normal6"/>
              <w:rPr>
                <w:lang w:val="it-IT"/>
              </w:rPr>
            </w:pPr>
            <w:r w:rsidRPr="00AD6635">
              <w:rPr>
                <w:lang w:val="it-IT"/>
              </w:rPr>
              <w:t>K.</w:t>
            </w:r>
            <w:r w:rsidRPr="00AD6635">
              <w:rPr>
                <w:lang w:val="it-IT"/>
              </w:rPr>
              <w:tab/>
              <w:t>considerando che il 29 % dei lavoratori riferisce di non essere molto ben informato o di non essere affatto informato in merito alla prevenzione dello stress lavoro-correlato sul luogo di lavoro, il che indica un divario significativo in termini di conoscenza e comunicazione per quanto riguarda la prevenzione dei rischi psicosociali;</w:t>
            </w:r>
          </w:p>
        </w:tc>
        <w:tc>
          <w:tcPr>
            <w:tcW w:w="4876" w:type="dxa"/>
            <w:hideMark/>
          </w:tcPr>
          <w:p w14:paraId="517699F2" w14:textId="77777777" w:rsidR="0030480D" w:rsidRPr="00AD6635" w:rsidRDefault="0030480D" w:rsidP="000B4FB3">
            <w:pPr>
              <w:pStyle w:val="Normal6"/>
              <w:rPr>
                <w:szCs w:val="24"/>
                <w:lang w:val="it-IT"/>
              </w:rPr>
            </w:pPr>
            <w:r w:rsidRPr="00AD6635">
              <w:rPr>
                <w:lang w:val="it-IT"/>
              </w:rPr>
              <w:t>K.</w:t>
            </w:r>
            <w:r w:rsidRPr="00AD6635">
              <w:rPr>
                <w:lang w:val="it-IT"/>
              </w:rPr>
              <w:tab/>
              <w:t xml:space="preserve">considerando che il 29 % dei lavoratori riferisce di non essere molto ben informato o di non essere affatto informato in merito alla prevenzione dello stress lavoro-correlato sul luogo di lavoro, il che indica un divario significativo in termini di conoscenza e comunicazione per quanto riguarda la prevenzione dei rischi psicosociali; </w:t>
            </w:r>
            <w:r w:rsidRPr="00AD6635">
              <w:rPr>
                <w:b/>
                <w:i/>
                <w:lang w:val="it-IT"/>
              </w:rPr>
              <w:t>che ciò evidenzia la necessità di rafforzare le misure di istruzione, formazione e sensibilizzazione, anche a livello di istruzione professionale e superiore, al fine di promuovere misure preventive;</w:t>
            </w:r>
          </w:p>
        </w:tc>
      </w:tr>
    </w:tbl>
    <w:p w14:paraId="719930D6"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CF36F11" w14:textId="77777777" w:rsidR="0030480D" w:rsidRPr="00AD6635" w:rsidRDefault="0030480D" w:rsidP="0030480D">
      <w:r w:rsidRPr="00AD6635">
        <w:rPr>
          <w:rStyle w:val="HideTWBExt"/>
        </w:rPr>
        <w:t>&lt;/Amend&gt;</w:t>
      </w:r>
    </w:p>
    <w:p w14:paraId="4D8AB99E"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92</w:t>
      </w:r>
      <w:r w:rsidRPr="00AD6635">
        <w:rPr>
          <w:rStyle w:val="HideTWBExt"/>
          <w:b w:val="0"/>
          <w:lang w:val="it-IT"/>
        </w:rPr>
        <w:t>&lt;/NumAm&gt;</w:t>
      </w:r>
    </w:p>
    <w:p w14:paraId="5DFFBF15"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37527CEB" w14:textId="77777777" w:rsidR="0030480D" w:rsidRPr="00AD6635" w:rsidRDefault="0030480D" w:rsidP="0030480D">
      <w:r w:rsidRPr="00AD6635">
        <w:rPr>
          <w:rStyle w:val="HideTWBExt"/>
        </w:rPr>
        <w:t>&lt;/RepeatBlock-By&gt;</w:t>
      </w:r>
    </w:p>
    <w:p w14:paraId="728F199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6D6787E" w14:textId="77777777" w:rsidR="0030480D" w:rsidRPr="00AD6635" w:rsidRDefault="0030480D" w:rsidP="0030480D">
      <w:pPr>
        <w:pStyle w:val="NormalBold"/>
      </w:pPr>
      <w:r w:rsidRPr="00AD6635">
        <w:rPr>
          <w:rStyle w:val="HideTWBExt"/>
          <w:b w:val="0"/>
        </w:rPr>
        <w:t>&lt;Article&gt;</w:t>
      </w:r>
      <w:r w:rsidRPr="00AD6635">
        <w:t>Considerando K</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F03B3BD" w14:textId="77777777" w:rsidTr="000B4FB3">
        <w:trPr>
          <w:jc w:val="center"/>
        </w:trPr>
        <w:tc>
          <w:tcPr>
            <w:tcW w:w="9752" w:type="dxa"/>
            <w:gridSpan w:val="2"/>
          </w:tcPr>
          <w:p w14:paraId="1CD97FAC" w14:textId="77777777" w:rsidR="0030480D" w:rsidRPr="00AD6635" w:rsidRDefault="0030480D" w:rsidP="000B4FB3">
            <w:pPr>
              <w:keepNext/>
            </w:pPr>
          </w:p>
        </w:tc>
      </w:tr>
      <w:tr w:rsidR="0030480D" w:rsidRPr="00AD6635" w14:paraId="5540BA0B" w14:textId="77777777" w:rsidTr="000B4FB3">
        <w:trPr>
          <w:jc w:val="center"/>
        </w:trPr>
        <w:tc>
          <w:tcPr>
            <w:tcW w:w="4876" w:type="dxa"/>
            <w:hideMark/>
          </w:tcPr>
          <w:p w14:paraId="2C1333BA"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7B426C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F276B3A" w14:textId="77777777" w:rsidTr="000B4FB3">
        <w:trPr>
          <w:jc w:val="center"/>
        </w:trPr>
        <w:tc>
          <w:tcPr>
            <w:tcW w:w="4876" w:type="dxa"/>
            <w:hideMark/>
          </w:tcPr>
          <w:p w14:paraId="2F2E2DB6" w14:textId="77777777" w:rsidR="0030480D" w:rsidRPr="00AD6635" w:rsidRDefault="0030480D" w:rsidP="000B4FB3">
            <w:pPr>
              <w:pStyle w:val="Normal6"/>
              <w:rPr>
                <w:lang w:val="it-IT"/>
              </w:rPr>
            </w:pPr>
            <w:r w:rsidRPr="00AD6635">
              <w:rPr>
                <w:lang w:val="it-IT"/>
              </w:rPr>
              <w:t>K.</w:t>
            </w:r>
            <w:r w:rsidRPr="00AD6635">
              <w:rPr>
                <w:lang w:val="it-IT"/>
              </w:rPr>
              <w:tab/>
              <w:t xml:space="preserve">considerando che </w:t>
            </w:r>
            <w:r w:rsidRPr="00AD6635">
              <w:rPr>
                <w:b/>
                <w:i/>
                <w:lang w:val="it-IT"/>
              </w:rPr>
              <w:t>il 29 %</w:t>
            </w:r>
            <w:r w:rsidRPr="00AD6635">
              <w:rPr>
                <w:lang w:val="it-IT"/>
              </w:rPr>
              <w:t xml:space="preserve"> dei lavoratori </w:t>
            </w:r>
            <w:r w:rsidRPr="00AD6635">
              <w:rPr>
                <w:b/>
                <w:i/>
                <w:lang w:val="it-IT"/>
              </w:rPr>
              <w:t>riferisce di non essere molto</w:t>
            </w:r>
            <w:r w:rsidRPr="00AD6635">
              <w:rPr>
                <w:lang w:val="it-IT"/>
              </w:rPr>
              <w:t xml:space="preserve"> ben </w:t>
            </w:r>
            <w:r w:rsidRPr="00AD6635">
              <w:rPr>
                <w:b/>
                <w:i/>
                <w:lang w:val="it-IT"/>
              </w:rPr>
              <w:t xml:space="preserve">informato o di non essere affatto informato </w:t>
            </w:r>
            <w:r w:rsidRPr="00AD6635">
              <w:rPr>
                <w:lang w:val="it-IT"/>
              </w:rPr>
              <w:t>in merito</w:t>
            </w:r>
            <w:r w:rsidRPr="00AD6635">
              <w:rPr>
                <w:b/>
                <w:i/>
                <w:lang w:val="it-IT"/>
              </w:rPr>
              <w:t xml:space="preserve"> alla prevenzione dello stress lavoro-correlato </w:t>
            </w:r>
            <w:r w:rsidRPr="00AD6635">
              <w:rPr>
                <w:lang w:val="it-IT"/>
              </w:rPr>
              <w:t xml:space="preserve">sul </w:t>
            </w:r>
            <w:r w:rsidRPr="00AD6635">
              <w:rPr>
                <w:b/>
                <w:i/>
                <w:lang w:val="it-IT"/>
              </w:rPr>
              <w:t xml:space="preserve">luogo di </w:t>
            </w:r>
            <w:r w:rsidRPr="00AD6635">
              <w:rPr>
                <w:lang w:val="it-IT"/>
              </w:rPr>
              <w:t>lavoro</w:t>
            </w:r>
            <w:r w:rsidRPr="00AD6635">
              <w:rPr>
                <w:b/>
                <w:i/>
                <w:lang w:val="it-IT"/>
              </w:rPr>
              <w:t>, il che indica un divario significativo in termini di conoscenza e comunicazione per quanto riguarda la</w:t>
            </w:r>
            <w:r w:rsidRPr="00AD6635">
              <w:rPr>
                <w:lang w:val="it-IT"/>
              </w:rPr>
              <w:t xml:space="preserve"> prevenzione </w:t>
            </w:r>
            <w:r w:rsidRPr="00AD6635">
              <w:rPr>
                <w:b/>
                <w:i/>
                <w:lang w:val="it-IT"/>
              </w:rPr>
              <w:t>dei rischi psicosociali</w:t>
            </w:r>
            <w:r w:rsidRPr="00AD6635">
              <w:rPr>
                <w:lang w:val="it-IT"/>
              </w:rPr>
              <w:t>;</w:t>
            </w:r>
          </w:p>
        </w:tc>
        <w:tc>
          <w:tcPr>
            <w:tcW w:w="4876" w:type="dxa"/>
            <w:hideMark/>
          </w:tcPr>
          <w:p w14:paraId="199C604F" w14:textId="77777777" w:rsidR="0030480D" w:rsidRPr="00AD6635" w:rsidRDefault="0030480D" w:rsidP="000B4FB3">
            <w:pPr>
              <w:pStyle w:val="Normal6"/>
              <w:rPr>
                <w:szCs w:val="24"/>
                <w:lang w:val="it-IT"/>
              </w:rPr>
            </w:pPr>
            <w:r w:rsidRPr="00AD6635">
              <w:rPr>
                <w:lang w:val="it-IT"/>
              </w:rPr>
              <w:t>K.</w:t>
            </w:r>
            <w:r w:rsidRPr="00AD6635">
              <w:rPr>
                <w:lang w:val="it-IT"/>
              </w:rPr>
              <w:tab/>
              <w:t>considerando che</w:t>
            </w:r>
            <w:r w:rsidRPr="00AD6635">
              <w:rPr>
                <w:b/>
                <w:i/>
                <w:lang w:val="it-IT"/>
              </w:rPr>
              <w:t>, secondo l'indagine europea sulle condizioni di lavoro di Eurofound, una larga maggioranza</w:t>
            </w:r>
            <w:r w:rsidRPr="00AD6635">
              <w:rPr>
                <w:lang w:val="it-IT"/>
              </w:rPr>
              <w:t xml:space="preserve"> dei lavoratori </w:t>
            </w:r>
            <w:r w:rsidRPr="00AD6635">
              <w:rPr>
                <w:b/>
                <w:i/>
                <w:lang w:val="it-IT"/>
              </w:rPr>
              <w:t>è</w:t>
            </w:r>
            <w:r w:rsidRPr="00AD6635">
              <w:rPr>
                <w:lang w:val="it-IT"/>
              </w:rPr>
              <w:t xml:space="preserve"> ben </w:t>
            </w:r>
            <w:r w:rsidRPr="00AD6635">
              <w:rPr>
                <w:b/>
                <w:i/>
                <w:lang w:val="it-IT"/>
              </w:rPr>
              <w:t>informata</w:t>
            </w:r>
            <w:r w:rsidRPr="00AD6635">
              <w:rPr>
                <w:lang w:val="it-IT"/>
              </w:rPr>
              <w:t xml:space="preserve"> in merito</w:t>
            </w:r>
            <w:r w:rsidRPr="00AD6635">
              <w:rPr>
                <w:b/>
                <w:i/>
                <w:lang w:val="it-IT"/>
              </w:rPr>
              <w:t xml:space="preserve"> ai rischi in materia di sicurezza e salute</w:t>
            </w:r>
            <w:r w:rsidRPr="00AD6635">
              <w:rPr>
                <w:lang w:val="it-IT"/>
              </w:rPr>
              <w:t xml:space="preserve"> sul lavoro</w:t>
            </w:r>
            <w:r w:rsidRPr="00AD6635">
              <w:rPr>
                <w:b/>
                <w:i/>
                <w:lang w:val="it-IT"/>
              </w:rPr>
              <w:t xml:space="preserve"> e sulla</w:t>
            </w:r>
            <w:r w:rsidRPr="00AD6635">
              <w:rPr>
                <w:lang w:val="it-IT"/>
              </w:rPr>
              <w:t xml:space="preserve"> prevenzione </w:t>
            </w:r>
            <w:r w:rsidRPr="00AD6635">
              <w:rPr>
                <w:b/>
                <w:i/>
                <w:lang w:val="it-IT"/>
              </w:rPr>
              <w:t>dello stress lavoro-correlato</w:t>
            </w:r>
            <w:r w:rsidRPr="00AD6635">
              <w:rPr>
                <w:lang w:val="it-IT"/>
              </w:rPr>
              <w:t>;</w:t>
            </w:r>
          </w:p>
        </w:tc>
      </w:tr>
    </w:tbl>
    <w:p w14:paraId="4649503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596EDAE" w14:textId="77777777" w:rsidR="0030480D" w:rsidRPr="00AD6635" w:rsidRDefault="0030480D" w:rsidP="0030480D">
      <w:r w:rsidRPr="00AD6635">
        <w:rPr>
          <w:rStyle w:val="HideTWBExt"/>
        </w:rPr>
        <w:t>&lt;/Amend&gt;</w:t>
      </w:r>
    </w:p>
    <w:p w14:paraId="781F4881"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93</w:t>
      </w:r>
      <w:r w:rsidRPr="00AD6635">
        <w:rPr>
          <w:rStyle w:val="HideTWBExt"/>
          <w:b w:val="0"/>
          <w:lang w:val="it-IT"/>
        </w:rPr>
        <w:t>&lt;/NumAm&gt;</w:t>
      </w:r>
    </w:p>
    <w:p w14:paraId="632D6948"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602CE910" w14:textId="77777777" w:rsidR="0030480D" w:rsidRPr="00AD6635" w:rsidRDefault="0030480D" w:rsidP="0030480D">
      <w:r w:rsidRPr="00AD6635">
        <w:rPr>
          <w:rStyle w:val="HideTWBExt"/>
        </w:rPr>
        <w:t>&lt;/RepeatBlock-By&gt;</w:t>
      </w:r>
    </w:p>
    <w:p w14:paraId="35F5F8F5"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85CA94B" w14:textId="77777777" w:rsidR="0030480D" w:rsidRPr="00AD6635" w:rsidRDefault="0030480D" w:rsidP="0030480D">
      <w:pPr>
        <w:pStyle w:val="NormalBold"/>
      </w:pPr>
      <w:r w:rsidRPr="00AD6635">
        <w:rPr>
          <w:rStyle w:val="HideTWBExt"/>
          <w:b w:val="0"/>
        </w:rPr>
        <w:t>&lt;Article&gt;</w:t>
      </w:r>
      <w:r w:rsidRPr="00AD6635">
        <w:t>Considerando K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60B11D0" w14:textId="77777777" w:rsidTr="000B4FB3">
        <w:trPr>
          <w:jc w:val="center"/>
        </w:trPr>
        <w:tc>
          <w:tcPr>
            <w:tcW w:w="9752" w:type="dxa"/>
            <w:gridSpan w:val="2"/>
          </w:tcPr>
          <w:p w14:paraId="55D7775D" w14:textId="77777777" w:rsidR="0030480D" w:rsidRPr="00AD6635" w:rsidRDefault="0030480D" w:rsidP="000B4FB3">
            <w:pPr>
              <w:keepNext/>
            </w:pPr>
          </w:p>
        </w:tc>
      </w:tr>
      <w:tr w:rsidR="0030480D" w:rsidRPr="00AD6635" w14:paraId="64587669" w14:textId="77777777" w:rsidTr="000B4FB3">
        <w:trPr>
          <w:jc w:val="center"/>
        </w:trPr>
        <w:tc>
          <w:tcPr>
            <w:tcW w:w="4876" w:type="dxa"/>
            <w:hideMark/>
          </w:tcPr>
          <w:p w14:paraId="31B72909"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AAE1B41"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C0C970D" w14:textId="77777777" w:rsidTr="000B4FB3">
        <w:trPr>
          <w:jc w:val="center"/>
        </w:trPr>
        <w:tc>
          <w:tcPr>
            <w:tcW w:w="4876" w:type="dxa"/>
          </w:tcPr>
          <w:p w14:paraId="30C38644" w14:textId="77777777" w:rsidR="0030480D" w:rsidRPr="00AD6635" w:rsidRDefault="0030480D" w:rsidP="000B4FB3">
            <w:pPr>
              <w:pStyle w:val="Normal6"/>
              <w:rPr>
                <w:lang w:val="it-IT"/>
              </w:rPr>
            </w:pPr>
          </w:p>
        </w:tc>
        <w:tc>
          <w:tcPr>
            <w:tcW w:w="4876" w:type="dxa"/>
            <w:hideMark/>
          </w:tcPr>
          <w:p w14:paraId="5802BCA9" w14:textId="77777777" w:rsidR="0030480D" w:rsidRPr="00AD6635" w:rsidRDefault="0030480D" w:rsidP="000B4FB3">
            <w:pPr>
              <w:pStyle w:val="Normal6"/>
              <w:rPr>
                <w:szCs w:val="24"/>
                <w:lang w:val="it-IT"/>
              </w:rPr>
            </w:pPr>
            <w:r w:rsidRPr="00AD6635">
              <w:rPr>
                <w:b/>
                <w:i/>
                <w:lang w:val="it-IT"/>
              </w:rPr>
              <w:t>K bis.</w:t>
            </w:r>
            <w:r w:rsidRPr="00AD6635">
              <w:rPr>
                <w:b/>
                <w:i/>
                <w:lang w:val="it-IT"/>
              </w:rPr>
              <w:tab/>
              <w:t>considerando che una prevenzione efficace dei rischi psicosociali connessi al lavoro richiede che i lavoratori siano adeguatamente informati, in modo tempestivo, chiaro e comprensibile, in merito alla natura di tali rischi, ai fattori che li determinano e alle misure in atto per prevenirli e affrontarli; che tali informazioni dovrebbero essere fornite per iscritto e in formati accessibili e comprensibili a tutti i lavoratori, tenendo conto delle diverse esigenze, comprese quelle delle persone con disabilità; che l'accessibilità dovrebbe essere garantita conformemente ai principi della progettazione universale; che garantire che tutti i lavoratori, compresi quelli con disabilità, possano accedere a tali informazioni, comprenderle e utilizzarle è essenziale per consentirne la partecipazione significativa ai processi di prevenzione, segnalazione e gestione dei rischi;</w:t>
            </w:r>
          </w:p>
        </w:tc>
      </w:tr>
    </w:tbl>
    <w:p w14:paraId="0A0BD100"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25DA979" w14:textId="77777777" w:rsidR="0030480D" w:rsidRPr="00AD6635" w:rsidRDefault="0030480D" w:rsidP="0030480D">
      <w:r w:rsidRPr="00AD6635">
        <w:rPr>
          <w:rStyle w:val="HideTWBExt"/>
        </w:rPr>
        <w:t>&lt;/Amend&gt;</w:t>
      </w:r>
    </w:p>
    <w:p w14:paraId="3B9F14D1"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94</w:t>
      </w:r>
      <w:r w:rsidRPr="00AD6635">
        <w:rPr>
          <w:rStyle w:val="HideTWBExt"/>
          <w:b w:val="0"/>
          <w:lang w:val="it-IT"/>
        </w:rPr>
        <w:t>&lt;/NumAm&gt;</w:t>
      </w:r>
    </w:p>
    <w:p w14:paraId="60EE5850"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32BECC5B"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5CB289FC" w14:textId="77777777" w:rsidR="0030480D" w:rsidRPr="00AD6635" w:rsidRDefault="0030480D" w:rsidP="0030480D">
      <w:r w:rsidRPr="00AD6635">
        <w:rPr>
          <w:rStyle w:val="HideTWBExt"/>
        </w:rPr>
        <w:t>&lt;/RepeatBlock-By&gt;</w:t>
      </w:r>
    </w:p>
    <w:p w14:paraId="48647AF6"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1CE1738" w14:textId="77777777" w:rsidR="0030480D" w:rsidRPr="00AD6635" w:rsidRDefault="0030480D" w:rsidP="0030480D">
      <w:pPr>
        <w:pStyle w:val="NormalBold"/>
      </w:pPr>
      <w:r w:rsidRPr="00AD6635">
        <w:rPr>
          <w:rStyle w:val="HideTWBExt"/>
          <w:b w:val="0"/>
        </w:rPr>
        <w:t>&lt;Article&gt;</w:t>
      </w:r>
      <w:r w:rsidRPr="00AD6635">
        <w:t>Considerando L</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260420B" w14:textId="77777777" w:rsidTr="000B4FB3">
        <w:trPr>
          <w:jc w:val="center"/>
        </w:trPr>
        <w:tc>
          <w:tcPr>
            <w:tcW w:w="9752" w:type="dxa"/>
            <w:gridSpan w:val="2"/>
          </w:tcPr>
          <w:p w14:paraId="6A5D8FBD" w14:textId="77777777" w:rsidR="0030480D" w:rsidRPr="00AD6635" w:rsidRDefault="0030480D" w:rsidP="000B4FB3">
            <w:pPr>
              <w:keepNext/>
            </w:pPr>
          </w:p>
        </w:tc>
      </w:tr>
      <w:tr w:rsidR="0030480D" w:rsidRPr="00AD6635" w14:paraId="01964694" w14:textId="77777777" w:rsidTr="000B4FB3">
        <w:trPr>
          <w:jc w:val="center"/>
        </w:trPr>
        <w:tc>
          <w:tcPr>
            <w:tcW w:w="4876" w:type="dxa"/>
            <w:hideMark/>
          </w:tcPr>
          <w:p w14:paraId="61D2678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FDB77F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2AC2E91" w14:textId="77777777" w:rsidTr="000B4FB3">
        <w:trPr>
          <w:jc w:val="center"/>
        </w:trPr>
        <w:tc>
          <w:tcPr>
            <w:tcW w:w="4876" w:type="dxa"/>
            <w:hideMark/>
          </w:tcPr>
          <w:p w14:paraId="7D1E5B4D" w14:textId="77777777" w:rsidR="0030480D" w:rsidRPr="00AD6635" w:rsidRDefault="0030480D" w:rsidP="000B4FB3">
            <w:pPr>
              <w:pStyle w:val="Normal6"/>
              <w:rPr>
                <w:lang w:val="it-IT"/>
              </w:rPr>
            </w:pPr>
            <w:r w:rsidRPr="00AD6635">
              <w:rPr>
                <w:lang w:val="it-IT"/>
              </w:rPr>
              <w:t>L.</w:t>
            </w:r>
            <w:r w:rsidRPr="00AD6635">
              <w:rPr>
                <w:lang w:val="it-IT"/>
              </w:rPr>
              <w:tab/>
              <w:t>considerando che il crescente utilizzo delle tecnologie digitali, della gestione algoritmica e dell'intelligenza artificiale contribuisce allo stress da tecnologia, al sovraccarico cognitivo, all'intensificazione del lavoro, all'isolamento sociale e alla perdita di autonomia, e fa spesso sì che i lavoratori siano tenuti ad adattarsi alle macchine anziché la tecnologia sia adattata ai lavoratori;</w:t>
            </w:r>
          </w:p>
        </w:tc>
        <w:tc>
          <w:tcPr>
            <w:tcW w:w="4876" w:type="dxa"/>
            <w:hideMark/>
          </w:tcPr>
          <w:p w14:paraId="10A19A61" w14:textId="77777777" w:rsidR="0030480D" w:rsidRPr="00AD6635" w:rsidRDefault="0030480D" w:rsidP="000B4FB3">
            <w:pPr>
              <w:pStyle w:val="Normal6"/>
              <w:rPr>
                <w:szCs w:val="24"/>
                <w:lang w:val="it-IT"/>
              </w:rPr>
            </w:pPr>
            <w:r w:rsidRPr="00AD6635">
              <w:rPr>
                <w:lang w:val="it-IT"/>
              </w:rPr>
              <w:t>L.</w:t>
            </w:r>
            <w:r w:rsidRPr="00AD6635">
              <w:rPr>
                <w:lang w:val="it-IT"/>
              </w:rPr>
              <w:tab/>
              <w:t xml:space="preserve">considerando che il crescente utilizzo delle tecnologie digitali, della gestione algoritmica e dell'intelligenza artificiale contribuisce allo stress da tecnologia, al sovraccarico cognitivo, all'intensificazione del lavoro, all'isolamento sociale e alla perdita di autonomia, </w:t>
            </w:r>
            <w:r w:rsidRPr="00AD6635">
              <w:rPr>
                <w:b/>
                <w:i/>
                <w:lang w:val="it-IT"/>
              </w:rPr>
              <w:t>alla discriminazione e alla sorveglianza indebita</w:t>
            </w:r>
            <w:r w:rsidRPr="00AD6635">
              <w:rPr>
                <w:lang w:val="it-IT"/>
              </w:rPr>
              <w:t xml:space="preserve"> e fa spesso sì che i lavoratori siano tenuti ad adattarsi alle macchine anziché la tecnologia sia adattata ai lavoratori; </w:t>
            </w:r>
            <w:r w:rsidRPr="00AD6635">
              <w:rPr>
                <w:b/>
                <w:i/>
                <w:lang w:val="it-IT"/>
              </w:rPr>
              <w:t>che circa due terzi dei dirigenti che utilizzano strumenti di gestione algoritmica nutrono preoccupazioni in merito all'affidabilità del loro attuale utilizzo; che i dirigenti segnalano con maggiore frequenza una responsabilità poco chiara (28 %), la mancanza di spiegabilità (27 %) e una protezione inadeguata della salute fisica e mentale dei dipendenti (27 %)</w:t>
            </w:r>
            <w:r w:rsidRPr="00AD6635">
              <w:rPr>
                <w:b/>
                <w:i/>
                <w:vertAlign w:val="superscript"/>
                <w:lang w:val="it-IT"/>
              </w:rPr>
              <w:t>1 bis</w:t>
            </w:r>
            <w:r w:rsidRPr="00AD6635">
              <w:rPr>
                <w:b/>
                <w:i/>
                <w:lang w:val="it-IT"/>
              </w:rPr>
              <w:t>;</w:t>
            </w:r>
          </w:p>
        </w:tc>
      </w:tr>
      <w:tr w:rsidR="0030480D" w:rsidRPr="00AD6635" w14:paraId="16457CC6" w14:textId="77777777" w:rsidTr="000B4FB3">
        <w:trPr>
          <w:jc w:val="center"/>
        </w:trPr>
        <w:tc>
          <w:tcPr>
            <w:tcW w:w="4876" w:type="dxa"/>
          </w:tcPr>
          <w:p w14:paraId="42833469" w14:textId="77777777" w:rsidR="0030480D" w:rsidRPr="00AD6635" w:rsidRDefault="0030480D" w:rsidP="000B4FB3">
            <w:pPr>
              <w:pStyle w:val="Normal6"/>
              <w:rPr>
                <w:lang w:val="it-IT"/>
              </w:rPr>
            </w:pPr>
          </w:p>
        </w:tc>
        <w:tc>
          <w:tcPr>
            <w:tcW w:w="4876" w:type="dxa"/>
            <w:hideMark/>
          </w:tcPr>
          <w:p w14:paraId="3E7E81C7" w14:textId="77777777" w:rsidR="0030480D" w:rsidRPr="00AD6635" w:rsidRDefault="0030480D" w:rsidP="000B4FB3">
            <w:pPr>
              <w:pStyle w:val="Normal6"/>
              <w:rPr>
                <w:szCs w:val="24"/>
                <w:lang w:val="it-IT"/>
              </w:rPr>
            </w:pPr>
            <w:r w:rsidRPr="00AD6635">
              <w:rPr>
                <w:lang w:val="it-IT"/>
              </w:rPr>
              <w:t>__________________</w:t>
            </w:r>
          </w:p>
        </w:tc>
      </w:tr>
      <w:tr w:rsidR="0030480D" w:rsidRPr="00AD6635" w14:paraId="1781C7D0" w14:textId="77777777" w:rsidTr="000B4FB3">
        <w:trPr>
          <w:jc w:val="center"/>
        </w:trPr>
        <w:tc>
          <w:tcPr>
            <w:tcW w:w="4876" w:type="dxa"/>
          </w:tcPr>
          <w:p w14:paraId="02D0645E" w14:textId="77777777" w:rsidR="0030480D" w:rsidRPr="00AD6635" w:rsidRDefault="0030480D" w:rsidP="000B4FB3">
            <w:pPr>
              <w:pStyle w:val="Normal6"/>
              <w:rPr>
                <w:lang w:val="it-IT"/>
              </w:rPr>
            </w:pPr>
          </w:p>
        </w:tc>
        <w:tc>
          <w:tcPr>
            <w:tcW w:w="4876" w:type="dxa"/>
            <w:hideMark/>
          </w:tcPr>
          <w:p w14:paraId="0FA7129D" w14:textId="77777777" w:rsidR="0030480D" w:rsidRPr="00AD6635" w:rsidRDefault="0030480D" w:rsidP="000B4FB3">
            <w:pPr>
              <w:pStyle w:val="Normal6"/>
              <w:rPr>
                <w:szCs w:val="24"/>
                <w:lang w:val="it-IT"/>
              </w:rPr>
            </w:pPr>
            <w:r w:rsidRPr="00AD6635">
              <w:rPr>
                <w:b/>
                <w:i/>
                <w:vertAlign w:val="superscript"/>
                <w:lang w:val="it-IT"/>
              </w:rPr>
              <w:t>1 bis</w:t>
            </w:r>
            <w:r w:rsidRPr="00AD6635">
              <w:rPr>
                <w:lang w:val="it-IT"/>
              </w:rPr>
              <w:t xml:space="preserve"> </w:t>
            </w:r>
            <w:r w:rsidRPr="00AD6635">
              <w:rPr>
                <w:b/>
                <w:i/>
                <w:lang w:val="it-IT"/>
              </w:rPr>
              <w:t>Documento di lavoro dell'OCSE, Algorithmic Management in the Workplace (Gestione algoritmica sul luogo di lavoro), 2025, pag. 37.</w:t>
            </w:r>
          </w:p>
        </w:tc>
      </w:tr>
    </w:tbl>
    <w:p w14:paraId="68DB389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D163A37" w14:textId="77777777" w:rsidR="0030480D" w:rsidRPr="00AD6635" w:rsidRDefault="0030480D" w:rsidP="0030480D">
      <w:r w:rsidRPr="00AD6635">
        <w:rPr>
          <w:rStyle w:val="HideTWBExt"/>
        </w:rPr>
        <w:t>&lt;/Amend&gt;</w:t>
      </w:r>
    </w:p>
    <w:p w14:paraId="25BF2A33"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95</w:t>
      </w:r>
      <w:r w:rsidRPr="00AD6635">
        <w:rPr>
          <w:rStyle w:val="HideTWBExt"/>
          <w:b w:val="0"/>
          <w:lang w:val="it-IT"/>
        </w:rPr>
        <w:t>&lt;/NumAm&gt;</w:t>
      </w:r>
    </w:p>
    <w:p w14:paraId="31C29ECD" w14:textId="77777777" w:rsidR="0030480D" w:rsidRPr="00AD6635" w:rsidRDefault="0030480D" w:rsidP="0030480D">
      <w:pPr>
        <w:pStyle w:val="NormalBold"/>
      </w:pPr>
      <w:r w:rsidRPr="00AD6635">
        <w:rPr>
          <w:rStyle w:val="HideTWBExt"/>
          <w:b w:val="0"/>
        </w:rPr>
        <w:t>&lt;RepeatBlock-By&gt;&lt;Members&gt;</w:t>
      </w:r>
      <w:r w:rsidRPr="00AD6635">
        <w:t>Petar Volgin</w:t>
      </w:r>
      <w:r w:rsidRPr="00AD6635">
        <w:rPr>
          <w:rStyle w:val="HideTWBExt"/>
          <w:b w:val="0"/>
        </w:rPr>
        <w:t>&lt;/Members&gt;</w:t>
      </w:r>
    </w:p>
    <w:p w14:paraId="1252E1C3" w14:textId="77777777" w:rsidR="0030480D" w:rsidRPr="00AD6635" w:rsidRDefault="0030480D" w:rsidP="0030480D">
      <w:r w:rsidRPr="00AD6635">
        <w:rPr>
          <w:rStyle w:val="HideTWBExt"/>
        </w:rPr>
        <w:t>&lt;/RepeatBlock-By&gt;</w:t>
      </w:r>
    </w:p>
    <w:p w14:paraId="10ABADA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5321299" w14:textId="77777777" w:rsidR="0030480D" w:rsidRPr="00AD6635" w:rsidRDefault="0030480D" w:rsidP="0030480D">
      <w:pPr>
        <w:pStyle w:val="NormalBold"/>
      </w:pPr>
      <w:r w:rsidRPr="00AD6635">
        <w:rPr>
          <w:rStyle w:val="HideTWBExt"/>
          <w:b w:val="0"/>
        </w:rPr>
        <w:t>&lt;Article&gt;</w:t>
      </w:r>
      <w:r w:rsidRPr="00AD6635">
        <w:t>Considerando L</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EDBFDF1" w14:textId="77777777" w:rsidTr="000B4FB3">
        <w:trPr>
          <w:jc w:val="center"/>
        </w:trPr>
        <w:tc>
          <w:tcPr>
            <w:tcW w:w="9752" w:type="dxa"/>
            <w:gridSpan w:val="2"/>
          </w:tcPr>
          <w:p w14:paraId="0D004822" w14:textId="77777777" w:rsidR="0030480D" w:rsidRPr="00AD6635" w:rsidRDefault="0030480D" w:rsidP="000B4FB3">
            <w:pPr>
              <w:keepNext/>
            </w:pPr>
          </w:p>
        </w:tc>
      </w:tr>
      <w:tr w:rsidR="0030480D" w:rsidRPr="00AD6635" w14:paraId="2BF0EA1E" w14:textId="77777777" w:rsidTr="000B4FB3">
        <w:trPr>
          <w:jc w:val="center"/>
        </w:trPr>
        <w:tc>
          <w:tcPr>
            <w:tcW w:w="4876" w:type="dxa"/>
            <w:hideMark/>
          </w:tcPr>
          <w:p w14:paraId="38A9EC3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9D8599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A7F6CCD" w14:textId="77777777" w:rsidTr="000B4FB3">
        <w:trPr>
          <w:jc w:val="center"/>
        </w:trPr>
        <w:tc>
          <w:tcPr>
            <w:tcW w:w="4876" w:type="dxa"/>
            <w:hideMark/>
          </w:tcPr>
          <w:p w14:paraId="54523D97" w14:textId="77777777" w:rsidR="0030480D" w:rsidRPr="00AD6635" w:rsidRDefault="0030480D" w:rsidP="000B4FB3">
            <w:pPr>
              <w:pStyle w:val="Normal6"/>
              <w:rPr>
                <w:lang w:val="it-IT"/>
              </w:rPr>
            </w:pPr>
            <w:r w:rsidRPr="00AD6635">
              <w:rPr>
                <w:lang w:val="it-IT"/>
              </w:rPr>
              <w:t>L.</w:t>
            </w:r>
            <w:r w:rsidRPr="00AD6635">
              <w:rPr>
                <w:lang w:val="it-IT"/>
              </w:rPr>
              <w:tab/>
              <w:t xml:space="preserve">considerando che il crescente utilizzo delle tecnologie digitali, della gestione algoritmica e dell'intelligenza artificiale </w:t>
            </w:r>
            <w:r w:rsidRPr="00AD6635">
              <w:rPr>
                <w:b/>
                <w:i/>
                <w:lang w:val="it-IT"/>
              </w:rPr>
              <w:t>contribuisce</w:t>
            </w:r>
            <w:r w:rsidRPr="00AD6635">
              <w:rPr>
                <w:lang w:val="it-IT"/>
              </w:rPr>
              <w:t xml:space="preserve"> allo stress da tecnologia, al sovraccarico cognitivo, all'intensificazione del lavoro, all'isolamento sociale e alla perdita di autonomia</w:t>
            </w:r>
            <w:r w:rsidRPr="00AD6635">
              <w:rPr>
                <w:b/>
                <w:i/>
                <w:lang w:val="it-IT"/>
              </w:rPr>
              <w:t>, e fa spesso sì che</w:t>
            </w:r>
            <w:r w:rsidRPr="00AD6635">
              <w:rPr>
                <w:lang w:val="it-IT"/>
              </w:rPr>
              <w:t xml:space="preserve"> i lavoratori </w:t>
            </w:r>
            <w:r w:rsidRPr="00AD6635">
              <w:rPr>
                <w:b/>
                <w:i/>
                <w:lang w:val="it-IT"/>
              </w:rPr>
              <w:t>siano tenuti ad adattarsi alle macchine anziché la tecnologia sia adattata ai</w:t>
            </w:r>
            <w:r w:rsidRPr="00AD6635">
              <w:rPr>
                <w:lang w:val="it-IT"/>
              </w:rPr>
              <w:t xml:space="preserve"> lavoratori;</w:t>
            </w:r>
          </w:p>
        </w:tc>
        <w:tc>
          <w:tcPr>
            <w:tcW w:w="4876" w:type="dxa"/>
            <w:hideMark/>
          </w:tcPr>
          <w:p w14:paraId="7211A8A3" w14:textId="77777777" w:rsidR="0030480D" w:rsidRPr="00AD6635" w:rsidRDefault="0030480D" w:rsidP="000B4FB3">
            <w:pPr>
              <w:pStyle w:val="Normal6"/>
              <w:rPr>
                <w:szCs w:val="24"/>
                <w:lang w:val="it-IT"/>
              </w:rPr>
            </w:pPr>
            <w:r w:rsidRPr="00AD6635">
              <w:rPr>
                <w:lang w:val="it-IT"/>
              </w:rPr>
              <w:t>L.</w:t>
            </w:r>
            <w:r w:rsidRPr="00AD6635">
              <w:rPr>
                <w:lang w:val="it-IT"/>
              </w:rPr>
              <w:tab/>
              <w:t xml:space="preserve">considerando che il crescente utilizzo delle tecnologie digitali, della gestione algoritmica e dell'intelligenza artificiale </w:t>
            </w:r>
            <w:r w:rsidRPr="00AD6635">
              <w:rPr>
                <w:b/>
                <w:i/>
                <w:lang w:val="it-IT"/>
              </w:rPr>
              <w:t>potrebbe contribuire</w:t>
            </w:r>
            <w:r w:rsidRPr="00AD6635">
              <w:rPr>
                <w:lang w:val="it-IT"/>
              </w:rPr>
              <w:t xml:space="preserve"> allo stress da tecnologia, al sovraccarico cognitivo, all'intensificazione del lavoro, all'isolamento sociale e alla perdita di autonomia</w:t>
            </w:r>
            <w:r w:rsidRPr="00AD6635">
              <w:rPr>
                <w:b/>
                <w:i/>
                <w:lang w:val="it-IT"/>
              </w:rPr>
              <w:t>; che le tecnologie digitali hanno anche il potenziale per supportare</w:t>
            </w:r>
            <w:r w:rsidRPr="00AD6635">
              <w:rPr>
                <w:lang w:val="it-IT"/>
              </w:rPr>
              <w:t xml:space="preserve"> i lavoratori</w:t>
            </w:r>
            <w:r w:rsidRPr="00AD6635">
              <w:rPr>
                <w:b/>
                <w:i/>
                <w:lang w:val="it-IT"/>
              </w:rPr>
              <w:t>; che è importante applicare un approccio incentrato sull'uomo nello sviluppo delle tecnologie, affinché queste siano adattate alle esigenze dei</w:t>
            </w:r>
            <w:r w:rsidRPr="00AD6635">
              <w:rPr>
                <w:lang w:val="it-IT"/>
              </w:rPr>
              <w:t xml:space="preserve"> lavoratori </w:t>
            </w:r>
            <w:r w:rsidRPr="00AD6635">
              <w:rPr>
                <w:b/>
                <w:i/>
                <w:lang w:val="it-IT"/>
              </w:rPr>
              <w:t>e non comportino rischi psicosociali</w:t>
            </w:r>
            <w:r w:rsidRPr="00AD6635">
              <w:rPr>
                <w:lang w:val="it-IT"/>
              </w:rPr>
              <w:t>;</w:t>
            </w:r>
          </w:p>
        </w:tc>
      </w:tr>
    </w:tbl>
    <w:p w14:paraId="757DCA6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5CB2B75" w14:textId="77777777" w:rsidR="0030480D" w:rsidRPr="00AD6635" w:rsidRDefault="0030480D" w:rsidP="0030480D">
      <w:r w:rsidRPr="00AD6635">
        <w:rPr>
          <w:rStyle w:val="HideTWBExt"/>
        </w:rPr>
        <w:t>&lt;/Amend&gt;</w:t>
      </w:r>
    </w:p>
    <w:p w14:paraId="24F90F7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96</w:t>
      </w:r>
      <w:r w:rsidRPr="00AD6635">
        <w:rPr>
          <w:rStyle w:val="HideTWBExt"/>
          <w:b w:val="0"/>
          <w:lang w:val="it-IT"/>
        </w:rPr>
        <w:t>&lt;/NumAm&gt;</w:t>
      </w:r>
    </w:p>
    <w:p w14:paraId="01D3F5AC"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Miriam Lexmann, Liesbet Sommen, Martine Kemp, Giusi Princi</w:t>
      </w:r>
      <w:r w:rsidRPr="00AD6635">
        <w:rPr>
          <w:rStyle w:val="HideTWBExt"/>
          <w:b w:val="0"/>
        </w:rPr>
        <w:t>&lt;/Members&gt;</w:t>
      </w:r>
    </w:p>
    <w:p w14:paraId="3B8470FF" w14:textId="77777777" w:rsidR="0030480D" w:rsidRPr="00AD6635" w:rsidRDefault="0030480D" w:rsidP="0030480D">
      <w:r w:rsidRPr="00AD6635">
        <w:rPr>
          <w:rStyle w:val="HideTWBExt"/>
        </w:rPr>
        <w:t>&lt;/RepeatBlock-By&gt;</w:t>
      </w:r>
    </w:p>
    <w:p w14:paraId="62EFB23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095C992" w14:textId="77777777" w:rsidR="0030480D" w:rsidRPr="00AD6635" w:rsidRDefault="0030480D" w:rsidP="0030480D">
      <w:pPr>
        <w:pStyle w:val="NormalBold"/>
      </w:pPr>
      <w:r w:rsidRPr="00AD6635">
        <w:rPr>
          <w:rStyle w:val="HideTWBExt"/>
          <w:b w:val="0"/>
        </w:rPr>
        <w:t>&lt;Article&gt;</w:t>
      </w:r>
      <w:r w:rsidRPr="00AD6635">
        <w:t>Considerando L</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B96C3E4" w14:textId="77777777" w:rsidTr="000B4FB3">
        <w:trPr>
          <w:jc w:val="center"/>
        </w:trPr>
        <w:tc>
          <w:tcPr>
            <w:tcW w:w="9752" w:type="dxa"/>
            <w:gridSpan w:val="2"/>
          </w:tcPr>
          <w:p w14:paraId="2D629FBC" w14:textId="77777777" w:rsidR="0030480D" w:rsidRPr="00AD6635" w:rsidRDefault="0030480D" w:rsidP="000B4FB3">
            <w:pPr>
              <w:keepNext/>
            </w:pPr>
          </w:p>
        </w:tc>
      </w:tr>
      <w:tr w:rsidR="0030480D" w:rsidRPr="00AD6635" w14:paraId="523D9317" w14:textId="77777777" w:rsidTr="000B4FB3">
        <w:trPr>
          <w:jc w:val="center"/>
        </w:trPr>
        <w:tc>
          <w:tcPr>
            <w:tcW w:w="4876" w:type="dxa"/>
            <w:hideMark/>
          </w:tcPr>
          <w:p w14:paraId="21E5DE7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A935C0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C7B91DA" w14:textId="77777777" w:rsidTr="000B4FB3">
        <w:trPr>
          <w:jc w:val="center"/>
        </w:trPr>
        <w:tc>
          <w:tcPr>
            <w:tcW w:w="4876" w:type="dxa"/>
            <w:hideMark/>
          </w:tcPr>
          <w:p w14:paraId="1F40B572" w14:textId="77777777" w:rsidR="0030480D" w:rsidRPr="00AD6635" w:rsidRDefault="0030480D" w:rsidP="000B4FB3">
            <w:pPr>
              <w:pStyle w:val="Normal6"/>
              <w:rPr>
                <w:lang w:val="it-IT"/>
              </w:rPr>
            </w:pPr>
            <w:r w:rsidRPr="00AD6635">
              <w:rPr>
                <w:lang w:val="it-IT"/>
              </w:rPr>
              <w:t>L.</w:t>
            </w:r>
            <w:r w:rsidRPr="00AD6635">
              <w:rPr>
                <w:lang w:val="it-IT"/>
              </w:rPr>
              <w:tab/>
              <w:t xml:space="preserve">considerando che il crescente utilizzo delle tecnologie digitali, della gestione algoritmica e dell'intelligenza artificiale contribuisce </w:t>
            </w:r>
            <w:r w:rsidRPr="00AD6635">
              <w:rPr>
                <w:b/>
                <w:i/>
                <w:lang w:val="it-IT"/>
              </w:rPr>
              <w:t>allo stress da tecnologia,</w:t>
            </w:r>
            <w:r w:rsidRPr="00AD6635">
              <w:rPr>
                <w:lang w:val="it-IT"/>
              </w:rPr>
              <w:t xml:space="preserve"> al sovraccarico cognitivo, all'intensificazione del lavoro</w:t>
            </w:r>
            <w:r w:rsidRPr="00AD6635">
              <w:rPr>
                <w:b/>
                <w:i/>
                <w:lang w:val="it-IT"/>
              </w:rPr>
              <w:t>,</w:t>
            </w:r>
            <w:r w:rsidRPr="00AD6635">
              <w:rPr>
                <w:lang w:val="it-IT"/>
              </w:rPr>
              <w:t xml:space="preserve"> all'isolamento sociale</w:t>
            </w:r>
            <w:r w:rsidRPr="00AD6635">
              <w:rPr>
                <w:b/>
                <w:i/>
                <w:lang w:val="it-IT"/>
              </w:rPr>
              <w:t xml:space="preserve"> e alla perdita di autonomia</w:t>
            </w:r>
            <w:r w:rsidRPr="00AD6635">
              <w:rPr>
                <w:lang w:val="it-IT"/>
              </w:rPr>
              <w:t xml:space="preserve">, e fa spesso sì che i lavoratori siano tenuti ad adattarsi </w:t>
            </w:r>
            <w:r w:rsidRPr="00AD6635">
              <w:rPr>
                <w:b/>
                <w:i/>
                <w:lang w:val="it-IT"/>
              </w:rPr>
              <w:t>alle macchine</w:t>
            </w:r>
            <w:r w:rsidRPr="00AD6635">
              <w:rPr>
                <w:lang w:val="it-IT"/>
              </w:rPr>
              <w:t xml:space="preserve"> anziché</w:t>
            </w:r>
            <w:r w:rsidRPr="00AD6635">
              <w:rPr>
                <w:b/>
                <w:i/>
                <w:lang w:val="it-IT"/>
              </w:rPr>
              <w:t xml:space="preserve"> la tecnologia sia adattata ai lavoratori</w:t>
            </w:r>
            <w:r w:rsidRPr="00AD6635">
              <w:rPr>
                <w:lang w:val="it-IT"/>
              </w:rPr>
              <w:t>;</w:t>
            </w:r>
          </w:p>
        </w:tc>
        <w:tc>
          <w:tcPr>
            <w:tcW w:w="4876" w:type="dxa"/>
            <w:hideMark/>
          </w:tcPr>
          <w:p w14:paraId="107D92F6" w14:textId="77777777" w:rsidR="0030480D" w:rsidRPr="00AD6635" w:rsidRDefault="0030480D" w:rsidP="000B4FB3">
            <w:pPr>
              <w:pStyle w:val="Normal6"/>
              <w:rPr>
                <w:szCs w:val="24"/>
                <w:lang w:val="it-IT"/>
              </w:rPr>
            </w:pPr>
            <w:r w:rsidRPr="00AD6635">
              <w:rPr>
                <w:lang w:val="it-IT"/>
              </w:rPr>
              <w:t>L.</w:t>
            </w:r>
            <w:r w:rsidRPr="00AD6635">
              <w:rPr>
                <w:lang w:val="it-IT"/>
              </w:rPr>
              <w:tab/>
              <w:t>considerando che il crescente utilizzo delle tecnologie digitali, della gestione algoritmica e dell'intelligenza artificiale</w:t>
            </w:r>
            <w:r w:rsidRPr="00AD6635">
              <w:rPr>
                <w:b/>
                <w:i/>
                <w:lang w:val="it-IT"/>
              </w:rPr>
              <w:t>, sebbene offra opportunità di migliorare l'organizzazione e la flessibilità laddove sia applicato in modo adeguato,</w:t>
            </w:r>
            <w:r w:rsidRPr="00AD6635">
              <w:rPr>
                <w:lang w:val="it-IT"/>
              </w:rPr>
              <w:t xml:space="preserve"> contribuisce al sovraccarico cognitivo, all'intensificazione del lavoro </w:t>
            </w:r>
            <w:r w:rsidRPr="00AD6635">
              <w:rPr>
                <w:b/>
                <w:i/>
                <w:lang w:val="it-IT"/>
              </w:rPr>
              <w:t>e</w:t>
            </w:r>
            <w:r w:rsidRPr="00AD6635">
              <w:rPr>
                <w:lang w:val="it-IT"/>
              </w:rPr>
              <w:t xml:space="preserve"> all'isolamento sociale, e fa spesso sì che i lavoratori siano tenuti ad adattarsi </w:t>
            </w:r>
            <w:r w:rsidRPr="00AD6635">
              <w:rPr>
                <w:b/>
                <w:i/>
                <w:lang w:val="it-IT"/>
              </w:rPr>
              <w:t>alla tecnologia</w:t>
            </w:r>
            <w:r w:rsidRPr="00AD6635">
              <w:rPr>
                <w:lang w:val="it-IT"/>
              </w:rPr>
              <w:t xml:space="preserve"> anziché </w:t>
            </w:r>
            <w:r w:rsidRPr="00AD6635">
              <w:rPr>
                <w:b/>
                <w:i/>
                <w:lang w:val="it-IT"/>
              </w:rPr>
              <w:t>il contrario</w:t>
            </w:r>
            <w:r w:rsidRPr="00AD6635">
              <w:rPr>
                <w:lang w:val="it-IT"/>
              </w:rPr>
              <w:t>;</w:t>
            </w:r>
          </w:p>
        </w:tc>
      </w:tr>
    </w:tbl>
    <w:p w14:paraId="6B9731A8"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258F597" w14:textId="77777777" w:rsidR="0030480D" w:rsidRPr="00AD6635" w:rsidRDefault="0030480D" w:rsidP="0030480D">
      <w:r w:rsidRPr="00AD6635">
        <w:rPr>
          <w:rStyle w:val="HideTWBExt"/>
        </w:rPr>
        <w:t>&lt;/Amend&gt;</w:t>
      </w:r>
    </w:p>
    <w:p w14:paraId="55BBFA8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97</w:t>
      </w:r>
      <w:r w:rsidRPr="00AD6635">
        <w:rPr>
          <w:rStyle w:val="HideTWBExt"/>
          <w:b w:val="0"/>
          <w:lang w:val="it-IT"/>
        </w:rPr>
        <w:t>&lt;/NumAm&gt;</w:t>
      </w:r>
    </w:p>
    <w:p w14:paraId="2787D2D5"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20B00687" w14:textId="77777777" w:rsidR="0030480D" w:rsidRPr="00AD6635" w:rsidRDefault="0030480D" w:rsidP="0030480D">
      <w:r w:rsidRPr="00AD6635">
        <w:rPr>
          <w:rStyle w:val="HideTWBExt"/>
        </w:rPr>
        <w:t>&lt;/RepeatBlock-By&gt;</w:t>
      </w:r>
    </w:p>
    <w:p w14:paraId="1BF73805"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62CDC86" w14:textId="77777777" w:rsidR="0030480D" w:rsidRPr="00AD6635" w:rsidRDefault="0030480D" w:rsidP="0030480D">
      <w:pPr>
        <w:pStyle w:val="NormalBold"/>
      </w:pPr>
      <w:r w:rsidRPr="00AD6635">
        <w:rPr>
          <w:rStyle w:val="HideTWBExt"/>
          <w:b w:val="0"/>
        </w:rPr>
        <w:t>&lt;Article&gt;</w:t>
      </w:r>
      <w:r w:rsidRPr="00AD6635">
        <w:t>Considerando L</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84EAC9C" w14:textId="77777777" w:rsidTr="000B4FB3">
        <w:trPr>
          <w:jc w:val="center"/>
        </w:trPr>
        <w:tc>
          <w:tcPr>
            <w:tcW w:w="9752" w:type="dxa"/>
            <w:gridSpan w:val="2"/>
          </w:tcPr>
          <w:p w14:paraId="3214F02D" w14:textId="77777777" w:rsidR="0030480D" w:rsidRPr="00AD6635" w:rsidRDefault="0030480D" w:rsidP="000B4FB3">
            <w:pPr>
              <w:keepNext/>
            </w:pPr>
          </w:p>
        </w:tc>
      </w:tr>
      <w:tr w:rsidR="0030480D" w:rsidRPr="00AD6635" w14:paraId="6DF959EB" w14:textId="77777777" w:rsidTr="000B4FB3">
        <w:trPr>
          <w:jc w:val="center"/>
        </w:trPr>
        <w:tc>
          <w:tcPr>
            <w:tcW w:w="4876" w:type="dxa"/>
            <w:hideMark/>
          </w:tcPr>
          <w:p w14:paraId="2D40DAB4"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C12F2CD"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14A3BF7" w14:textId="77777777" w:rsidTr="000B4FB3">
        <w:trPr>
          <w:jc w:val="center"/>
        </w:trPr>
        <w:tc>
          <w:tcPr>
            <w:tcW w:w="4876" w:type="dxa"/>
            <w:hideMark/>
          </w:tcPr>
          <w:p w14:paraId="11FB7619" w14:textId="77777777" w:rsidR="0030480D" w:rsidRPr="00AD6635" w:rsidRDefault="0030480D" w:rsidP="000B4FB3">
            <w:pPr>
              <w:pStyle w:val="Normal6"/>
              <w:rPr>
                <w:lang w:val="it-IT"/>
              </w:rPr>
            </w:pPr>
            <w:r w:rsidRPr="00AD6635">
              <w:rPr>
                <w:lang w:val="it-IT"/>
              </w:rPr>
              <w:t>L.</w:t>
            </w:r>
            <w:r w:rsidRPr="00AD6635">
              <w:rPr>
                <w:lang w:val="it-IT"/>
              </w:rPr>
              <w:tab/>
              <w:t xml:space="preserve">considerando che il crescente utilizzo delle tecnologie digitali, della gestione algoritmica e dell'intelligenza artificiale </w:t>
            </w:r>
            <w:r w:rsidRPr="00AD6635">
              <w:rPr>
                <w:b/>
                <w:i/>
                <w:lang w:val="it-IT"/>
              </w:rPr>
              <w:t>contribuisce allo stress da tecnologia,</w:t>
            </w:r>
            <w:r w:rsidRPr="00AD6635">
              <w:rPr>
                <w:lang w:val="it-IT"/>
              </w:rPr>
              <w:t xml:space="preserve"> al sovraccarico cognitivo</w:t>
            </w:r>
            <w:r w:rsidRPr="00AD6635">
              <w:rPr>
                <w:b/>
                <w:i/>
                <w:lang w:val="it-IT"/>
              </w:rPr>
              <w:t>, all'intensificazione del lavoro</w:t>
            </w:r>
            <w:r w:rsidRPr="00AD6635">
              <w:rPr>
                <w:lang w:val="it-IT"/>
              </w:rPr>
              <w:t xml:space="preserve">, all'isolamento sociale e alla perdita di autonomia, </w:t>
            </w:r>
            <w:r w:rsidRPr="00AD6635">
              <w:rPr>
                <w:b/>
                <w:i/>
                <w:lang w:val="it-IT"/>
              </w:rPr>
              <w:t>e fa spesso sì che</w:t>
            </w:r>
            <w:r w:rsidRPr="00AD6635">
              <w:rPr>
                <w:lang w:val="it-IT"/>
              </w:rPr>
              <w:t xml:space="preserve"> i lavoratori </w:t>
            </w:r>
            <w:r w:rsidRPr="00AD6635">
              <w:rPr>
                <w:b/>
                <w:i/>
                <w:lang w:val="it-IT"/>
              </w:rPr>
              <w:t>siano</w:t>
            </w:r>
            <w:r w:rsidRPr="00AD6635">
              <w:rPr>
                <w:lang w:val="it-IT"/>
              </w:rPr>
              <w:t xml:space="preserve"> tenuti ad adattarsi alle macchine</w:t>
            </w:r>
            <w:r w:rsidRPr="00AD6635">
              <w:rPr>
                <w:b/>
                <w:i/>
                <w:lang w:val="it-IT"/>
              </w:rPr>
              <w:t xml:space="preserve"> anziché la tecnologia sia adattata ai lavoratori</w:t>
            </w:r>
            <w:r w:rsidRPr="00AD6635">
              <w:rPr>
                <w:lang w:val="it-IT"/>
              </w:rPr>
              <w:t>;</w:t>
            </w:r>
          </w:p>
        </w:tc>
        <w:tc>
          <w:tcPr>
            <w:tcW w:w="4876" w:type="dxa"/>
            <w:hideMark/>
          </w:tcPr>
          <w:p w14:paraId="76EE5BF2" w14:textId="77777777" w:rsidR="0030480D" w:rsidRPr="00AD6635" w:rsidRDefault="0030480D" w:rsidP="000B4FB3">
            <w:pPr>
              <w:pStyle w:val="Normal6"/>
              <w:rPr>
                <w:szCs w:val="24"/>
                <w:lang w:val="it-IT"/>
              </w:rPr>
            </w:pPr>
            <w:r w:rsidRPr="00AD6635">
              <w:rPr>
                <w:lang w:val="it-IT"/>
              </w:rPr>
              <w:t>L.</w:t>
            </w:r>
            <w:r w:rsidRPr="00AD6635">
              <w:rPr>
                <w:lang w:val="it-IT"/>
              </w:rPr>
              <w:tab/>
              <w:t xml:space="preserve">considerando che il crescente utilizzo delle tecnologie digitali, della gestione algoritmica e dell'intelligenza artificiale </w:t>
            </w:r>
            <w:r w:rsidRPr="00AD6635">
              <w:rPr>
                <w:b/>
                <w:i/>
                <w:lang w:val="it-IT"/>
              </w:rPr>
              <w:t>potrebbe contribuire</w:t>
            </w:r>
            <w:r w:rsidRPr="00AD6635">
              <w:rPr>
                <w:lang w:val="it-IT"/>
              </w:rPr>
              <w:t xml:space="preserve"> al sovraccarico cognitivo, all'isolamento sociale e alla perdita di autonomia, </w:t>
            </w:r>
            <w:r w:rsidRPr="00AD6635">
              <w:rPr>
                <w:b/>
                <w:i/>
                <w:lang w:val="it-IT"/>
              </w:rPr>
              <w:t>se</w:t>
            </w:r>
            <w:r w:rsidRPr="00AD6635">
              <w:rPr>
                <w:lang w:val="it-IT"/>
              </w:rPr>
              <w:t xml:space="preserve"> i lavoratori </w:t>
            </w:r>
            <w:r w:rsidRPr="00AD6635">
              <w:rPr>
                <w:b/>
                <w:i/>
                <w:lang w:val="it-IT"/>
              </w:rPr>
              <w:t>sono</w:t>
            </w:r>
            <w:r w:rsidRPr="00AD6635">
              <w:rPr>
                <w:lang w:val="it-IT"/>
              </w:rPr>
              <w:t xml:space="preserve"> tenuti ad adattarsi alle macchine </w:t>
            </w:r>
            <w:r w:rsidRPr="00AD6635">
              <w:rPr>
                <w:b/>
                <w:i/>
                <w:lang w:val="it-IT"/>
              </w:rPr>
              <w:t>in assenza di un controllo etico umano</w:t>
            </w:r>
            <w:r w:rsidRPr="00AD6635">
              <w:rPr>
                <w:lang w:val="it-IT"/>
              </w:rPr>
              <w:t>;</w:t>
            </w:r>
          </w:p>
        </w:tc>
      </w:tr>
    </w:tbl>
    <w:p w14:paraId="07EB3FB0"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6F6E4F4" w14:textId="77777777" w:rsidR="0030480D" w:rsidRPr="00AD6635" w:rsidRDefault="0030480D" w:rsidP="0030480D">
      <w:r w:rsidRPr="00AD6635">
        <w:rPr>
          <w:rStyle w:val="HideTWBExt"/>
        </w:rPr>
        <w:t>&lt;/Amend&gt;</w:t>
      </w:r>
    </w:p>
    <w:p w14:paraId="40DBE33F"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98</w:t>
      </w:r>
      <w:r w:rsidRPr="00AD6635">
        <w:rPr>
          <w:rStyle w:val="HideTWBExt"/>
          <w:b w:val="0"/>
          <w:lang w:val="it-IT"/>
        </w:rPr>
        <w:t>&lt;/NumAm&gt;</w:t>
      </w:r>
    </w:p>
    <w:p w14:paraId="4EA9C938" w14:textId="77777777" w:rsidR="0030480D" w:rsidRPr="00AD6635" w:rsidRDefault="0030480D" w:rsidP="0030480D">
      <w:pPr>
        <w:pStyle w:val="NormalBold"/>
      </w:pPr>
      <w:r w:rsidRPr="00AD6635">
        <w:rPr>
          <w:rStyle w:val="HideTWBExt"/>
          <w:b w:val="0"/>
        </w:rPr>
        <w:t>&lt;RepeatBlock-By&gt;&lt;Members&gt;</w:t>
      </w:r>
      <w:r w:rsidRPr="00AD6635">
        <w:t>Maria Zacharia</w:t>
      </w:r>
      <w:r w:rsidRPr="00AD6635">
        <w:rPr>
          <w:rStyle w:val="HideTWBExt"/>
          <w:b w:val="0"/>
        </w:rPr>
        <w:t>&lt;/Members&gt;</w:t>
      </w:r>
    </w:p>
    <w:p w14:paraId="6299414F" w14:textId="77777777" w:rsidR="0030480D" w:rsidRPr="00AD6635" w:rsidRDefault="0030480D" w:rsidP="0030480D">
      <w:r w:rsidRPr="00AD6635">
        <w:rPr>
          <w:rStyle w:val="HideTWBExt"/>
        </w:rPr>
        <w:t>&lt;/RepeatBlock-By&gt;</w:t>
      </w:r>
    </w:p>
    <w:p w14:paraId="2C6B56F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CF4A883" w14:textId="77777777" w:rsidR="0030480D" w:rsidRPr="00AD6635" w:rsidRDefault="0030480D" w:rsidP="0030480D">
      <w:pPr>
        <w:pStyle w:val="NormalBold"/>
      </w:pPr>
      <w:r w:rsidRPr="00AD6635">
        <w:rPr>
          <w:rStyle w:val="HideTWBExt"/>
          <w:b w:val="0"/>
        </w:rPr>
        <w:t>&lt;Article&gt;</w:t>
      </w:r>
      <w:r w:rsidRPr="00AD6635">
        <w:t>Considerando L</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92708D9" w14:textId="77777777" w:rsidTr="000B4FB3">
        <w:trPr>
          <w:jc w:val="center"/>
        </w:trPr>
        <w:tc>
          <w:tcPr>
            <w:tcW w:w="9752" w:type="dxa"/>
            <w:gridSpan w:val="2"/>
          </w:tcPr>
          <w:p w14:paraId="40F16E73" w14:textId="77777777" w:rsidR="0030480D" w:rsidRPr="00AD6635" w:rsidRDefault="0030480D" w:rsidP="000B4FB3">
            <w:pPr>
              <w:keepNext/>
            </w:pPr>
          </w:p>
        </w:tc>
      </w:tr>
      <w:tr w:rsidR="0030480D" w:rsidRPr="00AD6635" w14:paraId="06364E30" w14:textId="77777777" w:rsidTr="000B4FB3">
        <w:trPr>
          <w:jc w:val="center"/>
        </w:trPr>
        <w:tc>
          <w:tcPr>
            <w:tcW w:w="4876" w:type="dxa"/>
            <w:hideMark/>
          </w:tcPr>
          <w:p w14:paraId="398B22D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9C503FA"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129C508" w14:textId="77777777" w:rsidTr="000B4FB3">
        <w:trPr>
          <w:jc w:val="center"/>
        </w:trPr>
        <w:tc>
          <w:tcPr>
            <w:tcW w:w="4876" w:type="dxa"/>
            <w:hideMark/>
          </w:tcPr>
          <w:p w14:paraId="6C623C09" w14:textId="77777777" w:rsidR="0030480D" w:rsidRPr="00AD6635" w:rsidRDefault="0030480D" w:rsidP="000B4FB3">
            <w:pPr>
              <w:pStyle w:val="Normal6"/>
              <w:rPr>
                <w:lang w:val="it-IT"/>
              </w:rPr>
            </w:pPr>
            <w:r w:rsidRPr="00AD6635">
              <w:rPr>
                <w:lang w:val="it-IT"/>
              </w:rPr>
              <w:t>L</w:t>
            </w:r>
            <w:r w:rsidRPr="00AD6635">
              <w:rPr>
                <w:lang w:val="it-IT"/>
              </w:rPr>
              <w:tab/>
              <w:t>considerando che il crescente utilizzo delle tecnologie digitali, della gestione algoritmica e dell'intelligenza artificiale contribuisce allo stress da tecnologia, al sovraccarico cognitivo, all'intensificazione del lavoro, all'isolamento sociale e alla perdita di autonomia, e fa spesso sì che i lavoratori siano tenuti ad adattarsi alle macchine anziché la tecnologia sia adattata ai lavoratori;</w:t>
            </w:r>
          </w:p>
        </w:tc>
        <w:tc>
          <w:tcPr>
            <w:tcW w:w="4876" w:type="dxa"/>
            <w:hideMark/>
          </w:tcPr>
          <w:p w14:paraId="0FA612BE" w14:textId="77777777" w:rsidR="0030480D" w:rsidRPr="00AD6635" w:rsidRDefault="0030480D" w:rsidP="000B4FB3">
            <w:pPr>
              <w:pStyle w:val="Normal6"/>
              <w:rPr>
                <w:szCs w:val="24"/>
                <w:lang w:val="it-IT"/>
              </w:rPr>
            </w:pPr>
            <w:r w:rsidRPr="00AD6635">
              <w:rPr>
                <w:lang w:val="it-IT"/>
              </w:rPr>
              <w:t>L</w:t>
            </w:r>
            <w:r w:rsidRPr="00AD6635">
              <w:rPr>
                <w:lang w:val="it-IT"/>
              </w:rPr>
              <w:tab/>
              <w:t xml:space="preserve">considerando che il crescente utilizzo delle tecnologie digitali, della gestione algoritmica e dell'intelligenza artificiale contribuisce allo stress da tecnologia, </w:t>
            </w:r>
            <w:r w:rsidRPr="00AD6635">
              <w:rPr>
                <w:b/>
                <w:i/>
                <w:lang w:val="it-IT"/>
              </w:rPr>
              <w:t>alla riduzione dei posti di lavoro,</w:t>
            </w:r>
            <w:r w:rsidRPr="00AD6635">
              <w:rPr>
                <w:lang w:val="it-IT"/>
              </w:rPr>
              <w:t xml:space="preserve"> al sovraccarico cognitivo, all'intensificazione del lavoro, all'isolamento sociale e alla perdita di autonomia, e fa spesso sì che i lavoratori siano tenuti ad adattarsi alle macchine anziché la tecnologia sia adattata ai lavoratori;</w:t>
            </w:r>
          </w:p>
        </w:tc>
      </w:tr>
    </w:tbl>
    <w:p w14:paraId="6A78C51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{EL}</w:t>
      </w:r>
      <w:r w:rsidRPr="00AD6635">
        <w:rPr>
          <w:noProof w:val="0"/>
          <w:lang w:val="it-IT"/>
        </w:rPr>
        <w:t>el</w:t>
      </w:r>
      <w:r w:rsidRPr="00AD6635">
        <w:rPr>
          <w:rStyle w:val="HideTWBExt"/>
          <w:lang w:val="it-IT"/>
        </w:rPr>
        <w:t>&lt;/Original&gt;</w:t>
      </w:r>
    </w:p>
    <w:p w14:paraId="362D962A" w14:textId="77777777" w:rsidR="0030480D" w:rsidRPr="00AD6635" w:rsidRDefault="0030480D" w:rsidP="0030480D">
      <w:r w:rsidRPr="00AD6635">
        <w:rPr>
          <w:rStyle w:val="HideTWBExt"/>
        </w:rPr>
        <w:t>&lt;/Amend&gt;</w:t>
      </w:r>
    </w:p>
    <w:p w14:paraId="769E5F7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99</w:t>
      </w:r>
      <w:r w:rsidRPr="00AD6635">
        <w:rPr>
          <w:rStyle w:val="HideTWBExt"/>
          <w:b w:val="0"/>
          <w:lang w:val="it-IT"/>
        </w:rPr>
        <w:t>&lt;/NumAm&gt;</w:t>
      </w:r>
    </w:p>
    <w:p w14:paraId="34C20598" w14:textId="77777777" w:rsidR="0030480D" w:rsidRPr="00AD6635" w:rsidRDefault="0030480D" w:rsidP="0030480D">
      <w:pPr>
        <w:pStyle w:val="NormalBold"/>
      </w:pPr>
      <w:r w:rsidRPr="00AD6635">
        <w:rPr>
          <w:rStyle w:val="HideTWBExt"/>
          <w:b w:val="0"/>
        </w:rPr>
        <w:t>&lt;RepeatBlock-By&gt;&lt;Members&gt;</w:t>
      </w:r>
      <w:r w:rsidRPr="00AD6635">
        <w:t>Miriam Lexmann</w:t>
      </w:r>
      <w:r w:rsidRPr="00AD6635">
        <w:rPr>
          <w:rStyle w:val="HideTWBExt"/>
          <w:b w:val="0"/>
        </w:rPr>
        <w:t>&lt;/Members&gt;</w:t>
      </w:r>
    </w:p>
    <w:p w14:paraId="125D6147" w14:textId="77777777" w:rsidR="0030480D" w:rsidRPr="00AD6635" w:rsidRDefault="0030480D" w:rsidP="0030480D">
      <w:r w:rsidRPr="00AD6635">
        <w:rPr>
          <w:rStyle w:val="HideTWBExt"/>
        </w:rPr>
        <w:t>&lt;/RepeatBlock-By&gt;</w:t>
      </w:r>
    </w:p>
    <w:p w14:paraId="23699818"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4FC8625" w14:textId="77777777" w:rsidR="0030480D" w:rsidRPr="00AD6635" w:rsidRDefault="0030480D" w:rsidP="0030480D">
      <w:pPr>
        <w:pStyle w:val="NormalBold"/>
      </w:pPr>
      <w:r w:rsidRPr="00AD6635">
        <w:rPr>
          <w:rStyle w:val="HideTWBExt"/>
          <w:b w:val="0"/>
        </w:rPr>
        <w:t>&lt;Article&gt;</w:t>
      </w:r>
      <w:r w:rsidRPr="00AD6635">
        <w:t>Considerando L</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C26034B" w14:textId="77777777" w:rsidTr="000B4FB3">
        <w:trPr>
          <w:jc w:val="center"/>
        </w:trPr>
        <w:tc>
          <w:tcPr>
            <w:tcW w:w="9752" w:type="dxa"/>
            <w:gridSpan w:val="2"/>
          </w:tcPr>
          <w:p w14:paraId="06B3007A" w14:textId="77777777" w:rsidR="0030480D" w:rsidRPr="00AD6635" w:rsidRDefault="0030480D" w:rsidP="000B4FB3">
            <w:pPr>
              <w:keepNext/>
            </w:pPr>
          </w:p>
        </w:tc>
      </w:tr>
      <w:tr w:rsidR="0030480D" w:rsidRPr="00AD6635" w14:paraId="7295DAEF" w14:textId="77777777" w:rsidTr="000B4FB3">
        <w:trPr>
          <w:jc w:val="center"/>
        </w:trPr>
        <w:tc>
          <w:tcPr>
            <w:tcW w:w="4876" w:type="dxa"/>
            <w:hideMark/>
          </w:tcPr>
          <w:p w14:paraId="795905D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742391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081BEE4" w14:textId="77777777" w:rsidTr="000B4FB3">
        <w:trPr>
          <w:jc w:val="center"/>
        </w:trPr>
        <w:tc>
          <w:tcPr>
            <w:tcW w:w="4876" w:type="dxa"/>
            <w:hideMark/>
          </w:tcPr>
          <w:p w14:paraId="79FCF503" w14:textId="77777777" w:rsidR="0030480D" w:rsidRPr="00AD6635" w:rsidRDefault="0030480D" w:rsidP="000B4FB3">
            <w:pPr>
              <w:pStyle w:val="Normal6"/>
              <w:rPr>
                <w:lang w:val="it-IT"/>
              </w:rPr>
            </w:pPr>
            <w:r w:rsidRPr="00AD6635">
              <w:rPr>
                <w:lang w:val="it-IT"/>
              </w:rPr>
              <w:t>L.</w:t>
            </w:r>
            <w:r w:rsidRPr="00AD6635">
              <w:rPr>
                <w:lang w:val="it-IT"/>
              </w:rPr>
              <w:tab/>
              <w:t xml:space="preserve">considerando che il crescente utilizzo delle tecnologie digitali, della gestione algoritmica e dell'intelligenza artificiale </w:t>
            </w:r>
            <w:r w:rsidRPr="00AD6635">
              <w:rPr>
                <w:b/>
                <w:i/>
                <w:lang w:val="it-IT"/>
              </w:rPr>
              <w:t>contribuisce</w:t>
            </w:r>
            <w:r w:rsidRPr="00AD6635">
              <w:rPr>
                <w:lang w:val="it-IT"/>
              </w:rPr>
              <w:t xml:space="preserve"> allo stress da tecnologia, al sovraccarico cognitivo, all'intensificazione del lavoro, all'isolamento sociale e alla perdita di autonomia, e </w:t>
            </w:r>
            <w:r w:rsidRPr="00AD6635">
              <w:rPr>
                <w:b/>
                <w:i/>
                <w:lang w:val="it-IT"/>
              </w:rPr>
              <w:t>fa spesso</w:t>
            </w:r>
            <w:r w:rsidRPr="00AD6635">
              <w:rPr>
                <w:lang w:val="it-IT"/>
              </w:rPr>
              <w:t xml:space="preserve"> sì che i lavoratori siano tenuti ad adattarsi alle macchine anziché la tecnologia sia adattata ai lavoratori;</w:t>
            </w:r>
          </w:p>
        </w:tc>
        <w:tc>
          <w:tcPr>
            <w:tcW w:w="4876" w:type="dxa"/>
            <w:hideMark/>
          </w:tcPr>
          <w:p w14:paraId="78506D65" w14:textId="77777777" w:rsidR="0030480D" w:rsidRPr="00AD6635" w:rsidRDefault="0030480D" w:rsidP="000B4FB3">
            <w:pPr>
              <w:pStyle w:val="Normal6"/>
              <w:rPr>
                <w:szCs w:val="24"/>
                <w:lang w:val="it-IT"/>
              </w:rPr>
            </w:pPr>
            <w:r w:rsidRPr="00AD6635">
              <w:rPr>
                <w:lang w:val="it-IT"/>
              </w:rPr>
              <w:t>L.</w:t>
            </w:r>
            <w:r w:rsidRPr="00AD6635">
              <w:rPr>
                <w:lang w:val="it-IT"/>
              </w:rPr>
              <w:tab/>
              <w:t xml:space="preserve">considerando che il crescente utilizzo delle tecnologie digitali, della gestione algoritmica e dell'intelligenza artificiale </w:t>
            </w:r>
            <w:r w:rsidRPr="00AD6635">
              <w:rPr>
                <w:b/>
                <w:i/>
                <w:lang w:val="it-IT"/>
              </w:rPr>
              <w:t>potrebbe contribuire</w:t>
            </w:r>
            <w:r w:rsidRPr="00AD6635">
              <w:rPr>
                <w:lang w:val="it-IT"/>
              </w:rPr>
              <w:t xml:space="preserve"> allo stress da tecnologia, al sovraccarico cognitivo, all'intensificazione del lavoro, all'isolamento sociale e alla perdita di autonomia, e </w:t>
            </w:r>
            <w:r w:rsidRPr="00AD6635">
              <w:rPr>
                <w:b/>
                <w:i/>
                <w:lang w:val="it-IT"/>
              </w:rPr>
              <w:t>può far</w:t>
            </w:r>
            <w:r w:rsidRPr="00AD6635">
              <w:rPr>
                <w:lang w:val="it-IT"/>
              </w:rPr>
              <w:t xml:space="preserve"> sì che i lavoratori siano tenuti ad adattarsi alle macchine anziché la tecnologia sia adattata ai lavoratori;</w:t>
            </w:r>
          </w:p>
        </w:tc>
      </w:tr>
    </w:tbl>
    <w:p w14:paraId="4C850CC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747902C" w14:textId="77777777" w:rsidR="0030480D" w:rsidRPr="00AD6635" w:rsidRDefault="0030480D" w:rsidP="0030480D">
      <w:r w:rsidRPr="00AD6635">
        <w:rPr>
          <w:rStyle w:val="HideTWBExt"/>
        </w:rPr>
        <w:t>&lt;/Amend&gt;</w:t>
      </w:r>
    </w:p>
    <w:p w14:paraId="6AE49C55"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100</w:t>
      </w:r>
      <w:r w:rsidRPr="00AD6635">
        <w:rPr>
          <w:rStyle w:val="HideTWBExt"/>
          <w:b w:val="0"/>
          <w:lang w:val="it-IT"/>
        </w:rPr>
        <w:t>&lt;/NumAm&gt;</w:t>
      </w:r>
    </w:p>
    <w:p w14:paraId="5F4E548D" w14:textId="77777777" w:rsidR="0030480D" w:rsidRPr="00AD6635" w:rsidRDefault="0030480D" w:rsidP="0030480D">
      <w:pPr>
        <w:pStyle w:val="NormalBold"/>
      </w:pPr>
      <w:r w:rsidRPr="00AD6635">
        <w:rPr>
          <w:rStyle w:val="HideTWBExt"/>
          <w:b w:val="0"/>
        </w:rPr>
        <w:t>&lt;RepeatBlock-By&gt;&lt;Members&gt;</w:t>
      </w:r>
      <w:r w:rsidRPr="00AD6635">
        <w:t>Henrik Dahl, Andrea Wechsler, Marion Walsmann, Maravillas Abadía Jover</w:t>
      </w:r>
      <w:r w:rsidRPr="00AD6635">
        <w:rPr>
          <w:rStyle w:val="HideTWBExt"/>
          <w:b w:val="0"/>
        </w:rPr>
        <w:t>&lt;/Members&gt;</w:t>
      </w:r>
    </w:p>
    <w:p w14:paraId="5B0E7FCF" w14:textId="77777777" w:rsidR="0030480D" w:rsidRPr="00AD6635" w:rsidRDefault="0030480D" w:rsidP="0030480D">
      <w:r w:rsidRPr="00AD6635">
        <w:rPr>
          <w:rStyle w:val="HideTWBExt"/>
        </w:rPr>
        <w:t>&lt;/RepeatBlock-By&gt;</w:t>
      </w:r>
    </w:p>
    <w:p w14:paraId="564A193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3B54357" w14:textId="77777777" w:rsidR="0030480D" w:rsidRPr="00AD6635" w:rsidRDefault="0030480D" w:rsidP="0030480D">
      <w:pPr>
        <w:pStyle w:val="NormalBold"/>
      </w:pPr>
      <w:r w:rsidRPr="00AD6635">
        <w:rPr>
          <w:rStyle w:val="HideTWBExt"/>
          <w:b w:val="0"/>
        </w:rPr>
        <w:t>&lt;Article&gt;</w:t>
      </w:r>
      <w:r w:rsidRPr="00AD6635">
        <w:t>Considerando L</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891E499" w14:textId="77777777" w:rsidTr="000B4FB3">
        <w:trPr>
          <w:jc w:val="center"/>
        </w:trPr>
        <w:tc>
          <w:tcPr>
            <w:tcW w:w="9752" w:type="dxa"/>
            <w:gridSpan w:val="2"/>
          </w:tcPr>
          <w:p w14:paraId="0BE558F2" w14:textId="77777777" w:rsidR="0030480D" w:rsidRPr="00AD6635" w:rsidRDefault="0030480D" w:rsidP="000B4FB3">
            <w:pPr>
              <w:keepNext/>
            </w:pPr>
          </w:p>
        </w:tc>
      </w:tr>
      <w:tr w:rsidR="0030480D" w:rsidRPr="00AD6635" w14:paraId="5891AB18" w14:textId="77777777" w:rsidTr="000B4FB3">
        <w:trPr>
          <w:jc w:val="center"/>
        </w:trPr>
        <w:tc>
          <w:tcPr>
            <w:tcW w:w="4876" w:type="dxa"/>
            <w:hideMark/>
          </w:tcPr>
          <w:p w14:paraId="0FFBB3A0"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626C649"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51E4181" w14:textId="77777777" w:rsidTr="000B4FB3">
        <w:trPr>
          <w:jc w:val="center"/>
        </w:trPr>
        <w:tc>
          <w:tcPr>
            <w:tcW w:w="4876" w:type="dxa"/>
            <w:hideMark/>
          </w:tcPr>
          <w:p w14:paraId="675DA9FB" w14:textId="77777777" w:rsidR="0030480D" w:rsidRPr="00AD6635" w:rsidRDefault="0030480D" w:rsidP="000B4FB3">
            <w:pPr>
              <w:pStyle w:val="Normal6"/>
              <w:rPr>
                <w:lang w:val="it-IT"/>
              </w:rPr>
            </w:pPr>
            <w:r w:rsidRPr="00AD6635">
              <w:rPr>
                <w:lang w:val="it-IT"/>
              </w:rPr>
              <w:t>L.</w:t>
            </w:r>
            <w:r w:rsidRPr="00AD6635">
              <w:rPr>
                <w:lang w:val="it-IT"/>
              </w:rPr>
              <w:tab/>
              <w:t xml:space="preserve">considerando che </w:t>
            </w:r>
            <w:r w:rsidRPr="00AD6635">
              <w:rPr>
                <w:b/>
                <w:i/>
                <w:lang w:val="it-IT"/>
              </w:rPr>
              <w:t>il crescente utilizzo delle</w:t>
            </w:r>
            <w:r w:rsidRPr="00AD6635">
              <w:rPr>
                <w:lang w:val="it-IT"/>
              </w:rPr>
              <w:t xml:space="preserve"> tecnologie </w:t>
            </w:r>
            <w:r w:rsidRPr="00AD6635">
              <w:rPr>
                <w:b/>
                <w:i/>
                <w:lang w:val="it-IT"/>
              </w:rPr>
              <w:t>digitali, della gestione algoritmica e dell'intelligenza artificiale contribuisce allo stress da tecnologia, al sovraccarico cognitivo, all'intensificazione del lavoro, all'isolamento</w:t>
            </w:r>
            <w:r w:rsidRPr="00AD6635">
              <w:rPr>
                <w:lang w:val="it-IT"/>
              </w:rPr>
              <w:t xml:space="preserve"> sociale e </w:t>
            </w:r>
            <w:r w:rsidRPr="00AD6635">
              <w:rPr>
                <w:b/>
                <w:i/>
                <w:lang w:val="it-IT"/>
              </w:rPr>
              <w:t>alla perdita di autonomia, e fa spesso sì che i lavoratori siano tenuti ad adattarsi alle macchine anziché la tecnologia sia adattata ai lavoratori</w:t>
            </w:r>
            <w:r w:rsidRPr="00AD6635">
              <w:rPr>
                <w:lang w:val="it-IT"/>
              </w:rPr>
              <w:t>;</w:t>
            </w:r>
          </w:p>
        </w:tc>
        <w:tc>
          <w:tcPr>
            <w:tcW w:w="4876" w:type="dxa"/>
            <w:hideMark/>
          </w:tcPr>
          <w:p w14:paraId="0F4F0277" w14:textId="77777777" w:rsidR="0030480D" w:rsidRPr="00AD6635" w:rsidRDefault="0030480D" w:rsidP="000B4FB3">
            <w:pPr>
              <w:pStyle w:val="Normal6"/>
              <w:rPr>
                <w:szCs w:val="24"/>
                <w:lang w:val="it-IT"/>
              </w:rPr>
            </w:pPr>
            <w:r w:rsidRPr="00AD6635">
              <w:rPr>
                <w:lang w:val="it-IT"/>
              </w:rPr>
              <w:t>L.</w:t>
            </w:r>
            <w:r w:rsidRPr="00AD6635">
              <w:rPr>
                <w:lang w:val="it-IT"/>
              </w:rPr>
              <w:tab/>
              <w:t xml:space="preserve">considerando che </w:t>
            </w:r>
            <w:r w:rsidRPr="00AD6635">
              <w:rPr>
                <w:b/>
                <w:i/>
                <w:lang w:val="it-IT"/>
              </w:rPr>
              <w:t>la transizione digitale presenta opportunità di crescita e produttività, nonché rischi associati; che l'introduzione di nuove</w:t>
            </w:r>
            <w:r w:rsidRPr="00AD6635">
              <w:rPr>
                <w:lang w:val="it-IT"/>
              </w:rPr>
              <w:t xml:space="preserve"> tecnologie </w:t>
            </w:r>
            <w:r w:rsidRPr="00AD6635">
              <w:rPr>
                <w:b/>
                <w:i/>
                <w:lang w:val="it-IT"/>
              </w:rPr>
              <w:t>dovrebbe essere gestita mediante il dialogo</w:t>
            </w:r>
            <w:r w:rsidRPr="00AD6635">
              <w:rPr>
                <w:lang w:val="it-IT"/>
              </w:rPr>
              <w:t xml:space="preserve"> sociale e </w:t>
            </w:r>
            <w:r w:rsidRPr="00AD6635">
              <w:rPr>
                <w:b/>
                <w:i/>
                <w:lang w:val="it-IT"/>
              </w:rPr>
              <w:t>i principi vigenti in materia di salute e sicurezza sul lavoro</w:t>
            </w:r>
            <w:r w:rsidRPr="00AD6635">
              <w:rPr>
                <w:lang w:val="it-IT"/>
              </w:rPr>
              <w:t>;</w:t>
            </w:r>
          </w:p>
        </w:tc>
      </w:tr>
    </w:tbl>
    <w:p w14:paraId="54C3ED7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B7AEFBC" w14:textId="77777777" w:rsidR="0030480D" w:rsidRPr="00AD6635" w:rsidRDefault="0030480D" w:rsidP="0030480D">
      <w:r w:rsidRPr="00AD6635">
        <w:rPr>
          <w:rStyle w:val="HideTWBExt"/>
        </w:rPr>
        <w:t>&lt;/Amend&gt;</w:t>
      </w:r>
    </w:p>
    <w:p w14:paraId="3DE15583"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101</w:t>
      </w:r>
      <w:r w:rsidRPr="00AD6635">
        <w:rPr>
          <w:rStyle w:val="HideTWBExt"/>
          <w:b w:val="0"/>
          <w:lang w:val="it-IT"/>
        </w:rPr>
        <w:t>&lt;/NumAm&gt;</w:t>
      </w:r>
    </w:p>
    <w:p w14:paraId="089A67EB"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26914B95" w14:textId="77777777" w:rsidR="0030480D" w:rsidRPr="00AD6635" w:rsidRDefault="0030480D" w:rsidP="0030480D">
      <w:r w:rsidRPr="00AD6635">
        <w:rPr>
          <w:rStyle w:val="HideTWBExt"/>
        </w:rPr>
        <w:t>&lt;/RepeatBlock-By&gt;</w:t>
      </w:r>
    </w:p>
    <w:p w14:paraId="2F0D6939"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08A7E3C" w14:textId="77777777" w:rsidR="0030480D" w:rsidRPr="00AD6635" w:rsidRDefault="0030480D" w:rsidP="0030480D">
      <w:pPr>
        <w:pStyle w:val="NormalBold"/>
      </w:pPr>
      <w:r w:rsidRPr="00AD6635">
        <w:rPr>
          <w:rStyle w:val="HideTWBExt"/>
          <w:b w:val="0"/>
        </w:rPr>
        <w:t>&lt;Article&gt;</w:t>
      </w:r>
      <w:r w:rsidRPr="00AD6635">
        <w:t>Considerando L</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A12724F" w14:textId="77777777" w:rsidTr="000B4FB3">
        <w:trPr>
          <w:jc w:val="center"/>
        </w:trPr>
        <w:tc>
          <w:tcPr>
            <w:tcW w:w="9752" w:type="dxa"/>
            <w:gridSpan w:val="2"/>
          </w:tcPr>
          <w:p w14:paraId="4C19850F" w14:textId="77777777" w:rsidR="0030480D" w:rsidRPr="00AD6635" w:rsidRDefault="0030480D" w:rsidP="000B4FB3">
            <w:pPr>
              <w:keepNext/>
            </w:pPr>
          </w:p>
        </w:tc>
      </w:tr>
      <w:tr w:rsidR="0030480D" w:rsidRPr="00AD6635" w14:paraId="5F76A4BE" w14:textId="77777777" w:rsidTr="000B4FB3">
        <w:trPr>
          <w:jc w:val="center"/>
        </w:trPr>
        <w:tc>
          <w:tcPr>
            <w:tcW w:w="4876" w:type="dxa"/>
            <w:hideMark/>
          </w:tcPr>
          <w:p w14:paraId="00B7FCB9"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D66E547"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F50E847" w14:textId="77777777" w:rsidTr="000B4FB3">
        <w:trPr>
          <w:jc w:val="center"/>
        </w:trPr>
        <w:tc>
          <w:tcPr>
            <w:tcW w:w="4876" w:type="dxa"/>
            <w:hideMark/>
          </w:tcPr>
          <w:p w14:paraId="659AEB18" w14:textId="77777777" w:rsidR="0030480D" w:rsidRPr="00AD6635" w:rsidRDefault="0030480D" w:rsidP="000B4FB3">
            <w:pPr>
              <w:pStyle w:val="Normal6"/>
              <w:rPr>
                <w:lang w:val="it-IT"/>
              </w:rPr>
            </w:pPr>
            <w:r w:rsidRPr="00AD6635">
              <w:rPr>
                <w:lang w:val="it-IT"/>
              </w:rPr>
              <w:t>L.</w:t>
            </w:r>
            <w:r w:rsidRPr="00AD6635">
              <w:rPr>
                <w:lang w:val="it-IT"/>
              </w:rPr>
              <w:tab/>
              <w:t xml:space="preserve">considerando che il crescente utilizzo delle tecnologie digitali, della gestione algoritmica e dell'intelligenza artificiale </w:t>
            </w:r>
            <w:r w:rsidRPr="00AD6635">
              <w:rPr>
                <w:b/>
                <w:i/>
                <w:lang w:val="it-IT"/>
              </w:rPr>
              <w:t>contribuisce</w:t>
            </w:r>
            <w:r w:rsidRPr="00AD6635">
              <w:rPr>
                <w:lang w:val="it-IT"/>
              </w:rPr>
              <w:t xml:space="preserve"> allo stress da tecnologia</w:t>
            </w:r>
            <w:r w:rsidRPr="00AD6635">
              <w:rPr>
                <w:b/>
                <w:i/>
                <w:lang w:val="it-IT"/>
              </w:rPr>
              <w:t>, al sovraccarico cognitivo</w:t>
            </w:r>
            <w:r w:rsidRPr="00AD6635">
              <w:rPr>
                <w:lang w:val="it-IT"/>
              </w:rPr>
              <w:t>, all'intensificazione del lavoro, all'isolamento sociale e alla perdita di autonomia</w:t>
            </w:r>
            <w:r w:rsidRPr="00AD6635">
              <w:rPr>
                <w:b/>
                <w:i/>
                <w:lang w:val="it-IT"/>
              </w:rPr>
              <w:t>, e fa spesso sì che i</w:t>
            </w:r>
            <w:r w:rsidRPr="00AD6635">
              <w:rPr>
                <w:lang w:val="it-IT"/>
              </w:rPr>
              <w:t xml:space="preserve"> lavoratori</w:t>
            </w:r>
            <w:r w:rsidRPr="00AD6635">
              <w:rPr>
                <w:b/>
                <w:i/>
                <w:lang w:val="it-IT"/>
              </w:rPr>
              <w:t xml:space="preserve"> siano tenuti ad adattarsi alle macchine anziché la tecnologia sia adattata ai lavoratori</w:t>
            </w:r>
            <w:r w:rsidRPr="00AD6635">
              <w:rPr>
                <w:lang w:val="it-IT"/>
              </w:rPr>
              <w:t>;</w:t>
            </w:r>
          </w:p>
        </w:tc>
        <w:tc>
          <w:tcPr>
            <w:tcW w:w="4876" w:type="dxa"/>
            <w:hideMark/>
          </w:tcPr>
          <w:p w14:paraId="0339E69E" w14:textId="77777777" w:rsidR="0030480D" w:rsidRPr="00AD6635" w:rsidRDefault="0030480D" w:rsidP="000B4FB3">
            <w:pPr>
              <w:pStyle w:val="Normal6"/>
              <w:rPr>
                <w:szCs w:val="24"/>
                <w:lang w:val="it-IT"/>
              </w:rPr>
            </w:pPr>
            <w:r w:rsidRPr="00AD6635">
              <w:rPr>
                <w:lang w:val="it-IT"/>
              </w:rPr>
              <w:t>L.</w:t>
            </w:r>
            <w:r w:rsidRPr="00AD6635">
              <w:rPr>
                <w:lang w:val="it-IT"/>
              </w:rPr>
              <w:tab/>
              <w:t xml:space="preserve">considerando che il crescente utilizzo delle tecnologie digitali, della gestione algoritmica e dell'intelligenza artificiale </w:t>
            </w:r>
            <w:r w:rsidRPr="00AD6635">
              <w:rPr>
                <w:b/>
                <w:i/>
                <w:lang w:val="it-IT"/>
              </w:rPr>
              <w:t>può contribuire</w:t>
            </w:r>
            <w:r w:rsidRPr="00AD6635">
              <w:rPr>
                <w:lang w:val="it-IT"/>
              </w:rPr>
              <w:t xml:space="preserve"> allo stress da tecnologia, all'intensificazione del lavoro</w:t>
            </w:r>
            <w:r w:rsidRPr="00AD6635">
              <w:rPr>
                <w:b/>
                <w:i/>
                <w:lang w:val="it-IT"/>
              </w:rPr>
              <w:t>, alla sorveglianza indebita</w:t>
            </w:r>
            <w:r w:rsidRPr="00AD6635">
              <w:rPr>
                <w:lang w:val="it-IT"/>
              </w:rPr>
              <w:t xml:space="preserve">, all'isolamento sociale e alla perdita di autonomia, </w:t>
            </w:r>
            <w:r w:rsidRPr="00AD6635">
              <w:rPr>
                <w:b/>
                <w:i/>
                <w:lang w:val="it-IT"/>
              </w:rPr>
              <w:t>se queste non sono diffuse e gestite in modo incentrato sull'uomo, con il coinvolgimento e la formazione dei</w:t>
            </w:r>
            <w:r w:rsidRPr="00AD6635">
              <w:rPr>
                <w:lang w:val="it-IT"/>
              </w:rPr>
              <w:t xml:space="preserve"> lavoratori;</w:t>
            </w:r>
          </w:p>
        </w:tc>
      </w:tr>
    </w:tbl>
    <w:p w14:paraId="3DEBE46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DA72B60" w14:textId="77777777" w:rsidR="0030480D" w:rsidRPr="00AD6635" w:rsidRDefault="0030480D" w:rsidP="0030480D">
      <w:r w:rsidRPr="00AD6635">
        <w:rPr>
          <w:rStyle w:val="HideTWBExt"/>
        </w:rPr>
        <w:t>&lt;/Amend&gt;</w:t>
      </w:r>
    </w:p>
    <w:p w14:paraId="1EFA91D7"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102</w:t>
      </w:r>
      <w:r w:rsidRPr="00AD6635">
        <w:rPr>
          <w:rStyle w:val="HideTWBExt"/>
          <w:b w:val="0"/>
          <w:lang w:val="it-IT"/>
        </w:rPr>
        <w:t>&lt;/NumAm&gt;</w:t>
      </w:r>
    </w:p>
    <w:p w14:paraId="0DB9B7AE"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28C84822" w14:textId="77777777" w:rsidR="0030480D" w:rsidRPr="00AD6635" w:rsidRDefault="0030480D" w:rsidP="0030480D">
      <w:r w:rsidRPr="00AD6635">
        <w:rPr>
          <w:rStyle w:val="HideTWBExt"/>
        </w:rPr>
        <w:t>&lt;/RepeatBlock-By&gt;</w:t>
      </w:r>
    </w:p>
    <w:p w14:paraId="2684037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186A2A9" w14:textId="77777777" w:rsidR="0030480D" w:rsidRPr="00AD6635" w:rsidRDefault="0030480D" w:rsidP="0030480D">
      <w:pPr>
        <w:pStyle w:val="NormalBold"/>
      </w:pPr>
      <w:r w:rsidRPr="00AD6635">
        <w:rPr>
          <w:rStyle w:val="HideTWBExt"/>
          <w:b w:val="0"/>
        </w:rPr>
        <w:t>&lt;Article&gt;</w:t>
      </w:r>
      <w:r w:rsidRPr="00AD6635">
        <w:t>Considerando L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648191E" w14:textId="77777777" w:rsidTr="000B4FB3">
        <w:trPr>
          <w:jc w:val="center"/>
        </w:trPr>
        <w:tc>
          <w:tcPr>
            <w:tcW w:w="9752" w:type="dxa"/>
            <w:gridSpan w:val="2"/>
          </w:tcPr>
          <w:p w14:paraId="151AF57A" w14:textId="77777777" w:rsidR="0030480D" w:rsidRPr="00AD6635" w:rsidRDefault="0030480D" w:rsidP="000B4FB3">
            <w:pPr>
              <w:keepNext/>
            </w:pPr>
          </w:p>
        </w:tc>
      </w:tr>
      <w:tr w:rsidR="0030480D" w:rsidRPr="00AD6635" w14:paraId="3DE6F83B" w14:textId="77777777" w:rsidTr="000B4FB3">
        <w:trPr>
          <w:jc w:val="center"/>
        </w:trPr>
        <w:tc>
          <w:tcPr>
            <w:tcW w:w="4876" w:type="dxa"/>
            <w:hideMark/>
          </w:tcPr>
          <w:p w14:paraId="56F87EE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628FFB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8E0328E" w14:textId="77777777" w:rsidTr="000B4FB3">
        <w:trPr>
          <w:jc w:val="center"/>
        </w:trPr>
        <w:tc>
          <w:tcPr>
            <w:tcW w:w="4876" w:type="dxa"/>
          </w:tcPr>
          <w:p w14:paraId="60CDC6B9" w14:textId="77777777" w:rsidR="0030480D" w:rsidRPr="00AD6635" w:rsidRDefault="0030480D" w:rsidP="000B4FB3">
            <w:pPr>
              <w:pStyle w:val="Normal6"/>
              <w:rPr>
                <w:lang w:val="it-IT"/>
              </w:rPr>
            </w:pPr>
          </w:p>
        </w:tc>
        <w:tc>
          <w:tcPr>
            <w:tcW w:w="4876" w:type="dxa"/>
            <w:hideMark/>
          </w:tcPr>
          <w:p w14:paraId="514D987F" w14:textId="77777777" w:rsidR="0030480D" w:rsidRPr="00AD6635" w:rsidRDefault="0030480D" w:rsidP="000B4FB3">
            <w:pPr>
              <w:pStyle w:val="Normal6"/>
              <w:rPr>
                <w:szCs w:val="24"/>
                <w:lang w:val="it-IT"/>
              </w:rPr>
            </w:pPr>
            <w:r w:rsidRPr="00AD6635">
              <w:rPr>
                <w:b/>
                <w:i/>
                <w:lang w:val="it-IT"/>
              </w:rPr>
              <w:t>L bis.</w:t>
            </w:r>
            <w:r w:rsidRPr="00AD6635">
              <w:rPr>
                <w:b/>
                <w:i/>
                <w:lang w:val="it-IT"/>
              </w:rPr>
              <w:tab/>
              <w:t>considerando che un utilizzo sempre maggiore degli strumenti digitali a scopi lavorativi ha comportato la nascita di una cultura del "sempre connesso", "sempre attivo" o "costantemente reperibile" che può andare a scapito dei diritti fondamentali dei lavoratori e di condizioni di lavoro eque, della limitazione dell'orario di lavoro e dell'equilibrio tra vita professionale e vita privata, della salute fisica e mentale, della sicurezza sul lavoro e del benessere, nonché della parità tra uomini e donne, dato l'impatto sproporzionato di tali strumenti sui lavoratori con responsabilità di assistenza, che generalmente sono donne; che la transizione digitale dovrebbe essere guidata dal rispetto dei diritti umani, nonché dei diritti e dei valori fondamentali dell'Unione e avere un impatto positivo sui lavoratori e sulle condizioni di lavoro;</w:t>
            </w:r>
          </w:p>
        </w:tc>
      </w:tr>
    </w:tbl>
    <w:p w14:paraId="3C003313"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EB4304C" w14:textId="77777777" w:rsidR="0030480D" w:rsidRPr="00AD6635" w:rsidRDefault="0030480D" w:rsidP="0030480D">
      <w:r w:rsidRPr="00AD6635">
        <w:rPr>
          <w:rStyle w:val="HideTWBExt"/>
        </w:rPr>
        <w:t>&lt;/Amend&gt;</w:t>
      </w:r>
    </w:p>
    <w:p w14:paraId="10DB7560"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103</w:t>
      </w:r>
      <w:r w:rsidRPr="00AD6635">
        <w:rPr>
          <w:rStyle w:val="HideTWBExt"/>
          <w:b w:val="0"/>
          <w:lang w:val="it-IT"/>
        </w:rPr>
        <w:t>&lt;/NumAm&gt;</w:t>
      </w:r>
    </w:p>
    <w:p w14:paraId="4E32A091"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0746B977"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3F45B517" w14:textId="77777777" w:rsidR="0030480D" w:rsidRPr="00AD6635" w:rsidRDefault="0030480D" w:rsidP="0030480D">
      <w:r w:rsidRPr="00AD6635">
        <w:rPr>
          <w:rStyle w:val="HideTWBExt"/>
        </w:rPr>
        <w:t>&lt;/RepeatBlock-By&gt;</w:t>
      </w:r>
    </w:p>
    <w:p w14:paraId="7041094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A0E8F91" w14:textId="77777777" w:rsidR="0030480D" w:rsidRPr="00AD6635" w:rsidRDefault="0030480D" w:rsidP="0030480D">
      <w:pPr>
        <w:pStyle w:val="NormalBold"/>
      </w:pPr>
      <w:r w:rsidRPr="00AD6635">
        <w:rPr>
          <w:rStyle w:val="HideTWBExt"/>
          <w:b w:val="0"/>
        </w:rPr>
        <w:t>&lt;Article&gt;</w:t>
      </w:r>
      <w:r w:rsidRPr="00AD6635">
        <w:t>Considerando L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67D02C6" w14:textId="77777777" w:rsidTr="000B4FB3">
        <w:trPr>
          <w:jc w:val="center"/>
        </w:trPr>
        <w:tc>
          <w:tcPr>
            <w:tcW w:w="9752" w:type="dxa"/>
            <w:gridSpan w:val="2"/>
          </w:tcPr>
          <w:p w14:paraId="6BA650F7" w14:textId="77777777" w:rsidR="0030480D" w:rsidRPr="00AD6635" w:rsidRDefault="0030480D" w:rsidP="000B4FB3">
            <w:pPr>
              <w:keepNext/>
            </w:pPr>
          </w:p>
        </w:tc>
      </w:tr>
      <w:tr w:rsidR="0030480D" w:rsidRPr="00AD6635" w14:paraId="19776C9E" w14:textId="77777777" w:rsidTr="000B4FB3">
        <w:trPr>
          <w:jc w:val="center"/>
        </w:trPr>
        <w:tc>
          <w:tcPr>
            <w:tcW w:w="4876" w:type="dxa"/>
            <w:hideMark/>
          </w:tcPr>
          <w:p w14:paraId="64E04742"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B1AAD4F"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4A3CD08" w14:textId="77777777" w:rsidTr="000B4FB3">
        <w:trPr>
          <w:jc w:val="center"/>
        </w:trPr>
        <w:tc>
          <w:tcPr>
            <w:tcW w:w="4876" w:type="dxa"/>
          </w:tcPr>
          <w:p w14:paraId="158EB6BA" w14:textId="77777777" w:rsidR="0030480D" w:rsidRPr="00AD6635" w:rsidRDefault="0030480D" w:rsidP="000B4FB3">
            <w:pPr>
              <w:pStyle w:val="Normal6"/>
              <w:rPr>
                <w:lang w:val="it-IT"/>
              </w:rPr>
            </w:pPr>
          </w:p>
        </w:tc>
        <w:tc>
          <w:tcPr>
            <w:tcW w:w="4876" w:type="dxa"/>
            <w:hideMark/>
          </w:tcPr>
          <w:p w14:paraId="1F04C26F" w14:textId="77777777" w:rsidR="0030480D" w:rsidRPr="00AD6635" w:rsidRDefault="0030480D" w:rsidP="000B4FB3">
            <w:pPr>
              <w:pStyle w:val="Normal6"/>
              <w:rPr>
                <w:szCs w:val="24"/>
                <w:lang w:val="it-IT"/>
              </w:rPr>
            </w:pPr>
            <w:r w:rsidRPr="00AD6635">
              <w:rPr>
                <w:b/>
                <w:i/>
                <w:lang w:val="it-IT"/>
              </w:rPr>
              <w:t>L bis.</w:t>
            </w:r>
            <w:r w:rsidRPr="00AD6635">
              <w:rPr>
                <w:b/>
                <w:i/>
                <w:lang w:val="it-IT"/>
              </w:rPr>
              <w:tab/>
              <w:t>considerando che l'affaticamento mentale dovuto all'uso eccessivo o alla supervisione di strumenti di IA al di là della propria capacità cognitiva, un fenomeno talvolta descritto come "affaticamento cerebrale digitale" o "correlato all'IA" o "brainfry", può portare a una riduzione della concentrazione, a una compromissione del processo decisionale, a una diminuzione della produttività e a un aumento dello stress psicosociale, in particolare in ambienti ad alta responsabilità;</w:t>
            </w:r>
          </w:p>
        </w:tc>
      </w:tr>
    </w:tbl>
    <w:p w14:paraId="6AFD61ED"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5A2BFE1" w14:textId="77777777" w:rsidR="0030480D" w:rsidRPr="00AD6635" w:rsidRDefault="0030480D" w:rsidP="0030480D">
      <w:r w:rsidRPr="00AD6635">
        <w:rPr>
          <w:rStyle w:val="HideTWBExt"/>
        </w:rPr>
        <w:t>&lt;/Amend&gt;</w:t>
      </w:r>
    </w:p>
    <w:p w14:paraId="157DEC8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104</w:t>
      </w:r>
      <w:r w:rsidRPr="00AD6635">
        <w:rPr>
          <w:rStyle w:val="HideTWBExt"/>
          <w:b w:val="0"/>
          <w:lang w:val="it-IT"/>
        </w:rPr>
        <w:t>&lt;/NumAm&gt;</w:t>
      </w:r>
    </w:p>
    <w:p w14:paraId="1AE78FFF" w14:textId="77777777" w:rsidR="0030480D" w:rsidRPr="00AD6635" w:rsidRDefault="0030480D" w:rsidP="0030480D">
      <w:pPr>
        <w:pStyle w:val="NormalBold"/>
      </w:pPr>
      <w:r w:rsidRPr="00AD6635">
        <w:rPr>
          <w:rStyle w:val="HideTWBExt"/>
          <w:b w:val="0"/>
        </w:rPr>
        <w:t>&lt;RepeatBlock-By&gt;&lt;Members&gt;</w:t>
      </w:r>
      <w:r w:rsidRPr="00AD6635">
        <w:t>Liesbet Sommen, Wouter Beke, Pascal Arimont</w:t>
      </w:r>
      <w:r w:rsidRPr="00AD6635">
        <w:rPr>
          <w:rStyle w:val="HideTWBExt"/>
          <w:b w:val="0"/>
        </w:rPr>
        <w:t>&lt;/Members&gt;</w:t>
      </w:r>
    </w:p>
    <w:p w14:paraId="408BEFC5" w14:textId="77777777" w:rsidR="0030480D" w:rsidRPr="00AD6635" w:rsidRDefault="0030480D" w:rsidP="0030480D">
      <w:r w:rsidRPr="00AD6635">
        <w:rPr>
          <w:rStyle w:val="HideTWBExt"/>
        </w:rPr>
        <w:t>&lt;/RepeatBlock-By&gt;</w:t>
      </w:r>
    </w:p>
    <w:p w14:paraId="537A330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203906C" w14:textId="77777777" w:rsidR="0030480D" w:rsidRPr="00AD6635" w:rsidRDefault="0030480D" w:rsidP="0030480D">
      <w:pPr>
        <w:pStyle w:val="NormalBold"/>
      </w:pPr>
      <w:r w:rsidRPr="00AD6635">
        <w:rPr>
          <w:rStyle w:val="HideTWBExt"/>
          <w:b w:val="0"/>
        </w:rPr>
        <w:t>&lt;Article&gt;</w:t>
      </w:r>
      <w:r w:rsidRPr="00AD6635">
        <w:t>Considerando L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50BF940" w14:textId="77777777" w:rsidTr="000B4FB3">
        <w:trPr>
          <w:jc w:val="center"/>
        </w:trPr>
        <w:tc>
          <w:tcPr>
            <w:tcW w:w="9752" w:type="dxa"/>
            <w:gridSpan w:val="2"/>
          </w:tcPr>
          <w:p w14:paraId="2DC837A8" w14:textId="77777777" w:rsidR="0030480D" w:rsidRPr="00AD6635" w:rsidRDefault="0030480D" w:rsidP="000B4FB3">
            <w:pPr>
              <w:keepNext/>
            </w:pPr>
          </w:p>
        </w:tc>
      </w:tr>
      <w:tr w:rsidR="0030480D" w:rsidRPr="00AD6635" w14:paraId="04675583" w14:textId="77777777" w:rsidTr="000B4FB3">
        <w:trPr>
          <w:jc w:val="center"/>
        </w:trPr>
        <w:tc>
          <w:tcPr>
            <w:tcW w:w="4876" w:type="dxa"/>
            <w:hideMark/>
          </w:tcPr>
          <w:p w14:paraId="6766088E"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063169D"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4ADECA1" w14:textId="77777777" w:rsidTr="000B4FB3">
        <w:trPr>
          <w:jc w:val="center"/>
        </w:trPr>
        <w:tc>
          <w:tcPr>
            <w:tcW w:w="4876" w:type="dxa"/>
          </w:tcPr>
          <w:p w14:paraId="0B483937" w14:textId="77777777" w:rsidR="0030480D" w:rsidRPr="00AD6635" w:rsidRDefault="0030480D" w:rsidP="000B4FB3">
            <w:pPr>
              <w:pStyle w:val="Normal6"/>
              <w:rPr>
                <w:lang w:val="it-IT"/>
              </w:rPr>
            </w:pPr>
          </w:p>
        </w:tc>
        <w:tc>
          <w:tcPr>
            <w:tcW w:w="4876" w:type="dxa"/>
            <w:hideMark/>
          </w:tcPr>
          <w:p w14:paraId="6CC7B66A" w14:textId="77777777" w:rsidR="0030480D" w:rsidRPr="00AD6635" w:rsidRDefault="0030480D" w:rsidP="000B4FB3">
            <w:pPr>
              <w:pStyle w:val="Normal6"/>
              <w:rPr>
                <w:szCs w:val="24"/>
                <w:lang w:val="it-IT"/>
              </w:rPr>
            </w:pPr>
            <w:r w:rsidRPr="00AD6635">
              <w:rPr>
                <w:b/>
                <w:i/>
                <w:lang w:val="it-IT"/>
              </w:rPr>
              <w:t>L bis.</w:t>
            </w:r>
            <w:r w:rsidRPr="00AD6635">
              <w:rPr>
                <w:b/>
                <w:i/>
                <w:lang w:val="it-IT"/>
              </w:rPr>
              <w:tab/>
              <w:t>considerando che tale fenomeno, talvolta descritto come "affaticamento cerebrale digitale" o "correlato all'IA", può portare a una riduzione della concentrazione, a un deterioramento del processo decisionale, a una diminuzione della produttività e a un aumento dello stress psicosociale, in particolare in ambienti ad alta responsabilità;</w:t>
            </w:r>
          </w:p>
        </w:tc>
      </w:tr>
    </w:tbl>
    <w:p w14:paraId="5F5BBA86"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D0F7EF2" w14:textId="77777777" w:rsidR="0030480D" w:rsidRPr="00AD6635" w:rsidRDefault="0030480D" w:rsidP="0030480D">
      <w:r w:rsidRPr="00AD6635">
        <w:rPr>
          <w:rStyle w:val="HideTWBExt"/>
        </w:rPr>
        <w:t>&lt;/Amend&gt;</w:t>
      </w:r>
    </w:p>
    <w:p w14:paraId="1C8C4EBA"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105</w:t>
      </w:r>
      <w:r w:rsidRPr="00AD6635">
        <w:rPr>
          <w:rStyle w:val="HideTWBExt"/>
          <w:b w:val="0"/>
          <w:lang w:val="it-IT"/>
        </w:rPr>
        <w:t>&lt;/NumAm&gt;</w:t>
      </w:r>
    </w:p>
    <w:p w14:paraId="4DB50837"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35090D3C" w14:textId="77777777" w:rsidR="0030480D" w:rsidRPr="00AD6635" w:rsidRDefault="0030480D" w:rsidP="0030480D">
      <w:r w:rsidRPr="00AD6635">
        <w:rPr>
          <w:rStyle w:val="HideTWBExt"/>
        </w:rPr>
        <w:t>&lt;/RepeatBlock-By&gt;</w:t>
      </w:r>
    </w:p>
    <w:p w14:paraId="374D75D0"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1AD7D30" w14:textId="77777777" w:rsidR="0030480D" w:rsidRPr="00AD6635" w:rsidRDefault="0030480D" w:rsidP="0030480D">
      <w:pPr>
        <w:pStyle w:val="NormalBold"/>
      </w:pPr>
      <w:r w:rsidRPr="00AD6635">
        <w:rPr>
          <w:rStyle w:val="HideTWBExt"/>
          <w:b w:val="0"/>
        </w:rPr>
        <w:t>&lt;Article&gt;</w:t>
      </w:r>
      <w:r w:rsidRPr="00AD6635">
        <w:t>Considerando M</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1513E32" w14:textId="77777777" w:rsidTr="000B4FB3">
        <w:trPr>
          <w:jc w:val="center"/>
        </w:trPr>
        <w:tc>
          <w:tcPr>
            <w:tcW w:w="9752" w:type="dxa"/>
            <w:gridSpan w:val="2"/>
          </w:tcPr>
          <w:p w14:paraId="67A85EFF" w14:textId="77777777" w:rsidR="0030480D" w:rsidRPr="00AD6635" w:rsidRDefault="0030480D" w:rsidP="000B4FB3">
            <w:pPr>
              <w:keepNext/>
            </w:pPr>
          </w:p>
        </w:tc>
      </w:tr>
      <w:tr w:rsidR="0030480D" w:rsidRPr="00AD6635" w14:paraId="0194E0DF" w14:textId="77777777" w:rsidTr="000B4FB3">
        <w:trPr>
          <w:jc w:val="center"/>
        </w:trPr>
        <w:tc>
          <w:tcPr>
            <w:tcW w:w="4876" w:type="dxa"/>
            <w:hideMark/>
          </w:tcPr>
          <w:p w14:paraId="64CBCAA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92AFF66"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2063F6D" w14:textId="77777777" w:rsidTr="000B4FB3">
        <w:trPr>
          <w:jc w:val="center"/>
        </w:trPr>
        <w:tc>
          <w:tcPr>
            <w:tcW w:w="4876" w:type="dxa"/>
            <w:hideMark/>
          </w:tcPr>
          <w:p w14:paraId="47838561" w14:textId="77777777" w:rsidR="0030480D" w:rsidRPr="00AD6635" w:rsidRDefault="0030480D" w:rsidP="000B4FB3">
            <w:pPr>
              <w:pStyle w:val="Normal6"/>
              <w:rPr>
                <w:lang w:val="it-IT"/>
              </w:rPr>
            </w:pPr>
            <w:r w:rsidRPr="00AD6635">
              <w:rPr>
                <w:lang w:val="it-IT"/>
              </w:rPr>
              <w:t>M.</w:t>
            </w:r>
            <w:r w:rsidRPr="00AD6635">
              <w:rPr>
                <w:lang w:val="it-IT"/>
              </w:rPr>
              <w:tab/>
              <w:t>considerando che il telelavoro e le modalità di lavoro flessibili, pur offrendo autonomia</w:t>
            </w:r>
            <w:r w:rsidRPr="00AD6635">
              <w:rPr>
                <w:b/>
                <w:i/>
                <w:lang w:val="it-IT"/>
              </w:rPr>
              <w:t xml:space="preserve"> e</w:t>
            </w:r>
            <w:r w:rsidRPr="00AD6635">
              <w:rPr>
                <w:lang w:val="it-IT"/>
              </w:rPr>
              <w:t xml:space="preserve"> flessibilità, sono stati associati anche a una maggiore intensità di lavoro, </w:t>
            </w:r>
            <w:r w:rsidRPr="00AD6635">
              <w:rPr>
                <w:b/>
                <w:i/>
                <w:lang w:val="it-IT"/>
              </w:rPr>
              <w:t>alle interferenze tra attività professionale e vita familiare</w:t>
            </w:r>
            <w:r w:rsidRPr="00AD6635">
              <w:rPr>
                <w:lang w:val="it-IT"/>
              </w:rPr>
              <w:t>, a una disponibilità estesa e all'emergere di una cultura del lavoro basata sul "sempre online" che, se non adeguatamente regolamentati, possono incidere negativamente sulla salute mentale;</w:t>
            </w:r>
          </w:p>
        </w:tc>
        <w:tc>
          <w:tcPr>
            <w:tcW w:w="4876" w:type="dxa"/>
            <w:hideMark/>
          </w:tcPr>
          <w:p w14:paraId="1BA0C730" w14:textId="77777777" w:rsidR="0030480D" w:rsidRPr="00AD6635" w:rsidRDefault="0030480D" w:rsidP="000B4FB3">
            <w:pPr>
              <w:pStyle w:val="Normal6"/>
              <w:rPr>
                <w:szCs w:val="24"/>
                <w:lang w:val="it-IT"/>
              </w:rPr>
            </w:pPr>
            <w:r w:rsidRPr="00AD6635">
              <w:rPr>
                <w:lang w:val="it-IT"/>
              </w:rPr>
              <w:t>M.</w:t>
            </w:r>
            <w:r w:rsidRPr="00AD6635">
              <w:rPr>
                <w:lang w:val="it-IT"/>
              </w:rPr>
              <w:tab/>
              <w:t>considerando che il telelavoro e le modalità di lavoro flessibili, pur offrendo autonomia</w:t>
            </w:r>
            <w:r w:rsidRPr="00AD6635">
              <w:rPr>
                <w:b/>
                <w:i/>
                <w:lang w:val="it-IT"/>
              </w:rPr>
              <w:t>,</w:t>
            </w:r>
            <w:r w:rsidRPr="00AD6635">
              <w:rPr>
                <w:lang w:val="it-IT"/>
              </w:rPr>
              <w:t xml:space="preserve"> flessibilità </w:t>
            </w:r>
            <w:r w:rsidRPr="00AD6635">
              <w:rPr>
                <w:b/>
                <w:i/>
                <w:lang w:val="it-IT"/>
              </w:rPr>
              <w:t>e opportunità per migliorare l'equilibrio fra attività professionale e vita privata</w:t>
            </w:r>
            <w:r w:rsidRPr="00AD6635">
              <w:rPr>
                <w:lang w:val="it-IT"/>
              </w:rPr>
              <w:t xml:space="preserve">, sono stati associati anche a una maggiore intensità di lavoro, </w:t>
            </w:r>
            <w:r w:rsidRPr="00AD6635">
              <w:rPr>
                <w:b/>
                <w:i/>
                <w:lang w:val="it-IT"/>
              </w:rPr>
              <w:t>alla connessione agli strumenti digitali legati al lavoro oltre l'orario di lavoro</w:t>
            </w:r>
            <w:r w:rsidRPr="00AD6635">
              <w:rPr>
                <w:lang w:val="it-IT"/>
              </w:rPr>
              <w:t xml:space="preserve">, a una disponibilità estesa e all'emergere di una cultura del lavoro basata sul "sempre online" che, se non adeguatamente regolamentati </w:t>
            </w:r>
            <w:r w:rsidRPr="00AD6635">
              <w:rPr>
                <w:b/>
                <w:i/>
                <w:lang w:val="it-IT"/>
              </w:rPr>
              <w:t>e diffusi</w:t>
            </w:r>
            <w:r w:rsidRPr="00AD6635">
              <w:rPr>
                <w:lang w:val="it-IT"/>
              </w:rPr>
              <w:t>, possono incidere negativamente sulla salute mentale;</w:t>
            </w:r>
          </w:p>
        </w:tc>
      </w:tr>
    </w:tbl>
    <w:p w14:paraId="44BBFAE9"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A958CF7" w14:textId="77777777" w:rsidR="0030480D" w:rsidRPr="00AD6635" w:rsidRDefault="0030480D" w:rsidP="0030480D">
      <w:r w:rsidRPr="00AD6635">
        <w:rPr>
          <w:rStyle w:val="HideTWBExt"/>
        </w:rPr>
        <w:t>&lt;/Amend&gt;</w:t>
      </w:r>
    </w:p>
    <w:p w14:paraId="7F5CC70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106</w:t>
      </w:r>
      <w:r w:rsidRPr="00AD6635">
        <w:rPr>
          <w:rStyle w:val="HideTWBExt"/>
          <w:b w:val="0"/>
          <w:lang w:val="it-IT"/>
        </w:rPr>
        <w:t>&lt;/NumAm&gt;</w:t>
      </w:r>
    </w:p>
    <w:p w14:paraId="254D14F1" w14:textId="77777777" w:rsidR="0030480D" w:rsidRPr="00AD6635" w:rsidRDefault="0030480D" w:rsidP="0030480D">
      <w:pPr>
        <w:pStyle w:val="NormalBold"/>
      </w:pPr>
      <w:r w:rsidRPr="00AD6635">
        <w:rPr>
          <w:rStyle w:val="HideTWBExt"/>
          <w:b w:val="0"/>
        </w:rPr>
        <w:t>&lt;RepeatBlock-By&gt;&lt;Members&gt;</w:t>
      </w:r>
      <w:r w:rsidRPr="00AD6635">
        <w:t>Miriam Lexmann, Maravillas Abadía Jover</w:t>
      </w:r>
      <w:r w:rsidRPr="00AD6635">
        <w:rPr>
          <w:rStyle w:val="HideTWBExt"/>
          <w:b w:val="0"/>
        </w:rPr>
        <w:t>&lt;/Members&gt;</w:t>
      </w:r>
    </w:p>
    <w:p w14:paraId="19292583" w14:textId="77777777" w:rsidR="0030480D" w:rsidRPr="00AD6635" w:rsidRDefault="0030480D" w:rsidP="0030480D">
      <w:r w:rsidRPr="00AD6635">
        <w:rPr>
          <w:rStyle w:val="HideTWBExt"/>
        </w:rPr>
        <w:t>&lt;/RepeatBlock-By&gt;</w:t>
      </w:r>
    </w:p>
    <w:p w14:paraId="5A90E2C3"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3583A52" w14:textId="77777777" w:rsidR="0030480D" w:rsidRPr="00AD6635" w:rsidRDefault="0030480D" w:rsidP="0030480D">
      <w:pPr>
        <w:pStyle w:val="NormalBold"/>
      </w:pPr>
      <w:r w:rsidRPr="00AD6635">
        <w:rPr>
          <w:rStyle w:val="HideTWBExt"/>
          <w:b w:val="0"/>
        </w:rPr>
        <w:t>&lt;Article&gt;</w:t>
      </w:r>
      <w:r w:rsidRPr="00AD6635">
        <w:t>Considerando M</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0ED5F98" w14:textId="77777777" w:rsidTr="000B4FB3">
        <w:trPr>
          <w:jc w:val="center"/>
        </w:trPr>
        <w:tc>
          <w:tcPr>
            <w:tcW w:w="9752" w:type="dxa"/>
            <w:gridSpan w:val="2"/>
          </w:tcPr>
          <w:p w14:paraId="6AC20958" w14:textId="77777777" w:rsidR="0030480D" w:rsidRPr="00AD6635" w:rsidRDefault="0030480D" w:rsidP="000B4FB3">
            <w:pPr>
              <w:keepNext/>
            </w:pPr>
          </w:p>
        </w:tc>
      </w:tr>
      <w:tr w:rsidR="0030480D" w:rsidRPr="00AD6635" w14:paraId="3BC4AB10" w14:textId="77777777" w:rsidTr="000B4FB3">
        <w:trPr>
          <w:jc w:val="center"/>
        </w:trPr>
        <w:tc>
          <w:tcPr>
            <w:tcW w:w="4876" w:type="dxa"/>
            <w:hideMark/>
          </w:tcPr>
          <w:p w14:paraId="1D790FE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863E7E9"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ABB0D0F" w14:textId="77777777" w:rsidTr="000B4FB3">
        <w:trPr>
          <w:jc w:val="center"/>
        </w:trPr>
        <w:tc>
          <w:tcPr>
            <w:tcW w:w="4876" w:type="dxa"/>
            <w:hideMark/>
          </w:tcPr>
          <w:p w14:paraId="02E3615A" w14:textId="77777777" w:rsidR="0030480D" w:rsidRPr="00AD6635" w:rsidRDefault="0030480D" w:rsidP="000B4FB3">
            <w:pPr>
              <w:pStyle w:val="Normal6"/>
              <w:rPr>
                <w:lang w:val="it-IT"/>
              </w:rPr>
            </w:pPr>
            <w:r w:rsidRPr="00AD6635">
              <w:rPr>
                <w:lang w:val="it-IT"/>
              </w:rPr>
              <w:t>M.</w:t>
            </w:r>
            <w:r w:rsidRPr="00AD6635">
              <w:rPr>
                <w:lang w:val="it-IT"/>
              </w:rPr>
              <w:tab/>
              <w:t xml:space="preserve">considerando che il telelavoro e le modalità di lavoro flessibili, pur offrendo autonomia e flessibilità, </w:t>
            </w:r>
            <w:r w:rsidRPr="00AD6635">
              <w:rPr>
                <w:b/>
                <w:i/>
                <w:lang w:val="it-IT"/>
              </w:rPr>
              <w:t>sono stati associati anche a una maggiore</w:t>
            </w:r>
            <w:r w:rsidRPr="00AD6635">
              <w:rPr>
                <w:lang w:val="it-IT"/>
              </w:rPr>
              <w:t xml:space="preserve"> intensità di lavoro,</w:t>
            </w:r>
            <w:r w:rsidRPr="00AD6635">
              <w:rPr>
                <w:b/>
                <w:i/>
                <w:lang w:val="it-IT"/>
              </w:rPr>
              <w:t xml:space="preserve"> alle</w:t>
            </w:r>
            <w:r w:rsidRPr="00AD6635">
              <w:rPr>
                <w:lang w:val="it-IT"/>
              </w:rPr>
              <w:t xml:space="preserve"> interferenze tra attività professionale e vita familiare, </w:t>
            </w:r>
            <w:r w:rsidRPr="00AD6635">
              <w:rPr>
                <w:b/>
                <w:i/>
                <w:lang w:val="it-IT"/>
              </w:rPr>
              <w:t>a una</w:t>
            </w:r>
            <w:r w:rsidRPr="00AD6635">
              <w:rPr>
                <w:lang w:val="it-IT"/>
              </w:rPr>
              <w:t xml:space="preserve"> disponibilità </w:t>
            </w:r>
            <w:r w:rsidRPr="00AD6635">
              <w:rPr>
                <w:b/>
                <w:i/>
                <w:lang w:val="it-IT"/>
              </w:rPr>
              <w:t>estesa e all'</w:t>
            </w:r>
            <w:r w:rsidRPr="00AD6635">
              <w:rPr>
                <w:lang w:val="it-IT"/>
              </w:rPr>
              <w:t xml:space="preserve">emergere di una cultura del lavoro basata sul "sempre online" che, se non adeguatamente </w:t>
            </w:r>
            <w:r w:rsidRPr="00AD6635">
              <w:rPr>
                <w:b/>
                <w:i/>
                <w:lang w:val="it-IT"/>
              </w:rPr>
              <w:t>regolamentati</w:t>
            </w:r>
            <w:r w:rsidRPr="00AD6635">
              <w:rPr>
                <w:lang w:val="it-IT"/>
              </w:rPr>
              <w:t>, possono incidere negativamente sulla salute mentale;</w:t>
            </w:r>
          </w:p>
        </w:tc>
        <w:tc>
          <w:tcPr>
            <w:tcW w:w="4876" w:type="dxa"/>
            <w:hideMark/>
          </w:tcPr>
          <w:p w14:paraId="681A79AF" w14:textId="77777777" w:rsidR="0030480D" w:rsidRPr="00AD6635" w:rsidRDefault="0030480D" w:rsidP="000B4FB3">
            <w:pPr>
              <w:pStyle w:val="Normal6"/>
              <w:rPr>
                <w:szCs w:val="24"/>
                <w:lang w:val="it-IT"/>
              </w:rPr>
            </w:pPr>
            <w:r w:rsidRPr="00AD6635">
              <w:rPr>
                <w:lang w:val="it-IT"/>
              </w:rPr>
              <w:t>M.</w:t>
            </w:r>
            <w:r w:rsidRPr="00AD6635">
              <w:rPr>
                <w:lang w:val="it-IT"/>
              </w:rPr>
              <w:tab/>
              <w:t xml:space="preserve">considerando che il telelavoro e le modalità di lavoro flessibili, pur offrendo autonomia e flessibilità, </w:t>
            </w:r>
            <w:r w:rsidRPr="00AD6635">
              <w:rPr>
                <w:b/>
                <w:i/>
                <w:lang w:val="it-IT"/>
              </w:rPr>
              <w:t>possono aumentare l'</w:t>
            </w:r>
            <w:r w:rsidRPr="00AD6635">
              <w:rPr>
                <w:lang w:val="it-IT"/>
              </w:rPr>
              <w:t xml:space="preserve">intensità di lavoro, </w:t>
            </w:r>
            <w:r w:rsidRPr="00AD6635">
              <w:rPr>
                <w:b/>
                <w:i/>
                <w:lang w:val="it-IT"/>
              </w:rPr>
              <w:t>le</w:t>
            </w:r>
            <w:r w:rsidRPr="00AD6635">
              <w:rPr>
                <w:lang w:val="it-IT"/>
              </w:rPr>
              <w:t xml:space="preserve"> interferenze tra attività professionale e vita familiare, </w:t>
            </w:r>
            <w:r w:rsidRPr="00AD6635">
              <w:rPr>
                <w:b/>
                <w:i/>
                <w:lang w:val="it-IT"/>
              </w:rPr>
              <w:t>estendere la</w:t>
            </w:r>
            <w:r w:rsidRPr="00AD6635">
              <w:rPr>
                <w:lang w:val="it-IT"/>
              </w:rPr>
              <w:t xml:space="preserve"> disponibilità </w:t>
            </w:r>
            <w:r w:rsidRPr="00AD6635">
              <w:rPr>
                <w:b/>
                <w:i/>
                <w:lang w:val="it-IT"/>
              </w:rPr>
              <w:t>e l'</w:t>
            </w:r>
            <w:r w:rsidRPr="00AD6635">
              <w:rPr>
                <w:lang w:val="it-IT"/>
              </w:rPr>
              <w:t xml:space="preserve">emergere di una cultura del lavoro basata sul "sempre online" che, se non adeguatamente </w:t>
            </w:r>
            <w:r w:rsidRPr="00AD6635">
              <w:rPr>
                <w:b/>
                <w:i/>
                <w:lang w:val="it-IT"/>
              </w:rPr>
              <w:t>gestiti</w:t>
            </w:r>
            <w:r w:rsidRPr="00AD6635">
              <w:rPr>
                <w:lang w:val="it-IT"/>
              </w:rPr>
              <w:t xml:space="preserve">, possono incidere negativamente sulla salute mentale; </w:t>
            </w:r>
            <w:r w:rsidRPr="00AD6635">
              <w:rPr>
                <w:b/>
                <w:i/>
                <w:lang w:val="it-IT"/>
              </w:rPr>
              <w:t>che sono necessarie modalità di lavoro flessibili per gestire diverse patologie, tra cui la disabilità o malattie croniche, come le malattie reumatiche e muscoloscheletriche o il diabete;</w:t>
            </w:r>
          </w:p>
        </w:tc>
      </w:tr>
    </w:tbl>
    <w:p w14:paraId="54F0EB2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97A879F" w14:textId="77777777" w:rsidR="0030480D" w:rsidRPr="00AD6635" w:rsidRDefault="0030480D" w:rsidP="0030480D">
      <w:r w:rsidRPr="00AD6635">
        <w:rPr>
          <w:rStyle w:val="HideTWBExt"/>
        </w:rPr>
        <w:t>&lt;/Amend&gt;</w:t>
      </w:r>
    </w:p>
    <w:p w14:paraId="75842F4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107</w:t>
      </w:r>
      <w:r w:rsidRPr="00AD6635">
        <w:rPr>
          <w:rStyle w:val="HideTWBExt"/>
          <w:b w:val="0"/>
          <w:lang w:val="it-IT"/>
        </w:rPr>
        <w:t>&lt;/NumAm&gt;</w:t>
      </w:r>
    </w:p>
    <w:p w14:paraId="6B1680E5"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Maravillas Abadía Jover, Liesbet Sommen, Martine Kemp, Giusi Princi</w:t>
      </w:r>
      <w:r w:rsidRPr="00AD6635">
        <w:rPr>
          <w:rStyle w:val="HideTWBExt"/>
          <w:b w:val="0"/>
        </w:rPr>
        <w:t>&lt;/Members&gt;</w:t>
      </w:r>
    </w:p>
    <w:p w14:paraId="595BC3C1" w14:textId="77777777" w:rsidR="0030480D" w:rsidRPr="00AD6635" w:rsidRDefault="0030480D" w:rsidP="0030480D">
      <w:r w:rsidRPr="00AD6635">
        <w:rPr>
          <w:rStyle w:val="HideTWBExt"/>
        </w:rPr>
        <w:t>&lt;/RepeatBlock-By&gt;</w:t>
      </w:r>
    </w:p>
    <w:p w14:paraId="3071B8F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5D21DF3" w14:textId="77777777" w:rsidR="0030480D" w:rsidRPr="00AD6635" w:rsidRDefault="0030480D" w:rsidP="0030480D">
      <w:pPr>
        <w:pStyle w:val="NormalBold"/>
      </w:pPr>
      <w:r w:rsidRPr="00AD6635">
        <w:rPr>
          <w:rStyle w:val="HideTWBExt"/>
          <w:b w:val="0"/>
        </w:rPr>
        <w:t>&lt;Article&gt;</w:t>
      </w:r>
      <w:r w:rsidRPr="00AD6635">
        <w:t>Considerando M</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99D1834" w14:textId="77777777" w:rsidTr="000B4FB3">
        <w:trPr>
          <w:jc w:val="center"/>
        </w:trPr>
        <w:tc>
          <w:tcPr>
            <w:tcW w:w="9752" w:type="dxa"/>
            <w:gridSpan w:val="2"/>
          </w:tcPr>
          <w:p w14:paraId="38D39F90" w14:textId="77777777" w:rsidR="0030480D" w:rsidRPr="00AD6635" w:rsidRDefault="0030480D" w:rsidP="000B4FB3">
            <w:pPr>
              <w:keepNext/>
            </w:pPr>
          </w:p>
        </w:tc>
      </w:tr>
      <w:tr w:rsidR="0030480D" w:rsidRPr="00AD6635" w14:paraId="018655D8" w14:textId="77777777" w:rsidTr="000B4FB3">
        <w:trPr>
          <w:jc w:val="center"/>
        </w:trPr>
        <w:tc>
          <w:tcPr>
            <w:tcW w:w="4876" w:type="dxa"/>
            <w:hideMark/>
          </w:tcPr>
          <w:p w14:paraId="0AB641E9"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D0B31E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7619D1E" w14:textId="77777777" w:rsidTr="000B4FB3">
        <w:trPr>
          <w:jc w:val="center"/>
        </w:trPr>
        <w:tc>
          <w:tcPr>
            <w:tcW w:w="4876" w:type="dxa"/>
            <w:hideMark/>
          </w:tcPr>
          <w:p w14:paraId="1997FAAA" w14:textId="77777777" w:rsidR="0030480D" w:rsidRPr="00AD6635" w:rsidRDefault="0030480D" w:rsidP="000B4FB3">
            <w:pPr>
              <w:pStyle w:val="Normal6"/>
              <w:rPr>
                <w:lang w:val="it-IT"/>
              </w:rPr>
            </w:pPr>
            <w:r w:rsidRPr="00AD6635">
              <w:rPr>
                <w:lang w:val="it-IT"/>
              </w:rPr>
              <w:t>M.</w:t>
            </w:r>
            <w:r w:rsidRPr="00AD6635">
              <w:rPr>
                <w:lang w:val="it-IT"/>
              </w:rPr>
              <w:tab/>
              <w:t xml:space="preserve">considerando che il telelavoro e le modalità di lavoro </w:t>
            </w:r>
            <w:r w:rsidRPr="00AD6635">
              <w:rPr>
                <w:b/>
                <w:i/>
                <w:lang w:val="it-IT"/>
              </w:rPr>
              <w:t>flessibili</w:t>
            </w:r>
            <w:r w:rsidRPr="00AD6635">
              <w:rPr>
                <w:lang w:val="it-IT"/>
              </w:rPr>
              <w:t xml:space="preserve">, pur offrendo </w:t>
            </w:r>
            <w:r w:rsidRPr="00AD6635">
              <w:rPr>
                <w:b/>
                <w:i/>
                <w:lang w:val="it-IT"/>
              </w:rPr>
              <w:t xml:space="preserve">autonomia e </w:t>
            </w:r>
            <w:r w:rsidRPr="00AD6635">
              <w:rPr>
                <w:lang w:val="it-IT"/>
              </w:rPr>
              <w:t>flessibilità, sono stati associati anche a una maggiore intensità di lavoro, alle interferenze tra attività professionale e vita familiare</w:t>
            </w:r>
            <w:r w:rsidRPr="00AD6635">
              <w:rPr>
                <w:b/>
                <w:i/>
                <w:lang w:val="it-IT"/>
              </w:rPr>
              <w:t>,</w:t>
            </w:r>
            <w:r w:rsidRPr="00AD6635">
              <w:rPr>
                <w:lang w:val="it-IT"/>
              </w:rPr>
              <w:t xml:space="preserve"> a una disponibilità estesa</w:t>
            </w:r>
            <w:r w:rsidRPr="00AD6635">
              <w:rPr>
                <w:b/>
                <w:i/>
                <w:lang w:val="it-IT"/>
              </w:rPr>
              <w:t xml:space="preserve"> e all'emergere di una cultura del lavoro basata sul "sempre online"</w:t>
            </w:r>
            <w:r w:rsidRPr="00AD6635">
              <w:rPr>
                <w:lang w:val="it-IT"/>
              </w:rPr>
              <w:t xml:space="preserve"> che, se non adeguatamente </w:t>
            </w:r>
            <w:r w:rsidRPr="00AD6635">
              <w:rPr>
                <w:b/>
                <w:i/>
                <w:lang w:val="it-IT"/>
              </w:rPr>
              <w:t>regolamentati</w:t>
            </w:r>
            <w:r w:rsidRPr="00AD6635">
              <w:rPr>
                <w:lang w:val="it-IT"/>
              </w:rPr>
              <w:t>, possono incidere negativamente sulla salute mentale;</w:t>
            </w:r>
          </w:p>
        </w:tc>
        <w:tc>
          <w:tcPr>
            <w:tcW w:w="4876" w:type="dxa"/>
            <w:hideMark/>
          </w:tcPr>
          <w:p w14:paraId="76781243" w14:textId="77777777" w:rsidR="0030480D" w:rsidRPr="00AD6635" w:rsidRDefault="0030480D" w:rsidP="000B4FB3">
            <w:pPr>
              <w:pStyle w:val="Normal6"/>
              <w:rPr>
                <w:szCs w:val="24"/>
                <w:lang w:val="it-IT"/>
              </w:rPr>
            </w:pPr>
            <w:r w:rsidRPr="00AD6635">
              <w:rPr>
                <w:lang w:val="it-IT"/>
              </w:rPr>
              <w:t>M.</w:t>
            </w:r>
            <w:r w:rsidRPr="00AD6635">
              <w:rPr>
                <w:lang w:val="it-IT"/>
              </w:rPr>
              <w:tab/>
              <w:t xml:space="preserve">considerando che il telelavoro e le modalità di lavoro </w:t>
            </w:r>
            <w:r w:rsidRPr="00AD6635">
              <w:rPr>
                <w:b/>
                <w:i/>
                <w:lang w:val="it-IT"/>
              </w:rPr>
              <w:t>adattabili</w:t>
            </w:r>
            <w:r w:rsidRPr="00AD6635">
              <w:rPr>
                <w:lang w:val="it-IT"/>
              </w:rPr>
              <w:t xml:space="preserve">, pur offrendo flessibilità, sono stati associati anche a una maggiore intensità di lavoro, alle interferenze tra attività professionale e vita familiare </w:t>
            </w:r>
            <w:r w:rsidRPr="00AD6635">
              <w:rPr>
                <w:b/>
                <w:i/>
                <w:lang w:val="it-IT"/>
              </w:rPr>
              <w:t>e</w:t>
            </w:r>
            <w:r w:rsidRPr="00AD6635">
              <w:rPr>
                <w:lang w:val="it-IT"/>
              </w:rPr>
              <w:t xml:space="preserve"> a una disponibilità estesa che, se non adeguatamente </w:t>
            </w:r>
            <w:r w:rsidRPr="00AD6635">
              <w:rPr>
                <w:b/>
                <w:i/>
                <w:lang w:val="it-IT"/>
              </w:rPr>
              <w:t>gestiti</w:t>
            </w:r>
            <w:r w:rsidRPr="00AD6635">
              <w:rPr>
                <w:lang w:val="it-IT"/>
              </w:rPr>
              <w:t>, possono incidere negativamente sulla salute mentale;</w:t>
            </w:r>
          </w:p>
        </w:tc>
      </w:tr>
    </w:tbl>
    <w:p w14:paraId="76D58B6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9519980" w14:textId="77777777" w:rsidR="0030480D" w:rsidRPr="00AD6635" w:rsidRDefault="0030480D" w:rsidP="0030480D">
      <w:r w:rsidRPr="00AD6635">
        <w:rPr>
          <w:rStyle w:val="HideTWBExt"/>
        </w:rPr>
        <w:t>&lt;/Amend&gt;</w:t>
      </w:r>
    </w:p>
    <w:p w14:paraId="4CC183F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108</w:t>
      </w:r>
      <w:r w:rsidRPr="00AD6635">
        <w:rPr>
          <w:rStyle w:val="HideTWBExt"/>
          <w:b w:val="0"/>
          <w:lang w:val="it-IT"/>
        </w:rPr>
        <w:t>&lt;/NumAm&gt;</w:t>
      </w:r>
    </w:p>
    <w:p w14:paraId="36F04D02" w14:textId="77777777" w:rsidR="0030480D" w:rsidRPr="00AD6635" w:rsidRDefault="0030480D" w:rsidP="0030480D">
      <w:pPr>
        <w:pStyle w:val="NormalBold"/>
      </w:pPr>
      <w:r w:rsidRPr="00AD6635">
        <w:rPr>
          <w:rStyle w:val="HideTWBExt"/>
          <w:b w:val="0"/>
        </w:rPr>
        <w:t>&lt;RepeatBlock-By&gt;&lt;Members&gt;</w:t>
      </w:r>
      <w:r w:rsidRPr="00AD6635">
        <w:t>Maria Zacharia</w:t>
      </w:r>
      <w:r w:rsidRPr="00AD6635">
        <w:rPr>
          <w:rStyle w:val="HideTWBExt"/>
          <w:b w:val="0"/>
        </w:rPr>
        <w:t>&lt;/Members&gt;</w:t>
      </w:r>
    </w:p>
    <w:p w14:paraId="3BC71AFF" w14:textId="77777777" w:rsidR="0030480D" w:rsidRPr="00AD6635" w:rsidRDefault="0030480D" w:rsidP="0030480D">
      <w:r w:rsidRPr="00AD6635">
        <w:rPr>
          <w:rStyle w:val="HideTWBExt"/>
        </w:rPr>
        <w:t>&lt;/RepeatBlock-By&gt;</w:t>
      </w:r>
    </w:p>
    <w:p w14:paraId="6063773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2E22764" w14:textId="77777777" w:rsidR="0030480D" w:rsidRPr="00AD6635" w:rsidRDefault="0030480D" w:rsidP="0030480D">
      <w:pPr>
        <w:pStyle w:val="NormalBold"/>
      </w:pPr>
      <w:r w:rsidRPr="00AD6635">
        <w:rPr>
          <w:rStyle w:val="HideTWBExt"/>
          <w:b w:val="0"/>
        </w:rPr>
        <w:t>&lt;Article&gt;</w:t>
      </w:r>
      <w:r w:rsidRPr="00AD6635">
        <w:t>Considerando M</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9E51991" w14:textId="77777777" w:rsidTr="000B4FB3">
        <w:trPr>
          <w:jc w:val="center"/>
        </w:trPr>
        <w:tc>
          <w:tcPr>
            <w:tcW w:w="9752" w:type="dxa"/>
            <w:gridSpan w:val="2"/>
          </w:tcPr>
          <w:p w14:paraId="190E0511" w14:textId="77777777" w:rsidR="0030480D" w:rsidRPr="00AD6635" w:rsidRDefault="0030480D" w:rsidP="000B4FB3">
            <w:pPr>
              <w:keepNext/>
            </w:pPr>
          </w:p>
        </w:tc>
      </w:tr>
      <w:tr w:rsidR="0030480D" w:rsidRPr="00AD6635" w14:paraId="52C74EFE" w14:textId="77777777" w:rsidTr="000B4FB3">
        <w:trPr>
          <w:jc w:val="center"/>
        </w:trPr>
        <w:tc>
          <w:tcPr>
            <w:tcW w:w="4876" w:type="dxa"/>
            <w:hideMark/>
          </w:tcPr>
          <w:p w14:paraId="7512B8F2"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A4E23FB"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221AAEF" w14:textId="77777777" w:rsidTr="000B4FB3">
        <w:trPr>
          <w:jc w:val="center"/>
        </w:trPr>
        <w:tc>
          <w:tcPr>
            <w:tcW w:w="4876" w:type="dxa"/>
            <w:hideMark/>
          </w:tcPr>
          <w:p w14:paraId="432E34F3" w14:textId="77777777" w:rsidR="0030480D" w:rsidRPr="00AD6635" w:rsidRDefault="0030480D" w:rsidP="000B4FB3">
            <w:pPr>
              <w:pStyle w:val="Normal6"/>
              <w:rPr>
                <w:lang w:val="it-IT"/>
              </w:rPr>
            </w:pPr>
            <w:r w:rsidRPr="00AD6635">
              <w:rPr>
                <w:lang w:val="it-IT"/>
              </w:rPr>
              <w:t>M.</w:t>
            </w:r>
            <w:r w:rsidRPr="00AD6635">
              <w:rPr>
                <w:lang w:val="it-IT"/>
              </w:rPr>
              <w:tab/>
              <w:t xml:space="preserve">considerando che il telelavoro e le modalità di lavoro flessibili, pur offrendo autonomia e flessibilità, sono stati associati anche a una maggiore intensità di lavoro, </w:t>
            </w:r>
            <w:r w:rsidRPr="00AD6635">
              <w:rPr>
                <w:b/>
                <w:i/>
                <w:lang w:val="it-IT"/>
              </w:rPr>
              <w:t>alle interferenze tra attività</w:t>
            </w:r>
            <w:r w:rsidRPr="00AD6635">
              <w:rPr>
                <w:lang w:val="it-IT"/>
              </w:rPr>
              <w:t xml:space="preserve"> professionale e vita </w:t>
            </w:r>
            <w:r w:rsidRPr="00AD6635">
              <w:rPr>
                <w:b/>
                <w:bCs/>
                <w:i/>
                <w:iCs/>
                <w:lang w:val="it-IT"/>
              </w:rPr>
              <w:t>familiare</w:t>
            </w:r>
            <w:r w:rsidRPr="00AD6635">
              <w:rPr>
                <w:lang w:val="it-IT"/>
              </w:rPr>
              <w:t>, a una disponibilità estesa e all'emergere di una cultura del lavoro basata sul "sempre online" che, se non adeguatamente regolamentati, possono incidere negativamente sulla salute mentale;</w:t>
            </w:r>
          </w:p>
        </w:tc>
        <w:tc>
          <w:tcPr>
            <w:tcW w:w="4876" w:type="dxa"/>
            <w:hideMark/>
          </w:tcPr>
          <w:p w14:paraId="5EB21D7A" w14:textId="77777777" w:rsidR="0030480D" w:rsidRPr="00AD6635" w:rsidRDefault="0030480D" w:rsidP="000B4FB3">
            <w:pPr>
              <w:pStyle w:val="Normal6"/>
              <w:rPr>
                <w:szCs w:val="24"/>
                <w:lang w:val="it-IT"/>
              </w:rPr>
            </w:pPr>
            <w:r w:rsidRPr="00AD6635">
              <w:rPr>
                <w:lang w:val="it-IT"/>
              </w:rPr>
              <w:t>M.</w:t>
            </w:r>
            <w:r w:rsidRPr="00AD6635">
              <w:rPr>
                <w:lang w:val="it-IT"/>
              </w:rPr>
              <w:tab/>
              <w:t xml:space="preserve">considerando che il telelavoro e le modalità di lavoro flessibili, pur offrendo autonomia e flessibilità, sono stati associati anche a una maggiore intensità di lavoro, </w:t>
            </w:r>
            <w:r w:rsidRPr="00AD6635">
              <w:rPr>
                <w:b/>
                <w:i/>
                <w:lang w:val="it-IT"/>
              </w:rPr>
              <w:t>all'impossibilità di distinguere tra vita</w:t>
            </w:r>
            <w:r w:rsidRPr="00AD6635">
              <w:rPr>
                <w:lang w:val="it-IT"/>
              </w:rPr>
              <w:t xml:space="preserve"> professionale e vita </w:t>
            </w:r>
            <w:r w:rsidRPr="00AD6635">
              <w:rPr>
                <w:b/>
                <w:bCs/>
                <w:i/>
                <w:iCs/>
                <w:lang w:val="it-IT"/>
              </w:rPr>
              <w:t>privata</w:t>
            </w:r>
            <w:r w:rsidRPr="00AD6635">
              <w:rPr>
                <w:lang w:val="it-IT"/>
              </w:rPr>
              <w:t>, a una disponibilità estesa e all'emergere di una cultura del lavoro basata sul "sempre online" che, se non adeguatamente regolamentati, possono incidere negativamente sulla salute mentale;</w:t>
            </w:r>
          </w:p>
        </w:tc>
      </w:tr>
    </w:tbl>
    <w:p w14:paraId="10A775F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{EL}</w:t>
      </w:r>
      <w:r w:rsidRPr="00AD6635">
        <w:rPr>
          <w:noProof w:val="0"/>
          <w:lang w:val="it-IT"/>
        </w:rPr>
        <w:t>el</w:t>
      </w:r>
      <w:r w:rsidRPr="00AD6635">
        <w:rPr>
          <w:rStyle w:val="HideTWBExt"/>
          <w:lang w:val="it-IT"/>
        </w:rPr>
        <w:t>&lt;/Original&gt;</w:t>
      </w:r>
    </w:p>
    <w:p w14:paraId="0364F779" w14:textId="77777777" w:rsidR="0030480D" w:rsidRPr="00AD6635" w:rsidRDefault="0030480D" w:rsidP="0030480D">
      <w:r w:rsidRPr="00AD6635">
        <w:rPr>
          <w:rStyle w:val="HideTWBExt"/>
        </w:rPr>
        <w:t>&lt;/Amend&gt;</w:t>
      </w:r>
    </w:p>
    <w:p w14:paraId="26A0ACC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109</w:t>
      </w:r>
      <w:r w:rsidRPr="00AD6635">
        <w:rPr>
          <w:rStyle w:val="HideTWBExt"/>
          <w:b w:val="0"/>
          <w:lang w:val="it-IT"/>
        </w:rPr>
        <w:t>&lt;/NumAm&gt;</w:t>
      </w:r>
    </w:p>
    <w:p w14:paraId="7D1047F1" w14:textId="77777777" w:rsidR="0030480D" w:rsidRPr="00AD6635" w:rsidRDefault="0030480D" w:rsidP="0030480D">
      <w:pPr>
        <w:pStyle w:val="NormalBold"/>
      </w:pPr>
      <w:r w:rsidRPr="00AD6635">
        <w:rPr>
          <w:rStyle w:val="HideTWBExt"/>
          <w:b w:val="0"/>
        </w:rPr>
        <w:t>&lt;RepeatBlock-By&gt;&lt;Members&gt;</w:t>
      </w:r>
      <w:r w:rsidRPr="00AD6635">
        <w:t>Henrik Dahl, Andrea Wechsler, Miriam Lexmann, Marion Walsmann</w:t>
      </w:r>
      <w:r w:rsidRPr="00AD6635">
        <w:rPr>
          <w:rStyle w:val="HideTWBExt"/>
          <w:b w:val="0"/>
        </w:rPr>
        <w:t>&lt;/Members&gt;</w:t>
      </w:r>
    </w:p>
    <w:p w14:paraId="74A4F4F7" w14:textId="77777777" w:rsidR="0030480D" w:rsidRPr="00AD6635" w:rsidRDefault="0030480D" w:rsidP="0030480D">
      <w:r w:rsidRPr="00AD6635">
        <w:rPr>
          <w:rStyle w:val="HideTWBExt"/>
        </w:rPr>
        <w:t>&lt;/RepeatBlock-By&gt;</w:t>
      </w:r>
    </w:p>
    <w:p w14:paraId="775690D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EFFF567" w14:textId="77777777" w:rsidR="0030480D" w:rsidRPr="00AD6635" w:rsidRDefault="0030480D" w:rsidP="0030480D">
      <w:pPr>
        <w:pStyle w:val="NormalBold"/>
      </w:pPr>
      <w:r w:rsidRPr="00AD6635">
        <w:rPr>
          <w:rStyle w:val="HideTWBExt"/>
          <w:b w:val="0"/>
        </w:rPr>
        <w:t>&lt;Article&gt;</w:t>
      </w:r>
      <w:r w:rsidRPr="00AD6635">
        <w:t>Considerando M</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2870693" w14:textId="77777777" w:rsidTr="000B4FB3">
        <w:trPr>
          <w:jc w:val="center"/>
        </w:trPr>
        <w:tc>
          <w:tcPr>
            <w:tcW w:w="9752" w:type="dxa"/>
            <w:gridSpan w:val="2"/>
          </w:tcPr>
          <w:p w14:paraId="4C765426" w14:textId="77777777" w:rsidR="0030480D" w:rsidRPr="00AD6635" w:rsidRDefault="0030480D" w:rsidP="000B4FB3">
            <w:pPr>
              <w:keepNext/>
            </w:pPr>
          </w:p>
        </w:tc>
      </w:tr>
      <w:tr w:rsidR="0030480D" w:rsidRPr="00AD6635" w14:paraId="28F96929" w14:textId="77777777" w:rsidTr="000B4FB3">
        <w:trPr>
          <w:jc w:val="center"/>
        </w:trPr>
        <w:tc>
          <w:tcPr>
            <w:tcW w:w="4876" w:type="dxa"/>
            <w:hideMark/>
          </w:tcPr>
          <w:p w14:paraId="41142E4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E3F99BB"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E44A40B" w14:textId="77777777" w:rsidTr="000B4FB3">
        <w:trPr>
          <w:jc w:val="center"/>
        </w:trPr>
        <w:tc>
          <w:tcPr>
            <w:tcW w:w="4876" w:type="dxa"/>
            <w:hideMark/>
          </w:tcPr>
          <w:p w14:paraId="034415A7" w14:textId="77777777" w:rsidR="0030480D" w:rsidRPr="00AD6635" w:rsidRDefault="0030480D" w:rsidP="000B4FB3">
            <w:pPr>
              <w:pStyle w:val="Normal6"/>
              <w:rPr>
                <w:lang w:val="it-IT"/>
              </w:rPr>
            </w:pPr>
            <w:r w:rsidRPr="00AD6635">
              <w:rPr>
                <w:lang w:val="it-IT"/>
              </w:rPr>
              <w:t>M.</w:t>
            </w:r>
            <w:r w:rsidRPr="00AD6635">
              <w:rPr>
                <w:lang w:val="it-IT"/>
              </w:rPr>
              <w:tab/>
              <w:t xml:space="preserve">considerando che il telelavoro e </w:t>
            </w:r>
            <w:r w:rsidRPr="00AD6635">
              <w:rPr>
                <w:b/>
                <w:i/>
                <w:lang w:val="it-IT"/>
              </w:rPr>
              <w:t xml:space="preserve">le modalità di </w:t>
            </w:r>
            <w:r w:rsidRPr="00AD6635">
              <w:rPr>
                <w:lang w:val="it-IT"/>
              </w:rPr>
              <w:t xml:space="preserve">lavoro </w:t>
            </w:r>
            <w:r w:rsidRPr="00AD6635">
              <w:rPr>
                <w:b/>
                <w:i/>
                <w:lang w:val="it-IT"/>
              </w:rPr>
              <w:t>flessibili, pur offrendo autonomia e flessibilità, sono stati associati anche a una maggiore intensità di lavoro, alle interferenze</w:t>
            </w:r>
            <w:r w:rsidRPr="00AD6635">
              <w:rPr>
                <w:lang w:val="it-IT"/>
              </w:rPr>
              <w:t xml:space="preserve"> tra attività professionale e vita familiare</w:t>
            </w:r>
            <w:r w:rsidRPr="00AD6635">
              <w:rPr>
                <w:b/>
                <w:i/>
                <w:lang w:val="it-IT"/>
              </w:rPr>
              <w:t>, a una disponibilità estesa e all'emergere di una cultura del lavoro basata sul "sempre online" che, se non adeguatamente regolamentati, possono incidere negativamente sulla salute mentale</w:t>
            </w:r>
            <w:r w:rsidRPr="00AD6635">
              <w:rPr>
                <w:lang w:val="it-IT"/>
              </w:rPr>
              <w:t>;</w:t>
            </w:r>
          </w:p>
        </w:tc>
        <w:tc>
          <w:tcPr>
            <w:tcW w:w="4876" w:type="dxa"/>
            <w:hideMark/>
          </w:tcPr>
          <w:p w14:paraId="65FF4D48" w14:textId="77777777" w:rsidR="0030480D" w:rsidRPr="00AD6635" w:rsidRDefault="0030480D" w:rsidP="000B4FB3">
            <w:pPr>
              <w:pStyle w:val="Normal6"/>
              <w:rPr>
                <w:szCs w:val="24"/>
                <w:lang w:val="it-IT"/>
              </w:rPr>
            </w:pPr>
            <w:r w:rsidRPr="00AD6635">
              <w:rPr>
                <w:lang w:val="it-IT"/>
              </w:rPr>
              <w:t>M.</w:t>
            </w:r>
            <w:r w:rsidRPr="00AD6635">
              <w:rPr>
                <w:lang w:val="it-IT"/>
              </w:rPr>
              <w:tab/>
              <w:t>considerando che</w:t>
            </w:r>
            <w:r w:rsidRPr="00AD6635">
              <w:rPr>
                <w:b/>
                <w:i/>
                <w:lang w:val="it-IT"/>
              </w:rPr>
              <w:t>, sebbene</w:t>
            </w:r>
            <w:r w:rsidRPr="00AD6635">
              <w:rPr>
                <w:lang w:val="it-IT"/>
              </w:rPr>
              <w:t xml:space="preserve"> il telelavoro e </w:t>
            </w:r>
            <w:r w:rsidRPr="00AD6635">
              <w:rPr>
                <w:b/>
                <w:i/>
                <w:lang w:val="it-IT"/>
              </w:rPr>
              <w:t>il</w:t>
            </w:r>
            <w:r w:rsidRPr="00AD6635">
              <w:rPr>
                <w:lang w:val="it-IT"/>
              </w:rPr>
              <w:t xml:space="preserve"> lavoro </w:t>
            </w:r>
            <w:r w:rsidRPr="00AD6635">
              <w:rPr>
                <w:b/>
                <w:i/>
                <w:lang w:val="it-IT"/>
              </w:rPr>
              <w:t>flessibile</w:t>
            </w:r>
            <w:r w:rsidRPr="00AD6635">
              <w:rPr>
                <w:lang w:val="it-IT"/>
              </w:rPr>
              <w:t xml:space="preserve"> </w:t>
            </w:r>
            <w:r w:rsidRPr="00AD6635">
              <w:rPr>
                <w:b/>
                <w:i/>
                <w:lang w:val="it-IT"/>
              </w:rPr>
              <w:t>offrano vantaggi sia sotto il profilo dell'equilibrio</w:t>
            </w:r>
            <w:r w:rsidRPr="00AD6635">
              <w:rPr>
                <w:lang w:val="it-IT"/>
              </w:rPr>
              <w:t xml:space="preserve"> tra attività professionale e vita familiare </w:t>
            </w:r>
            <w:r w:rsidRPr="00AD6635">
              <w:rPr>
                <w:b/>
                <w:i/>
                <w:lang w:val="it-IT"/>
              </w:rPr>
              <w:t>sia sotto quello della produttività, occorre trovare il giusto equilibrio; che ogni sfida dovrebbe essere affrontata mediante il dialogo tra le parti sociali al livello adeguato nell'ambito del quadro attuale</w:t>
            </w:r>
            <w:r w:rsidRPr="00AD6635">
              <w:rPr>
                <w:lang w:val="it-IT"/>
              </w:rPr>
              <w:t>;</w:t>
            </w:r>
          </w:p>
        </w:tc>
      </w:tr>
    </w:tbl>
    <w:p w14:paraId="7A55FF2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02A6E1B" w14:textId="77777777" w:rsidR="0030480D" w:rsidRPr="00AD6635" w:rsidRDefault="0030480D" w:rsidP="0030480D">
      <w:r w:rsidRPr="00AD6635">
        <w:rPr>
          <w:rStyle w:val="HideTWBExt"/>
        </w:rPr>
        <w:t>&lt;/Amend&gt;</w:t>
      </w:r>
    </w:p>
    <w:p w14:paraId="0CC209E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110</w:t>
      </w:r>
      <w:r w:rsidRPr="00AD6635">
        <w:rPr>
          <w:rStyle w:val="HideTWBExt"/>
          <w:b w:val="0"/>
          <w:lang w:val="it-IT"/>
        </w:rPr>
        <w:t>&lt;/NumAm&gt;</w:t>
      </w:r>
    </w:p>
    <w:p w14:paraId="0B027F3F"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79D83A52"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774262F5" w14:textId="77777777" w:rsidR="0030480D" w:rsidRPr="00AD6635" w:rsidRDefault="0030480D" w:rsidP="0030480D">
      <w:r w:rsidRPr="00AD6635">
        <w:rPr>
          <w:rStyle w:val="HideTWBExt"/>
        </w:rPr>
        <w:t>&lt;/RepeatBlock-By&gt;</w:t>
      </w:r>
    </w:p>
    <w:p w14:paraId="48DB44E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EEFC536" w14:textId="77777777" w:rsidR="0030480D" w:rsidRPr="00AD6635" w:rsidRDefault="0030480D" w:rsidP="0030480D">
      <w:pPr>
        <w:pStyle w:val="NormalBold"/>
      </w:pPr>
      <w:r w:rsidRPr="00AD6635">
        <w:rPr>
          <w:rStyle w:val="HideTWBExt"/>
          <w:b w:val="0"/>
        </w:rPr>
        <w:t>&lt;Article&gt;</w:t>
      </w:r>
      <w:r w:rsidRPr="00AD6635">
        <w:t>Considerando M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5F94245" w14:textId="77777777" w:rsidTr="000B4FB3">
        <w:trPr>
          <w:jc w:val="center"/>
        </w:trPr>
        <w:tc>
          <w:tcPr>
            <w:tcW w:w="9752" w:type="dxa"/>
            <w:gridSpan w:val="2"/>
          </w:tcPr>
          <w:p w14:paraId="6F6D7A49" w14:textId="77777777" w:rsidR="0030480D" w:rsidRPr="00AD6635" w:rsidRDefault="0030480D" w:rsidP="000B4FB3">
            <w:pPr>
              <w:keepNext/>
            </w:pPr>
          </w:p>
        </w:tc>
      </w:tr>
      <w:tr w:rsidR="0030480D" w:rsidRPr="00AD6635" w14:paraId="452399E3" w14:textId="77777777" w:rsidTr="000B4FB3">
        <w:trPr>
          <w:jc w:val="center"/>
        </w:trPr>
        <w:tc>
          <w:tcPr>
            <w:tcW w:w="4876" w:type="dxa"/>
            <w:hideMark/>
          </w:tcPr>
          <w:p w14:paraId="567045B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C2FE9A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3679E4C" w14:textId="77777777" w:rsidTr="000B4FB3">
        <w:trPr>
          <w:jc w:val="center"/>
        </w:trPr>
        <w:tc>
          <w:tcPr>
            <w:tcW w:w="4876" w:type="dxa"/>
          </w:tcPr>
          <w:p w14:paraId="01D37ABA" w14:textId="77777777" w:rsidR="0030480D" w:rsidRPr="00AD6635" w:rsidRDefault="0030480D" w:rsidP="000B4FB3">
            <w:pPr>
              <w:pStyle w:val="Normal6"/>
              <w:rPr>
                <w:lang w:val="it-IT"/>
              </w:rPr>
            </w:pPr>
          </w:p>
        </w:tc>
        <w:tc>
          <w:tcPr>
            <w:tcW w:w="4876" w:type="dxa"/>
            <w:hideMark/>
          </w:tcPr>
          <w:p w14:paraId="2917DC35" w14:textId="77777777" w:rsidR="0030480D" w:rsidRPr="00AD6635" w:rsidRDefault="0030480D" w:rsidP="000B4FB3">
            <w:pPr>
              <w:pStyle w:val="Normal6"/>
              <w:rPr>
                <w:szCs w:val="24"/>
                <w:lang w:val="it-IT"/>
              </w:rPr>
            </w:pPr>
            <w:r w:rsidRPr="00AD6635">
              <w:rPr>
                <w:b/>
                <w:i/>
                <w:lang w:val="it-IT"/>
              </w:rPr>
              <w:t>M bis.</w:t>
            </w:r>
            <w:r w:rsidRPr="00AD6635">
              <w:rPr>
                <w:b/>
                <w:i/>
                <w:lang w:val="it-IT"/>
              </w:rPr>
              <w:tab/>
              <w:t>considerando che il personale con funzioni professionali e dirigenziali risente di particolari fattori di stress, quali la natura esigente del lavoro, l'autogestione e l'autonomia lavorativa, nonché la frammentazione del lavoro e la sua interferenza con la vita privata; che, laddove i superiori soffrono di burnout ed esaurimento legati al lavoro, questo crea ripercussioni a cascata, per cui anche i lavoratori gestiti dagli stessi presentano livelli più elevati di esaurimento emotivo, ansia e depressione;</w:t>
            </w:r>
          </w:p>
        </w:tc>
      </w:tr>
    </w:tbl>
    <w:p w14:paraId="0930873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5BF9535" w14:textId="77777777" w:rsidR="0030480D" w:rsidRPr="00AD6635" w:rsidRDefault="0030480D" w:rsidP="0030480D">
      <w:r w:rsidRPr="00AD6635">
        <w:rPr>
          <w:rStyle w:val="HideTWBExt"/>
        </w:rPr>
        <w:t>&lt;/Amend&gt;</w:t>
      </w:r>
    </w:p>
    <w:p w14:paraId="28FE970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111</w:t>
      </w:r>
      <w:r w:rsidRPr="00AD6635">
        <w:rPr>
          <w:rStyle w:val="HideTWBExt"/>
          <w:b w:val="0"/>
          <w:lang w:val="it-IT"/>
        </w:rPr>
        <w:t>&lt;/NumAm&gt;</w:t>
      </w:r>
    </w:p>
    <w:p w14:paraId="49F56ACB" w14:textId="77777777" w:rsidR="0030480D" w:rsidRPr="00AD6635" w:rsidRDefault="0030480D" w:rsidP="0030480D">
      <w:pPr>
        <w:pStyle w:val="NormalBold"/>
      </w:pPr>
      <w:r w:rsidRPr="00AD6635">
        <w:rPr>
          <w:rStyle w:val="HideTWBExt"/>
          <w:b w:val="0"/>
        </w:rPr>
        <w:t>&lt;RepeatBlock-By&gt;&lt;Members&gt;</w:t>
      </w:r>
      <w:r w:rsidRPr="00AD6635">
        <w:t>Estelle Ceulemans, Johan Danielsson, Marianne Vind, Alicia Homs Ginel, Vilija Blinkevičiūtė, Romana Jerković, Evelyn Regner, Nora Mebarek</w:t>
      </w:r>
      <w:r w:rsidRPr="00AD6635">
        <w:rPr>
          <w:rStyle w:val="HideTWBExt"/>
          <w:b w:val="0"/>
        </w:rPr>
        <w:t>&lt;/Members&gt;</w:t>
      </w:r>
    </w:p>
    <w:p w14:paraId="670ED9DE" w14:textId="77777777" w:rsidR="0030480D" w:rsidRPr="00AD6635" w:rsidRDefault="0030480D" w:rsidP="0030480D">
      <w:r w:rsidRPr="00AD6635">
        <w:rPr>
          <w:rStyle w:val="HideTWBExt"/>
        </w:rPr>
        <w:t>&lt;/RepeatBlock-By&gt;</w:t>
      </w:r>
    </w:p>
    <w:p w14:paraId="3FC8F79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BCFECF9" w14:textId="77777777" w:rsidR="0030480D" w:rsidRPr="00AD6635" w:rsidRDefault="0030480D" w:rsidP="0030480D">
      <w:pPr>
        <w:pStyle w:val="NormalBold"/>
      </w:pPr>
      <w:r w:rsidRPr="00AD6635">
        <w:rPr>
          <w:rStyle w:val="HideTWBExt"/>
          <w:b w:val="0"/>
        </w:rPr>
        <w:t>&lt;Article&gt;</w:t>
      </w:r>
      <w:r w:rsidRPr="00AD6635">
        <w:t>Considerando M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4BFE031" w14:textId="77777777" w:rsidTr="000B4FB3">
        <w:trPr>
          <w:jc w:val="center"/>
        </w:trPr>
        <w:tc>
          <w:tcPr>
            <w:tcW w:w="9752" w:type="dxa"/>
            <w:gridSpan w:val="2"/>
          </w:tcPr>
          <w:p w14:paraId="12C2C302" w14:textId="77777777" w:rsidR="0030480D" w:rsidRPr="00AD6635" w:rsidRDefault="0030480D" w:rsidP="000B4FB3">
            <w:pPr>
              <w:keepNext/>
            </w:pPr>
          </w:p>
        </w:tc>
      </w:tr>
      <w:tr w:rsidR="0030480D" w:rsidRPr="00AD6635" w14:paraId="39AEA7F3" w14:textId="77777777" w:rsidTr="000B4FB3">
        <w:trPr>
          <w:jc w:val="center"/>
        </w:trPr>
        <w:tc>
          <w:tcPr>
            <w:tcW w:w="4876" w:type="dxa"/>
            <w:hideMark/>
          </w:tcPr>
          <w:p w14:paraId="6008A80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7238B95"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1275F02" w14:textId="77777777" w:rsidTr="000B4FB3">
        <w:trPr>
          <w:jc w:val="center"/>
        </w:trPr>
        <w:tc>
          <w:tcPr>
            <w:tcW w:w="4876" w:type="dxa"/>
          </w:tcPr>
          <w:p w14:paraId="7C6DE06D" w14:textId="77777777" w:rsidR="0030480D" w:rsidRPr="00AD6635" w:rsidRDefault="0030480D" w:rsidP="000B4FB3">
            <w:pPr>
              <w:pStyle w:val="Normal6"/>
              <w:rPr>
                <w:lang w:val="it-IT"/>
              </w:rPr>
            </w:pPr>
          </w:p>
        </w:tc>
        <w:tc>
          <w:tcPr>
            <w:tcW w:w="4876" w:type="dxa"/>
            <w:hideMark/>
          </w:tcPr>
          <w:p w14:paraId="1E47BCEC" w14:textId="77777777" w:rsidR="0030480D" w:rsidRPr="00AD6635" w:rsidRDefault="0030480D" w:rsidP="000B4FB3">
            <w:pPr>
              <w:pStyle w:val="Normal6"/>
              <w:rPr>
                <w:szCs w:val="24"/>
                <w:lang w:val="it-IT"/>
              </w:rPr>
            </w:pPr>
            <w:r w:rsidRPr="00AD6635">
              <w:rPr>
                <w:b/>
                <w:i/>
                <w:lang w:val="it-IT"/>
              </w:rPr>
              <w:t>M bis.</w:t>
            </w:r>
            <w:r w:rsidRPr="00AD6635">
              <w:rPr>
                <w:b/>
                <w:i/>
                <w:lang w:val="it-IT"/>
              </w:rPr>
              <w:tab/>
              <w:t>considerando che le lavoratrici sono esposte in modo sproporzionato a rischi psicosociali nel mondo del lavoro, tra cui la violenza e le molestie di genere, che costituiscono gravi rischi sotto il profilo della sicurezza e salute sul lavoro con impatti significativi sul loro benessere fisico, economico e mentale;</w:t>
            </w:r>
          </w:p>
        </w:tc>
      </w:tr>
    </w:tbl>
    <w:p w14:paraId="1E74AF30"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D7187A5" w14:textId="77777777" w:rsidR="0030480D" w:rsidRPr="00AD6635" w:rsidRDefault="0030480D" w:rsidP="0030480D">
      <w:r w:rsidRPr="00AD6635">
        <w:rPr>
          <w:rStyle w:val="HideTWBExt"/>
        </w:rPr>
        <w:t>&lt;/Amend&gt;</w:t>
      </w:r>
    </w:p>
    <w:p w14:paraId="033B714B"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112</w:t>
      </w:r>
      <w:r w:rsidRPr="00AD6635">
        <w:rPr>
          <w:rStyle w:val="HideTWBExt"/>
          <w:b w:val="0"/>
          <w:lang w:val="it-IT"/>
        </w:rPr>
        <w:t>&lt;/NumAm&gt;</w:t>
      </w:r>
    </w:p>
    <w:p w14:paraId="1A75FED9"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3BBE91F1"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18F1A37E" w14:textId="77777777" w:rsidR="0030480D" w:rsidRPr="00AD6635" w:rsidRDefault="0030480D" w:rsidP="0030480D">
      <w:r w:rsidRPr="00AD6635">
        <w:rPr>
          <w:rStyle w:val="HideTWBExt"/>
        </w:rPr>
        <w:t>&lt;/RepeatBlock-By&gt;</w:t>
      </w:r>
    </w:p>
    <w:p w14:paraId="0919E38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13B7CB4" w14:textId="77777777" w:rsidR="0030480D" w:rsidRPr="00AD6635" w:rsidRDefault="0030480D" w:rsidP="0030480D">
      <w:pPr>
        <w:pStyle w:val="NormalBold"/>
      </w:pPr>
      <w:r w:rsidRPr="00AD6635">
        <w:rPr>
          <w:rStyle w:val="HideTWBExt"/>
          <w:b w:val="0"/>
        </w:rPr>
        <w:t>&lt;Article&gt;</w:t>
      </w:r>
      <w:r w:rsidRPr="00AD6635">
        <w:t>Considerando M ter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5B5A7EA" w14:textId="77777777" w:rsidTr="000B4FB3">
        <w:trPr>
          <w:jc w:val="center"/>
        </w:trPr>
        <w:tc>
          <w:tcPr>
            <w:tcW w:w="9752" w:type="dxa"/>
            <w:gridSpan w:val="2"/>
          </w:tcPr>
          <w:p w14:paraId="222BCF1F" w14:textId="77777777" w:rsidR="0030480D" w:rsidRPr="00AD6635" w:rsidRDefault="0030480D" w:rsidP="000B4FB3">
            <w:pPr>
              <w:keepNext/>
            </w:pPr>
          </w:p>
        </w:tc>
      </w:tr>
      <w:tr w:rsidR="0030480D" w:rsidRPr="00AD6635" w14:paraId="28C16A89" w14:textId="77777777" w:rsidTr="000B4FB3">
        <w:trPr>
          <w:jc w:val="center"/>
        </w:trPr>
        <w:tc>
          <w:tcPr>
            <w:tcW w:w="4876" w:type="dxa"/>
            <w:hideMark/>
          </w:tcPr>
          <w:p w14:paraId="24F772B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3F8542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7C277C7" w14:textId="77777777" w:rsidTr="000B4FB3">
        <w:trPr>
          <w:jc w:val="center"/>
        </w:trPr>
        <w:tc>
          <w:tcPr>
            <w:tcW w:w="4876" w:type="dxa"/>
          </w:tcPr>
          <w:p w14:paraId="1F20C1BE" w14:textId="77777777" w:rsidR="0030480D" w:rsidRPr="00AD6635" w:rsidRDefault="0030480D" w:rsidP="000B4FB3">
            <w:pPr>
              <w:pStyle w:val="Normal6"/>
              <w:rPr>
                <w:lang w:val="it-IT"/>
              </w:rPr>
            </w:pPr>
          </w:p>
        </w:tc>
        <w:tc>
          <w:tcPr>
            <w:tcW w:w="4876" w:type="dxa"/>
            <w:hideMark/>
          </w:tcPr>
          <w:p w14:paraId="46B563CD" w14:textId="77777777" w:rsidR="0030480D" w:rsidRPr="00AD6635" w:rsidRDefault="0030480D" w:rsidP="000B4FB3">
            <w:pPr>
              <w:pStyle w:val="Normal6"/>
              <w:rPr>
                <w:szCs w:val="24"/>
                <w:lang w:val="it-IT"/>
              </w:rPr>
            </w:pPr>
            <w:r w:rsidRPr="00AD6635">
              <w:rPr>
                <w:b/>
                <w:i/>
                <w:lang w:val="it-IT"/>
              </w:rPr>
              <w:t>M ter.</w:t>
            </w:r>
            <w:r w:rsidRPr="00AD6635">
              <w:rPr>
                <w:b/>
                <w:i/>
                <w:lang w:val="it-IT"/>
              </w:rPr>
              <w:tab/>
              <w:t>considerando che la convenzione n. 190 dell'OIL (C190) è il primo trattato internazionale a riconoscere il diritto di ogni persona a un mondo del lavoro libero dalla violenza e dalle molestie, comprese la violenza e le molestie di genere;</w:t>
            </w:r>
          </w:p>
        </w:tc>
      </w:tr>
    </w:tbl>
    <w:p w14:paraId="3A79F1FF"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345A245" w14:textId="77777777" w:rsidR="0030480D" w:rsidRPr="00AD6635" w:rsidRDefault="0030480D" w:rsidP="0030480D">
      <w:r w:rsidRPr="00AD6635">
        <w:rPr>
          <w:rStyle w:val="HideTWBExt"/>
        </w:rPr>
        <w:t>&lt;/Amend&gt;</w:t>
      </w:r>
    </w:p>
    <w:p w14:paraId="3953CC7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113</w:t>
      </w:r>
      <w:r w:rsidRPr="00AD6635">
        <w:rPr>
          <w:rStyle w:val="HideTWBExt"/>
          <w:b w:val="0"/>
          <w:lang w:val="it-IT"/>
        </w:rPr>
        <w:t>&lt;/NumAm&gt;</w:t>
      </w:r>
    </w:p>
    <w:p w14:paraId="5ED89E24" w14:textId="77777777" w:rsidR="0030480D" w:rsidRPr="00AD6635" w:rsidRDefault="0030480D" w:rsidP="0030480D">
      <w:pPr>
        <w:pStyle w:val="NormalBold"/>
      </w:pPr>
      <w:r w:rsidRPr="00AD6635">
        <w:rPr>
          <w:rStyle w:val="HideTWBExt"/>
          <w:b w:val="0"/>
        </w:rPr>
        <w:t>&lt;RepeatBlock-By&gt;&lt;Members&gt;</w:t>
      </w:r>
      <w:r w:rsidRPr="00AD6635">
        <w:t>Petar Volgin</w:t>
      </w:r>
      <w:r w:rsidRPr="00AD6635">
        <w:rPr>
          <w:rStyle w:val="HideTWBExt"/>
          <w:b w:val="0"/>
        </w:rPr>
        <w:t>&lt;/Members&gt;</w:t>
      </w:r>
    </w:p>
    <w:p w14:paraId="3737B6E7" w14:textId="77777777" w:rsidR="0030480D" w:rsidRPr="00AD6635" w:rsidRDefault="0030480D" w:rsidP="0030480D">
      <w:r w:rsidRPr="00AD6635">
        <w:rPr>
          <w:rStyle w:val="HideTWBExt"/>
        </w:rPr>
        <w:t>&lt;/RepeatBlock-By&gt;</w:t>
      </w:r>
    </w:p>
    <w:p w14:paraId="6F707E0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99ECE25" w14:textId="77777777" w:rsidR="0030480D" w:rsidRPr="00AD6635" w:rsidRDefault="0030480D" w:rsidP="0030480D">
      <w:pPr>
        <w:pStyle w:val="NormalBold"/>
      </w:pPr>
      <w:r w:rsidRPr="00AD6635">
        <w:rPr>
          <w:rStyle w:val="HideTWBExt"/>
          <w:b w:val="0"/>
        </w:rPr>
        <w:t>&lt;Article&gt;</w:t>
      </w:r>
      <w:r w:rsidRPr="00AD6635">
        <w:t>Considerando N</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9C947FB" w14:textId="77777777" w:rsidTr="000B4FB3">
        <w:trPr>
          <w:jc w:val="center"/>
        </w:trPr>
        <w:tc>
          <w:tcPr>
            <w:tcW w:w="9752" w:type="dxa"/>
            <w:gridSpan w:val="2"/>
          </w:tcPr>
          <w:p w14:paraId="6C573CED" w14:textId="77777777" w:rsidR="0030480D" w:rsidRPr="00AD6635" w:rsidRDefault="0030480D" w:rsidP="000B4FB3">
            <w:pPr>
              <w:keepNext/>
            </w:pPr>
          </w:p>
        </w:tc>
      </w:tr>
      <w:tr w:rsidR="0030480D" w:rsidRPr="00AD6635" w14:paraId="0B382E9A" w14:textId="77777777" w:rsidTr="000B4FB3">
        <w:trPr>
          <w:jc w:val="center"/>
        </w:trPr>
        <w:tc>
          <w:tcPr>
            <w:tcW w:w="4876" w:type="dxa"/>
            <w:hideMark/>
          </w:tcPr>
          <w:p w14:paraId="69DB59FF"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1F18887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7BC1E9F" w14:textId="77777777" w:rsidTr="000B4FB3">
        <w:trPr>
          <w:jc w:val="center"/>
        </w:trPr>
        <w:tc>
          <w:tcPr>
            <w:tcW w:w="4876" w:type="dxa"/>
            <w:hideMark/>
          </w:tcPr>
          <w:p w14:paraId="0560769B" w14:textId="77777777" w:rsidR="0030480D" w:rsidRPr="00AD6635" w:rsidRDefault="0030480D" w:rsidP="000B4FB3">
            <w:pPr>
              <w:pStyle w:val="Normal6"/>
              <w:rPr>
                <w:lang w:val="it-IT"/>
              </w:rPr>
            </w:pPr>
            <w:r w:rsidRPr="00AD6635">
              <w:rPr>
                <w:b/>
                <w:i/>
                <w:lang w:val="it-IT"/>
              </w:rPr>
              <w:t>N.</w:t>
            </w:r>
            <w:r w:rsidRPr="00AD6635">
              <w:rPr>
                <w:b/>
                <w:i/>
                <w:lang w:val="it-IT"/>
              </w:rPr>
              <w:tab/>
              <w:t>considerando che le donne, i lavoratori giovani e anziani, i lavoratori precari o atipici, il personale direttivo, i lavoratori migranti e le minoranze etniche, i lavoratori con una patologia cronica e i lavoratori soggetti a un intenso monitoraggio delle prestazioni e a sistemi di ricompensa basati sul merito sono esposti in modo sproporzionato ai rischi psicosociali legati al lavoro; 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c>
          <w:tcPr>
            <w:tcW w:w="4876" w:type="dxa"/>
            <w:hideMark/>
          </w:tcPr>
          <w:p w14:paraId="60B2D5AC" w14:textId="77777777" w:rsidR="0030480D" w:rsidRPr="00AD6635" w:rsidRDefault="0030480D" w:rsidP="000B4FB3">
            <w:pPr>
              <w:pStyle w:val="Normal6"/>
              <w:rPr>
                <w:szCs w:val="24"/>
                <w:lang w:val="it-IT"/>
              </w:rPr>
            </w:pPr>
            <w:r w:rsidRPr="00AD6635">
              <w:rPr>
                <w:b/>
                <w:i/>
                <w:lang w:val="it-IT"/>
              </w:rPr>
              <w:t>soppresso</w:t>
            </w:r>
          </w:p>
        </w:tc>
      </w:tr>
    </w:tbl>
    <w:p w14:paraId="16EF8C43"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EE4994A" w14:textId="77777777" w:rsidR="0030480D" w:rsidRPr="00AD6635" w:rsidRDefault="0030480D" w:rsidP="0030480D">
      <w:r w:rsidRPr="00AD6635">
        <w:rPr>
          <w:rStyle w:val="HideTWBExt"/>
        </w:rPr>
        <w:t>&lt;/Amend&gt;</w:t>
      </w:r>
    </w:p>
    <w:p w14:paraId="5FDCBDCE"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114</w:t>
      </w:r>
      <w:r w:rsidRPr="00AD6635">
        <w:rPr>
          <w:rStyle w:val="HideTWBExt"/>
          <w:b w:val="0"/>
          <w:lang w:val="it-IT"/>
        </w:rPr>
        <w:t>&lt;/NumAm&gt;</w:t>
      </w:r>
    </w:p>
    <w:p w14:paraId="326A8365"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3B3F8153" w14:textId="77777777" w:rsidR="0030480D" w:rsidRPr="00AD6635" w:rsidRDefault="0030480D" w:rsidP="0030480D">
      <w:r w:rsidRPr="00AD6635">
        <w:rPr>
          <w:rStyle w:val="HideTWBExt"/>
        </w:rPr>
        <w:t>&lt;/RepeatBlock-By&gt;</w:t>
      </w:r>
    </w:p>
    <w:p w14:paraId="0E51198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84C4739" w14:textId="77777777" w:rsidR="0030480D" w:rsidRPr="00AD6635" w:rsidRDefault="0030480D" w:rsidP="0030480D">
      <w:pPr>
        <w:pStyle w:val="NormalBold"/>
      </w:pPr>
      <w:r w:rsidRPr="00AD6635">
        <w:rPr>
          <w:rStyle w:val="HideTWBExt"/>
          <w:b w:val="0"/>
        </w:rPr>
        <w:t>&lt;Article&gt;</w:t>
      </w:r>
      <w:r w:rsidRPr="00AD6635">
        <w:t>Considerando N</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DEB0A10" w14:textId="77777777" w:rsidTr="000B4FB3">
        <w:trPr>
          <w:jc w:val="center"/>
        </w:trPr>
        <w:tc>
          <w:tcPr>
            <w:tcW w:w="9752" w:type="dxa"/>
            <w:gridSpan w:val="2"/>
          </w:tcPr>
          <w:p w14:paraId="01553BFD" w14:textId="77777777" w:rsidR="0030480D" w:rsidRPr="00AD6635" w:rsidRDefault="0030480D" w:rsidP="000B4FB3">
            <w:pPr>
              <w:keepNext/>
            </w:pPr>
          </w:p>
        </w:tc>
      </w:tr>
      <w:tr w:rsidR="0030480D" w:rsidRPr="00AD6635" w14:paraId="2284E78A" w14:textId="77777777" w:rsidTr="000B4FB3">
        <w:trPr>
          <w:jc w:val="center"/>
        </w:trPr>
        <w:tc>
          <w:tcPr>
            <w:tcW w:w="4876" w:type="dxa"/>
            <w:hideMark/>
          </w:tcPr>
          <w:p w14:paraId="7CEDE7A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DDC9675"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73070CA" w14:textId="77777777" w:rsidTr="000B4FB3">
        <w:trPr>
          <w:jc w:val="center"/>
        </w:trPr>
        <w:tc>
          <w:tcPr>
            <w:tcW w:w="4876" w:type="dxa"/>
            <w:hideMark/>
          </w:tcPr>
          <w:p w14:paraId="5FB35539" w14:textId="77777777" w:rsidR="0030480D" w:rsidRPr="00AD6635" w:rsidRDefault="0030480D" w:rsidP="000B4FB3">
            <w:pPr>
              <w:pStyle w:val="Normal6"/>
              <w:rPr>
                <w:lang w:val="it-IT"/>
              </w:rPr>
            </w:pPr>
            <w:r w:rsidRPr="00AD6635">
              <w:rPr>
                <w:lang w:val="it-IT"/>
              </w:rPr>
              <w:t>N.</w:t>
            </w:r>
            <w:r w:rsidRPr="00AD6635">
              <w:rPr>
                <w:lang w:val="it-IT"/>
              </w:rPr>
              <w:tab/>
              <w:t xml:space="preserve">considerando che </w:t>
            </w:r>
            <w:r w:rsidRPr="00AD6635">
              <w:rPr>
                <w:b/>
                <w:i/>
                <w:lang w:val="it-IT"/>
              </w:rPr>
              <w:t>le donne,</w:t>
            </w:r>
            <w:r w:rsidRPr="00AD6635">
              <w:rPr>
                <w:lang w:val="it-IT"/>
              </w:rPr>
              <w:t xml:space="preserve"> i lavoratori giovani</w:t>
            </w:r>
            <w:r w:rsidRPr="00AD6635">
              <w:rPr>
                <w:b/>
                <w:i/>
                <w:lang w:val="it-IT"/>
              </w:rPr>
              <w:t xml:space="preserve"> e anziani</w:t>
            </w:r>
            <w:r w:rsidRPr="00AD6635">
              <w:rPr>
                <w:lang w:val="it-IT"/>
              </w:rPr>
              <w:t xml:space="preserve">, i lavoratori precari </w:t>
            </w:r>
            <w:r w:rsidRPr="00AD6635">
              <w:rPr>
                <w:b/>
                <w:i/>
                <w:lang w:val="it-IT"/>
              </w:rPr>
              <w:t>o atipici, il personale direttivo, i lavoratori migranti e le minoranze etniche,</w:t>
            </w:r>
            <w:r w:rsidRPr="00AD6635">
              <w:rPr>
                <w:lang w:val="it-IT"/>
              </w:rPr>
              <w:t xml:space="preserve"> i lavoratori con una patologia cronica</w:t>
            </w:r>
            <w:r w:rsidRPr="00AD6635">
              <w:rPr>
                <w:b/>
                <w:i/>
                <w:lang w:val="it-IT"/>
              </w:rPr>
              <w:t xml:space="preserve"> e i lavoratori soggetti a un intenso monitoraggio delle prestazioni e a sistemi di ricompensa basati sul merito</w:t>
            </w:r>
            <w:r w:rsidRPr="00AD6635">
              <w:rPr>
                <w:lang w:val="it-IT"/>
              </w:rPr>
              <w:t xml:space="preserve"> sono esposti in modo sproporzionato ai rischi psicosociali legati al lavoro; </w:t>
            </w:r>
            <w:r w:rsidRPr="00AD6635">
              <w:rPr>
                <w:b/>
                <w:i/>
                <w:lang w:val="it-IT"/>
              </w:rPr>
              <w:t>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c>
          <w:tcPr>
            <w:tcW w:w="4876" w:type="dxa"/>
            <w:hideMark/>
          </w:tcPr>
          <w:p w14:paraId="7DD95F78" w14:textId="77777777" w:rsidR="0030480D" w:rsidRPr="00AD6635" w:rsidRDefault="0030480D" w:rsidP="000B4FB3">
            <w:pPr>
              <w:pStyle w:val="Normal6"/>
              <w:rPr>
                <w:szCs w:val="24"/>
                <w:lang w:val="it-IT"/>
              </w:rPr>
            </w:pPr>
            <w:r w:rsidRPr="00AD6635">
              <w:rPr>
                <w:lang w:val="it-IT"/>
              </w:rPr>
              <w:t>N.</w:t>
            </w:r>
            <w:r w:rsidRPr="00AD6635">
              <w:rPr>
                <w:lang w:val="it-IT"/>
              </w:rPr>
              <w:tab/>
              <w:t xml:space="preserve">considerando che i lavoratori giovani, i lavoratori precari </w:t>
            </w:r>
            <w:r w:rsidRPr="00AD6635">
              <w:rPr>
                <w:b/>
                <w:i/>
                <w:lang w:val="it-IT"/>
              </w:rPr>
              <w:t xml:space="preserve">e </w:t>
            </w:r>
            <w:r w:rsidRPr="00AD6635">
              <w:rPr>
                <w:lang w:val="it-IT"/>
              </w:rPr>
              <w:t>i lavoratori con una patologia cronica sono esposti in modo sproporzionato ai rischi psicosociali legati al lavoro;</w:t>
            </w:r>
          </w:p>
        </w:tc>
      </w:tr>
    </w:tbl>
    <w:p w14:paraId="3863A1F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1495D7D" w14:textId="77777777" w:rsidR="0030480D" w:rsidRPr="00AD6635" w:rsidRDefault="0030480D" w:rsidP="0030480D">
      <w:r w:rsidRPr="00AD6635">
        <w:rPr>
          <w:rStyle w:val="HideTWBExt"/>
        </w:rPr>
        <w:t>&lt;/Amend&gt;</w:t>
      </w:r>
    </w:p>
    <w:p w14:paraId="607B87C9"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115</w:t>
      </w:r>
      <w:r w:rsidRPr="00AD6635">
        <w:rPr>
          <w:rStyle w:val="HideTWBExt"/>
          <w:b w:val="0"/>
          <w:lang w:val="it-IT"/>
        </w:rPr>
        <w:t>&lt;/NumAm&gt;</w:t>
      </w:r>
    </w:p>
    <w:p w14:paraId="7E1517C9" w14:textId="77777777" w:rsidR="0030480D" w:rsidRPr="00AD6635" w:rsidRDefault="0030480D" w:rsidP="0030480D">
      <w:pPr>
        <w:pStyle w:val="NormalBold"/>
      </w:pPr>
      <w:r w:rsidRPr="00AD6635">
        <w:rPr>
          <w:rStyle w:val="HideTWBExt"/>
          <w:b w:val="0"/>
        </w:rPr>
        <w:t>&lt;RepeatBlock-By&gt;&lt;Members&gt;</w:t>
      </w:r>
      <w:r w:rsidRPr="00AD6635">
        <w:t>Henrik Dahl, Andrea Wechsler, Raúl de la Hoz Quintano, Miriam Lexmann, Marion Walsmann</w:t>
      </w:r>
      <w:r w:rsidRPr="00AD6635">
        <w:rPr>
          <w:rStyle w:val="HideTWBExt"/>
          <w:b w:val="0"/>
        </w:rPr>
        <w:t>&lt;/Members&gt;</w:t>
      </w:r>
    </w:p>
    <w:p w14:paraId="0A3E7E32" w14:textId="77777777" w:rsidR="0030480D" w:rsidRPr="00AD6635" w:rsidRDefault="0030480D" w:rsidP="0030480D">
      <w:r w:rsidRPr="00AD6635">
        <w:rPr>
          <w:rStyle w:val="HideTWBExt"/>
        </w:rPr>
        <w:t>&lt;/RepeatBlock-By&gt;</w:t>
      </w:r>
    </w:p>
    <w:p w14:paraId="1A7C0787"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33984D6" w14:textId="77777777" w:rsidR="0030480D" w:rsidRPr="00AD6635" w:rsidRDefault="0030480D" w:rsidP="0030480D">
      <w:pPr>
        <w:pStyle w:val="NormalBold"/>
      </w:pPr>
      <w:r w:rsidRPr="00AD6635">
        <w:rPr>
          <w:rStyle w:val="HideTWBExt"/>
          <w:b w:val="0"/>
        </w:rPr>
        <w:t>&lt;Article&gt;</w:t>
      </w:r>
      <w:r w:rsidRPr="00AD6635">
        <w:t>Considerando N</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B6F9CCA" w14:textId="77777777" w:rsidTr="000B4FB3">
        <w:trPr>
          <w:jc w:val="center"/>
        </w:trPr>
        <w:tc>
          <w:tcPr>
            <w:tcW w:w="9752" w:type="dxa"/>
            <w:gridSpan w:val="2"/>
          </w:tcPr>
          <w:p w14:paraId="70A9C175" w14:textId="77777777" w:rsidR="0030480D" w:rsidRPr="00AD6635" w:rsidRDefault="0030480D" w:rsidP="000B4FB3">
            <w:pPr>
              <w:keepNext/>
            </w:pPr>
          </w:p>
        </w:tc>
      </w:tr>
      <w:tr w:rsidR="0030480D" w:rsidRPr="00AD6635" w14:paraId="40869802" w14:textId="77777777" w:rsidTr="000B4FB3">
        <w:trPr>
          <w:jc w:val="center"/>
        </w:trPr>
        <w:tc>
          <w:tcPr>
            <w:tcW w:w="4876" w:type="dxa"/>
            <w:hideMark/>
          </w:tcPr>
          <w:p w14:paraId="43DED1D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6240FFF"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CC0F48A" w14:textId="77777777" w:rsidTr="000B4FB3">
        <w:trPr>
          <w:jc w:val="center"/>
        </w:trPr>
        <w:tc>
          <w:tcPr>
            <w:tcW w:w="4876" w:type="dxa"/>
            <w:hideMark/>
          </w:tcPr>
          <w:p w14:paraId="06824D90" w14:textId="77777777" w:rsidR="0030480D" w:rsidRPr="00AD6635" w:rsidRDefault="0030480D" w:rsidP="000B4FB3">
            <w:pPr>
              <w:pStyle w:val="Normal6"/>
              <w:rPr>
                <w:lang w:val="it-IT"/>
              </w:rPr>
            </w:pPr>
            <w:r w:rsidRPr="00AD6635">
              <w:rPr>
                <w:lang w:val="it-IT"/>
              </w:rPr>
              <w:t>N.</w:t>
            </w:r>
            <w:r w:rsidRPr="00AD6635">
              <w:rPr>
                <w:lang w:val="it-IT"/>
              </w:rPr>
              <w:tab/>
              <w:t xml:space="preserve">considerando che </w:t>
            </w:r>
            <w:r w:rsidRPr="00AD6635">
              <w:rPr>
                <w:b/>
                <w:i/>
                <w:lang w:val="it-IT"/>
              </w:rPr>
              <w:t>le donne, i lavoratori giovani e anziani,</w:t>
            </w:r>
            <w:r w:rsidRPr="00AD6635">
              <w:rPr>
                <w:lang w:val="it-IT"/>
              </w:rPr>
              <w:t xml:space="preserve"> i lavoratori </w:t>
            </w:r>
            <w:r w:rsidRPr="00AD6635">
              <w:rPr>
                <w:b/>
                <w:i/>
                <w:lang w:val="it-IT"/>
              </w:rPr>
              <w:t>precari o atipici, il personale direttivo, i lavoratori migranti e le minoranze etniche, i lavoratori con una patologia cronica e i lavoratori soggetti a un intenso monitoraggio delle prestazioni e a sistemi di ricompensa basati sul merito sono esposti in modo sproporzionato ai rischi psicosociali legati al</w:t>
            </w:r>
            <w:r w:rsidRPr="00AD6635">
              <w:rPr>
                <w:lang w:val="it-IT"/>
              </w:rPr>
              <w:t xml:space="preserve"> lavoro; </w:t>
            </w:r>
            <w:r w:rsidRPr="00AD6635">
              <w:rPr>
                <w:b/>
                <w:i/>
                <w:lang w:val="it-IT"/>
              </w:rPr>
              <w:t>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c>
          <w:tcPr>
            <w:tcW w:w="4876" w:type="dxa"/>
            <w:hideMark/>
          </w:tcPr>
          <w:p w14:paraId="4FE62FB4" w14:textId="77777777" w:rsidR="0030480D" w:rsidRPr="00AD6635" w:rsidRDefault="0030480D" w:rsidP="000B4FB3">
            <w:pPr>
              <w:pStyle w:val="Normal6"/>
              <w:rPr>
                <w:szCs w:val="24"/>
                <w:lang w:val="it-IT"/>
              </w:rPr>
            </w:pPr>
            <w:r w:rsidRPr="00AD6635">
              <w:rPr>
                <w:lang w:val="it-IT"/>
              </w:rPr>
              <w:t>N.</w:t>
            </w:r>
            <w:r w:rsidRPr="00AD6635">
              <w:rPr>
                <w:lang w:val="it-IT"/>
              </w:rPr>
              <w:tab/>
              <w:t xml:space="preserve">considerando che </w:t>
            </w:r>
            <w:r w:rsidRPr="00AD6635">
              <w:rPr>
                <w:b/>
                <w:i/>
                <w:lang w:val="it-IT"/>
              </w:rPr>
              <w:t>la valutazione dei rischi dovrebbe essere inclusiva e far sì che tutti</w:t>
            </w:r>
            <w:r w:rsidRPr="00AD6635">
              <w:rPr>
                <w:lang w:val="it-IT"/>
              </w:rPr>
              <w:t xml:space="preserve"> i lavoratori </w:t>
            </w:r>
            <w:r w:rsidRPr="00AD6635">
              <w:rPr>
                <w:b/>
                <w:i/>
                <w:lang w:val="it-IT"/>
              </w:rPr>
              <w:t xml:space="preserve">siano protetti conformemente alla legislazione vigente in materia di non discriminazione e di salute e sicurezza sul </w:t>
            </w:r>
            <w:r w:rsidRPr="00AD6635">
              <w:rPr>
                <w:lang w:val="it-IT"/>
              </w:rPr>
              <w:t>lavoro</w:t>
            </w:r>
            <w:r w:rsidRPr="00AD6635">
              <w:rPr>
                <w:b/>
                <w:i/>
                <w:lang w:val="it-IT"/>
              </w:rPr>
              <w:t>, senza creare oneri amministrativi aggiuntivi</w:t>
            </w:r>
            <w:r w:rsidRPr="00AD6635">
              <w:rPr>
                <w:lang w:val="it-IT"/>
              </w:rPr>
              <w:t>;</w:t>
            </w:r>
          </w:p>
        </w:tc>
      </w:tr>
    </w:tbl>
    <w:p w14:paraId="21723E68"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6D0E151" w14:textId="77777777" w:rsidR="0030480D" w:rsidRPr="00AD6635" w:rsidRDefault="0030480D" w:rsidP="0030480D">
      <w:r w:rsidRPr="00AD6635">
        <w:rPr>
          <w:rStyle w:val="HideTWBExt"/>
        </w:rPr>
        <w:t>&lt;/Amend&gt;</w:t>
      </w:r>
    </w:p>
    <w:p w14:paraId="4DF5AE09"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116</w:t>
      </w:r>
      <w:r w:rsidRPr="00AD6635">
        <w:rPr>
          <w:rStyle w:val="HideTWBExt"/>
          <w:b w:val="0"/>
          <w:lang w:val="it-IT"/>
        </w:rPr>
        <w:t>&lt;/NumAm&gt;</w:t>
      </w:r>
    </w:p>
    <w:p w14:paraId="65226AAE" w14:textId="77777777" w:rsidR="0030480D" w:rsidRPr="00AD6635" w:rsidRDefault="0030480D" w:rsidP="0030480D">
      <w:pPr>
        <w:pStyle w:val="NormalBold"/>
      </w:pPr>
      <w:r w:rsidRPr="00AD6635">
        <w:rPr>
          <w:rStyle w:val="HideTWBExt"/>
          <w:b w:val="0"/>
        </w:rPr>
        <w:t>&lt;RepeatBlock-By&gt;&lt;Members&gt;</w:t>
      </w:r>
      <w:r w:rsidRPr="00AD6635">
        <w:t>Miriam Lexmann, Maravillas Abadía Jover</w:t>
      </w:r>
      <w:r w:rsidRPr="00AD6635">
        <w:rPr>
          <w:rStyle w:val="HideTWBExt"/>
          <w:b w:val="0"/>
        </w:rPr>
        <w:t>&lt;/Members&gt;</w:t>
      </w:r>
    </w:p>
    <w:p w14:paraId="74638620" w14:textId="77777777" w:rsidR="0030480D" w:rsidRPr="00AD6635" w:rsidRDefault="0030480D" w:rsidP="0030480D">
      <w:r w:rsidRPr="00AD6635">
        <w:rPr>
          <w:rStyle w:val="HideTWBExt"/>
        </w:rPr>
        <w:t>&lt;/RepeatBlock-By&gt;</w:t>
      </w:r>
    </w:p>
    <w:p w14:paraId="291D6F90"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94DBD8E" w14:textId="77777777" w:rsidR="0030480D" w:rsidRPr="00AD6635" w:rsidRDefault="0030480D" w:rsidP="0030480D">
      <w:pPr>
        <w:pStyle w:val="NormalBold"/>
      </w:pPr>
      <w:r w:rsidRPr="00AD6635">
        <w:rPr>
          <w:rStyle w:val="HideTWBExt"/>
          <w:b w:val="0"/>
        </w:rPr>
        <w:t>&lt;Article&gt;</w:t>
      </w:r>
      <w:r w:rsidRPr="00AD6635">
        <w:t>Considerando N</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D6024BF" w14:textId="77777777" w:rsidTr="000B4FB3">
        <w:trPr>
          <w:jc w:val="center"/>
        </w:trPr>
        <w:tc>
          <w:tcPr>
            <w:tcW w:w="9752" w:type="dxa"/>
            <w:gridSpan w:val="2"/>
          </w:tcPr>
          <w:p w14:paraId="666DCD0C" w14:textId="77777777" w:rsidR="0030480D" w:rsidRPr="00AD6635" w:rsidRDefault="0030480D" w:rsidP="000B4FB3">
            <w:pPr>
              <w:keepNext/>
            </w:pPr>
          </w:p>
        </w:tc>
      </w:tr>
      <w:tr w:rsidR="0030480D" w:rsidRPr="00AD6635" w14:paraId="1085DE9B" w14:textId="77777777" w:rsidTr="000B4FB3">
        <w:trPr>
          <w:jc w:val="center"/>
        </w:trPr>
        <w:tc>
          <w:tcPr>
            <w:tcW w:w="4876" w:type="dxa"/>
            <w:hideMark/>
          </w:tcPr>
          <w:p w14:paraId="0C6E6FA2"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3BD4ED4"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10E0FA9" w14:textId="77777777" w:rsidTr="000B4FB3">
        <w:trPr>
          <w:jc w:val="center"/>
        </w:trPr>
        <w:tc>
          <w:tcPr>
            <w:tcW w:w="4876" w:type="dxa"/>
            <w:hideMark/>
          </w:tcPr>
          <w:p w14:paraId="7AB98DA3" w14:textId="77777777" w:rsidR="0030480D" w:rsidRPr="00AD6635" w:rsidRDefault="0030480D" w:rsidP="000B4FB3">
            <w:pPr>
              <w:pStyle w:val="Normal6"/>
              <w:rPr>
                <w:lang w:val="it-IT"/>
              </w:rPr>
            </w:pPr>
            <w:r w:rsidRPr="00AD6635">
              <w:rPr>
                <w:lang w:val="it-IT"/>
              </w:rPr>
              <w:t>N.</w:t>
            </w:r>
            <w:r w:rsidRPr="00AD6635">
              <w:rPr>
                <w:lang w:val="it-IT"/>
              </w:rPr>
              <w:tab/>
              <w:t xml:space="preserve">considerando che le donne, i lavoratori giovani e anziani, i lavoratori precari o atipici, il personale direttivo, i lavoratori migranti e le minoranze etniche, i lavoratori con una patologia cronica e i lavoratori soggetti a un intenso monitoraggio delle prestazioni e a sistemi di ricompensa basati sul merito sono esposti in modo sproporzionato ai rischi psicosociali legati al lavoro; </w:t>
            </w:r>
            <w:r w:rsidRPr="00AD6635">
              <w:rPr>
                <w:b/>
                <w:i/>
                <w:lang w:val="it-IT"/>
              </w:rPr>
              <w:t>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c>
          <w:tcPr>
            <w:tcW w:w="4876" w:type="dxa"/>
            <w:hideMark/>
          </w:tcPr>
          <w:p w14:paraId="3B7BA24C" w14:textId="77777777" w:rsidR="0030480D" w:rsidRPr="00AD6635" w:rsidRDefault="0030480D" w:rsidP="000B4FB3">
            <w:pPr>
              <w:pStyle w:val="Normal6"/>
              <w:rPr>
                <w:szCs w:val="24"/>
                <w:lang w:val="it-IT"/>
              </w:rPr>
            </w:pPr>
            <w:r w:rsidRPr="00AD6635">
              <w:rPr>
                <w:lang w:val="it-IT"/>
              </w:rPr>
              <w:t>N.</w:t>
            </w:r>
            <w:r w:rsidRPr="00AD6635">
              <w:rPr>
                <w:lang w:val="it-IT"/>
              </w:rPr>
              <w:tab/>
              <w:t>considerando che le donne, i lavoratori giovani e anziani</w:t>
            </w:r>
            <w:r w:rsidRPr="00AD6635">
              <w:rPr>
                <w:b/>
                <w:i/>
                <w:lang w:val="it-IT"/>
              </w:rPr>
              <w:t>, i genitori soli, le persone con responsabilità di assistenza</w:t>
            </w:r>
            <w:r w:rsidRPr="00AD6635">
              <w:rPr>
                <w:lang w:val="it-IT"/>
              </w:rPr>
              <w:t>, i lavoratori precari o atipici, il personale direttivo, i lavoratori migranti e le minoranze etniche, i lavoratori con una patologia cronica e i lavoratori soggetti a un intenso monitoraggio delle prestazioni e a sistemi di ricompensa basati sul merito sono esposti in modo sproporzionato ai rischi psicosociali legati al lavoro;</w:t>
            </w:r>
          </w:p>
        </w:tc>
      </w:tr>
    </w:tbl>
    <w:p w14:paraId="637B75E6"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266D88A" w14:textId="77777777" w:rsidR="0030480D" w:rsidRPr="00AD6635" w:rsidRDefault="0030480D" w:rsidP="0030480D">
      <w:r w:rsidRPr="00AD6635">
        <w:rPr>
          <w:rStyle w:val="HideTWBExt"/>
        </w:rPr>
        <w:t>&lt;/Amend&gt;</w:t>
      </w:r>
    </w:p>
    <w:p w14:paraId="0202D28F"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117</w:t>
      </w:r>
      <w:r w:rsidRPr="00AD6635">
        <w:rPr>
          <w:rStyle w:val="HideTWBExt"/>
          <w:b w:val="0"/>
          <w:lang w:val="it-IT"/>
        </w:rPr>
        <w:t>&lt;/NumAm&gt;</w:t>
      </w:r>
    </w:p>
    <w:p w14:paraId="41546249"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5D4B560C"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2E30FECD" w14:textId="77777777" w:rsidR="0030480D" w:rsidRPr="00AD6635" w:rsidRDefault="0030480D" w:rsidP="0030480D">
      <w:r w:rsidRPr="00AD6635">
        <w:rPr>
          <w:rStyle w:val="HideTWBExt"/>
        </w:rPr>
        <w:t>&lt;/RepeatBlock-By&gt;</w:t>
      </w:r>
    </w:p>
    <w:p w14:paraId="28ABBC4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F63371A" w14:textId="77777777" w:rsidR="0030480D" w:rsidRPr="00AD6635" w:rsidRDefault="0030480D" w:rsidP="0030480D">
      <w:pPr>
        <w:pStyle w:val="NormalBold"/>
      </w:pPr>
      <w:r w:rsidRPr="00AD6635">
        <w:rPr>
          <w:rStyle w:val="HideTWBExt"/>
          <w:b w:val="0"/>
        </w:rPr>
        <w:t>&lt;Article&gt;</w:t>
      </w:r>
      <w:r w:rsidRPr="00AD6635">
        <w:t>Considerando N</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AF9C955" w14:textId="77777777" w:rsidTr="000B4FB3">
        <w:trPr>
          <w:jc w:val="center"/>
        </w:trPr>
        <w:tc>
          <w:tcPr>
            <w:tcW w:w="9752" w:type="dxa"/>
            <w:gridSpan w:val="2"/>
          </w:tcPr>
          <w:p w14:paraId="7C45C093" w14:textId="77777777" w:rsidR="0030480D" w:rsidRPr="00AD6635" w:rsidRDefault="0030480D" w:rsidP="000B4FB3">
            <w:pPr>
              <w:keepNext/>
            </w:pPr>
          </w:p>
        </w:tc>
      </w:tr>
      <w:tr w:rsidR="0030480D" w:rsidRPr="00AD6635" w14:paraId="72284238" w14:textId="77777777" w:rsidTr="000B4FB3">
        <w:trPr>
          <w:jc w:val="center"/>
        </w:trPr>
        <w:tc>
          <w:tcPr>
            <w:tcW w:w="4876" w:type="dxa"/>
            <w:hideMark/>
          </w:tcPr>
          <w:p w14:paraId="7BAD742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84DF7CD"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E349FE6" w14:textId="77777777" w:rsidTr="000B4FB3">
        <w:trPr>
          <w:jc w:val="center"/>
        </w:trPr>
        <w:tc>
          <w:tcPr>
            <w:tcW w:w="4876" w:type="dxa"/>
            <w:hideMark/>
          </w:tcPr>
          <w:p w14:paraId="0D815AE1" w14:textId="77777777" w:rsidR="0030480D" w:rsidRPr="00AD6635" w:rsidRDefault="0030480D" w:rsidP="000B4FB3">
            <w:pPr>
              <w:pStyle w:val="Normal6"/>
              <w:rPr>
                <w:lang w:val="it-IT"/>
              </w:rPr>
            </w:pPr>
            <w:r w:rsidRPr="00AD6635">
              <w:rPr>
                <w:lang w:val="it-IT"/>
              </w:rPr>
              <w:t>N.</w:t>
            </w:r>
            <w:r w:rsidRPr="00AD6635">
              <w:rPr>
                <w:lang w:val="it-IT"/>
              </w:rPr>
              <w:tab/>
              <w:t>considerando che le donne, i lavoratori giovani e anziani, i lavoratori precari o atipici, il personale direttivo, i lavoratori migranti e le minoranze etniche, i lavoratori con una patologia cronica e i lavoratori soggetti a un intenso monitoraggio delle prestazioni e a sistemi di ricompensa basati sul merito sono esposti in modo sproporzionato ai rischi psicosociali legati al lavoro; 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c>
          <w:tcPr>
            <w:tcW w:w="4876" w:type="dxa"/>
            <w:hideMark/>
          </w:tcPr>
          <w:p w14:paraId="36881905" w14:textId="77777777" w:rsidR="0030480D" w:rsidRPr="00AD6635" w:rsidRDefault="0030480D" w:rsidP="000B4FB3">
            <w:pPr>
              <w:pStyle w:val="Normal6"/>
              <w:rPr>
                <w:szCs w:val="24"/>
                <w:lang w:val="it-IT"/>
              </w:rPr>
            </w:pPr>
            <w:r w:rsidRPr="00AD6635">
              <w:rPr>
                <w:lang w:val="it-IT"/>
              </w:rPr>
              <w:t>N.</w:t>
            </w:r>
            <w:r w:rsidRPr="00AD6635">
              <w:rPr>
                <w:lang w:val="it-IT"/>
              </w:rPr>
              <w:tab/>
              <w:t xml:space="preserve">considerando che le donne, i lavoratori giovani e anziani, i lavoratori precari o atipici, il personale direttivo, i lavoratori migranti e le minoranze etniche, i lavoratori con una patologia cronica e i lavoratori soggetti a un intenso monitoraggio delle prestazioni e a sistemi di ricompensa basati sul merito sono esposti in modo sproporzionato ai rischi psicosociali legati al lavoro; 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 </w:t>
            </w:r>
            <w:r w:rsidRPr="00AD6635">
              <w:rPr>
                <w:b/>
                <w:i/>
                <w:lang w:val="it-IT"/>
              </w:rPr>
              <w:t>che le disparità di genere incidono sul modo in cui i rischi psicosociali sono vissuti, segnalati e gestiti negli ambienti di lavoro;</w:t>
            </w:r>
          </w:p>
        </w:tc>
      </w:tr>
    </w:tbl>
    <w:p w14:paraId="63E6EE2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D4C3A52" w14:textId="77777777" w:rsidR="0030480D" w:rsidRPr="00AD6635" w:rsidRDefault="0030480D" w:rsidP="0030480D">
      <w:r w:rsidRPr="00AD6635">
        <w:rPr>
          <w:rStyle w:val="HideTWBExt"/>
        </w:rPr>
        <w:t>&lt;/Amend&gt;</w:t>
      </w:r>
    </w:p>
    <w:p w14:paraId="6FB8F748"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118</w:t>
      </w:r>
      <w:r w:rsidRPr="00AD6635">
        <w:rPr>
          <w:rStyle w:val="HideTWBExt"/>
          <w:b w:val="0"/>
          <w:lang w:val="it-IT"/>
        </w:rPr>
        <w:t>&lt;/NumAm&gt;</w:t>
      </w:r>
    </w:p>
    <w:p w14:paraId="25F38476"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0A2D6DB9" w14:textId="77777777" w:rsidR="0030480D" w:rsidRPr="00AD6635" w:rsidRDefault="0030480D" w:rsidP="0030480D">
      <w:r w:rsidRPr="00AD6635">
        <w:rPr>
          <w:rStyle w:val="HideTWBExt"/>
        </w:rPr>
        <w:t>&lt;/RepeatBlock-By&gt;</w:t>
      </w:r>
    </w:p>
    <w:p w14:paraId="0BD7174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5A55DDA" w14:textId="77777777" w:rsidR="0030480D" w:rsidRPr="00AD6635" w:rsidRDefault="0030480D" w:rsidP="0030480D">
      <w:pPr>
        <w:pStyle w:val="NormalBold"/>
      </w:pPr>
      <w:r w:rsidRPr="00AD6635">
        <w:rPr>
          <w:rStyle w:val="HideTWBExt"/>
          <w:b w:val="0"/>
        </w:rPr>
        <w:t>&lt;Article&gt;</w:t>
      </w:r>
      <w:r w:rsidRPr="00AD6635">
        <w:t>Considerando N</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81BAFAA" w14:textId="77777777" w:rsidTr="000B4FB3">
        <w:trPr>
          <w:jc w:val="center"/>
        </w:trPr>
        <w:tc>
          <w:tcPr>
            <w:tcW w:w="9752" w:type="dxa"/>
            <w:gridSpan w:val="2"/>
          </w:tcPr>
          <w:p w14:paraId="440E6A95" w14:textId="77777777" w:rsidR="0030480D" w:rsidRPr="00AD6635" w:rsidRDefault="0030480D" w:rsidP="000B4FB3">
            <w:pPr>
              <w:keepNext/>
            </w:pPr>
          </w:p>
        </w:tc>
      </w:tr>
      <w:tr w:rsidR="0030480D" w:rsidRPr="00AD6635" w14:paraId="6C6DEA5F" w14:textId="77777777" w:rsidTr="000B4FB3">
        <w:trPr>
          <w:jc w:val="center"/>
        </w:trPr>
        <w:tc>
          <w:tcPr>
            <w:tcW w:w="4876" w:type="dxa"/>
            <w:hideMark/>
          </w:tcPr>
          <w:p w14:paraId="592F0F4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D6A272D"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ED7193C" w14:textId="77777777" w:rsidTr="000B4FB3">
        <w:trPr>
          <w:jc w:val="center"/>
        </w:trPr>
        <w:tc>
          <w:tcPr>
            <w:tcW w:w="4876" w:type="dxa"/>
            <w:hideMark/>
          </w:tcPr>
          <w:p w14:paraId="4FC5369F" w14:textId="77777777" w:rsidR="0030480D" w:rsidRPr="00AD6635" w:rsidRDefault="0030480D" w:rsidP="000B4FB3">
            <w:pPr>
              <w:pStyle w:val="Normal6"/>
              <w:rPr>
                <w:lang w:val="it-IT"/>
              </w:rPr>
            </w:pPr>
            <w:r w:rsidRPr="00AD6635">
              <w:rPr>
                <w:lang w:val="it-IT"/>
              </w:rPr>
              <w:t>N.</w:t>
            </w:r>
            <w:r w:rsidRPr="00AD6635">
              <w:rPr>
                <w:lang w:val="it-IT"/>
              </w:rPr>
              <w:tab/>
              <w:t xml:space="preserve">considerando che le donne, i lavoratori giovani e anziani, i lavoratori precari o atipici, il personale direttivo, </w:t>
            </w:r>
            <w:r w:rsidRPr="00AD6635">
              <w:rPr>
                <w:b/>
                <w:i/>
                <w:lang w:val="it-IT"/>
              </w:rPr>
              <w:t>i lavoratori migranti e le minoranze etniche,</w:t>
            </w:r>
            <w:r w:rsidRPr="00AD6635">
              <w:rPr>
                <w:lang w:val="it-IT"/>
              </w:rPr>
              <w:t xml:space="preserve"> i lavoratori con una </w:t>
            </w:r>
            <w:r w:rsidRPr="00AD6635">
              <w:rPr>
                <w:b/>
                <w:i/>
                <w:lang w:val="it-IT"/>
              </w:rPr>
              <w:t>patologia</w:t>
            </w:r>
            <w:r w:rsidRPr="00AD6635">
              <w:rPr>
                <w:lang w:val="it-IT"/>
              </w:rPr>
              <w:t xml:space="preserve"> cronica e i lavoratori soggetti a un intenso monitoraggio delle prestazioni e a sistemi di ricompensa basati sul merito sono esposti in modo sproporzionato ai rischi psicosociali legati al lavoro; che ciò non è dovuto alla vulnerabilità individuale, ma è il risultato di </w:t>
            </w:r>
            <w:r w:rsidRPr="00AD6635">
              <w:rPr>
                <w:b/>
                <w:i/>
                <w:lang w:val="it-IT"/>
              </w:rPr>
              <w:t>disuguaglianze strutturali, squilibri di potere e</w:t>
            </w:r>
            <w:r w:rsidRPr="00AD6635">
              <w:rPr>
                <w:lang w:val="it-IT"/>
              </w:rPr>
              <w:t xml:space="preserve"> pratiche </w:t>
            </w:r>
            <w:r w:rsidRPr="00AD6635">
              <w:rPr>
                <w:b/>
                <w:i/>
                <w:lang w:val="it-IT"/>
              </w:rPr>
              <w:t>discriminatorie nell'organizzazione del</w:t>
            </w:r>
            <w:r w:rsidRPr="00AD6635">
              <w:rPr>
                <w:lang w:val="it-IT"/>
              </w:rPr>
              <w:t xml:space="preserve"> lavoro, tra cui </w:t>
            </w:r>
            <w:r w:rsidRPr="00AD6635">
              <w:rPr>
                <w:b/>
                <w:i/>
                <w:lang w:val="it-IT"/>
              </w:rPr>
              <w:t>sessismo, ageismo, razzismo, abilismo, discriminazione basata sul ceto</w:t>
            </w:r>
            <w:r w:rsidRPr="00AD6635">
              <w:rPr>
                <w:lang w:val="it-IT"/>
              </w:rPr>
              <w:t xml:space="preserve"> e discriminazione basata </w:t>
            </w:r>
            <w:r w:rsidRPr="00AD6635">
              <w:rPr>
                <w:b/>
                <w:i/>
                <w:lang w:val="it-IT"/>
              </w:rPr>
              <w:t>sull'</w:t>
            </w:r>
            <w:r w:rsidRPr="00AD6635">
              <w:rPr>
                <w:lang w:val="it-IT"/>
              </w:rPr>
              <w:t>orientamento sessuale</w:t>
            </w:r>
            <w:r w:rsidRPr="00AD6635">
              <w:rPr>
                <w:b/>
                <w:i/>
                <w:lang w:val="it-IT"/>
              </w:rPr>
              <w:t xml:space="preserve">, sull'identità di genere o sull'espressione di genere; che tali forme intersezionali di discriminazione costituiscono di per sé </w:t>
            </w:r>
            <w:r w:rsidRPr="00AD6635">
              <w:rPr>
                <w:lang w:val="it-IT"/>
              </w:rPr>
              <w:t xml:space="preserve">fattori </w:t>
            </w:r>
            <w:r w:rsidRPr="00AD6635">
              <w:rPr>
                <w:b/>
                <w:i/>
                <w:lang w:val="it-IT"/>
              </w:rPr>
              <w:t>di rischio psicosociale</w:t>
            </w:r>
            <w:r w:rsidRPr="00AD6635">
              <w:rPr>
                <w:lang w:val="it-IT"/>
              </w:rPr>
              <w:t>;</w:t>
            </w:r>
          </w:p>
        </w:tc>
        <w:tc>
          <w:tcPr>
            <w:tcW w:w="4876" w:type="dxa"/>
            <w:hideMark/>
          </w:tcPr>
          <w:p w14:paraId="5BCD5231" w14:textId="5829FA48" w:rsidR="0030480D" w:rsidRPr="00AD6635" w:rsidRDefault="0030480D" w:rsidP="000B4FB3">
            <w:pPr>
              <w:pStyle w:val="Normal6"/>
              <w:rPr>
                <w:szCs w:val="24"/>
                <w:lang w:val="it-IT"/>
              </w:rPr>
            </w:pPr>
            <w:r w:rsidRPr="00AD6635">
              <w:rPr>
                <w:lang w:val="it-IT"/>
              </w:rPr>
              <w:t>N.</w:t>
            </w:r>
            <w:r w:rsidRPr="00AD6635">
              <w:rPr>
                <w:lang w:val="it-IT"/>
              </w:rPr>
              <w:tab/>
              <w:t xml:space="preserve">considerando che le donne, i lavoratori giovani e anziani, i lavoratori precari o atipici, il personale direttivo, </w:t>
            </w:r>
            <w:r w:rsidRPr="00AD6635">
              <w:rPr>
                <w:b/>
                <w:i/>
                <w:lang w:val="it-IT"/>
              </w:rPr>
              <w:t>i cittadini di paesi terzi</w:t>
            </w:r>
            <w:r w:rsidRPr="00AD6635">
              <w:rPr>
                <w:lang w:val="it-IT"/>
              </w:rPr>
              <w:t xml:space="preserve">, i lavoratori con una </w:t>
            </w:r>
            <w:r w:rsidRPr="00AD6635">
              <w:rPr>
                <w:b/>
                <w:i/>
                <w:lang w:val="it-IT"/>
              </w:rPr>
              <w:t>malattia</w:t>
            </w:r>
            <w:r w:rsidRPr="00AD6635">
              <w:rPr>
                <w:lang w:val="it-IT"/>
              </w:rPr>
              <w:t xml:space="preserve"> cronica e i lavoratori soggetti a un intenso monitoraggio delle prestazioni e a sistemi di ricompensa basati sul merito sono esposti in modo sproporzionato ai rischi psicosociali legati al lavoro; che ciò non è dovuto alla vulnerabilità individuale, ma è il risultato di </w:t>
            </w:r>
            <w:r w:rsidRPr="00AD6635">
              <w:rPr>
                <w:b/>
                <w:i/>
                <w:lang w:val="it-IT"/>
              </w:rPr>
              <w:t>determinate</w:t>
            </w:r>
            <w:r w:rsidRPr="00AD6635">
              <w:rPr>
                <w:lang w:val="it-IT"/>
              </w:rPr>
              <w:t xml:space="preserve"> pratiche </w:t>
            </w:r>
            <w:r w:rsidRPr="00AD6635">
              <w:rPr>
                <w:b/>
                <w:i/>
                <w:lang w:val="it-IT"/>
              </w:rPr>
              <w:t>sul luogo di</w:t>
            </w:r>
            <w:r w:rsidRPr="00AD6635">
              <w:rPr>
                <w:lang w:val="it-IT"/>
              </w:rPr>
              <w:t xml:space="preserve"> lavoro, tra cui </w:t>
            </w:r>
            <w:r w:rsidRPr="00AD6635">
              <w:rPr>
                <w:b/>
                <w:i/>
                <w:lang w:val="it-IT"/>
              </w:rPr>
              <w:t>l</w:t>
            </w:r>
            <w:r w:rsidR="00FD34A9" w:rsidRPr="00AD6635">
              <w:rPr>
                <w:b/>
                <w:i/>
                <w:lang w:val="it-IT"/>
              </w:rPr>
              <w:t>e</w:t>
            </w:r>
            <w:r w:rsidRPr="00AD6635">
              <w:rPr>
                <w:b/>
                <w:i/>
                <w:lang w:val="it-IT"/>
              </w:rPr>
              <w:t xml:space="preserve"> disparità di trattamento</w:t>
            </w:r>
            <w:r w:rsidRPr="00AD6635">
              <w:rPr>
                <w:lang w:val="it-IT"/>
              </w:rPr>
              <w:t xml:space="preserve"> e </w:t>
            </w:r>
            <w:r w:rsidRPr="00AD6635">
              <w:rPr>
                <w:b/>
                <w:i/>
                <w:lang w:val="it-IT"/>
              </w:rPr>
              <w:t>la</w:t>
            </w:r>
            <w:r w:rsidRPr="00AD6635">
              <w:rPr>
                <w:lang w:val="it-IT"/>
              </w:rPr>
              <w:t xml:space="preserve"> discriminazione basata </w:t>
            </w:r>
            <w:r w:rsidRPr="00AD6635">
              <w:rPr>
                <w:b/>
                <w:i/>
                <w:lang w:val="it-IT"/>
              </w:rPr>
              <w:t xml:space="preserve">su </w:t>
            </w:r>
            <w:r w:rsidR="00FD34A9" w:rsidRPr="00AD6635">
              <w:rPr>
                <w:b/>
                <w:i/>
                <w:lang w:val="it-IT"/>
              </w:rPr>
              <w:t>diversi motivi</w:t>
            </w:r>
            <w:r w:rsidRPr="00AD6635">
              <w:rPr>
                <w:b/>
                <w:i/>
                <w:lang w:val="it-IT"/>
              </w:rPr>
              <w:t>, come il sesso, l'età, la disabilità o l'</w:t>
            </w:r>
            <w:r w:rsidRPr="00AD6635">
              <w:rPr>
                <w:lang w:val="it-IT"/>
              </w:rPr>
              <w:t>orientamento sessuale</w:t>
            </w:r>
            <w:r w:rsidRPr="00AD6635">
              <w:rPr>
                <w:b/>
                <w:i/>
                <w:lang w:val="it-IT"/>
              </w:rPr>
              <w:t>, e che tutto ciò può contribuire ai rischi psicosociali</w:t>
            </w:r>
            <w:r w:rsidRPr="00AD6635">
              <w:rPr>
                <w:lang w:val="it-IT"/>
              </w:rPr>
              <w:t>;</w:t>
            </w:r>
            <w:r w:rsidRPr="00AD6635">
              <w:rPr>
                <w:b/>
                <w:i/>
                <w:lang w:val="it-IT"/>
              </w:rPr>
              <w:t xml:space="preserve"> che è importante affrontare tali</w:t>
            </w:r>
            <w:r w:rsidRPr="00AD6635">
              <w:rPr>
                <w:lang w:val="it-IT"/>
              </w:rPr>
              <w:t xml:space="preserve"> fattori </w:t>
            </w:r>
            <w:r w:rsidRPr="00AD6635">
              <w:rPr>
                <w:b/>
                <w:i/>
                <w:lang w:val="it-IT"/>
              </w:rPr>
              <w:t>al fine di garantire un ambiente di lavoro sicuro e sano per tutti i lavoratori</w:t>
            </w:r>
            <w:r w:rsidRPr="00AD6635">
              <w:rPr>
                <w:lang w:val="it-IT"/>
              </w:rPr>
              <w:t>;</w:t>
            </w:r>
          </w:p>
        </w:tc>
      </w:tr>
    </w:tbl>
    <w:p w14:paraId="4CF0012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E699787" w14:textId="77777777" w:rsidR="0030480D" w:rsidRPr="00AD6635" w:rsidRDefault="0030480D" w:rsidP="0030480D">
      <w:r w:rsidRPr="00AD6635">
        <w:rPr>
          <w:rStyle w:val="HideTWBExt"/>
        </w:rPr>
        <w:t>&lt;/Amend&gt;</w:t>
      </w:r>
    </w:p>
    <w:p w14:paraId="7B67C63F"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119</w:t>
      </w:r>
      <w:r w:rsidRPr="00AD6635">
        <w:rPr>
          <w:rStyle w:val="HideTWBExt"/>
          <w:b w:val="0"/>
          <w:lang w:val="it-IT"/>
        </w:rPr>
        <w:t>&lt;/NumAm&gt;</w:t>
      </w:r>
    </w:p>
    <w:p w14:paraId="572D4AB5"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7F97EA46" w14:textId="77777777" w:rsidR="0030480D" w:rsidRPr="00AD6635" w:rsidRDefault="0030480D" w:rsidP="0030480D">
      <w:r w:rsidRPr="00AD6635">
        <w:rPr>
          <w:rStyle w:val="HideTWBExt"/>
        </w:rPr>
        <w:t>&lt;/RepeatBlock-By&gt;</w:t>
      </w:r>
    </w:p>
    <w:p w14:paraId="02038E8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D8041F0" w14:textId="77777777" w:rsidR="0030480D" w:rsidRPr="00AD6635" w:rsidRDefault="0030480D" w:rsidP="0030480D">
      <w:pPr>
        <w:pStyle w:val="NormalBold"/>
      </w:pPr>
      <w:r w:rsidRPr="00AD6635">
        <w:rPr>
          <w:rStyle w:val="HideTWBExt"/>
          <w:b w:val="0"/>
        </w:rPr>
        <w:t>&lt;Article&gt;</w:t>
      </w:r>
      <w:r w:rsidRPr="00AD6635">
        <w:t>Considerando N</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35A8CE6" w14:textId="77777777" w:rsidTr="000B4FB3">
        <w:trPr>
          <w:jc w:val="center"/>
        </w:trPr>
        <w:tc>
          <w:tcPr>
            <w:tcW w:w="9752" w:type="dxa"/>
            <w:gridSpan w:val="2"/>
          </w:tcPr>
          <w:p w14:paraId="1C6E6D0F" w14:textId="77777777" w:rsidR="0030480D" w:rsidRPr="00AD6635" w:rsidRDefault="0030480D" w:rsidP="000B4FB3">
            <w:pPr>
              <w:keepNext/>
            </w:pPr>
          </w:p>
        </w:tc>
      </w:tr>
      <w:tr w:rsidR="0030480D" w:rsidRPr="00AD6635" w14:paraId="4F7A31DD" w14:textId="77777777" w:rsidTr="000B4FB3">
        <w:trPr>
          <w:jc w:val="center"/>
        </w:trPr>
        <w:tc>
          <w:tcPr>
            <w:tcW w:w="4876" w:type="dxa"/>
            <w:hideMark/>
          </w:tcPr>
          <w:p w14:paraId="53DC3316"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1A0C389"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F8A0466" w14:textId="77777777" w:rsidTr="000B4FB3">
        <w:trPr>
          <w:jc w:val="center"/>
        </w:trPr>
        <w:tc>
          <w:tcPr>
            <w:tcW w:w="4876" w:type="dxa"/>
            <w:hideMark/>
          </w:tcPr>
          <w:p w14:paraId="1DD7D5FC" w14:textId="77777777" w:rsidR="0030480D" w:rsidRPr="00AD6635" w:rsidRDefault="0030480D" w:rsidP="000B4FB3">
            <w:pPr>
              <w:pStyle w:val="Normal6"/>
              <w:rPr>
                <w:lang w:val="it-IT"/>
              </w:rPr>
            </w:pPr>
            <w:r w:rsidRPr="00AD6635">
              <w:rPr>
                <w:lang w:val="it-IT"/>
              </w:rPr>
              <w:t>N.</w:t>
            </w:r>
            <w:r w:rsidRPr="00AD6635">
              <w:rPr>
                <w:lang w:val="it-IT"/>
              </w:rPr>
              <w:tab/>
              <w:t>considerando che le donne, i lavoratori giovani e anziani, i lavoratori precari o atipici, il personale direttivo, i lavoratori migranti e le minoranze etniche, i lavoratori con una patologia cronica e i lavoratori soggetti a un intenso monitoraggio delle prestazioni e a sistemi di ricompensa basati sul merito sono esposti in modo sproporzionato ai rischi psicosociali legati al lavoro; 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c>
          <w:tcPr>
            <w:tcW w:w="4876" w:type="dxa"/>
            <w:hideMark/>
          </w:tcPr>
          <w:p w14:paraId="7C38F132" w14:textId="77777777" w:rsidR="0030480D" w:rsidRPr="00AD6635" w:rsidRDefault="0030480D" w:rsidP="000B4FB3">
            <w:pPr>
              <w:pStyle w:val="Normal6"/>
              <w:rPr>
                <w:szCs w:val="24"/>
                <w:lang w:val="it-IT"/>
              </w:rPr>
            </w:pPr>
            <w:r w:rsidRPr="00AD6635">
              <w:rPr>
                <w:lang w:val="it-IT"/>
              </w:rPr>
              <w:t>N.</w:t>
            </w:r>
            <w:r w:rsidRPr="00AD6635">
              <w:rPr>
                <w:lang w:val="it-IT"/>
              </w:rPr>
              <w:tab/>
              <w:t>considerando che le donne, i lavoratori giovani e anziani, i lavoratori precari o atipici, il personale direttivo, i lavoratori migranti e le minoranze etniche, i lavoratori con una patologia cronica</w:t>
            </w:r>
            <w:r w:rsidRPr="00AD6635">
              <w:rPr>
                <w:b/>
                <w:i/>
                <w:lang w:val="it-IT"/>
              </w:rPr>
              <w:t>, i lavoratori con disabilità</w:t>
            </w:r>
            <w:r w:rsidRPr="00AD6635">
              <w:rPr>
                <w:lang w:val="it-IT"/>
              </w:rPr>
              <w:t xml:space="preserve"> e i lavoratori soggetti a un intenso monitoraggio delle prestazioni e a sistemi di ricompensa basati sul merito sono esposti in modo sproporzionato ai rischi psicosociali legati al lavoro; 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r>
    </w:tbl>
    <w:p w14:paraId="5CD792FF"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52F2796" w14:textId="77777777" w:rsidR="0030480D" w:rsidRPr="00AD6635" w:rsidRDefault="0030480D" w:rsidP="0030480D">
      <w:r w:rsidRPr="00AD6635">
        <w:rPr>
          <w:rStyle w:val="HideTWBExt"/>
        </w:rPr>
        <w:t>&lt;/Amend&gt;</w:t>
      </w:r>
    </w:p>
    <w:p w14:paraId="6B8FB2C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120</w:t>
      </w:r>
      <w:r w:rsidRPr="00AD6635">
        <w:rPr>
          <w:rStyle w:val="HideTWBExt"/>
          <w:b w:val="0"/>
          <w:lang w:val="it-IT"/>
        </w:rPr>
        <w:t>&lt;/NumAm&gt;</w:t>
      </w:r>
    </w:p>
    <w:p w14:paraId="02CB2DB4" w14:textId="77777777" w:rsidR="0030480D" w:rsidRPr="00AD6635" w:rsidRDefault="0030480D" w:rsidP="0030480D">
      <w:pPr>
        <w:pStyle w:val="NormalBold"/>
      </w:pPr>
      <w:r w:rsidRPr="00AD6635">
        <w:rPr>
          <w:rStyle w:val="HideTWBExt"/>
          <w:b w:val="0"/>
        </w:rPr>
        <w:t>&lt;RepeatBlock-By&gt;&lt;Members&gt;</w:t>
      </w:r>
      <w:r w:rsidRPr="00AD6635">
        <w:t>Maria Zacharia</w:t>
      </w:r>
      <w:r w:rsidRPr="00AD6635">
        <w:rPr>
          <w:rStyle w:val="HideTWBExt"/>
          <w:b w:val="0"/>
        </w:rPr>
        <w:t>&lt;/Members&gt;</w:t>
      </w:r>
    </w:p>
    <w:p w14:paraId="47A513F4" w14:textId="77777777" w:rsidR="0030480D" w:rsidRPr="00AD6635" w:rsidRDefault="0030480D" w:rsidP="0030480D">
      <w:r w:rsidRPr="00AD6635">
        <w:rPr>
          <w:rStyle w:val="HideTWBExt"/>
        </w:rPr>
        <w:t>&lt;/RepeatBlock-By&gt;</w:t>
      </w:r>
    </w:p>
    <w:p w14:paraId="22FB4F03"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E12E8A1" w14:textId="77777777" w:rsidR="0030480D" w:rsidRPr="00AD6635" w:rsidRDefault="0030480D" w:rsidP="0030480D">
      <w:pPr>
        <w:pStyle w:val="NormalBold"/>
      </w:pPr>
      <w:r w:rsidRPr="00AD6635">
        <w:rPr>
          <w:rStyle w:val="HideTWBExt"/>
          <w:b w:val="0"/>
        </w:rPr>
        <w:t>&lt;Article&gt;</w:t>
      </w:r>
      <w:r w:rsidRPr="00AD6635">
        <w:t>Considerando N</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AB990BF" w14:textId="77777777" w:rsidTr="000B4FB3">
        <w:trPr>
          <w:jc w:val="center"/>
        </w:trPr>
        <w:tc>
          <w:tcPr>
            <w:tcW w:w="9752" w:type="dxa"/>
            <w:gridSpan w:val="2"/>
          </w:tcPr>
          <w:p w14:paraId="5673275A" w14:textId="77777777" w:rsidR="0030480D" w:rsidRPr="00AD6635" w:rsidRDefault="0030480D" w:rsidP="000B4FB3">
            <w:pPr>
              <w:keepNext/>
            </w:pPr>
          </w:p>
        </w:tc>
      </w:tr>
      <w:tr w:rsidR="0030480D" w:rsidRPr="00AD6635" w14:paraId="166E6471" w14:textId="77777777" w:rsidTr="000B4FB3">
        <w:trPr>
          <w:jc w:val="center"/>
        </w:trPr>
        <w:tc>
          <w:tcPr>
            <w:tcW w:w="4876" w:type="dxa"/>
            <w:hideMark/>
          </w:tcPr>
          <w:p w14:paraId="5BF2BC30"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A2A5E4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2D15DFB" w14:textId="77777777" w:rsidTr="000B4FB3">
        <w:trPr>
          <w:jc w:val="center"/>
        </w:trPr>
        <w:tc>
          <w:tcPr>
            <w:tcW w:w="4876" w:type="dxa"/>
            <w:hideMark/>
          </w:tcPr>
          <w:p w14:paraId="240FF674" w14:textId="77777777" w:rsidR="0030480D" w:rsidRPr="00AD6635" w:rsidRDefault="0030480D" w:rsidP="000B4FB3">
            <w:pPr>
              <w:pStyle w:val="Normal6"/>
              <w:rPr>
                <w:lang w:val="it-IT"/>
              </w:rPr>
            </w:pPr>
            <w:r w:rsidRPr="00AD6635">
              <w:rPr>
                <w:lang w:val="it-IT"/>
              </w:rPr>
              <w:t>N.</w:t>
            </w:r>
            <w:r w:rsidRPr="00AD6635">
              <w:rPr>
                <w:lang w:val="it-IT"/>
              </w:rPr>
              <w:tab/>
              <w:t xml:space="preserve">considerando che le donne, i lavoratori giovani e anziani, i lavoratori precari o atipici, il personale direttivo, i lavoratori </w:t>
            </w:r>
            <w:r w:rsidRPr="00AD6635">
              <w:rPr>
                <w:b/>
                <w:i/>
                <w:lang w:val="it-IT"/>
              </w:rPr>
              <w:t>migranti</w:t>
            </w:r>
            <w:r w:rsidRPr="00AD6635">
              <w:rPr>
                <w:lang w:val="it-IT"/>
              </w:rPr>
              <w:t xml:space="preserve"> e le minoranze etniche, i lavoratori con una patologia cronica e i lavoratori soggetti a un intenso monitoraggio delle prestazioni </w:t>
            </w:r>
            <w:r w:rsidRPr="00AD6635">
              <w:rPr>
                <w:b/>
                <w:i/>
                <w:lang w:val="it-IT"/>
              </w:rPr>
              <w:t>e</w:t>
            </w:r>
            <w:r w:rsidRPr="00AD6635">
              <w:rPr>
                <w:lang w:val="it-IT"/>
              </w:rPr>
              <w:t xml:space="preserve"> </w:t>
            </w:r>
            <w:r w:rsidRPr="00AD6635">
              <w:rPr>
                <w:b/>
                <w:i/>
                <w:lang w:val="it-IT"/>
              </w:rPr>
              <w:t>a sistemi di ricompensa basati sul merito</w:t>
            </w:r>
            <w:r w:rsidRPr="00AD6635">
              <w:rPr>
                <w:lang w:val="it-IT"/>
              </w:rPr>
              <w:t xml:space="preserve"> sono esposti in modo sproporzionato ai rischi psicosociali legati al lavoro; 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c>
          <w:tcPr>
            <w:tcW w:w="4876" w:type="dxa"/>
            <w:hideMark/>
          </w:tcPr>
          <w:p w14:paraId="136E8AD9" w14:textId="77777777" w:rsidR="0030480D" w:rsidRPr="00AD6635" w:rsidRDefault="0030480D" w:rsidP="000B4FB3">
            <w:pPr>
              <w:pStyle w:val="Normal6"/>
              <w:rPr>
                <w:szCs w:val="24"/>
                <w:lang w:val="it-IT"/>
              </w:rPr>
            </w:pPr>
            <w:r w:rsidRPr="00AD6635">
              <w:rPr>
                <w:lang w:val="it-IT"/>
              </w:rPr>
              <w:t>N.</w:t>
            </w:r>
            <w:r w:rsidRPr="00AD6635">
              <w:rPr>
                <w:lang w:val="it-IT"/>
              </w:rPr>
              <w:tab/>
              <w:t xml:space="preserve">considerando che le donne, i lavoratori giovani e anziani, i lavoratori precari o atipici, il personale direttivo, i lavoratori </w:t>
            </w:r>
            <w:r w:rsidRPr="00AD6635">
              <w:rPr>
                <w:b/>
                <w:i/>
                <w:lang w:val="it-IT"/>
              </w:rPr>
              <w:t>distaccati</w:t>
            </w:r>
            <w:r w:rsidRPr="00AD6635">
              <w:rPr>
                <w:lang w:val="it-IT"/>
              </w:rPr>
              <w:t xml:space="preserve"> e le minoranze etniche, i lavoratori con una patologia cronica e i lavoratori soggetti a un intenso monitoraggio delle prestazioni sono esposti in modo sproporzionato ai rischi psicosociali legati al lavoro; 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r>
    </w:tbl>
    <w:p w14:paraId="050F340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{EL}</w:t>
      </w:r>
      <w:r w:rsidRPr="00AD6635">
        <w:rPr>
          <w:noProof w:val="0"/>
          <w:lang w:val="it-IT"/>
        </w:rPr>
        <w:t>el</w:t>
      </w:r>
      <w:r w:rsidRPr="00AD6635">
        <w:rPr>
          <w:rStyle w:val="HideTWBExt"/>
          <w:lang w:val="it-IT"/>
        </w:rPr>
        <w:t>&lt;/Original&gt;</w:t>
      </w:r>
    </w:p>
    <w:p w14:paraId="334C0C8B" w14:textId="77777777" w:rsidR="0030480D" w:rsidRPr="00AD6635" w:rsidRDefault="0030480D" w:rsidP="0030480D">
      <w:r w:rsidRPr="00AD6635">
        <w:rPr>
          <w:rStyle w:val="HideTWBExt"/>
        </w:rPr>
        <w:t>&lt;/Amend&gt;</w:t>
      </w:r>
    </w:p>
    <w:p w14:paraId="3FFADDFD"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121</w:t>
      </w:r>
      <w:r w:rsidRPr="00AD6635">
        <w:rPr>
          <w:rStyle w:val="HideTWBExt"/>
          <w:b w:val="0"/>
          <w:lang w:val="it-IT"/>
        </w:rPr>
        <w:t>&lt;/NumAm&gt;</w:t>
      </w:r>
    </w:p>
    <w:p w14:paraId="16231BE4" w14:textId="77777777" w:rsidR="0030480D" w:rsidRPr="00AD6635" w:rsidRDefault="0030480D" w:rsidP="0030480D">
      <w:pPr>
        <w:pStyle w:val="NormalBold"/>
      </w:pPr>
      <w:r w:rsidRPr="00AD6635">
        <w:rPr>
          <w:rStyle w:val="HideTWBExt"/>
          <w:b w:val="0"/>
        </w:rPr>
        <w:t>&lt;RepeatBlock-By&gt;&lt;Members&gt;</w:t>
      </w:r>
      <w:r w:rsidRPr="00AD6635">
        <w:t>Geadis Geadi, Emmanouil Fragkos, Galato Alexandraki</w:t>
      </w:r>
      <w:r w:rsidRPr="00AD6635">
        <w:rPr>
          <w:rStyle w:val="HideTWBExt"/>
          <w:b w:val="0"/>
        </w:rPr>
        <w:t>&lt;/Members&gt;</w:t>
      </w:r>
    </w:p>
    <w:p w14:paraId="5BF1A4C3" w14:textId="77777777" w:rsidR="0030480D" w:rsidRPr="00AD6635" w:rsidRDefault="0030480D" w:rsidP="0030480D">
      <w:r w:rsidRPr="00AD6635">
        <w:rPr>
          <w:rStyle w:val="HideTWBExt"/>
        </w:rPr>
        <w:t>&lt;/RepeatBlock-By&gt;</w:t>
      </w:r>
    </w:p>
    <w:p w14:paraId="604AA9C0"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B5F0D95" w14:textId="77777777" w:rsidR="0030480D" w:rsidRPr="00AD6635" w:rsidRDefault="0030480D" w:rsidP="0030480D">
      <w:pPr>
        <w:pStyle w:val="NormalBold"/>
      </w:pPr>
      <w:r w:rsidRPr="00AD6635">
        <w:rPr>
          <w:rStyle w:val="HideTWBExt"/>
          <w:b w:val="0"/>
        </w:rPr>
        <w:t>&lt;Article&gt;</w:t>
      </w:r>
      <w:r w:rsidRPr="00AD6635">
        <w:t>Considerando N</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A7D4551" w14:textId="77777777" w:rsidTr="000B4FB3">
        <w:trPr>
          <w:jc w:val="center"/>
        </w:trPr>
        <w:tc>
          <w:tcPr>
            <w:tcW w:w="9752" w:type="dxa"/>
            <w:gridSpan w:val="2"/>
          </w:tcPr>
          <w:p w14:paraId="7898D701" w14:textId="77777777" w:rsidR="0030480D" w:rsidRPr="00AD6635" w:rsidRDefault="0030480D" w:rsidP="000B4FB3">
            <w:pPr>
              <w:keepNext/>
            </w:pPr>
          </w:p>
        </w:tc>
      </w:tr>
      <w:tr w:rsidR="0030480D" w:rsidRPr="00AD6635" w14:paraId="1F89DF77" w14:textId="77777777" w:rsidTr="000B4FB3">
        <w:trPr>
          <w:jc w:val="center"/>
        </w:trPr>
        <w:tc>
          <w:tcPr>
            <w:tcW w:w="4876" w:type="dxa"/>
            <w:hideMark/>
          </w:tcPr>
          <w:p w14:paraId="52D8E2F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587A32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61D0A08" w14:textId="77777777" w:rsidTr="000B4FB3">
        <w:trPr>
          <w:jc w:val="center"/>
        </w:trPr>
        <w:tc>
          <w:tcPr>
            <w:tcW w:w="4876" w:type="dxa"/>
            <w:hideMark/>
          </w:tcPr>
          <w:p w14:paraId="074E8DBC" w14:textId="77777777" w:rsidR="0030480D" w:rsidRPr="00AD6635" w:rsidRDefault="0030480D" w:rsidP="000B4FB3">
            <w:pPr>
              <w:pStyle w:val="Normal6"/>
              <w:rPr>
                <w:lang w:val="it-IT"/>
              </w:rPr>
            </w:pPr>
            <w:r w:rsidRPr="00AD6635">
              <w:rPr>
                <w:lang w:val="it-IT"/>
              </w:rPr>
              <w:t>N.</w:t>
            </w:r>
            <w:r w:rsidRPr="00AD6635">
              <w:rPr>
                <w:lang w:val="it-IT"/>
              </w:rPr>
              <w:tab/>
              <w:t xml:space="preserve">considerando che le donne, i lavoratori giovani e anziani, i lavoratori precari o atipici, il personale direttivo, i lavoratori migranti e le minoranze etniche, i lavoratori con una patologia cronica e i lavoratori soggetti a un intenso monitoraggio delle prestazioni e a sistemi di ricompensa basati sul merito </w:t>
            </w:r>
            <w:r w:rsidRPr="00AD6635">
              <w:rPr>
                <w:b/>
                <w:i/>
                <w:lang w:val="it-IT"/>
              </w:rPr>
              <w:t>sono</w:t>
            </w:r>
            <w:r w:rsidRPr="00AD6635">
              <w:rPr>
                <w:lang w:val="it-IT"/>
              </w:rPr>
              <w:t xml:space="preserve"> esposti in modo sproporzionato ai rischi psicosociali legati al lavoro; 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c>
          <w:tcPr>
            <w:tcW w:w="4876" w:type="dxa"/>
            <w:hideMark/>
          </w:tcPr>
          <w:p w14:paraId="6BA00CEE" w14:textId="77777777" w:rsidR="0030480D" w:rsidRPr="00AD6635" w:rsidRDefault="0030480D" w:rsidP="000B4FB3">
            <w:pPr>
              <w:pStyle w:val="Normal6"/>
              <w:rPr>
                <w:szCs w:val="24"/>
                <w:lang w:val="it-IT"/>
              </w:rPr>
            </w:pPr>
            <w:r w:rsidRPr="00AD6635">
              <w:rPr>
                <w:lang w:val="it-IT"/>
              </w:rPr>
              <w:t>N.</w:t>
            </w:r>
            <w:r w:rsidRPr="00AD6635">
              <w:rPr>
                <w:lang w:val="it-IT"/>
              </w:rPr>
              <w:tab/>
              <w:t xml:space="preserve">considerando che le donne, i lavoratori giovani e anziani, i lavoratori precari o atipici, il personale direttivo, i lavoratori migranti e le minoranze etniche, i lavoratori con una patologia cronica e i lavoratori soggetti a un intenso monitoraggio delle prestazioni e a sistemi di ricompensa basati sul merito </w:t>
            </w:r>
            <w:r w:rsidRPr="00AD6635">
              <w:rPr>
                <w:b/>
                <w:i/>
                <w:lang w:val="it-IT"/>
              </w:rPr>
              <w:t>possono essere</w:t>
            </w:r>
            <w:r w:rsidRPr="00AD6635">
              <w:rPr>
                <w:lang w:val="it-IT"/>
              </w:rPr>
              <w:t xml:space="preserve"> esposti in modo sproporzionato ai rischi psicosociali legati al lavoro; che ciò non è dovuto alla vulnerabilità individuale, ma è il risultato di disuguaglianze strutturali, squilibri di potere e pratiche discriminatorie nell'organizzazione del lavoro, tra cui sessismo, ageismo, razzismo, abilismo, discriminazione basata sul ceto e discriminazione basata sull'orientamento sessuale, sull'identità di genere o sull'espressione di genere; che tali forme intersezionali di discriminazione costituiscono di per sé fattori di rischio psicosociale;</w:t>
            </w:r>
          </w:p>
        </w:tc>
      </w:tr>
    </w:tbl>
    <w:p w14:paraId="5316D39C"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DC0E782" w14:textId="77777777" w:rsidR="0030480D" w:rsidRPr="00AD6635" w:rsidRDefault="0030480D" w:rsidP="0030480D">
      <w:r w:rsidRPr="00AD6635">
        <w:rPr>
          <w:rStyle w:val="HideTWBExt"/>
        </w:rPr>
        <w:t>&lt;/Amend&gt;</w:t>
      </w:r>
    </w:p>
    <w:p w14:paraId="5100BEB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122</w:t>
      </w:r>
      <w:r w:rsidRPr="00AD6635">
        <w:rPr>
          <w:rStyle w:val="HideTWBExt"/>
          <w:b w:val="0"/>
          <w:lang w:val="it-IT"/>
        </w:rPr>
        <w:t>&lt;/NumAm&gt;</w:t>
      </w:r>
    </w:p>
    <w:p w14:paraId="24A2089E"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77315276" w14:textId="77777777" w:rsidR="0030480D" w:rsidRPr="00AD6635" w:rsidRDefault="0030480D" w:rsidP="0030480D">
      <w:r w:rsidRPr="00AD6635">
        <w:rPr>
          <w:rStyle w:val="HideTWBExt"/>
        </w:rPr>
        <w:t>&lt;/RepeatBlock-By&gt;</w:t>
      </w:r>
    </w:p>
    <w:p w14:paraId="3A357A7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0A916E8" w14:textId="77777777" w:rsidR="0030480D" w:rsidRPr="00AD6635" w:rsidRDefault="0030480D" w:rsidP="0030480D">
      <w:pPr>
        <w:pStyle w:val="NormalBold"/>
      </w:pPr>
      <w:r w:rsidRPr="00AD6635">
        <w:rPr>
          <w:rStyle w:val="HideTWBExt"/>
          <w:b w:val="0"/>
        </w:rPr>
        <w:t>&lt;Article&gt;</w:t>
      </w:r>
      <w:r w:rsidRPr="00AD6635">
        <w:t>Considerando N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CDB7095" w14:textId="77777777" w:rsidTr="000B4FB3">
        <w:trPr>
          <w:jc w:val="center"/>
        </w:trPr>
        <w:tc>
          <w:tcPr>
            <w:tcW w:w="9752" w:type="dxa"/>
            <w:gridSpan w:val="2"/>
          </w:tcPr>
          <w:p w14:paraId="61E081AB" w14:textId="77777777" w:rsidR="0030480D" w:rsidRPr="00AD6635" w:rsidRDefault="0030480D" w:rsidP="000B4FB3">
            <w:pPr>
              <w:keepNext/>
            </w:pPr>
          </w:p>
        </w:tc>
      </w:tr>
      <w:tr w:rsidR="0030480D" w:rsidRPr="00AD6635" w14:paraId="3F1B43C0" w14:textId="77777777" w:rsidTr="000B4FB3">
        <w:trPr>
          <w:jc w:val="center"/>
        </w:trPr>
        <w:tc>
          <w:tcPr>
            <w:tcW w:w="4876" w:type="dxa"/>
            <w:hideMark/>
          </w:tcPr>
          <w:p w14:paraId="097B00D0"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EDAE8A1"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76D1B18" w14:textId="77777777" w:rsidTr="000B4FB3">
        <w:trPr>
          <w:jc w:val="center"/>
        </w:trPr>
        <w:tc>
          <w:tcPr>
            <w:tcW w:w="4876" w:type="dxa"/>
          </w:tcPr>
          <w:p w14:paraId="1402FFBC" w14:textId="77777777" w:rsidR="0030480D" w:rsidRPr="00AD6635" w:rsidRDefault="0030480D" w:rsidP="000B4FB3">
            <w:pPr>
              <w:pStyle w:val="Normal6"/>
              <w:rPr>
                <w:lang w:val="it-IT"/>
              </w:rPr>
            </w:pPr>
          </w:p>
        </w:tc>
        <w:tc>
          <w:tcPr>
            <w:tcW w:w="4876" w:type="dxa"/>
            <w:hideMark/>
          </w:tcPr>
          <w:p w14:paraId="521980C0" w14:textId="2D3D3BE1" w:rsidR="0030480D" w:rsidRPr="00AD6635" w:rsidRDefault="0030480D" w:rsidP="000B4FB3">
            <w:pPr>
              <w:pStyle w:val="Normal6"/>
              <w:rPr>
                <w:szCs w:val="24"/>
                <w:lang w:val="it-IT"/>
              </w:rPr>
            </w:pPr>
            <w:r w:rsidRPr="00AD6635">
              <w:rPr>
                <w:b/>
                <w:i/>
                <w:lang w:val="it-IT"/>
              </w:rPr>
              <w:t>N bis.</w:t>
            </w:r>
            <w:r w:rsidRPr="00AD6635">
              <w:rPr>
                <w:b/>
                <w:i/>
                <w:lang w:val="it-IT"/>
              </w:rPr>
              <w:tab/>
              <w:t xml:space="preserve">considerando che i giovani sono colpiti in </w:t>
            </w:r>
            <w:r w:rsidR="00FD34A9" w:rsidRPr="00AD6635">
              <w:rPr>
                <w:b/>
                <w:i/>
                <w:lang w:val="it-IT"/>
              </w:rPr>
              <w:t>misura</w:t>
            </w:r>
            <w:r w:rsidRPr="00AD6635">
              <w:rPr>
                <w:b/>
                <w:i/>
                <w:lang w:val="it-IT"/>
              </w:rPr>
              <w:t xml:space="preserve"> sproporzionat</w:t>
            </w:r>
            <w:r w:rsidR="00FD34A9" w:rsidRPr="00AD6635">
              <w:rPr>
                <w:b/>
                <w:i/>
                <w:lang w:val="it-IT"/>
              </w:rPr>
              <w:t>a</w:t>
            </w:r>
            <w:r w:rsidRPr="00AD6635">
              <w:rPr>
                <w:b/>
                <w:i/>
                <w:lang w:val="it-IT"/>
              </w:rPr>
              <w:t xml:space="preserve"> da ansia, disagio </w:t>
            </w:r>
            <w:r w:rsidR="00FD34A9" w:rsidRPr="00AD6635">
              <w:rPr>
                <w:b/>
                <w:i/>
                <w:lang w:val="it-IT"/>
              </w:rPr>
              <w:t>psicologico</w:t>
            </w:r>
            <w:r w:rsidRPr="00AD6635">
              <w:rPr>
                <w:b/>
                <w:i/>
                <w:lang w:val="it-IT"/>
              </w:rPr>
              <w:t xml:space="preserve"> e burnout sul luogo di lavoro, non da ultimo a causa del loro uso più intensivo delle tecnologie digitali e della natura spesso precaria </w:t>
            </w:r>
            <w:r w:rsidR="00FD34A9" w:rsidRPr="00AD6635">
              <w:rPr>
                <w:b/>
                <w:i/>
                <w:lang w:val="it-IT"/>
              </w:rPr>
              <w:t>degli impieghi all'inizio della carriera</w:t>
            </w:r>
            <w:r w:rsidRPr="00AD6635">
              <w:rPr>
                <w:b/>
                <w:i/>
                <w:lang w:val="it-IT"/>
              </w:rPr>
              <w:t>; che l'espansione del telelavoro può limitare ulteriormente le opportunità di creare legami sociali significativi, accedere all'apprendimento informale e ricevere una supervisione e un tutoraggio adeguati, tutti elementi essenziali all'inizio di una carriera professionale; che tali fattori possono aumentare il rischio di isolamento e frustrazione, aggravando in tal modo i rischi psicosociali tra i giovani lavoratori;</w:t>
            </w:r>
          </w:p>
        </w:tc>
      </w:tr>
    </w:tbl>
    <w:p w14:paraId="6FB53D49"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6FD03FF" w14:textId="77777777" w:rsidR="0030480D" w:rsidRPr="00AD6635" w:rsidRDefault="0030480D" w:rsidP="0030480D">
      <w:r w:rsidRPr="00AD6635">
        <w:rPr>
          <w:rStyle w:val="HideTWBExt"/>
        </w:rPr>
        <w:t>&lt;/Amend&gt;</w:t>
      </w:r>
    </w:p>
    <w:p w14:paraId="4746B86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123</w:t>
      </w:r>
      <w:r w:rsidRPr="00AD6635">
        <w:rPr>
          <w:rStyle w:val="HideTWBExt"/>
          <w:b w:val="0"/>
          <w:lang w:val="it-IT"/>
        </w:rPr>
        <w:t>&lt;/NumAm&gt;</w:t>
      </w:r>
    </w:p>
    <w:p w14:paraId="7F1DD981"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372E14A3"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7DDA84E8" w14:textId="77777777" w:rsidR="0030480D" w:rsidRPr="00AD6635" w:rsidRDefault="0030480D" w:rsidP="0030480D">
      <w:r w:rsidRPr="00AD6635">
        <w:rPr>
          <w:rStyle w:val="HideTWBExt"/>
        </w:rPr>
        <w:t>&lt;/RepeatBlock-By&gt;</w:t>
      </w:r>
    </w:p>
    <w:p w14:paraId="4329B45D"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1F925D5" w14:textId="77777777" w:rsidR="0030480D" w:rsidRPr="00AD6635" w:rsidRDefault="0030480D" w:rsidP="0030480D">
      <w:pPr>
        <w:pStyle w:val="NormalBold"/>
      </w:pPr>
      <w:r w:rsidRPr="00AD6635">
        <w:rPr>
          <w:rStyle w:val="HideTWBExt"/>
          <w:b w:val="0"/>
        </w:rPr>
        <w:t>&lt;Article&gt;</w:t>
      </w:r>
      <w:r w:rsidRPr="00AD6635">
        <w:t>Considerando N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6ED7ADE" w14:textId="77777777" w:rsidTr="000B4FB3">
        <w:trPr>
          <w:jc w:val="center"/>
        </w:trPr>
        <w:tc>
          <w:tcPr>
            <w:tcW w:w="9752" w:type="dxa"/>
            <w:gridSpan w:val="2"/>
          </w:tcPr>
          <w:p w14:paraId="3E2D323F" w14:textId="77777777" w:rsidR="0030480D" w:rsidRPr="00AD6635" w:rsidRDefault="0030480D" w:rsidP="000B4FB3">
            <w:pPr>
              <w:keepNext/>
            </w:pPr>
          </w:p>
        </w:tc>
      </w:tr>
      <w:tr w:rsidR="0030480D" w:rsidRPr="00AD6635" w14:paraId="57C183DC" w14:textId="77777777" w:rsidTr="000B4FB3">
        <w:trPr>
          <w:jc w:val="center"/>
        </w:trPr>
        <w:tc>
          <w:tcPr>
            <w:tcW w:w="4876" w:type="dxa"/>
            <w:hideMark/>
          </w:tcPr>
          <w:p w14:paraId="3F8F8AA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0C66FF4"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2D9E749" w14:textId="77777777" w:rsidTr="000B4FB3">
        <w:trPr>
          <w:jc w:val="center"/>
        </w:trPr>
        <w:tc>
          <w:tcPr>
            <w:tcW w:w="4876" w:type="dxa"/>
          </w:tcPr>
          <w:p w14:paraId="35EC6CCF" w14:textId="77777777" w:rsidR="0030480D" w:rsidRPr="00AD6635" w:rsidRDefault="0030480D" w:rsidP="000B4FB3">
            <w:pPr>
              <w:pStyle w:val="Normal6"/>
              <w:rPr>
                <w:lang w:val="it-IT"/>
              </w:rPr>
            </w:pPr>
          </w:p>
        </w:tc>
        <w:tc>
          <w:tcPr>
            <w:tcW w:w="4876" w:type="dxa"/>
            <w:hideMark/>
          </w:tcPr>
          <w:p w14:paraId="4A1716FE" w14:textId="77777777" w:rsidR="0030480D" w:rsidRPr="00AD6635" w:rsidRDefault="0030480D" w:rsidP="000B4FB3">
            <w:pPr>
              <w:pStyle w:val="Normal6"/>
              <w:rPr>
                <w:szCs w:val="24"/>
                <w:lang w:val="it-IT"/>
              </w:rPr>
            </w:pPr>
            <w:r w:rsidRPr="00AD6635">
              <w:rPr>
                <w:b/>
                <w:i/>
                <w:lang w:val="it-IT"/>
              </w:rPr>
              <w:t>N bis.</w:t>
            </w:r>
            <w:r w:rsidRPr="00AD6635">
              <w:rPr>
                <w:b/>
                <w:i/>
                <w:lang w:val="it-IT"/>
              </w:rPr>
              <w:tab/>
              <w:t>considerando che i lavoratori con identità di genere non binarie o diverse affrontano sfide psicosociali uniche sul luogo di lavoro, tra cui la discriminazione, l'aspettativa di rifiuto e lo stress, che influiscono negativamente sia sui risultati lavorativi che sulla salute mentale;</w:t>
            </w:r>
          </w:p>
        </w:tc>
      </w:tr>
    </w:tbl>
    <w:p w14:paraId="2C8AD3A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4E5A7EB" w14:textId="77777777" w:rsidR="0030480D" w:rsidRPr="00AD6635" w:rsidRDefault="0030480D" w:rsidP="0030480D">
      <w:r w:rsidRPr="00AD6635">
        <w:rPr>
          <w:rStyle w:val="HideTWBExt"/>
        </w:rPr>
        <w:t>&lt;/Amend&gt;</w:t>
      </w:r>
    </w:p>
    <w:p w14:paraId="10F2F46C"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124</w:t>
      </w:r>
      <w:r w:rsidRPr="00AD6635">
        <w:rPr>
          <w:rStyle w:val="HideTWBExt"/>
          <w:b w:val="0"/>
          <w:lang w:val="it-IT"/>
        </w:rPr>
        <w:t>&lt;/NumAm&gt;</w:t>
      </w:r>
    </w:p>
    <w:p w14:paraId="53978A28"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779BFFD6" w14:textId="77777777" w:rsidR="0030480D" w:rsidRPr="00AD6635" w:rsidRDefault="0030480D" w:rsidP="0030480D">
      <w:r w:rsidRPr="00AD6635">
        <w:rPr>
          <w:rStyle w:val="HideTWBExt"/>
        </w:rPr>
        <w:t>&lt;/RepeatBlock-By&gt;</w:t>
      </w:r>
    </w:p>
    <w:p w14:paraId="36B2B6B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1197690" w14:textId="77777777" w:rsidR="0030480D" w:rsidRPr="00AD6635" w:rsidRDefault="0030480D" w:rsidP="0030480D">
      <w:pPr>
        <w:pStyle w:val="NormalBold"/>
      </w:pPr>
      <w:r w:rsidRPr="00AD6635">
        <w:rPr>
          <w:rStyle w:val="HideTWBExt"/>
          <w:b w:val="0"/>
        </w:rPr>
        <w:t>&lt;Article&gt;</w:t>
      </w:r>
      <w:r w:rsidRPr="00AD6635">
        <w:t>Considerando 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DEBC316" w14:textId="77777777" w:rsidTr="000B4FB3">
        <w:trPr>
          <w:jc w:val="center"/>
        </w:trPr>
        <w:tc>
          <w:tcPr>
            <w:tcW w:w="9752" w:type="dxa"/>
            <w:gridSpan w:val="2"/>
          </w:tcPr>
          <w:p w14:paraId="48E61621" w14:textId="77777777" w:rsidR="0030480D" w:rsidRPr="00AD6635" w:rsidRDefault="0030480D" w:rsidP="000B4FB3">
            <w:pPr>
              <w:keepNext/>
            </w:pPr>
          </w:p>
        </w:tc>
      </w:tr>
      <w:tr w:rsidR="0030480D" w:rsidRPr="00AD6635" w14:paraId="4A72E3C3" w14:textId="77777777" w:rsidTr="000B4FB3">
        <w:trPr>
          <w:jc w:val="center"/>
        </w:trPr>
        <w:tc>
          <w:tcPr>
            <w:tcW w:w="4876" w:type="dxa"/>
            <w:hideMark/>
          </w:tcPr>
          <w:p w14:paraId="18A7F2C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E1A1A6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512D6A1" w14:textId="77777777" w:rsidTr="000B4FB3">
        <w:trPr>
          <w:jc w:val="center"/>
        </w:trPr>
        <w:tc>
          <w:tcPr>
            <w:tcW w:w="4876" w:type="dxa"/>
            <w:hideMark/>
          </w:tcPr>
          <w:p w14:paraId="349898AA" w14:textId="77777777" w:rsidR="0030480D" w:rsidRPr="00AD6635" w:rsidRDefault="0030480D" w:rsidP="000B4FB3">
            <w:pPr>
              <w:pStyle w:val="Normal6"/>
              <w:rPr>
                <w:lang w:val="it-IT"/>
              </w:rPr>
            </w:pPr>
            <w:r w:rsidRPr="00AD6635">
              <w:rPr>
                <w:b/>
                <w:i/>
                <w:lang w:val="it-IT"/>
              </w:rPr>
              <w:t>O.</w:t>
            </w:r>
            <w:r w:rsidRPr="00AD6635">
              <w:rPr>
                <w:b/>
                <w:i/>
                <w:lang w:val="it-IT"/>
              </w:rPr>
              <w:tab/>
              <w:t>considerando che i lavoratori migranti sono esposti in modo sproporzionato ai rischi psicosociali sul lavoro a causa di vari fattori quali il lavoro precario, le condizioni di lavoro non sicure, la disparità di trattamento e gli ostacoli all'accesso ai diritti e alla segnalazione di abusi; che i lavoratori in situazione irregolare sono particolarmente vulnerabili allo sfruttamento del lavoro, alle pratiche abusive e al timore di ritorsioni o espulsione quando cercano di far valere i propri diritti; che tali rischi sono particolarmente gravi in settori quali il lavoro domestico, in cui le donne migranti sono sovrarappresentate;</w:t>
            </w:r>
          </w:p>
        </w:tc>
        <w:tc>
          <w:tcPr>
            <w:tcW w:w="4876" w:type="dxa"/>
            <w:hideMark/>
          </w:tcPr>
          <w:p w14:paraId="5D259004" w14:textId="77777777" w:rsidR="0030480D" w:rsidRPr="00AD6635" w:rsidRDefault="0030480D" w:rsidP="000B4FB3">
            <w:pPr>
              <w:pStyle w:val="Normal6"/>
              <w:rPr>
                <w:szCs w:val="24"/>
                <w:lang w:val="it-IT"/>
              </w:rPr>
            </w:pPr>
            <w:r w:rsidRPr="00AD6635">
              <w:rPr>
                <w:b/>
                <w:i/>
                <w:lang w:val="it-IT"/>
              </w:rPr>
              <w:t>soppresso</w:t>
            </w:r>
          </w:p>
        </w:tc>
      </w:tr>
    </w:tbl>
    <w:p w14:paraId="3EC0848D"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AA9F98C" w14:textId="77777777" w:rsidR="0030480D" w:rsidRPr="00AD6635" w:rsidRDefault="0030480D" w:rsidP="0030480D">
      <w:r w:rsidRPr="00AD6635">
        <w:rPr>
          <w:rStyle w:val="HideTWBExt"/>
        </w:rPr>
        <w:t>&lt;/Amend&gt;</w:t>
      </w:r>
    </w:p>
    <w:p w14:paraId="0400B53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125</w:t>
      </w:r>
      <w:r w:rsidRPr="00AD6635">
        <w:rPr>
          <w:rStyle w:val="HideTWBExt"/>
          <w:b w:val="0"/>
          <w:lang w:val="it-IT"/>
        </w:rPr>
        <w:t>&lt;/NumAm&gt;</w:t>
      </w:r>
    </w:p>
    <w:p w14:paraId="2A347DEF" w14:textId="77777777" w:rsidR="0030480D" w:rsidRPr="00AD6635" w:rsidRDefault="0030480D" w:rsidP="0030480D">
      <w:pPr>
        <w:pStyle w:val="NormalBold"/>
      </w:pPr>
      <w:r w:rsidRPr="00AD6635">
        <w:rPr>
          <w:rStyle w:val="HideTWBExt"/>
          <w:b w:val="0"/>
        </w:rPr>
        <w:t>&lt;RepeatBlock-By&gt;&lt;Members&gt;</w:t>
      </w:r>
      <w:r w:rsidRPr="00AD6635">
        <w:t>Petar Volgin</w:t>
      </w:r>
      <w:r w:rsidRPr="00AD6635">
        <w:rPr>
          <w:rStyle w:val="HideTWBExt"/>
          <w:b w:val="0"/>
        </w:rPr>
        <w:t>&lt;/Members&gt;</w:t>
      </w:r>
    </w:p>
    <w:p w14:paraId="3ACFFED5" w14:textId="77777777" w:rsidR="0030480D" w:rsidRPr="00AD6635" w:rsidRDefault="0030480D" w:rsidP="0030480D">
      <w:r w:rsidRPr="00AD6635">
        <w:rPr>
          <w:rStyle w:val="HideTWBExt"/>
        </w:rPr>
        <w:t>&lt;/RepeatBlock-By&gt;</w:t>
      </w:r>
    </w:p>
    <w:p w14:paraId="5870166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F1781BF" w14:textId="77777777" w:rsidR="0030480D" w:rsidRPr="00AD6635" w:rsidRDefault="0030480D" w:rsidP="0030480D">
      <w:pPr>
        <w:pStyle w:val="NormalBold"/>
      </w:pPr>
      <w:r w:rsidRPr="00AD6635">
        <w:rPr>
          <w:rStyle w:val="HideTWBExt"/>
          <w:b w:val="0"/>
        </w:rPr>
        <w:t>&lt;Article&gt;</w:t>
      </w:r>
      <w:r w:rsidRPr="00AD6635">
        <w:t>Considerando 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3B3E1E7" w14:textId="77777777" w:rsidTr="000B4FB3">
        <w:trPr>
          <w:jc w:val="center"/>
        </w:trPr>
        <w:tc>
          <w:tcPr>
            <w:tcW w:w="9752" w:type="dxa"/>
            <w:gridSpan w:val="2"/>
          </w:tcPr>
          <w:p w14:paraId="23D9558E" w14:textId="77777777" w:rsidR="0030480D" w:rsidRPr="00AD6635" w:rsidRDefault="0030480D" w:rsidP="000B4FB3">
            <w:pPr>
              <w:keepNext/>
            </w:pPr>
          </w:p>
        </w:tc>
      </w:tr>
      <w:tr w:rsidR="0030480D" w:rsidRPr="00AD6635" w14:paraId="6F0D77BA" w14:textId="77777777" w:rsidTr="000B4FB3">
        <w:trPr>
          <w:jc w:val="center"/>
        </w:trPr>
        <w:tc>
          <w:tcPr>
            <w:tcW w:w="4876" w:type="dxa"/>
            <w:hideMark/>
          </w:tcPr>
          <w:p w14:paraId="06EE596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0E868EA"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1909DE3" w14:textId="77777777" w:rsidTr="000B4FB3">
        <w:trPr>
          <w:jc w:val="center"/>
        </w:trPr>
        <w:tc>
          <w:tcPr>
            <w:tcW w:w="4876" w:type="dxa"/>
            <w:hideMark/>
          </w:tcPr>
          <w:p w14:paraId="72B7068A" w14:textId="77777777" w:rsidR="0030480D" w:rsidRPr="00AD6635" w:rsidRDefault="0030480D" w:rsidP="000B4FB3">
            <w:pPr>
              <w:pStyle w:val="Normal6"/>
              <w:rPr>
                <w:lang w:val="it-IT"/>
              </w:rPr>
            </w:pPr>
            <w:r w:rsidRPr="00AD6635">
              <w:rPr>
                <w:b/>
                <w:i/>
                <w:lang w:val="it-IT"/>
              </w:rPr>
              <w:t>O.</w:t>
            </w:r>
            <w:r w:rsidRPr="00AD6635">
              <w:rPr>
                <w:b/>
                <w:i/>
                <w:lang w:val="it-IT"/>
              </w:rPr>
              <w:tab/>
              <w:t>considerando che i lavoratori migranti sono esposti in modo sproporzionato ai rischi psicosociali sul lavoro a causa di vari fattori quali il lavoro precario, le condizioni di lavoro non sicure, la disparità di trattamento e gli ostacoli all'accesso ai diritti e alla segnalazione di abusi; che i lavoratori in situazione irregolare sono particolarmente vulnerabili allo sfruttamento del lavoro, alle pratiche abusive e al timore di ritorsioni o espulsione quando cercano di far valere i propri diritti; che tali rischi sono particolarmente gravi in settori quali il lavoro domestico, in cui le donne migranti sono sovrarappresentate;</w:t>
            </w:r>
          </w:p>
        </w:tc>
        <w:tc>
          <w:tcPr>
            <w:tcW w:w="4876" w:type="dxa"/>
            <w:hideMark/>
          </w:tcPr>
          <w:p w14:paraId="7282DE21" w14:textId="77777777" w:rsidR="0030480D" w:rsidRPr="00AD6635" w:rsidRDefault="0030480D" w:rsidP="000B4FB3">
            <w:pPr>
              <w:pStyle w:val="Normal6"/>
              <w:rPr>
                <w:szCs w:val="24"/>
                <w:lang w:val="it-IT"/>
              </w:rPr>
            </w:pPr>
            <w:r w:rsidRPr="00AD6635">
              <w:rPr>
                <w:b/>
                <w:i/>
                <w:lang w:val="it-IT"/>
              </w:rPr>
              <w:t>soppresso</w:t>
            </w:r>
          </w:p>
        </w:tc>
      </w:tr>
    </w:tbl>
    <w:p w14:paraId="4405D7B8"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F3187E9" w14:textId="77777777" w:rsidR="0030480D" w:rsidRPr="00AD6635" w:rsidRDefault="0030480D" w:rsidP="0030480D">
      <w:r w:rsidRPr="00AD6635">
        <w:rPr>
          <w:rStyle w:val="HideTWBExt"/>
        </w:rPr>
        <w:t>&lt;/Amend&gt;</w:t>
      </w:r>
    </w:p>
    <w:p w14:paraId="51E23918"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126</w:t>
      </w:r>
      <w:r w:rsidRPr="00AD6635">
        <w:rPr>
          <w:rStyle w:val="HideTWBExt"/>
          <w:b w:val="0"/>
          <w:lang w:val="it-IT"/>
        </w:rPr>
        <w:t>&lt;/NumAm&gt;</w:t>
      </w:r>
    </w:p>
    <w:p w14:paraId="6EB5381D" w14:textId="77777777" w:rsidR="0030480D" w:rsidRPr="00AD6635" w:rsidRDefault="0030480D" w:rsidP="0030480D">
      <w:pPr>
        <w:pStyle w:val="NormalBold"/>
      </w:pPr>
      <w:r w:rsidRPr="00AD6635">
        <w:rPr>
          <w:rStyle w:val="HideTWBExt"/>
          <w:b w:val="0"/>
        </w:rPr>
        <w:t>&lt;RepeatBlock-By&gt;&lt;Members&gt;</w:t>
      </w:r>
      <w:r w:rsidRPr="00AD6635">
        <w:t>Henrik Dahl, Andrea Wechsler, Raúl de la Hoz Quintano, Marion Walsmann, Maravillas Abadía Jover</w:t>
      </w:r>
      <w:r w:rsidRPr="00AD6635">
        <w:rPr>
          <w:rStyle w:val="HideTWBExt"/>
          <w:b w:val="0"/>
        </w:rPr>
        <w:t>&lt;/Members&gt;</w:t>
      </w:r>
    </w:p>
    <w:p w14:paraId="3936AE0A" w14:textId="77777777" w:rsidR="0030480D" w:rsidRPr="00AD6635" w:rsidRDefault="0030480D" w:rsidP="0030480D">
      <w:r w:rsidRPr="00AD6635">
        <w:rPr>
          <w:rStyle w:val="HideTWBExt"/>
        </w:rPr>
        <w:t>&lt;/RepeatBlock-By&gt;</w:t>
      </w:r>
    </w:p>
    <w:p w14:paraId="01BF991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E5FD614" w14:textId="77777777" w:rsidR="0030480D" w:rsidRPr="00AD6635" w:rsidRDefault="0030480D" w:rsidP="0030480D">
      <w:pPr>
        <w:pStyle w:val="NormalBold"/>
      </w:pPr>
      <w:r w:rsidRPr="00AD6635">
        <w:rPr>
          <w:rStyle w:val="HideTWBExt"/>
          <w:b w:val="0"/>
        </w:rPr>
        <w:t>&lt;Article&gt;</w:t>
      </w:r>
      <w:r w:rsidRPr="00AD6635">
        <w:t>Considerando 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9E4C1EC" w14:textId="77777777" w:rsidTr="000B4FB3">
        <w:trPr>
          <w:jc w:val="center"/>
        </w:trPr>
        <w:tc>
          <w:tcPr>
            <w:tcW w:w="9752" w:type="dxa"/>
            <w:gridSpan w:val="2"/>
          </w:tcPr>
          <w:p w14:paraId="2DA479E3" w14:textId="77777777" w:rsidR="0030480D" w:rsidRPr="00AD6635" w:rsidRDefault="0030480D" w:rsidP="000B4FB3">
            <w:pPr>
              <w:keepNext/>
            </w:pPr>
          </w:p>
        </w:tc>
      </w:tr>
      <w:tr w:rsidR="0030480D" w:rsidRPr="00AD6635" w14:paraId="70DB9D27" w14:textId="77777777" w:rsidTr="000B4FB3">
        <w:trPr>
          <w:jc w:val="center"/>
        </w:trPr>
        <w:tc>
          <w:tcPr>
            <w:tcW w:w="4876" w:type="dxa"/>
            <w:hideMark/>
          </w:tcPr>
          <w:p w14:paraId="77F04702"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7E1147B"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6DF373C" w14:textId="77777777" w:rsidTr="000B4FB3">
        <w:trPr>
          <w:jc w:val="center"/>
        </w:trPr>
        <w:tc>
          <w:tcPr>
            <w:tcW w:w="4876" w:type="dxa"/>
            <w:hideMark/>
          </w:tcPr>
          <w:p w14:paraId="3428E5A4" w14:textId="77777777" w:rsidR="0030480D" w:rsidRPr="00AD6635" w:rsidRDefault="0030480D" w:rsidP="000B4FB3">
            <w:pPr>
              <w:pStyle w:val="Normal6"/>
              <w:rPr>
                <w:lang w:val="it-IT"/>
              </w:rPr>
            </w:pPr>
            <w:r w:rsidRPr="00AD6635">
              <w:rPr>
                <w:lang w:val="it-IT"/>
              </w:rPr>
              <w:t>O.</w:t>
            </w:r>
            <w:r w:rsidRPr="00AD6635">
              <w:rPr>
                <w:lang w:val="it-IT"/>
              </w:rPr>
              <w:tab/>
              <w:t xml:space="preserve">considerando che i lavoratori </w:t>
            </w:r>
            <w:r w:rsidRPr="00AD6635">
              <w:rPr>
                <w:b/>
                <w:i/>
                <w:lang w:val="it-IT"/>
              </w:rPr>
              <w:t>migranti sono esposti in modo sproporzionato ai rischi psicosociali sul lavoro a causa di vari fattori quali il lavoro precario, le condizioni di lavoro non sicure, la disparità di trattamento e gli ostacoli all'accesso ai diritti e alla segnalazione di abusi</w:t>
            </w:r>
            <w:r w:rsidRPr="00AD6635">
              <w:rPr>
                <w:lang w:val="it-IT"/>
              </w:rPr>
              <w:t xml:space="preserve">; </w:t>
            </w:r>
            <w:r w:rsidRPr="00AD6635">
              <w:rPr>
                <w:b/>
                <w:i/>
                <w:lang w:val="it-IT"/>
              </w:rPr>
              <w:t>che i lavoratori in situazione irregolare sono particolarmente vulnerabili allo sfruttamento del lavoro, alle pratiche abusive e al timore di ritorsioni o espulsione quando cercano di far valere i propri diritti; che tali rischi sono particolarmente gravi in settori quali il lavoro domestico, in cui le donne migranti sono sovrarappresentate;</w:t>
            </w:r>
          </w:p>
        </w:tc>
        <w:tc>
          <w:tcPr>
            <w:tcW w:w="4876" w:type="dxa"/>
            <w:hideMark/>
          </w:tcPr>
          <w:p w14:paraId="1FFEA3D0" w14:textId="77777777" w:rsidR="0030480D" w:rsidRPr="00AD6635" w:rsidRDefault="0030480D" w:rsidP="000B4FB3">
            <w:pPr>
              <w:pStyle w:val="Normal6"/>
              <w:rPr>
                <w:szCs w:val="24"/>
                <w:lang w:val="it-IT"/>
              </w:rPr>
            </w:pPr>
            <w:r w:rsidRPr="00AD6635">
              <w:rPr>
                <w:lang w:val="it-IT"/>
              </w:rPr>
              <w:t>O.</w:t>
            </w:r>
            <w:r w:rsidRPr="00AD6635">
              <w:rPr>
                <w:lang w:val="it-IT"/>
              </w:rPr>
              <w:tab/>
              <w:t xml:space="preserve">considerando che </w:t>
            </w:r>
            <w:r w:rsidRPr="00AD6635">
              <w:rPr>
                <w:b/>
                <w:i/>
                <w:lang w:val="it-IT"/>
              </w:rPr>
              <w:t>l'applicazione delle leggi vigenti in materia di lavoro, nonché di sicurezza e salute sul lavoro, è necessaria al fine di proteggere tutti</w:t>
            </w:r>
            <w:r w:rsidRPr="00AD6635">
              <w:rPr>
                <w:lang w:val="it-IT"/>
              </w:rPr>
              <w:t xml:space="preserve"> i lavoratori</w:t>
            </w:r>
            <w:r w:rsidRPr="00AD6635">
              <w:rPr>
                <w:b/>
                <w:i/>
                <w:lang w:val="it-IT"/>
              </w:rPr>
              <w:t>, garantendo una protezione uniforme e parità di condizioni in tutta l'Unione</w:t>
            </w:r>
            <w:r w:rsidRPr="00AD6635">
              <w:rPr>
                <w:lang w:val="it-IT"/>
              </w:rPr>
              <w:t>;</w:t>
            </w:r>
          </w:p>
        </w:tc>
      </w:tr>
    </w:tbl>
    <w:p w14:paraId="3C56B60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5917A4A" w14:textId="77777777" w:rsidR="0030480D" w:rsidRPr="00AD6635" w:rsidRDefault="0030480D" w:rsidP="0030480D">
      <w:r w:rsidRPr="00AD6635">
        <w:rPr>
          <w:rStyle w:val="HideTWBExt"/>
        </w:rPr>
        <w:t>&lt;/Amend&gt;</w:t>
      </w:r>
    </w:p>
    <w:p w14:paraId="357FC483"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127</w:t>
      </w:r>
      <w:r w:rsidRPr="00AD6635">
        <w:rPr>
          <w:rStyle w:val="HideTWBExt"/>
          <w:b w:val="0"/>
          <w:lang w:val="it-IT"/>
        </w:rPr>
        <w:t>&lt;/NumAm&gt;</w:t>
      </w:r>
    </w:p>
    <w:p w14:paraId="01A2A9D0" w14:textId="77777777" w:rsidR="0030480D" w:rsidRPr="00AD6635" w:rsidRDefault="0030480D" w:rsidP="0030480D">
      <w:pPr>
        <w:pStyle w:val="NormalBold"/>
      </w:pPr>
      <w:r w:rsidRPr="00AD6635">
        <w:rPr>
          <w:rStyle w:val="HideTWBExt"/>
          <w:b w:val="0"/>
        </w:rPr>
        <w:t>&lt;RepeatBlock-By&gt;&lt;Members&gt;</w:t>
      </w:r>
      <w:r w:rsidRPr="00AD6635">
        <w:t>Maria Zacharia</w:t>
      </w:r>
      <w:r w:rsidRPr="00AD6635">
        <w:rPr>
          <w:rStyle w:val="HideTWBExt"/>
          <w:b w:val="0"/>
        </w:rPr>
        <w:t>&lt;/Members&gt;</w:t>
      </w:r>
    </w:p>
    <w:p w14:paraId="58594A55" w14:textId="77777777" w:rsidR="0030480D" w:rsidRPr="00AD6635" w:rsidRDefault="0030480D" w:rsidP="0030480D">
      <w:r w:rsidRPr="00AD6635">
        <w:rPr>
          <w:rStyle w:val="HideTWBExt"/>
        </w:rPr>
        <w:t>&lt;/RepeatBlock-By&gt;</w:t>
      </w:r>
    </w:p>
    <w:p w14:paraId="74857A7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FB72501" w14:textId="77777777" w:rsidR="0030480D" w:rsidRPr="00AD6635" w:rsidRDefault="0030480D" w:rsidP="0030480D">
      <w:pPr>
        <w:pStyle w:val="NormalBold"/>
      </w:pPr>
      <w:r w:rsidRPr="00AD6635">
        <w:rPr>
          <w:rStyle w:val="HideTWBExt"/>
          <w:b w:val="0"/>
        </w:rPr>
        <w:t>&lt;Article&gt;</w:t>
      </w:r>
      <w:r w:rsidRPr="00AD6635">
        <w:t>Considerando 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6B694DF" w14:textId="77777777" w:rsidTr="000B4FB3">
        <w:trPr>
          <w:jc w:val="center"/>
        </w:trPr>
        <w:tc>
          <w:tcPr>
            <w:tcW w:w="9752" w:type="dxa"/>
            <w:gridSpan w:val="2"/>
          </w:tcPr>
          <w:p w14:paraId="70137D30" w14:textId="77777777" w:rsidR="0030480D" w:rsidRPr="00AD6635" w:rsidRDefault="0030480D" w:rsidP="000B4FB3">
            <w:pPr>
              <w:keepNext/>
            </w:pPr>
          </w:p>
        </w:tc>
      </w:tr>
      <w:tr w:rsidR="0030480D" w:rsidRPr="00AD6635" w14:paraId="145314F9" w14:textId="77777777" w:rsidTr="000B4FB3">
        <w:trPr>
          <w:jc w:val="center"/>
        </w:trPr>
        <w:tc>
          <w:tcPr>
            <w:tcW w:w="4876" w:type="dxa"/>
            <w:hideMark/>
          </w:tcPr>
          <w:p w14:paraId="157A015C"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492F1C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74101C2E" w14:textId="77777777" w:rsidTr="000B4FB3">
        <w:trPr>
          <w:jc w:val="center"/>
        </w:trPr>
        <w:tc>
          <w:tcPr>
            <w:tcW w:w="4876" w:type="dxa"/>
            <w:hideMark/>
          </w:tcPr>
          <w:p w14:paraId="52586395" w14:textId="77777777" w:rsidR="0030480D" w:rsidRPr="00AD6635" w:rsidRDefault="0030480D" w:rsidP="000B4FB3">
            <w:pPr>
              <w:pStyle w:val="Normal6"/>
              <w:rPr>
                <w:lang w:val="it-IT"/>
              </w:rPr>
            </w:pPr>
            <w:r w:rsidRPr="00AD6635">
              <w:rPr>
                <w:lang w:val="it-IT"/>
              </w:rPr>
              <w:t>O.</w:t>
            </w:r>
            <w:r w:rsidRPr="00AD6635">
              <w:rPr>
                <w:lang w:val="it-IT"/>
              </w:rPr>
              <w:tab/>
              <w:t xml:space="preserve">considerando che i lavoratori migranti sono esposti in modo sproporzionato ai rischi psicosociali sul lavoro a causa di vari fattori quali il lavoro precario, le condizioni di lavoro non sicure, la disparità di trattamento e gli ostacoli all'accesso ai diritti e alla segnalazione di </w:t>
            </w:r>
            <w:r w:rsidRPr="00AD6635">
              <w:rPr>
                <w:b/>
                <w:i/>
                <w:lang w:val="it-IT"/>
              </w:rPr>
              <w:t>abusi</w:t>
            </w:r>
            <w:r w:rsidRPr="00AD6635">
              <w:rPr>
                <w:lang w:val="it-IT"/>
              </w:rPr>
              <w:t>; che i lavoratori in situazione irregolare sono particolarmente vulnerabili allo sfruttamento del lavoro, alle pratiche abusive e al timore di ritorsioni o espulsione quando cercano di far valere i propri diritti; che tali rischi sono particolarmente gravi in settori quali il lavoro domestico, in cui le donne migranti sono sovrarappresentate;</w:t>
            </w:r>
          </w:p>
        </w:tc>
        <w:tc>
          <w:tcPr>
            <w:tcW w:w="4876" w:type="dxa"/>
            <w:hideMark/>
          </w:tcPr>
          <w:p w14:paraId="23F11DC7" w14:textId="77777777" w:rsidR="0030480D" w:rsidRPr="00AD6635" w:rsidRDefault="0030480D" w:rsidP="000B4FB3">
            <w:pPr>
              <w:pStyle w:val="Normal6"/>
              <w:rPr>
                <w:szCs w:val="24"/>
                <w:lang w:val="it-IT"/>
              </w:rPr>
            </w:pPr>
            <w:r w:rsidRPr="00AD6635">
              <w:rPr>
                <w:lang w:val="it-IT"/>
              </w:rPr>
              <w:t>O.</w:t>
            </w:r>
            <w:r w:rsidRPr="00AD6635">
              <w:rPr>
                <w:lang w:val="it-IT"/>
              </w:rPr>
              <w:tab/>
              <w:t xml:space="preserve">considerando che i lavoratori migranti sono esposti in modo sproporzionato ai rischi psicosociali sul lavoro a causa di vari fattori quali il lavoro precario, le condizioni di lavoro non sicure, la disparità di trattamento e gli ostacoli all'accesso ai diritti e alla segnalazione di </w:t>
            </w:r>
            <w:r w:rsidRPr="00AD6635">
              <w:rPr>
                <w:b/>
                <w:i/>
                <w:lang w:val="it-IT"/>
              </w:rPr>
              <w:t>pratiche abusive sul luogo di lavoro</w:t>
            </w:r>
            <w:r w:rsidRPr="00AD6635">
              <w:rPr>
                <w:lang w:val="it-IT"/>
              </w:rPr>
              <w:t>; che i lavoratori in situazione irregolare sono particolarmente vulnerabili allo sfruttamento del lavoro, alle pratiche abusive e al timore di ritorsioni o espulsione quando cercano di far valere i propri diritti; che tali rischi sono particolarmente gravi in settori quali il lavoro domestico, in cui le donne migranti sono sovrarappresentate;</w:t>
            </w:r>
          </w:p>
        </w:tc>
      </w:tr>
    </w:tbl>
    <w:p w14:paraId="2915F61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{EL}</w:t>
      </w:r>
      <w:r w:rsidRPr="00AD6635">
        <w:rPr>
          <w:noProof w:val="0"/>
          <w:lang w:val="it-IT"/>
        </w:rPr>
        <w:t>el</w:t>
      </w:r>
      <w:r w:rsidRPr="00AD6635">
        <w:rPr>
          <w:rStyle w:val="HideTWBExt"/>
          <w:lang w:val="it-IT"/>
        </w:rPr>
        <w:t>&lt;/Original&gt;</w:t>
      </w:r>
    </w:p>
    <w:p w14:paraId="4A8EA10E" w14:textId="77777777" w:rsidR="0030480D" w:rsidRPr="00AD6635" w:rsidRDefault="0030480D" w:rsidP="0030480D">
      <w:r w:rsidRPr="00AD6635">
        <w:rPr>
          <w:rStyle w:val="HideTWBExt"/>
        </w:rPr>
        <w:t>&lt;/Amend&gt;</w:t>
      </w:r>
    </w:p>
    <w:p w14:paraId="1C4A5EEB"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128</w:t>
      </w:r>
      <w:r w:rsidRPr="00AD6635">
        <w:rPr>
          <w:rStyle w:val="HideTWBExt"/>
          <w:b w:val="0"/>
          <w:lang w:val="it-IT"/>
        </w:rPr>
        <w:t>&lt;/NumAm&gt;</w:t>
      </w:r>
    </w:p>
    <w:p w14:paraId="6C2815DD"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58DBBDD6" w14:textId="77777777" w:rsidR="0030480D" w:rsidRPr="00AD6635" w:rsidRDefault="0030480D" w:rsidP="0030480D">
      <w:r w:rsidRPr="00AD6635">
        <w:rPr>
          <w:rStyle w:val="HideTWBExt"/>
        </w:rPr>
        <w:t>&lt;/RepeatBlock-By&gt;</w:t>
      </w:r>
    </w:p>
    <w:p w14:paraId="010EB30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BF5F54C" w14:textId="77777777" w:rsidR="0030480D" w:rsidRPr="00AD6635" w:rsidRDefault="0030480D" w:rsidP="0030480D">
      <w:pPr>
        <w:pStyle w:val="NormalBold"/>
      </w:pPr>
      <w:r w:rsidRPr="00AD6635">
        <w:rPr>
          <w:rStyle w:val="HideTWBExt"/>
          <w:b w:val="0"/>
        </w:rPr>
        <w:t>&lt;Article&gt;</w:t>
      </w:r>
      <w:r w:rsidRPr="00AD6635">
        <w:t>Considerando 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D60C855" w14:textId="77777777" w:rsidTr="000B4FB3">
        <w:trPr>
          <w:jc w:val="center"/>
        </w:trPr>
        <w:tc>
          <w:tcPr>
            <w:tcW w:w="9752" w:type="dxa"/>
            <w:gridSpan w:val="2"/>
          </w:tcPr>
          <w:p w14:paraId="15D0267A" w14:textId="77777777" w:rsidR="0030480D" w:rsidRPr="00AD6635" w:rsidRDefault="0030480D" w:rsidP="000B4FB3">
            <w:pPr>
              <w:keepNext/>
            </w:pPr>
          </w:p>
        </w:tc>
      </w:tr>
      <w:tr w:rsidR="0030480D" w:rsidRPr="00AD6635" w14:paraId="7990C06F" w14:textId="77777777" w:rsidTr="000B4FB3">
        <w:trPr>
          <w:jc w:val="center"/>
        </w:trPr>
        <w:tc>
          <w:tcPr>
            <w:tcW w:w="4876" w:type="dxa"/>
            <w:hideMark/>
          </w:tcPr>
          <w:p w14:paraId="34F25B4E"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0A5894A"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F17FD15" w14:textId="77777777" w:rsidTr="000B4FB3">
        <w:trPr>
          <w:jc w:val="center"/>
        </w:trPr>
        <w:tc>
          <w:tcPr>
            <w:tcW w:w="4876" w:type="dxa"/>
            <w:hideMark/>
          </w:tcPr>
          <w:p w14:paraId="41335963" w14:textId="77777777" w:rsidR="0030480D" w:rsidRPr="00AD6635" w:rsidRDefault="0030480D" w:rsidP="000B4FB3">
            <w:pPr>
              <w:pStyle w:val="Normal6"/>
              <w:rPr>
                <w:lang w:val="it-IT"/>
              </w:rPr>
            </w:pPr>
            <w:r w:rsidRPr="00AD6635">
              <w:rPr>
                <w:lang w:val="it-IT"/>
              </w:rPr>
              <w:t>O.</w:t>
            </w:r>
            <w:r w:rsidRPr="00AD6635">
              <w:rPr>
                <w:lang w:val="it-IT"/>
              </w:rPr>
              <w:tab/>
              <w:t xml:space="preserve">considerando che i lavoratori </w:t>
            </w:r>
            <w:r w:rsidRPr="00AD6635">
              <w:rPr>
                <w:b/>
                <w:i/>
                <w:lang w:val="it-IT"/>
              </w:rPr>
              <w:t>migranti</w:t>
            </w:r>
            <w:r w:rsidRPr="00AD6635">
              <w:rPr>
                <w:lang w:val="it-IT"/>
              </w:rPr>
              <w:t xml:space="preserve"> sono esposti in modo sproporzionato ai rischi psicosociali sul lavoro a causa di vari fattori quali </w:t>
            </w:r>
            <w:r w:rsidRPr="00AD6635">
              <w:rPr>
                <w:b/>
                <w:i/>
                <w:lang w:val="it-IT"/>
              </w:rPr>
              <w:t>il lavoro precario,</w:t>
            </w:r>
            <w:r w:rsidRPr="00AD6635">
              <w:rPr>
                <w:lang w:val="it-IT"/>
              </w:rPr>
              <w:t xml:space="preserve"> le condizioni di lavoro</w:t>
            </w:r>
            <w:r w:rsidRPr="00AD6635">
              <w:rPr>
                <w:b/>
                <w:i/>
                <w:lang w:val="it-IT"/>
              </w:rPr>
              <w:t xml:space="preserve"> non sicure</w:t>
            </w:r>
            <w:r w:rsidRPr="00AD6635">
              <w:rPr>
                <w:lang w:val="it-IT"/>
              </w:rPr>
              <w:t>, la disparità di trattamento e gli ostacoli all'accesso ai diritti e alla segnalazione di abusi; che i lavoratori in situazione irregolare sono particolarmente vulnerabili allo sfruttamento del lavoro</w:t>
            </w:r>
            <w:r w:rsidRPr="00AD6635">
              <w:rPr>
                <w:b/>
                <w:i/>
                <w:lang w:val="it-IT"/>
              </w:rPr>
              <w:t>,</w:t>
            </w:r>
            <w:r w:rsidRPr="00AD6635">
              <w:rPr>
                <w:lang w:val="it-IT"/>
              </w:rPr>
              <w:t xml:space="preserve"> alle pratiche abusive</w:t>
            </w:r>
            <w:r w:rsidRPr="00AD6635">
              <w:rPr>
                <w:b/>
                <w:i/>
                <w:lang w:val="it-IT"/>
              </w:rPr>
              <w:t xml:space="preserve"> e al timore di ritorsioni o espulsione</w:t>
            </w:r>
            <w:r w:rsidRPr="00AD6635">
              <w:rPr>
                <w:lang w:val="it-IT"/>
              </w:rPr>
              <w:t xml:space="preserve"> quando cercano di far valere i propri diritti; che tali rischi sono particolarmente </w:t>
            </w:r>
            <w:r w:rsidRPr="00AD6635">
              <w:rPr>
                <w:b/>
                <w:i/>
                <w:lang w:val="it-IT"/>
              </w:rPr>
              <w:t>gravi</w:t>
            </w:r>
            <w:r w:rsidRPr="00AD6635">
              <w:rPr>
                <w:lang w:val="it-IT"/>
              </w:rPr>
              <w:t xml:space="preserve"> in settori quali il lavoro domestico, in cui le donne</w:t>
            </w:r>
            <w:r w:rsidRPr="00AD6635">
              <w:rPr>
                <w:b/>
                <w:i/>
                <w:lang w:val="it-IT"/>
              </w:rPr>
              <w:t xml:space="preserve"> migranti sono sovrarappresentate</w:t>
            </w:r>
            <w:r w:rsidRPr="00AD6635">
              <w:rPr>
                <w:lang w:val="it-IT"/>
              </w:rPr>
              <w:t>;</w:t>
            </w:r>
          </w:p>
        </w:tc>
        <w:tc>
          <w:tcPr>
            <w:tcW w:w="4876" w:type="dxa"/>
            <w:hideMark/>
          </w:tcPr>
          <w:p w14:paraId="69F8F691" w14:textId="77777777" w:rsidR="0030480D" w:rsidRPr="00AD6635" w:rsidRDefault="0030480D" w:rsidP="000B4FB3">
            <w:pPr>
              <w:pStyle w:val="Normal6"/>
              <w:rPr>
                <w:szCs w:val="24"/>
                <w:lang w:val="it-IT"/>
              </w:rPr>
            </w:pPr>
            <w:r w:rsidRPr="00AD6635">
              <w:rPr>
                <w:lang w:val="it-IT"/>
              </w:rPr>
              <w:t>O.</w:t>
            </w:r>
            <w:r w:rsidRPr="00AD6635">
              <w:rPr>
                <w:lang w:val="it-IT"/>
              </w:rPr>
              <w:tab/>
              <w:t xml:space="preserve">considerando che i lavoratori </w:t>
            </w:r>
            <w:r w:rsidRPr="00AD6635">
              <w:rPr>
                <w:b/>
                <w:i/>
                <w:lang w:val="it-IT"/>
              </w:rPr>
              <w:t>di paesi terzi</w:t>
            </w:r>
            <w:r w:rsidRPr="00AD6635">
              <w:rPr>
                <w:lang w:val="it-IT"/>
              </w:rPr>
              <w:t xml:space="preserve"> sono esposti in modo sproporzionato ai rischi psicosociali sul lavoro a causa di vari fattori quali le condizioni di lavoro </w:t>
            </w:r>
            <w:r w:rsidRPr="00AD6635">
              <w:rPr>
                <w:b/>
                <w:i/>
                <w:lang w:val="it-IT"/>
              </w:rPr>
              <w:t>atipiche e precarie</w:t>
            </w:r>
            <w:r w:rsidRPr="00AD6635">
              <w:rPr>
                <w:lang w:val="it-IT"/>
              </w:rPr>
              <w:t xml:space="preserve">, la disparità di trattamento e gli ostacoli all'accesso ai diritti e alla segnalazione di abusi; che i lavoratori in situazione irregolare sono particolarmente vulnerabili allo sfruttamento del lavoro </w:t>
            </w:r>
            <w:r w:rsidRPr="00AD6635">
              <w:rPr>
                <w:b/>
                <w:i/>
                <w:lang w:val="it-IT"/>
              </w:rPr>
              <w:t>e</w:t>
            </w:r>
            <w:r w:rsidRPr="00AD6635">
              <w:rPr>
                <w:lang w:val="it-IT"/>
              </w:rPr>
              <w:t xml:space="preserve"> alle pratiche abusive quando cercano di far valere i propri diritti; che tali rischi sono particolarmente </w:t>
            </w:r>
            <w:r w:rsidRPr="00AD6635">
              <w:rPr>
                <w:b/>
                <w:i/>
                <w:lang w:val="it-IT"/>
              </w:rPr>
              <w:t>pertinenti</w:t>
            </w:r>
            <w:r w:rsidRPr="00AD6635">
              <w:rPr>
                <w:lang w:val="it-IT"/>
              </w:rPr>
              <w:t xml:space="preserve"> in settori quali il lavoro domestico, in cui le donne </w:t>
            </w:r>
            <w:r w:rsidRPr="00AD6635">
              <w:rPr>
                <w:b/>
                <w:i/>
                <w:lang w:val="it-IT"/>
              </w:rPr>
              <w:t>di paesi terzi rappresentano una parte notevole della forza lavoro e possono trovarsi ad affrontare condizioni di lavoro ingiuste</w:t>
            </w:r>
            <w:r w:rsidRPr="00AD6635">
              <w:rPr>
                <w:lang w:val="it-IT"/>
              </w:rPr>
              <w:t>;</w:t>
            </w:r>
          </w:p>
        </w:tc>
      </w:tr>
    </w:tbl>
    <w:p w14:paraId="2654D16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EF1BD1A" w14:textId="77777777" w:rsidR="0030480D" w:rsidRPr="00AD6635" w:rsidRDefault="0030480D" w:rsidP="0030480D">
      <w:r w:rsidRPr="00AD6635">
        <w:rPr>
          <w:rStyle w:val="HideTWBExt"/>
        </w:rPr>
        <w:t>&lt;/Amend&gt;</w:t>
      </w:r>
    </w:p>
    <w:p w14:paraId="4131E817"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129</w:t>
      </w:r>
      <w:r w:rsidRPr="00AD6635">
        <w:rPr>
          <w:rStyle w:val="HideTWBExt"/>
          <w:b w:val="0"/>
          <w:lang w:val="it-IT"/>
        </w:rPr>
        <w:t>&lt;/NumAm&gt;</w:t>
      </w:r>
    </w:p>
    <w:p w14:paraId="32A19386" w14:textId="77777777" w:rsidR="0030480D" w:rsidRPr="00AD6635" w:rsidRDefault="0030480D" w:rsidP="0030480D">
      <w:pPr>
        <w:pStyle w:val="NormalBold"/>
      </w:pPr>
      <w:r w:rsidRPr="00AD6635">
        <w:rPr>
          <w:rStyle w:val="HideTWBExt"/>
          <w:b w:val="0"/>
        </w:rPr>
        <w:t>&lt;RepeatBlock-By&gt;&lt;Members&gt;</w:t>
      </w:r>
      <w:r w:rsidRPr="00AD6635">
        <w:t>Li Andersson</w:t>
      </w:r>
      <w:r w:rsidRPr="00AD6635">
        <w:rPr>
          <w:rStyle w:val="HideTWBExt"/>
          <w:b w:val="0"/>
        </w:rPr>
        <w:t>&lt;/Members&gt;</w:t>
      </w:r>
    </w:p>
    <w:p w14:paraId="7BA54076" w14:textId="77777777" w:rsidR="0030480D" w:rsidRPr="00AD6635" w:rsidRDefault="0030480D" w:rsidP="0030480D">
      <w:r w:rsidRPr="00AD6635">
        <w:rPr>
          <w:rStyle w:val="HideTWBExt"/>
        </w:rPr>
        <w:t>&lt;/RepeatBlock-By&gt;</w:t>
      </w:r>
    </w:p>
    <w:p w14:paraId="0DA6E555"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6B8A819" w14:textId="77777777" w:rsidR="0030480D" w:rsidRPr="00AD6635" w:rsidRDefault="0030480D" w:rsidP="0030480D">
      <w:pPr>
        <w:pStyle w:val="NormalBold"/>
      </w:pPr>
      <w:r w:rsidRPr="00AD6635">
        <w:rPr>
          <w:rStyle w:val="HideTWBExt"/>
          <w:b w:val="0"/>
        </w:rPr>
        <w:t>&lt;Article&gt;</w:t>
      </w:r>
      <w:r w:rsidRPr="00AD6635">
        <w:t>Considerando 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A91A67C" w14:textId="77777777" w:rsidTr="000B4FB3">
        <w:trPr>
          <w:jc w:val="center"/>
        </w:trPr>
        <w:tc>
          <w:tcPr>
            <w:tcW w:w="9752" w:type="dxa"/>
            <w:gridSpan w:val="2"/>
          </w:tcPr>
          <w:p w14:paraId="0515A618" w14:textId="77777777" w:rsidR="0030480D" w:rsidRPr="00AD6635" w:rsidRDefault="0030480D" w:rsidP="000B4FB3">
            <w:pPr>
              <w:keepNext/>
            </w:pPr>
          </w:p>
        </w:tc>
      </w:tr>
      <w:tr w:rsidR="0030480D" w:rsidRPr="00AD6635" w14:paraId="7795AFD4" w14:textId="77777777" w:rsidTr="000B4FB3">
        <w:trPr>
          <w:jc w:val="center"/>
        </w:trPr>
        <w:tc>
          <w:tcPr>
            <w:tcW w:w="4876" w:type="dxa"/>
            <w:hideMark/>
          </w:tcPr>
          <w:p w14:paraId="30ACACA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B675E3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E9BB054" w14:textId="77777777" w:rsidTr="000B4FB3">
        <w:trPr>
          <w:jc w:val="center"/>
        </w:trPr>
        <w:tc>
          <w:tcPr>
            <w:tcW w:w="4876" w:type="dxa"/>
            <w:hideMark/>
          </w:tcPr>
          <w:p w14:paraId="44874809" w14:textId="77777777" w:rsidR="0030480D" w:rsidRPr="00AD6635" w:rsidRDefault="0030480D" w:rsidP="000B4FB3">
            <w:pPr>
              <w:pStyle w:val="Normal6"/>
              <w:rPr>
                <w:lang w:val="it-IT"/>
              </w:rPr>
            </w:pPr>
            <w:r w:rsidRPr="00AD6635">
              <w:rPr>
                <w:lang w:val="it-IT"/>
              </w:rPr>
              <w:t>O.</w:t>
            </w:r>
            <w:r w:rsidRPr="00AD6635">
              <w:rPr>
                <w:lang w:val="it-IT"/>
              </w:rPr>
              <w:tab/>
              <w:t>considerando che i lavoratori migranti sono esposti in modo sproporzionato ai rischi psicosociali sul lavoro a causa di vari fattori quali il lavoro precario, le condizioni di lavoro non sicure, la disparità di trattamento e gli ostacoli all'accesso ai diritti e alla segnalazione di abusi; che i lavoratori in situazione irregolare sono particolarmente vulnerabili allo sfruttamento del lavoro, alle pratiche abusive e al timore di ritorsioni o espulsione quando cercano di far valere i propri diritti; che tali rischi sono particolarmente gravi in settori quali il lavoro domestico, in cui le donne migranti sono sovrarappresentate;</w:t>
            </w:r>
          </w:p>
        </w:tc>
        <w:tc>
          <w:tcPr>
            <w:tcW w:w="4876" w:type="dxa"/>
            <w:hideMark/>
          </w:tcPr>
          <w:p w14:paraId="14E34A07" w14:textId="77777777" w:rsidR="0030480D" w:rsidRPr="00AD6635" w:rsidRDefault="0030480D" w:rsidP="000B4FB3">
            <w:pPr>
              <w:pStyle w:val="Normal6"/>
              <w:rPr>
                <w:szCs w:val="24"/>
                <w:lang w:val="it-IT"/>
              </w:rPr>
            </w:pPr>
            <w:r w:rsidRPr="00AD6635">
              <w:rPr>
                <w:lang w:val="it-IT"/>
              </w:rPr>
              <w:t>O.</w:t>
            </w:r>
            <w:r w:rsidRPr="00AD6635">
              <w:rPr>
                <w:lang w:val="it-IT"/>
              </w:rPr>
              <w:tab/>
              <w:t xml:space="preserve">considerando che i lavoratori migranti sono esposti in modo sproporzionato ai rischi psicosociali sul lavoro a causa di vari fattori quali il lavoro precario, le condizioni di lavoro non sicure, la disparità di trattamento e gli ostacoli all'accesso ai diritti e alla segnalazione di abusi; che i lavoratori in situazione irregolare sono particolarmente vulnerabili allo sfruttamento del lavoro, alle pratiche abusive e al timore di ritorsioni o espulsione quando cercano di far valere i propri diritti; che tali rischi sono particolarmente gravi </w:t>
            </w:r>
            <w:r w:rsidRPr="00AD6635">
              <w:rPr>
                <w:b/>
                <w:i/>
                <w:lang w:val="it-IT"/>
              </w:rPr>
              <w:t>nel lavoro mediante piattaforme digitali e</w:t>
            </w:r>
            <w:r w:rsidRPr="00AD6635">
              <w:rPr>
                <w:lang w:val="it-IT"/>
              </w:rPr>
              <w:t xml:space="preserve"> in settori quali il lavoro domestico, in cui le donne migranti sono sovrarappresentate;</w:t>
            </w:r>
          </w:p>
        </w:tc>
      </w:tr>
    </w:tbl>
    <w:p w14:paraId="65C872C9"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5E874FD" w14:textId="77777777" w:rsidR="0030480D" w:rsidRPr="00AD6635" w:rsidRDefault="0030480D" w:rsidP="0030480D">
      <w:r w:rsidRPr="00AD6635">
        <w:rPr>
          <w:rStyle w:val="HideTWBExt"/>
        </w:rPr>
        <w:t>&lt;/Amend&gt;</w:t>
      </w:r>
    </w:p>
    <w:p w14:paraId="3C16D52E"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130</w:t>
      </w:r>
      <w:r w:rsidRPr="00AD6635">
        <w:rPr>
          <w:rStyle w:val="HideTWBExt"/>
          <w:b w:val="0"/>
          <w:lang w:val="it-IT"/>
        </w:rPr>
        <w:t>&lt;/NumAm&gt;</w:t>
      </w:r>
    </w:p>
    <w:p w14:paraId="52FD10F0" w14:textId="77777777" w:rsidR="0030480D" w:rsidRPr="00AD6635" w:rsidRDefault="0030480D" w:rsidP="0030480D">
      <w:pPr>
        <w:pStyle w:val="NormalBold"/>
      </w:pPr>
      <w:r w:rsidRPr="00AD6635">
        <w:rPr>
          <w:rStyle w:val="HideTWBExt"/>
          <w:b w:val="0"/>
        </w:rPr>
        <w:t>&lt;RepeatBlock-By&gt;&lt;Members&gt;</w:t>
      </w:r>
      <w:r w:rsidRPr="00AD6635">
        <w:t>Li Andersson</w:t>
      </w:r>
      <w:r w:rsidRPr="00AD6635">
        <w:rPr>
          <w:rStyle w:val="HideTWBExt"/>
          <w:b w:val="0"/>
        </w:rPr>
        <w:t>&lt;/Members&gt;</w:t>
      </w:r>
    </w:p>
    <w:p w14:paraId="517FAF1D" w14:textId="77777777" w:rsidR="0030480D" w:rsidRPr="00AD6635" w:rsidRDefault="0030480D" w:rsidP="0030480D">
      <w:r w:rsidRPr="00AD6635">
        <w:rPr>
          <w:rStyle w:val="HideTWBExt"/>
        </w:rPr>
        <w:t>&lt;/RepeatBlock-By&gt;</w:t>
      </w:r>
    </w:p>
    <w:p w14:paraId="2A6DC2E7"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FDAE9D0" w14:textId="77777777" w:rsidR="0030480D" w:rsidRPr="00AD6635" w:rsidRDefault="0030480D" w:rsidP="0030480D">
      <w:pPr>
        <w:pStyle w:val="NormalBold"/>
      </w:pPr>
      <w:r w:rsidRPr="00AD6635">
        <w:rPr>
          <w:rStyle w:val="HideTWBExt"/>
          <w:b w:val="0"/>
        </w:rPr>
        <w:t>&lt;Article&gt;</w:t>
      </w:r>
      <w:r w:rsidRPr="00AD6635">
        <w:t>Considerando O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DCEBFC9" w14:textId="77777777" w:rsidTr="000B4FB3">
        <w:trPr>
          <w:jc w:val="center"/>
        </w:trPr>
        <w:tc>
          <w:tcPr>
            <w:tcW w:w="9752" w:type="dxa"/>
            <w:gridSpan w:val="2"/>
          </w:tcPr>
          <w:p w14:paraId="1C48BEDC" w14:textId="77777777" w:rsidR="0030480D" w:rsidRPr="00AD6635" w:rsidRDefault="0030480D" w:rsidP="000B4FB3">
            <w:pPr>
              <w:keepNext/>
            </w:pPr>
          </w:p>
        </w:tc>
      </w:tr>
      <w:tr w:rsidR="0030480D" w:rsidRPr="00AD6635" w14:paraId="2E1C899A" w14:textId="77777777" w:rsidTr="000B4FB3">
        <w:trPr>
          <w:jc w:val="center"/>
        </w:trPr>
        <w:tc>
          <w:tcPr>
            <w:tcW w:w="4876" w:type="dxa"/>
            <w:hideMark/>
          </w:tcPr>
          <w:p w14:paraId="6FA04EE5"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3FF8EF7"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84612F5" w14:textId="77777777" w:rsidTr="000B4FB3">
        <w:trPr>
          <w:jc w:val="center"/>
        </w:trPr>
        <w:tc>
          <w:tcPr>
            <w:tcW w:w="4876" w:type="dxa"/>
          </w:tcPr>
          <w:p w14:paraId="17D793C4" w14:textId="77777777" w:rsidR="0030480D" w:rsidRPr="00AD6635" w:rsidRDefault="0030480D" w:rsidP="000B4FB3">
            <w:pPr>
              <w:pStyle w:val="Normal6"/>
              <w:rPr>
                <w:lang w:val="it-IT"/>
              </w:rPr>
            </w:pPr>
          </w:p>
        </w:tc>
        <w:tc>
          <w:tcPr>
            <w:tcW w:w="4876" w:type="dxa"/>
            <w:hideMark/>
          </w:tcPr>
          <w:p w14:paraId="444C903B" w14:textId="0F9CB835" w:rsidR="0030480D" w:rsidRPr="00AD6635" w:rsidRDefault="0030480D" w:rsidP="000B4FB3">
            <w:pPr>
              <w:pStyle w:val="Normal6"/>
              <w:rPr>
                <w:szCs w:val="24"/>
                <w:lang w:val="it-IT"/>
              </w:rPr>
            </w:pPr>
            <w:r w:rsidRPr="00AD6635">
              <w:rPr>
                <w:b/>
                <w:i/>
                <w:lang w:val="it-IT"/>
              </w:rPr>
              <w:t>O bis.</w:t>
            </w:r>
            <w:r w:rsidRPr="00AD6635">
              <w:rPr>
                <w:b/>
                <w:i/>
                <w:lang w:val="it-IT"/>
              </w:rPr>
              <w:tab/>
              <w:t xml:space="preserve">considerando che l'espansione del telelavoro e di altre forme di organizzazione del lavoro rese possibili dai mezzi digitali, che </w:t>
            </w:r>
            <w:r w:rsidR="00700C58" w:rsidRPr="00AD6635">
              <w:rPr>
                <w:b/>
                <w:i/>
                <w:lang w:val="it-IT"/>
              </w:rPr>
              <w:t>ha registrato un'accelerazione</w:t>
            </w:r>
            <w:r w:rsidRPr="00AD6635">
              <w:rPr>
                <w:b/>
                <w:i/>
                <w:lang w:val="it-IT"/>
              </w:rPr>
              <w:t xml:space="preserve"> durante e dopo la pandemia di COVID-19, ha trasformato i modelli di lavoro in tutta l'Unione, creando nuove opportunità in termini di flessibilità, migliorando l'equilibrio tra attività professionale e vita privata e </w:t>
            </w:r>
            <w:r w:rsidR="00B71AA0" w:rsidRPr="00AD6635">
              <w:rPr>
                <w:b/>
                <w:i/>
                <w:lang w:val="it-IT"/>
              </w:rPr>
              <w:t xml:space="preserve">aumentando </w:t>
            </w:r>
            <w:r w:rsidRPr="00AD6635">
              <w:rPr>
                <w:b/>
                <w:i/>
                <w:lang w:val="it-IT"/>
              </w:rPr>
              <w:t xml:space="preserve">l'autonomia, ma anche aggravando </w:t>
            </w:r>
            <w:r w:rsidR="00B71AA0" w:rsidRPr="00AD6635">
              <w:rPr>
                <w:b/>
                <w:i/>
                <w:lang w:val="it-IT"/>
              </w:rPr>
              <w:t>determinati</w:t>
            </w:r>
            <w:r w:rsidRPr="00AD6635">
              <w:rPr>
                <w:b/>
                <w:i/>
                <w:lang w:val="it-IT"/>
              </w:rPr>
              <w:t xml:space="preserve"> rischi psicosociali, tra cui una maggiore intensità di lavoro e </w:t>
            </w:r>
            <w:r w:rsidR="00B71AA0" w:rsidRPr="00AD6635">
              <w:rPr>
                <w:b/>
                <w:i/>
                <w:lang w:val="it-IT"/>
              </w:rPr>
              <w:t xml:space="preserve">un confine più labile </w:t>
            </w:r>
            <w:r w:rsidRPr="00AD6635">
              <w:rPr>
                <w:b/>
                <w:i/>
                <w:lang w:val="it-IT"/>
              </w:rPr>
              <w:t xml:space="preserve">tra orario di lavoro e vita privata; che, in tale contesto, garantire limiti chiari all'orario di lavoro e proteggere i lavoratori dall'obbligo di effettuare comunicazioni </w:t>
            </w:r>
            <w:r w:rsidR="00B71AA0" w:rsidRPr="00AD6635">
              <w:rPr>
                <w:b/>
                <w:i/>
                <w:lang w:val="it-IT"/>
              </w:rPr>
              <w:t>di lavoro</w:t>
            </w:r>
            <w:r w:rsidRPr="00AD6635">
              <w:rPr>
                <w:b/>
                <w:i/>
                <w:lang w:val="it-IT"/>
              </w:rPr>
              <w:t xml:space="preserve"> al di fuori del normale orario </w:t>
            </w:r>
            <w:r w:rsidR="00B71AA0" w:rsidRPr="00AD6635">
              <w:rPr>
                <w:b/>
                <w:i/>
                <w:lang w:val="it-IT"/>
              </w:rPr>
              <w:t xml:space="preserve">lavorativo </w:t>
            </w:r>
            <w:r w:rsidRPr="00AD6635">
              <w:rPr>
                <w:b/>
                <w:i/>
                <w:lang w:val="it-IT"/>
              </w:rPr>
              <w:t>può contribuire ad attenuare gli effetti negativi associati alla digitalizzazione del lavoro;</w:t>
            </w:r>
          </w:p>
        </w:tc>
      </w:tr>
    </w:tbl>
    <w:p w14:paraId="43520D9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3DDFD908" w14:textId="77777777" w:rsidR="0030480D" w:rsidRPr="00AD6635" w:rsidRDefault="0030480D" w:rsidP="0030480D">
      <w:r w:rsidRPr="00AD6635">
        <w:rPr>
          <w:rStyle w:val="HideTWBExt"/>
        </w:rPr>
        <w:t>&lt;/Amend&gt;</w:t>
      </w:r>
    </w:p>
    <w:p w14:paraId="66DDD813"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131</w:t>
      </w:r>
      <w:r w:rsidRPr="00AD6635">
        <w:rPr>
          <w:rStyle w:val="HideTWBExt"/>
          <w:b w:val="0"/>
          <w:lang w:val="it-IT"/>
        </w:rPr>
        <w:t>&lt;/NumAm&gt;</w:t>
      </w:r>
    </w:p>
    <w:p w14:paraId="67B74A82" w14:textId="77777777" w:rsidR="0030480D" w:rsidRPr="00AD6635" w:rsidRDefault="0030480D" w:rsidP="0030480D">
      <w:pPr>
        <w:pStyle w:val="NormalBold"/>
      </w:pPr>
      <w:r w:rsidRPr="00AD6635">
        <w:rPr>
          <w:rStyle w:val="HideTWBExt"/>
          <w:b w:val="0"/>
        </w:rPr>
        <w:t>&lt;RepeatBlock-By&gt;&lt;Members&gt;</w:t>
      </w:r>
      <w:r w:rsidRPr="00AD6635">
        <w:t>Liesbet Sommen, Wouter Beke, Pascal Arimont</w:t>
      </w:r>
      <w:r w:rsidRPr="00AD6635">
        <w:rPr>
          <w:rStyle w:val="HideTWBExt"/>
          <w:b w:val="0"/>
        </w:rPr>
        <w:t>&lt;/Members&gt;</w:t>
      </w:r>
    </w:p>
    <w:p w14:paraId="7DB255DC" w14:textId="77777777" w:rsidR="0030480D" w:rsidRPr="00AD6635" w:rsidRDefault="0030480D" w:rsidP="0030480D">
      <w:r w:rsidRPr="00AD6635">
        <w:rPr>
          <w:rStyle w:val="HideTWBExt"/>
        </w:rPr>
        <w:t>&lt;/RepeatBlock-By&gt;</w:t>
      </w:r>
    </w:p>
    <w:p w14:paraId="3D94C3B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F24575D" w14:textId="77777777" w:rsidR="0030480D" w:rsidRPr="00AD6635" w:rsidRDefault="0030480D" w:rsidP="0030480D">
      <w:pPr>
        <w:pStyle w:val="NormalBold"/>
      </w:pPr>
      <w:r w:rsidRPr="00AD6635">
        <w:rPr>
          <w:rStyle w:val="HideTWBExt"/>
          <w:b w:val="0"/>
        </w:rPr>
        <w:t>&lt;Article&gt;</w:t>
      </w:r>
      <w:r w:rsidRPr="00AD6635">
        <w:t>Considerando O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81B4921" w14:textId="77777777" w:rsidTr="000B4FB3">
        <w:trPr>
          <w:jc w:val="center"/>
        </w:trPr>
        <w:tc>
          <w:tcPr>
            <w:tcW w:w="9752" w:type="dxa"/>
            <w:gridSpan w:val="2"/>
          </w:tcPr>
          <w:p w14:paraId="00383A25" w14:textId="77777777" w:rsidR="0030480D" w:rsidRPr="00AD6635" w:rsidRDefault="0030480D" w:rsidP="000B4FB3">
            <w:pPr>
              <w:keepNext/>
            </w:pPr>
          </w:p>
        </w:tc>
      </w:tr>
      <w:tr w:rsidR="0030480D" w:rsidRPr="00AD6635" w14:paraId="36C55E4C" w14:textId="77777777" w:rsidTr="000B4FB3">
        <w:trPr>
          <w:jc w:val="center"/>
        </w:trPr>
        <w:tc>
          <w:tcPr>
            <w:tcW w:w="4876" w:type="dxa"/>
            <w:hideMark/>
          </w:tcPr>
          <w:p w14:paraId="19D1267F"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7BE9E2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E1B5525" w14:textId="77777777" w:rsidTr="000B4FB3">
        <w:trPr>
          <w:jc w:val="center"/>
        </w:trPr>
        <w:tc>
          <w:tcPr>
            <w:tcW w:w="4876" w:type="dxa"/>
          </w:tcPr>
          <w:p w14:paraId="4CBF66EF" w14:textId="77777777" w:rsidR="0030480D" w:rsidRPr="00AD6635" w:rsidRDefault="0030480D" w:rsidP="000B4FB3">
            <w:pPr>
              <w:pStyle w:val="Normal6"/>
              <w:rPr>
                <w:lang w:val="it-IT"/>
              </w:rPr>
            </w:pPr>
          </w:p>
        </w:tc>
        <w:tc>
          <w:tcPr>
            <w:tcW w:w="4876" w:type="dxa"/>
            <w:hideMark/>
          </w:tcPr>
          <w:p w14:paraId="65DCAE65" w14:textId="274164F5" w:rsidR="0030480D" w:rsidRPr="00AD6635" w:rsidRDefault="0030480D" w:rsidP="000B4FB3">
            <w:pPr>
              <w:pStyle w:val="Normal6"/>
              <w:rPr>
                <w:szCs w:val="24"/>
                <w:lang w:val="it-IT"/>
              </w:rPr>
            </w:pPr>
            <w:r w:rsidRPr="00AD6635">
              <w:rPr>
                <w:b/>
                <w:i/>
                <w:lang w:val="it-IT"/>
              </w:rPr>
              <w:t>O bis.</w:t>
            </w:r>
            <w:r w:rsidRPr="00AD6635">
              <w:rPr>
                <w:b/>
                <w:i/>
                <w:lang w:val="it-IT"/>
              </w:rPr>
              <w:tab/>
              <w:t xml:space="preserve">considerando che </w:t>
            </w:r>
            <w:r w:rsidR="00E018FD" w:rsidRPr="00AD6635">
              <w:rPr>
                <w:b/>
                <w:i/>
                <w:lang w:val="it-IT"/>
              </w:rPr>
              <w:t>determinate</w:t>
            </w:r>
            <w:r w:rsidRPr="00AD6635">
              <w:rPr>
                <w:b/>
                <w:i/>
                <w:lang w:val="it-IT"/>
              </w:rPr>
              <w:t xml:space="preserve"> professioni, </w:t>
            </w:r>
            <w:r w:rsidR="00E018FD" w:rsidRPr="00AD6635">
              <w:rPr>
                <w:b/>
                <w:i/>
                <w:lang w:val="it-IT"/>
              </w:rPr>
              <w:t>ad esempio nell'ambito</w:t>
            </w:r>
            <w:r w:rsidRPr="00AD6635">
              <w:rPr>
                <w:b/>
                <w:i/>
                <w:lang w:val="it-IT"/>
              </w:rPr>
              <w:t xml:space="preserve"> militare, </w:t>
            </w:r>
            <w:r w:rsidR="00E018FD" w:rsidRPr="00AD6635">
              <w:rPr>
                <w:b/>
                <w:i/>
                <w:lang w:val="it-IT"/>
              </w:rPr>
              <w:t>de</w:t>
            </w:r>
            <w:r w:rsidRPr="00AD6635">
              <w:rPr>
                <w:b/>
                <w:i/>
                <w:lang w:val="it-IT"/>
              </w:rPr>
              <w:t xml:space="preserve">i servizi di emergenza e </w:t>
            </w:r>
            <w:r w:rsidR="00E018FD" w:rsidRPr="00AD6635">
              <w:rPr>
                <w:b/>
                <w:i/>
                <w:lang w:val="it-IT"/>
              </w:rPr>
              <w:t>de</w:t>
            </w:r>
            <w:r w:rsidRPr="00AD6635">
              <w:rPr>
                <w:b/>
                <w:i/>
                <w:lang w:val="it-IT"/>
              </w:rPr>
              <w:t xml:space="preserve">lla sicurezza, sono esposte a rischi psicosociali specifici e cumulativi, tra cui stress operativo, esposizione a traumi, danni morali e separazione prolungata </w:t>
            </w:r>
            <w:r w:rsidR="00E018FD" w:rsidRPr="00AD6635">
              <w:rPr>
                <w:b/>
                <w:i/>
                <w:lang w:val="it-IT"/>
              </w:rPr>
              <w:t xml:space="preserve">dai </w:t>
            </w:r>
            <w:r w:rsidRPr="00AD6635">
              <w:rPr>
                <w:b/>
                <w:i/>
                <w:lang w:val="it-IT"/>
              </w:rPr>
              <w:t>fami</w:t>
            </w:r>
            <w:r w:rsidR="00E018FD" w:rsidRPr="00AD6635">
              <w:rPr>
                <w:b/>
                <w:i/>
                <w:lang w:val="it-IT"/>
              </w:rPr>
              <w:t>liari</w:t>
            </w:r>
            <w:r w:rsidRPr="00AD6635">
              <w:rPr>
                <w:b/>
                <w:i/>
                <w:lang w:val="it-IT"/>
              </w:rPr>
              <w:t xml:space="preserve">, che richiedono interventi preventivi e di sostegno </w:t>
            </w:r>
            <w:r w:rsidR="00E018FD" w:rsidRPr="00AD6635">
              <w:rPr>
                <w:b/>
                <w:i/>
                <w:lang w:val="it-IT"/>
              </w:rPr>
              <w:t>mirati</w:t>
            </w:r>
            <w:r w:rsidRPr="00AD6635">
              <w:rPr>
                <w:b/>
                <w:i/>
                <w:lang w:val="it-IT"/>
              </w:rPr>
              <w:t>;</w:t>
            </w:r>
          </w:p>
        </w:tc>
      </w:tr>
    </w:tbl>
    <w:p w14:paraId="599E615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C08BB25" w14:textId="77777777" w:rsidR="0030480D" w:rsidRPr="00AD6635" w:rsidRDefault="0030480D" w:rsidP="0030480D">
      <w:r w:rsidRPr="00AD6635">
        <w:rPr>
          <w:rStyle w:val="HideTWBExt"/>
        </w:rPr>
        <w:t>&lt;/Amend&gt;</w:t>
      </w:r>
    </w:p>
    <w:p w14:paraId="56713DE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132</w:t>
      </w:r>
      <w:r w:rsidRPr="00AD6635">
        <w:rPr>
          <w:rStyle w:val="HideTWBExt"/>
          <w:b w:val="0"/>
          <w:lang w:val="it-IT"/>
        </w:rPr>
        <w:t>&lt;/NumAm&gt;</w:t>
      </w:r>
    </w:p>
    <w:p w14:paraId="515FEB0E" w14:textId="77777777" w:rsidR="0030480D" w:rsidRPr="00AD6635" w:rsidRDefault="0030480D" w:rsidP="0030480D">
      <w:pPr>
        <w:pStyle w:val="NormalBold"/>
      </w:pPr>
      <w:r w:rsidRPr="00AD6635">
        <w:rPr>
          <w:rStyle w:val="HideTWBExt"/>
          <w:b w:val="0"/>
        </w:rPr>
        <w:t>&lt;RepeatBlock-By&gt;&lt;Members&gt;</w:t>
      </w:r>
      <w:r w:rsidRPr="00AD6635">
        <w:t>Henrik Dahl, Andrea Wechsler, Marion Walsmann</w:t>
      </w:r>
      <w:r w:rsidRPr="00AD6635">
        <w:rPr>
          <w:rStyle w:val="HideTWBExt"/>
          <w:b w:val="0"/>
        </w:rPr>
        <w:t>&lt;/Members&gt;</w:t>
      </w:r>
    </w:p>
    <w:p w14:paraId="67C95DC3" w14:textId="77777777" w:rsidR="0030480D" w:rsidRPr="00AD6635" w:rsidRDefault="0030480D" w:rsidP="0030480D">
      <w:r w:rsidRPr="00AD6635">
        <w:rPr>
          <w:rStyle w:val="HideTWBExt"/>
        </w:rPr>
        <w:t>&lt;/RepeatBlock-By&gt;</w:t>
      </w:r>
    </w:p>
    <w:p w14:paraId="331EEE56"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4AA33AE" w14:textId="77777777" w:rsidR="0030480D" w:rsidRPr="00AD6635" w:rsidRDefault="0030480D" w:rsidP="0030480D">
      <w:pPr>
        <w:pStyle w:val="NormalBold"/>
      </w:pPr>
      <w:r w:rsidRPr="00AD6635">
        <w:rPr>
          <w:rStyle w:val="HideTWBExt"/>
          <w:b w:val="0"/>
        </w:rPr>
        <w:t>&lt;Article&gt;</w:t>
      </w:r>
      <w:r w:rsidRPr="00AD6635">
        <w:t>Considerando P</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F0B787C" w14:textId="77777777" w:rsidTr="000B4FB3">
        <w:trPr>
          <w:jc w:val="center"/>
        </w:trPr>
        <w:tc>
          <w:tcPr>
            <w:tcW w:w="9752" w:type="dxa"/>
            <w:gridSpan w:val="2"/>
          </w:tcPr>
          <w:p w14:paraId="508D7D44" w14:textId="77777777" w:rsidR="0030480D" w:rsidRPr="00AD6635" w:rsidRDefault="0030480D" w:rsidP="000B4FB3">
            <w:pPr>
              <w:keepNext/>
            </w:pPr>
          </w:p>
        </w:tc>
      </w:tr>
      <w:tr w:rsidR="0030480D" w:rsidRPr="00AD6635" w14:paraId="3CE8C2B3" w14:textId="77777777" w:rsidTr="000B4FB3">
        <w:trPr>
          <w:jc w:val="center"/>
        </w:trPr>
        <w:tc>
          <w:tcPr>
            <w:tcW w:w="4876" w:type="dxa"/>
            <w:hideMark/>
          </w:tcPr>
          <w:p w14:paraId="561A24A2"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3FC30CB"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862CB04" w14:textId="77777777" w:rsidTr="000B4FB3">
        <w:trPr>
          <w:jc w:val="center"/>
        </w:trPr>
        <w:tc>
          <w:tcPr>
            <w:tcW w:w="4876" w:type="dxa"/>
            <w:hideMark/>
          </w:tcPr>
          <w:p w14:paraId="48821688" w14:textId="77777777" w:rsidR="0030480D" w:rsidRPr="00AD6635" w:rsidRDefault="0030480D" w:rsidP="000B4FB3">
            <w:pPr>
              <w:pStyle w:val="Normal6"/>
              <w:rPr>
                <w:lang w:val="it-IT"/>
              </w:rPr>
            </w:pPr>
            <w:r w:rsidRPr="00AD6635">
              <w:rPr>
                <w:b/>
                <w:i/>
                <w:lang w:val="it-IT"/>
              </w:rPr>
              <w:t>P.</w:t>
            </w:r>
            <w:r w:rsidRPr="00AD6635">
              <w:rPr>
                <w:b/>
                <w:i/>
                <w:lang w:val="it-IT"/>
              </w:rPr>
              <w:tab/>
              <w:t>considerando che le difficoltà nel riconoscimento giuridico delle patologie psicosociali legate al lavoro derivanti dall'esposizione a rischi psicosociali legati al lavoro e l'onere della prova che pesa sui lavoratori costituiscono gravi ostacoli alla prevenzione, all'applicazione e all'accesso alla giustizia efficaci;</w:t>
            </w:r>
          </w:p>
        </w:tc>
        <w:tc>
          <w:tcPr>
            <w:tcW w:w="4876" w:type="dxa"/>
            <w:hideMark/>
          </w:tcPr>
          <w:p w14:paraId="41A74083" w14:textId="77777777" w:rsidR="0030480D" w:rsidRPr="00AD6635" w:rsidRDefault="0030480D" w:rsidP="000B4FB3">
            <w:pPr>
              <w:pStyle w:val="Normal6"/>
              <w:rPr>
                <w:szCs w:val="24"/>
                <w:lang w:val="it-IT"/>
              </w:rPr>
            </w:pPr>
            <w:r w:rsidRPr="00AD6635">
              <w:rPr>
                <w:b/>
                <w:i/>
                <w:lang w:val="it-IT"/>
              </w:rPr>
              <w:t>soppresso</w:t>
            </w:r>
          </w:p>
        </w:tc>
      </w:tr>
    </w:tbl>
    <w:p w14:paraId="111321BC"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601F580" w14:textId="77777777" w:rsidR="0030480D" w:rsidRPr="00AD6635" w:rsidRDefault="0030480D" w:rsidP="0030480D">
      <w:r w:rsidRPr="00AD6635">
        <w:rPr>
          <w:rStyle w:val="HideTWBExt"/>
        </w:rPr>
        <w:t>&lt;/Amend&gt;</w:t>
      </w:r>
    </w:p>
    <w:p w14:paraId="735B789A"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133</w:t>
      </w:r>
      <w:r w:rsidRPr="00AD6635">
        <w:rPr>
          <w:rStyle w:val="HideTWBExt"/>
          <w:b w:val="0"/>
          <w:lang w:val="it-IT"/>
        </w:rPr>
        <w:t>&lt;/NumAm&gt;</w:t>
      </w:r>
    </w:p>
    <w:p w14:paraId="172E9D2A"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7250196A" w14:textId="77777777" w:rsidR="0030480D" w:rsidRPr="00AD6635" w:rsidRDefault="0030480D" w:rsidP="0030480D">
      <w:r w:rsidRPr="00AD6635">
        <w:rPr>
          <w:rStyle w:val="HideTWBExt"/>
        </w:rPr>
        <w:t>&lt;/RepeatBlock-By&gt;</w:t>
      </w:r>
    </w:p>
    <w:p w14:paraId="05EBEA74"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68E09D4" w14:textId="77777777" w:rsidR="0030480D" w:rsidRPr="00AD6635" w:rsidRDefault="0030480D" w:rsidP="0030480D">
      <w:pPr>
        <w:pStyle w:val="NormalBold"/>
      </w:pPr>
      <w:r w:rsidRPr="00AD6635">
        <w:rPr>
          <w:rStyle w:val="HideTWBExt"/>
          <w:b w:val="0"/>
        </w:rPr>
        <w:t>&lt;Article&gt;</w:t>
      </w:r>
      <w:r w:rsidRPr="00AD6635">
        <w:t>Considerando P</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51AA20D" w14:textId="77777777" w:rsidTr="000B4FB3">
        <w:trPr>
          <w:jc w:val="center"/>
        </w:trPr>
        <w:tc>
          <w:tcPr>
            <w:tcW w:w="9752" w:type="dxa"/>
            <w:gridSpan w:val="2"/>
          </w:tcPr>
          <w:p w14:paraId="521BF1DE" w14:textId="77777777" w:rsidR="0030480D" w:rsidRPr="00AD6635" w:rsidRDefault="0030480D" w:rsidP="000B4FB3">
            <w:pPr>
              <w:keepNext/>
            </w:pPr>
          </w:p>
        </w:tc>
      </w:tr>
      <w:tr w:rsidR="0030480D" w:rsidRPr="00AD6635" w14:paraId="2A23C37F" w14:textId="77777777" w:rsidTr="000B4FB3">
        <w:trPr>
          <w:jc w:val="center"/>
        </w:trPr>
        <w:tc>
          <w:tcPr>
            <w:tcW w:w="4876" w:type="dxa"/>
            <w:hideMark/>
          </w:tcPr>
          <w:p w14:paraId="39C77C6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4FB5CC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67DC3FF" w14:textId="77777777" w:rsidTr="000B4FB3">
        <w:trPr>
          <w:jc w:val="center"/>
        </w:trPr>
        <w:tc>
          <w:tcPr>
            <w:tcW w:w="4876" w:type="dxa"/>
            <w:hideMark/>
          </w:tcPr>
          <w:p w14:paraId="390F9A42" w14:textId="77777777" w:rsidR="0030480D" w:rsidRPr="00AD6635" w:rsidRDefault="0030480D" w:rsidP="000B4FB3">
            <w:pPr>
              <w:pStyle w:val="Normal6"/>
              <w:rPr>
                <w:lang w:val="it-IT"/>
              </w:rPr>
            </w:pPr>
            <w:r w:rsidRPr="00AD6635">
              <w:rPr>
                <w:lang w:val="it-IT"/>
              </w:rPr>
              <w:t>P.</w:t>
            </w:r>
            <w:r w:rsidRPr="00AD6635">
              <w:rPr>
                <w:lang w:val="it-IT"/>
              </w:rPr>
              <w:tab/>
              <w:t xml:space="preserve">considerando che le difficoltà nel riconoscimento </w:t>
            </w:r>
            <w:r w:rsidRPr="00AD6635">
              <w:rPr>
                <w:b/>
                <w:i/>
                <w:lang w:val="it-IT"/>
              </w:rPr>
              <w:t>giuridico</w:t>
            </w:r>
            <w:r w:rsidRPr="00AD6635">
              <w:rPr>
                <w:lang w:val="it-IT"/>
              </w:rPr>
              <w:t xml:space="preserve"> delle patologie psicosociali legate al lavoro derivanti dall'esposizione a rischi psicosociali legati al lavoro </w:t>
            </w:r>
            <w:r w:rsidRPr="00AD6635">
              <w:rPr>
                <w:b/>
                <w:i/>
                <w:lang w:val="it-IT"/>
              </w:rPr>
              <w:t>e l'onere della prova che pesa sui lavoratori</w:t>
            </w:r>
            <w:r w:rsidRPr="00AD6635">
              <w:rPr>
                <w:lang w:val="it-IT"/>
              </w:rPr>
              <w:t xml:space="preserve"> costituiscono </w:t>
            </w:r>
            <w:r w:rsidRPr="00AD6635">
              <w:rPr>
                <w:b/>
                <w:i/>
                <w:lang w:val="it-IT"/>
              </w:rPr>
              <w:t>gravi</w:t>
            </w:r>
            <w:r w:rsidRPr="00AD6635">
              <w:rPr>
                <w:lang w:val="it-IT"/>
              </w:rPr>
              <w:t xml:space="preserve"> ostacoli alla prevenzione</w:t>
            </w:r>
            <w:r w:rsidRPr="00AD6635">
              <w:rPr>
                <w:b/>
                <w:i/>
                <w:lang w:val="it-IT"/>
              </w:rPr>
              <w:t>, all'applicazione</w:t>
            </w:r>
            <w:r w:rsidRPr="00AD6635">
              <w:rPr>
                <w:lang w:val="it-IT"/>
              </w:rPr>
              <w:t xml:space="preserve"> e</w:t>
            </w:r>
            <w:r w:rsidRPr="00AD6635">
              <w:rPr>
                <w:b/>
                <w:i/>
                <w:lang w:val="it-IT"/>
              </w:rPr>
              <w:t xml:space="preserve"> all'accesso alla giustizia</w:t>
            </w:r>
            <w:r w:rsidRPr="00AD6635">
              <w:rPr>
                <w:lang w:val="it-IT"/>
              </w:rPr>
              <w:t xml:space="preserve"> efficaci;</w:t>
            </w:r>
          </w:p>
        </w:tc>
        <w:tc>
          <w:tcPr>
            <w:tcW w:w="4876" w:type="dxa"/>
            <w:hideMark/>
          </w:tcPr>
          <w:p w14:paraId="269D9585" w14:textId="77777777" w:rsidR="0030480D" w:rsidRPr="00AD6635" w:rsidRDefault="0030480D" w:rsidP="000B4FB3">
            <w:pPr>
              <w:pStyle w:val="Normal6"/>
              <w:rPr>
                <w:szCs w:val="24"/>
                <w:lang w:val="it-IT"/>
              </w:rPr>
            </w:pPr>
            <w:r w:rsidRPr="00AD6635">
              <w:rPr>
                <w:lang w:val="it-IT"/>
              </w:rPr>
              <w:t>P.</w:t>
            </w:r>
            <w:r w:rsidRPr="00AD6635">
              <w:rPr>
                <w:lang w:val="it-IT"/>
              </w:rPr>
              <w:tab/>
              <w:t xml:space="preserve">considerando che le difficoltà nel riconoscimento delle patologie psicosociali legate al lavoro derivanti dall'esposizione a rischi psicosociali legati al lavoro costituiscono ostacoli alla prevenzione e </w:t>
            </w:r>
            <w:r w:rsidRPr="00AD6635">
              <w:rPr>
                <w:b/>
                <w:i/>
                <w:lang w:val="it-IT"/>
              </w:rPr>
              <w:t>alla risposta</w:t>
            </w:r>
            <w:r w:rsidRPr="00AD6635">
              <w:rPr>
                <w:lang w:val="it-IT"/>
              </w:rPr>
              <w:t xml:space="preserve"> efficaci;</w:t>
            </w:r>
          </w:p>
        </w:tc>
      </w:tr>
    </w:tbl>
    <w:p w14:paraId="21D4B55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83DFB82" w14:textId="77777777" w:rsidR="0030480D" w:rsidRPr="00AD6635" w:rsidRDefault="0030480D" w:rsidP="0030480D">
      <w:r w:rsidRPr="00AD6635">
        <w:rPr>
          <w:rStyle w:val="HideTWBExt"/>
        </w:rPr>
        <w:t>&lt;/Amend&gt;</w:t>
      </w:r>
    </w:p>
    <w:p w14:paraId="1E58733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134</w:t>
      </w:r>
      <w:r w:rsidRPr="00AD6635">
        <w:rPr>
          <w:rStyle w:val="HideTWBExt"/>
          <w:b w:val="0"/>
          <w:lang w:val="it-IT"/>
        </w:rPr>
        <w:t>&lt;/NumAm&gt;</w:t>
      </w:r>
    </w:p>
    <w:p w14:paraId="4248B0BD"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79B11F7E" w14:textId="77777777" w:rsidR="0030480D" w:rsidRPr="00AD6635" w:rsidRDefault="0030480D" w:rsidP="0030480D">
      <w:r w:rsidRPr="00AD6635">
        <w:rPr>
          <w:rStyle w:val="HideTWBExt"/>
        </w:rPr>
        <w:t>&lt;/RepeatBlock-By&gt;</w:t>
      </w:r>
    </w:p>
    <w:p w14:paraId="1B122700"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226EF927" w14:textId="77777777" w:rsidR="0030480D" w:rsidRPr="00AD6635" w:rsidRDefault="0030480D" w:rsidP="0030480D">
      <w:pPr>
        <w:pStyle w:val="NormalBold"/>
      </w:pPr>
      <w:r w:rsidRPr="00AD6635">
        <w:rPr>
          <w:rStyle w:val="HideTWBExt"/>
          <w:b w:val="0"/>
        </w:rPr>
        <w:t>&lt;Article&gt;</w:t>
      </w:r>
      <w:r w:rsidRPr="00AD6635">
        <w:t>Considerando P</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2128DBC" w14:textId="77777777" w:rsidTr="000B4FB3">
        <w:trPr>
          <w:jc w:val="center"/>
        </w:trPr>
        <w:tc>
          <w:tcPr>
            <w:tcW w:w="9752" w:type="dxa"/>
            <w:gridSpan w:val="2"/>
          </w:tcPr>
          <w:p w14:paraId="165911F4" w14:textId="77777777" w:rsidR="0030480D" w:rsidRPr="00AD6635" w:rsidRDefault="0030480D" w:rsidP="000B4FB3">
            <w:pPr>
              <w:keepNext/>
            </w:pPr>
          </w:p>
        </w:tc>
      </w:tr>
      <w:tr w:rsidR="0030480D" w:rsidRPr="00AD6635" w14:paraId="08828EA6" w14:textId="77777777" w:rsidTr="000B4FB3">
        <w:trPr>
          <w:jc w:val="center"/>
        </w:trPr>
        <w:tc>
          <w:tcPr>
            <w:tcW w:w="4876" w:type="dxa"/>
            <w:hideMark/>
          </w:tcPr>
          <w:p w14:paraId="4CD46C2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C4685AA"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1152F2E" w14:textId="77777777" w:rsidTr="000B4FB3">
        <w:trPr>
          <w:jc w:val="center"/>
        </w:trPr>
        <w:tc>
          <w:tcPr>
            <w:tcW w:w="4876" w:type="dxa"/>
            <w:hideMark/>
          </w:tcPr>
          <w:p w14:paraId="13A71926" w14:textId="77777777" w:rsidR="0030480D" w:rsidRPr="00AD6635" w:rsidRDefault="0030480D" w:rsidP="000B4FB3">
            <w:pPr>
              <w:pStyle w:val="Normal6"/>
              <w:rPr>
                <w:lang w:val="it-IT"/>
              </w:rPr>
            </w:pPr>
            <w:r w:rsidRPr="00AD6635">
              <w:rPr>
                <w:lang w:val="it-IT"/>
              </w:rPr>
              <w:t>P.</w:t>
            </w:r>
            <w:r w:rsidRPr="00AD6635">
              <w:rPr>
                <w:lang w:val="it-IT"/>
              </w:rPr>
              <w:tab/>
              <w:t>considerando che le difficoltà nel riconoscimento giuridico delle patologie psicosociali legate al lavoro derivanti dall'esposizione a rischi psicosociali legati al lavoro</w:t>
            </w:r>
            <w:r w:rsidRPr="00AD6635">
              <w:rPr>
                <w:b/>
                <w:i/>
                <w:lang w:val="it-IT"/>
              </w:rPr>
              <w:t xml:space="preserve"> e l'onere della prova che pesa sui lavoratori</w:t>
            </w:r>
            <w:r w:rsidRPr="00AD6635">
              <w:rPr>
                <w:lang w:val="it-IT"/>
              </w:rPr>
              <w:t xml:space="preserve"> costituiscono </w:t>
            </w:r>
            <w:r w:rsidRPr="00AD6635">
              <w:rPr>
                <w:b/>
                <w:i/>
                <w:lang w:val="it-IT"/>
              </w:rPr>
              <w:t>gravi</w:t>
            </w:r>
            <w:r w:rsidRPr="00AD6635">
              <w:rPr>
                <w:lang w:val="it-IT"/>
              </w:rPr>
              <w:t xml:space="preserve"> ostacoli alla prevenzione, all'applicazione e all'accesso alla giustizia efficaci;</w:t>
            </w:r>
          </w:p>
        </w:tc>
        <w:tc>
          <w:tcPr>
            <w:tcW w:w="4876" w:type="dxa"/>
            <w:hideMark/>
          </w:tcPr>
          <w:p w14:paraId="0C7C8C0B" w14:textId="77777777" w:rsidR="0030480D" w:rsidRPr="00AD6635" w:rsidRDefault="0030480D" w:rsidP="000B4FB3">
            <w:pPr>
              <w:pStyle w:val="Normal6"/>
              <w:rPr>
                <w:szCs w:val="24"/>
                <w:lang w:val="it-IT"/>
              </w:rPr>
            </w:pPr>
            <w:r w:rsidRPr="00AD6635">
              <w:rPr>
                <w:lang w:val="it-IT"/>
              </w:rPr>
              <w:t>P.</w:t>
            </w:r>
            <w:r w:rsidRPr="00AD6635">
              <w:rPr>
                <w:lang w:val="it-IT"/>
              </w:rPr>
              <w:tab/>
              <w:t>considerando che le difficoltà nel riconoscimento giuridico delle patologie psicosociali legate al lavoro derivanti dall'esposizione a rischi psicosociali legati al lavoro costituiscono ostacoli alla prevenzione, all'applicazione e all'accesso alla giustizia efficaci;</w:t>
            </w:r>
          </w:p>
        </w:tc>
      </w:tr>
    </w:tbl>
    <w:p w14:paraId="44BFBF7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B221F11" w14:textId="77777777" w:rsidR="0030480D" w:rsidRPr="00AD6635" w:rsidRDefault="0030480D" w:rsidP="0030480D">
      <w:r w:rsidRPr="00AD6635">
        <w:rPr>
          <w:rStyle w:val="HideTWBExt"/>
        </w:rPr>
        <w:t>&lt;/Amend&gt;</w:t>
      </w:r>
    </w:p>
    <w:p w14:paraId="0679A03F"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135</w:t>
      </w:r>
      <w:r w:rsidRPr="00AD6635">
        <w:rPr>
          <w:rStyle w:val="HideTWBExt"/>
          <w:b w:val="0"/>
          <w:lang w:val="it-IT"/>
        </w:rPr>
        <w:t>&lt;/NumAm&gt;</w:t>
      </w:r>
    </w:p>
    <w:p w14:paraId="0305457E"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7C479384" w14:textId="77777777" w:rsidR="0030480D" w:rsidRPr="00AD6635" w:rsidRDefault="0030480D" w:rsidP="0030480D">
      <w:r w:rsidRPr="00AD6635">
        <w:rPr>
          <w:rStyle w:val="HideTWBExt"/>
        </w:rPr>
        <w:t>&lt;/RepeatBlock-By&gt;</w:t>
      </w:r>
    </w:p>
    <w:p w14:paraId="60F3174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8D00389" w14:textId="77777777" w:rsidR="0030480D" w:rsidRPr="00AD6635" w:rsidRDefault="0030480D" w:rsidP="0030480D">
      <w:pPr>
        <w:pStyle w:val="NormalBold"/>
      </w:pPr>
      <w:r w:rsidRPr="00AD6635">
        <w:rPr>
          <w:rStyle w:val="HideTWBExt"/>
          <w:b w:val="0"/>
        </w:rPr>
        <w:t>&lt;Article&gt;</w:t>
      </w:r>
      <w:r w:rsidRPr="00AD6635">
        <w:t>Considerando Q</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065BDD07" w14:textId="77777777" w:rsidTr="000B4FB3">
        <w:trPr>
          <w:jc w:val="center"/>
        </w:trPr>
        <w:tc>
          <w:tcPr>
            <w:tcW w:w="9752" w:type="dxa"/>
            <w:gridSpan w:val="2"/>
          </w:tcPr>
          <w:p w14:paraId="0F248054" w14:textId="77777777" w:rsidR="0030480D" w:rsidRPr="00AD6635" w:rsidRDefault="0030480D" w:rsidP="000B4FB3">
            <w:pPr>
              <w:keepNext/>
            </w:pPr>
          </w:p>
        </w:tc>
      </w:tr>
      <w:tr w:rsidR="0030480D" w:rsidRPr="00AD6635" w14:paraId="55D83110" w14:textId="77777777" w:rsidTr="000B4FB3">
        <w:trPr>
          <w:jc w:val="center"/>
        </w:trPr>
        <w:tc>
          <w:tcPr>
            <w:tcW w:w="4876" w:type="dxa"/>
            <w:hideMark/>
          </w:tcPr>
          <w:p w14:paraId="0D3B061A"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C65BB89"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674C948" w14:textId="77777777" w:rsidTr="000B4FB3">
        <w:trPr>
          <w:jc w:val="center"/>
        </w:trPr>
        <w:tc>
          <w:tcPr>
            <w:tcW w:w="4876" w:type="dxa"/>
            <w:hideMark/>
          </w:tcPr>
          <w:p w14:paraId="61DF18CA" w14:textId="77777777" w:rsidR="0030480D" w:rsidRPr="00AD6635" w:rsidRDefault="0030480D" w:rsidP="000B4FB3">
            <w:pPr>
              <w:pStyle w:val="Normal6"/>
              <w:rPr>
                <w:lang w:val="it-IT"/>
              </w:rPr>
            </w:pPr>
            <w:r w:rsidRPr="00AD6635">
              <w:rPr>
                <w:lang w:val="it-IT"/>
              </w:rPr>
              <w:t>Q.</w:t>
            </w:r>
            <w:r w:rsidRPr="00AD6635">
              <w:rPr>
                <w:lang w:val="it-IT"/>
              </w:rPr>
              <w:tab/>
              <w:t xml:space="preserve">considerando che i lavoratori che segnalano </w:t>
            </w:r>
            <w:r w:rsidRPr="00AD6635">
              <w:rPr>
                <w:bCs/>
                <w:iCs/>
                <w:lang w:val="it-IT"/>
              </w:rPr>
              <w:t>irregolarità</w:t>
            </w:r>
            <w:r w:rsidRPr="00AD6635">
              <w:rPr>
                <w:lang w:val="it-IT"/>
              </w:rPr>
              <w:t xml:space="preserve">, violazioni della sicurezza e della salute sul lavoro o rischi psicosociali legati al lavoro, nonché i testimoni diretti e indiretti, sono particolarmente esposti a </w:t>
            </w:r>
            <w:r w:rsidRPr="00AD6635">
              <w:rPr>
                <w:b/>
                <w:i/>
                <w:lang w:val="it-IT"/>
              </w:rPr>
              <w:t>ritorsioni, isolamento, intimidazioni e penalizzazioni in termini di carriera</w:t>
            </w:r>
            <w:r w:rsidRPr="00AD6635">
              <w:rPr>
                <w:lang w:val="it-IT"/>
              </w:rPr>
              <w:t>;</w:t>
            </w:r>
          </w:p>
        </w:tc>
        <w:tc>
          <w:tcPr>
            <w:tcW w:w="4876" w:type="dxa"/>
            <w:hideMark/>
          </w:tcPr>
          <w:p w14:paraId="46C6DF64" w14:textId="5104ED38" w:rsidR="0030480D" w:rsidRPr="00AD6635" w:rsidRDefault="0030480D" w:rsidP="000B4FB3">
            <w:pPr>
              <w:pStyle w:val="Normal6"/>
              <w:rPr>
                <w:szCs w:val="24"/>
                <w:lang w:val="it-IT"/>
              </w:rPr>
            </w:pPr>
            <w:r w:rsidRPr="00AD6635">
              <w:rPr>
                <w:lang w:val="it-IT"/>
              </w:rPr>
              <w:t>Q.</w:t>
            </w:r>
            <w:r w:rsidRPr="00AD6635">
              <w:rPr>
                <w:lang w:val="it-IT"/>
              </w:rPr>
              <w:tab/>
              <w:t xml:space="preserve">considerando </w:t>
            </w:r>
            <w:r w:rsidRPr="00AD6635">
              <w:rPr>
                <w:b/>
                <w:bCs/>
                <w:i/>
                <w:iCs/>
                <w:lang w:val="it-IT"/>
              </w:rPr>
              <w:t>che</w:t>
            </w:r>
            <w:r w:rsidRPr="00AD6635">
              <w:rPr>
                <w:b/>
                <w:i/>
                <w:lang w:val="it-IT"/>
              </w:rPr>
              <w:t xml:space="preserve"> il fatto di sollevare questioni relative alla salute mentale e di </w:t>
            </w:r>
            <w:r w:rsidR="00E018FD" w:rsidRPr="00AD6635">
              <w:rPr>
                <w:b/>
                <w:i/>
                <w:lang w:val="it-IT"/>
              </w:rPr>
              <w:t>parlare di difficoltà</w:t>
            </w:r>
            <w:r w:rsidRPr="00AD6635">
              <w:rPr>
                <w:b/>
                <w:i/>
                <w:lang w:val="it-IT"/>
              </w:rPr>
              <w:t xml:space="preserve"> sul luogo di lavoro è tuttora associato, </w:t>
            </w:r>
            <w:r w:rsidR="00E018FD" w:rsidRPr="00AD6635">
              <w:rPr>
                <w:b/>
                <w:i/>
                <w:lang w:val="it-IT"/>
              </w:rPr>
              <w:t>da</w:t>
            </w:r>
            <w:r w:rsidRPr="00AD6635">
              <w:rPr>
                <w:b/>
                <w:i/>
                <w:lang w:val="it-IT"/>
              </w:rPr>
              <w:t>i lavoratori, al timore di stigmatizzazione;</w:t>
            </w:r>
            <w:r w:rsidRPr="00AD6635">
              <w:rPr>
                <w:lang w:val="it-IT"/>
              </w:rPr>
              <w:t xml:space="preserve"> </w:t>
            </w:r>
            <w:r w:rsidR="00E018FD" w:rsidRPr="00AD6635">
              <w:rPr>
                <w:lang w:val="it-IT"/>
              </w:rPr>
              <w:t xml:space="preserve">che </w:t>
            </w:r>
            <w:r w:rsidRPr="00AD6635">
              <w:rPr>
                <w:lang w:val="it-IT"/>
              </w:rPr>
              <w:t xml:space="preserve">i lavoratori che segnalano irregolarità, violazioni della sicurezza e della salute sul lavoro o rischi psicosociali legati al lavoro, nonché i testimoni diretti e indiretti, sono particolarmente esposti a </w:t>
            </w:r>
            <w:r w:rsidRPr="00AD6635">
              <w:rPr>
                <w:b/>
                <w:i/>
                <w:lang w:val="it-IT"/>
              </w:rPr>
              <w:t>un trattamento sfavorevole</w:t>
            </w:r>
            <w:r w:rsidRPr="00AD6635">
              <w:rPr>
                <w:lang w:val="it-IT"/>
              </w:rPr>
              <w:t>;</w:t>
            </w:r>
          </w:p>
        </w:tc>
      </w:tr>
    </w:tbl>
    <w:p w14:paraId="595AB3B5"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7AD1DD2" w14:textId="77777777" w:rsidR="0030480D" w:rsidRPr="00AD6635" w:rsidRDefault="0030480D" w:rsidP="0030480D">
      <w:r w:rsidRPr="00AD6635">
        <w:rPr>
          <w:rStyle w:val="HideTWBExt"/>
        </w:rPr>
        <w:t>&lt;/Amend&gt;</w:t>
      </w:r>
    </w:p>
    <w:p w14:paraId="61EBF5FB"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136</w:t>
      </w:r>
      <w:r w:rsidRPr="00AD6635">
        <w:rPr>
          <w:rStyle w:val="HideTWBExt"/>
          <w:b w:val="0"/>
          <w:lang w:val="it-IT"/>
        </w:rPr>
        <w:t>&lt;/NumAm&gt;</w:t>
      </w:r>
    </w:p>
    <w:p w14:paraId="34487A0C"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5B7EEC5C" w14:textId="77777777" w:rsidR="0030480D" w:rsidRPr="00AD6635" w:rsidRDefault="0030480D" w:rsidP="0030480D">
      <w:r w:rsidRPr="00AD6635">
        <w:rPr>
          <w:rStyle w:val="HideTWBExt"/>
        </w:rPr>
        <w:t>&lt;/RepeatBlock-By&gt;</w:t>
      </w:r>
    </w:p>
    <w:p w14:paraId="2F3E62A2"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75AB932" w14:textId="77777777" w:rsidR="0030480D" w:rsidRPr="00AD6635" w:rsidRDefault="0030480D" w:rsidP="0030480D">
      <w:pPr>
        <w:pStyle w:val="NormalBold"/>
      </w:pPr>
      <w:r w:rsidRPr="00AD6635">
        <w:rPr>
          <w:rStyle w:val="HideTWBExt"/>
          <w:b w:val="0"/>
        </w:rPr>
        <w:t>&lt;Article&gt;</w:t>
      </w:r>
      <w:r w:rsidRPr="00AD6635">
        <w:t>Considerando Q</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9748909" w14:textId="77777777" w:rsidTr="000B4FB3">
        <w:trPr>
          <w:jc w:val="center"/>
        </w:trPr>
        <w:tc>
          <w:tcPr>
            <w:tcW w:w="9752" w:type="dxa"/>
            <w:gridSpan w:val="2"/>
          </w:tcPr>
          <w:p w14:paraId="3E7F6C8F" w14:textId="77777777" w:rsidR="0030480D" w:rsidRPr="00AD6635" w:rsidRDefault="0030480D" w:rsidP="000B4FB3">
            <w:pPr>
              <w:keepNext/>
            </w:pPr>
          </w:p>
        </w:tc>
      </w:tr>
      <w:tr w:rsidR="0030480D" w:rsidRPr="00AD6635" w14:paraId="7AC58CBC" w14:textId="77777777" w:rsidTr="000B4FB3">
        <w:trPr>
          <w:jc w:val="center"/>
        </w:trPr>
        <w:tc>
          <w:tcPr>
            <w:tcW w:w="4876" w:type="dxa"/>
            <w:hideMark/>
          </w:tcPr>
          <w:p w14:paraId="46B9E500"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4931CD2"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AE971A9" w14:textId="77777777" w:rsidTr="000B4FB3">
        <w:trPr>
          <w:jc w:val="center"/>
        </w:trPr>
        <w:tc>
          <w:tcPr>
            <w:tcW w:w="4876" w:type="dxa"/>
            <w:hideMark/>
          </w:tcPr>
          <w:p w14:paraId="07B51072" w14:textId="77777777" w:rsidR="0030480D" w:rsidRPr="00AD6635" w:rsidRDefault="0030480D" w:rsidP="000B4FB3">
            <w:pPr>
              <w:pStyle w:val="Normal6"/>
              <w:rPr>
                <w:lang w:val="it-IT"/>
              </w:rPr>
            </w:pPr>
            <w:r w:rsidRPr="00AD6635">
              <w:rPr>
                <w:lang w:val="it-IT"/>
              </w:rPr>
              <w:t>Q.</w:t>
            </w:r>
            <w:r w:rsidRPr="00AD6635">
              <w:rPr>
                <w:lang w:val="it-IT"/>
              </w:rPr>
              <w:tab/>
              <w:t>considerando che i lavoratori che segnalano irregolarità, violazioni della sicurezza e della salute sul lavoro o rischi psicosociali legati al lavoro, nonché i testimoni diretti e indiretti, sono particolarmente esposti a ritorsioni, isolamento, intimidazioni e penalizzazioni in termini di carriera;</w:t>
            </w:r>
          </w:p>
        </w:tc>
        <w:tc>
          <w:tcPr>
            <w:tcW w:w="4876" w:type="dxa"/>
            <w:hideMark/>
          </w:tcPr>
          <w:p w14:paraId="48449A8A" w14:textId="7E614C01" w:rsidR="0030480D" w:rsidRPr="00AD6635" w:rsidRDefault="0030480D" w:rsidP="000B4FB3">
            <w:pPr>
              <w:pStyle w:val="Normal6"/>
              <w:rPr>
                <w:szCs w:val="24"/>
                <w:lang w:val="it-IT"/>
              </w:rPr>
            </w:pPr>
            <w:r w:rsidRPr="00AD6635">
              <w:rPr>
                <w:lang w:val="it-IT"/>
              </w:rPr>
              <w:t>Q.</w:t>
            </w:r>
            <w:r w:rsidRPr="00AD6635">
              <w:rPr>
                <w:lang w:val="it-IT"/>
              </w:rPr>
              <w:tab/>
              <w:t>considerando che i lavoratori che segnalano irregolarità, violazioni della sicurezza e della salute sul lavoro o rischi psicosociali legati al lavoro, nonché i testimoni diretti e indiretti, sono particolarmente esposti a ritorsioni, isolamento, intimidazioni e penalizzazioni in termini di carriera</w:t>
            </w:r>
            <w:r w:rsidR="00A60E65" w:rsidRPr="00AD6635">
              <w:rPr>
                <w:b/>
                <w:bCs/>
                <w:i/>
                <w:iCs/>
                <w:lang w:val="it-IT"/>
              </w:rPr>
              <w:t>,</w:t>
            </w:r>
            <w:r w:rsidRPr="00AD6635">
              <w:rPr>
                <w:lang w:val="it-IT"/>
              </w:rPr>
              <w:t xml:space="preserve"> </w:t>
            </w:r>
            <w:r w:rsidR="00A60E65" w:rsidRPr="00AD6635">
              <w:rPr>
                <w:b/>
                <w:i/>
                <w:lang w:val="it-IT"/>
              </w:rPr>
              <w:t>quali</w:t>
            </w:r>
            <w:r w:rsidRPr="00AD6635">
              <w:rPr>
                <w:b/>
                <w:i/>
                <w:lang w:val="it-IT"/>
              </w:rPr>
              <w:t xml:space="preserve"> limitazion</w:t>
            </w:r>
            <w:r w:rsidR="00A60E65" w:rsidRPr="00AD6635">
              <w:rPr>
                <w:b/>
                <w:i/>
                <w:lang w:val="it-IT"/>
              </w:rPr>
              <w:t>i</w:t>
            </w:r>
            <w:r w:rsidRPr="00AD6635">
              <w:rPr>
                <w:b/>
                <w:i/>
                <w:lang w:val="it-IT"/>
              </w:rPr>
              <w:t xml:space="preserve"> delle responsabilità, inazione e pression</w:t>
            </w:r>
            <w:r w:rsidR="00A60E65" w:rsidRPr="00AD6635">
              <w:rPr>
                <w:b/>
                <w:i/>
                <w:lang w:val="it-IT"/>
              </w:rPr>
              <w:t>i</w:t>
            </w:r>
            <w:r w:rsidRPr="00AD6635">
              <w:rPr>
                <w:b/>
                <w:i/>
                <w:lang w:val="it-IT"/>
              </w:rPr>
              <w:t xml:space="preserve"> </w:t>
            </w:r>
            <w:r w:rsidR="00A60E65" w:rsidRPr="00AD6635">
              <w:rPr>
                <w:b/>
                <w:i/>
                <w:lang w:val="it-IT"/>
              </w:rPr>
              <w:t>finalizzate alle dimissioni</w:t>
            </w:r>
            <w:r w:rsidRPr="00AD6635">
              <w:rPr>
                <w:lang w:val="it-IT"/>
              </w:rPr>
              <w:t>;</w:t>
            </w:r>
          </w:p>
        </w:tc>
      </w:tr>
    </w:tbl>
    <w:p w14:paraId="38BA057C"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3713C83" w14:textId="77777777" w:rsidR="0030480D" w:rsidRPr="00AD6635" w:rsidRDefault="0030480D" w:rsidP="0030480D">
      <w:r w:rsidRPr="00AD6635">
        <w:rPr>
          <w:rStyle w:val="HideTWBExt"/>
        </w:rPr>
        <w:t>&lt;/Amend&gt;</w:t>
      </w:r>
    </w:p>
    <w:p w14:paraId="6A50B7FF"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137</w:t>
      </w:r>
      <w:r w:rsidRPr="00AD6635">
        <w:rPr>
          <w:rStyle w:val="HideTWBExt"/>
          <w:b w:val="0"/>
          <w:lang w:val="it-IT"/>
        </w:rPr>
        <w:t>&lt;/NumAm&gt;</w:t>
      </w:r>
    </w:p>
    <w:p w14:paraId="35AFAA46" w14:textId="77777777" w:rsidR="0030480D" w:rsidRPr="00AD6635" w:rsidRDefault="0030480D" w:rsidP="0030480D">
      <w:pPr>
        <w:pStyle w:val="NormalBold"/>
      </w:pPr>
      <w:r w:rsidRPr="00AD6635">
        <w:rPr>
          <w:rStyle w:val="HideTWBExt"/>
          <w:b w:val="0"/>
        </w:rPr>
        <w:t>&lt;RepeatBlock-By&gt;&lt;Members&gt;</w:t>
      </w:r>
      <w:r w:rsidRPr="00AD6635">
        <w:t>Henrik Dahl, Andrea Wechsler, Marion Walsmann</w:t>
      </w:r>
      <w:r w:rsidRPr="00AD6635">
        <w:rPr>
          <w:rStyle w:val="HideTWBExt"/>
          <w:b w:val="0"/>
        </w:rPr>
        <w:t>&lt;/Members&gt;</w:t>
      </w:r>
    </w:p>
    <w:p w14:paraId="2F2403D7" w14:textId="77777777" w:rsidR="0030480D" w:rsidRPr="00AD6635" w:rsidRDefault="0030480D" w:rsidP="0030480D">
      <w:r w:rsidRPr="00AD6635">
        <w:rPr>
          <w:rStyle w:val="HideTWBExt"/>
        </w:rPr>
        <w:t>&lt;/RepeatBlock-By&gt;</w:t>
      </w:r>
    </w:p>
    <w:p w14:paraId="13B422BA"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0A50853" w14:textId="77777777" w:rsidR="0030480D" w:rsidRPr="00AD6635" w:rsidRDefault="0030480D" w:rsidP="0030480D">
      <w:pPr>
        <w:pStyle w:val="NormalBold"/>
      </w:pPr>
      <w:r w:rsidRPr="00AD6635">
        <w:rPr>
          <w:rStyle w:val="HideTWBExt"/>
          <w:b w:val="0"/>
        </w:rPr>
        <w:t>&lt;Article&gt;</w:t>
      </w:r>
      <w:r w:rsidRPr="00AD6635">
        <w:t>Considerando Q</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E67177F" w14:textId="77777777" w:rsidTr="000B4FB3">
        <w:trPr>
          <w:jc w:val="center"/>
        </w:trPr>
        <w:tc>
          <w:tcPr>
            <w:tcW w:w="9752" w:type="dxa"/>
            <w:gridSpan w:val="2"/>
          </w:tcPr>
          <w:p w14:paraId="563D07F5" w14:textId="77777777" w:rsidR="0030480D" w:rsidRPr="00AD6635" w:rsidRDefault="0030480D" w:rsidP="000B4FB3">
            <w:pPr>
              <w:keepNext/>
            </w:pPr>
          </w:p>
        </w:tc>
      </w:tr>
      <w:tr w:rsidR="0030480D" w:rsidRPr="00AD6635" w14:paraId="17C78434" w14:textId="77777777" w:rsidTr="000B4FB3">
        <w:trPr>
          <w:jc w:val="center"/>
        </w:trPr>
        <w:tc>
          <w:tcPr>
            <w:tcW w:w="4876" w:type="dxa"/>
            <w:hideMark/>
          </w:tcPr>
          <w:p w14:paraId="53FD521B"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843B019"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AC78B6F" w14:textId="77777777" w:rsidTr="000B4FB3">
        <w:trPr>
          <w:jc w:val="center"/>
        </w:trPr>
        <w:tc>
          <w:tcPr>
            <w:tcW w:w="4876" w:type="dxa"/>
            <w:hideMark/>
          </w:tcPr>
          <w:p w14:paraId="5C277F8D" w14:textId="77777777" w:rsidR="0030480D" w:rsidRPr="00AD6635" w:rsidRDefault="0030480D" w:rsidP="000B4FB3">
            <w:pPr>
              <w:pStyle w:val="Normal6"/>
              <w:rPr>
                <w:lang w:val="it-IT"/>
              </w:rPr>
            </w:pPr>
            <w:r w:rsidRPr="00AD6635">
              <w:rPr>
                <w:lang w:val="it-IT"/>
              </w:rPr>
              <w:t>Q.</w:t>
            </w:r>
            <w:r w:rsidRPr="00AD6635">
              <w:rPr>
                <w:lang w:val="it-IT"/>
              </w:rPr>
              <w:tab/>
              <w:t xml:space="preserve">considerando che </w:t>
            </w:r>
            <w:r w:rsidRPr="00AD6635">
              <w:rPr>
                <w:b/>
                <w:i/>
                <w:lang w:val="it-IT"/>
              </w:rPr>
              <w:t>i lavoratori che segnalano irregolarità, violazioni della sicurezza e della salute sul lavoro o rischi psicosociali legati al lavoro, nonché i testimoni diretti e indiretti, sono particolarmente esposti a</w:t>
            </w:r>
            <w:r w:rsidRPr="00AD6635">
              <w:rPr>
                <w:lang w:val="it-IT"/>
              </w:rPr>
              <w:t xml:space="preserve"> ritorsioni, isolamento, intimidazioni e penalizzazioni in termini di carriera;</w:t>
            </w:r>
          </w:p>
        </w:tc>
        <w:tc>
          <w:tcPr>
            <w:tcW w:w="4876" w:type="dxa"/>
            <w:hideMark/>
          </w:tcPr>
          <w:p w14:paraId="72553B0E" w14:textId="62E7CA59" w:rsidR="0030480D" w:rsidRPr="00AD6635" w:rsidRDefault="0030480D" w:rsidP="000B4FB3">
            <w:pPr>
              <w:pStyle w:val="Normal6"/>
              <w:rPr>
                <w:szCs w:val="24"/>
                <w:lang w:val="it-IT"/>
              </w:rPr>
            </w:pPr>
            <w:r w:rsidRPr="00AD6635">
              <w:rPr>
                <w:lang w:val="it-IT"/>
              </w:rPr>
              <w:t>Q.</w:t>
            </w:r>
            <w:r w:rsidRPr="00AD6635">
              <w:rPr>
                <w:lang w:val="it-IT"/>
              </w:rPr>
              <w:tab/>
              <w:t xml:space="preserve">considerando che </w:t>
            </w:r>
            <w:r w:rsidRPr="00AD6635">
              <w:rPr>
                <w:b/>
                <w:i/>
                <w:lang w:val="it-IT"/>
              </w:rPr>
              <w:t>la protezione delle persone che segnalano violazioni del diritto dell'Unione è già sancita, tra</w:t>
            </w:r>
            <w:r w:rsidR="00A60E65" w:rsidRPr="00AD6635">
              <w:rPr>
                <w:b/>
                <w:i/>
                <w:lang w:val="it-IT"/>
              </w:rPr>
              <w:t xml:space="preserve"> l'altro</w:t>
            </w:r>
            <w:r w:rsidRPr="00AD6635">
              <w:rPr>
                <w:b/>
                <w:i/>
                <w:lang w:val="it-IT"/>
              </w:rPr>
              <w:t>, dalla direttiva sugli informatori (2019/1937/UE), che garantisce la protezione da</w:t>
            </w:r>
            <w:r w:rsidRPr="00AD6635">
              <w:rPr>
                <w:lang w:val="it-IT"/>
              </w:rPr>
              <w:t xml:space="preserve"> ritorsioni, isolamento, intimidazioni e penalizzazioni in termini di carriera;</w:t>
            </w:r>
          </w:p>
        </w:tc>
      </w:tr>
    </w:tbl>
    <w:p w14:paraId="643D0B32"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4E37042" w14:textId="77777777" w:rsidR="0030480D" w:rsidRPr="00AD6635" w:rsidRDefault="0030480D" w:rsidP="0030480D">
      <w:r w:rsidRPr="00AD6635">
        <w:rPr>
          <w:rStyle w:val="HideTWBExt"/>
        </w:rPr>
        <w:t>&lt;/Amend&gt;</w:t>
      </w:r>
    </w:p>
    <w:p w14:paraId="7E32779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138</w:t>
      </w:r>
      <w:r w:rsidRPr="00AD6635">
        <w:rPr>
          <w:rStyle w:val="HideTWBExt"/>
          <w:b w:val="0"/>
          <w:lang w:val="it-IT"/>
        </w:rPr>
        <w:t>&lt;/NumAm&gt;</w:t>
      </w:r>
    </w:p>
    <w:p w14:paraId="7122B325"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5B3F83CE" w14:textId="77777777" w:rsidR="0030480D" w:rsidRPr="00AD6635" w:rsidRDefault="0030480D" w:rsidP="0030480D">
      <w:r w:rsidRPr="00AD6635">
        <w:rPr>
          <w:rStyle w:val="HideTWBExt"/>
        </w:rPr>
        <w:t>&lt;/RepeatBlock-By&gt;</w:t>
      </w:r>
    </w:p>
    <w:p w14:paraId="2EB06F4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1AA7AF2" w14:textId="77777777" w:rsidR="0030480D" w:rsidRPr="00AD6635" w:rsidRDefault="0030480D" w:rsidP="0030480D">
      <w:pPr>
        <w:pStyle w:val="NormalBold"/>
      </w:pPr>
      <w:r w:rsidRPr="00AD6635">
        <w:rPr>
          <w:rStyle w:val="HideTWBExt"/>
          <w:b w:val="0"/>
        </w:rPr>
        <w:t>&lt;Article&gt;</w:t>
      </w:r>
      <w:r w:rsidRPr="00AD6635">
        <w:t>Considerando Q</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541278C" w14:textId="77777777" w:rsidTr="000B4FB3">
        <w:trPr>
          <w:jc w:val="center"/>
        </w:trPr>
        <w:tc>
          <w:tcPr>
            <w:tcW w:w="9752" w:type="dxa"/>
            <w:gridSpan w:val="2"/>
          </w:tcPr>
          <w:p w14:paraId="443B6291" w14:textId="77777777" w:rsidR="0030480D" w:rsidRPr="00AD6635" w:rsidRDefault="0030480D" w:rsidP="000B4FB3">
            <w:pPr>
              <w:keepNext/>
            </w:pPr>
          </w:p>
        </w:tc>
      </w:tr>
      <w:tr w:rsidR="0030480D" w:rsidRPr="00AD6635" w14:paraId="20DD2153" w14:textId="77777777" w:rsidTr="000B4FB3">
        <w:trPr>
          <w:jc w:val="center"/>
        </w:trPr>
        <w:tc>
          <w:tcPr>
            <w:tcW w:w="4876" w:type="dxa"/>
            <w:hideMark/>
          </w:tcPr>
          <w:p w14:paraId="1F96FBA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E410EA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74C6EA9" w14:textId="77777777" w:rsidTr="000B4FB3">
        <w:trPr>
          <w:jc w:val="center"/>
        </w:trPr>
        <w:tc>
          <w:tcPr>
            <w:tcW w:w="4876" w:type="dxa"/>
            <w:hideMark/>
          </w:tcPr>
          <w:p w14:paraId="5E542738" w14:textId="77777777" w:rsidR="0030480D" w:rsidRPr="00AD6635" w:rsidRDefault="0030480D" w:rsidP="000B4FB3">
            <w:pPr>
              <w:pStyle w:val="Normal6"/>
              <w:rPr>
                <w:lang w:val="it-IT"/>
              </w:rPr>
            </w:pPr>
            <w:r w:rsidRPr="00AD6635">
              <w:rPr>
                <w:lang w:val="it-IT"/>
              </w:rPr>
              <w:t>Q.</w:t>
            </w:r>
            <w:r w:rsidRPr="00AD6635">
              <w:rPr>
                <w:lang w:val="it-IT"/>
              </w:rPr>
              <w:tab/>
              <w:t xml:space="preserve">considerando che i lavoratori che segnalano irregolarità, violazioni della sicurezza e della salute sul lavoro o rischi psicosociali legati al lavoro, nonché i testimoni diretti e indiretti, </w:t>
            </w:r>
            <w:r w:rsidRPr="00AD6635">
              <w:rPr>
                <w:b/>
                <w:i/>
                <w:lang w:val="it-IT"/>
              </w:rPr>
              <w:t>sono</w:t>
            </w:r>
            <w:r w:rsidRPr="00AD6635">
              <w:rPr>
                <w:lang w:val="it-IT"/>
              </w:rPr>
              <w:t xml:space="preserve"> particolarmente esposti a ritorsioni, isolamento, intimidazioni e penalizzazioni in termini di carriera;</w:t>
            </w:r>
          </w:p>
        </w:tc>
        <w:tc>
          <w:tcPr>
            <w:tcW w:w="4876" w:type="dxa"/>
            <w:hideMark/>
          </w:tcPr>
          <w:p w14:paraId="5D7186C7" w14:textId="77777777" w:rsidR="0030480D" w:rsidRPr="00AD6635" w:rsidRDefault="0030480D" w:rsidP="000B4FB3">
            <w:pPr>
              <w:pStyle w:val="Normal6"/>
              <w:rPr>
                <w:szCs w:val="24"/>
                <w:lang w:val="it-IT"/>
              </w:rPr>
            </w:pPr>
            <w:r w:rsidRPr="00AD6635">
              <w:rPr>
                <w:lang w:val="it-IT"/>
              </w:rPr>
              <w:t>Q.</w:t>
            </w:r>
            <w:r w:rsidRPr="00AD6635">
              <w:rPr>
                <w:lang w:val="it-IT"/>
              </w:rPr>
              <w:tab/>
              <w:t xml:space="preserve">considerando che i lavoratori che segnalano irregolarità, violazioni della sicurezza e della salute sul lavoro o rischi psicosociali legati al lavoro, nonché i testimoni diretti e indiretti, </w:t>
            </w:r>
            <w:r w:rsidRPr="00AD6635">
              <w:rPr>
                <w:b/>
                <w:i/>
                <w:lang w:val="it-IT"/>
              </w:rPr>
              <w:t>possono essere</w:t>
            </w:r>
            <w:r w:rsidRPr="00AD6635">
              <w:rPr>
                <w:lang w:val="it-IT"/>
              </w:rPr>
              <w:t xml:space="preserve"> particolarmente esposti a ritorsioni, isolamento, intimidazioni e penalizzazioni in termini di carriera;</w:t>
            </w:r>
          </w:p>
        </w:tc>
      </w:tr>
    </w:tbl>
    <w:p w14:paraId="7A3E3896"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00DC19C" w14:textId="77777777" w:rsidR="0030480D" w:rsidRPr="00AD6635" w:rsidRDefault="0030480D" w:rsidP="0030480D">
      <w:r w:rsidRPr="00AD6635">
        <w:rPr>
          <w:rStyle w:val="HideTWBExt"/>
        </w:rPr>
        <w:t>&lt;/Amend&gt;</w:t>
      </w:r>
    </w:p>
    <w:p w14:paraId="692911AB"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139</w:t>
      </w:r>
      <w:r w:rsidRPr="00AD6635">
        <w:rPr>
          <w:rStyle w:val="HideTWBExt"/>
          <w:b w:val="0"/>
          <w:lang w:val="it-IT"/>
        </w:rPr>
        <w:t>&lt;/NumAm&gt;</w:t>
      </w:r>
    </w:p>
    <w:p w14:paraId="6797AE73" w14:textId="77777777" w:rsidR="0030480D" w:rsidRPr="00AD6635" w:rsidRDefault="0030480D" w:rsidP="0030480D">
      <w:pPr>
        <w:pStyle w:val="NormalBold"/>
      </w:pPr>
      <w:r w:rsidRPr="00AD6635">
        <w:rPr>
          <w:rStyle w:val="HideTWBExt"/>
          <w:b w:val="0"/>
        </w:rPr>
        <w:t>&lt;RepeatBlock-By&gt;&lt;Members&gt;</w:t>
      </w:r>
      <w:r w:rsidRPr="00AD6635">
        <w:t>Geadis Geadi, Emmanouil Fragkos, Galato Alexandraki</w:t>
      </w:r>
      <w:r w:rsidRPr="00AD6635">
        <w:rPr>
          <w:rStyle w:val="HideTWBExt"/>
          <w:b w:val="0"/>
        </w:rPr>
        <w:t>&lt;/Members&gt;</w:t>
      </w:r>
    </w:p>
    <w:p w14:paraId="410C701B" w14:textId="77777777" w:rsidR="0030480D" w:rsidRPr="00AD6635" w:rsidRDefault="0030480D" w:rsidP="0030480D">
      <w:r w:rsidRPr="00AD6635">
        <w:rPr>
          <w:rStyle w:val="HideTWBExt"/>
        </w:rPr>
        <w:t>&lt;/RepeatBlock-By&gt;</w:t>
      </w:r>
    </w:p>
    <w:p w14:paraId="15359F17"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52502AE" w14:textId="77777777" w:rsidR="0030480D" w:rsidRPr="00AD6635" w:rsidRDefault="0030480D" w:rsidP="0030480D">
      <w:pPr>
        <w:pStyle w:val="NormalBold"/>
      </w:pPr>
      <w:r w:rsidRPr="00AD6635">
        <w:rPr>
          <w:rStyle w:val="HideTWBExt"/>
          <w:b w:val="0"/>
        </w:rPr>
        <w:t>&lt;Article&gt;</w:t>
      </w:r>
      <w:r w:rsidRPr="00AD6635">
        <w:t>Considerando Q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C845164" w14:textId="77777777" w:rsidTr="000B4FB3">
        <w:trPr>
          <w:jc w:val="center"/>
        </w:trPr>
        <w:tc>
          <w:tcPr>
            <w:tcW w:w="9752" w:type="dxa"/>
            <w:gridSpan w:val="2"/>
          </w:tcPr>
          <w:p w14:paraId="37E4B86F" w14:textId="77777777" w:rsidR="0030480D" w:rsidRPr="00AD6635" w:rsidRDefault="0030480D" w:rsidP="000B4FB3">
            <w:pPr>
              <w:keepNext/>
            </w:pPr>
          </w:p>
        </w:tc>
      </w:tr>
      <w:tr w:rsidR="0030480D" w:rsidRPr="00AD6635" w14:paraId="631A18EB" w14:textId="77777777" w:rsidTr="000B4FB3">
        <w:trPr>
          <w:jc w:val="center"/>
        </w:trPr>
        <w:tc>
          <w:tcPr>
            <w:tcW w:w="4876" w:type="dxa"/>
            <w:hideMark/>
          </w:tcPr>
          <w:p w14:paraId="5B3345B7"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90655E5" w14:textId="77777777" w:rsidR="0030480D" w:rsidRPr="00AD6635" w:rsidRDefault="0030480D" w:rsidP="000B4FB3">
            <w:pPr>
              <w:pStyle w:val="ColumnHeading"/>
              <w:keepNext/>
              <w:rPr>
                <w:lang w:val="it-IT"/>
              </w:rPr>
            </w:pPr>
            <w:r w:rsidRPr="00AD6635">
              <w:rPr>
                <w:lang w:val="it-IT"/>
              </w:rPr>
              <w:t>Emendamento</w:t>
            </w:r>
          </w:p>
        </w:tc>
      </w:tr>
      <w:tr w:rsidR="0030480D" w:rsidRPr="00AD6635" w14:paraId="20F39AB6" w14:textId="77777777" w:rsidTr="000B4FB3">
        <w:trPr>
          <w:jc w:val="center"/>
        </w:trPr>
        <w:tc>
          <w:tcPr>
            <w:tcW w:w="4876" w:type="dxa"/>
          </w:tcPr>
          <w:p w14:paraId="7B3ACA55" w14:textId="77777777" w:rsidR="0030480D" w:rsidRPr="00AD6635" w:rsidRDefault="0030480D" w:rsidP="000B4FB3">
            <w:pPr>
              <w:pStyle w:val="Normal6"/>
              <w:rPr>
                <w:lang w:val="it-IT"/>
              </w:rPr>
            </w:pPr>
          </w:p>
        </w:tc>
        <w:tc>
          <w:tcPr>
            <w:tcW w:w="4876" w:type="dxa"/>
            <w:hideMark/>
          </w:tcPr>
          <w:p w14:paraId="19710C5A" w14:textId="77777777" w:rsidR="0030480D" w:rsidRPr="00AD6635" w:rsidRDefault="0030480D" w:rsidP="000B4FB3">
            <w:pPr>
              <w:pStyle w:val="Normal6"/>
              <w:rPr>
                <w:szCs w:val="24"/>
                <w:lang w:val="it-IT"/>
              </w:rPr>
            </w:pPr>
            <w:r w:rsidRPr="00AD6635">
              <w:rPr>
                <w:b/>
                <w:i/>
                <w:lang w:val="it-IT"/>
              </w:rPr>
              <w:t>Q bis.</w:t>
            </w:r>
            <w:r w:rsidRPr="00AD6635">
              <w:rPr>
                <w:b/>
                <w:i/>
                <w:lang w:val="it-IT"/>
              </w:rPr>
              <w:tab/>
              <w:t>considerando che le lavoratrici gestanti, puerpere o di ritorno dal congedo di maternità possono subire forme specifiche di discriminazione, disparità di trattamento o ripercussioni negative sulla carriera, che costituiscono fattori di rischio psicosociale e devono essere prevenute;</w:t>
            </w:r>
          </w:p>
        </w:tc>
      </w:tr>
    </w:tbl>
    <w:p w14:paraId="3C82EC91"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05BA5637" w14:textId="77777777" w:rsidR="0030480D" w:rsidRPr="00AD6635" w:rsidRDefault="0030480D" w:rsidP="0030480D">
      <w:r w:rsidRPr="00AD6635">
        <w:rPr>
          <w:rStyle w:val="HideTWBExt"/>
        </w:rPr>
        <w:t>&lt;/Amend&gt;</w:t>
      </w:r>
    </w:p>
    <w:p w14:paraId="59735BE8"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140</w:t>
      </w:r>
      <w:r w:rsidRPr="00AD6635">
        <w:rPr>
          <w:rStyle w:val="HideTWBExt"/>
          <w:b w:val="0"/>
          <w:lang w:val="it-IT"/>
        </w:rPr>
        <w:t>&lt;/NumAm&gt;</w:t>
      </w:r>
    </w:p>
    <w:p w14:paraId="3999A960" w14:textId="77777777" w:rsidR="0030480D" w:rsidRPr="00AD6635" w:rsidRDefault="0030480D" w:rsidP="0030480D">
      <w:pPr>
        <w:pStyle w:val="NormalBold"/>
      </w:pPr>
      <w:r w:rsidRPr="00AD6635">
        <w:rPr>
          <w:rStyle w:val="HideTWBExt"/>
          <w:b w:val="0"/>
        </w:rPr>
        <w:t>&lt;RepeatBlock-By&gt;&lt;Members&gt;</w:t>
      </w:r>
      <w:r w:rsidRPr="00AD6635">
        <w:t>Henrik Dahl, Andrea Wechsler, Miriam Lexmann, Marion Walsmann</w:t>
      </w:r>
      <w:r w:rsidRPr="00AD6635">
        <w:rPr>
          <w:rStyle w:val="HideTWBExt"/>
          <w:b w:val="0"/>
        </w:rPr>
        <w:t>&lt;/Members&gt;</w:t>
      </w:r>
    </w:p>
    <w:p w14:paraId="57039666" w14:textId="77777777" w:rsidR="0030480D" w:rsidRPr="00AD6635" w:rsidRDefault="0030480D" w:rsidP="0030480D">
      <w:r w:rsidRPr="00AD6635">
        <w:rPr>
          <w:rStyle w:val="HideTWBExt"/>
        </w:rPr>
        <w:t>&lt;/RepeatBlock-By&gt;</w:t>
      </w:r>
    </w:p>
    <w:p w14:paraId="3FADAEA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5132B12" w14:textId="77777777" w:rsidR="0030480D" w:rsidRPr="00AD6635" w:rsidRDefault="0030480D" w:rsidP="0030480D">
      <w:pPr>
        <w:pStyle w:val="NormalBold"/>
      </w:pPr>
      <w:r w:rsidRPr="00AD6635">
        <w:rPr>
          <w:rStyle w:val="HideTWBExt"/>
          <w:b w:val="0"/>
        </w:rPr>
        <w:t>&lt;Article&gt;</w:t>
      </w:r>
      <w:r w:rsidRPr="00AD6635">
        <w:t>Considerando R</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1DCED61" w14:textId="77777777" w:rsidTr="000B4FB3">
        <w:trPr>
          <w:jc w:val="center"/>
        </w:trPr>
        <w:tc>
          <w:tcPr>
            <w:tcW w:w="9752" w:type="dxa"/>
            <w:gridSpan w:val="2"/>
          </w:tcPr>
          <w:p w14:paraId="4B680D8E" w14:textId="77777777" w:rsidR="0030480D" w:rsidRPr="00AD6635" w:rsidRDefault="0030480D" w:rsidP="000B4FB3">
            <w:pPr>
              <w:keepNext/>
            </w:pPr>
          </w:p>
        </w:tc>
      </w:tr>
      <w:tr w:rsidR="0030480D" w:rsidRPr="00AD6635" w14:paraId="0067CAE7" w14:textId="77777777" w:rsidTr="000B4FB3">
        <w:trPr>
          <w:jc w:val="center"/>
        </w:trPr>
        <w:tc>
          <w:tcPr>
            <w:tcW w:w="4876" w:type="dxa"/>
            <w:hideMark/>
          </w:tcPr>
          <w:p w14:paraId="438B988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5D682BD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CA0B9B9" w14:textId="77777777" w:rsidTr="000B4FB3">
        <w:trPr>
          <w:jc w:val="center"/>
        </w:trPr>
        <w:tc>
          <w:tcPr>
            <w:tcW w:w="4876" w:type="dxa"/>
            <w:hideMark/>
          </w:tcPr>
          <w:p w14:paraId="28DFBEEF" w14:textId="77777777" w:rsidR="0030480D" w:rsidRPr="00AD6635" w:rsidRDefault="0030480D" w:rsidP="000B4FB3">
            <w:pPr>
              <w:pStyle w:val="Normal6"/>
              <w:rPr>
                <w:lang w:val="it-IT"/>
              </w:rPr>
            </w:pPr>
            <w:r w:rsidRPr="00AD6635">
              <w:rPr>
                <w:lang w:val="it-IT"/>
              </w:rPr>
              <w:t>R.</w:t>
            </w:r>
            <w:r w:rsidRPr="00AD6635">
              <w:rPr>
                <w:lang w:val="it-IT"/>
              </w:rPr>
              <w:tab/>
              <w:t xml:space="preserve">considerando che </w:t>
            </w:r>
            <w:r w:rsidRPr="00AD6635">
              <w:rPr>
                <w:b/>
                <w:i/>
                <w:lang w:val="it-IT"/>
              </w:rPr>
              <w:t>la prevenzione secondaria svolge un ruolo fondamentale nella protezione della salute dei lavoratori consentendo</w:t>
            </w:r>
            <w:r w:rsidRPr="00AD6635">
              <w:rPr>
                <w:lang w:val="it-IT"/>
              </w:rPr>
              <w:t xml:space="preserve"> l'</w:t>
            </w:r>
            <w:r w:rsidRPr="00AD6635">
              <w:rPr>
                <w:b/>
                <w:i/>
                <w:lang w:val="it-IT"/>
              </w:rPr>
              <w:t xml:space="preserve">individuazione precoce dei danni alla salute legati al lavoro, in particolare quelli connessi ai rischi psicosociali, e garantendo un </w:t>
            </w:r>
            <w:r w:rsidRPr="00AD6635">
              <w:rPr>
                <w:lang w:val="it-IT"/>
              </w:rPr>
              <w:t xml:space="preserve">intervento </w:t>
            </w:r>
            <w:r w:rsidRPr="00AD6635">
              <w:rPr>
                <w:b/>
                <w:i/>
                <w:lang w:val="it-IT"/>
              </w:rPr>
              <w:t>tempestivo per prevenirne l'aggravamento; che ciò comprende, tra l'altro, adeguati meccanismi di monitoraggio, allerta</w:t>
            </w:r>
            <w:r w:rsidRPr="00AD6635">
              <w:rPr>
                <w:lang w:val="it-IT"/>
              </w:rPr>
              <w:t xml:space="preserve"> e sostegno</w:t>
            </w:r>
            <w:r w:rsidRPr="00AD6635">
              <w:rPr>
                <w:b/>
                <w:i/>
                <w:lang w:val="it-IT"/>
              </w:rPr>
              <w:t>, compreso l'accesso ai servizi di medicina del lavoro e alle pertinenti misure di sostegno; che un approccio strutturato alla prevenzione secondaria contribuisce a ridurre la durata delle assenze, ad agevolare</w:t>
            </w:r>
            <w:r w:rsidRPr="00AD6635">
              <w:rPr>
                <w:lang w:val="it-IT"/>
              </w:rPr>
              <w:t xml:space="preserve"> un rientro al lavoro sostenibile</w:t>
            </w:r>
            <w:r w:rsidRPr="00AD6635">
              <w:rPr>
                <w:b/>
                <w:i/>
                <w:lang w:val="it-IT"/>
              </w:rPr>
              <w:t xml:space="preserve"> e a prevenire la recidiva, integrando in tal modo le</w:t>
            </w:r>
            <w:r w:rsidRPr="00AD6635">
              <w:rPr>
                <w:lang w:val="it-IT"/>
              </w:rPr>
              <w:t xml:space="preserve"> misure</w:t>
            </w:r>
            <w:r w:rsidRPr="00AD6635">
              <w:rPr>
                <w:b/>
                <w:i/>
                <w:lang w:val="it-IT"/>
              </w:rPr>
              <w:t xml:space="preserve"> di prevenzione primaria</w:t>
            </w:r>
            <w:r w:rsidRPr="00AD6635">
              <w:rPr>
                <w:lang w:val="it-IT"/>
              </w:rPr>
              <w:t>;</w:t>
            </w:r>
          </w:p>
        </w:tc>
        <w:tc>
          <w:tcPr>
            <w:tcW w:w="4876" w:type="dxa"/>
            <w:hideMark/>
          </w:tcPr>
          <w:p w14:paraId="2AACA773" w14:textId="14DA5E7A" w:rsidR="0030480D" w:rsidRPr="00AD6635" w:rsidRDefault="0030480D" w:rsidP="000B4FB3">
            <w:pPr>
              <w:pStyle w:val="Normal6"/>
              <w:rPr>
                <w:szCs w:val="24"/>
                <w:lang w:val="it-IT"/>
              </w:rPr>
            </w:pPr>
            <w:r w:rsidRPr="00AD6635">
              <w:rPr>
                <w:lang w:val="it-IT"/>
              </w:rPr>
              <w:t>R.</w:t>
            </w:r>
            <w:r w:rsidRPr="00AD6635">
              <w:rPr>
                <w:lang w:val="it-IT"/>
              </w:rPr>
              <w:tab/>
              <w:t xml:space="preserve">considerando che l'intervento e </w:t>
            </w:r>
            <w:r w:rsidRPr="00AD6635">
              <w:rPr>
                <w:b/>
                <w:i/>
                <w:lang w:val="it-IT"/>
              </w:rPr>
              <w:t>il</w:t>
            </w:r>
            <w:r w:rsidRPr="00AD6635">
              <w:rPr>
                <w:lang w:val="it-IT"/>
              </w:rPr>
              <w:t xml:space="preserve"> sostegno </w:t>
            </w:r>
            <w:r w:rsidRPr="00AD6635">
              <w:rPr>
                <w:b/>
                <w:i/>
                <w:lang w:val="it-IT"/>
              </w:rPr>
              <w:t>precoci finalizzati a</w:t>
            </w:r>
            <w:r w:rsidRPr="00AD6635">
              <w:rPr>
                <w:lang w:val="it-IT"/>
              </w:rPr>
              <w:t xml:space="preserve"> un rientro al lavoro sostenibile </w:t>
            </w:r>
            <w:r w:rsidRPr="00AD6635">
              <w:rPr>
                <w:b/>
                <w:i/>
                <w:lang w:val="it-IT"/>
              </w:rPr>
              <w:t xml:space="preserve">possono produrre benefici, </w:t>
            </w:r>
            <w:r w:rsidR="00A60E65" w:rsidRPr="00AD6635">
              <w:rPr>
                <w:b/>
                <w:i/>
                <w:lang w:val="it-IT"/>
              </w:rPr>
              <w:t>purché</w:t>
            </w:r>
            <w:r w:rsidRPr="00AD6635">
              <w:rPr>
                <w:b/>
                <w:i/>
                <w:lang w:val="it-IT"/>
              </w:rPr>
              <w:t xml:space="preserve"> tali</w:t>
            </w:r>
            <w:r w:rsidRPr="00AD6635">
              <w:rPr>
                <w:lang w:val="it-IT"/>
              </w:rPr>
              <w:t xml:space="preserve"> misure </w:t>
            </w:r>
            <w:r w:rsidRPr="00AD6635">
              <w:rPr>
                <w:b/>
                <w:i/>
                <w:lang w:val="it-IT"/>
              </w:rPr>
              <w:t>siano fondate su un</w:t>
            </w:r>
            <w:r w:rsidR="00A60E65" w:rsidRPr="00AD6635">
              <w:rPr>
                <w:b/>
                <w:i/>
                <w:lang w:val="it-IT"/>
              </w:rPr>
              <w:t xml:space="preserve">a </w:t>
            </w:r>
            <w:r w:rsidRPr="00AD6635">
              <w:rPr>
                <w:b/>
                <w:i/>
                <w:lang w:val="it-IT"/>
              </w:rPr>
              <w:t xml:space="preserve">solida </w:t>
            </w:r>
            <w:r w:rsidR="00A60E65" w:rsidRPr="00AD6635">
              <w:rPr>
                <w:b/>
                <w:i/>
                <w:lang w:val="it-IT"/>
              </w:rPr>
              <w:t>base fattuale</w:t>
            </w:r>
            <w:r w:rsidRPr="00AD6635">
              <w:rPr>
                <w:b/>
                <w:i/>
                <w:lang w:val="it-IT"/>
              </w:rPr>
              <w:t xml:space="preserve">, che </w:t>
            </w:r>
            <w:r w:rsidR="00A60E65" w:rsidRPr="00AD6635">
              <w:rPr>
                <w:b/>
                <w:i/>
                <w:lang w:val="it-IT"/>
              </w:rPr>
              <w:t xml:space="preserve">deve essere </w:t>
            </w:r>
            <w:r w:rsidRPr="00AD6635">
              <w:rPr>
                <w:b/>
                <w:i/>
                <w:lang w:val="it-IT"/>
              </w:rPr>
              <w:t>sviluppata</w:t>
            </w:r>
            <w:r w:rsidRPr="00AD6635">
              <w:rPr>
                <w:lang w:val="it-IT"/>
              </w:rPr>
              <w:t xml:space="preserve">; </w:t>
            </w:r>
            <w:r w:rsidRPr="00AD6635">
              <w:rPr>
                <w:b/>
                <w:i/>
                <w:lang w:val="it-IT"/>
              </w:rPr>
              <w:t>che è fondamentale dare accesso</w:t>
            </w:r>
            <w:r w:rsidR="00C63FF4" w:rsidRPr="00AD6635">
              <w:rPr>
                <w:b/>
                <w:i/>
                <w:lang w:val="it-IT"/>
              </w:rPr>
              <w:t xml:space="preserve"> alle imprese</w:t>
            </w:r>
            <w:r w:rsidRPr="00AD6635">
              <w:rPr>
                <w:b/>
                <w:i/>
                <w:lang w:val="it-IT"/>
              </w:rPr>
              <w:t xml:space="preserve"> a orientamenti fondati sull'argomento;</w:t>
            </w:r>
          </w:p>
        </w:tc>
      </w:tr>
    </w:tbl>
    <w:p w14:paraId="7D01CAF7"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8D460FD" w14:textId="77777777" w:rsidR="0030480D" w:rsidRPr="00AD6635" w:rsidRDefault="0030480D" w:rsidP="0030480D">
      <w:r w:rsidRPr="00AD6635">
        <w:rPr>
          <w:rStyle w:val="HideTWBExt"/>
        </w:rPr>
        <w:t>&lt;/Amend&gt;</w:t>
      </w:r>
    </w:p>
    <w:p w14:paraId="59C5107E"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141</w:t>
      </w:r>
      <w:r w:rsidRPr="00AD6635">
        <w:rPr>
          <w:rStyle w:val="HideTWBExt"/>
          <w:b w:val="0"/>
          <w:lang w:val="it-IT"/>
        </w:rPr>
        <w:t>&lt;/NumAm&gt;</w:t>
      </w:r>
    </w:p>
    <w:p w14:paraId="7816A4EF"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17C26BFF" w14:textId="77777777" w:rsidR="0030480D" w:rsidRPr="00AD6635" w:rsidRDefault="0030480D" w:rsidP="0030480D">
      <w:r w:rsidRPr="00AD6635">
        <w:rPr>
          <w:rStyle w:val="HideTWBExt"/>
        </w:rPr>
        <w:t>&lt;/RepeatBlock-By&gt;</w:t>
      </w:r>
    </w:p>
    <w:p w14:paraId="18B5E331"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4D98234" w14:textId="77777777" w:rsidR="0030480D" w:rsidRPr="00AD6635" w:rsidRDefault="0030480D" w:rsidP="0030480D">
      <w:pPr>
        <w:pStyle w:val="NormalBold"/>
      </w:pPr>
      <w:r w:rsidRPr="00AD6635">
        <w:rPr>
          <w:rStyle w:val="HideTWBExt"/>
          <w:b w:val="0"/>
        </w:rPr>
        <w:t>&lt;Article&gt;</w:t>
      </w:r>
      <w:r w:rsidRPr="00AD6635">
        <w:t>Considerando R</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17CD7BA" w14:textId="77777777" w:rsidTr="000B4FB3">
        <w:trPr>
          <w:jc w:val="center"/>
        </w:trPr>
        <w:tc>
          <w:tcPr>
            <w:tcW w:w="9752" w:type="dxa"/>
            <w:gridSpan w:val="2"/>
          </w:tcPr>
          <w:p w14:paraId="7764CF97" w14:textId="77777777" w:rsidR="0030480D" w:rsidRPr="00AD6635" w:rsidRDefault="0030480D" w:rsidP="000B4FB3">
            <w:pPr>
              <w:keepNext/>
            </w:pPr>
          </w:p>
        </w:tc>
      </w:tr>
      <w:tr w:rsidR="0030480D" w:rsidRPr="00AD6635" w14:paraId="314451B3" w14:textId="77777777" w:rsidTr="000B4FB3">
        <w:trPr>
          <w:jc w:val="center"/>
        </w:trPr>
        <w:tc>
          <w:tcPr>
            <w:tcW w:w="4876" w:type="dxa"/>
            <w:hideMark/>
          </w:tcPr>
          <w:p w14:paraId="5D6CEEC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711645F"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2B48CA5" w14:textId="77777777" w:rsidTr="000B4FB3">
        <w:trPr>
          <w:jc w:val="center"/>
        </w:trPr>
        <w:tc>
          <w:tcPr>
            <w:tcW w:w="4876" w:type="dxa"/>
            <w:hideMark/>
          </w:tcPr>
          <w:p w14:paraId="24FF1AEB" w14:textId="77777777" w:rsidR="0030480D" w:rsidRPr="00AD6635" w:rsidRDefault="0030480D" w:rsidP="000B4FB3">
            <w:pPr>
              <w:pStyle w:val="Normal6"/>
              <w:rPr>
                <w:lang w:val="it-IT"/>
              </w:rPr>
            </w:pPr>
            <w:r w:rsidRPr="00AD6635">
              <w:rPr>
                <w:lang w:val="it-IT"/>
              </w:rPr>
              <w:t>R.</w:t>
            </w:r>
            <w:r w:rsidRPr="00AD6635">
              <w:rPr>
                <w:lang w:val="it-IT"/>
              </w:rPr>
              <w:tab/>
              <w:t>considerando che la prevenzione secondaria svolge un ruolo fondamentale nella protezione della salute dei lavoratori consentendo l'individuazione precoce dei danni alla salute legati al lavoro, in particolare quelli connessi ai rischi psicosociali, e garantendo un intervento tempestivo per prevenirne l'aggravamento; che ciò comprende, tra l'altro, adeguati meccanismi di monitoraggio, allerta e sostegno, compreso l'accesso ai servizi di medicina del lavoro e alle pertinenti misure di sostegno; che un approccio strutturato alla prevenzione secondaria contribuisce a ridurre la durata delle assenze, ad agevolare un rientro al lavoro sostenibile e a prevenire la recidiva, integrando in tal modo le misure di prevenzione primaria;</w:t>
            </w:r>
          </w:p>
        </w:tc>
        <w:tc>
          <w:tcPr>
            <w:tcW w:w="4876" w:type="dxa"/>
            <w:hideMark/>
          </w:tcPr>
          <w:p w14:paraId="69B86982" w14:textId="77777777" w:rsidR="0030480D" w:rsidRPr="00AD6635" w:rsidRDefault="0030480D" w:rsidP="000B4FB3">
            <w:pPr>
              <w:pStyle w:val="Normal6"/>
              <w:rPr>
                <w:szCs w:val="24"/>
                <w:lang w:val="it-IT"/>
              </w:rPr>
            </w:pPr>
            <w:r w:rsidRPr="00AD6635">
              <w:rPr>
                <w:lang w:val="it-IT"/>
              </w:rPr>
              <w:t>R.</w:t>
            </w:r>
            <w:r w:rsidRPr="00AD6635">
              <w:rPr>
                <w:lang w:val="it-IT"/>
              </w:rPr>
              <w:tab/>
              <w:t xml:space="preserve">considerando che la prevenzione secondaria svolge un ruolo fondamentale nella protezione della salute dei lavoratori consentendo l'individuazione precoce dei danni alla salute legati al lavoro, in particolare quelli connessi ai rischi psicosociali, e garantendo un intervento tempestivo per prevenirne l'aggravamento; che ciò comprende, tra l'altro, adeguati meccanismi di monitoraggio, allerta e sostegno, compreso l'accesso ai servizi di medicina del lavoro e alle pertinenti misure di sostegno; che un approccio strutturato alla prevenzione secondaria contribuisce a ridurre la durata delle assenze, ad agevolare un rientro al lavoro sostenibile </w:t>
            </w:r>
            <w:r w:rsidRPr="00AD6635">
              <w:rPr>
                <w:b/>
                <w:i/>
                <w:lang w:val="it-IT"/>
              </w:rPr>
              <w:t>che riduca i sintomi dei problemi di salute dopo periodi di assenza</w:t>
            </w:r>
            <w:r w:rsidRPr="00AD6635">
              <w:rPr>
                <w:lang w:val="it-IT"/>
              </w:rPr>
              <w:t xml:space="preserve"> e a prevenire la recidiva, integrando in tal modo le misure di prevenzione primaria;</w:t>
            </w:r>
          </w:p>
        </w:tc>
      </w:tr>
    </w:tbl>
    <w:p w14:paraId="43848FC6"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F8C861B" w14:textId="77777777" w:rsidR="0030480D" w:rsidRPr="00AD6635" w:rsidRDefault="0030480D" w:rsidP="0030480D">
      <w:r w:rsidRPr="00AD6635">
        <w:rPr>
          <w:rStyle w:val="HideTWBExt"/>
        </w:rPr>
        <w:t>&lt;/Amend&gt;</w:t>
      </w:r>
    </w:p>
    <w:p w14:paraId="3484FEC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142</w:t>
      </w:r>
      <w:r w:rsidRPr="00AD6635">
        <w:rPr>
          <w:rStyle w:val="HideTWBExt"/>
          <w:b w:val="0"/>
          <w:lang w:val="it-IT"/>
        </w:rPr>
        <w:t>&lt;/NumAm&gt;</w:t>
      </w:r>
    </w:p>
    <w:p w14:paraId="6D2E1684"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1C22AF14" w14:textId="77777777" w:rsidR="0030480D" w:rsidRPr="00AD6635" w:rsidRDefault="0030480D" w:rsidP="0030480D">
      <w:r w:rsidRPr="00AD6635">
        <w:rPr>
          <w:rStyle w:val="HideTWBExt"/>
        </w:rPr>
        <w:t>&lt;/RepeatBlock-By&gt;</w:t>
      </w:r>
    </w:p>
    <w:p w14:paraId="79A3661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C9123D4" w14:textId="77777777" w:rsidR="0030480D" w:rsidRPr="00AD6635" w:rsidRDefault="0030480D" w:rsidP="0030480D">
      <w:pPr>
        <w:pStyle w:val="NormalBold"/>
      </w:pPr>
      <w:r w:rsidRPr="00AD6635">
        <w:rPr>
          <w:rStyle w:val="HideTWBExt"/>
          <w:b w:val="0"/>
        </w:rPr>
        <w:t>&lt;Article&gt;</w:t>
      </w:r>
      <w:r w:rsidRPr="00AD6635">
        <w:t>Considerando R</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9411FA6" w14:textId="77777777" w:rsidTr="000B4FB3">
        <w:trPr>
          <w:jc w:val="center"/>
        </w:trPr>
        <w:tc>
          <w:tcPr>
            <w:tcW w:w="9752" w:type="dxa"/>
            <w:gridSpan w:val="2"/>
          </w:tcPr>
          <w:p w14:paraId="371845F9" w14:textId="77777777" w:rsidR="0030480D" w:rsidRPr="00AD6635" w:rsidRDefault="0030480D" w:rsidP="000B4FB3">
            <w:pPr>
              <w:keepNext/>
            </w:pPr>
          </w:p>
        </w:tc>
      </w:tr>
      <w:tr w:rsidR="0030480D" w:rsidRPr="00AD6635" w14:paraId="196B2944" w14:textId="77777777" w:rsidTr="000B4FB3">
        <w:trPr>
          <w:jc w:val="center"/>
        </w:trPr>
        <w:tc>
          <w:tcPr>
            <w:tcW w:w="4876" w:type="dxa"/>
            <w:hideMark/>
          </w:tcPr>
          <w:p w14:paraId="1267F40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90895E4"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8F299AC" w14:textId="77777777" w:rsidTr="000B4FB3">
        <w:trPr>
          <w:jc w:val="center"/>
        </w:trPr>
        <w:tc>
          <w:tcPr>
            <w:tcW w:w="4876" w:type="dxa"/>
            <w:hideMark/>
          </w:tcPr>
          <w:p w14:paraId="3F1ADC96" w14:textId="77777777" w:rsidR="0030480D" w:rsidRPr="00AD6635" w:rsidRDefault="0030480D" w:rsidP="000B4FB3">
            <w:pPr>
              <w:pStyle w:val="Normal6"/>
              <w:rPr>
                <w:lang w:val="it-IT"/>
              </w:rPr>
            </w:pPr>
            <w:r w:rsidRPr="00AD6635">
              <w:rPr>
                <w:lang w:val="it-IT"/>
              </w:rPr>
              <w:t>R.</w:t>
            </w:r>
            <w:r w:rsidRPr="00AD6635">
              <w:rPr>
                <w:lang w:val="it-IT"/>
              </w:rPr>
              <w:tab/>
              <w:t>considerando che la prevenzione secondaria svolge un ruolo fondamentale nella protezione della salute dei lavoratori consentendo l'individuazione precoce dei danni alla salute legati al lavoro, in particolare quelli connessi ai rischi psicosociali, e garantendo un intervento tempestivo per prevenirne l'aggravamento; che ciò comprende, tra l'altro, adeguati meccanismi di monitoraggio, allerta e sostegno, compreso l'accesso ai servizi di medicina del lavoro e alle pertinenti misure di sostegno; che un approccio strutturato alla prevenzione secondaria contribuisce a ridurre la durata delle assenze, ad agevolare un rientro al lavoro sostenibile e a prevenire la recidiva, integrando in tal modo le misure di prevenzione primaria;</w:t>
            </w:r>
          </w:p>
        </w:tc>
        <w:tc>
          <w:tcPr>
            <w:tcW w:w="4876" w:type="dxa"/>
            <w:hideMark/>
          </w:tcPr>
          <w:p w14:paraId="048D39E4" w14:textId="77777777" w:rsidR="0030480D" w:rsidRPr="00AD6635" w:rsidRDefault="0030480D" w:rsidP="000B4FB3">
            <w:pPr>
              <w:pStyle w:val="Normal6"/>
              <w:rPr>
                <w:szCs w:val="24"/>
                <w:lang w:val="it-IT"/>
              </w:rPr>
            </w:pPr>
            <w:r w:rsidRPr="00AD6635">
              <w:rPr>
                <w:lang w:val="it-IT"/>
              </w:rPr>
              <w:t>R.</w:t>
            </w:r>
            <w:r w:rsidRPr="00AD6635">
              <w:rPr>
                <w:lang w:val="it-IT"/>
              </w:rPr>
              <w:tab/>
              <w:t>considerando che la prevenzione secondaria svolge un ruolo fondamentale nella protezione della salute dei lavoratori consentendo l'individuazione precoce dei danni alla salute legati al lavoro, in particolare quelli connessi ai rischi psicosociali, e garantendo un intervento tempestivo per prevenirne l'aggravamento; che ciò comprende, tra l'altro</w:t>
            </w:r>
            <w:r w:rsidRPr="00AD6635">
              <w:rPr>
                <w:b/>
                <w:i/>
                <w:lang w:val="it-IT"/>
              </w:rPr>
              <w:t>, l'autoregolamentazione,</w:t>
            </w:r>
            <w:r w:rsidRPr="00AD6635">
              <w:rPr>
                <w:lang w:val="it-IT"/>
              </w:rPr>
              <w:t xml:space="preserve"> adeguati meccanismi di monitoraggio, allerta e sostegno, compreso l'accesso ai servizi di medicina del lavoro e alle pertinenti misure di sostegno; che un approccio strutturato alla prevenzione secondaria contribuisce a ridurre la durata delle assenze, ad agevolare un rientro al lavoro sostenibile e a prevenire la recidiva, integrando in tal modo le misure di prevenzione primaria;</w:t>
            </w:r>
          </w:p>
        </w:tc>
      </w:tr>
    </w:tbl>
    <w:p w14:paraId="4DFE3E0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D9DF3D3" w14:textId="77777777" w:rsidR="0030480D" w:rsidRPr="00AD6635" w:rsidRDefault="0030480D" w:rsidP="0030480D">
      <w:r w:rsidRPr="00AD6635">
        <w:rPr>
          <w:rStyle w:val="HideTWBExt"/>
        </w:rPr>
        <w:t>&lt;/Amend&gt;</w:t>
      </w:r>
    </w:p>
    <w:p w14:paraId="79C35EC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143</w:t>
      </w:r>
      <w:r w:rsidRPr="00AD6635">
        <w:rPr>
          <w:rStyle w:val="HideTWBExt"/>
          <w:b w:val="0"/>
          <w:lang w:val="it-IT"/>
        </w:rPr>
        <w:t>&lt;/NumAm&gt;</w:t>
      </w:r>
    </w:p>
    <w:p w14:paraId="57172100"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2D59E5D3" w14:textId="77777777" w:rsidR="0030480D" w:rsidRPr="00AD6635" w:rsidRDefault="0030480D" w:rsidP="0030480D">
      <w:r w:rsidRPr="00AD6635">
        <w:rPr>
          <w:rStyle w:val="HideTWBExt"/>
        </w:rPr>
        <w:t>&lt;/RepeatBlock-By&gt;</w:t>
      </w:r>
    </w:p>
    <w:p w14:paraId="6CD2ADE9"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6966B0D0" w14:textId="77777777" w:rsidR="0030480D" w:rsidRPr="00AD6635" w:rsidRDefault="0030480D" w:rsidP="0030480D">
      <w:pPr>
        <w:pStyle w:val="NormalBold"/>
      </w:pPr>
      <w:r w:rsidRPr="00AD6635">
        <w:rPr>
          <w:rStyle w:val="HideTWBExt"/>
          <w:b w:val="0"/>
        </w:rPr>
        <w:t>&lt;Article&gt;</w:t>
      </w:r>
      <w:r w:rsidRPr="00AD6635">
        <w:t>Considerando R</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82856E5" w14:textId="77777777" w:rsidTr="000B4FB3">
        <w:trPr>
          <w:jc w:val="center"/>
        </w:trPr>
        <w:tc>
          <w:tcPr>
            <w:tcW w:w="9752" w:type="dxa"/>
            <w:gridSpan w:val="2"/>
          </w:tcPr>
          <w:p w14:paraId="239A0E6E" w14:textId="77777777" w:rsidR="0030480D" w:rsidRPr="00AD6635" w:rsidRDefault="0030480D" w:rsidP="000B4FB3">
            <w:pPr>
              <w:keepNext/>
            </w:pPr>
          </w:p>
        </w:tc>
      </w:tr>
      <w:tr w:rsidR="0030480D" w:rsidRPr="00AD6635" w14:paraId="50FB162E" w14:textId="77777777" w:rsidTr="000B4FB3">
        <w:trPr>
          <w:jc w:val="center"/>
        </w:trPr>
        <w:tc>
          <w:tcPr>
            <w:tcW w:w="4876" w:type="dxa"/>
            <w:hideMark/>
          </w:tcPr>
          <w:p w14:paraId="6E9A6D39"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55D2256"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FD85493" w14:textId="77777777" w:rsidTr="000B4FB3">
        <w:trPr>
          <w:jc w:val="center"/>
        </w:trPr>
        <w:tc>
          <w:tcPr>
            <w:tcW w:w="4876" w:type="dxa"/>
            <w:hideMark/>
          </w:tcPr>
          <w:p w14:paraId="4B8ED3DA" w14:textId="77777777" w:rsidR="0030480D" w:rsidRPr="00AD6635" w:rsidRDefault="0030480D" w:rsidP="000B4FB3">
            <w:pPr>
              <w:pStyle w:val="Normal6"/>
              <w:rPr>
                <w:lang w:val="it-IT"/>
              </w:rPr>
            </w:pPr>
            <w:r w:rsidRPr="00AD6635">
              <w:rPr>
                <w:lang w:val="it-IT"/>
              </w:rPr>
              <w:t>R.</w:t>
            </w:r>
            <w:r w:rsidRPr="00AD6635">
              <w:rPr>
                <w:lang w:val="it-IT"/>
              </w:rPr>
              <w:tab/>
              <w:t xml:space="preserve">considerando che la prevenzione secondaria svolge un ruolo fondamentale nella protezione della salute dei lavoratori consentendo l'individuazione precoce dei danni alla salute legati al lavoro, in particolare quelli connessi ai rischi psicosociali, e garantendo un intervento tempestivo per prevenirne l'aggravamento; che ciò comprende, tra l'altro, adeguati meccanismi di monitoraggio, allerta e sostegno, compreso l'accesso ai servizi di medicina del lavoro e alle pertinenti misure di sostegno; che un approccio </w:t>
            </w:r>
            <w:r w:rsidRPr="00AD6635">
              <w:rPr>
                <w:b/>
                <w:i/>
                <w:lang w:val="it-IT"/>
              </w:rPr>
              <w:t>strutturato</w:t>
            </w:r>
            <w:r w:rsidRPr="00AD6635">
              <w:rPr>
                <w:lang w:val="it-IT"/>
              </w:rPr>
              <w:t xml:space="preserve"> alla prevenzione secondaria contribuisce a ridurre la durata delle assenze, ad agevolare un rientro al lavoro sostenibile e a prevenire la recidiva, integrando in tal modo le misure di prevenzione primaria;</w:t>
            </w:r>
          </w:p>
        </w:tc>
        <w:tc>
          <w:tcPr>
            <w:tcW w:w="4876" w:type="dxa"/>
            <w:hideMark/>
          </w:tcPr>
          <w:p w14:paraId="416236AD" w14:textId="77777777" w:rsidR="0030480D" w:rsidRPr="00AD6635" w:rsidRDefault="0030480D" w:rsidP="000B4FB3">
            <w:pPr>
              <w:pStyle w:val="Normal6"/>
              <w:rPr>
                <w:szCs w:val="24"/>
                <w:lang w:val="it-IT"/>
              </w:rPr>
            </w:pPr>
            <w:r w:rsidRPr="00AD6635">
              <w:rPr>
                <w:lang w:val="it-IT"/>
              </w:rPr>
              <w:t>R.</w:t>
            </w:r>
            <w:r w:rsidRPr="00AD6635">
              <w:rPr>
                <w:lang w:val="it-IT"/>
              </w:rPr>
              <w:tab/>
              <w:t xml:space="preserve">considerando che la prevenzione secondaria svolge un ruolo fondamentale nella protezione della salute dei lavoratori consentendo l'individuazione precoce dei danni alla salute legati al lavoro, in particolare quelli connessi ai rischi psicosociali, e garantendo un intervento tempestivo per prevenirne l'aggravamento; che ciò comprende, tra l'altro, adeguati meccanismi di monitoraggio, allerta e sostegno, compreso l'accesso ai servizi di medicina del lavoro </w:t>
            </w:r>
            <w:r w:rsidRPr="00AD6635">
              <w:rPr>
                <w:b/>
                <w:i/>
                <w:lang w:val="it-IT"/>
              </w:rPr>
              <w:t>e di assistenza per la salute mentale</w:t>
            </w:r>
            <w:r w:rsidRPr="00AD6635">
              <w:rPr>
                <w:lang w:val="it-IT"/>
              </w:rPr>
              <w:t xml:space="preserve"> e alle pertinenti misure di sostegno; che un approccio </w:t>
            </w:r>
            <w:r w:rsidRPr="00AD6635">
              <w:rPr>
                <w:b/>
                <w:i/>
                <w:lang w:val="it-IT"/>
              </w:rPr>
              <w:t>mirato</w:t>
            </w:r>
            <w:r w:rsidRPr="00AD6635">
              <w:rPr>
                <w:lang w:val="it-IT"/>
              </w:rPr>
              <w:t xml:space="preserve"> alla prevenzione secondaria contribuisce a ridurre la durata delle assenze, ad agevolare un rientro al lavoro sostenibile e a prevenire la recidiva, integrando in tal modo le misure di prevenzione primaria;</w:t>
            </w:r>
          </w:p>
        </w:tc>
      </w:tr>
    </w:tbl>
    <w:p w14:paraId="5931816A"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5B3E9CA4" w14:textId="77777777" w:rsidR="0030480D" w:rsidRPr="00AD6635" w:rsidRDefault="0030480D" w:rsidP="0030480D">
      <w:r w:rsidRPr="00AD6635">
        <w:rPr>
          <w:rStyle w:val="HideTWBExt"/>
        </w:rPr>
        <w:t>&lt;/Amend&gt;</w:t>
      </w:r>
    </w:p>
    <w:p w14:paraId="1B7113E5"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144</w:t>
      </w:r>
      <w:r w:rsidRPr="00AD6635">
        <w:rPr>
          <w:rStyle w:val="HideTWBExt"/>
          <w:b w:val="0"/>
          <w:lang w:val="it-IT"/>
        </w:rPr>
        <w:t>&lt;/NumAm&gt;</w:t>
      </w:r>
    </w:p>
    <w:p w14:paraId="5C14EE83" w14:textId="77777777" w:rsidR="0030480D" w:rsidRPr="00AD6635" w:rsidRDefault="0030480D" w:rsidP="0030480D">
      <w:pPr>
        <w:pStyle w:val="NormalBold"/>
      </w:pPr>
      <w:r w:rsidRPr="00AD6635">
        <w:rPr>
          <w:rStyle w:val="HideTWBExt"/>
          <w:b w:val="0"/>
        </w:rPr>
        <w:t>&lt;RepeatBlock-By&gt;&lt;Members&gt;</w:t>
      </w:r>
      <w:r w:rsidRPr="00AD6635">
        <w:t>Maria Zacharia</w:t>
      </w:r>
      <w:r w:rsidRPr="00AD6635">
        <w:rPr>
          <w:rStyle w:val="HideTWBExt"/>
          <w:b w:val="0"/>
        </w:rPr>
        <w:t>&lt;/Members&gt;</w:t>
      </w:r>
    </w:p>
    <w:p w14:paraId="2A0F0BE1" w14:textId="77777777" w:rsidR="0030480D" w:rsidRPr="00AD6635" w:rsidRDefault="0030480D" w:rsidP="0030480D">
      <w:r w:rsidRPr="00AD6635">
        <w:rPr>
          <w:rStyle w:val="HideTWBExt"/>
        </w:rPr>
        <w:t>&lt;/RepeatBlock-By&gt;</w:t>
      </w:r>
    </w:p>
    <w:p w14:paraId="1E478CFC"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39F855A5" w14:textId="77777777" w:rsidR="0030480D" w:rsidRPr="00AD6635" w:rsidRDefault="0030480D" w:rsidP="0030480D">
      <w:pPr>
        <w:pStyle w:val="NormalBold"/>
      </w:pPr>
      <w:r w:rsidRPr="00AD6635">
        <w:rPr>
          <w:rStyle w:val="HideTWBExt"/>
          <w:b w:val="0"/>
        </w:rPr>
        <w:t>&lt;Article&gt;</w:t>
      </w:r>
      <w:r w:rsidRPr="00AD6635">
        <w:t>Considerando R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5233A4C2" w14:textId="77777777" w:rsidTr="000B4FB3">
        <w:trPr>
          <w:jc w:val="center"/>
        </w:trPr>
        <w:tc>
          <w:tcPr>
            <w:tcW w:w="9752" w:type="dxa"/>
            <w:gridSpan w:val="2"/>
          </w:tcPr>
          <w:p w14:paraId="06FA7A54" w14:textId="77777777" w:rsidR="0030480D" w:rsidRPr="00AD6635" w:rsidRDefault="0030480D" w:rsidP="000B4FB3">
            <w:pPr>
              <w:keepNext/>
            </w:pPr>
          </w:p>
        </w:tc>
      </w:tr>
      <w:tr w:rsidR="0030480D" w:rsidRPr="00AD6635" w14:paraId="3F485F49" w14:textId="77777777" w:rsidTr="000B4FB3">
        <w:trPr>
          <w:jc w:val="center"/>
        </w:trPr>
        <w:tc>
          <w:tcPr>
            <w:tcW w:w="4876" w:type="dxa"/>
            <w:hideMark/>
          </w:tcPr>
          <w:p w14:paraId="224481D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934F283" w14:textId="77777777" w:rsidR="0030480D" w:rsidRPr="00AD6635" w:rsidRDefault="0030480D" w:rsidP="000B4FB3">
            <w:pPr>
              <w:pStyle w:val="ColumnHeading"/>
              <w:keepNext/>
              <w:rPr>
                <w:lang w:val="it-IT"/>
              </w:rPr>
            </w:pPr>
            <w:r w:rsidRPr="00AD6635">
              <w:rPr>
                <w:lang w:val="it-IT"/>
              </w:rPr>
              <w:t>Emendamento</w:t>
            </w:r>
          </w:p>
        </w:tc>
      </w:tr>
      <w:tr w:rsidR="0030480D" w:rsidRPr="00AD6635" w14:paraId="550D761F" w14:textId="77777777" w:rsidTr="000B4FB3">
        <w:trPr>
          <w:jc w:val="center"/>
        </w:trPr>
        <w:tc>
          <w:tcPr>
            <w:tcW w:w="4876" w:type="dxa"/>
          </w:tcPr>
          <w:p w14:paraId="567C493D" w14:textId="77777777" w:rsidR="0030480D" w:rsidRPr="00AD6635" w:rsidRDefault="0030480D" w:rsidP="000B4FB3">
            <w:pPr>
              <w:pStyle w:val="Normal6"/>
              <w:rPr>
                <w:lang w:val="it-IT"/>
              </w:rPr>
            </w:pPr>
          </w:p>
        </w:tc>
        <w:tc>
          <w:tcPr>
            <w:tcW w:w="4876" w:type="dxa"/>
            <w:hideMark/>
          </w:tcPr>
          <w:p w14:paraId="79127B34" w14:textId="77777777" w:rsidR="0030480D" w:rsidRPr="00AD6635" w:rsidRDefault="0030480D" w:rsidP="000B4FB3">
            <w:pPr>
              <w:pStyle w:val="Normal6"/>
              <w:rPr>
                <w:szCs w:val="24"/>
                <w:lang w:val="it-IT"/>
              </w:rPr>
            </w:pPr>
            <w:r w:rsidRPr="00AD6635">
              <w:rPr>
                <w:b/>
                <w:i/>
                <w:lang w:val="it-IT"/>
              </w:rPr>
              <w:t>R bis.</w:t>
            </w:r>
            <w:r w:rsidRPr="00AD6635">
              <w:rPr>
                <w:b/>
                <w:i/>
                <w:lang w:val="it-IT"/>
              </w:rPr>
              <w:tab/>
              <w:t>considerando che le politiche di austerità e il sottofinanziamento dei servizi pubblici, in particolare nei settori della sanità, dell'assistenza e dell'istruzione, hanno portato a una carenza cronica di personale, aggravando in modo significativo i rischi psicosociali per i lavoratori.</w:t>
            </w:r>
          </w:p>
        </w:tc>
      </w:tr>
    </w:tbl>
    <w:p w14:paraId="00796366"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{EL}</w:t>
      </w:r>
      <w:r w:rsidRPr="00AD6635">
        <w:rPr>
          <w:noProof w:val="0"/>
          <w:lang w:val="it-IT"/>
        </w:rPr>
        <w:t>el</w:t>
      </w:r>
      <w:r w:rsidRPr="00AD6635">
        <w:rPr>
          <w:rStyle w:val="HideTWBExt"/>
          <w:lang w:val="it-IT"/>
        </w:rPr>
        <w:t>&lt;/Original&gt;</w:t>
      </w:r>
    </w:p>
    <w:p w14:paraId="4BE6F541" w14:textId="77777777" w:rsidR="0030480D" w:rsidRPr="00AD6635" w:rsidRDefault="0030480D" w:rsidP="0030480D">
      <w:r w:rsidRPr="00AD6635">
        <w:rPr>
          <w:rStyle w:val="HideTWBExt"/>
        </w:rPr>
        <w:t>&lt;/Amend&gt;</w:t>
      </w:r>
    </w:p>
    <w:p w14:paraId="5DCBA7AA"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145</w:t>
      </w:r>
      <w:r w:rsidRPr="00AD6635">
        <w:rPr>
          <w:rStyle w:val="HideTWBExt"/>
          <w:b w:val="0"/>
          <w:lang w:val="it-IT"/>
        </w:rPr>
        <w:t>&lt;/NumAm&gt;</w:t>
      </w:r>
    </w:p>
    <w:p w14:paraId="68EC1A8B"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Wouter Beke, Pascal Arimont, Liesbet Sommen, Martine Kemp, Giusi Princi</w:t>
      </w:r>
      <w:r w:rsidRPr="00AD6635">
        <w:rPr>
          <w:rStyle w:val="HideTWBExt"/>
          <w:b w:val="0"/>
        </w:rPr>
        <w:t>&lt;/Members&gt;</w:t>
      </w:r>
    </w:p>
    <w:p w14:paraId="44C33504" w14:textId="77777777" w:rsidR="0030480D" w:rsidRPr="00AD6635" w:rsidRDefault="0030480D" w:rsidP="0030480D">
      <w:r w:rsidRPr="00AD6635">
        <w:rPr>
          <w:rStyle w:val="HideTWBExt"/>
        </w:rPr>
        <w:t>&lt;/RepeatBlock-By&gt;</w:t>
      </w:r>
    </w:p>
    <w:p w14:paraId="0FD5B139"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3FC9839" w14:textId="77777777" w:rsidR="0030480D" w:rsidRPr="00AD6635" w:rsidRDefault="0030480D" w:rsidP="0030480D">
      <w:pPr>
        <w:pStyle w:val="NormalBold"/>
      </w:pPr>
      <w:r w:rsidRPr="00AD6635">
        <w:rPr>
          <w:rStyle w:val="HideTWBExt"/>
          <w:b w:val="0"/>
        </w:rPr>
        <w:t>&lt;Article&gt;</w:t>
      </w:r>
      <w:r w:rsidRPr="00AD6635">
        <w:t>Considerando R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30CC80C1" w14:textId="77777777" w:rsidTr="000B4FB3">
        <w:trPr>
          <w:jc w:val="center"/>
        </w:trPr>
        <w:tc>
          <w:tcPr>
            <w:tcW w:w="9752" w:type="dxa"/>
            <w:gridSpan w:val="2"/>
          </w:tcPr>
          <w:p w14:paraId="5C68853E" w14:textId="77777777" w:rsidR="0030480D" w:rsidRPr="00AD6635" w:rsidRDefault="0030480D" w:rsidP="000B4FB3">
            <w:pPr>
              <w:keepNext/>
            </w:pPr>
          </w:p>
        </w:tc>
      </w:tr>
      <w:tr w:rsidR="0030480D" w:rsidRPr="00AD6635" w14:paraId="12D2CD3D" w14:textId="77777777" w:rsidTr="000B4FB3">
        <w:trPr>
          <w:jc w:val="center"/>
        </w:trPr>
        <w:tc>
          <w:tcPr>
            <w:tcW w:w="4876" w:type="dxa"/>
            <w:hideMark/>
          </w:tcPr>
          <w:p w14:paraId="30742ECD"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4343B45"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8C925CE" w14:textId="77777777" w:rsidTr="000B4FB3">
        <w:trPr>
          <w:jc w:val="center"/>
        </w:trPr>
        <w:tc>
          <w:tcPr>
            <w:tcW w:w="4876" w:type="dxa"/>
          </w:tcPr>
          <w:p w14:paraId="3C186AB6" w14:textId="77777777" w:rsidR="0030480D" w:rsidRPr="00AD6635" w:rsidRDefault="0030480D" w:rsidP="000B4FB3">
            <w:pPr>
              <w:pStyle w:val="Normal6"/>
              <w:rPr>
                <w:lang w:val="it-IT"/>
              </w:rPr>
            </w:pPr>
          </w:p>
        </w:tc>
        <w:tc>
          <w:tcPr>
            <w:tcW w:w="4876" w:type="dxa"/>
            <w:hideMark/>
          </w:tcPr>
          <w:p w14:paraId="0FC2A1E2" w14:textId="77777777" w:rsidR="0030480D" w:rsidRPr="00AD6635" w:rsidRDefault="0030480D" w:rsidP="000B4FB3">
            <w:pPr>
              <w:pStyle w:val="Normal6"/>
              <w:rPr>
                <w:szCs w:val="24"/>
                <w:lang w:val="it-IT"/>
              </w:rPr>
            </w:pPr>
            <w:r w:rsidRPr="00AD6635">
              <w:rPr>
                <w:b/>
                <w:i/>
                <w:lang w:val="it-IT"/>
              </w:rPr>
              <w:t>R bis.</w:t>
            </w:r>
            <w:r w:rsidRPr="00AD6635">
              <w:rPr>
                <w:b/>
                <w:i/>
                <w:lang w:val="it-IT"/>
              </w:rPr>
              <w:tab/>
              <w:t>considerando che i rischi psicosociali possono avere effetti cumulativi e ritardati, in particolare nelle professioni che comportano l'esposizione a eventi traumatici, in cui possono verificarsi danni alla salute molto tempo dopo l'esposizione iniziale;</w:t>
            </w:r>
          </w:p>
        </w:tc>
      </w:tr>
    </w:tbl>
    <w:p w14:paraId="17BC2D59"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29247D2F" w14:textId="77777777" w:rsidR="0030480D" w:rsidRPr="00AD6635" w:rsidRDefault="0030480D" w:rsidP="0030480D">
      <w:r w:rsidRPr="00AD6635">
        <w:rPr>
          <w:rStyle w:val="HideTWBExt"/>
        </w:rPr>
        <w:t>&lt;/Amend&gt;</w:t>
      </w:r>
    </w:p>
    <w:p w14:paraId="66E22810"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146</w:t>
      </w:r>
      <w:r w:rsidRPr="00AD6635">
        <w:rPr>
          <w:rStyle w:val="HideTWBExt"/>
          <w:b w:val="0"/>
          <w:lang w:val="it-IT"/>
        </w:rPr>
        <w:t>&lt;/NumAm&gt;</w:t>
      </w:r>
    </w:p>
    <w:p w14:paraId="0D27D4EB"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4C1FEC73" w14:textId="77777777" w:rsidR="0030480D" w:rsidRPr="00AD6635" w:rsidRDefault="0030480D" w:rsidP="0030480D">
      <w:r w:rsidRPr="00AD6635">
        <w:rPr>
          <w:rStyle w:val="HideTWBExt"/>
        </w:rPr>
        <w:t>&lt;/RepeatBlock-By&gt;</w:t>
      </w:r>
    </w:p>
    <w:p w14:paraId="7FBED0A4"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56570DC0" w14:textId="77777777" w:rsidR="0030480D" w:rsidRPr="00AD6635" w:rsidRDefault="0030480D" w:rsidP="0030480D">
      <w:pPr>
        <w:pStyle w:val="NormalBold"/>
      </w:pPr>
      <w:r w:rsidRPr="00AD6635">
        <w:rPr>
          <w:rStyle w:val="HideTWBExt"/>
          <w:b w:val="0"/>
        </w:rPr>
        <w:t>&lt;Article&gt;</w:t>
      </w:r>
      <w:r w:rsidRPr="00AD6635">
        <w:t>Considerando S</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6B0790EB" w14:textId="77777777" w:rsidTr="000B4FB3">
        <w:trPr>
          <w:jc w:val="center"/>
        </w:trPr>
        <w:tc>
          <w:tcPr>
            <w:tcW w:w="9752" w:type="dxa"/>
            <w:gridSpan w:val="2"/>
          </w:tcPr>
          <w:p w14:paraId="64B7676C" w14:textId="77777777" w:rsidR="0030480D" w:rsidRPr="00AD6635" w:rsidRDefault="0030480D" w:rsidP="000B4FB3">
            <w:pPr>
              <w:keepNext/>
            </w:pPr>
          </w:p>
        </w:tc>
      </w:tr>
      <w:tr w:rsidR="0030480D" w:rsidRPr="00AD6635" w14:paraId="4571D5E8" w14:textId="77777777" w:rsidTr="000B4FB3">
        <w:trPr>
          <w:jc w:val="center"/>
        </w:trPr>
        <w:tc>
          <w:tcPr>
            <w:tcW w:w="4876" w:type="dxa"/>
            <w:hideMark/>
          </w:tcPr>
          <w:p w14:paraId="1C4F7CC9"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3072F6C6" w14:textId="77777777" w:rsidR="0030480D" w:rsidRPr="00AD6635" w:rsidRDefault="0030480D" w:rsidP="000B4FB3">
            <w:pPr>
              <w:pStyle w:val="ColumnHeading"/>
              <w:keepNext/>
              <w:rPr>
                <w:lang w:val="it-IT"/>
              </w:rPr>
            </w:pPr>
            <w:r w:rsidRPr="00AD6635">
              <w:rPr>
                <w:lang w:val="it-IT"/>
              </w:rPr>
              <w:t>Emendamento</w:t>
            </w:r>
          </w:p>
        </w:tc>
      </w:tr>
      <w:tr w:rsidR="0030480D" w:rsidRPr="00AD6635" w14:paraId="4091A0F0" w14:textId="77777777" w:rsidTr="000B4FB3">
        <w:trPr>
          <w:jc w:val="center"/>
        </w:trPr>
        <w:tc>
          <w:tcPr>
            <w:tcW w:w="4876" w:type="dxa"/>
            <w:hideMark/>
          </w:tcPr>
          <w:p w14:paraId="3B28062A" w14:textId="77777777" w:rsidR="0030480D" w:rsidRPr="00AD6635" w:rsidRDefault="0030480D" w:rsidP="000B4FB3">
            <w:pPr>
              <w:pStyle w:val="Normal6"/>
              <w:rPr>
                <w:lang w:val="it-IT"/>
              </w:rPr>
            </w:pPr>
            <w:r w:rsidRPr="00AD6635">
              <w:rPr>
                <w:lang w:val="it-IT"/>
              </w:rPr>
              <w:t>S.</w:t>
            </w:r>
            <w:r w:rsidRPr="00AD6635">
              <w:rPr>
                <w:lang w:val="it-IT"/>
              </w:rPr>
              <w:tab/>
              <w:t xml:space="preserve">considerando che i rischi psicosociali legati al lavoro sono responsabilità del datore di lavoro e devono essere affrontati principalmente mediante misure di prevenzione collettive e organizzative </w:t>
            </w:r>
            <w:r w:rsidRPr="00AD6635">
              <w:rPr>
                <w:b/>
                <w:i/>
                <w:lang w:val="it-IT"/>
              </w:rPr>
              <w:t>anziché attraverso strategie di risposta personalizzate</w:t>
            </w:r>
            <w:r w:rsidRPr="00AD6635">
              <w:rPr>
                <w:lang w:val="it-IT"/>
              </w:rPr>
              <w:t>;</w:t>
            </w:r>
          </w:p>
        </w:tc>
        <w:tc>
          <w:tcPr>
            <w:tcW w:w="4876" w:type="dxa"/>
            <w:hideMark/>
          </w:tcPr>
          <w:p w14:paraId="09814DC8" w14:textId="77777777" w:rsidR="0030480D" w:rsidRPr="00AD6635" w:rsidRDefault="0030480D" w:rsidP="000B4FB3">
            <w:pPr>
              <w:pStyle w:val="Normal6"/>
              <w:rPr>
                <w:szCs w:val="24"/>
                <w:lang w:val="it-IT"/>
              </w:rPr>
            </w:pPr>
            <w:r w:rsidRPr="00AD6635">
              <w:rPr>
                <w:lang w:val="it-IT"/>
              </w:rPr>
              <w:t>S.</w:t>
            </w:r>
            <w:r w:rsidRPr="00AD6635">
              <w:rPr>
                <w:lang w:val="it-IT"/>
              </w:rPr>
              <w:tab/>
              <w:t>considerando che i rischi psicosociali legati al lavoro sono responsabilità del datore di lavoro e devono essere affrontati principalmente mediante misure di prevenzione collettive e organizzative;</w:t>
            </w:r>
          </w:p>
        </w:tc>
      </w:tr>
    </w:tbl>
    <w:p w14:paraId="2DD7E24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4E1024B1" w14:textId="77777777" w:rsidR="0030480D" w:rsidRPr="00AD6635" w:rsidRDefault="0030480D" w:rsidP="0030480D">
      <w:r w:rsidRPr="00AD6635">
        <w:rPr>
          <w:rStyle w:val="HideTWBExt"/>
        </w:rPr>
        <w:t>&lt;/Amend&gt;</w:t>
      </w:r>
    </w:p>
    <w:p w14:paraId="781F83F0"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147</w:t>
      </w:r>
      <w:r w:rsidRPr="00AD6635">
        <w:rPr>
          <w:rStyle w:val="HideTWBExt"/>
          <w:b w:val="0"/>
          <w:lang w:val="it-IT"/>
        </w:rPr>
        <w:t>&lt;/NumAm&gt;</w:t>
      </w:r>
    </w:p>
    <w:p w14:paraId="6C158B04" w14:textId="77777777" w:rsidR="0030480D" w:rsidRPr="00AD6635" w:rsidRDefault="0030480D" w:rsidP="0030480D">
      <w:pPr>
        <w:pStyle w:val="NormalBold"/>
      </w:pPr>
      <w:r w:rsidRPr="00AD6635">
        <w:rPr>
          <w:rStyle w:val="HideTWBExt"/>
          <w:b w:val="0"/>
        </w:rPr>
        <w:t>&lt;RepeatBlock-By&gt;&lt;Members&gt;</w:t>
      </w:r>
      <w:r w:rsidRPr="00AD6635">
        <w:t>Petar Volgin</w:t>
      </w:r>
      <w:r w:rsidRPr="00AD6635">
        <w:rPr>
          <w:rStyle w:val="HideTWBExt"/>
          <w:b w:val="0"/>
        </w:rPr>
        <w:t>&lt;/Members&gt;</w:t>
      </w:r>
    </w:p>
    <w:p w14:paraId="118309F9" w14:textId="77777777" w:rsidR="0030480D" w:rsidRPr="00AD6635" w:rsidRDefault="0030480D" w:rsidP="0030480D">
      <w:r w:rsidRPr="00AD6635">
        <w:rPr>
          <w:rStyle w:val="HideTWBExt"/>
        </w:rPr>
        <w:t>&lt;/RepeatBlock-By&gt;</w:t>
      </w:r>
    </w:p>
    <w:p w14:paraId="6B225020"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1E68BE15" w14:textId="77777777" w:rsidR="0030480D" w:rsidRPr="00AD6635" w:rsidRDefault="0030480D" w:rsidP="0030480D">
      <w:pPr>
        <w:pStyle w:val="NormalBold"/>
      </w:pPr>
      <w:r w:rsidRPr="00AD6635">
        <w:rPr>
          <w:rStyle w:val="HideTWBExt"/>
          <w:b w:val="0"/>
        </w:rPr>
        <w:t>&lt;Article&gt;</w:t>
      </w:r>
      <w:r w:rsidRPr="00AD6635">
        <w:t>Considerando S</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474337A" w14:textId="77777777" w:rsidTr="000B4FB3">
        <w:trPr>
          <w:jc w:val="center"/>
        </w:trPr>
        <w:tc>
          <w:tcPr>
            <w:tcW w:w="9752" w:type="dxa"/>
            <w:gridSpan w:val="2"/>
          </w:tcPr>
          <w:p w14:paraId="3350F92E" w14:textId="77777777" w:rsidR="0030480D" w:rsidRPr="00AD6635" w:rsidRDefault="0030480D" w:rsidP="000B4FB3">
            <w:pPr>
              <w:keepNext/>
            </w:pPr>
          </w:p>
        </w:tc>
      </w:tr>
      <w:tr w:rsidR="0030480D" w:rsidRPr="00AD6635" w14:paraId="0AA31528" w14:textId="77777777" w:rsidTr="000B4FB3">
        <w:trPr>
          <w:jc w:val="center"/>
        </w:trPr>
        <w:tc>
          <w:tcPr>
            <w:tcW w:w="4876" w:type="dxa"/>
            <w:hideMark/>
          </w:tcPr>
          <w:p w14:paraId="38E79A06"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80CB5B1"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E3AE0DC" w14:textId="77777777" w:rsidTr="000B4FB3">
        <w:trPr>
          <w:jc w:val="center"/>
        </w:trPr>
        <w:tc>
          <w:tcPr>
            <w:tcW w:w="4876" w:type="dxa"/>
            <w:hideMark/>
          </w:tcPr>
          <w:p w14:paraId="2D6F4872" w14:textId="77777777" w:rsidR="0030480D" w:rsidRPr="00AD6635" w:rsidRDefault="0030480D" w:rsidP="000B4FB3">
            <w:pPr>
              <w:pStyle w:val="Normal6"/>
              <w:rPr>
                <w:lang w:val="it-IT"/>
              </w:rPr>
            </w:pPr>
            <w:r w:rsidRPr="00AD6635">
              <w:rPr>
                <w:lang w:val="it-IT"/>
              </w:rPr>
              <w:t>S.</w:t>
            </w:r>
            <w:r w:rsidRPr="00AD6635">
              <w:rPr>
                <w:lang w:val="it-IT"/>
              </w:rPr>
              <w:tab/>
              <w:t xml:space="preserve">considerando che i rischi psicosociali legati al lavoro sono responsabilità del datore di lavoro e devono essere affrontati </w:t>
            </w:r>
            <w:r w:rsidRPr="00AD6635">
              <w:rPr>
                <w:b/>
                <w:i/>
                <w:lang w:val="it-IT"/>
              </w:rPr>
              <w:t>principalmente</w:t>
            </w:r>
            <w:r w:rsidRPr="00AD6635">
              <w:rPr>
                <w:lang w:val="it-IT"/>
              </w:rPr>
              <w:t xml:space="preserve"> mediante misure di prevenzione collettive e organizzative </w:t>
            </w:r>
            <w:r w:rsidRPr="00AD6635">
              <w:rPr>
                <w:b/>
                <w:i/>
                <w:lang w:val="it-IT"/>
              </w:rPr>
              <w:t>anziché</w:t>
            </w:r>
            <w:r w:rsidRPr="00AD6635">
              <w:rPr>
                <w:lang w:val="it-IT"/>
              </w:rPr>
              <w:t xml:space="preserve"> attraverso strategie di risposta personalizzate;</w:t>
            </w:r>
          </w:p>
        </w:tc>
        <w:tc>
          <w:tcPr>
            <w:tcW w:w="4876" w:type="dxa"/>
            <w:hideMark/>
          </w:tcPr>
          <w:p w14:paraId="213AF7A3" w14:textId="77777777" w:rsidR="0030480D" w:rsidRPr="00AD6635" w:rsidRDefault="0030480D" w:rsidP="000B4FB3">
            <w:pPr>
              <w:pStyle w:val="Normal6"/>
              <w:rPr>
                <w:szCs w:val="24"/>
                <w:lang w:val="it-IT"/>
              </w:rPr>
            </w:pPr>
            <w:r w:rsidRPr="00AD6635">
              <w:rPr>
                <w:lang w:val="it-IT"/>
              </w:rPr>
              <w:t>S.</w:t>
            </w:r>
            <w:r w:rsidRPr="00AD6635">
              <w:rPr>
                <w:lang w:val="it-IT"/>
              </w:rPr>
              <w:tab/>
              <w:t xml:space="preserve">considerando che i rischi psicosociali legati al lavoro sono responsabilità </w:t>
            </w:r>
            <w:r w:rsidRPr="00AD6635">
              <w:rPr>
                <w:b/>
                <w:i/>
                <w:lang w:val="it-IT"/>
              </w:rPr>
              <w:t>sia</w:t>
            </w:r>
            <w:r w:rsidRPr="00AD6635">
              <w:rPr>
                <w:lang w:val="it-IT"/>
              </w:rPr>
              <w:t xml:space="preserve"> del datore di lavoro </w:t>
            </w:r>
            <w:r w:rsidRPr="00AD6635">
              <w:rPr>
                <w:b/>
                <w:i/>
                <w:lang w:val="it-IT"/>
              </w:rPr>
              <w:t>sia del lavoratore</w:t>
            </w:r>
            <w:r w:rsidRPr="00AD6635">
              <w:rPr>
                <w:lang w:val="it-IT"/>
              </w:rPr>
              <w:t xml:space="preserve"> e devono essere affrontati mediante misure di prevenzione collettive e organizzative </w:t>
            </w:r>
            <w:r w:rsidRPr="00AD6635">
              <w:rPr>
                <w:b/>
                <w:i/>
                <w:lang w:val="it-IT"/>
              </w:rPr>
              <w:t>nonché</w:t>
            </w:r>
            <w:r w:rsidRPr="00AD6635">
              <w:rPr>
                <w:lang w:val="it-IT"/>
              </w:rPr>
              <w:t xml:space="preserve"> attraverso strategie di risposta personalizzate;</w:t>
            </w:r>
          </w:p>
        </w:tc>
      </w:tr>
    </w:tbl>
    <w:p w14:paraId="63D13E0C"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D464260" w14:textId="77777777" w:rsidR="0030480D" w:rsidRPr="00AD6635" w:rsidRDefault="0030480D" w:rsidP="0030480D">
      <w:r w:rsidRPr="00AD6635">
        <w:rPr>
          <w:rStyle w:val="HideTWBExt"/>
        </w:rPr>
        <w:t>&lt;/Amend&gt;</w:t>
      </w:r>
    </w:p>
    <w:p w14:paraId="5C9A6CAB"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148</w:t>
      </w:r>
      <w:r w:rsidRPr="00AD6635">
        <w:rPr>
          <w:rStyle w:val="HideTWBExt"/>
          <w:b w:val="0"/>
          <w:lang w:val="it-IT"/>
        </w:rPr>
        <w:t>&lt;/NumAm&gt;</w:t>
      </w:r>
    </w:p>
    <w:p w14:paraId="2B47C506" w14:textId="77777777" w:rsidR="0030480D" w:rsidRPr="00AD6635" w:rsidRDefault="0030480D" w:rsidP="0030480D">
      <w:pPr>
        <w:pStyle w:val="NormalBold"/>
      </w:pPr>
      <w:r w:rsidRPr="00AD6635">
        <w:rPr>
          <w:rStyle w:val="HideTWBExt"/>
          <w:b w:val="0"/>
        </w:rPr>
        <w:t>&lt;RepeatBlock-By&gt;&lt;Members&gt;</w:t>
      </w:r>
      <w:r w:rsidRPr="00AD6635">
        <w:t>Margarita de la Pisa Carrión, Séverine Werbrouck, Pál Szekeres</w:t>
      </w:r>
      <w:r w:rsidRPr="00AD6635">
        <w:rPr>
          <w:rStyle w:val="HideTWBExt"/>
          <w:b w:val="0"/>
        </w:rPr>
        <w:t>&lt;/Members&gt;</w:t>
      </w:r>
    </w:p>
    <w:p w14:paraId="7B5E360B" w14:textId="77777777" w:rsidR="0030480D" w:rsidRPr="00AD6635" w:rsidRDefault="0030480D" w:rsidP="0030480D">
      <w:r w:rsidRPr="00AD6635">
        <w:rPr>
          <w:rStyle w:val="HideTWBExt"/>
        </w:rPr>
        <w:t>&lt;/RepeatBlock-By&gt;</w:t>
      </w:r>
    </w:p>
    <w:p w14:paraId="684C2D0B"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D68F24F" w14:textId="77777777" w:rsidR="0030480D" w:rsidRPr="00AD6635" w:rsidRDefault="0030480D" w:rsidP="0030480D">
      <w:pPr>
        <w:pStyle w:val="NormalBold"/>
      </w:pPr>
      <w:r w:rsidRPr="00AD6635">
        <w:rPr>
          <w:rStyle w:val="HideTWBExt"/>
          <w:b w:val="0"/>
        </w:rPr>
        <w:t>&lt;Article&gt;</w:t>
      </w:r>
      <w:r w:rsidRPr="00AD6635">
        <w:t>Considerando S</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706B6DB8" w14:textId="77777777" w:rsidTr="000B4FB3">
        <w:trPr>
          <w:jc w:val="center"/>
        </w:trPr>
        <w:tc>
          <w:tcPr>
            <w:tcW w:w="9752" w:type="dxa"/>
            <w:gridSpan w:val="2"/>
          </w:tcPr>
          <w:p w14:paraId="4E24AF71" w14:textId="77777777" w:rsidR="0030480D" w:rsidRPr="00AD6635" w:rsidRDefault="0030480D" w:rsidP="000B4FB3">
            <w:pPr>
              <w:keepNext/>
            </w:pPr>
          </w:p>
        </w:tc>
      </w:tr>
      <w:tr w:rsidR="0030480D" w:rsidRPr="00AD6635" w14:paraId="65EEB74F" w14:textId="77777777" w:rsidTr="000B4FB3">
        <w:trPr>
          <w:jc w:val="center"/>
        </w:trPr>
        <w:tc>
          <w:tcPr>
            <w:tcW w:w="4876" w:type="dxa"/>
            <w:hideMark/>
          </w:tcPr>
          <w:p w14:paraId="645D2CB8"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658978DE"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BB6E646" w14:textId="77777777" w:rsidTr="000B4FB3">
        <w:trPr>
          <w:jc w:val="center"/>
        </w:trPr>
        <w:tc>
          <w:tcPr>
            <w:tcW w:w="4876" w:type="dxa"/>
            <w:hideMark/>
          </w:tcPr>
          <w:p w14:paraId="11FB49AA" w14:textId="77777777" w:rsidR="0030480D" w:rsidRPr="00AD6635" w:rsidRDefault="0030480D" w:rsidP="000B4FB3">
            <w:pPr>
              <w:pStyle w:val="Normal6"/>
              <w:rPr>
                <w:lang w:val="it-IT"/>
              </w:rPr>
            </w:pPr>
            <w:r w:rsidRPr="00AD6635">
              <w:rPr>
                <w:lang w:val="it-IT"/>
              </w:rPr>
              <w:t>S.</w:t>
            </w:r>
            <w:r w:rsidRPr="00AD6635">
              <w:rPr>
                <w:lang w:val="it-IT"/>
              </w:rPr>
              <w:tab/>
              <w:t xml:space="preserve">considerando che i rischi psicosociali legati al lavoro sono responsabilità del datore di lavoro e devono essere affrontati principalmente mediante misure di prevenzione collettive e organizzative </w:t>
            </w:r>
            <w:r w:rsidRPr="00AD6635">
              <w:rPr>
                <w:b/>
                <w:i/>
                <w:lang w:val="it-IT"/>
              </w:rPr>
              <w:t>anziché</w:t>
            </w:r>
            <w:r w:rsidRPr="00AD6635">
              <w:rPr>
                <w:lang w:val="it-IT"/>
              </w:rPr>
              <w:t xml:space="preserve"> attraverso strategie di risposta personalizzate;</w:t>
            </w:r>
          </w:p>
        </w:tc>
        <w:tc>
          <w:tcPr>
            <w:tcW w:w="4876" w:type="dxa"/>
            <w:hideMark/>
          </w:tcPr>
          <w:p w14:paraId="7045AAD0" w14:textId="77777777" w:rsidR="0030480D" w:rsidRPr="00AD6635" w:rsidRDefault="0030480D" w:rsidP="000B4FB3">
            <w:pPr>
              <w:pStyle w:val="Normal6"/>
              <w:rPr>
                <w:szCs w:val="24"/>
                <w:lang w:val="it-IT"/>
              </w:rPr>
            </w:pPr>
            <w:r w:rsidRPr="00AD6635">
              <w:rPr>
                <w:lang w:val="it-IT"/>
              </w:rPr>
              <w:t>S.</w:t>
            </w:r>
            <w:r w:rsidRPr="00AD6635">
              <w:rPr>
                <w:lang w:val="it-IT"/>
              </w:rPr>
              <w:tab/>
              <w:t xml:space="preserve">considerando che i rischi psicosociali legati al lavoro sono responsabilità del datore di lavoro e devono essere affrontati </w:t>
            </w:r>
            <w:r w:rsidRPr="00AD6635">
              <w:rPr>
                <w:b/>
                <w:i/>
                <w:lang w:val="it-IT"/>
              </w:rPr>
              <w:t>sia</w:t>
            </w:r>
            <w:r w:rsidRPr="00AD6635">
              <w:rPr>
                <w:lang w:val="it-IT"/>
              </w:rPr>
              <w:t xml:space="preserve"> mediante misure di prevenzione collettive e organizzative </w:t>
            </w:r>
            <w:r w:rsidRPr="00AD6635">
              <w:rPr>
                <w:b/>
                <w:i/>
                <w:lang w:val="it-IT"/>
              </w:rPr>
              <w:t>sia</w:t>
            </w:r>
            <w:r w:rsidRPr="00AD6635">
              <w:rPr>
                <w:lang w:val="it-IT"/>
              </w:rPr>
              <w:t xml:space="preserve"> attraverso strategie di risposta personalizzate;</w:t>
            </w:r>
          </w:p>
        </w:tc>
      </w:tr>
    </w:tbl>
    <w:p w14:paraId="72ACD6E1"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BBC7291" w14:textId="77777777" w:rsidR="0030480D" w:rsidRPr="00AD6635" w:rsidRDefault="0030480D" w:rsidP="0030480D">
      <w:r w:rsidRPr="00AD6635">
        <w:rPr>
          <w:rStyle w:val="HideTWBExt"/>
        </w:rPr>
        <w:t>&lt;/Amend&gt;</w:t>
      </w:r>
    </w:p>
    <w:p w14:paraId="00E7F8CE"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149</w:t>
      </w:r>
      <w:r w:rsidRPr="00AD6635">
        <w:rPr>
          <w:rStyle w:val="HideTWBExt"/>
          <w:b w:val="0"/>
          <w:lang w:val="it-IT"/>
        </w:rPr>
        <w:t>&lt;/NumAm&gt;</w:t>
      </w:r>
    </w:p>
    <w:p w14:paraId="5E409721" w14:textId="77777777" w:rsidR="0030480D" w:rsidRPr="00AD6635" w:rsidRDefault="0030480D" w:rsidP="0030480D">
      <w:pPr>
        <w:pStyle w:val="NormalBold"/>
      </w:pPr>
      <w:r w:rsidRPr="00AD6635">
        <w:rPr>
          <w:rStyle w:val="HideTWBExt"/>
          <w:b w:val="0"/>
        </w:rPr>
        <w:t>&lt;RepeatBlock-By&gt;&lt;Members&gt;</w:t>
      </w:r>
      <w:r w:rsidRPr="00AD6635">
        <w:t>Eleonora Meleti, Rosa Estaràs Ferragut, Liesbet Sommen, Martine Kemp, Giusi Princi</w:t>
      </w:r>
      <w:r w:rsidRPr="00AD6635">
        <w:rPr>
          <w:rStyle w:val="HideTWBExt"/>
          <w:b w:val="0"/>
        </w:rPr>
        <w:t>&lt;/Members&gt;</w:t>
      </w:r>
    </w:p>
    <w:p w14:paraId="6EF2B1D7" w14:textId="77777777" w:rsidR="0030480D" w:rsidRPr="00AD6635" w:rsidRDefault="0030480D" w:rsidP="0030480D">
      <w:r w:rsidRPr="00AD6635">
        <w:rPr>
          <w:rStyle w:val="HideTWBExt"/>
        </w:rPr>
        <w:t>&lt;/RepeatBlock-By&gt;</w:t>
      </w:r>
    </w:p>
    <w:p w14:paraId="6F9D7D23"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7D6A79F" w14:textId="77777777" w:rsidR="0030480D" w:rsidRPr="00AD6635" w:rsidRDefault="0030480D" w:rsidP="0030480D">
      <w:pPr>
        <w:pStyle w:val="NormalBold"/>
      </w:pPr>
      <w:r w:rsidRPr="00AD6635">
        <w:rPr>
          <w:rStyle w:val="HideTWBExt"/>
          <w:b w:val="0"/>
        </w:rPr>
        <w:t>&lt;Article&gt;</w:t>
      </w:r>
      <w:r w:rsidRPr="00AD6635">
        <w:t>Considerando S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1D951BB2" w14:textId="77777777" w:rsidTr="000B4FB3">
        <w:trPr>
          <w:jc w:val="center"/>
        </w:trPr>
        <w:tc>
          <w:tcPr>
            <w:tcW w:w="9752" w:type="dxa"/>
            <w:gridSpan w:val="2"/>
          </w:tcPr>
          <w:p w14:paraId="50E934A2" w14:textId="77777777" w:rsidR="0030480D" w:rsidRPr="00AD6635" w:rsidRDefault="0030480D" w:rsidP="000B4FB3">
            <w:pPr>
              <w:keepNext/>
            </w:pPr>
          </w:p>
        </w:tc>
      </w:tr>
      <w:tr w:rsidR="0030480D" w:rsidRPr="00AD6635" w14:paraId="7427C94E" w14:textId="77777777" w:rsidTr="000B4FB3">
        <w:trPr>
          <w:jc w:val="center"/>
        </w:trPr>
        <w:tc>
          <w:tcPr>
            <w:tcW w:w="4876" w:type="dxa"/>
            <w:hideMark/>
          </w:tcPr>
          <w:p w14:paraId="7C544444"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47CBE548" w14:textId="77777777" w:rsidR="0030480D" w:rsidRPr="00AD6635" w:rsidRDefault="0030480D" w:rsidP="000B4FB3">
            <w:pPr>
              <w:pStyle w:val="ColumnHeading"/>
              <w:keepNext/>
              <w:rPr>
                <w:lang w:val="it-IT"/>
              </w:rPr>
            </w:pPr>
            <w:r w:rsidRPr="00AD6635">
              <w:rPr>
                <w:lang w:val="it-IT"/>
              </w:rPr>
              <w:t>Emendamento</w:t>
            </w:r>
          </w:p>
        </w:tc>
      </w:tr>
      <w:tr w:rsidR="0030480D" w:rsidRPr="00AD6635" w14:paraId="390D7CB1" w14:textId="77777777" w:rsidTr="000B4FB3">
        <w:trPr>
          <w:jc w:val="center"/>
        </w:trPr>
        <w:tc>
          <w:tcPr>
            <w:tcW w:w="4876" w:type="dxa"/>
          </w:tcPr>
          <w:p w14:paraId="3562A07C" w14:textId="77777777" w:rsidR="0030480D" w:rsidRPr="00AD6635" w:rsidRDefault="0030480D" w:rsidP="000B4FB3">
            <w:pPr>
              <w:pStyle w:val="Normal6"/>
              <w:rPr>
                <w:lang w:val="it-IT"/>
              </w:rPr>
            </w:pPr>
          </w:p>
        </w:tc>
        <w:tc>
          <w:tcPr>
            <w:tcW w:w="4876" w:type="dxa"/>
            <w:hideMark/>
          </w:tcPr>
          <w:p w14:paraId="23B3854C" w14:textId="77777777" w:rsidR="0030480D" w:rsidRPr="00AD6635" w:rsidRDefault="0030480D" w:rsidP="000B4FB3">
            <w:pPr>
              <w:pStyle w:val="Normal6"/>
              <w:rPr>
                <w:szCs w:val="24"/>
                <w:lang w:val="it-IT"/>
              </w:rPr>
            </w:pPr>
            <w:r w:rsidRPr="00AD6635">
              <w:rPr>
                <w:b/>
                <w:i/>
                <w:lang w:val="it-IT"/>
              </w:rPr>
              <w:t>S bis.</w:t>
            </w:r>
            <w:r w:rsidRPr="00AD6635">
              <w:rPr>
                <w:b/>
                <w:i/>
                <w:lang w:val="it-IT"/>
              </w:rPr>
              <w:tab/>
              <w:t>considerando che un sano equilibrio tra attività professionale e vita privata è una componente essenziale del benessere dei lavoratori e un fattore chiave per prevenire i rischi psicosociali legati al lavoro; che orari di lavoro eccessivi o imprevedibili e connessione costante possono incidere negativamente sulla salute mentale dei lavoratori e sulla qualità generale della vita; che un'adeguata organizzazione del lavoro, compresa la possibilità di disconnettersi e modalità di lavoro flessibili, se adeguatamente gestite, può contribuire a migliorare il benessere, la produttività e la partecipazione al mercato del lavoro;</w:t>
            </w:r>
          </w:p>
        </w:tc>
      </w:tr>
    </w:tbl>
    <w:p w14:paraId="55756219"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3414415" w14:textId="77777777" w:rsidR="0030480D" w:rsidRPr="00AD6635" w:rsidRDefault="0030480D" w:rsidP="0030480D">
      <w:r w:rsidRPr="00AD6635">
        <w:rPr>
          <w:rStyle w:val="HideTWBExt"/>
        </w:rPr>
        <w:t>&lt;/Amend&gt;</w:t>
      </w:r>
    </w:p>
    <w:p w14:paraId="0E576052"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150</w:t>
      </w:r>
      <w:r w:rsidRPr="00AD6635">
        <w:rPr>
          <w:rStyle w:val="HideTWBExt"/>
          <w:b w:val="0"/>
          <w:lang w:val="it-IT"/>
        </w:rPr>
        <w:t>&lt;/NumAm&gt;</w:t>
      </w:r>
    </w:p>
    <w:p w14:paraId="4916EA74" w14:textId="77777777" w:rsidR="0030480D" w:rsidRPr="00AD6635" w:rsidRDefault="0030480D" w:rsidP="0030480D">
      <w:pPr>
        <w:pStyle w:val="NormalBold"/>
      </w:pPr>
      <w:r w:rsidRPr="00AD6635">
        <w:rPr>
          <w:rStyle w:val="HideTWBExt"/>
          <w:b w:val="0"/>
        </w:rPr>
        <w:t>&lt;RepeatBlock-By&gt;&lt;Members&gt;</w:t>
      </w:r>
      <w:r w:rsidRPr="00AD6635">
        <w:t>Irena Joveva</w:t>
      </w:r>
      <w:r w:rsidRPr="00AD6635">
        <w:rPr>
          <w:rStyle w:val="HideTWBExt"/>
          <w:b w:val="0"/>
        </w:rPr>
        <w:t>&lt;/Members&gt;</w:t>
      </w:r>
    </w:p>
    <w:p w14:paraId="0F2D349E" w14:textId="77777777" w:rsidR="0030480D" w:rsidRPr="00AD6635" w:rsidRDefault="0030480D" w:rsidP="0030480D">
      <w:r w:rsidRPr="00AD6635">
        <w:rPr>
          <w:rStyle w:val="HideTWBExt"/>
        </w:rPr>
        <w:t>&lt;/RepeatBlock-By&gt;</w:t>
      </w:r>
    </w:p>
    <w:p w14:paraId="54484805"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73FFD19D" w14:textId="77777777" w:rsidR="0030480D" w:rsidRPr="00AD6635" w:rsidRDefault="0030480D" w:rsidP="0030480D">
      <w:pPr>
        <w:pStyle w:val="NormalBold"/>
      </w:pPr>
      <w:r w:rsidRPr="00AD6635">
        <w:rPr>
          <w:rStyle w:val="HideTWBExt"/>
          <w:b w:val="0"/>
        </w:rPr>
        <w:t>&lt;Article&gt;</w:t>
      </w:r>
      <w:r w:rsidRPr="00AD6635">
        <w:t>Considerando S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08ABC91" w14:textId="77777777" w:rsidTr="000B4FB3">
        <w:trPr>
          <w:jc w:val="center"/>
        </w:trPr>
        <w:tc>
          <w:tcPr>
            <w:tcW w:w="9752" w:type="dxa"/>
            <w:gridSpan w:val="2"/>
          </w:tcPr>
          <w:p w14:paraId="38196028" w14:textId="77777777" w:rsidR="0030480D" w:rsidRPr="00AD6635" w:rsidRDefault="0030480D" w:rsidP="000B4FB3">
            <w:pPr>
              <w:keepNext/>
            </w:pPr>
          </w:p>
        </w:tc>
      </w:tr>
      <w:tr w:rsidR="0030480D" w:rsidRPr="00AD6635" w14:paraId="1BEB98D0" w14:textId="77777777" w:rsidTr="000B4FB3">
        <w:trPr>
          <w:jc w:val="center"/>
        </w:trPr>
        <w:tc>
          <w:tcPr>
            <w:tcW w:w="4876" w:type="dxa"/>
            <w:hideMark/>
          </w:tcPr>
          <w:p w14:paraId="2570DEF1"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6259C56" w14:textId="77777777" w:rsidR="0030480D" w:rsidRPr="00AD6635" w:rsidRDefault="0030480D" w:rsidP="000B4FB3">
            <w:pPr>
              <w:pStyle w:val="ColumnHeading"/>
              <w:keepNext/>
              <w:rPr>
                <w:lang w:val="it-IT"/>
              </w:rPr>
            </w:pPr>
            <w:r w:rsidRPr="00AD6635">
              <w:rPr>
                <w:lang w:val="it-IT"/>
              </w:rPr>
              <w:t>Emendamento</w:t>
            </w:r>
          </w:p>
        </w:tc>
      </w:tr>
      <w:tr w:rsidR="0030480D" w:rsidRPr="00AD6635" w14:paraId="1911422D" w14:textId="77777777" w:rsidTr="000B4FB3">
        <w:trPr>
          <w:jc w:val="center"/>
        </w:trPr>
        <w:tc>
          <w:tcPr>
            <w:tcW w:w="4876" w:type="dxa"/>
          </w:tcPr>
          <w:p w14:paraId="385229EC" w14:textId="77777777" w:rsidR="0030480D" w:rsidRPr="00AD6635" w:rsidRDefault="0030480D" w:rsidP="000B4FB3">
            <w:pPr>
              <w:pStyle w:val="Normal6"/>
              <w:rPr>
                <w:lang w:val="it-IT"/>
              </w:rPr>
            </w:pPr>
          </w:p>
        </w:tc>
        <w:tc>
          <w:tcPr>
            <w:tcW w:w="4876" w:type="dxa"/>
            <w:hideMark/>
          </w:tcPr>
          <w:p w14:paraId="431F0BB7" w14:textId="77777777" w:rsidR="0030480D" w:rsidRPr="00AD6635" w:rsidRDefault="0030480D" w:rsidP="000B4FB3">
            <w:pPr>
              <w:pStyle w:val="Normal6"/>
              <w:rPr>
                <w:szCs w:val="24"/>
                <w:lang w:val="it-IT"/>
              </w:rPr>
            </w:pPr>
            <w:r w:rsidRPr="00AD6635">
              <w:rPr>
                <w:b/>
                <w:i/>
                <w:lang w:val="it-IT"/>
              </w:rPr>
              <w:t>S bis.</w:t>
            </w:r>
            <w:r w:rsidRPr="00AD6635">
              <w:rPr>
                <w:b/>
                <w:i/>
                <w:lang w:val="it-IT"/>
              </w:rPr>
              <w:tab/>
              <w:t>considerando che le imprese, in particolare le PMI, devono essere sostenute nell'adempimento dei loro obblighi in materia di salute e sicurezza sul lavoro, anche affrontando i rischi psicosociali connessi al lavoro, attraverso attività di sensibilizzazione, iniziative di formazione, in particolare per i dirigenti, strumenti di facile utilizzo, nonché orientamenti pratici, anche in materia di misure preventive, tecnologie emergenti sul luogo di lavoro e politiche a sostegno del ritorno al lavoro;</w:t>
            </w:r>
          </w:p>
        </w:tc>
      </w:tr>
    </w:tbl>
    <w:p w14:paraId="462471E4"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7F3224D8" w14:textId="77777777" w:rsidR="0030480D" w:rsidRPr="00AD6635" w:rsidRDefault="0030480D" w:rsidP="0030480D">
      <w:r w:rsidRPr="00AD6635">
        <w:rPr>
          <w:rStyle w:val="HideTWBExt"/>
        </w:rPr>
        <w:t>&lt;/Amend&gt;</w:t>
      </w:r>
    </w:p>
    <w:p w14:paraId="7619FA06"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151</w:t>
      </w:r>
      <w:r w:rsidRPr="00AD6635">
        <w:rPr>
          <w:rStyle w:val="HideTWBExt"/>
          <w:b w:val="0"/>
          <w:lang w:val="it-IT"/>
        </w:rPr>
        <w:t>&lt;/NumAm&gt;</w:t>
      </w:r>
    </w:p>
    <w:p w14:paraId="5D99B10A" w14:textId="77777777" w:rsidR="0030480D" w:rsidRPr="00AD6635" w:rsidRDefault="0030480D" w:rsidP="0030480D">
      <w:pPr>
        <w:pStyle w:val="NormalBold"/>
      </w:pPr>
      <w:r w:rsidRPr="00AD6635">
        <w:rPr>
          <w:rStyle w:val="HideTWBExt"/>
          <w:b w:val="0"/>
        </w:rPr>
        <w:t>&lt;RepeatBlock-By&gt;&lt;Members&gt;</w:t>
      </w:r>
      <w:r w:rsidRPr="00AD6635">
        <w:t>Maria Ohisalo</w:t>
      </w:r>
      <w:r w:rsidRPr="00AD6635">
        <w:rPr>
          <w:rStyle w:val="HideTWBExt"/>
          <w:b w:val="0"/>
        </w:rPr>
        <w:t>&lt;/Members&gt;</w:t>
      </w:r>
    </w:p>
    <w:p w14:paraId="6C29A605" w14:textId="77777777" w:rsidR="0030480D" w:rsidRPr="00AD6635" w:rsidRDefault="0030480D" w:rsidP="0030480D">
      <w:r w:rsidRPr="00AD6635">
        <w:rPr>
          <w:rStyle w:val="HideTWBExt"/>
        </w:rPr>
        <w:t>&lt;AuNomDe&gt;</w:t>
      </w:r>
      <w:r w:rsidRPr="00AD6635">
        <w:rPr>
          <w:rStyle w:val="HideTWBInt"/>
        </w:rPr>
        <w:t>{Verts/ALE}</w:t>
      </w:r>
      <w:r w:rsidRPr="00AD6635">
        <w:t>a nome del gruppo Verts/ALE</w:t>
      </w:r>
      <w:r w:rsidRPr="00AD6635">
        <w:rPr>
          <w:rStyle w:val="HideTWBExt"/>
        </w:rPr>
        <w:t>&lt;/AuNomDe&gt;</w:t>
      </w:r>
    </w:p>
    <w:p w14:paraId="14D30268" w14:textId="77777777" w:rsidR="0030480D" w:rsidRPr="00AD6635" w:rsidRDefault="0030480D" w:rsidP="0030480D">
      <w:r w:rsidRPr="00AD6635">
        <w:rPr>
          <w:rStyle w:val="HideTWBExt"/>
        </w:rPr>
        <w:t>&lt;/RepeatBlock-By&gt;</w:t>
      </w:r>
    </w:p>
    <w:p w14:paraId="7E101B88"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AFD22BF" w14:textId="77777777" w:rsidR="0030480D" w:rsidRPr="00AD6635" w:rsidRDefault="0030480D" w:rsidP="0030480D">
      <w:pPr>
        <w:pStyle w:val="NormalBold"/>
      </w:pPr>
      <w:r w:rsidRPr="00AD6635">
        <w:rPr>
          <w:rStyle w:val="HideTWBExt"/>
          <w:b w:val="0"/>
        </w:rPr>
        <w:t>&lt;Article&gt;</w:t>
      </w:r>
      <w:r w:rsidRPr="00AD6635">
        <w:t>Considerando S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30A1D54" w14:textId="77777777" w:rsidTr="000B4FB3">
        <w:trPr>
          <w:jc w:val="center"/>
        </w:trPr>
        <w:tc>
          <w:tcPr>
            <w:tcW w:w="9752" w:type="dxa"/>
            <w:gridSpan w:val="2"/>
          </w:tcPr>
          <w:p w14:paraId="6C2ADA6B" w14:textId="77777777" w:rsidR="0030480D" w:rsidRPr="00AD6635" w:rsidRDefault="0030480D" w:rsidP="000B4FB3">
            <w:pPr>
              <w:keepNext/>
            </w:pPr>
          </w:p>
        </w:tc>
      </w:tr>
      <w:tr w:rsidR="0030480D" w:rsidRPr="00AD6635" w14:paraId="7764AE67" w14:textId="77777777" w:rsidTr="000B4FB3">
        <w:trPr>
          <w:jc w:val="center"/>
        </w:trPr>
        <w:tc>
          <w:tcPr>
            <w:tcW w:w="4876" w:type="dxa"/>
            <w:hideMark/>
          </w:tcPr>
          <w:p w14:paraId="7613ED10"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757A7EF0"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331AFD7" w14:textId="77777777" w:rsidTr="000B4FB3">
        <w:trPr>
          <w:jc w:val="center"/>
        </w:trPr>
        <w:tc>
          <w:tcPr>
            <w:tcW w:w="4876" w:type="dxa"/>
          </w:tcPr>
          <w:p w14:paraId="6C8390F0" w14:textId="77777777" w:rsidR="0030480D" w:rsidRPr="00AD6635" w:rsidRDefault="0030480D" w:rsidP="000B4FB3">
            <w:pPr>
              <w:pStyle w:val="Normal6"/>
              <w:rPr>
                <w:lang w:val="it-IT"/>
              </w:rPr>
            </w:pPr>
          </w:p>
        </w:tc>
        <w:tc>
          <w:tcPr>
            <w:tcW w:w="4876" w:type="dxa"/>
            <w:hideMark/>
          </w:tcPr>
          <w:p w14:paraId="0E5C3A35" w14:textId="77777777" w:rsidR="0030480D" w:rsidRPr="00AD6635" w:rsidRDefault="0030480D" w:rsidP="000B4FB3">
            <w:pPr>
              <w:pStyle w:val="Normal6"/>
              <w:rPr>
                <w:szCs w:val="24"/>
                <w:lang w:val="it-IT"/>
              </w:rPr>
            </w:pPr>
            <w:r w:rsidRPr="00AD6635">
              <w:rPr>
                <w:b/>
                <w:i/>
                <w:lang w:val="it-IT"/>
              </w:rPr>
              <w:t>S bis.</w:t>
            </w:r>
            <w:r w:rsidRPr="00AD6635">
              <w:rPr>
                <w:b/>
                <w:i/>
                <w:lang w:val="it-IT"/>
              </w:rPr>
              <w:tab/>
              <w:t xml:space="preserve">considerando che le parti sociali e la contrattazione collettiva, anche a livello settoriale, svolgono un ruolo fondamentale nella definizione di tali misure e nel rafforzamento della protezione dei lavoratori; che i contratti collettivi non dovrebbero essere utilizzati come pretesto per indebolire la protezione dei lavoratori dai rischi psicosociali legati al lavoro; </w:t>
            </w:r>
          </w:p>
        </w:tc>
      </w:tr>
    </w:tbl>
    <w:p w14:paraId="24338181"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6FC06C2" w14:textId="77777777" w:rsidR="0030480D" w:rsidRPr="00AD6635" w:rsidRDefault="0030480D" w:rsidP="0030480D">
      <w:r w:rsidRPr="00AD6635">
        <w:rPr>
          <w:rStyle w:val="HideTWBExt"/>
        </w:rPr>
        <w:t>&lt;/Amend&gt;</w:t>
      </w:r>
    </w:p>
    <w:p w14:paraId="7903DF51"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152</w:t>
      </w:r>
      <w:r w:rsidRPr="00AD6635">
        <w:rPr>
          <w:rStyle w:val="HideTWBExt"/>
          <w:b w:val="0"/>
          <w:lang w:val="it-IT"/>
        </w:rPr>
        <w:t>&lt;/NumAm&gt;</w:t>
      </w:r>
    </w:p>
    <w:p w14:paraId="249B1DA4" w14:textId="77777777" w:rsidR="0030480D" w:rsidRPr="00AD6635" w:rsidRDefault="0030480D" w:rsidP="0030480D">
      <w:pPr>
        <w:pStyle w:val="NormalBold"/>
      </w:pPr>
      <w:r w:rsidRPr="00AD6635">
        <w:rPr>
          <w:rStyle w:val="HideTWBExt"/>
          <w:b w:val="0"/>
        </w:rPr>
        <w:t>&lt;RepeatBlock-By&gt;&lt;Members&gt;</w:t>
      </w:r>
      <w:r w:rsidRPr="00AD6635">
        <w:t>Petar Volgin</w:t>
      </w:r>
      <w:r w:rsidRPr="00AD6635">
        <w:rPr>
          <w:rStyle w:val="HideTWBExt"/>
          <w:b w:val="0"/>
        </w:rPr>
        <w:t>&lt;/Members&gt;</w:t>
      </w:r>
    </w:p>
    <w:p w14:paraId="6DCCCFC0" w14:textId="77777777" w:rsidR="0030480D" w:rsidRPr="00AD6635" w:rsidRDefault="0030480D" w:rsidP="0030480D">
      <w:r w:rsidRPr="00AD6635">
        <w:rPr>
          <w:rStyle w:val="HideTWBExt"/>
        </w:rPr>
        <w:t>&lt;/RepeatBlock-By&gt;</w:t>
      </w:r>
    </w:p>
    <w:p w14:paraId="654AFB46"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08969675" w14:textId="77777777" w:rsidR="0030480D" w:rsidRPr="00AD6635" w:rsidRDefault="0030480D" w:rsidP="0030480D">
      <w:pPr>
        <w:pStyle w:val="NormalBold"/>
      </w:pPr>
      <w:r w:rsidRPr="00AD6635">
        <w:rPr>
          <w:rStyle w:val="HideTWBExt"/>
          <w:b w:val="0"/>
        </w:rPr>
        <w:t>&lt;Article&gt;</w:t>
      </w:r>
      <w:r w:rsidRPr="00AD6635">
        <w:t>Considerando S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4709426F" w14:textId="77777777" w:rsidTr="000B4FB3">
        <w:trPr>
          <w:jc w:val="center"/>
        </w:trPr>
        <w:tc>
          <w:tcPr>
            <w:tcW w:w="9752" w:type="dxa"/>
            <w:gridSpan w:val="2"/>
          </w:tcPr>
          <w:p w14:paraId="1416BACF" w14:textId="77777777" w:rsidR="0030480D" w:rsidRPr="00AD6635" w:rsidRDefault="0030480D" w:rsidP="000B4FB3">
            <w:pPr>
              <w:keepNext/>
            </w:pPr>
          </w:p>
        </w:tc>
      </w:tr>
      <w:tr w:rsidR="0030480D" w:rsidRPr="00AD6635" w14:paraId="397F62AD" w14:textId="77777777" w:rsidTr="000B4FB3">
        <w:trPr>
          <w:jc w:val="center"/>
        </w:trPr>
        <w:tc>
          <w:tcPr>
            <w:tcW w:w="4876" w:type="dxa"/>
            <w:hideMark/>
          </w:tcPr>
          <w:p w14:paraId="49466EBF"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2E1367BC" w14:textId="77777777" w:rsidR="0030480D" w:rsidRPr="00AD6635" w:rsidRDefault="0030480D" w:rsidP="000B4FB3">
            <w:pPr>
              <w:pStyle w:val="ColumnHeading"/>
              <w:keepNext/>
              <w:rPr>
                <w:lang w:val="it-IT"/>
              </w:rPr>
            </w:pPr>
            <w:r w:rsidRPr="00AD6635">
              <w:rPr>
                <w:lang w:val="it-IT"/>
              </w:rPr>
              <w:t>Emendamento</w:t>
            </w:r>
          </w:p>
        </w:tc>
      </w:tr>
      <w:tr w:rsidR="0030480D" w:rsidRPr="00AD6635" w14:paraId="6D5E5226" w14:textId="77777777" w:rsidTr="000B4FB3">
        <w:trPr>
          <w:jc w:val="center"/>
        </w:trPr>
        <w:tc>
          <w:tcPr>
            <w:tcW w:w="4876" w:type="dxa"/>
          </w:tcPr>
          <w:p w14:paraId="66F95658" w14:textId="77777777" w:rsidR="0030480D" w:rsidRPr="00AD6635" w:rsidRDefault="0030480D" w:rsidP="000B4FB3">
            <w:pPr>
              <w:pStyle w:val="Normal6"/>
              <w:rPr>
                <w:lang w:val="it-IT"/>
              </w:rPr>
            </w:pPr>
          </w:p>
        </w:tc>
        <w:tc>
          <w:tcPr>
            <w:tcW w:w="4876" w:type="dxa"/>
            <w:hideMark/>
          </w:tcPr>
          <w:p w14:paraId="06726376" w14:textId="77777777" w:rsidR="0030480D" w:rsidRPr="00AD6635" w:rsidRDefault="0030480D" w:rsidP="000B4FB3">
            <w:pPr>
              <w:pStyle w:val="Normal6"/>
              <w:rPr>
                <w:szCs w:val="24"/>
                <w:lang w:val="it-IT"/>
              </w:rPr>
            </w:pPr>
            <w:r w:rsidRPr="00AD6635">
              <w:rPr>
                <w:b/>
                <w:i/>
                <w:lang w:val="it-IT"/>
              </w:rPr>
              <w:t>S bis.</w:t>
            </w:r>
            <w:r w:rsidRPr="00AD6635">
              <w:rPr>
                <w:b/>
                <w:i/>
                <w:lang w:val="it-IT"/>
              </w:rPr>
              <w:tab/>
              <w:t>considerando che il lavoro è anche fonte di benessere psicosociale e salute mentale, che contribuisce allo sviluppo personale del lavoratore, migliora le relazioni sociali, dà un senso di scopo e appartenenza e fornisce stabilità finanziaria;</w:t>
            </w:r>
          </w:p>
        </w:tc>
      </w:tr>
    </w:tbl>
    <w:p w14:paraId="5682630E"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631EF59D" w14:textId="77777777" w:rsidR="0030480D" w:rsidRPr="00AD6635" w:rsidRDefault="0030480D" w:rsidP="0030480D">
      <w:r w:rsidRPr="00AD6635">
        <w:rPr>
          <w:rStyle w:val="HideTWBExt"/>
        </w:rPr>
        <w:t>&lt;/Amend&gt;</w:t>
      </w:r>
    </w:p>
    <w:p w14:paraId="5E58E501" w14:textId="77777777" w:rsidR="0030480D" w:rsidRPr="00AD6635" w:rsidRDefault="0030480D" w:rsidP="0030480D">
      <w:pPr>
        <w:pStyle w:val="AMNumberTabs0"/>
        <w:keepNext/>
        <w:rPr>
          <w:lang w:val="it-IT"/>
        </w:rPr>
      </w:pPr>
      <w:r w:rsidRPr="00AD6635">
        <w:rPr>
          <w:rStyle w:val="HideTWBExt"/>
          <w:b w:val="0"/>
          <w:lang w:val="it-IT"/>
        </w:rPr>
        <w:t>&lt;Amend&gt;</w:t>
      </w:r>
      <w:r w:rsidRPr="00AD6635">
        <w:rPr>
          <w:lang w:val="it-IT"/>
        </w:rPr>
        <w:t>Emendamento</w:t>
      </w:r>
      <w:r w:rsidRPr="00AD6635">
        <w:rPr>
          <w:lang w:val="it-IT"/>
        </w:rPr>
        <w:tab/>
      </w:r>
      <w:r w:rsidRPr="00AD6635">
        <w:rPr>
          <w:lang w:val="it-IT"/>
        </w:rPr>
        <w:tab/>
      </w:r>
      <w:r w:rsidRPr="00AD6635">
        <w:rPr>
          <w:rStyle w:val="HideTWBExt"/>
          <w:b w:val="0"/>
          <w:lang w:val="it-IT"/>
        </w:rPr>
        <w:t>&lt;NumAm&gt;</w:t>
      </w:r>
      <w:r w:rsidRPr="00AD6635">
        <w:rPr>
          <w:lang w:val="it-IT"/>
        </w:rPr>
        <w:t>153</w:t>
      </w:r>
      <w:r w:rsidRPr="00AD6635">
        <w:rPr>
          <w:rStyle w:val="HideTWBExt"/>
          <w:b w:val="0"/>
          <w:lang w:val="it-IT"/>
        </w:rPr>
        <w:t>&lt;/NumAm&gt;</w:t>
      </w:r>
    </w:p>
    <w:p w14:paraId="135646EF" w14:textId="77777777" w:rsidR="0030480D" w:rsidRPr="00AD6635" w:rsidRDefault="0030480D" w:rsidP="0030480D">
      <w:pPr>
        <w:pStyle w:val="NormalBold"/>
      </w:pPr>
      <w:r w:rsidRPr="00AD6635">
        <w:rPr>
          <w:rStyle w:val="HideTWBExt"/>
          <w:b w:val="0"/>
        </w:rPr>
        <w:t>&lt;RepeatBlock-By&gt;&lt;Members&gt;</w:t>
      </w:r>
      <w:r w:rsidRPr="00AD6635">
        <w:t>Liesbet Sommen, Wouter Beke, Pascal Arimont</w:t>
      </w:r>
      <w:r w:rsidRPr="00AD6635">
        <w:rPr>
          <w:rStyle w:val="HideTWBExt"/>
          <w:b w:val="0"/>
        </w:rPr>
        <w:t>&lt;/Members&gt;</w:t>
      </w:r>
    </w:p>
    <w:p w14:paraId="6FEC040E" w14:textId="77777777" w:rsidR="0030480D" w:rsidRPr="00AD6635" w:rsidRDefault="0030480D" w:rsidP="0030480D">
      <w:r w:rsidRPr="00AD6635">
        <w:rPr>
          <w:rStyle w:val="HideTWBExt"/>
        </w:rPr>
        <w:t>&lt;/RepeatBlock-By&gt;</w:t>
      </w:r>
    </w:p>
    <w:p w14:paraId="4C6486FE" w14:textId="77777777" w:rsidR="0030480D" w:rsidRPr="00AD6635" w:rsidRDefault="0030480D" w:rsidP="0030480D">
      <w:pPr>
        <w:pStyle w:val="NormalBold"/>
        <w:keepNext/>
      </w:pPr>
      <w:r w:rsidRPr="00AD6635">
        <w:rPr>
          <w:rStyle w:val="HideTWBExt"/>
          <w:b w:val="0"/>
        </w:rPr>
        <w:t>&lt;DocAmend&gt;</w:t>
      </w:r>
      <w:r w:rsidRPr="00AD6635">
        <w:t>Proposta di risoluzione</w:t>
      </w:r>
      <w:r w:rsidRPr="00AD6635">
        <w:rPr>
          <w:rStyle w:val="HideTWBExt"/>
          <w:b w:val="0"/>
        </w:rPr>
        <w:t>&lt;/DocAmend&gt;</w:t>
      </w:r>
    </w:p>
    <w:p w14:paraId="479BAC7E" w14:textId="77777777" w:rsidR="0030480D" w:rsidRPr="00AD6635" w:rsidRDefault="0030480D" w:rsidP="0030480D">
      <w:pPr>
        <w:pStyle w:val="NormalBold"/>
      </w:pPr>
      <w:r w:rsidRPr="00AD6635">
        <w:rPr>
          <w:rStyle w:val="HideTWBExt"/>
          <w:b w:val="0"/>
        </w:rPr>
        <w:t>&lt;Article&gt;</w:t>
      </w:r>
      <w:r w:rsidRPr="00AD6635">
        <w:t>Considerando S bis (nuovo)</w:t>
      </w:r>
      <w:r w:rsidRPr="00AD66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480D" w:rsidRPr="00AD6635" w14:paraId="27BFE6E8" w14:textId="77777777" w:rsidTr="000B4FB3">
        <w:trPr>
          <w:jc w:val="center"/>
        </w:trPr>
        <w:tc>
          <w:tcPr>
            <w:tcW w:w="9752" w:type="dxa"/>
            <w:gridSpan w:val="2"/>
          </w:tcPr>
          <w:p w14:paraId="3A353F08" w14:textId="77777777" w:rsidR="0030480D" w:rsidRPr="00AD6635" w:rsidRDefault="0030480D" w:rsidP="000B4FB3">
            <w:pPr>
              <w:keepNext/>
            </w:pPr>
          </w:p>
        </w:tc>
      </w:tr>
      <w:tr w:rsidR="0030480D" w:rsidRPr="00AD6635" w14:paraId="197A2A68" w14:textId="77777777" w:rsidTr="000B4FB3">
        <w:trPr>
          <w:jc w:val="center"/>
        </w:trPr>
        <w:tc>
          <w:tcPr>
            <w:tcW w:w="4876" w:type="dxa"/>
            <w:hideMark/>
          </w:tcPr>
          <w:p w14:paraId="080A1353" w14:textId="77777777" w:rsidR="0030480D" w:rsidRPr="00AD6635" w:rsidRDefault="0030480D" w:rsidP="000B4FB3">
            <w:pPr>
              <w:pStyle w:val="ColumnHeading"/>
              <w:keepNext/>
              <w:rPr>
                <w:lang w:val="it-IT"/>
              </w:rPr>
            </w:pPr>
            <w:r w:rsidRPr="00AD6635">
              <w:rPr>
                <w:lang w:val="it-IT"/>
              </w:rPr>
              <w:t>Proposta di risoluzione</w:t>
            </w:r>
          </w:p>
        </w:tc>
        <w:tc>
          <w:tcPr>
            <w:tcW w:w="4876" w:type="dxa"/>
            <w:hideMark/>
          </w:tcPr>
          <w:p w14:paraId="0593FDBF" w14:textId="77777777" w:rsidR="0030480D" w:rsidRPr="00AD6635" w:rsidRDefault="0030480D" w:rsidP="000B4FB3">
            <w:pPr>
              <w:pStyle w:val="ColumnHeading"/>
              <w:keepNext/>
              <w:rPr>
                <w:lang w:val="it-IT"/>
              </w:rPr>
            </w:pPr>
            <w:r w:rsidRPr="00AD6635">
              <w:rPr>
                <w:lang w:val="it-IT"/>
              </w:rPr>
              <w:t>Emendamento</w:t>
            </w:r>
          </w:p>
        </w:tc>
      </w:tr>
      <w:tr w:rsidR="0030480D" w:rsidRPr="00AD6635" w14:paraId="07070FAD" w14:textId="77777777" w:rsidTr="000B4FB3">
        <w:trPr>
          <w:jc w:val="center"/>
        </w:trPr>
        <w:tc>
          <w:tcPr>
            <w:tcW w:w="4876" w:type="dxa"/>
          </w:tcPr>
          <w:p w14:paraId="7EB99D16" w14:textId="77777777" w:rsidR="0030480D" w:rsidRPr="00AD6635" w:rsidRDefault="0030480D" w:rsidP="000B4FB3">
            <w:pPr>
              <w:pStyle w:val="Normal6"/>
              <w:rPr>
                <w:lang w:val="it-IT"/>
              </w:rPr>
            </w:pPr>
          </w:p>
        </w:tc>
        <w:tc>
          <w:tcPr>
            <w:tcW w:w="4876" w:type="dxa"/>
            <w:hideMark/>
          </w:tcPr>
          <w:p w14:paraId="31CC55DF" w14:textId="77777777" w:rsidR="0030480D" w:rsidRPr="00AD6635" w:rsidRDefault="0030480D" w:rsidP="000B4FB3">
            <w:pPr>
              <w:pStyle w:val="Normal6"/>
              <w:rPr>
                <w:szCs w:val="24"/>
                <w:lang w:val="it-IT"/>
              </w:rPr>
            </w:pPr>
            <w:r w:rsidRPr="00AD6635">
              <w:rPr>
                <w:b/>
                <w:i/>
                <w:lang w:val="it-IT"/>
              </w:rPr>
              <w:t>S bis.</w:t>
            </w:r>
            <w:r w:rsidRPr="00AD6635">
              <w:rPr>
                <w:b/>
                <w:i/>
                <w:lang w:val="it-IT"/>
              </w:rPr>
              <w:tab/>
              <w:t>considerando che i militari, in quanto cittadini in uniforme, hanno diritto allo stesso livello di protezione della salute, sicurezza e dignità sul lavoro degli altri lavoratori, tenuto conto nel contempo della natura specifica delle loro funzioni;</w:t>
            </w:r>
          </w:p>
        </w:tc>
      </w:tr>
    </w:tbl>
    <w:p w14:paraId="34F11426" w14:textId="77777777" w:rsidR="0030480D" w:rsidRPr="00AD6635" w:rsidRDefault="0030480D" w:rsidP="0030480D">
      <w:pPr>
        <w:pStyle w:val="Olang"/>
        <w:rPr>
          <w:noProof w:val="0"/>
          <w:lang w:val="it-IT"/>
        </w:rPr>
      </w:pPr>
      <w:r w:rsidRPr="00AD6635">
        <w:rPr>
          <w:noProof w:val="0"/>
          <w:lang w:val="it-IT"/>
        </w:rPr>
        <w:t xml:space="preserve">Or. </w:t>
      </w:r>
      <w:r w:rsidRPr="00AD6635">
        <w:rPr>
          <w:rStyle w:val="HideTWBExt"/>
          <w:lang w:val="it-IT"/>
        </w:rPr>
        <w:t>&lt;Original&gt;</w:t>
      </w:r>
      <w:r w:rsidRPr="00AD6635">
        <w:rPr>
          <w:rStyle w:val="HideTWBInt"/>
          <w:lang w:val="it-IT"/>
        </w:rPr>
        <w:t>{EN}</w:t>
      </w:r>
      <w:r w:rsidRPr="00AD6635">
        <w:rPr>
          <w:noProof w:val="0"/>
          <w:lang w:val="it-IT"/>
        </w:rPr>
        <w:t>en</w:t>
      </w:r>
      <w:r w:rsidRPr="00AD6635">
        <w:rPr>
          <w:rStyle w:val="HideTWBExt"/>
          <w:lang w:val="it-IT"/>
        </w:rPr>
        <w:t>&lt;/Original&gt;</w:t>
      </w:r>
    </w:p>
    <w:p w14:paraId="1F9EC767" w14:textId="6C5A54D7" w:rsidR="0030480D" w:rsidRPr="00AD6635" w:rsidRDefault="0030480D" w:rsidP="0030480D">
      <w:r w:rsidRPr="00AD6635">
        <w:rPr>
          <w:rStyle w:val="HideTWBExt"/>
        </w:rPr>
        <w:t>&lt;/Amend&gt;&lt;/RepeatBlock-Amend&gt;</w:t>
      </w:r>
    </w:p>
    <w:p w14:paraId="3176C5E5" w14:textId="7C9F8DF8" w:rsidR="00794E41" w:rsidRPr="00AD6635" w:rsidRDefault="00794E41" w:rsidP="0030480D"/>
    <w:sectPr w:rsidR="00794E41" w:rsidRPr="00AD6635" w:rsidSect="00F0668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0EC11" w14:textId="77777777" w:rsidR="00F30129" w:rsidRPr="00D76446" w:rsidRDefault="00F30129">
      <w:r w:rsidRPr="00D76446">
        <w:separator/>
      </w:r>
    </w:p>
  </w:endnote>
  <w:endnote w:type="continuationSeparator" w:id="0">
    <w:p w14:paraId="4CBB9463" w14:textId="77777777" w:rsidR="00F30129" w:rsidRPr="00D76446" w:rsidRDefault="00F30129">
      <w:r w:rsidRPr="00D764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3B3C0" w14:textId="76055B7A" w:rsidR="00F06682" w:rsidRPr="00023098" w:rsidRDefault="00F06682" w:rsidP="00F06682">
    <w:pPr>
      <w:pStyle w:val="EPFooter"/>
      <w:rPr>
        <w:lang w:val="de-DE"/>
      </w:rPr>
    </w:pPr>
    <w:r w:rsidRPr="00023098">
      <w:rPr>
        <w:lang w:val="de-DE"/>
      </w:rPr>
      <w:t>PE</w:t>
    </w:r>
    <w:r w:rsidRPr="00AD6635">
      <w:rPr>
        <w:rStyle w:val="HideTWBExt"/>
      </w:rPr>
      <w:t>&lt;NoPE&gt;</w:t>
    </w:r>
    <w:r w:rsidRPr="00023098">
      <w:rPr>
        <w:lang w:val="de-DE"/>
      </w:rPr>
      <w:t>787.726</w:t>
    </w:r>
    <w:r w:rsidRPr="00AD6635">
      <w:rPr>
        <w:rStyle w:val="HideTWBExt"/>
      </w:rPr>
      <w:t>&lt;/NoPE&gt;&lt;Version&gt;</w:t>
    </w:r>
    <w:r w:rsidRPr="00023098">
      <w:rPr>
        <w:lang w:val="de-DE"/>
      </w:rPr>
      <w:t>v01-00</w:t>
    </w:r>
    <w:r w:rsidRPr="00AD6635">
      <w:rPr>
        <w:rStyle w:val="HideTWBExt"/>
      </w:rPr>
      <w:t>&lt;/Version&gt;</w:t>
    </w:r>
    <w:r w:rsidRPr="00023098">
      <w:rPr>
        <w:lang w:val="de-DE"/>
      </w:rPr>
      <w:tab/>
    </w:r>
    <w:r w:rsidRPr="00D76446">
      <w:fldChar w:fldCharType="begin"/>
    </w:r>
    <w:r w:rsidRPr="00023098">
      <w:rPr>
        <w:lang w:val="de-DE"/>
      </w:rPr>
      <w:instrText xml:space="preserve"> PAGE  \* MERGEFORMAT </w:instrText>
    </w:r>
    <w:r w:rsidRPr="00D76446">
      <w:fldChar w:fldCharType="separate"/>
    </w:r>
    <w:r w:rsidRPr="00023098">
      <w:rPr>
        <w:noProof/>
        <w:lang w:val="de-DE"/>
      </w:rPr>
      <w:t>2</w:t>
    </w:r>
    <w:r w:rsidRPr="00D76446">
      <w:fldChar w:fldCharType="end"/>
    </w:r>
    <w:r w:rsidRPr="00023098">
      <w:rPr>
        <w:lang w:val="de-DE"/>
      </w:rPr>
      <w:t>/</w:t>
    </w:r>
    <w:r>
      <w:fldChar w:fldCharType="begin"/>
    </w:r>
    <w:r w:rsidRPr="00023098">
      <w:rPr>
        <w:lang w:val="de-DE"/>
      </w:rPr>
      <w:instrText xml:space="preserve"> NUMPAGES  \* MERGEFORMAT </w:instrText>
    </w:r>
    <w:r>
      <w:fldChar w:fldCharType="separate"/>
    </w:r>
    <w:r w:rsidRPr="00023098">
      <w:rPr>
        <w:noProof/>
        <w:lang w:val="de-DE"/>
      </w:rPr>
      <w:t>85</w:t>
    </w:r>
    <w:r>
      <w:rPr>
        <w:noProof/>
      </w:rPr>
      <w:fldChar w:fldCharType="end"/>
    </w:r>
    <w:r w:rsidRPr="00023098">
      <w:rPr>
        <w:lang w:val="de-DE"/>
      </w:rPr>
      <w:tab/>
    </w:r>
    <w:r w:rsidRPr="00AD6635">
      <w:rPr>
        <w:rStyle w:val="HideTWBExt"/>
      </w:rPr>
      <w:t>&lt;PathFdR&gt;</w:t>
    </w:r>
    <w:r w:rsidR="00D76446" w:rsidRPr="00023098">
      <w:rPr>
        <w:lang w:val="de-DE"/>
      </w:rPr>
      <w:t>AM\1341950IT.docx</w:t>
    </w:r>
    <w:r w:rsidRPr="00AD6635">
      <w:rPr>
        <w:rStyle w:val="HideTWBExt"/>
      </w:rPr>
      <w:t>&lt;/PathFdR&gt;</w:t>
    </w:r>
  </w:p>
  <w:p w14:paraId="31A1B157" w14:textId="2F865578" w:rsidR="00AD3D9F" w:rsidRPr="00D76446" w:rsidRDefault="00F06682" w:rsidP="00F06682">
    <w:pPr>
      <w:pStyle w:val="EPFooter2"/>
    </w:pPr>
    <w:r w:rsidRPr="00D76446">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935F" w14:textId="1A9D835E" w:rsidR="00F06682" w:rsidRPr="00023098" w:rsidRDefault="00F06682" w:rsidP="00F06682">
    <w:pPr>
      <w:pStyle w:val="EPFooter"/>
      <w:rPr>
        <w:lang w:val="en-GB"/>
      </w:rPr>
    </w:pPr>
    <w:r w:rsidRPr="00AD6635">
      <w:rPr>
        <w:rStyle w:val="HideTWBExt"/>
      </w:rPr>
      <w:t>&lt;PathFdR&gt;</w:t>
    </w:r>
    <w:r w:rsidR="00D76446" w:rsidRPr="00023098">
      <w:rPr>
        <w:lang w:val="en-GB"/>
      </w:rPr>
      <w:t>AM\1341950IT.docx</w:t>
    </w:r>
    <w:r w:rsidRPr="00AD6635">
      <w:rPr>
        <w:rStyle w:val="HideTWBExt"/>
      </w:rPr>
      <w:t>&lt;/PathFdR&gt;</w:t>
    </w:r>
    <w:r w:rsidRPr="00023098">
      <w:rPr>
        <w:lang w:val="en-GB"/>
      </w:rPr>
      <w:tab/>
    </w:r>
    <w:r w:rsidRPr="00D76446">
      <w:fldChar w:fldCharType="begin"/>
    </w:r>
    <w:r w:rsidRPr="00023098">
      <w:rPr>
        <w:lang w:val="en-GB"/>
      </w:rPr>
      <w:instrText xml:space="preserve"> PAGE  \* MERGEFORMAT </w:instrText>
    </w:r>
    <w:r w:rsidRPr="00D76446">
      <w:fldChar w:fldCharType="separate"/>
    </w:r>
    <w:r w:rsidRPr="00023098">
      <w:rPr>
        <w:noProof/>
        <w:lang w:val="en-GB"/>
      </w:rPr>
      <w:t>3</w:t>
    </w:r>
    <w:r w:rsidRPr="00D76446">
      <w:fldChar w:fldCharType="end"/>
    </w:r>
    <w:r w:rsidRPr="00023098">
      <w:rPr>
        <w:lang w:val="en-GB"/>
      </w:rPr>
      <w:t>/</w:t>
    </w:r>
    <w:r>
      <w:fldChar w:fldCharType="begin"/>
    </w:r>
    <w:r w:rsidRPr="00023098">
      <w:rPr>
        <w:lang w:val="en-GB"/>
      </w:rPr>
      <w:instrText xml:space="preserve"> NUMPAGES  \* MERGEFORMAT </w:instrText>
    </w:r>
    <w:r>
      <w:fldChar w:fldCharType="separate"/>
    </w:r>
    <w:r w:rsidRPr="00023098">
      <w:rPr>
        <w:noProof/>
        <w:lang w:val="en-GB"/>
      </w:rPr>
      <w:t>85</w:t>
    </w:r>
    <w:r>
      <w:rPr>
        <w:noProof/>
      </w:rPr>
      <w:fldChar w:fldCharType="end"/>
    </w:r>
    <w:r w:rsidRPr="00023098">
      <w:rPr>
        <w:lang w:val="en-GB"/>
      </w:rPr>
      <w:tab/>
      <w:t>PE</w:t>
    </w:r>
    <w:r w:rsidRPr="00AD6635">
      <w:rPr>
        <w:rStyle w:val="HideTWBExt"/>
      </w:rPr>
      <w:t>&lt;NoPE&gt;</w:t>
    </w:r>
    <w:r w:rsidRPr="00023098">
      <w:rPr>
        <w:lang w:val="en-GB"/>
      </w:rPr>
      <w:t>787.726</w:t>
    </w:r>
    <w:r w:rsidRPr="00AD6635">
      <w:rPr>
        <w:rStyle w:val="HideTWBExt"/>
      </w:rPr>
      <w:t>&lt;/NoPE&gt;&lt;Version&gt;</w:t>
    </w:r>
    <w:r w:rsidRPr="00023098">
      <w:rPr>
        <w:lang w:val="en-GB"/>
      </w:rPr>
      <w:t>v01-00</w:t>
    </w:r>
    <w:r w:rsidRPr="00AD6635">
      <w:rPr>
        <w:rStyle w:val="HideTWBExt"/>
      </w:rPr>
      <w:t>&lt;/Version&gt;</w:t>
    </w:r>
  </w:p>
  <w:p w14:paraId="4292D8EA" w14:textId="74686BD0" w:rsidR="00AD3D9F" w:rsidRPr="00023098" w:rsidRDefault="00F06682" w:rsidP="00F06682">
    <w:pPr>
      <w:pStyle w:val="EPFooter2"/>
      <w:rPr>
        <w:lang w:val="en-GB"/>
      </w:rPr>
    </w:pPr>
    <w:r w:rsidRPr="00023098">
      <w:rPr>
        <w:lang w:val="en-GB"/>
      </w:rPr>
      <w:tab/>
    </w:r>
    <w:r w:rsidRPr="00023098">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5964" w14:textId="5B7A3BE3" w:rsidR="00F06682" w:rsidRPr="00D76446" w:rsidRDefault="00F06682" w:rsidP="00F06682">
    <w:pPr>
      <w:pStyle w:val="EPFooter"/>
    </w:pPr>
    <w:r w:rsidRPr="00AD6635">
      <w:rPr>
        <w:rStyle w:val="HideTWBExt"/>
      </w:rPr>
      <w:t>&lt;PathFdR&gt;</w:t>
    </w:r>
    <w:r w:rsidR="00D76446" w:rsidRPr="00D76446">
      <w:t>AM\1341950IT.docx</w:t>
    </w:r>
    <w:r w:rsidRPr="00AD6635">
      <w:rPr>
        <w:rStyle w:val="HideTWBExt"/>
      </w:rPr>
      <w:t>&lt;/PathFdR&gt;</w:t>
    </w:r>
    <w:r w:rsidRPr="00D76446">
      <w:tab/>
    </w:r>
    <w:r w:rsidRPr="00D76446">
      <w:tab/>
      <w:t>PE</w:t>
    </w:r>
    <w:r w:rsidRPr="00AD6635">
      <w:rPr>
        <w:rStyle w:val="HideTWBExt"/>
      </w:rPr>
      <w:t>&lt;NoPE&gt;</w:t>
    </w:r>
    <w:r w:rsidRPr="00D76446">
      <w:t>787.726</w:t>
    </w:r>
    <w:r w:rsidRPr="00AD6635">
      <w:rPr>
        <w:rStyle w:val="HideTWBExt"/>
      </w:rPr>
      <w:t>&lt;/NoPE&gt;&lt;Version&gt;</w:t>
    </w:r>
    <w:r w:rsidRPr="00D76446">
      <w:t>v01-00</w:t>
    </w:r>
    <w:r w:rsidRPr="00AD6635">
      <w:rPr>
        <w:rStyle w:val="HideTWBExt"/>
      </w:rPr>
      <w:t>&lt;/Version&gt;</w:t>
    </w:r>
  </w:p>
  <w:p w14:paraId="2979718B" w14:textId="5C70D759" w:rsidR="00AD3D9F" w:rsidRPr="00D76446" w:rsidRDefault="00F06682" w:rsidP="00F06682">
    <w:pPr>
      <w:pStyle w:val="EPFooter2"/>
    </w:pPr>
    <w:r w:rsidRPr="00D76446">
      <w:t>IT</w:t>
    </w:r>
    <w:r w:rsidRPr="00D76446">
      <w:tab/>
    </w:r>
    <w:r w:rsidRPr="00D76446">
      <w:rPr>
        <w:b w:val="0"/>
        <w:i/>
        <w:color w:val="C0C0C0"/>
        <w:sz w:val="22"/>
      </w:rPr>
      <w:t>Unita nella diversità</w:t>
    </w:r>
    <w:r w:rsidRPr="00D76446">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8B25E" w14:textId="77777777" w:rsidR="00F30129" w:rsidRPr="00D76446" w:rsidRDefault="00F30129">
      <w:r w:rsidRPr="00D76446">
        <w:separator/>
      </w:r>
    </w:p>
  </w:footnote>
  <w:footnote w:type="continuationSeparator" w:id="0">
    <w:p w14:paraId="30679C40" w14:textId="77777777" w:rsidR="00F30129" w:rsidRPr="00D76446" w:rsidRDefault="00F30129">
      <w:r w:rsidRPr="00D764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AA0A9" w14:textId="77777777" w:rsidR="00C62D96" w:rsidRDefault="00C62D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842C8" w14:textId="77777777" w:rsidR="00C62D96" w:rsidRDefault="00C62D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166B2" w14:textId="77777777" w:rsidR="00C62D96" w:rsidRDefault="00C62D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820121">
    <w:abstractNumId w:val="3"/>
  </w:num>
  <w:num w:numId="2" w16cid:durableId="12386318">
    <w:abstractNumId w:val="2"/>
  </w:num>
  <w:num w:numId="3" w16cid:durableId="482967155">
    <w:abstractNumId w:val="1"/>
  </w:num>
  <w:num w:numId="4" w16cid:durableId="1317684705">
    <w:abstractNumId w:val="0"/>
  </w:num>
  <w:num w:numId="5" w16cid:durableId="1957710072">
    <w:abstractNumId w:val="6"/>
  </w:num>
  <w:num w:numId="6" w16cid:durableId="472791422">
    <w:abstractNumId w:val="5"/>
  </w:num>
  <w:num w:numId="7" w16cid:durableId="1428232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
    <w:docVar w:name="TVTMEMBERS1" w:val="xxx"/>
    <w:docVar w:name="TXTAUTHOR" w:val="Estelle Ceulemans"/>
    <w:docVar w:name="TXTLANGUE" w:val="IT"/>
    <w:docVar w:name="TXTLANGUEMIN" w:val="it"/>
    <w:docVar w:name="TXTNRFIRSTAM" w:val="1"/>
    <w:docVar w:name="TXTNRLASTAM" w:val="153"/>
    <w:docVar w:name="TXTNRPE" w:val="787.726"/>
    <w:docVar w:name="TXTNRPE2" w:val="784.330"/>
    <w:docVar w:name="TXTNRPROC" w:val="2026/2023"/>
    <w:docVar w:name="TXTPEorAP" w:val="PE"/>
    <w:docVar w:name="TXTROUTE" w:val="AM\1341950IT.docx"/>
    <w:docVar w:name="TXTTITLE" w:val="Psychosocial risks, stress and mental health at work"/>
    <w:docVar w:name="TXTVERSION" w:val="01-00"/>
    <w:docVar w:name="TXTVERSION2" w:val="02-00"/>
  </w:docVars>
  <w:rsids>
    <w:rsidRoot w:val="00F340D9"/>
    <w:rsid w:val="000058AA"/>
    <w:rsid w:val="00011995"/>
    <w:rsid w:val="00014AE1"/>
    <w:rsid w:val="00023098"/>
    <w:rsid w:val="00072B4B"/>
    <w:rsid w:val="00110E33"/>
    <w:rsid w:val="0011298B"/>
    <w:rsid w:val="0012108E"/>
    <w:rsid w:val="00125041"/>
    <w:rsid w:val="0015022B"/>
    <w:rsid w:val="00175062"/>
    <w:rsid w:val="001767FD"/>
    <w:rsid w:val="00194474"/>
    <w:rsid w:val="001B1694"/>
    <w:rsid w:val="001C01DA"/>
    <w:rsid w:val="001C108E"/>
    <w:rsid w:val="001C6BFC"/>
    <w:rsid w:val="001D4D65"/>
    <w:rsid w:val="00200615"/>
    <w:rsid w:val="00242AA2"/>
    <w:rsid w:val="00262416"/>
    <w:rsid w:val="00284AB7"/>
    <w:rsid w:val="002A3EAA"/>
    <w:rsid w:val="002B6DE3"/>
    <w:rsid w:val="002B799B"/>
    <w:rsid w:val="002F0149"/>
    <w:rsid w:val="00302E3D"/>
    <w:rsid w:val="0030354C"/>
    <w:rsid w:val="0030480D"/>
    <w:rsid w:val="00307E56"/>
    <w:rsid w:val="00370BC2"/>
    <w:rsid w:val="00380764"/>
    <w:rsid w:val="003C7A69"/>
    <w:rsid w:val="003D7856"/>
    <w:rsid w:val="003F4AC6"/>
    <w:rsid w:val="004106BA"/>
    <w:rsid w:val="00432408"/>
    <w:rsid w:val="0044299E"/>
    <w:rsid w:val="00444941"/>
    <w:rsid w:val="004506F8"/>
    <w:rsid w:val="00496364"/>
    <w:rsid w:val="004B02E9"/>
    <w:rsid w:val="004B73A4"/>
    <w:rsid w:val="004D02AB"/>
    <w:rsid w:val="004E4A92"/>
    <w:rsid w:val="00567110"/>
    <w:rsid w:val="005D04A2"/>
    <w:rsid w:val="005E5FA1"/>
    <w:rsid w:val="00663E24"/>
    <w:rsid w:val="006838B3"/>
    <w:rsid w:val="00690F47"/>
    <w:rsid w:val="006D06E3"/>
    <w:rsid w:val="006E047D"/>
    <w:rsid w:val="00700C58"/>
    <w:rsid w:val="00742225"/>
    <w:rsid w:val="00794E41"/>
    <w:rsid w:val="007964AA"/>
    <w:rsid w:val="007B1846"/>
    <w:rsid w:val="007C1252"/>
    <w:rsid w:val="007E54B7"/>
    <w:rsid w:val="007F22E4"/>
    <w:rsid w:val="00811AC4"/>
    <w:rsid w:val="00827DF9"/>
    <w:rsid w:val="008305E9"/>
    <w:rsid w:val="00833850"/>
    <w:rsid w:val="00866CBA"/>
    <w:rsid w:val="00873A27"/>
    <w:rsid w:val="00876B7E"/>
    <w:rsid w:val="008B040A"/>
    <w:rsid w:val="008D239F"/>
    <w:rsid w:val="008D336E"/>
    <w:rsid w:val="009135AA"/>
    <w:rsid w:val="0093376E"/>
    <w:rsid w:val="0095177E"/>
    <w:rsid w:val="00952F4F"/>
    <w:rsid w:val="009531F4"/>
    <w:rsid w:val="00954A54"/>
    <w:rsid w:val="00962F90"/>
    <w:rsid w:val="009A0B4F"/>
    <w:rsid w:val="009B27E1"/>
    <w:rsid w:val="009B54E9"/>
    <w:rsid w:val="009C2758"/>
    <w:rsid w:val="00A06259"/>
    <w:rsid w:val="00A530BE"/>
    <w:rsid w:val="00A57C56"/>
    <w:rsid w:val="00A60E65"/>
    <w:rsid w:val="00A666B0"/>
    <w:rsid w:val="00A7559D"/>
    <w:rsid w:val="00A771CC"/>
    <w:rsid w:val="00A804CE"/>
    <w:rsid w:val="00A836A6"/>
    <w:rsid w:val="00AB60DF"/>
    <w:rsid w:val="00AD3D9F"/>
    <w:rsid w:val="00AD6635"/>
    <w:rsid w:val="00AE20EB"/>
    <w:rsid w:val="00B24606"/>
    <w:rsid w:val="00B4019F"/>
    <w:rsid w:val="00B43C20"/>
    <w:rsid w:val="00B66FE1"/>
    <w:rsid w:val="00B71AA0"/>
    <w:rsid w:val="00BD4AF7"/>
    <w:rsid w:val="00BE6658"/>
    <w:rsid w:val="00BF6585"/>
    <w:rsid w:val="00C465F7"/>
    <w:rsid w:val="00C4749E"/>
    <w:rsid w:val="00C57C9B"/>
    <w:rsid w:val="00C62D96"/>
    <w:rsid w:val="00C63FF4"/>
    <w:rsid w:val="00C72F6B"/>
    <w:rsid w:val="00C83592"/>
    <w:rsid w:val="00C85D0F"/>
    <w:rsid w:val="00C87146"/>
    <w:rsid w:val="00CA7F28"/>
    <w:rsid w:val="00CC416F"/>
    <w:rsid w:val="00CC4C87"/>
    <w:rsid w:val="00CE04D3"/>
    <w:rsid w:val="00CF4E9D"/>
    <w:rsid w:val="00D2257D"/>
    <w:rsid w:val="00D34123"/>
    <w:rsid w:val="00D35B06"/>
    <w:rsid w:val="00D42F84"/>
    <w:rsid w:val="00D76446"/>
    <w:rsid w:val="00DA7120"/>
    <w:rsid w:val="00DC19A9"/>
    <w:rsid w:val="00DC1DD4"/>
    <w:rsid w:val="00DC3244"/>
    <w:rsid w:val="00DC36BD"/>
    <w:rsid w:val="00DF038C"/>
    <w:rsid w:val="00DF1CA6"/>
    <w:rsid w:val="00E018FD"/>
    <w:rsid w:val="00E53B19"/>
    <w:rsid w:val="00E67987"/>
    <w:rsid w:val="00EA1780"/>
    <w:rsid w:val="00EF54D2"/>
    <w:rsid w:val="00F01B55"/>
    <w:rsid w:val="00F06682"/>
    <w:rsid w:val="00F13F9D"/>
    <w:rsid w:val="00F15510"/>
    <w:rsid w:val="00F20F19"/>
    <w:rsid w:val="00F30129"/>
    <w:rsid w:val="00F3364E"/>
    <w:rsid w:val="00F340D9"/>
    <w:rsid w:val="00F42AD4"/>
    <w:rsid w:val="00F457AA"/>
    <w:rsid w:val="00F61FB2"/>
    <w:rsid w:val="00F82D9D"/>
    <w:rsid w:val="00F925F1"/>
    <w:rsid w:val="00FA7F93"/>
    <w:rsid w:val="00FB3CF9"/>
    <w:rsid w:val="00FD34A9"/>
    <w:rsid w:val="00FF64CB"/>
    <w:rsid w:val="00FF64DF"/>
    <w:rsid w:val="00FF7DF5"/>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409C64"/>
  <w15:chartTrackingRefBased/>
  <w15:docId w15:val="{C8F246FA-078A-482F-8478-72D91B99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it-I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827DF9"/>
    <w:pPr>
      <w:widowControl/>
      <w:spacing w:before="100" w:beforeAutospacing="1" w:after="100" w:afterAutospacing="1"/>
    </w:pPr>
    <w:rPr>
      <w:szCs w:val="24"/>
    </w:rPr>
  </w:style>
  <w:style w:type="paragraph" w:styleId="Footer">
    <w:name w:val="footer"/>
    <w:link w:val="FooterChar"/>
    <w:semiHidden/>
    <w:unhideWhenUsed/>
    <w:rsid w:val="00827DF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827DF9"/>
    <w:rPr>
      <w:sz w:val="22"/>
    </w:rPr>
  </w:style>
  <w:style w:type="character" w:customStyle="1" w:styleId="Normal12Char">
    <w:name w:val="Normal12 Char"/>
    <w:basedOn w:val="DefaultParagraphFont"/>
    <w:link w:val="Normal12"/>
    <w:locked/>
    <w:rsid w:val="00827DF9"/>
    <w:rPr>
      <w:noProof/>
      <w:sz w:val="24"/>
    </w:rPr>
  </w:style>
  <w:style w:type="paragraph" w:customStyle="1" w:styleId="Normal12">
    <w:name w:val="Normal12"/>
    <w:basedOn w:val="Normal"/>
    <w:link w:val="Normal12Char"/>
    <w:rsid w:val="00827DF9"/>
    <w:pPr>
      <w:spacing w:after="240"/>
    </w:pPr>
    <w:rPr>
      <w:noProof/>
    </w:rPr>
  </w:style>
  <w:style w:type="paragraph" w:customStyle="1" w:styleId="CommitteeAM">
    <w:name w:val="CommitteeAM"/>
    <w:basedOn w:val="Normal"/>
    <w:rsid w:val="00827DF9"/>
    <w:pPr>
      <w:spacing w:before="240" w:after="600"/>
      <w:jc w:val="center"/>
    </w:pPr>
    <w:rPr>
      <w:i/>
    </w:rPr>
  </w:style>
  <w:style w:type="paragraph" w:customStyle="1" w:styleId="ZDateAM">
    <w:name w:val="ZDateAM"/>
    <w:basedOn w:val="Normal"/>
    <w:rsid w:val="00827DF9"/>
    <w:pPr>
      <w:tabs>
        <w:tab w:val="right" w:pos="9356"/>
      </w:tabs>
      <w:spacing w:after="480"/>
    </w:pPr>
    <w:rPr>
      <w:noProof/>
    </w:rPr>
  </w:style>
  <w:style w:type="paragraph" w:customStyle="1" w:styleId="ProjRap">
    <w:name w:val="ProjRap"/>
    <w:basedOn w:val="Normal"/>
    <w:rsid w:val="00827DF9"/>
    <w:pPr>
      <w:tabs>
        <w:tab w:val="right" w:pos="9356"/>
      </w:tabs>
    </w:pPr>
    <w:rPr>
      <w:b/>
      <w:noProof/>
    </w:rPr>
  </w:style>
  <w:style w:type="paragraph" w:customStyle="1" w:styleId="PELeft">
    <w:name w:val="PELeft"/>
    <w:basedOn w:val="Normal"/>
    <w:rsid w:val="00827DF9"/>
    <w:pPr>
      <w:spacing w:before="40" w:after="40"/>
    </w:pPr>
    <w:rPr>
      <w:rFonts w:ascii="Arial" w:hAnsi="Arial" w:cs="Arial"/>
      <w:sz w:val="22"/>
      <w:szCs w:val="22"/>
      <w:lang w:val="fr-FR"/>
    </w:rPr>
  </w:style>
  <w:style w:type="paragraph" w:customStyle="1" w:styleId="PERight">
    <w:name w:val="PERight"/>
    <w:basedOn w:val="Normal"/>
    <w:next w:val="Normal"/>
    <w:rsid w:val="00827DF9"/>
    <w:pPr>
      <w:jc w:val="right"/>
    </w:pPr>
    <w:rPr>
      <w:rFonts w:ascii="Arial" w:hAnsi="Arial" w:cs="Arial"/>
      <w:sz w:val="22"/>
      <w:szCs w:val="22"/>
      <w:lang w:val="fr-FR"/>
    </w:rPr>
  </w:style>
  <w:style w:type="character" w:customStyle="1" w:styleId="Normal6Char">
    <w:name w:val="Normal6 Char"/>
    <w:basedOn w:val="DefaultParagraphFont"/>
    <w:link w:val="Normal6"/>
    <w:locked/>
    <w:rsid w:val="00827DF9"/>
    <w:rPr>
      <w:sz w:val="24"/>
      <w:lang w:val="fr-FR"/>
    </w:rPr>
  </w:style>
  <w:style w:type="paragraph" w:customStyle="1" w:styleId="Normal6">
    <w:name w:val="Normal6"/>
    <w:basedOn w:val="Normal"/>
    <w:link w:val="Normal6Char"/>
    <w:rsid w:val="00827DF9"/>
    <w:pPr>
      <w:spacing w:after="120"/>
    </w:pPr>
    <w:rPr>
      <w:lang w:val="fr-FR"/>
    </w:rPr>
  </w:style>
  <w:style w:type="character" w:customStyle="1" w:styleId="NormalBoldChar">
    <w:name w:val="NormalBold Char"/>
    <w:basedOn w:val="DefaultParagraphFont"/>
    <w:link w:val="NormalBold"/>
    <w:locked/>
    <w:rsid w:val="00827DF9"/>
    <w:rPr>
      <w:b/>
      <w:sz w:val="24"/>
    </w:rPr>
  </w:style>
  <w:style w:type="paragraph" w:customStyle="1" w:styleId="Normal12Italic">
    <w:name w:val="Normal12Italic"/>
    <w:basedOn w:val="Normal12"/>
    <w:rsid w:val="00827DF9"/>
    <w:rPr>
      <w:i/>
      <w:lang w:val="fr-FR"/>
    </w:rPr>
  </w:style>
  <w:style w:type="paragraph" w:customStyle="1" w:styleId="JustificationTitle">
    <w:name w:val="JustificationTitle"/>
    <w:basedOn w:val="Normal"/>
    <w:next w:val="Normal12"/>
    <w:rsid w:val="00827DF9"/>
    <w:pPr>
      <w:keepNext/>
      <w:spacing w:before="240" w:after="240"/>
      <w:jc w:val="center"/>
    </w:pPr>
    <w:rPr>
      <w:i/>
      <w:noProof/>
      <w:lang w:val="fr-FR"/>
    </w:rPr>
  </w:style>
  <w:style w:type="paragraph" w:customStyle="1" w:styleId="Olang">
    <w:name w:val="Olang"/>
    <w:basedOn w:val="Normal"/>
    <w:rsid w:val="00827DF9"/>
    <w:pPr>
      <w:spacing w:before="240" w:after="240"/>
      <w:jc w:val="right"/>
    </w:pPr>
    <w:rPr>
      <w:noProof/>
      <w:szCs w:val="24"/>
      <w:lang w:val="fr-FR"/>
    </w:rPr>
  </w:style>
  <w:style w:type="paragraph" w:customStyle="1" w:styleId="ColumnHeading">
    <w:name w:val="ColumnHeading"/>
    <w:basedOn w:val="Normal"/>
    <w:rsid w:val="00827DF9"/>
    <w:pPr>
      <w:spacing w:after="240"/>
      <w:jc w:val="center"/>
    </w:pPr>
    <w:rPr>
      <w:i/>
      <w:lang w:val="fr-FR"/>
    </w:rPr>
  </w:style>
  <w:style w:type="paragraph" w:customStyle="1" w:styleId="AMNumberTabs0">
    <w:name w:val="AMNumberTabs"/>
    <w:basedOn w:val="Normal"/>
    <w:rsid w:val="00827DF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827DF9"/>
    <w:pPr>
      <w:spacing w:before="240"/>
    </w:pPr>
    <w:rPr>
      <w:b/>
      <w:lang w:val="fr-FR"/>
    </w:rPr>
  </w:style>
  <w:style w:type="paragraph" w:customStyle="1" w:styleId="CrossRef">
    <w:name w:val="CrossRef"/>
    <w:basedOn w:val="Normal"/>
    <w:rsid w:val="00827DF9"/>
    <w:pPr>
      <w:spacing w:before="240"/>
      <w:jc w:val="center"/>
    </w:pPr>
    <w:rPr>
      <w:i/>
      <w:lang w:val="fr-FR"/>
    </w:rPr>
  </w:style>
  <w:style w:type="paragraph" w:customStyle="1" w:styleId="Footer2">
    <w:name w:val="Footer2"/>
    <w:basedOn w:val="Normal12"/>
    <w:rsid w:val="00827DF9"/>
    <w:pPr>
      <w:tabs>
        <w:tab w:val="center" w:pos="4535"/>
        <w:tab w:val="right" w:pos="9923"/>
      </w:tabs>
      <w:spacing w:line="480" w:lineRule="auto"/>
      <w:ind w:left="-851"/>
    </w:pPr>
    <w:rPr>
      <w:rFonts w:ascii="Arial" w:cs="Arial"/>
      <w:b/>
      <w:sz w:val="48"/>
    </w:rPr>
  </w:style>
  <w:style w:type="character" w:customStyle="1" w:styleId="Footer2Middle">
    <w:name w:val="Footer2Middle"/>
    <w:rsid w:val="00827DF9"/>
    <w:rPr>
      <w:rFonts w:ascii="Arial" w:hAnsi="Arial" w:cs="Arial" w:hint="default"/>
      <w:b w:val="0"/>
      <w:bCs w:val="0"/>
      <w:i/>
      <w:iCs w:val="0"/>
      <w:color w:val="C0C0C0"/>
      <w:sz w:val="22"/>
    </w:rPr>
  </w:style>
  <w:style w:type="paragraph" w:customStyle="1" w:styleId="EntPE">
    <w:name w:val="EntPE"/>
    <w:basedOn w:val="Normal12"/>
    <w:rsid w:val="00827DF9"/>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19247</Words>
  <Characters>116330</Characters>
  <Application>Microsoft Office Word</Application>
  <DocSecurity>0</DocSecurity>
  <Lines>4541</Lines>
  <Paragraphs>1370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AM_Com_NonLegReport</vt:lpstr>
      <vt:lpstr>AM_Com_NonLegReport</vt:lpstr>
    </vt:vector>
  </TitlesOfParts>
  <Company/>
  <LinksUpToDate>false</LinksUpToDate>
  <CharactersWithSpaces>134384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2026-04-30T15:20:00Z</dcterms:created>
  <dcterms:modified xsi:type="dcterms:W3CDTF">2026-04-30T15:20:00Z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1341950</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AM\1341950IT.docx</vt:lpwstr>
  </property>
  <property fmtid="{D5CDD505-2E9C-101B-9397-08002B2CF9AE}" pid="10" name="LastEdited with">
    <vt:lpwstr>10.3.0 Build [20260401]</vt:lpwstr>
  </property>
  <property fmtid="{D5CDD505-2E9C-101B-9397-08002B2CF9AE}" pid="11" name="PE number">
    <vt:lpwstr>787.726</vt:lpwstr>
  </property>
  <property fmtid="{D5CDD505-2E9C-101B-9397-08002B2CF9AE}" pid="12" name="RegistreCheck">
    <vt:lpwstr>OK</vt:lpwstr>
  </property>
  <property fmtid="{D5CDD505-2E9C-101B-9397-08002B2CF9AE}" pid="13" name="SendToEpades">
    <vt:lpwstr>OK(AMNUM) - 2026/04/21 21:00</vt:lpwstr>
  </property>
  <property fmtid="{D5CDD505-2E9C-101B-9397-08002B2CF9AE}" pid="14" name="Bookout">
    <vt:lpwstr>OK - 2026/04/30 17:20</vt:lpwstr>
  </property>
</Properties>
</file>