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A976CC" w14:paraId="083EBD44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ED3E81" w14:textId="0D799036" w:rsidR="005E5FA1" w:rsidRPr="00A976CC" w:rsidRDefault="00070FB2" w:rsidP="00C85D0F">
            <w:pPr>
              <w:pStyle w:val="EPName"/>
            </w:pPr>
            <w:r w:rsidRPr="00A976CC">
              <w:t>Parlament Ewropew</w:t>
            </w:r>
          </w:p>
          <w:p w14:paraId="0883B29C" w14:textId="15C1DD1A" w:rsidR="005E5FA1" w:rsidRPr="00A976CC" w:rsidRDefault="00827DF9" w:rsidP="00C85D0F">
            <w:pPr>
              <w:pStyle w:val="EPTerm"/>
            </w:pPr>
            <w:r w:rsidRPr="00A976CC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67B2AF" w14:textId="77777777" w:rsidR="005E5FA1" w:rsidRPr="00A976CC" w:rsidRDefault="005E5FA1" w:rsidP="00C85D0F">
            <w:pPr>
              <w:pStyle w:val="EPLogo"/>
            </w:pPr>
            <w:r w:rsidRPr="00A976CC">
              <w:rPr>
                <w:noProof/>
                <w:lang w:eastAsia="mt-MT"/>
              </w:rPr>
              <w:drawing>
                <wp:inline distT="0" distB="0" distL="0" distR="0" wp14:anchorId="38E251E1" wp14:editId="5D6BEE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EF9D70" w14:textId="77777777" w:rsidR="00CF4E9D" w:rsidRPr="00A976CC" w:rsidRDefault="00CF4E9D" w:rsidP="00CF4E9D">
      <w:pPr>
        <w:pStyle w:val="LineTop"/>
      </w:pPr>
    </w:p>
    <w:p w14:paraId="2877B352" w14:textId="6D34756B" w:rsidR="00CF4E9D" w:rsidRPr="00A976CC" w:rsidRDefault="00CF4E9D" w:rsidP="00CF4E9D">
      <w:pPr>
        <w:pStyle w:val="EPBody"/>
      </w:pPr>
      <w:r w:rsidRPr="00A976CC">
        <w:rPr>
          <w:rStyle w:val="HideTWBExt"/>
          <w:i w:val="0"/>
          <w:szCs w:val="20"/>
        </w:rPr>
        <w:t>&lt;Commission&gt;</w:t>
      </w:r>
      <w:r w:rsidR="00827DF9" w:rsidRPr="00A976CC">
        <w:rPr>
          <w:rStyle w:val="HideTWBInt"/>
          <w:i w:val="0"/>
          <w:szCs w:val="20"/>
        </w:rPr>
        <w:t>{EMPL}</w:t>
      </w:r>
      <w:r w:rsidR="00070FB2" w:rsidRPr="00A976CC">
        <w:t>Kumitat għall-Impjiegi u l-Affarijiet Soċjali</w:t>
      </w:r>
      <w:r w:rsidRPr="00A976CC">
        <w:rPr>
          <w:rStyle w:val="HideTWBExt"/>
          <w:i w:val="0"/>
          <w:szCs w:val="20"/>
        </w:rPr>
        <w:t>&lt;/Commission&gt;</w:t>
      </w:r>
    </w:p>
    <w:p w14:paraId="13271E45" w14:textId="77777777" w:rsidR="00CF4E9D" w:rsidRPr="00A976CC" w:rsidRDefault="00CF4E9D" w:rsidP="00CF4E9D">
      <w:pPr>
        <w:pStyle w:val="LineBottom"/>
      </w:pPr>
    </w:p>
    <w:p w14:paraId="5EC0E97F" w14:textId="2EA367C3" w:rsidR="00794E41" w:rsidRPr="00A976CC" w:rsidRDefault="00794E41" w:rsidP="00794E41">
      <w:pPr>
        <w:pStyle w:val="CoverReference"/>
      </w:pPr>
      <w:r w:rsidRPr="00A976CC">
        <w:rPr>
          <w:rStyle w:val="HideTWBExt"/>
          <w:b w:val="0"/>
        </w:rPr>
        <w:t>&lt;RefProc&gt;</w:t>
      </w:r>
      <w:r w:rsidR="00827DF9" w:rsidRPr="00A976CC">
        <w:t>2026/2023</w:t>
      </w:r>
      <w:r w:rsidRPr="00A976CC">
        <w:rPr>
          <w:rStyle w:val="HideTWBExt"/>
          <w:b w:val="0"/>
        </w:rPr>
        <w:t>&lt;/RefProc&gt;&lt;RefTypeProc&gt;</w:t>
      </w:r>
      <w:r w:rsidR="00F340D9" w:rsidRPr="00A976CC">
        <w:t>(</w:t>
      </w:r>
      <w:r w:rsidR="00827DF9" w:rsidRPr="00A976CC">
        <w:t>INL</w:t>
      </w:r>
      <w:r w:rsidR="00F340D9" w:rsidRPr="00A976CC">
        <w:t>)</w:t>
      </w:r>
      <w:r w:rsidRPr="00A976CC">
        <w:rPr>
          <w:rStyle w:val="HideTWBExt"/>
          <w:b w:val="0"/>
        </w:rPr>
        <w:t>&lt;/RefTypeProc&gt;</w:t>
      </w:r>
    </w:p>
    <w:p w14:paraId="29CAA254" w14:textId="7818508C" w:rsidR="00794E41" w:rsidRPr="00A976CC" w:rsidRDefault="00794E41" w:rsidP="00794E41">
      <w:pPr>
        <w:pStyle w:val="CoverDate"/>
      </w:pPr>
      <w:r w:rsidRPr="00A976CC">
        <w:rPr>
          <w:rStyle w:val="HideTWBExt"/>
        </w:rPr>
        <w:t>&lt;Date&gt;</w:t>
      </w:r>
      <w:r w:rsidR="00827DF9" w:rsidRPr="00A976CC">
        <w:rPr>
          <w:rStyle w:val="HideTWBInt"/>
        </w:rPr>
        <w:t>{21/04/2026}</w:t>
      </w:r>
      <w:r w:rsidR="00827DF9" w:rsidRPr="00A976CC">
        <w:t>21.4.2026</w:t>
      </w:r>
      <w:r w:rsidRPr="00A976CC">
        <w:rPr>
          <w:rStyle w:val="HideTWBExt"/>
        </w:rPr>
        <w:t>&lt;/Date&gt;</w:t>
      </w:r>
    </w:p>
    <w:p w14:paraId="5DC22749" w14:textId="5FFA0338" w:rsidR="00794E41" w:rsidRPr="00A976CC" w:rsidRDefault="00794E41" w:rsidP="00794E41">
      <w:pPr>
        <w:pStyle w:val="CoverDocType"/>
      </w:pPr>
      <w:r w:rsidRPr="00A976CC">
        <w:rPr>
          <w:rStyle w:val="HideTWBExt"/>
          <w:b w:val="0"/>
        </w:rPr>
        <w:t>&lt;TypeAM&gt;</w:t>
      </w:r>
      <w:r w:rsidR="00070FB2" w:rsidRPr="00A976CC">
        <w:t>EMENDI</w:t>
      </w:r>
      <w:r w:rsidRPr="00A976CC">
        <w:rPr>
          <w:rStyle w:val="HideTWBExt"/>
          <w:b w:val="0"/>
        </w:rPr>
        <w:t>&lt;/TypeAM&gt;</w:t>
      </w:r>
    </w:p>
    <w:p w14:paraId="7C6A1340" w14:textId="0A1AB231" w:rsidR="00794E41" w:rsidRPr="00A976CC" w:rsidRDefault="00794E41" w:rsidP="00794E41">
      <w:pPr>
        <w:pStyle w:val="CoverDocType24a"/>
      </w:pPr>
      <w:r w:rsidRPr="00A976CC">
        <w:rPr>
          <w:rStyle w:val="HideTWBExt"/>
          <w:b w:val="0"/>
        </w:rPr>
        <w:t>&lt;RangeAM&gt;</w:t>
      </w:r>
      <w:r w:rsidR="00B24606" w:rsidRPr="00A976CC">
        <w:t>1 - 153</w:t>
      </w:r>
      <w:r w:rsidRPr="00A976CC">
        <w:rPr>
          <w:rStyle w:val="HideTWBExt"/>
          <w:b w:val="0"/>
        </w:rPr>
        <w:t>&lt;/RangeAM&gt;</w:t>
      </w:r>
    </w:p>
    <w:p w14:paraId="0C71887F" w14:textId="091D0FDA" w:rsidR="00794E41" w:rsidRPr="00A976CC" w:rsidRDefault="00794E41" w:rsidP="007B1846">
      <w:pPr>
        <w:pStyle w:val="CoverBold"/>
      </w:pPr>
      <w:r w:rsidRPr="00A976CC">
        <w:rPr>
          <w:rStyle w:val="HideTWBExt"/>
          <w:b w:val="0"/>
        </w:rPr>
        <w:t>&lt;TitreType&gt;</w:t>
      </w:r>
      <w:r w:rsidR="00070FB2" w:rsidRPr="00A976CC">
        <w:t>Abbozz ta’ rapport</w:t>
      </w:r>
      <w:r w:rsidRPr="00A976CC">
        <w:rPr>
          <w:rStyle w:val="HideTWBExt"/>
          <w:b w:val="0"/>
        </w:rPr>
        <w:t>&lt;/TitreType&gt;</w:t>
      </w:r>
    </w:p>
    <w:p w14:paraId="7A8E288E" w14:textId="18FA8D1B" w:rsidR="00794E41" w:rsidRPr="00A976CC" w:rsidRDefault="00794E41" w:rsidP="007B1846">
      <w:pPr>
        <w:pStyle w:val="CoverBold"/>
      </w:pPr>
      <w:r w:rsidRPr="00A976CC">
        <w:rPr>
          <w:rStyle w:val="HideTWBExt"/>
          <w:b w:val="0"/>
        </w:rPr>
        <w:t>&lt;Rapporteur&gt;</w:t>
      </w:r>
      <w:r w:rsidR="00827DF9" w:rsidRPr="00A976CC">
        <w:t>Estelle Ceulemans</w:t>
      </w:r>
      <w:r w:rsidRPr="00A976CC">
        <w:rPr>
          <w:rStyle w:val="HideTWBExt"/>
          <w:b w:val="0"/>
        </w:rPr>
        <w:t>&lt;/Rapporteur&gt;</w:t>
      </w:r>
    </w:p>
    <w:p w14:paraId="3AB6C72C" w14:textId="27627189" w:rsidR="00794E41" w:rsidRPr="00A976CC" w:rsidRDefault="00794E41" w:rsidP="00794E41">
      <w:pPr>
        <w:pStyle w:val="CoverNormal24a"/>
      </w:pPr>
      <w:r w:rsidRPr="00A976CC">
        <w:rPr>
          <w:rStyle w:val="HideTWBExt"/>
        </w:rPr>
        <w:t>&lt;DocRefPE&gt;</w:t>
      </w:r>
      <w:r w:rsidR="00F340D9" w:rsidRPr="00A976CC">
        <w:t>(PE</w:t>
      </w:r>
      <w:r w:rsidR="00827DF9" w:rsidRPr="00A976CC">
        <w:t>784.330</w:t>
      </w:r>
      <w:r w:rsidR="00F340D9" w:rsidRPr="00A976CC">
        <w:t>v</w:t>
      </w:r>
      <w:r w:rsidR="00827DF9" w:rsidRPr="00A976CC">
        <w:t>02-00</w:t>
      </w:r>
      <w:r w:rsidR="00F340D9" w:rsidRPr="00A976CC">
        <w:t>)</w:t>
      </w:r>
      <w:r w:rsidRPr="00A976CC">
        <w:rPr>
          <w:rStyle w:val="HideTWBExt"/>
        </w:rPr>
        <w:t>&lt;/DocRefPE&gt;</w:t>
      </w:r>
    </w:p>
    <w:p w14:paraId="1103B8EE" w14:textId="231927AE" w:rsidR="00794E41" w:rsidRPr="00A976CC" w:rsidRDefault="00794E41" w:rsidP="00794E41">
      <w:pPr>
        <w:pStyle w:val="CoverNormal"/>
      </w:pPr>
      <w:r w:rsidRPr="00A976CC">
        <w:rPr>
          <w:rStyle w:val="HideTWBExt"/>
        </w:rPr>
        <w:t>&lt;Titre&gt;</w:t>
      </w:r>
      <w:r w:rsidR="00070FB2" w:rsidRPr="00A976CC">
        <w:t>Ir-riskji psikosoċjali, l-istress u s-saħħa mentali fuq il-post tax-xogħol</w:t>
      </w:r>
      <w:r w:rsidRPr="00A976CC">
        <w:rPr>
          <w:rStyle w:val="HideTWBExt"/>
        </w:rPr>
        <w:t>&lt;/Titre&gt;</w:t>
      </w:r>
    </w:p>
    <w:p w14:paraId="56DA430C" w14:textId="6F6DFA11" w:rsidR="00794E41" w:rsidRPr="00A976CC" w:rsidRDefault="00794E41" w:rsidP="00794E41">
      <w:pPr>
        <w:pStyle w:val="CoverNormal24a"/>
      </w:pPr>
      <w:r w:rsidRPr="00A976CC">
        <w:rPr>
          <w:rStyle w:val="HideTWBExt"/>
        </w:rPr>
        <w:t>&lt;DocRef&gt;</w:t>
      </w:r>
      <w:r w:rsidR="00F340D9" w:rsidRPr="00A976CC">
        <w:t>(</w:t>
      </w:r>
      <w:r w:rsidR="00827DF9" w:rsidRPr="00A976CC">
        <w:t>2026/2023</w:t>
      </w:r>
      <w:r w:rsidR="00F340D9" w:rsidRPr="00A976CC">
        <w:t>(</w:t>
      </w:r>
      <w:r w:rsidR="00827DF9" w:rsidRPr="00A976CC">
        <w:t>INL</w:t>
      </w:r>
      <w:r w:rsidR="00F340D9" w:rsidRPr="00A976CC">
        <w:t>))</w:t>
      </w:r>
      <w:r w:rsidRPr="00A976CC">
        <w:rPr>
          <w:rStyle w:val="HideTWBExt"/>
        </w:rPr>
        <w:t>&lt;/DocRef&gt;</w:t>
      </w:r>
    </w:p>
    <w:p w14:paraId="0E4B133B" w14:textId="77777777" w:rsidR="00794E41" w:rsidRPr="00A976CC" w:rsidRDefault="00794E41" w:rsidP="008B040A">
      <w:pPr>
        <w:widowControl/>
        <w:tabs>
          <w:tab w:val="center" w:pos="4677"/>
        </w:tabs>
      </w:pPr>
      <w:r w:rsidRPr="00A976CC">
        <w:br w:type="page"/>
      </w:r>
      <w:r w:rsidR="00F340D9" w:rsidRPr="00A976CC">
        <w:lastRenderedPageBreak/>
        <w:t>AM_Com_NonLegReport</w:t>
      </w:r>
    </w:p>
    <w:p w14:paraId="49873863" w14:textId="38D00739" w:rsidR="00811CFD" w:rsidRPr="00A976CC" w:rsidRDefault="00794E41" w:rsidP="00811CFD">
      <w:pPr>
        <w:pStyle w:val="AMNumberTabs0"/>
        <w:keepNext/>
        <w:rPr>
          <w:lang w:val="mt-MT"/>
        </w:rPr>
      </w:pPr>
      <w:r w:rsidRPr="00A976CC">
        <w:rPr>
          <w:lang w:val="mt-MT"/>
        </w:rPr>
        <w:br w:type="page"/>
      </w:r>
      <w:r w:rsidR="00811CFD" w:rsidRPr="00A976CC">
        <w:rPr>
          <w:rStyle w:val="HideTWBExt"/>
          <w:b w:val="0"/>
          <w:lang w:val="mt-MT"/>
        </w:rPr>
        <w:lastRenderedPageBreak/>
        <w:t>&lt;RepeatBlock-Amend&gt;&lt;Amend&gt;</w:t>
      </w:r>
      <w:r w:rsidR="00811CFD" w:rsidRPr="00A976CC">
        <w:rPr>
          <w:lang w:val="mt-MT"/>
        </w:rPr>
        <w:t>Emenda</w:t>
      </w:r>
      <w:r w:rsidR="00811CFD" w:rsidRPr="00A976CC">
        <w:rPr>
          <w:lang w:val="mt-MT"/>
        </w:rPr>
        <w:tab/>
      </w:r>
      <w:r w:rsidR="00811CFD" w:rsidRPr="00A976CC">
        <w:rPr>
          <w:lang w:val="mt-MT"/>
        </w:rPr>
        <w:tab/>
      </w:r>
      <w:r w:rsidR="00811CFD" w:rsidRPr="00A976CC">
        <w:rPr>
          <w:rStyle w:val="HideTWBExt"/>
          <w:b w:val="0"/>
          <w:lang w:val="mt-MT"/>
        </w:rPr>
        <w:t>&lt;NumAm&gt;</w:t>
      </w:r>
      <w:r w:rsidR="00811CFD" w:rsidRPr="00A976CC">
        <w:rPr>
          <w:lang w:val="mt-MT"/>
        </w:rPr>
        <w:t>1</w:t>
      </w:r>
      <w:r w:rsidR="00811CFD" w:rsidRPr="00A976CC">
        <w:rPr>
          <w:rStyle w:val="HideTWBExt"/>
          <w:b w:val="0"/>
          <w:lang w:val="mt-MT"/>
        </w:rPr>
        <w:t>&lt;/NumAm&gt;</w:t>
      </w:r>
    </w:p>
    <w:p w14:paraId="638AFAE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65C8D1C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4239E6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5816FB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1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61C82D0" w14:textId="77777777" w:rsidTr="0000504E">
        <w:trPr>
          <w:jc w:val="center"/>
        </w:trPr>
        <w:tc>
          <w:tcPr>
            <w:tcW w:w="9752" w:type="dxa"/>
            <w:gridSpan w:val="2"/>
          </w:tcPr>
          <w:p w14:paraId="11A8DC6A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14417C1" w14:textId="77777777" w:rsidTr="0000504E">
        <w:trPr>
          <w:jc w:val="center"/>
        </w:trPr>
        <w:tc>
          <w:tcPr>
            <w:tcW w:w="4876" w:type="dxa"/>
            <w:hideMark/>
          </w:tcPr>
          <w:p w14:paraId="5ED310C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238348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008BB8E" w14:textId="77777777" w:rsidTr="0000504E">
        <w:trPr>
          <w:jc w:val="center"/>
        </w:trPr>
        <w:tc>
          <w:tcPr>
            <w:tcW w:w="4876" w:type="dxa"/>
            <w:hideMark/>
          </w:tcPr>
          <w:p w14:paraId="4C50127E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</w:t>
            </w:r>
            <w:r w:rsidRPr="00A976CC">
              <w:rPr>
                <w:b/>
                <w:bCs/>
                <w:i/>
                <w:iCs/>
                <w:lang w:val="mt-MT"/>
              </w:rPr>
              <w:t>l-Artikolu 225</w:t>
            </w:r>
            <w:r w:rsidRPr="00A976CC">
              <w:rPr>
                <w:lang w:val="mt-MT"/>
              </w:rPr>
              <w:t xml:space="preserve"> tat-Trattat dwar il-Funzjonament tal-Unjoni Ewropea (TFUE),</w:t>
            </w:r>
          </w:p>
        </w:tc>
        <w:tc>
          <w:tcPr>
            <w:tcW w:w="4876" w:type="dxa"/>
            <w:hideMark/>
          </w:tcPr>
          <w:p w14:paraId="36E23B4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</w:t>
            </w:r>
            <w:r w:rsidRPr="00A976CC">
              <w:rPr>
                <w:b/>
                <w:bCs/>
                <w:i/>
                <w:iCs/>
                <w:lang w:val="mt-MT"/>
              </w:rPr>
              <w:t>l-Artikoli 151, 153(1), il-punt (a) u 153(2)</w:t>
            </w:r>
            <w:r w:rsidRPr="00A976CC">
              <w:rPr>
                <w:lang w:val="mt-MT"/>
              </w:rPr>
              <w:t xml:space="preserve"> tat-Trattat dwar il-Funzjonament tal-Unjoni Ewropea (TFUE),</w:t>
            </w:r>
          </w:p>
        </w:tc>
      </w:tr>
    </w:tbl>
    <w:p w14:paraId="0A10093C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43F03B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934808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</w:t>
      </w:r>
      <w:r w:rsidRPr="00A976CC">
        <w:rPr>
          <w:rStyle w:val="HideTWBExt"/>
          <w:b w:val="0"/>
          <w:lang w:val="mt-MT"/>
        </w:rPr>
        <w:t>&lt;/NumAm&gt;</w:t>
      </w:r>
    </w:p>
    <w:p w14:paraId="5E34A00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23EC76A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1911D7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7234F0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2AD750C" w14:textId="77777777" w:rsidTr="0000504E">
        <w:trPr>
          <w:jc w:val="center"/>
        </w:trPr>
        <w:tc>
          <w:tcPr>
            <w:tcW w:w="9752" w:type="dxa"/>
            <w:gridSpan w:val="2"/>
          </w:tcPr>
          <w:p w14:paraId="209C2E6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6FC46B6" w14:textId="77777777" w:rsidTr="0000504E">
        <w:trPr>
          <w:jc w:val="center"/>
        </w:trPr>
        <w:tc>
          <w:tcPr>
            <w:tcW w:w="4876" w:type="dxa"/>
            <w:hideMark/>
          </w:tcPr>
          <w:p w14:paraId="73700D5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BCEDD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21FD8C7" w14:textId="77777777" w:rsidTr="0000504E">
        <w:trPr>
          <w:jc w:val="center"/>
        </w:trPr>
        <w:tc>
          <w:tcPr>
            <w:tcW w:w="4876" w:type="dxa"/>
            <w:hideMark/>
          </w:tcPr>
          <w:p w14:paraId="7731A18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l-Karta tad-Drittijiet Fundamentali tal-Unjoni Ewropea, b’mod partikolari l-Artikoli 1, 3, </w:t>
            </w:r>
            <w:r w:rsidRPr="00A976CC">
              <w:rPr>
                <w:b/>
                <w:bCs/>
                <w:i/>
                <w:iCs/>
                <w:lang w:val="mt-MT"/>
              </w:rPr>
              <w:t>21,</w:t>
            </w:r>
            <w:r w:rsidRPr="00A976CC">
              <w:rPr>
                <w:lang w:val="mt-MT"/>
              </w:rPr>
              <w:t xml:space="preserve"> 31 u 35 tagħha,</w:t>
            </w:r>
          </w:p>
        </w:tc>
        <w:tc>
          <w:tcPr>
            <w:tcW w:w="4876" w:type="dxa"/>
            <w:hideMark/>
          </w:tcPr>
          <w:p w14:paraId="460DFFE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l-Karta tad-Drittijiet Fundamentali tal-Unjoni Ewropea, b’mod partikolari l-Artikoli 1, 3,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27, </w:t>
            </w:r>
            <w:r w:rsidRPr="00A976CC">
              <w:rPr>
                <w:lang w:val="mt-MT"/>
              </w:rPr>
              <w:t>31 u 35 tagħha,</w:t>
            </w:r>
          </w:p>
        </w:tc>
      </w:tr>
    </w:tbl>
    <w:p w14:paraId="3ACC0E2E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148C3EB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D68FDD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</w:t>
      </w:r>
      <w:r w:rsidRPr="00A976CC">
        <w:rPr>
          <w:rStyle w:val="HideTWBExt"/>
          <w:b w:val="0"/>
          <w:lang w:val="mt-MT"/>
        </w:rPr>
        <w:t>&lt;/NumAm&gt;</w:t>
      </w:r>
    </w:p>
    <w:p w14:paraId="4FDED80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331263D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38D7DD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62133D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3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76A34A4" w14:textId="77777777" w:rsidTr="0000504E">
        <w:trPr>
          <w:jc w:val="center"/>
        </w:trPr>
        <w:tc>
          <w:tcPr>
            <w:tcW w:w="9752" w:type="dxa"/>
            <w:gridSpan w:val="2"/>
          </w:tcPr>
          <w:p w14:paraId="02CE8252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37CF122" w14:textId="77777777" w:rsidTr="0000504E">
        <w:trPr>
          <w:jc w:val="center"/>
        </w:trPr>
        <w:tc>
          <w:tcPr>
            <w:tcW w:w="4876" w:type="dxa"/>
            <w:hideMark/>
          </w:tcPr>
          <w:p w14:paraId="507261E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F22C21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779AEE9" w14:textId="77777777" w:rsidTr="0000504E">
        <w:trPr>
          <w:jc w:val="center"/>
        </w:trPr>
        <w:tc>
          <w:tcPr>
            <w:tcW w:w="4876" w:type="dxa"/>
            <w:hideMark/>
          </w:tcPr>
          <w:p w14:paraId="6B3B53B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 xml:space="preserve">wara li kkunsidra l-Pilastru Ewropew tad-Drittijiet Soċjali, b’mod partikolari l-Prinċipju 10 dwar ambjenti tax-xogħol tajbin għas-saħħa, sikuri u </w:t>
            </w:r>
            <w:r w:rsidRPr="00A976CC">
              <w:rPr>
                <w:b/>
                <w:i/>
                <w:lang w:val="mt-MT"/>
              </w:rPr>
              <w:lastRenderedPageBreak/>
              <w:t>adattati sew,</w:t>
            </w:r>
          </w:p>
        </w:tc>
        <w:tc>
          <w:tcPr>
            <w:tcW w:w="4876" w:type="dxa"/>
            <w:hideMark/>
          </w:tcPr>
          <w:p w14:paraId="5E08177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123809B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AD8BE9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9ACC007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</w:t>
      </w:r>
      <w:r w:rsidRPr="00A976CC">
        <w:rPr>
          <w:rStyle w:val="HideTWBExt"/>
          <w:b w:val="0"/>
          <w:lang w:val="mt-MT"/>
        </w:rPr>
        <w:t>&lt;/NumAm&gt;</w:t>
      </w:r>
    </w:p>
    <w:p w14:paraId="234FB69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441BB35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5BBE23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3E1B75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8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B2D6986" w14:textId="77777777" w:rsidTr="0000504E">
        <w:trPr>
          <w:jc w:val="center"/>
        </w:trPr>
        <w:tc>
          <w:tcPr>
            <w:tcW w:w="9752" w:type="dxa"/>
            <w:gridSpan w:val="2"/>
          </w:tcPr>
          <w:p w14:paraId="45424A6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BF8FC64" w14:textId="77777777" w:rsidTr="0000504E">
        <w:trPr>
          <w:jc w:val="center"/>
        </w:trPr>
        <w:tc>
          <w:tcPr>
            <w:tcW w:w="4876" w:type="dxa"/>
            <w:hideMark/>
          </w:tcPr>
          <w:p w14:paraId="3836092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C0AF8D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007A20C" w14:textId="77777777" w:rsidTr="0000504E">
        <w:trPr>
          <w:jc w:val="center"/>
        </w:trPr>
        <w:tc>
          <w:tcPr>
            <w:tcW w:w="4876" w:type="dxa"/>
            <w:hideMark/>
          </w:tcPr>
          <w:p w14:paraId="39F7493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l-ftehim qafas </w:t>
            </w:r>
            <w:r w:rsidRPr="00A976CC">
              <w:rPr>
                <w:b/>
                <w:bCs/>
                <w:i/>
                <w:iCs/>
                <w:lang w:val="mt-MT"/>
              </w:rPr>
              <w:t>tas-sħab soċjali Ewropej</w:t>
            </w:r>
            <w:r w:rsidRPr="00A976CC">
              <w:rPr>
                <w:lang w:val="mt-MT"/>
              </w:rPr>
              <w:t xml:space="preserve"> dwar l-istress fuq il-post tax-xogħol (2004),</w:t>
            </w:r>
          </w:p>
        </w:tc>
        <w:tc>
          <w:tcPr>
            <w:tcW w:w="4876" w:type="dxa"/>
            <w:hideMark/>
          </w:tcPr>
          <w:p w14:paraId="5EC0A85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l-ftehim qafas dwar l-istress fuq il-post tax-xogħol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iffirmat mill-ETUC, mill-UNICE, mill-UEAPME u mis-CEEP fit-8 ta’ Ottubru </w:t>
            </w:r>
            <w:r w:rsidRPr="00A976CC">
              <w:rPr>
                <w:lang w:val="mt-MT"/>
              </w:rPr>
              <w:t>(2004),</w:t>
            </w:r>
          </w:p>
        </w:tc>
      </w:tr>
    </w:tbl>
    <w:p w14:paraId="5FE06AE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F729AE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823F81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</w:t>
      </w:r>
      <w:r w:rsidRPr="00A976CC">
        <w:rPr>
          <w:rStyle w:val="HideTWBExt"/>
          <w:b w:val="0"/>
          <w:lang w:val="mt-MT"/>
        </w:rPr>
        <w:t>&lt;/NumAm&gt;</w:t>
      </w:r>
    </w:p>
    <w:p w14:paraId="36F17CB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6949998B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794646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2DBB2E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9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705E5B3" w14:textId="77777777" w:rsidTr="0000504E">
        <w:trPr>
          <w:jc w:val="center"/>
        </w:trPr>
        <w:tc>
          <w:tcPr>
            <w:tcW w:w="9752" w:type="dxa"/>
            <w:gridSpan w:val="2"/>
          </w:tcPr>
          <w:p w14:paraId="616A532E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A707FC3" w14:textId="77777777" w:rsidTr="0000504E">
        <w:trPr>
          <w:jc w:val="center"/>
        </w:trPr>
        <w:tc>
          <w:tcPr>
            <w:tcW w:w="4876" w:type="dxa"/>
            <w:hideMark/>
          </w:tcPr>
          <w:p w14:paraId="4849E3A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5AEB55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A538352" w14:textId="77777777" w:rsidTr="0000504E">
        <w:trPr>
          <w:jc w:val="center"/>
        </w:trPr>
        <w:tc>
          <w:tcPr>
            <w:tcW w:w="4876" w:type="dxa"/>
            <w:hideMark/>
          </w:tcPr>
          <w:p w14:paraId="38E2208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l-ftehim qafas </w:t>
            </w:r>
            <w:r w:rsidRPr="00A976CC">
              <w:rPr>
                <w:b/>
                <w:bCs/>
                <w:i/>
                <w:iCs/>
                <w:lang w:val="mt-MT"/>
              </w:rPr>
              <w:t>tas-sħab soċjali Ewropej</w:t>
            </w:r>
            <w:r w:rsidRPr="00A976CC">
              <w:rPr>
                <w:lang w:val="mt-MT"/>
              </w:rPr>
              <w:t xml:space="preserve"> dwar il-fastidju u l-vjolenza fuq il-post tax-xogħol (2007),</w:t>
            </w:r>
          </w:p>
        </w:tc>
        <w:tc>
          <w:tcPr>
            <w:tcW w:w="4876" w:type="dxa"/>
            <w:hideMark/>
          </w:tcPr>
          <w:p w14:paraId="56078A5A" w14:textId="77777777" w:rsidR="00811CFD" w:rsidRPr="00A976CC" w:rsidRDefault="00811CFD" w:rsidP="0000504E">
            <w:pPr>
              <w:pStyle w:val="Normal6"/>
              <w:rPr>
                <w:b/>
                <w:i/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l-ftehim qafas dwar il-fastidju u l-vjolenza fuq il-post tax-xogħol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iffirmat mill-ETUC, minn BUSINESSEUROPE, mill-UEAPME u mis-CEEP </w:t>
            </w:r>
            <w:r w:rsidRPr="00A976CC">
              <w:rPr>
                <w:lang w:val="mt-MT"/>
              </w:rPr>
              <w:t>(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fis-26 ta’ April </w:t>
            </w:r>
            <w:r w:rsidRPr="00A976CC">
              <w:rPr>
                <w:lang w:val="mt-MT"/>
              </w:rPr>
              <w:t>2007),</w:t>
            </w:r>
          </w:p>
        </w:tc>
      </w:tr>
    </w:tbl>
    <w:p w14:paraId="70E1DED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42DE5D9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EDD731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</w:t>
      </w:r>
      <w:r w:rsidRPr="00A976CC">
        <w:rPr>
          <w:rStyle w:val="HideTWBExt"/>
          <w:b w:val="0"/>
          <w:lang w:val="mt-MT"/>
        </w:rPr>
        <w:t>&lt;/NumAm&gt;</w:t>
      </w:r>
    </w:p>
    <w:p w14:paraId="3094702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499F504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FD6770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lastRenderedPageBreak/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1A1F25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10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A3ABDE1" w14:textId="77777777" w:rsidTr="0000504E">
        <w:trPr>
          <w:jc w:val="center"/>
        </w:trPr>
        <w:tc>
          <w:tcPr>
            <w:tcW w:w="9752" w:type="dxa"/>
            <w:gridSpan w:val="2"/>
          </w:tcPr>
          <w:p w14:paraId="1CDB7596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8BEBECB" w14:textId="77777777" w:rsidTr="0000504E">
        <w:trPr>
          <w:jc w:val="center"/>
        </w:trPr>
        <w:tc>
          <w:tcPr>
            <w:tcW w:w="4876" w:type="dxa"/>
            <w:hideMark/>
          </w:tcPr>
          <w:p w14:paraId="2A93380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CD955D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BF7673F" w14:textId="77777777" w:rsidTr="0000504E">
        <w:trPr>
          <w:jc w:val="center"/>
        </w:trPr>
        <w:tc>
          <w:tcPr>
            <w:tcW w:w="4876" w:type="dxa"/>
            <w:hideMark/>
          </w:tcPr>
          <w:p w14:paraId="78AA59A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l-qafas strateġiku tal-UE dwar is-saħħa u s-sikurezza fuq il-post tax-xogħol tal-2021–2027, li jistabbilixxi l-prijoritajiet ewlenin għall-antiċipazzjoni u l-ġestjoni tal-bidla fid-dinja l-ġdida tax-xogħol, it-titjib tal-prevenzjoni ta’ inċidenti u mard fuq il-post tax-xogħol, u ż-żieda fit-tħejjija għal kwalunkwe kriżi tas-saħħa futura potenzjali,</w:t>
            </w:r>
          </w:p>
        </w:tc>
        <w:tc>
          <w:tcPr>
            <w:tcW w:w="4876" w:type="dxa"/>
            <w:hideMark/>
          </w:tcPr>
          <w:p w14:paraId="3A3EF2D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imħassar</w:t>
            </w:r>
          </w:p>
        </w:tc>
      </w:tr>
    </w:tbl>
    <w:p w14:paraId="7D408B6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0305B5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9B82A4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</w:t>
      </w:r>
      <w:r w:rsidRPr="00A976CC">
        <w:rPr>
          <w:rStyle w:val="HideTWBExt"/>
          <w:b w:val="0"/>
          <w:lang w:val="mt-MT"/>
        </w:rPr>
        <w:t>&lt;/NumAm&gt;</w:t>
      </w:r>
    </w:p>
    <w:p w14:paraId="593A02A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218501A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69E6CD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6C16A6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13a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02733F0" w14:textId="77777777" w:rsidTr="0000504E">
        <w:trPr>
          <w:jc w:val="center"/>
        </w:trPr>
        <w:tc>
          <w:tcPr>
            <w:tcW w:w="9752" w:type="dxa"/>
            <w:gridSpan w:val="2"/>
          </w:tcPr>
          <w:p w14:paraId="451B375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7D01B2F" w14:textId="77777777" w:rsidTr="0000504E">
        <w:trPr>
          <w:jc w:val="center"/>
        </w:trPr>
        <w:tc>
          <w:tcPr>
            <w:tcW w:w="4876" w:type="dxa"/>
            <w:hideMark/>
          </w:tcPr>
          <w:p w14:paraId="3B00598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77753A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111D19E" w14:textId="77777777" w:rsidTr="0000504E">
        <w:trPr>
          <w:jc w:val="center"/>
        </w:trPr>
        <w:tc>
          <w:tcPr>
            <w:tcW w:w="4876" w:type="dxa"/>
          </w:tcPr>
          <w:p w14:paraId="65AFAFCA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FF7D0C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r-riżoluzzjoni tiegħu tas-17 ta’ Diċembru 2025 b’rakkomandazzjonijiet lill-Kummissjoni dwar id-diġitalizzazzjoni, l-intelliġenza artifiċjali u l-ġestjoni algoritmika fuq il-post tax-xogħol – tiswir tal-futur tax-xogħol (2025/2080(INL)),</w:t>
            </w:r>
          </w:p>
        </w:tc>
      </w:tr>
    </w:tbl>
    <w:p w14:paraId="23A35405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BDB1171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C73748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</w:t>
      </w:r>
      <w:r w:rsidRPr="00A976CC">
        <w:rPr>
          <w:rStyle w:val="HideTWBExt"/>
          <w:b w:val="0"/>
          <w:lang w:val="mt-MT"/>
        </w:rPr>
        <w:t>&lt;/NumAm&gt;</w:t>
      </w:r>
    </w:p>
    <w:p w14:paraId="34499BD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06EC16D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A35157E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1863F0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14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E30CA56" w14:textId="77777777" w:rsidTr="0000504E">
        <w:trPr>
          <w:jc w:val="center"/>
        </w:trPr>
        <w:tc>
          <w:tcPr>
            <w:tcW w:w="9752" w:type="dxa"/>
            <w:gridSpan w:val="2"/>
          </w:tcPr>
          <w:p w14:paraId="262C57C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CAFC250" w14:textId="77777777" w:rsidTr="0000504E">
        <w:trPr>
          <w:jc w:val="center"/>
        </w:trPr>
        <w:tc>
          <w:tcPr>
            <w:tcW w:w="4876" w:type="dxa"/>
            <w:hideMark/>
          </w:tcPr>
          <w:p w14:paraId="00CEF29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3CC71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F26673D" w14:textId="77777777" w:rsidTr="0000504E">
        <w:trPr>
          <w:jc w:val="center"/>
        </w:trPr>
        <w:tc>
          <w:tcPr>
            <w:tcW w:w="4876" w:type="dxa"/>
            <w:hideMark/>
          </w:tcPr>
          <w:p w14:paraId="1DBE321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l-opinjoni tal-Kumitat Ekonomiku u Soċjali Ewropew dwar xogħol prekarju u saħħa mentali (SOC/745-EESC-2023),</w:t>
            </w:r>
          </w:p>
        </w:tc>
        <w:tc>
          <w:tcPr>
            <w:tcW w:w="4876" w:type="dxa"/>
            <w:hideMark/>
          </w:tcPr>
          <w:p w14:paraId="2493A4CF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imħassar</w:t>
            </w:r>
          </w:p>
        </w:tc>
      </w:tr>
    </w:tbl>
    <w:p w14:paraId="0F535CAD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C171BF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D0DEC4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</w:t>
      </w:r>
      <w:r w:rsidRPr="00A976CC">
        <w:rPr>
          <w:rStyle w:val="HideTWBExt"/>
          <w:b w:val="0"/>
          <w:lang w:val="mt-MT"/>
        </w:rPr>
        <w:t>&lt;/NumAm&gt;</w:t>
      </w:r>
    </w:p>
    <w:p w14:paraId="4A2E1B9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65E5218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24448A8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0A41E3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20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FA9293C" w14:textId="77777777" w:rsidTr="0000504E">
        <w:trPr>
          <w:jc w:val="center"/>
        </w:trPr>
        <w:tc>
          <w:tcPr>
            <w:tcW w:w="9752" w:type="dxa"/>
            <w:gridSpan w:val="2"/>
          </w:tcPr>
          <w:p w14:paraId="2328CF6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9B0D7F8" w14:textId="77777777" w:rsidTr="0000504E">
        <w:trPr>
          <w:jc w:val="center"/>
        </w:trPr>
        <w:tc>
          <w:tcPr>
            <w:tcW w:w="4876" w:type="dxa"/>
            <w:hideMark/>
          </w:tcPr>
          <w:p w14:paraId="479FD0F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91F87F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611CE4B" w14:textId="77777777" w:rsidTr="0000504E">
        <w:trPr>
          <w:jc w:val="center"/>
        </w:trPr>
        <w:tc>
          <w:tcPr>
            <w:tcW w:w="4876" w:type="dxa"/>
            <w:hideMark/>
          </w:tcPr>
          <w:p w14:paraId="0059FD8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r-rapport tal-EU-OSHA </w:t>
            </w:r>
            <w:r w:rsidRPr="00A976CC">
              <w:rPr>
                <w:b/>
                <w:bCs/>
                <w:i/>
                <w:iCs/>
                <w:lang w:val="mt-MT"/>
              </w:rPr>
              <w:t>dwar</w:t>
            </w:r>
            <w:r w:rsidRPr="00A976CC">
              <w:rPr>
                <w:lang w:val="mt-MT"/>
              </w:rPr>
              <w:t xml:space="preserve"> “</w:t>
            </w:r>
            <w:r w:rsidRPr="00A976CC">
              <w:rPr>
                <w:b/>
                <w:bCs/>
                <w:i/>
                <w:iCs/>
                <w:lang w:val="mt-MT"/>
              </w:rPr>
              <w:t>Ir-riskji psikosoċjali</w:t>
            </w:r>
            <w:r w:rsidRPr="00A976CC">
              <w:rPr>
                <w:lang w:val="mt-MT"/>
              </w:rPr>
              <w:t xml:space="preserve"> u </w:t>
            </w:r>
            <w:r w:rsidRPr="00A976CC">
              <w:rPr>
                <w:b/>
                <w:bCs/>
                <w:i/>
                <w:iCs/>
                <w:lang w:val="mt-MT"/>
              </w:rPr>
              <w:t>s-saħħa</w:t>
            </w:r>
            <w:r w:rsidRPr="00A976CC">
              <w:rPr>
                <w:lang w:val="mt-MT"/>
              </w:rPr>
              <w:t xml:space="preserve"> mentali relatati max-xogħol fis-settur tas-saħħa u l-kura soċjali tal-UE” ippubblikat fit-13 ta’ Novembru 2025,</w:t>
            </w:r>
          </w:p>
        </w:tc>
        <w:tc>
          <w:tcPr>
            <w:tcW w:w="4876" w:type="dxa"/>
            <w:hideMark/>
          </w:tcPr>
          <w:p w14:paraId="175F822E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–</w:t>
            </w:r>
            <w:r w:rsidRPr="00A976CC">
              <w:rPr>
                <w:lang w:val="mt-MT"/>
              </w:rPr>
              <w:tab/>
              <w:t xml:space="preserve">wara li kkunsidra r-rapport tal-EU-OSHA </w:t>
            </w:r>
            <w:r w:rsidRPr="00A976CC">
              <w:rPr>
                <w:b/>
                <w:bCs/>
                <w:i/>
                <w:iCs/>
                <w:lang w:val="mt-MT"/>
              </w:rPr>
              <w:t>bit-titolu</w:t>
            </w:r>
            <w:r w:rsidRPr="00A976CC">
              <w:rPr>
                <w:lang w:val="mt-MT"/>
              </w:rPr>
              <w:t xml:space="preserve"> “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Ħarsa ġenerali lejn ir-riskju psikoloġiku relatat max-xogħol </w:t>
            </w:r>
            <w:r w:rsidRPr="00A976CC">
              <w:rPr>
                <w:lang w:val="mt-MT"/>
              </w:rPr>
              <w:t xml:space="preserve">u </w:t>
            </w:r>
            <w:r w:rsidRPr="00A976CC">
              <w:rPr>
                <w:b/>
                <w:bCs/>
                <w:i/>
                <w:iCs/>
                <w:lang w:val="mt-MT"/>
              </w:rPr>
              <w:t>l-eżiti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tas-saħħa</w:t>
            </w:r>
            <w:r w:rsidRPr="00A976CC">
              <w:rPr>
                <w:lang w:val="mt-MT"/>
              </w:rPr>
              <w:t xml:space="preserve"> mentali relatati max-xogħol fis-settur tas-saħħa u l-kura soċjali tal-UE” ippubblikat fit-13 ta’ Novembru 2025,</w:t>
            </w:r>
          </w:p>
        </w:tc>
      </w:tr>
    </w:tbl>
    <w:p w14:paraId="3423E23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FA9B177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85646F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</w:t>
      </w:r>
      <w:r w:rsidRPr="00A976CC">
        <w:rPr>
          <w:rStyle w:val="HideTWBExt"/>
          <w:b w:val="0"/>
          <w:lang w:val="mt-MT"/>
        </w:rPr>
        <w:t>&lt;/NumAm&gt;</w:t>
      </w:r>
    </w:p>
    <w:p w14:paraId="40EE237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Estelle Ceulemans, Johan Danielsson, Marianne Vind, Alicia Homs Ginel, Vilija Blinkevičiūtė, Romana Jerković, Evelyn Regner, Nora Mebarek</w:t>
      </w:r>
      <w:r w:rsidRPr="00A976CC">
        <w:rPr>
          <w:rStyle w:val="HideTWBExt"/>
          <w:b w:val="0"/>
        </w:rPr>
        <w:t>&lt;/Members&gt;</w:t>
      </w:r>
    </w:p>
    <w:p w14:paraId="0AD25D2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34B5B8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D025D9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20a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29D189F" w14:textId="77777777" w:rsidTr="0000504E">
        <w:trPr>
          <w:jc w:val="center"/>
        </w:trPr>
        <w:tc>
          <w:tcPr>
            <w:tcW w:w="9752" w:type="dxa"/>
            <w:gridSpan w:val="2"/>
          </w:tcPr>
          <w:p w14:paraId="1ECE7CF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C485A88" w14:textId="77777777" w:rsidTr="0000504E">
        <w:trPr>
          <w:jc w:val="center"/>
        </w:trPr>
        <w:tc>
          <w:tcPr>
            <w:tcW w:w="4876" w:type="dxa"/>
            <w:hideMark/>
          </w:tcPr>
          <w:p w14:paraId="0FC6867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E227DF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7EF873F" w14:textId="77777777" w:rsidTr="0000504E">
        <w:trPr>
          <w:jc w:val="center"/>
        </w:trPr>
        <w:tc>
          <w:tcPr>
            <w:tcW w:w="4876" w:type="dxa"/>
          </w:tcPr>
          <w:p w14:paraId="1EC5E468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8D82AD2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l-istħarriġ tal-WHO Ewropa dwar is-Saħħa Mentali tal-Infermiera u tat-Tobba (MeND) fl-Unjoni Ewropea, l-Iżlanda u n-Norveġja ppubblikat fl-10 ta’ Ottubru 2025,</w:t>
            </w:r>
          </w:p>
        </w:tc>
      </w:tr>
    </w:tbl>
    <w:p w14:paraId="0B241DE8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39C1298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67BD527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</w:t>
      </w:r>
      <w:r w:rsidRPr="00A976CC">
        <w:rPr>
          <w:rStyle w:val="HideTWBExt"/>
          <w:b w:val="0"/>
          <w:lang w:val="mt-MT"/>
        </w:rPr>
        <w:t>&lt;/NumAm&gt;</w:t>
      </w:r>
    </w:p>
    <w:p w14:paraId="67AD0D2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74DECF7C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2CAAFF9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4CDBAE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20a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F060D0B" w14:textId="77777777" w:rsidTr="0000504E">
        <w:trPr>
          <w:jc w:val="center"/>
        </w:trPr>
        <w:tc>
          <w:tcPr>
            <w:tcW w:w="9752" w:type="dxa"/>
            <w:gridSpan w:val="2"/>
          </w:tcPr>
          <w:p w14:paraId="7387E26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DFE113F" w14:textId="77777777" w:rsidTr="0000504E">
        <w:trPr>
          <w:jc w:val="center"/>
        </w:trPr>
        <w:tc>
          <w:tcPr>
            <w:tcW w:w="4876" w:type="dxa"/>
            <w:hideMark/>
          </w:tcPr>
          <w:p w14:paraId="662F47A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EDD61C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B5C7A9A" w14:textId="77777777" w:rsidTr="0000504E">
        <w:trPr>
          <w:jc w:val="center"/>
        </w:trPr>
        <w:tc>
          <w:tcPr>
            <w:tcW w:w="4876" w:type="dxa"/>
          </w:tcPr>
          <w:p w14:paraId="26E88FEE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2E6627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n-nota ta’ politika tal-2022 tal-WHO u tal-ILO bit-titolu “Mental health at work: policy brief” (Is-saħħa mentali fuq il-post tax-xogħol: nota ta’ politika),</w:t>
            </w:r>
          </w:p>
        </w:tc>
      </w:tr>
    </w:tbl>
    <w:p w14:paraId="45D813B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D799FB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84DC48A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</w:t>
      </w:r>
      <w:r w:rsidRPr="00A976CC">
        <w:rPr>
          <w:rStyle w:val="HideTWBExt"/>
          <w:b w:val="0"/>
          <w:lang w:val="mt-MT"/>
        </w:rPr>
        <w:t>&lt;/NumAm&gt;</w:t>
      </w:r>
    </w:p>
    <w:p w14:paraId="1A79ABB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Estelle Ceulemans, Johan Danielsson, Marianne Vind, Alicia Homs Ginel, Vilija Blinkevičiūtė, Romana Jerković, Evelyn Regner, Nora Mebarek</w:t>
      </w:r>
      <w:r w:rsidRPr="00A976CC">
        <w:rPr>
          <w:rStyle w:val="HideTWBExt"/>
          <w:b w:val="0"/>
        </w:rPr>
        <w:t>&lt;/Members&gt;</w:t>
      </w:r>
    </w:p>
    <w:p w14:paraId="48BD4D3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147361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3F3737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20b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3A91FD3" w14:textId="77777777" w:rsidTr="0000504E">
        <w:trPr>
          <w:jc w:val="center"/>
        </w:trPr>
        <w:tc>
          <w:tcPr>
            <w:tcW w:w="9752" w:type="dxa"/>
            <w:gridSpan w:val="2"/>
          </w:tcPr>
          <w:p w14:paraId="6DA164E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34CB3C9" w14:textId="77777777" w:rsidTr="0000504E">
        <w:trPr>
          <w:jc w:val="center"/>
        </w:trPr>
        <w:tc>
          <w:tcPr>
            <w:tcW w:w="4876" w:type="dxa"/>
            <w:hideMark/>
          </w:tcPr>
          <w:p w14:paraId="6A36D21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427BB6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9FEFE66" w14:textId="77777777" w:rsidTr="0000504E">
        <w:trPr>
          <w:jc w:val="center"/>
        </w:trPr>
        <w:tc>
          <w:tcPr>
            <w:tcW w:w="4876" w:type="dxa"/>
          </w:tcPr>
          <w:p w14:paraId="0099F24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CF1240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r-riżoluzzjoni tiegħu ta’ [...] dwar [Pjan ta’ kriżi tal-UE għall-forza tax-xogħol tas-saħħa: is-sostenibbiltà tas-sistemi tal-kura tas-saħħa u l-kundizzjonijiet tal-impjieg u tax-xogħol fis-settur tal-kura tas-saħħa]</w:t>
            </w:r>
            <w:r w:rsidRPr="00A976CC">
              <w:rPr>
                <w:b/>
                <w:i/>
                <w:vertAlign w:val="superscript"/>
                <w:lang w:val="mt-MT"/>
              </w:rPr>
              <w:t>1a</w:t>
            </w:r>
            <w:r w:rsidRPr="00A976CC">
              <w:rPr>
                <w:b/>
                <w:i/>
                <w:lang w:val="mt-MT"/>
              </w:rPr>
              <w:t>,</w:t>
            </w:r>
          </w:p>
        </w:tc>
      </w:tr>
      <w:tr w:rsidR="00032B1B" w:rsidRPr="00A976CC" w14:paraId="364803C4" w14:textId="77777777" w:rsidTr="0000504E">
        <w:trPr>
          <w:jc w:val="center"/>
        </w:trPr>
        <w:tc>
          <w:tcPr>
            <w:tcW w:w="4876" w:type="dxa"/>
          </w:tcPr>
          <w:p w14:paraId="067271B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F80ABB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__________________</w:t>
            </w:r>
          </w:p>
        </w:tc>
      </w:tr>
      <w:tr w:rsidR="00032B1B" w:rsidRPr="00A976CC" w14:paraId="777BC816" w14:textId="77777777" w:rsidTr="0000504E">
        <w:trPr>
          <w:jc w:val="center"/>
        </w:trPr>
        <w:tc>
          <w:tcPr>
            <w:tcW w:w="4876" w:type="dxa"/>
          </w:tcPr>
          <w:p w14:paraId="03C534EC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F8BF67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vertAlign w:val="superscript"/>
                <w:lang w:val="mt-MT"/>
              </w:rPr>
              <w:t>1a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i/>
                <w:lang w:val="mt-MT"/>
              </w:rPr>
              <w:t>ĠU C ...</w:t>
            </w:r>
          </w:p>
        </w:tc>
      </w:tr>
    </w:tbl>
    <w:p w14:paraId="62B7FA69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70E894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3A59354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</w:t>
      </w:r>
      <w:r w:rsidRPr="00A976CC">
        <w:rPr>
          <w:rStyle w:val="HideTWBExt"/>
          <w:b w:val="0"/>
          <w:lang w:val="mt-MT"/>
        </w:rPr>
        <w:t>&lt;/NumAm&gt;</w:t>
      </w:r>
    </w:p>
    <w:p w14:paraId="0211B02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 xml:space="preserve">Eleonora Meleti, Rosa Estaràs Ferragut, Maravillas Abadía Jover, Wouter Beke, Pascal Arimont, Liesbet Sommen, Martine Kemp, Giusi </w:t>
      </w:r>
      <w:r w:rsidRPr="00A976CC">
        <w:lastRenderedPageBreak/>
        <w:t>Princi</w:t>
      </w:r>
      <w:r w:rsidRPr="00A976CC">
        <w:rPr>
          <w:rStyle w:val="HideTWBExt"/>
          <w:b w:val="0"/>
        </w:rPr>
        <w:t>&lt;/Members&gt;</w:t>
      </w:r>
    </w:p>
    <w:p w14:paraId="7BA0335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BDF7D8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7DEC56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24a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0ADDE82" w14:textId="77777777" w:rsidTr="0000504E">
        <w:trPr>
          <w:jc w:val="center"/>
        </w:trPr>
        <w:tc>
          <w:tcPr>
            <w:tcW w:w="9752" w:type="dxa"/>
            <w:gridSpan w:val="2"/>
          </w:tcPr>
          <w:p w14:paraId="1848172D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1DA0394" w14:textId="77777777" w:rsidTr="0000504E">
        <w:trPr>
          <w:jc w:val="center"/>
        </w:trPr>
        <w:tc>
          <w:tcPr>
            <w:tcW w:w="4876" w:type="dxa"/>
            <w:hideMark/>
          </w:tcPr>
          <w:p w14:paraId="493DEDC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7D8C3B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7F7B44F" w14:textId="77777777" w:rsidTr="0000504E">
        <w:trPr>
          <w:jc w:val="center"/>
        </w:trPr>
        <w:tc>
          <w:tcPr>
            <w:tcW w:w="4876" w:type="dxa"/>
          </w:tcPr>
          <w:p w14:paraId="23C7F70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95D364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r-riżoluzzjoni tiegħu tat-12 ta’ Diċembru 2023 dwar is-saħħa mentali (2023/2074(INI)),</w:t>
            </w:r>
          </w:p>
        </w:tc>
      </w:tr>
    </w:tbl>
    <w:p w14:paraId="14CCF9DE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69A71D9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898400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</w:t>
      </w:r>
      <w:r w:rsidRPr="00A976CC">
        <w:rPr>
          <w:rStyle w:val="HideTWBExt"/>
          <w:b w:val="0"/>
          <w:lang w:val="mt-MT"/>
        </w:rPr>
        <w:t>&lt;/NumAm&gt;</w:t>
      </w:r>
    </w:p>
    <w:p w14:paraId="63DC709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Maravillas Abadía Jover, Liesbet Sommen, Martine Kemp, Giusi Princi</w:t>
      </w:r>
      <w:r w:rsidRPr="00A976CC">
        <w:rPr>
          <w:rStyle w:val="HideTWBExt"/>
          <w:b w:val="0"/>
        </w:rPr>
        <w:t>&lt;/Members&gt;</w:t>
      </w:r>
    </w:p>
    <w:p w14:paraId="1AD8C905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9A48F1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9117F9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24b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8CE6AB5" w14:textId="77777777" w:rsidTr="0000504E">
        <w:trPr>
          <w:jc w:val="center"/>
        </w:trPr>
        <w:tc>
          <w:tcPr>
            <w:tcW w:w="9752" w:type="dxa"/>
            <w:gridSpan w:val="2"/>
          </w:tcPr>
          <w:p w14:paraId="7F591D8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A3AE687" w14:textId="77777777" w:rsidTr="0000504E">
        <w:trPr>
          <w:jc w:val="center"/>
        </w:trPr>
        <w:tc>
          <w:tcPr>
            <w:tcW w:w="4876" w:type="dxa"/>
            <w:hideMark/>
          </w:tcPr>
          <w:p w14:paraId="41E0711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A5FD9F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65569D3" w14:textId="77777777" w:rsidTr="0000504E">
        <w:trPr>
          <w:jc w:val="center"/>
        </w:trPr>
        <w:tc>
          <w:tcPr>
            <w:tcW w:w="4876" w:type="dxa"/>
          </w:tcPr>
          <w:p w14:paraId="30AA892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95D962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l-linji gwida tal-Organizzazzjoni Dinjija tas-Saħħa dwar is-saħħa mentali fuq il-post tax-xogħol (2022),</w:t>
            </w:r>
          </w:p>
        </w:tc>
      </w:tr>
    </w:tbl>
    <w:p w14:paraId="05C98478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EEBA7A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B3FA315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15</w:t>
      </w:r>
      <w:r w:rsidRPr="00A976CC">
        <w:rPr>
          <w:rStyle w:val="HideTWBExt"/>
          <w:b w:val="0"/>
          <w:lang w:val="mt-MT"/>
        </w:rPr>
        <w:t>&lt;/NumAm&gt;</w:t>
      </w:r>
    </w:p>
    <w:p w14:paraId="53604F5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30D0C06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3721CAA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BC2792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24c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E3E1E68" w14:textId="77777777" w:rsidTr="0000504E">
        <w:trPr>
          <w:jc w:val="center"/>
        </w:trPr>
        <w:tc>
          <w:tcPr>
            <w:tcW w:w="9752" w:type="dxa"/>
            <w:gridSpan w:val="2"/>
          </w:tcPr>
          <w:p w14:paraId="4EAEAD6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6C3F7B1" w14:textId="77777777" w:rsidTr="0000504E">
        <w:trPr>
          <w:jc w:val="center"/>
        </w:trPr>
        <w:tc>
          <w:tcPr>
            <w:tcW w:w="4876" w:type="dxa"/>
            <w:hideMark/>
          </w:tcPr>
          <w:p w14:paraId="5021502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90CAFE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301E908" w14:textId="77777777" w:rsidTr="0000504E">
        <w:trPr>
          <w:jc w:val="center"/>
        </w:trPr>
        <w:tc>
          <w:tcPr>
            <w:tcW w:w="4876" w:type="dxa"/>
          </w:tcPr>
          <w:p w14:paraId="070240E8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C80C49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r-rapporti tal-Aġenzija Ewropea għas-Sigurtà u s-Saħħa fuq il-Post tax-Xogħol dwar ir-riskji psikosoċjali u l-istress fuq il-post tax-xogħol,</w:t>
            </w:r>
          </w:p>
        </w:tc>
      </w:tr>
    </w:tbl>
    <w:p w14:paraId="2B55C99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522D503" w14:textId="77777777" w:rsidR="00811CFD" w:rsidRPr="00A976CC" w:rsidRDefault="00811CFD" w:rsidP="00811CFD">
      <w:r w:rsidRPr="00A976CC">
        <w:rPr>
          <w:rStyle w:val="HideTWBExt"/>
        </w:rPr>
        <w:lastRenderedPageBreak/>
        <w:t>&lt;/Amend&gt;</w:t>
      </w:r>
    </w:p>
    <w:p w14:paraId="71F79AA0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16</w:t>
      </w:r>
      <w:r w:rsidRPr="00A976CC">
        <w:rPr>
          <w:rStyle w:val="HideTWBExt"/>
          <w:b w:val="0"/>
          <w:lang w:val="mt-MT"/>
        </w:rPr>
        <w:t>&lt;/NumAm&gt;</w:t>
      </w:r>
    </w:p>
    <w:p w14:paraId="42F3E77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22034CB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3A3FBA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4FAEFD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24d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B21008A" w14:textId="77777777" w:rsidTr="0000504E">
        <w:trPr>
          <w:jc w:val="center"/>
        </w:trPr>
        <w:tc>
          <w:tcPr>
            <w:tcW w:w="9752" w:type="dxa"/>
            <w:gridSpan w:val="2"/>
          </w:tcPr>
          <w:p w14:paraId="59CFFCC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E836DD0" w14:textId="77777777" w:rsidTr="0000504E">
        <w:trPr>
          <w:jc w:val="center"/>
        </w:trPr>
        <w:tc>
          <w:tcPr>
            <w:tcW w:w="4876" w:type="dxa"/>
            <w:hideMark/>
          </w:tcPr>
          <w:p w14:paraId="5C1E61F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4A1CEB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33230F5" w14:textId="77777777" w:rsidTr="0000504E">
        <w:trPr>
          <w:jc w:val="center"/>
        </w:trPr>
        <w:tc>
          <w:tcPr>
            <w:tcW w:w="4876" w:type="dxa"/>
          </w:tcPr>
          <w:p w14:paraId="331894A9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10BF7E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l-komunikazzjoni tal-Kummissjoni Ewropea tal-5 ta’ Marzu 2026 bit-titolu “Unjoni ta’ Ugwaljanza: Strateġija dwar l-Ugwaljanza Bejn il-Ġeneri 2026-2030”,</w:t>
            </w:r>
          </w:p>
        </w:tc>
      </w:tr>
    </w:tbl>
    <w:p w14:paraId="478D114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9DBB3D2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AD7E770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17</w:t>
      </w:r>
      <w:r w:rsidRPr="00A976CC">
        <w:rPr>
          <w:rStyle w:val="HideTWBExt"/>
          <w:b w:val="0"/>
          <w:lang w:val="mt-MT"/>
        </w:rPr>
        <w:t>&lt;/NumAm&gt;</w:t>
      </w:r>
    </w:p>
    <w:p w14:paraId="47D6A16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Miriam Lexmann, Liesbet Sommen, Martine Kemp, Giusi Princi</w:t>
      </w:r>
      <w:r w:rsidRPr="00A976CC">
        <w:rPr>
          <w:rStyle w:val="HideTWBExt"/>
          <w:b w:val="0"/>
        </w:rPr>
        <w:t>&lt;/Members&gt;</w:t>
      </w:r>
    </w:p>
    <w:p w14:paraId="0FFA037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562F3E6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0337CF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Kunsiderazzjoni 24e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9896131" w14:textId="77777777" w:rsidTr="0000504E">
        <w:trPr>
          <w:jc w:val="center"/>
        </w:trPr>
        <w:tc>
          <w:tcPr>
            <w:tcW w:w="9752" w:type="dxa"/>
            <w:gridSpan w:val="2"/>
          </w:tcPr>
          <w:p w14:paraId="124E1BB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87C8EC0" w14:textId="77777777" w:rsidTr="0000504E">
        <w:trPr>
          <w:jc w:val="center"/>
        </w:trPr>
        <w:tc>
          <w:tcPr>
            <w:tcW w:w="4876" w:type="dxa"/>
            <w:hideMark/>
          </w:tcPr>
          <w:p w14:paraId="0662735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9F0731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85F49F0" w14:textId="77777777" w:rsidTr="0000504E">
        <w:trPr>
          <w:jc w:val="center"/>
        </w:trPr>
        <w:tc>
          <w:tcPr>
            <w:tcW w:w="4876" w:type="dxa"/>
          </w:tcPr>
          <w:p w14:paraId="0D7D419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9499ED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–</w:t>
            </w:r>
            <w:r w:rsidRPr="00A976CC">
              <w:rPr>
                <w:b/>
                <w:i/>
                <w:lang w:val="mt-MT"/>
              </w:rPr>
              <w:tab/>
              <w:t>wara li kkunsidra d-Direttiva (UE) 2019/1158 tal-Parlament Ewropew u tal-Kunsill tal-20 ta’ Ġunju 2019 dwar il-bilanċ bejn ix-xogħol u l-ħajja privata għall-ġenituri u għall-persuni li jindukraw u li tħassar id-Direttiva tal-Kunsill 2010/18/UE,</w:t>
            </w:r>
          </w:p>
        </w:tc>
      </w:tr>
    </w:tbl>
    <w:p w14:paraId="3AA45FFE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F036B0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AA3907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18</w:t>
      </w:r>
      <w:r w:rsidRPr="00A976CC">
        <w:rPr>
          <w:rStyle w:val="HideTWBExt"/>
          <w:b w:val="0"/>
          <w:lang w:val="mt-MT"/>
        </w:rPr>
        <w:t>&lt;/NumAm&gt;</w:t>
      </w:r>
    </w:p>
    <w:p w14:paraId="5FEAB2F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49E0D0B3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0B33F7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7977DC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A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7A3D308" w14:textId="77777777" w:rsidTr="0000504E">
        <w:trPr>
          <w:jc w:val="center"/>
        </w:trPr>
        <w:tc>
          <w:tcPr>
            <w:tcW w:w="9752" w:type="dxa"/>
            <w:gridSpan w:val="2"/>
          </w:tcPr>
          <w:p w14:paraId="59C1B75A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9FA5F14" w14:textId="77777777" w:rsidTr="0000504E">
        <w:trPr>
          <w:jc w:val="center"/>
        </w:trPr>
        <w:tc>
          <w:tcPr>
            <w:tcW w:w="4876" w:type="dxa"/>
            <w:hideMark/>
          </w:tcPr>
          <w:p w14:paraId="62E3C3D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6DD7C6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81F8074" w14:textId="77777777" w:rsidTr="0000504E">
        <w:trPr>
          <w:jc w:val="center"/>
        </w:trPr>
        <w:tc>
          <w:tcPr>
            <w:tcW w:w="4876" w:type="dxa"/>
            <w:hideMark/>
          </w:tcPr>
          <w:p w14:paraId="651E25B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A.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r-riskji</w:t>
            </w:r>
            <w:r w:rsidRPr="00A976CC">
              <w:rPr>
                <w:lang w:val="mt-MT"/>
              </w:rPr>
              <w:t xml:space="preserve"> psikosoċjali relatati max-xogħol </w:t>
            </w:r>
            <w:r w:rsidRPr="00A976CC">
              <w:rPr>
                <w:b/>
                <w:bCs/>
                <w:i/>
                <w:iCs/>
                <w:lang w:val="mt-MT"/>
              </w:rPr>
              <w:t>jirriżultaw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primarjament mill-esponiment għal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fatturi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ta’ riskju</w:t>
            </w:r>
            <w:r w:rsidRPr="00A976CC">
              <w:rPr>
                <w:lang w:val="mt-MT"/>
              </w:rPr>
              <w:t xml:space="preserve"> relatati </w:t>
            </w:r>
            <w:r w:rsidRPr="00A976CC">
              <w:rPr>
                <w:b/>
                <w:bCs/>
                <w:i/>
                <w:iCs/>
                <w:lang w:val="mt-MT"/>
              </w:rPr>
              <w:t>mal-organizzazzjoni, it-tfassil u l-ġestjoni tax-xogħol, kif ukoll mill-kuntest soċjali u relazzjonali tax-xogħol</w:t>
            </w:r>
            <w:r w:rsidRPr="00A976CC">
              <w:rPr>
                <w:lang w:val="mt-MT"/>
              </w:rPr>
              <w:t>, u l-kundizzjonijiet tax-xogħol;</w:t>
            </w:r>
          </w:p>
        </w:tc>
        <w:tc>
          <w:tcPr>
            <w:tcW w:w="4876" w:type="dxa"/>
            <w:hideMark/>
          </w:tcPr>
          <w:p w14:paraId="5099675F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A.</w:t>
            </w:r>
            <w:r w:rsidRPr="00A976CC">
              <w:rPr>
                <w:lang w:val="mt-MT"/>
              </w:rPr>
              <w:tab/>
              <w:t>billi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, skont ir-rapport tal-EU-OSHA bit-titolu “An overview of work-related psychosocial risks and mental health outcomes in the EU health and social care sector” (Ħarsa ġenerali lejn ir-riskji </w:t>
            </w:r>
            <w:r w:rsidRPr="00A976CC">
              <w:rPr>
                <w:lang w:val="mt-MT"/>
              </w:rPr>
              <w:t>psikosoċjali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u l-eżiti tas-saħħa mentali </w:t>
            </w:r>
            <w:r w:rsidRPr="00A976CC">
              <w:rPr>
                <w:lang w:val="mt-MT"/>
              </w:rPr>
              <w:t xml:space="preserve">relatati max-xogħol </w:t>
            </w:r>
            <w:r w:rsidRPr="00A976CC">
              <w:rPr>
                <w:b/>
                <w:bCs/>
                <w:i/>
                <w:iCs/>
                <w:lang w:val="mt-MT"/>
              </w:rPr>
              <w:t>fis-settur tas-saħħa u l-kura soċjali tal-UE),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il-fatturi ta’ riskju psikosoċjali </w:t>
            </w:r>
            <w:r w:rsidRPr="00A976CC">
              <w:rPr>
                <w:lang w:val="mt-MT"/>
              </w:rPr>
              <w:t xml:space="preserve">relatati </w:t>
            </w:r>
            <w:r w:rsidRPr="00A976CC">
              <w:rPr>
                <w:b/>
                <w:bCs/>
                <w:i/>
                <w:iCs/>
                <w:lang w:val="mt-MT"/>
              </w:rPr>
              <w:t>max-xogħol jistgħu jiġu kkategorizzati f’riskju relatat ma’ fatturi organizzattivi</w:t>
            </w:r>
            <w:r w:rsidRPr="00A976CC">
              <w:rPr>
                <w:lang w:val="mt-MT"/>
              </w:rPr>
              <w:t>, u l-kundizzjonijiet tax-xogħol</w:t>
            </w:r>
            <w:r w:rsidRPr="00A976CC">
              <w:rPr>
                <w:b/>
                <w:bCs/>
                <w:i/>
                <w:iCs/>
                <w:lang w:val="mt-MT"/>
              </w:rPr>
              <w:t>, minn naħa waħda, u r-riskju relatat mal-ambjent soċjali tax-xogħol, jiġifieri l-ambjent psikosoċjali li fih jitwettaq ix-xogħol, min-naħa l-oħra</w:t>
            </w:r>
            <w:r w:rsidRPr="00A976CC">
              <w:rPr>
                <w:lang w:val="mt-MT"/>
              </w:rPr>
              <w:t>;</w:t>
            </w:r>
          </w:p>
        </w:tc>
      </w:tr>
    </w:tbl>
    <w:p w14:paraId="5B8FACE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1E997D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99847F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19</w:t>
      </w:r>
      <w:r w:rsidRPr="00A976CC">
        <w:rPr>
          <w:rStyle w:val="HideTWBExt"/>
          <w:b w:val="0"/>
          <w:lang w:val="mt-MT"/>
        </w:rPr>
        <w:t>&lt;/NumAm&gt;</w:t>
      </w:r>
    </w:p>
    <w:p w14:paraId="320DB95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Miriam Lexmann, Marion Walsmann, Maravillas Abadía Jover</w:t>
      </w:r>
      <w:r w:rsidRPr="00A976CC">
        <w:rPr>
          <w:rStyle w:val="HideTWBExt"/>
          <w:b w:val="0"/>
        </w:rPr>
        <w:t>&lt;/Members&gt;</w:t>
      </w:r>
    </w:p>
    <w:p w14:paraId="538C9DBE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48C590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73FC3E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A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A82C736" w14:textId="77777777" w:rsidTr="0000504E">
        <w:trPr>
          <w:jc w:val="center"/>
        </w:trPr>
        <w:tc>
          <w:tcPr>
            <w:tcW w:w="9752" w:type="dxa"/>
            <w:gridSpan w:val="2"/>
          </w:tcPr>
          <w:p w14:paraId="544A1E8C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8E80AF6" w14:textId="77777777" w:rsidTr="0000504E">
        <w:trPr>
          <w:jc w:val="center"/>
        </w:trPr>
        <w:tc>
          <w:tcPr>
            <w:tcW w:w="4876" w:type="dxa"/>
            <w:hideMark/>
          </w:tcPr>
          <w:p w14:paraId="4621411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4CB5E2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7D10D86" w14:textId="77777777" w:rsidTr="0000504E">
        <w:trPr>
          <w:jc w:val="center"/>
        </w:trPr>
        <w:tc>
          <w:tcPr>
            <w:tcW w:w="4876" w:type="dxa"/>
            <w:hideMark/>
          </w:tcPr>
          <w:p w14:paraId="48F93E7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A.</w:t>
            </w:r>
            <w:r w:rsidRPr="00A976CC">
              <w:rPr>
                <w:lang w:val="mt-MT"/>
              </w:rPr>
              <w:tab/>
              <w:t xml:space="preserve">billi r-riskji psikosoċjali relatati max-xogħol </w:t>
            </w:r>
            <w:r w:rsidRPr="00A976CC">
              <w:rPr>
                <w:b/>
                <w:bCs/>
                <w:i/>
                <w:iCs/>
                <w:lang w:val="mt-MT"/>
              </w:rPr>
              <w:t>jirriżultaw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primarjament mill-esponiment għal </w:t>
            </w:r>
            <w:r w:rsidRPr="00A976CC">
              <w:rPr>
                <w:lang w:val="mt-MT"/>
              </w:rPr>
              <w:t xml:space="preserve">fatturi </w:t>
            </w:r>
            <w:r w:rsidRPr="00A976CC">
              <w:rPr>
                <w:b/>
                <w:bCs/>
                <w:i/>
                <w:iCs/>
                <w:lang w:val="mt-MT"/>
              </w:rPr>
              <w:t>ta’ riskju</w:t>
            </w:r>
            <w:r w:rsidRPr="00A976CC">
              <w:rPr>
                <w:lang w:val="mt-MT"/>
              </w:rPr>
              <w:t xml:space="preserve"> relatati </w:t>
            </w:r>
            <w:r w:rsidRPr="00A976CC">
              <w:rPr>
                <w:b/>
                <w:bCs/>
                <w:i/>
                <w:iCs/>
                <w:lang w:val="mt-MT"/>
              </w:rPr>
              <w:t>mal-organizzazzjoni, it-tfassil u l-ġestjoni tax-xogħol, kif ukoll mill-kuntest soċjali u relazzjonali tax-xogħol, u l-kundizzjonijiet tax-xogħol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CDDE619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A.</w:t>
            </w:r>
            <w:r w:rsidRPr="00A976CC">
              <w:rPr>
                <w:lang w:val="mt-MT"/>
              </w:rPr>
              <w:tab/>
              <w:t xml:space="preserve">billi r-riskji psikosoċjali relatati max-xogħol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huma multifattorjali u jistgħu jiġu influwenzati minn taħlita ta’ </w:t>
            </w:r>
            <w:r w:rsidRPr="00A976CC">
              <w:rPr>
                <w:lang w:val="mt-MT"/>
              </w:rPr>
              <w:t>fatturi relatati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max-xogħol u ċirkostanzi individwali usa’</w:t>
            </w:r>
            <w:r w:rsidRPr="00A976CC">
              <w:rPr>
                <w:lang w:val="mt-MT"/>
              </w:rPr>
              <w:t>;</w:t>
            </w:r>
          </w:p>
        </w:tc>
      </w:tr>
    </w:tbl>
    <w:p w14:paraId="7A00893F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19E1F3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57C708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20</w:t>
      </w:r>
      <w:r w:rsidRPr="00A976CC">
        <w:rPr>
          <w:rStyle w:val="HideTWBExt"/>
          <w:b w:val="0"/>
          <w:lang w:val="mt-MT"/>
        </w:rPr>
        <w:t>&lt;/NumAm&gt;</w:t>
      </w:r>
    </w:p>
    <w:p w14:paraId="11F676D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3739D0A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0055EA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lastRenderedPageBreak/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90CB59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A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ACBE907" w14:textId="77777777" w:rsidTr="0000504E">
        <w:trPr>
          <w:jc w:val="center"/>
        </w:trPr>
        <w:tc>
          <w:tcPr>
            <w:tcW w:w="9752" w:type="dxa"/>
            <w:gridSpan w:val="2"/>
          </w:tcPr>
          <w:p w14:paraId="679F069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E243066" w14:textId="77777777" w:rsidTr="0000504E">
        <w:trPr>
          <w:jc w:val="center"/>
        </w:trPr>
        <w:tc>
          <w:tcPr>
            <w:tcW w:w="4876" w:type="dxa"/>
            <w:hideMark/>
          </w:tcPr>
          <w:p w14:paraId="5BB7912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48565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604F678" w14:textId="77777777" w:rsidTr="0000504E">
        <w:trPr>
          <w:jc w:val="center"/>
        </w:trPr>
        <w:tc>
          <w:tcPr>
            <w:tcW w:w="4876" w:type="dxa"/>
            <w:hideMark/>
          </w:tcPr>
          <w:p w14:paraId="7D61A42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A.</w:t>
            </w:r>
            <w:r w:rsidRPr="00A976CC">
              <w:rPr>
                <w:lang w:val="mt-MT"/>
              </w:rPr>
              <w:tab/>
              <w:t>billi r-riskji psikosoċjali relatati max-xogħol jirriżultaw primarjament mill-esponiment għal fatturi ta’ riskju relatati mal-organizzazzjoni, it-tfassil u l-ġestjoni tax-xogħol, kif ukoll mill-kuntest soċjali u relazzjonali tax-xogħol</w:t>
            </w:r>
            <w:r w:rsidRPr="00A976CC">
              <w:rPr>
                <w:b/>
                <w:bCs/>
                <w:i/>
                <w:iCs/>
                <w:lang w:val="mt-MT"/>
              </w:rPr>
              <w:t>, u l-kundizzjonijiet tax-xogħol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5E24F32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A.</w:t>
            </w:r>
            <w:r w:rsidRPr="00A976CC">
              <w:rPr>
                <w:lang w:val="mt-MT"/>
              </w:rPr>
              <w:tab/>
              <w:t xml:space="preserve">billi r-riskji psikosoċjali relatati max-xogħol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l-impatti tagħhom </w:t>
            </w:r>
            <w:r w:rsidRPr="00A976CC">
              <w:rPr>
                <w:lang w:val="mt-MT"/>
              </w:rPr>
              <w:t>jirriżultaw primarjament mill-esponiment għal fatturi ta’ riskju relatati mal-organizzazzjoni, it-tfassil u l-ġestjoni tax-xogħol, kif ukoll mill-kuntest soċjali u relazzjonali tax-xogħol;</w:t>
            </w:r>
          </w:p>
        </w:tc>
      </w:tr>
    </w:tbl>
    <w:p w14:paraId="37705A79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C4B979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90E0E8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21</w:t>
      </w:r>
      <w:r w:rsidRPr="00A976CC">
        <w:rPr>
          <w:rStyle w:val="HideTWBExt"/>
          <w:b w:val="0"/>
          <w:lang w:val="mt-MT"/>
        </w:rPr>
        <w:t>&lt;/NumAm&gt;</w:t>
      </w:r>
    </w:p>
    <w:p w14:paraId="3B4F60A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Petar Volgin</w:t>
      </w:r>
      <w:r w:rsidRPr="00A976CC">
        <w:rPr>
          <w:rStyle w:val="HideTWBExt"/>
          <w:b w:val="0"/>
        </w:rPr>
        <w:t>&lt;/Members&gt;</w:t>
      </w:r>
    </w:p>
    <w:p w14:paraId="6F3BAED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FAEAB6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AF30EE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A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C170F88" w14:textId="77777777" w:rsidTr="0000504E">
        <w:trPr>
          <w:jc w:val="center"/>
        </w:trPr>
        <w:tc>
          <w:tcPr>
            <w:tcW w:w="9752" w:type="dxa"/>
            <w:gridSpan w:val="2"/>
          </w:tcPr>
          <w:p w14:paraId="698F5E07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B983207" w14:textId="77777777" w:rsidTr="0000504E">
        <w:trPr>
          <w:jc w:val="center"/>
        </w:trPr>
        <w:tc>
          <w:tcPr>
            <w:tcW w:w="4876" w:type="dxa"/>
            <w:hideMark/>
          </w:tcPr>
          <w:p w14:paraId="5BBB97D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6BCFF3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C74644D" w14:textId="77777777" w:rsidTr="0000504E">
        <w:trPr>
          <w:jc w:val="center"/>
        </w:trPr>
        <w:tc>
          <w:tcPr>
            <w:tcW w:w="4876" w:type="dxa"/>
            <w:hideMark/>
          </w:tcPr>
          <w:p w14:paraId="78C42E33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A.</w:t>
            </w:r>
            <w:r w:rsidRPr="00A976CC">
              <w:rPr>
                <w:lang w:val="mt-MT"/>
              </w:rPr>
              <w:tab/>
              <w:t xml:space="preserve">billi r-riskji psikosoċjali relatati max-xogħol jirriżultaw </w:t>
            </w:r>
            <w:r w:rsidRPr="00A976CC">
              <w:rPr>
                <w:b/>
                <w:bCs/>
                <w:i/>
                <w:iCs/>
                <w:lang w:val="mt-MT"/>
              </w:rPr>
              <w:t>primarjament</w:t>
            </w:r>
            <w:r w:rsidRPr="00A976CC">
              <w:rPr>
                <w:lang w:val="mt-MT"/>
              </w:rPr>
              <w:t xml:space="preserve"> mill-esponiment għal fatturi ta’ riskju relatati mal-organizzazzjoni, it-tfassil u l-ġestjoni tax-xogħol, kif ukoll mill-kuntest soċjali u relazzjonali tax-xogħol, u l-kundizzjonijiet tax-xogħol;</w:t>
            </w:r>
          </w:p>
        </w:tc>
        <w:tc>
          <w:tcPr>
            <w:tcW w:w="4876" w:type="dxa"/>
            <w:hideMark/>
          </w:tcPr>
          <w:p w14:paraId="192D5DCE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A.</w:t>
            </w:r>
            <w:r w:rsidRPr="00A976CC">
              <w:rPr>
                <w:lang w:val="mt-MT"/>
              </w:rPr>
              <w:tab/>
              <w:t>billi r-riskji psikosoċjali relatati max-xogħol jirriżultaw mill-esponiment għal fatturi ta’ riskju relatati mal-organizzazzjoni, it-tfassil u l-ġestjoni tax-xogħol, kif ukoll mill-kuntest soċjali u relazzjonali tax-xogħol, u l-kundizzjonijiet tax-xogħol;</w:t>
            </w:r>
          </w:p>
        </w:tc>
      </w:tr>
    </w:tbl>
    <w:p w14:paraId="1838CE38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64BF1B7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C4FA3AB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22</w:t>
      </w:r>
      <w:r w:rsidRPr="00A976CC">
        <w:rPr>
          <w:rStyle w:val="HideTWBExt"/>
          <w:b w:val="0"/>
          <w:lang w:val="mt-MT"/>
        </w:rPr>
        <w:t>&lt;/NumAm&gt;</w:t>
      </w:r>
    </w:p>
    <w:p w14:paraId="4646D30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Miriam Lexmann, Martine Kemp, Giusi Princi</w:t>
      </w:r>
      <w:r w:rsidRPr="00A976CC">
        <w:rPr>
          <w:rStyle w:val="HideTWBExt"/>
          <w:b w:val="0"/>
        </w:rPr>
        <w:t>&lt;/Members&gt;</w:t>
      </w:r>
    </w:p>
    <w:p w14:paraId="261B8459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8B1100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BC0407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Aa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EF909EA" w14:textId="77777777" w:rsidTr="0000504E">
        <w:trPr>
          <w:jc w:val="center"/>
        </w:trPr>
        <w:tc>
          <w:tcPr>
            <w:tcW w:w="9752" w:type="dxa"/>
            <w:gridSpan w:val="2"/>
          </w:tcPr>
          <w:p w14:paraId="69752AD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89166FE" w14:textId="77777777" w:rsidTr="0000504E">
        <w:trPr>
          <w:jc w:val="center"/>
        </w:trPr>
        <w:tc>
          <w:tcPr>
            <w:tcW w:w="4876" w:type="dxa"/>
            <w:hideMark/>
          </w:tcPr>
          <w:p w14:paraId="42FE3C5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E5E73E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7082238" w14:textId="77777777" w:rsidTr="0000504E">
        <w:trPr>
          <w:jc w:val="center"/>
        </w:trPr>
        <w:tc>
          <w:tcPr>
            <w:tcW w:w="4876" w:type="dxa"/>
          </w:tcPr>
          <w:p w14:paraId="7D2904B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9A62C8F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Aa.</w:t>
            </w:r>
            <w:r w:rsidRPr="00A976CC">
              <w:rPr>
                <w:b/>
                <w:i/>
                <w:lang w:val="mt-MT"/>
              </w:rPr>
              <w:tab/>
              <w:t>billi l-organizzazzjoni, il-finanzjament u l-għoti ta’ servizzi tas-saħħa u kura medika, inklużi servizzi tas-</w:t>
            </w:r>
            <w:r w:rsidRPr="00A976CC">
              <w:rPr>
                <w:b/>
                <w:i/>
                <w:lang w:val="mt-MT"/>
              </w:rPr>
              <w:lastRenderedPageBreak/>
              <w:t>saħħa mentali, jibqgħu r-responsabbiltà tal-Istati Membri; billi l-azzjoni tal-Unjoni fil-qasam tas-saħħa u s-sikurezza okkupazzjonali għandha tirrispetta l-kompetenzi nazzjonali filwaqt li tappoġġja l-kooperazzjoni, il-koordinazzjoni u l-iskambju tal-aħjar prattiki;</w:t>
            </w:r>
          </w:p>
        </w:tc>
      </w:tr>
    </w:tbl>
    <w:p w14:paraId="3E15A7FE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FDA9975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2757324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23</w:t>
      </w:r>
      <w:r w:rsidRPr="00A976CC">
        <w:rPr>
          <w:rStyle w:val="HideTWBExt"/>
          <w:b w:val="0"/>
          <w:lang w:val="mt-MT"/>
        </w:rPr>
        <w:t>&lt;/NumAm&gt;</w:t>
      </w:r>
    </w:p>
    <w:p w14:paraId="3ECED9E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208B85F6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239EE39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18D0A2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ACBDAF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Aa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15BF188" w14:textId="77777777" w:rsidTr="0000504E">
        <w:trPr>
          <w:jc w:val="center"/>
        </w:trPr>
        <w:tc>
          <w:tcPr>
            <w:tcW w:w="9752" w:type="dxa"/>
            <w:gridSpan w:val="2"/>
          </w:tcPr>
          <w:p w14:paraId="399B997C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012E55C" w14:textId="77777777" w:rsidTr="0000504E">
        <w:trPr>
          <w:jc w:val="center"/>
        </w:trPr>
        <w:tc>
          <w:tcPr>
            <w:tcW w:w="4876" w:type="dxa"/>
            <w:hideMark/>
          </w:tcPr>
          <w:p w14:paraId="5F4DACD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1EBD9E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F0AF392" w14:textId="77777777" w:rsidTr="0000504E">
        <w:trPr>
          <w:jc w:val="center"/>
        </w:trPr>
        <w:tc>
          <w:tcPr>
            <w:tcW w:w="4876" w:type="dxa"/>
          </w:tcPr>
          <w:p w14:paraId="3FF5B29E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FD23A1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Aa.</w:t>
            </w:r>
            <w:r w:rsidRPr="00A976CC">
              <w:rPr>
                <w:b/>
                <w:i/>
                <w:lang w:val="mt-MT"/>
              </w:rPr>
              <w:tab/>
            </w:r>
            <w:r w:rsidRPr="00A976CC">
              <w:rPr>
                <w:b/>
                <w:bCs/>
                <w:i/>
                <w:iCs/>
                <w:lang w:val="mt-MT"/>
              </w:rPr>
              <w:t>billi trid issir distinzjoni bejn ir-riskji psikosoċjali relatati max-xogħol u s-saħħa mentali, b’organizzazzjonijiet bħall-ILO</w:t>
            </w:r>
            <w:r w:rsidRPr="00A976CC">
              <w:rPr>
                <w:b/>
                <w:bCs/>
                <w:i/>
                <w:iCs/>
                <w:vertAlign w:val="superscript"/>
                <w:lang w:val="mt-MT"/>
              </w:rPr>
              <w:t>1a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u l-WHO</w:t>
            </w:r>
            <w:r w:rsidRPr="00A976CC">
              <w:rPr>
                <w:b/>
                <w:bCs/>
                <w:i/>
                <w:iCs/>
                <w:vertAlign w:val="superscript"/>
                <w:lang w:val="mt-MT"/>
              </w:rPr>
              <w:t>1b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li jiddeskrivu li għal riżultati ħżiena tas-saħħa, is-saħħa mentali hija l-“eżitu” u r-riskji psikosoċjali relatati max-xogħol huma l-“kawża”;</w:t>
            </w:r>
          </w:p>
        </w:tc>
      </w:tr>
      <w:tr w:rsidR="00032B1B" w:rsidRPr="00A976CC" w14:paraId="69015230" w14:textId="77777777" w:rsidTr="0000504E">
        <w:trPr>
          <w:jc w:val="center"/>
        </w:trPr>
        <w:tc>
          <w:tcPr>
            <w:tcW w:w="4876" w:type="dxa"/>
          </w:tcPr>
          <w:p w14:paraId="722F0DD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233D1B9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__________________</w:t>
            </w:r>
          </w:p>
        </w:tc>
      </w:tr>
      <w:tr w:rsidR="00032B1B" w:rsidRPr="00A976CC" w14:paraId="46B25FD1" w14:textId="77777777" w:rsidTr="0000504E">
        <w:trPr>
          <w:jc w:val="center"/>
        </w:trPr>
        <w:tc>
          <w:tcPr>
            <w:tcW w:w="4876" w:type="dxa"/>
          </w:tcPr>
          <w:p w14:paraId="72BAED2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829CD3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vertAlign w:val="superscript"/>
                <w:lang w:val="mt-MT"/>
              </w:rPr>
              <w:t>1a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i/>
                <w:lang w:val="mt-MT"/>
              </w:rPr>
              <w:t>https://www.ilo.org/publications/mental-health-work</w:t>
            </w:r>
          </w:p>
        </w:tc>
      </w:tr>
      <w:tr w:rsidR="00032B1B" w:rsidRPr="00A976CC" w14:paraId="00EF3B19" w14:textId="77777777" w:rsidTr="0000504E">
        <w:trPr>
          <w:jc w:val="center"/>
        </w:trPr>
        <w:tc>
          <w:tcPr>
            <w:tcW w:w="4876" w:type="dxa"/>
          </w:tcPr>
          <w:p w14:paraId="4412AE8A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BBEC74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vertAlign w:val="superscript"/>
                <w:lang w:val="mt-MT"/>
              </w:rPr>
              <w:t>1b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i/>
                <w:lang w:val="mt-MT"/>
              </w:rPr>
              <w:t>https://www.who.int/news-room/fact-sheets/detail/mental-health-at-work</w:t>
            </w:r>
          </w:p>
        </w:tc>
      </w:tr>
    </w:tbl>
    <w:p w14:paraId="74BAD4D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E83529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70E17DA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24</w:t>
      </w:r>
      <w:r w:rsidRPr="00A976CC">
        <w:rPr>
          <w:rStyle w:val="HideTWBExt"/>
          <w:b w:val="0"/>
          <w:lang w:val="mt-MT"/>
        </w:rPr>
        <w:t>&lt;/NumAm&gt;</w:t>
      </w:r>
    </w:p>
    <w:p w14:paraId="02B5F19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19012CA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D1BE35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1EE0A3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Aa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B4B1DE0" w14:textId="77777777" w:rsidTr="0000504E">
        <w:trPr>
          <w:jc w:val="center"/>
        </w:trPr>
        <w:tc>
          <w:tcPr>
            <w:tcW w:w="9752" w:type="dxa"/>
            <w:gridSpan w:val="2"/>
          </w:tcPr>
          <w:p w14:paraId="740B29AF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76AD4D1" w14:textId="77777777" w:rsidTr="0000504E">
        <w:trPr>
          <w:jc w:val="center"/>
        </w:trPr>
        <w:tc>
          <w:tcPr>
            <w:tcW w:w="4876" w:type="dxa"/>
            <w:hideMark/>
          </w:tcPr>
          <w:p w14:paraId="3BC60B9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7B78B6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A9BD21A" w14:textId="77777777" w:rsidTr="0000504E">
        <w:trPr>
          <w:jc w:val="center"/>
        </w:trPr>
        <w:tc>
          <w:tcPr>
            <w:tcW w:w="4876" w:type="dxa"/>
          </w:tcPr>
          <w:p w14:paraId="787321D3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3E59BED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Aa.</w:t>
            </w:r>
            <w:r w:rsidRPr="00A976CC">
              <w:rPr>
                <w:b/>
                <w:i/>
                <w:lang w:val="mt-MT"/>
              </w:rPr>
              <w:tab/>
              <w:t>billi l-Artikolu 35 tal-Karta tad-Drittijiet Fundamentali tal-Unjoni Ewropea jistabbilixxi li huwa f’idejn l-Istati Membri li jistabbilixxu l-kundizzjonijiet skont liema kulħadd għandu d-dritt ta’ aċċess għal kura tas-saħħa preventiva u d-dritt li jibbenefika minn trattament mediku;</w:t>
            </w:r>
          </w:p>
        </w:tc>
      </w:tr>
    </w:tbl>
    <w:p w14:paraId="56D804C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83C8EF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46C472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25</w:t>
      </w:r>
      <w:r w:rsidRPr="00A976CC">
        <w:rPr>
          <w:rStyle w:val="HideTWBExt"/>
          <w:b w:val="0"/>
          <w:lang w:val="mt-MT"/>
        </w:rPr>
        <w:t>&lt;/NumAm&gt;</w:t>
      </w:r>
    </w:p>
    <w:p w14:paraId="78F39B6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Mariateresa Vivaldini, Elena Donazzan, Lara Magoni, Georgiana Teodorescu, Chiara Gemma, Geadis Geadi, Marlena Maląg</w:t>
      </w:r>
      <w:r w:rsidRPr="00A976CC">
        <w:rPr>
          <w:rStyle w:val="HideTWBExt"/>
          <w:b w:val="0"/>
        </w:rPr>
        <w:t>&lt;/Members&gt;</w:t>
      </w:r>
    </w:p>
    <w:p w14:paraId="349CD93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044F78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0D7ED5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Aa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3AB424E" w14:textId="77777777" w:rsidTr="0000504E">
        <w:trPr>
          <w:jc w:val="center"/>
        </w:trPr>
        <w:tc>
          <w:tcPr>
            <w:tcW w:w="9752" w:type="dxa"/>
            <w:gridSpan w:val="2"/>
          </w:tcPr>
          <w:p w14:paraId="26BA49B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952C645" w14:textId="77777777" w:rsidTr="0000504E">
        <w:trPr>
          <w:jc w:val="center"/>
        </w:trPr>
        <w:tc>
          <w:tcPr>
            <w:tcW w:w="4876" w:type="dxa"/>
            <w:hideMark/>
          </w:tcPr>
          <w:p w14:paraId="6C1B8D1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80094A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49832A1" w14:textId="77777777" w:rsidTr="0000504E">
        <w:trPr>
          <w:jc w:val="center"/>
        </w:trPr>
        <w:tc>
          <w:tcPr>
            <w:tcW w:w="4876" w:type="dxa"/>
          </w:tcPr>
          <w:p w14:paraId="078D208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C26B91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Aa.</w:t>
            </w:r>
            <w:r w:rsidRPr="00A976CC">
              <w:rPr>
                <w:b/>
                <w:i/>
                <w:lang w:val="mt-MT"/>
              </w:rPr>
              <w:tab/>
              <w:t>billi x-xogħol jikkostitwixxi parti importanti mill-ħajja tal-individwi iżda mhux id-dimensjoni unika tagħha;</w:t>
            </w:r>
          </w:p>
        </w:tc>
      </w:tr>
    </w:tbl>
    <w:p w14:paraId="5DDAFA97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4CC6439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E971190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26</w:t>
      </w:r>
      <w:r w:rsidRPr="00A976CC">
        <w:rPr>
          <w:rStyle w:val="HideTWBExt"/>
          <w:b w:val="0"/>
          <w:lang w:val="mt-MT"/>
        </w:rPr>
        <w:t>&lt;/NumAm&gt;</w:t>
      </w:r>
    </w:p>
    <w:p w14:paraId="548969E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Mariateresa Vivaldini, Elena Donazzan, Lara Magoni, Georgiana Teodorescu, Chiara Gemma, Geadis Geadi, Marlena Maląg</w:t>
      </w:r>
      <w:r w:rsidRPr="00A976CC">
        <w:rPr>
          <w:rStyle w:val="HideTWBExt"/>
          <w:b w:val="0"/>
        </w:rPr>
        <w:t>&lt;/Members&gt;</w:t>
      </w:r>
    </w:p>
    <w:p w14:paraId="36B16DC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FCE675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C5EE62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Ab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BC18694" w14:textId="77777777" w:rsidTr="0000504E">
        <w:trPr>
          <w:jc w:val="center"/>
        </w:trPr>
        <w:tc>
          <w:tcPr>
            <w:tcW w:w="9752" w:type="dxa"/>
            <w:gridSpan w:val="2"/>
          </w:tcPr>
          <w:p w14:paraId="1FAFF11C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6A37EC7" w14:textId="77777777" w:rsidTr="0000504E">
        <w:trPr>
          <w:jc w:val="center"/>
        </w:trPr>
        <w:tc>
          <w:tcPr>
            <w:tcW w:w="4876" w:type="dxa"/>
            <w:hideMark/>
          </w:tcPr>
          <w:p w14:paraId="0A54B99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F60262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7389753" w14:textId="77777777" w:rsidTr="0000504E">
        <w:trPr>
          <w:jc w:val="center"/>
        </w:trPr>
        <w:tc>
          <w:tcPr>
            <w:tcW w:w="4876" w:type="dxa"/>
          </w:tcPr>
          <w:p w14:paraId="59437A8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CC0458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Ab.</w:t>
            </w:r>
            <w:r w:rsidRPr="00A976CC">
              <w:rPr>
                <w:b/>
                <w:i/>
                <w:lang w:val="mt-MT"/>
              </w:rPr>
              <w:tab/>
              <w:t>billi r-riskji psikosoċjali, l-istress u l-kwistjonijiet ta’ saħħa mentali jistgħu joriġinaw mhux biss minn fatturi relatati max-xogħol iżda wkoll minn fatturi esterni għall-post tax-xogħol;</w:t>
            </w:r>
          </w:p>
        </w:tc>
      </w:tr>
    </w:tbl>
    <w:p w14:paraId="61121CF9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EEE63C9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BF0FE2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27</w:t>
      </w:r>
      <w:r w:rsidRPr="00A976CC">
        <w:rPr>
          <w:rStyle w:val="HideTWBExt"/>
          <w:b w:val="0"/>
          <w:lang w:val="mt-MT"/>
        </w:rPr>
        <w:t>&lt;/NumAm&gt;</w:t>
      </w:r>
    </w:p>
    <w:p w14:paraId="0753E42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Zacharia</w:t>
      </w:r>
      <w:r w:rsidRPr="00A976CC">
        <w:rPr>
          <w:rStyle w:val="HideTWBExt"/>
          <w:b w:val="0"/>
        </w:rPr>
        <w:t>&lt;/Members&gt;</w:t>
      </w:r>
    </w:p>
    <w:p w14:paraId="38659EC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D8887D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9CF22C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Β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1C0CFF6" w14:textId="77777777" w:rsidTr="0000504E">
        <w:trPr>
          <w:jc w:val="center"/>
        </w:trPr>
        <w:tc>
          <w:tcPr>
            <w:tcW w:w="9752" w:type="dxa"/>
            <w:gridSpan w:val="2"/>
          </w:tcPr>
          <w:p w14:paraId="4A75516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8F9D06F" w14:textId="77777777" w:rsidTr="0000504E">
        <w:trPr>
          <w:jc w:val="center"/>
        </w:trPr>
        <w:tc>
          <w:tcPr>
            <w:tcW w:w="4876" w:type="dxa"/>
            <w:hideMark/>
          </w:tcPr>
          <w:p w14:paraId="2CF6C74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48413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CD7A96A" w14:textId="77777777" w:rsidTr="0000504E">
        <w:trPr>
          <w:jc w:val="center"/>
        </w:trPr>
        <w:tc>
          <w:tcPr>
            <w:tcW w:w="4876" w:type="dxa"/>
            <w:hideMark/>
          </w:tcPr>
          <w:p w14:paraId="22BE382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Β.</w:t>
            </w:r>
            <w:r w:rsidRPr="00A976CC">
              <w:rPr>
                <w:lang w:val="mt-MT"/>
              </w:rPr>
              <w:tab/>
              <w:t xml:space="preserve">billi l-esponiment għal fatturi ta’ riskju psikosoċjali bħal ammont ta’ xogħol eċċessiv, pass tax-xogħol mhux raġonevoli, nuqqas ta’ forza tax-xogħol, nuqqas ta’ awtonomija, nuqqas ta’ sigurtà tal-impjiegi, prattiki ta’ ġestjoni ħżiena, prestazzjoni disfunzjonali </w:t>
            </w:r>
            <w:r w:rsidRPr="00A976CC">
              <w:rPr>
                <w:b/>
                <w:bCs/>
                <w:i/>
                <w:iCs/>
                <w:lang w:val="mt-MT"/>
              </w:rPr>
              <w:t>u</w:t>
            </w:r>
            <w:r w:rsidRPr="00A976CC">
              <w:rPr>
                <w:b/>
                <w:bCs/>
                <w:lang w:val="mt-MT"/>
              </w:rPr>
              <w:t xml:space="preserve"> </w:t>
            </w:r>
            <w:r w:rsidRPr="00A976CC">
              <w:rPr>
                <w:lang w:val="mt-MT"/>
              </w:rPr>
              <w:t xml:space="preserve">sistemi ta’ evalwazzjoni </w:t>
            </w:r>
            <w:r w:rsidRPr="00A976CC">
              <w:rPr>
                <w:b/>
                <w:bCs/>
                <w:i/>
                <w:iCs/>
                <w:lang w:val="mt-MT"/>
              </w:rPr>
              <w:t>bbażati</w:t>
            </w:r>
            <w:r w:rsidRPr="00A976CC">
              <w:rPr>
                <w:lang w:val="mt-MT"/>
              </w:rPr>
              <w:t xml:space="preserve"> fuq il-mertu jżidu b’mod sinifikanti r-riskji psikosoċjali relatati max-xogħol;</w:t>
            </w:r>
          </w:p>
        </w:tc>
        <w:tc>
          <w:tcPr>
            <w:tcW w:w="4876" w:type="dxa"/>
            <w:hideMark/>
          </w:tcPr>
          <w:p w14:paraId="767CCD2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Β.</w:t>
            </w:r>
            <w:r w:rsidRPr="00A976CC">
              <w:rPr>
                <w:lang w:val="mt-MT"/>
              </w:rPr>
              <w:tab/>
              <w:t xml:space="preserve">billi l-esponiment għal fatturi ta’ riskju psikosoċjali bħal ammont ta’ xogħol eċċessiv, pass tax-xogħol mhux raġonevoli, nuqqas ta’ forza tax-xogħol, nuqqas ta’ awtonomija, nuqqas ta’ sigurtà tal-impjiegi, prattiki ta’ ġestjoni ħżiena, prestazzjoni disfunzjonali, sistemi ta’ evalwazzjoni </w:t>
            </w:r>
            <w:r w:rsidRPr="00A976CC">
              <w:rPr>
                <w:b/>
                <w:bCs/>
                <w:i/>
                <w:iCs/>
                <w:lang w:val="mt-MT"/>
              </w:rPr>
              <w:t>mhux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ibbażati</w:t>
            </w:r>
            <w:r w:rsidRPr="00A976CC">
              <w:rPr>
                <w:lang w:val="mt-MT"/>
              </w:rPr>
              <w:t xml:space="preserve"> fuq il-mertu,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il-likwidazzjoni tal-ħin liberu minħabba forom ġodda ta’ xogħol u l-intensifikazzjoni dejjem tiżdied ta’ mudelli ta’ xogħol marbut mal-profitti, l-awsterità, it-tnaqqis tal-persunal u d-deregolamentazzjoni tas-suq tax-xogħol</w:t>
            </w:r>
            <w:r w:rsidRPr="00A976CC">
              <w:rPr>
                <w:lang w:val="mt-MT"/>
              </w:rPr>
              <w:t xml:space="preserve"> iżidu b’mod sinifikanti r-riskji psikosoċjali relatati max-xogħol;</w:t>
            </w:r>
          </w:p>
        </w:tc>
      </w:tr>
    </w:tbl>
    <w:p w14:paraId="688B036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{EL}</w:t>
      </w:r>
      <w:r w:rsidRPr="00A976CC">
        <w:rPr>
          <w:noProof w:val="0"/>
          <w:lang w:val="mt-MT"/>
        </w:rPr>
        <w:t>el</w:t>
      </w:r>
      <w:r w:rsidRPr="00A976CC">
        <w:rPr>
          <w:rStyle w:val="HideTWBExt"/>
          <w:lang w:val="mt-MT"/>
        </w:rPr>
        <w:t>&lt;/Original&gt;</w:t>
      </w:r>
    </w:p>
    <w:p w14:paraId="380D58B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2033650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28</w:t>
      </w:r>
      <w:r w:rsidRPr="00A976CC">
        <w:rPr>
          <w:rStyle w:val="HideTWBExt"/>
          <w:b w:val="0"/>
          <w:lang w:val="mt-MT"/>
        </w:rPr>
        <w:t>&lt;/NumAm&gt;</w:t>
      </w:r>
    </w:p>
    <w:p w14:paraId="60477FC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31FD60D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078DB6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785698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74AB84C" w14:textId="77777777" w:rsidTr="0000504E">
        <w:trPr>
          <w:jc w:val="center"/>
        </w:trPr>
        <w:tc>
          <w:tcPr>
            <w:tcW w:w="9752" w:type="dxa"/>
            <w:gridSpan w:val="2"/>
          </w:tcPr>
          <w:p w14:paraId="742DACCA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DD1C448" w14:textId="77777777" w:rsidTr="0000504E">
        <w:trPr>
          <w:jc w:val="center"/>
        </w:trPr>
        <w:tc>
          <w:tcPr>
            <w:tcW w:w="4876" w:type="dxa"/>
            <w:hideMark/>
          </w:tcPr>
          <w:p w14:paraId="288CF94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343DF1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4B0FFA5" w14:textId="77777777" w:rsidTr="0000504E">
        <w:trPr>
          <w:jc w:val="center"/>
        </w:trPr>
        <w:tc>
          <w:tcPr>
            <w:tcW w:w="4876" w:type="dxa"/>
            <w:hideMark/>
          </w:tcPr>
          <w:p w14:paraId="1363B29C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 xml:space="preserve">billi l-esponiment għal fatturi ta’ riskju psikosoċjali bħal ammont ta’ xogħol eċċessiv, pass tax-xogħol mhux raġonevoli, nuqqas ta’ forza tax-xogħol, nuqqas ta’ awtonomija, nuqqas ta’ sigurtà tal-impjiegi, prattiki ta’ ġestjoni ħżiena, prestazzjoni disfunzjonali u sistemi ta’ </w:t>
            </w:r>
            <w:r w:rsidRPr="00A976CC">
              <w:rPr>
                <w:lang w:val="mt-MT"/>
              </w:rPr>
              <w:lastRenderedPageBreak/>
              <w:t xml:space="preserve">evalwazzjoni bbażati fuq il-mertu </w:t>
            </w:r>
            <w:r w:rsidRPr="00A976CC">
              <w:rPr>
                <w:b/>
                <w:bCs/>
                <w:i/>
                <w:iCs/>
                <w:lang w:val="mt-MT"/>
              </w:rPr>
              <w:t>jżidu</w:t>
            </w:r>
            <w:r w:rsidRPr="00A976CC">
              <w:rPr>
                <w:lang w:val="mt-MT"/>
              </w:rPr>
              <w:t xml:space="preserve"> b’mod sinifikanti r-riskji psikosoċjali relatati max-xogħol;</w:t>
            </w:r>
          </w:p>
        </w:tc>
        <w:tc>
          <w:tcPr>
            <w:tcW w:w="4876" w:type="dxa"/>
            <w:hideMark/>
          </w:tcPr>
          <w:p w14:paraId="72C7C3D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B.</w:t>
            </w:r>
            <w:r w:rsidRPr="00A976CC">
              <w:rPr>
                <w:lang w:val="mt-MT"/>
              </w:rPr>
              <w:tab/>
              <w:t xml:space="preserve">billi l-esponiment għal fatturi ta’ riskju psikosoċjali bħal ammont ta’ xogħol eċċessiv, pass tax-xogħol mhux raġonevoli, nuqqas ta’ forza tax-xogħol, nuqqas ta’ awtonomija, nuqqas ta’ sigurtà tal-impjiegi, prattiki ta’ ġestjoni ħżiena, prestazzjoni disfunzjonali u sistemi ta’ </w:t>
            </w:r>
            <w:r w:rsidRPr="00A976CC">
              <w:rPr>
                <w:lang w:val="mt-MT"/>
              </w:rPr>
              <w:lastRenderedPageBreak/>
              <w:t>evalwazzjoni bbażati fuq il-mertu</w:t>
            </w:r>
            <w:r w:rsidRPr="00A976CC">
              <w:rPr>
                <w:b/>
                <w:bCs/>
                <w:i/>
                <w:iCs/>
                <w:lang w:val="mt-MT"/>
              </w:rPr>
              <w:t>, bullying fuq il-post tax-xogħol, fastidju morali, żvalutazzjoni tad-dinjità personali u l-imminar tal-identità professjonali, li joriġinaw minn impjegatur, superviżur jew kollegi,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iżidu</w:t>
            </w:r>
            <w:r w:rsidRPr="00A976CC">
              <w:rPr>
                <w:lang w:val="mt-MT"/>
              </w:rPr>
              <w:t xml:space="preserve"> b’mod sinifikanti r-riskji psikosoċjali relatati max-xogħol;</w:t>
            </w:r>
          </w:p>
        </w:tc>
      </w:tr>
    </w:tbl>
    <w:p w14:paraId="454C568D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CA13192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01F2AE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29</w:t>
      </w:r>
      <w:r w:rsidRPr="00A976CC">
        <w:rPr>
          <w:rStyle w:val="HideTWBExt"/>
          <w:b w:val="0"/>
          <w:lang w:val="mt-MT"/>
        </w:rPr>
        <w:t>&lt;/NumAm&gt;</w:t>
      </w:r>
    </w:p>
    <w:p w14:paraId="06BE8DF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5758AAE5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FA10A8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01EAA9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E8B8CA5" w14:textId="77777777" w:rsidTr="0000504E">
        <w:trPr>
          <w:jc w:val="center"/>
        </w:trPr>
        <w:tc>
          <w:tcPr>
            <w:tcW w:w="9752" w:type="dxa"/>
            <w:gridSpan w:val="2"/>
          </w:tcPr>
          <w:p w14:paraId="13848914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6386AE2" w14:textId="77777777" w:rsidTr="0000504E">
        <w:trPr>
          <w:jc w:val="center"/>
        </w:trPr>
        <w:tc>
          <w:tcPr>
            <w:tcW w:w="4876" w:type="dxa"/>
            <w:hideMark/>
          </w:tcPr>
          <w:p w14:paraId="2A9F819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43C3E8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A0F84E4" w14:textId="77777777" w:rsidTr="0000504E">
        <w:trPr>
          <w:jc w:val="center"/>
        </w:trPr>
        <w:tc>
          <w:tcPr>
            <w:tcW w:w="4876" w:type="dxa"/>
            <w:hideMark/>
          </w:tcPr>
          <w:p w14:paraId="4D693AC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>billi l-esponiment għal fatturi ta’ riskju psikosoċjali bħal ammont ta’ xogħol eċċessiv</w:t>
            </w:r>
            <w:r w:rsidRPr="00A976CC">
              <w:rPr>
                <w:b/>
                <w:bCs/>
                <w:i/>
                <w:iCs/>
                <w:lang w:val="mt-MT"/>
              </w:rPr>
              <w:t>,</w:t>
            </w:r>
            <w:r w:rsidRPr="00A976CC">
              <w:rPr>
                <w:lang w:val="mt-MT"/>
              </w:rPr>
              <w:t xml:space="preserve"> pass tax-xogħol mhux raġonevoli, nuqqas ta’ forza tax-xogħol, nuqqas ta’ awtonomija, nuqqas ta’ sigurtà tal-impjiegi, prattiki ta’ ġestjoni ħżiena</w:t>
            </w:r>
            <w:r w:rsidRPr="00A976CC">
              <w:rPr>
                <w:b/>
                <w:bCs/>
                <w:i/>
                <w:iCs/>
                <w:lang w:val="mt-MT"/>
              </w:rPr>
              <w:t>, prestazzjoni disfunzjonali u sistemi ta’ evalwazzjoni bbażati fuq il-mertu</w:t>
            </w:r>
            <w:r w:rsidRPr="00A976CC">
              <w:rPr>
                <w:lang w:val="mt-MT"/>
              </w:rPr>
              <w:t xml:space="preserve"> jżidu b’mod sinifikanti r-riskji psikosoċjali relatati max-xogħol;</w:t>
            </w:r>
          </w:p>
        </w:tc>
        <w:tc>
          <w:tcPr>
            <w:tcW w:w="4876" w:type="dxa"/>
            <w:hideMark/>
          </w:tcPr>
          <w:p w14:paraId="590042CD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 xml:space="preserve">billi l-esponiment għal fatturi ta’ riskju psikosoċjali bħal ammont ta’ xogħol eċċessiv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</w:t>
            </w:r>
            <w:r w:rsidRPr="00A976CC">
              <w:rPr>
                <w:lang w:val="mt-MT"/>
              </w:rPr>
              <w:t xml:space="preserve">pass tax-xogħol mhux raġonevoli, nuqqas ta’ forza tax-xogħol </w:t>
            </w:r>
            <w:r w:rsidRPr="00A976CC">
              <w:rPr>
                <w:b/>
                <w:bCs/>
                <w:i/>
                <w:iCs/>
                <w:lang w:val="mt-MT"/>
              </w:rPr>
              <w:t>inklużi livelli mhux sikuri ta’ persunal, fastidju psikoloġiku u sesswali</w:t>
            </w:r>
            <w:r w:rsidRPr="00A976CC">
              <w:rPr>
                <w:lang w:val="mt-MT"/>
              </w:rPr>
              <w:t xml:space="preserve">, nuqqas ta’ awtonomija </w:t>
            </w:r>
            <w:r w:rsidRPr="00A976CC">
              <w:rPr>
                <w:b/>
                <w:bCs/>
                <w:i/>
                <w:iCs/>
                <w:lang w:val="mt-MT"/>
              </w:rPr>
              <w:t>jew influwenza, nuqqas ta’ ċarezza tar-rwol u komunikazzjoni ineffettiva</w:t>
            </w:r>
            <w:r w:rsidRPr="00A976CC">
              <w:rPr>
                <w:lang w:val="mt-MT"/>
              </w:rPr>
              <w:t xml:space="preserve">, nuqqas ta’ sigurtà tal-impjiegi, prattiki ta’ ġestjoni ħżiena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prattiki kolleġġjali </w:t>
            </w:r>
            <w:r w:rsidRPr="00A976CC">
              <w:rPr>
                <w:lang w:val="mt-MT"/>
              </w:rPr>
              <w:t>jżidu b’mod sinifikanti r-riskji psikosoċjali relatati max-xogħol;</w:t>
            </w:r>
          </w:p>
        </w:tc>
      </w:tr>
    </w:tbl>
    <w:p w14:paraId="406A178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115D496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7BE72A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30</w:t>
      </w:r>
      <w:r w:rsidRPr="00A976CC">
        <w:rPr>
          <w:rStyle w:val="HideTWBExt"/>
          <w:b w:val="0"/>
          <w:lang w:val="mt-MT"/>
        </w:rPr>
        <w:t>&lt;/NumAm&gt;</w:t>
      </w:r>
    </w:p>
    <w:p w14:paraId="404136F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20E5F0A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04E117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E017B3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29F30C7" w14:textId="77777777" w:rsidTr="0000504E">
        <w:trPr>
          <w:jc w:val="center"/>
        </w:trPr>
        <w:tc>
          <w:tcPr>
            <w:tcW w:w="9752" w:type="dxa"/>
            <w:gridSpan w:val="2"/>
          </w:tcPr>
          <w:p w14:paraId="59E0DD86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C7406F3" w14:textId="77777777" w:rsidTr="0000504E">
        <w:trPr>
          <w:jc w:val="center"/>
        </w:trPr>
        <w:tc>
          <w:tcPr>
            <w:tcW w:w="4876" w:type="dxa"/>
            <w:hideMark/>
          </w:tcPr>
          <w:p w14:paraId="501F06A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14E1B2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948F654" w14:textId="77777777" w:rsidTr="0000504E">
        <w:trPr>
          <w:jc w:val="center"/>
        </w:trPr>
        <w:tc>
          <w:tcPr>
            <w:tcW w:w="4876" w:type="dxa"/>
            <w:hideMark/>
          </w:tcPr>
          <w:p w14:paraId="4A3B6E1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 xml:space="preserve">billi l-esponiment għal fatturi ta’ riskju psikosoċjali bħal ammont ta’ xogħol eċċessiv, pass tax-xogħol mhux raġonevoli,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nuqqas ta’ forza tax-xogħol,</w:t>
            </w:r>
            <w:r w:rsidRPr="00A976CC">
              <w:rPr>
                <w:lang w:val="mt-MT"/>
              </w:rPr>
              <w:t xml:space="preserve"> nuqqas ta’ awtonomija</w:t>
            </w:r>
            <w:r w:rsidRPr="00A976CC">
              <w:rPr>
                <w:b/>
                <w:bCs/>
                <w:i/>
                <w:iCs/>
                <w:lang w:val="mt-MT"/>
              </w:rPr>
              <w:t>, nuqqas ta’ sigurtà tal-impjiegi, prattiki ta’ ġestjoni ħżiena,</w:t>
            </w:r>
            <w:r w:rsidRPr="00A976CC">
              <w:rPr>
                <w:lang w:val="mt-MT"/>
              </w:rPr>
              <w:t xml:space="preserve"> prestazzjoni disfunzjonali </w:t>
            </w:r>
            <w:r w:rsidRPr="00A976CC">
              <w:rPr>
                <w:b/>
                <w:bCs/>
                <w:i/>
                <w:iCs/>
                <w:lang w:val="mt-MT"/>
              </w:rPr>
              <w:t>u sistemi ta’ evalwazzjoni bbażati fuq il-mertu</w:t>
            </w:r>
            <w:r w:rsidRPr="00A976CC">
              <w:rPr>
                <w:lang w:val="mt-MT"/>
              </w:rPr>
              <w:t xml:space="preserve"> jżidu b’mod sinifikanti r-riskji psikosoċjali relatati max-xogħol;</w:t>
            </w:r>
          </w:p>
        </w:tc>
        <w:tc>
          <w:tcPr>
            <w:tcW w:w="4876" w:type="dxa"/>
            <w:hideMark/>
          </w:tcPr>
          <w:p w14:paraId="64FA818D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B.</w:t>
            </w:r>
            <w:r w:rsidRPr="00A976CC">
              <w:rPr>
                <w:lang w:val="mt-MT"/>
              </w:rPr>
              <w:tab/>
              <w:t xml:space="preserve">billi l-esponiment għal fatturi ta’ riskju psikosoċjali bħal ammont ta’ xogħol eċċessiv, pass tax-xogħol mhux raġonevoli, </w:t>
            </w:r>
            <w:r w:rsidRPr="00A976CC">
              <w:rPr>
                <w:lang w:val="mt-MT"/>
              </w:rPr>
              <w:lastRenderedPageBreak/>
              <w:t xml:space="preserve">nuqqas ta’ awtonomija </w:t>
            </w:r>
            <w:r w:rsidRPr="00A976CC">
              <w:rPr>
                <w:b/>
                <w:bCs/>
                <w:i/>
                <w:iCs/>
                <w:lang w:val="mt-MT"/>
              </w:rPr>
              <w:t>u</w:t>
            </w:r>
            <w:r w:rsidRPr="00A976CC">
              <w:rPr>
                <w:lang w:val="mt-MT"/>
              </w:rPr>
              <w:t xml:space="preserve"> prestazzjoni disfunzjonali jżidu b’mod sinifikanti r-riskji psikosoċjali relatati max-xogħol;</w:t>
            </w:r>
          </w:p>
        </w:tc>
      </w:tr>
    </w:tbl>
    <w:p w14:paraId="7F1EFB3C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2991D6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87C7E74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31</w:t>
      </w:r>
      <w:r w:rsidRPr="00A976CC">
        <w:rPr>
          <w:rStyle w:val="HideTWBExt"/>
          <w:b w:val="0"/>
          <w:lang w:val="mt-MT"/>
        </w:rPr>
        <w:t>&lt;/NumAm&gt;</w:t>
      </w:r>
    </w:p>
    <w:p w14:paraId="7B0BEA4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Li Andersson</w:t>
      </w:r>
      <w:r w:rsidRPr="00A976CC">
        <w:rPr>
          <w:rStyle w:val="HideTWBExt"/>
          <w:b w:val="0"/>
        </w:rPr>
        <w:t>&lt;/Members&gt;</w:t>
      </w:r>
    </w:p>
    <w:p w14:paraId="132874B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212B4A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2A91D2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4E6286C" w14:textId="77777777" w:rsidTr="0000504E">
        <w:trPr>
          <w:jc w:val="center"/>
        </w:trPr>
        <w:tc>
          <w:tcPr>
            <w:tcW w:w="9752" w:type="dxa"/>
            <w:gridSpan w:val="2"/>
          </w:tcPr>
          <w:p w14:paraId="5CD0E4C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E50F3AD" w14:textId="77777777" w:rsidTr="0000504E">
        <w:trPr>
          <w:jc w:val="center"/>
        </w:trPr>
        <w:tc>
          <w:tcPr>
            <w:tcW w:w="4876" w:type="dxa"/>
            <w:hideMark/>
          </w:tcPr>
          <w:p w14:paraId="1CA9878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EC2480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012E658" w14:textId="77777777" w:rsidTr="0000504E">
        <w:trPr>
          <w:jc w:val="center"/>
        </w:trPr>
        <w:tc>
          <w:tcPr>
            <w:tcW w:w="4876" w:type="dxa"/>
            <w:hideMark/>
          </w:tcPr>
          <w:p w14:paraId="32A11F39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l-esponiment għal fatturi ta’ riskju psikosoċjali bħal</w:t>
            </w:r>
            <w:r w:rsidRPr="00A976CC">
              <w:rPr>
                <w:lang w:val="mt-MT"/>
              </w:rPr>
              <w:t xml:space="preserve"> ammont ta’ xogħol eċċessiv, </w:t>
            </w:r>
            <w:r w:rsidRPr="00A976CC">
              <w:rPr>
                <w:b/>
                <w:bCs/>
                <w:i/>
                <w:iCs/>
                <w:lang w:val="mt-MT"/>
              </w:rPr>
              <w:t>pass tax-xogħol mhux raġonevoli, nuqqas ta’ forza tax-xogħol</w:t>
            </w:r>
            <w:r w:rsidRPr="00A976CC">
              <w:rPr>
                <w:lang w:val="mt-MT"/>
              </w:rPr>
              <w:t xml:space="preserve">, nuqqas ta’ awtonomija, nuqqas ta’ sigurtà tal-impjiegi, prattiki ta’ ġestjoni ħżiena, prestazzjoni disfunzjonali </w:t>
            </w:r>
            <w:r w:rsidRPr="00A976CC">
              <w:rPr>
                <w:b/>
                <w:bCs/>
                <w:i/>
                <w:iCs/>
                <w:lang w:val="mt-MT"/>
              </w:rPr>
              <w:t>u</w:t>
            </w:r>
            <w:r w:rsidRPr="00A976CC">
              <w:rPr>
                <w:lang w:val="mt-MT"/>
              </w:rPr>
              <w:t xml:space="preserve"> sistemi ta’ evalwazzjoni bbażati fuq il-mertu jżidu b’mod sinifikanti </w:t>
            </w:r>
            <w:r w:rsidRPr="00A976CC">
              <w:rPr>
                <w:b/>
                <w:bCs/>
                <w:i/>
                <w:iCs/>
                <w:lang w:val="mt-MT"/>
              </w:rPr>
              <w:t>r-riskji</w:t>
            </w:r>
            <w:r w:rsidRPr="00A976CC">
              <w:rPr>
                <w:lang w:val="mt-MT"/>
              </w:rPr>
              <w:t xml:space="preserve"> psikosoċjali relatati max-xogħol;</w:t>
            </w:r>
          </w:p>
        </w:tc>
        <w:tc>
          <w:tcPr>
            <w:tcW w:w="4876" w:type="dxa"/>
            <w:hideMark/>
          </w:tcPr>
          <w:p w14:paraId="6A378C6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 xml:space="preserve">billi ammont ta’ xogħol eċċessiv, </w:t>
            </w:r>
            <w:r w:rsidRPr="00A976CC">
              <w:rPr>
                <w:b/>
                <w:bCs/>
                <w:i/>
                <w:iCs/>
                <w:lang w:val="mt-MT"/>
              </w:rPr>
              <w:t>sigħat tax-xogħol barra mill-ħinijiet normali</w:t>
            </w:r>
            <w:r w:rsidRPr="00A976CC">
              <w:rPr>
                <w:lang w:val="mt-MT"/>
              </w:rPr>
              <w:t xml:space="preserve">, nuqqas ta’ awtonomija, nuqqas ta’ sigurtà tal-impjiegi </w:t>
            </w:r>
            <w:r w:rsidRPr="00A976CC">
              <w:rPr>
                <w:b/>
                <w:bCs/>
                <w:i/>
                <w:iCs/>
                <w:lang w:val="mt-MT"/>
              </w:rPr>
              <w:t>u tax-xogħol</w:t>
            </w:r>
            <w:r w:rsidRPr="00A976CC">
              <w:rPr>
                <w:lang w:val="mt-MT"/>
              </w:rPr>
              <w:t xml:space="preserve">, prattiki ta’ ġestjoni ħżiena,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nuqqas ta’ distinzjoni bejn ix-xogħol u l-ħajja privata permezz ta’ aspettattivi ta’ konnessjoni kostanti, </w:t>
            </w:r>
            <w:r w:rsidRPr="00A976CC">
              <w:rPr>
                <w:lang w:val="mt-MT"/>
              </w:rPr>
              <w:t>prestazzjoni disfunzjonali</w:t>
            </w:r>
            <w:r w:rsidRPr="00A976CC">
              <w:rPr>
                <w:b/>
                <w:bCs/>
                <w:i/>
                <w:iCs/>
                <w:lang w:val="mt-MT"/>
              </w:rPr>
              <w:t>,</w:t>
            </w:r>
            <w:r w:rsidRPr="00A976CC">
              <w:rPr>
                <w:lang w:val="mt-MT"/>
              </w:rPr>
              <w:t xml:space="preserve"> sistemi ta’ evalwazzjoni bbażati fuq il-mertu</w:t>
            </w:r>
            <w:r w:rsidRPr="00A976CC">
              <w:rPr>
                <w:b/>
                <w:bCs/>
                <w:i/>
                <w:iCs/>
                <w:lang w:val="mt-MT"/>
              </w:rPr>
              <w:t>, intensità tax-xogħol u eżiġenzi etiċi</w:t>
            </w:r>
            <w:r w:rsidRPr="00A976CC">
              <w:rPr>
                <w:lang w:val="mt-MT"/>
              </w:rPr>
              <w:t xml:space="preserve"> jżidu b’mod sinifikanti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l-esponiment għar-riskji</w:t>
            </w:r>
            <w:r w:rsidRPr="00A976CC">
              <w:rPr>
                <w:lang w:val="mt-MT"/>
              </w:rPr>
              <w:t xml:space="preserve"> psikosoċjali relatati max-xogħol;</w:t>
            </w:r>
          </w:p>
        </w:tc>
      </w:tr>
    </w:tbl>
    <w:p w14:paraId="201BB96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2A37802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2E67FBB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32</w:t>
      </w:r>
      <w:r w:rsidRPr="00A976CC">
        <w:rPr>
          <w:rStyle w:val="HideTWBExt"/>
          <w:b w:val="0"/>
          <w:lang w:val="mt-MT"/>
        </w:rPr>
        <w:t>&lt;/NumAm&gt;</w:t>
      </w:r>
    </w:p>
    <w:p w14:paraId="7FBEF74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Estelle Ceulemans, Johan Danielsson, Marianne Vind, Alicia Homs Ginel, Vilija Blinkevičiūtė, Romana Jerković, Evelyn Regner, Nora Mebarek</w:t>
      </w:r>
      <w:r w:rsidRPr="00A976CC">
        <w:rPr>
          <w:rStyle w:val="HideTWBExt"/>
          <w:b w:val="0"/>
        </w:rPr>
        <w:t>&lt;/Members&gt;</w:t>
      </w:r>
    </w:p>
    <w:p w14:paraId="5C226B63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F7E9F2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7ABEA5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DFD41D3" w14:textId="77777777" w:rsidTr="0000504E">
        <w:trPr>
          <w:jc w:val="center"/>
        </w:trPr>
        <w:tc>
          <w:tcPr>
            <w:tcW w:w="9752" w:type="dxa"/>
            <w:gridSpan w:val="2"/>
          </w:tcPr>
          <w:p w14:paraId="0948EEC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BE7FC09" w14:textId="77777777" w:rsidTr="0000504E">
        <w:trPr>
          <w:jc w:val="center"/>
        </w:trPr>
        <w:tc>
          <w:tcPr>
            <w:tcW w:w="4876" w:type="dxa"/>
            <w:hideMark/>
          </w:tcPr>
          <w:p w14:paraId="07D32D5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B7E6B5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83A7EE7" w14:textId="77777777" w:rsidTr="0000504E">
        <w:trPr>
          <w:jc w:val="center"/>
        </w:trPr>
        <w:tc>
          <w:tcPr>
            <w:tcW w:w="4876" w:type="dxa"/>
            <w:hideMark/>
          </w:tcPr>
          <w:p w14:paraId="1DBCB78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 xml:space="preserve">billi l-esponiment għal fatturi ta’ riskju psikosoċjali bħal ammont ta’ xogħol </w:t>
            </w:r>
            <w:r w:rsidRPr="00A976CC">
              <w:rPr>
                <w:lang w:val="mt-MT"/>
              </w:rPr>
              <w:lastRenderedPageBreak/>
              <w:t>eċċessiv, pass tax-xogħol mhux raġonevoli, nuqqas ta’ forza tax-xogħol, nuqqas ta’ awtonomija, nuqqas ta’ sigurtà tal-impjiegi, prattiki ta’ ġestjoni ħżiena, prestazzjoni disfunzjonali u sistemi ta’ evalwazzjoni bbażati fuq il-mertu jżidu b’mod sinifikanti r-riskji psikosoċjali relatati max-xogħol;</w:t>
            </w:r>
          </w:p>
        </w:tc>
        <w:tc>
          <w:tcPr>
            <w:tcW w:w="4876" w:type="dxa"/>
            <w:hideMark/>
          </w:tcPr>
          <w:p w14:paraId="6BDA13E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B.</w:t>
            </w:r>
            <w:r w:rsidRPr="00A976CC">
              <w:rPr>
                <w:lang w:val="mt-MT"/>
              </w:rPr>
              <w:tab/>
              <w:t xml:space="preserve">billi l-esponiment għal fatturi ta’ riskju psikosoċjali bħal ammont ta’ xogħol </w:t>
            </w:r>
            <w:r w:rsidRPr="00A976CC">
              <w:rPr>
                <w:lang w:val="mt-MT"/>
              </w:rPr>
              <w:lastRenderedPageBreak/>
              <w:t xml:space="preserve">eċċessiv, pass tax-xogħol mhux raġonevoli, nuqqas ta’ forza tax-xogħol, nuqqas ta’ awtonomija, nuqqas ta’ sigurtà tal-impjiegi, prattiki ta’ ġestjoni ħżiena,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nuqqas ta’ opportunitajiet ta’ taħriġ u żvilupp, </w:t>
            </w:r>
            <w:r w:rsidRPr="00A976CC">
              <w:rPr>
                <w:lang w:val="mt-MT"/>
              </w:rPr>
              <w:t>prestazzjoni disfunzjonali u sistemi ta’ evalwazzjoni bbażati fuq il-mertu jżidu b’mod sinifikanti r-riskji psikosoċjali relatati max-xogħol;</w:t>
            </w:r>
          </w:p>
        </w:tc>
      </w:tr>
    </w:tbl>
    <w:p w14:paraId="672332A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C5BA04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8EACCC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33</w:t>
      </w:r>
      <w:r w:rsidRPr="00A976CC">
        <w:rPr>
          <w:rStyle w:val="HideTWBExt"/>
          <w:b w:val="0"/>
          <w:lang w:val="mt-MT"/>
        </w:rPr>
        <w:t>&lt;/NumAm&gt;</w:t>
      </w:r>
    </w:p>
    <w:p w14:paraId="22BF828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28005043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2F13E98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9F32CC0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1087E8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665B401" w14:textId="77777777" w:rsidTr="0000504E">
        <w:trPr>
          <w:jc w:val="center"/>
        </w:trPr>
        <w:tc>
          <w:tcPr>
            <w:tcW w:w="9752" w:type="dxa"/>
            <w:gridSpan w:val="2"/>
          </w:tcPr>
          <w:p w14:paraId="6DEA73B4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61A8666" w14:textId="77777777" w:rsidTr="0000504E">
        <w:trPr>
          <w:jc w:val="center"/>
        </w:trPr>
        <w:tc>
          <w:tcPr>
            <w:tcW w:w="4876" w:type="dxa"/>
            <w:hideMark/>
          </w:tcPr>
          <w:p w14:paraId="16B76EB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61E5E7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9FE800B" w14:textId="77777777" w:rsidTr="0000504E">
        <w:trPr>
          <w:jc w:val="center"/>
        </w:trPr>
        <w:tc>
          <w:tcPr>
            <w:tcW w:w="4876" w:type="dxa"/>
            <w:hideMark/>
          </w:tcPr>
          <w:p w14:paraId="62A2AD0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>billi l-esponiment għal fatturi ta’ riskju psikosoċjali bħal ammont ta’ xogħol eċċessiv, pass tax-xogħol mhux raġonevoli, nuqqas ta’ forza tax-xogħol, nuqqas ta’ awtonomija, nuqqas ta’ sigurtà tal-impjiegi, prattiki ta’ ġestjoni ħżiena, prestazzjoni disfunzjonali u sistemi ta’ evalwazzjoni bbażati fuq il-mertu jżidu b’mod sinifikanti r-riskji psikosoċjali relatati max-xogħol;</w:t>
            </w:r>
          </w:p>
        </w:tc>
        <w:tc>
          <w:tcPr>
            <w:tcW w:w="4876" w:type="dxa"/>
            <w:hideMark/>
          </w:tcPr>
          <w:p w14:paraId="15D3D0D0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>billi l-esponiment għal fatturi ta’ riskju psikosoċjali bħal ammont ta’ xogħol eċċessiv, pass tax-xogħol mhux raġonevoli, nuqqas ta’ forza tax-xogħol</w:t>
            </w:r>
            <w:r w:rsidRPr="00A976CC">
              <w:rPr>
                <w:b/>
                <w:bCs/>
                <w:i/>
                <w:iCs/>
                <w:lang w:val="mt-MT"/>
              </w:rPr>
              <w:t>, objettivi li ma jistgħux jintlaħqu</w:t>
            </w:r>
            <w:r w:rsidRPr="00A976CC">
              <w:rPr>
                <w:lang w:val="mt-MT"/>
              </w:rPr>
              <w:t>, nuqqas ta’ awtonomija, nuqqas ta’ sigurtà tal-impjiegi, prattiki ta’ ġestjoni ħżiena, prestazzjoni disfunzjonali u sistemi ta’ evalwazzjoni bbażati fuq il-mertu jżidu b’mod sinifikanti r-riskji psikosoċjali relatati max-xogħol;</w:t>
            </w:r>
          </w:p>
        </w:tc>
      </w:tr>
    </w:tbl>
    <w:p w14:paraId="338326F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97A02FB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D4C9109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34</w:t>
      </w:r>
      <w:r w:rsidRPr="00A976CC">
        <w:rPr>
          <w:rStyle w:val="HideTWBExt"/>
          <w:b w:val="0"/>
          <w:lang w:val="mt-MT"/>
        </w:rPr>
        <w:t>&lt;/NumAm&gt;</w:t>
      </w:r>
    </w:p>
    <w:p w14:paraId="4D64B9D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Miriam Lexmann, Marion Walsmann, Maravillas Abadía Jover</w:t>
      </w:r>
      <w:r w:rsidRPr="00A976CC">
        <w:rPr>
          <w:rStyle w:val="HideTWBExt"/>
          <w:b w:val="0"/>
        </w:rPr>
        <w:t>&lt;/Members&gt;</w:t>
      </w:r>
    </w:p>
    <w:p w14:paraId="2C3985EE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5D3D0B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9FB648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33C71BD" w14:textId="77777777" w:rsidTr="0000504E">
        <w:trPr>
          <w:jc w:val="center"/>
        </w:trPr>
        <w:tc>
          <w:tcPr>
            <w:tcW w:w="9752" w:type="dxa"/>
            <w:gridSpan w:val="2"/>
          </w:tcPr>
          <w:p w14:paraId="5C4CA40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3E0BA58" w14:textId="77777777" w:rsidTr="0000504E">
        <w:trPr>
          <w:jc w:val="center"/>
        </w:trPr>
        <w:tc>
          <w:tcPr>
            <w:tcW w:w="4876" w:type="dxa"/>
            <w:hideMark/>
          </w:tcPr>
          <w:p w14:paraId="40E41C0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A15080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F66A885" w14:textId="77777777" w:rsidTr="0000504E">
        <w:trPr>
          <w:jc w:val="center"/>
        </w:trPr>
        <w:tc>
          <w:tcPr>
            <w:tcW w:w="4876" w:type="dxa"/>
            <w:hideMark/>
          </w:tcPr>
          <w:p w14:paraId="3F59B3B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B.</w:t>
            </w:r>
            <w:r w:rsidRPr="00A976CC">
              <w:rPr>
                <w:lang w:val="mt-MT"/>
              </w:rPr>
              <w:tab/>
              <w:t xml:space="preserve">billi l-esponiment għal fatturi ta’ riskju psikosoċjali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bħal ammont ta’ xogħol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eċċessiv, pass tax-xogħol mhux raġonevoli, nuqqas ta’ forza tax-xogħol, nuqqas ta’ awtonomija, nuqqas ta’ sigurtà tal-impjiegi, prattiki ta’ ġestjoni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ħżiena, prestazzjoni disfunzjonali u sistemi ta’ evalwazzjoni bbażati fuq il-mertu jżidu b’mod sinifikanti r-riskji psikosoċjali relatati max-xogħol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F501C9D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B.</w:t>
            </w:r>
            <w:r w:rsidRPr="00A976CC">
              <w:rPr>
                <w:lang w:val="mt-MT"/>
              </w:rPr>
              <w:tab/>
              <w:t xml:space="preserve">billi l-esponiment għal fatturi ta’ riskju psikosoċjali </w:t>
            </w:r>
            <w:r w:rsidRPr="00A976CC">
              <w:rPr>
                <w:b/>
                <w:bCs/>
                <w:i/>
                <w:iCs/>
                <w:lang w:val="mt-MT"/>
              </w:rPr>
              <w:t>relatati mal-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organizzazzjoni u l-ġestjoni tax-xogħol għandu jiġi ġestit b’mod effettiv biex jiġi żgurat ambjent tax-xogħol tajjeb għas-saħħa u tiġi appoġġjata l-produttività</w:t>
            </w:r>
            <w:r w:rsidRPr="00A976CC">
              <w:rPr>
                <w:lang w:val="mt-MT"/>
              </w:rPr>
              <w:t>;</w:t>
            </w:r>
          </w:p>
        </w:tc>
      </w:tr>
    </w:tbl>
    <w:p w14:paraId="505BEF5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1F92A7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517F74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35</w:t>
      </w:r>
      <w:r w:rsidRPr="00A976CC">
        <w:rPr>
          <w:rStyle w:val="HideTWBExt"/>
          <w:b w:val="0"/>
          <w:lang w:val="mt-MT"/>
        </w:rPr>
        <w:t>&lt;/NumAm&gt;</w:t>
      </w:r>
    </w:p>
    <w:p w14:paraId="3377499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024F398B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45F3D7F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4C70D3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B6F9E2E" w14:textId="77777777" w:rsidTr="0000504E">
        <w:trPr>
          <w:jc w:val="center"/>
        </w:trPr>
        <w:tc>
          <w:tcPr>
            <w:tcW w:w="9752" w:type="dxa"/>
            <w:gridSpan w:val="2"/>
          </w:tcPr>
          <w:p w14:paraId="23533D9E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47AD3EE" w14:textId="77777777" w:rsidTr="0000504E">
        <w:trPr>
          <w:jc w:val="center"/>
        </w:trPr>
        <w:tc>
          <w:tcPr>
            <w:tcW w:w="4876" w:type="dxa"/>
            <w:hideMark/>
          </w:tcPr>
          <w:p w14:paraId="1414250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3DC461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614E8FB" w14:textId="77777777" w:rsidTr="0000504E">
        <w:trPr>
          <w:jc w:val="center"/>
        </w:trPr>
        <w:tc>
          <w:tcPr>
            <w:tcW w:w="4876" w:type="dxa"/>
          </w:tcPr>
          <w:p w14:paraId="4720FB9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75FED0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Ba.</w:t>
            </w:r>
            <w:r w:rsidRPr="00A976CC">
              <w:rPr>
                <w:b/>
                <w:i/>
                <w:lang w:val="mt-MT"/>
              </w:rPr>
              <w:tab/>
              <w:t>billi l-ittra konġunta tal-President tal-Kumitat għall-Impjiegi u l-Affarijiet Soċjali u tal-President tal-Kumitat għas-Saħħa Pubblika lill-President tal-Konferenza tal-Presidenti tal-Kumitati tal-5 ta’ Frar 2026 D 200441 tiddikjara li l-Unjoni, fir-rigward tal-politika soċjali, għandha tappoġġja u tikkomplementa l-attivitajiet tal-Istati Membri fl-oqsma tat-titjib b’mod partikolari tal-ambjent tax-xogħol biex jiġu protetti, fost l-oħrajn, is-saħħa u s-sikurezza tal-ħaddiema, il-kundizzjonijiet tax-xogħol, is-sigurtà soċjali u l-protezzjoni soċjali tal-ħaddiema;</w:t>
            </w:r>
          </w:p>
        </w:tc>
      </w:tr>
    </w:tbl>
    <w:p w14:paraId="3B3AAAF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4BCBD83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E60C37A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36</w:t>
      </w:r>
      <w:r w:rsidRPr="00A976CC">
        <w:rPr>
          <w:rStyle w:val="HideTWBExt"/>
          <w:b w:val="0"/>
          <w:lang w:val="mt-MT"/>
        </w:rPr>
        <w:t>&lt;/NumAm&gt;</w:t>
      </w:r>
    </w:p>
    <w:p w14:paraId="5137F48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6AAC3395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6B43CDD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33CB4D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AF20F7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08EF79B" w14:textId="77777777" w:rsidTr="0000504E">
        <w:trPr>
          <w:jc w:val="center"/>
        </w:trPr>
        <w:tc>
          <w:tcPr>
            <w:tcW w:w="9752" w:type="dxa"/>
            <w:gridSpan w:val="2"/>
          </w:tcPr>
          <w:p w14:paraId="6347478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F0FF671" w14:textId="77777777" w:rsidTr="0000504E">
        <w:trPr>
          <w:jc w:val="center"/>
        </w:trPr>
        <w:tc>
          <w:tcPr>
            <w:tcW w:w="4876" w:type="dxa"/>
            <w:hideMark/>
          </w:tcPr>
          <w:p w14:paraId="47BDC3A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608EA4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8EAA67F" w14:textId="77777777" w:rsidTr="0000504E">
        <w:trPr>
          <w:jc w:val="center"/>
        </w:trPr>
        <w:tc>
          <w:tcPr>
            <w:tcW w:w="4876" w:type="dxa"/>
          </w:tcPr>
          <w:p w14:paraId="126E085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241FF4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Ba.</w:t>
            </w:r>
            <w:r w:rsidRPr="00A976CC">
              <w:rPr>
                <w:b/>
                <w:i/>
                <w:lang w:val="mt-MT"/>
              </w:rPr>
              <w:tab/>
              <w:t>billi “ħaddiem” tirreferi għal kwalunkwe persuna impjegata minn impjegatur, fil-livelli kollha ta’ responsabbiltà, inklużi t-trainees u l-apprendisti, kif definit mid-Direttiva 89/391/KEE;</w:t>
            </w:r>
          </w:p>
        </w:tc>
      </w:tr>
    </w:tbl>
    <w:p w14:paraId="3D024B5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C108C4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A2FE04F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37</w:t>
      </w:r>
      <w:r w:rsidRPr="00A976CC">
        <w:rPr>
          <w:rStyle w:val="HideTWBExt"/>
          <w:b w:val="0"/>
          <w:lang w:val="mt-MT"/>
        </w:rPr>
        <w:t>&lt;/NumAm&gt;</w:t>
      </w:r>
    </w:p>
    <w:p w14:paraId="29BD241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Miriam Lexmann, Liesbet Sommen, Martine Kemp, Giusi Princi</w:t>
      </w:r>
      <w:r w:rsidRPr="00A976CC">
        <w:rPr>
          <w:rStyle w:val="HideTWBExt"/>
          <w:b w:val="0"/>
        </w:rPr>
        <w:t>&lt;/Members&gt;</w:t>
      </w:r>
    </w:p>
    <w:p w14:paraId="581E8E0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73C60B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256233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Ba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197D357" w14:textId="77777777" w:rsidTr="0000504E">
        <w:trPr>
          <w:jc w:val="center"/>
        </w:trPr>
        <w:tc>
          <w:tcPr>
            <w:tcW w:w="9752" w:type="dxa"/>
            <w:gridSpan w:val="2"/>
          </w:tcPr>
          <w:p w14:paraId="4D91E8A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09CA431" w14:textId="77777777" w:rsidTr="0000504E">
        <w:trPr>
          <w:jc w:val="center"/>
        </w:trPr>
        <w:tc>
          <w:tcPr>
            <w:tcW w:w="4876" w:type="dxa"/>
            <w:hideMark/>
          </w:tcPr>
          <w:p w14:paraId="6893AE0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4886BC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61AB757" w14:textId="77777777" w:rsidTr="0000504E">
        <w:trPr>
          <w:jc w:val="center"/>
        </w:trPr>
        <w:tc>
          <w:tcPr>
            <w:tcW w:w="4876" w:type="dxa"/>
          </w:tcPr>
          <w:p w14:paraId="1453A3E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7C47072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Ba.</w:t>
            </w:r>
            <w:r w:rsidRPr="00A976CC">
              <w:rPr>
                <w:b/>
                <w:i/>
                <w:lang w:val="mt-MT"/>
              </w:rPr>
              <w:tab/>
              <w:t xml:space="preserve">billi appoġġ maniġerjali u kwalità ta’ tmexxija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b’saħħithom </w:t>
            </w:r>
            <w:r w:rsidRPr="00A976CC">
              <w:rPr>
                <w:b/>
                <w:i/>
                <w:lang w:val="mt-MT"/>
              </w:rPr>
              <w:t>huma fatturi ta’ mitigazzjoni ewlenin għar-riskji psikosoċjali;</w:t>
            </w:r>
          </w:p>
        </w:tc>
      </w:tr>
    </w:tbl>
    <w:p w14:paraId="79F878BE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C3CFFD8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FEA9775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38</w:t>
      </w:r>
      <w:r w:rsidRPr="00A976CC">
        <w:rPr>
          <w:rStyle w:val="HideTWBExt"/>
          <w:b w:val="0"/>
          <w:lang w:val="mt-MT"/>
        </w:rPr>
        <w:t>&lt;/NumAm&gt;</w:t>
      </w:r>
    </w:p>
    <w:p w14:paraId="55C1263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6DE2F29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681DEC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F4B5FA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C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0AF9D62" w14:textId="77777777" w:rsidTr="0000504E">
        <w:trPr>
          <w:jc w:val="center"/>
        </w:trPr>
        <w:tc>
          <w:tcPr>
            <w:tcW w:w="9752" w:type="dxa"/>
            <w:gridSpan w:val="2"/>
          </w:tcPr>
          <w:p w14:paraId="79A1D68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A11A321" w14:textId="77777777" w:rsidTr="0000504E">
        <w:trPr>
          <w:jc w:val="center"/>
        </w:trPr>
        <w:tc>
          <w:tcPr>
            <w:tcW w:w="4876" w:type="dxa"/>
            <w:hideMark/>
          </w:tcPr>
          <w:p w14:paraId="7C35962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ECF844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04694F1" w14:textId="77777777" w:rsidTr="0000504E">
        <w:trPr>
          <w:jc w:val="center"/>
        </w:trPr>
        <w:tc>
          <w:tcPr>
            <w:tcW w:w="4876" w:type="dxa"/>
            <w:hideMark/>
          </w:tcPr>
          <w:p w14:paraId="41AC09F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C.</w:t>
            </w:r>
            <w:r w:rsidRPr="00A976CC">
              <w:rPr>
                <w:lang w:val="mt-MT"/>
              </w:rPr>
              <w:tab/>
              <w:t>billi l-esponiment għal fatturi ta’ riskju psikosoċjali għandu effetti negattivi serji fuq is-saħħa mentali u fiżika tal-ħaddiema, inklużi l-istress relatat max-xogħol, il-burnout, id-disturbi tal-ansjetà, id-dipressjoni, il-mard kardjovaskulari, id-disturbi muskoloskeletali u l-inkapaċità għax-xogħol fit-tul;</w:t>
            </w:r>
          </w:p>
        </w:tc>
        <w:tc>
          <w:tcPr>
            <w:tcW w:w="4876" w:type="dxa"/>
            <w:hideMark/>
          </w:tcPr>
          <w:p w14:paraId="0006646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C.</w:t>
            </w:r>
            <w:r w:rsidRPr="00A976CC">
              <w:rPr>
                <w:lang w:val="mt-MT"/>
              </w:rPr>
              <w:tab/>
              <w:t xml:space="preserve">billi l-esponiment għal fatturi ta’ riskju psikosoċjali għandu effetti negattivi serji fuq is-saħħa mentali u fiżika tal-ħaddiema, inklużi l-istress relatat max-xogħol, il-burnout, id-disturbi tal-ansjetà, id-dipressjoni, il-mard kardjovaskulari, id-disturbi muskoloskeletali u l-inkapaċità għax-xogħol fit-tul; </w:t>
            </w:r>
            <w:r w:rsidRPr="00A976CC">
              <w:rPr>
                <w:b/>
                <w:i/>
                <w:lang w:val="mt-MT"/>
              </w:rPr>
              <w:t>billi, min-naħa l-oħra, ambjent psikosoċjali tajjeb fuq il-post tax-</w:t>
            </w:r>
            <w:r w:rsidRPr="00A976CC">
              <w:rPr>
                <w:b/>
                <w:i/>
                <w:lang w:val="mt-MT"/>
              </w:rPr>
              <w:lastRenderedPageBreak/>
              <w:t>xogħol itejjeb il-prestazzjoni tajba kemm għall-ħaddiema kif ukoll għan-negozji u wkoll għall-iżvilupp personali u l-benesseri mentali u fiżiku tal-ħaddiema;</w:t>
            </w:r>
          </w:p>
        </w:tc>
      </w:tr>
    </w:tbl>
    <w:p w14:paraId="7ECCAD0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D15E37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53776CF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39</w:t>
      </w:r>
      <w:r w:rsidRPr="00A976CC">
        <w:rPr>
          <w:rStyle w:val="HideTWBExt"/>
          <w:b w:val="0"/>
          <w:lang w:val="mt-MT"/>
        </w:rPr>
        <w:t>&lt;/NumAm&gt;</w:t>
      </w:r>
    </w:p>
    <w:p w14:paraId="7BD5C41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Estelle Ceulemans, Johan Danielsson, Marianne Vind, Alicia Homs Ginel, Vilija Blinkevičiūtė, Romana Jerković, Evelyn Regner, Nora Mebarek</w:t>
      </w:r>
      <w:r w:rsidRPr="00A976CC">
        <w:rPr>
          <w:rStyle w:val="HideTWBExt"/>
          <w:b w:val="0"/>
        </w:rPr>
        <w:t>&lt;/Members&gt;</w:t>
      </w:r>
    </w:p>
    <w:p w14:paraId="52D02E26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7873D7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A4D2FD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C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567E079" w14:textId="77777777" w:rsidTr="0000504E">
        <w:trPr>
          <w:jc w:val="center"/>
        </w:trPr>
        <w:tc>
          <w:tcPr>
            <w:tcW w:w="9752" w:type="dxa"/>
            <w:gridSpan w:val="2"/>
          </w:tcPr>
          <w:p w14:paraId="3E31BE8C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78D78B7" w14:textId="77777777" w:rsidTr="0000504E">
        <w:trPr>
          <w:jc w:val="center"/>
        </w:trPr>
        <w:tc>
          <w:tcPr>
            <w:tcW w:w="4876" w:type="dxa"/>
            <w:hideMark/>
          </w:tcPr>
          <w:p w14:paraId="4D1B2CB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690440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CE59F9E" w14:textId="77777777" w:rsidTr="0000504E">
        <w:trPr>
          <w:jc w:val="center"/>
        </w:trPr>
        <w:tc>
          <w:tcPr>
            <w:tcW w:w="4876" w:type="dxa"/>
            <w:hideMark/>
          </w:tcPr>
          <w:p w14:paraId="595CA73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C.</w:t>
            </w:r>
            <w:r w:rsidRPr="00A976CC">
              <w:rPr>
                <w:lang w:val="mt-MT"/>
              </w:rPr>
              <w:tab/>
              <w:t>billi l-esponiment għal fatturi ta’ riskju psikosoċjali għandu effetti negattivi serji fuq is-saħħa mentali u fiżika tal-ħaddiema, inklużi l-istress relatat max-xogħol, il-burnout, id-disturbi tal-ansjetà, id-dipressjoni, il-mard kardjovaskulari, id-disturbi muskoloskeletali u l-inkapaċità għax-xogħol fit-tul;</w:t>
            </w:r>
          </w:p>
        </w:tc>
        <w:tc>
          <w:tcPr>
            <w:tcW w:w="4876" w:type="dxa"/>
            <w:hideMark/>
          </w:tcPr>
          <w:p w14:paraId="5289008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C.</w:t>
            </w:r>
            <w:r w:rsidRPr="00A976CC">
              <w:rPr>
                <w:lang w:val="mt-MT"/>
              </w:rPr>
              <w:tab/>
              <w:t xml:space="preserve">billi l-esponiment għal fatturi ta’ riskju psikosoċjali għandu effetti negattivi serji fuq is-saħħa mentali u fiżika tal-ħaddiema, inklużi l-istress relatat max-xogħol, il-burnout, id-disturbi tal-ansjetà, id-dipressjoni,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ir-rata tas-suwiċidju, </w:t>
            </w:r>
            <w:r w:rsidRPr="00A976CC">
              <w:rPr>
                <w:lang w:val="mt-MT"/>
              </w:rPr>
              <w:t>il-mard kardjovaskulari</w:t>
            </w:r>
            <w:r w:rsidRPr="00A976CC">
              <w:rPr>
                <w:b/>
                <w:bCs/>
                <w:i/>
                <w:iCs/>
                <w:lang w:val="mt-MT"/>
              </w:rPr>
              <w:t>,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it-tfixkil relazzjonali u l-impatt tagħhom fuq il-klima soċjali fuq il-post tax-xogħol, il-konsum tal-ansjolitiċi jew tal-alkoħol, it-tipjip</w:t>
            </w:r>
            <w:r w:rsidRPr="00A976CC">
              <w:rPr>
                <w:lang w:val="mt-MT"/>
              </w:rPr>
              <w:t>, id-disturbi muskoloskeletali u l-inkapaċità għax-xogħol fit-tul;</w:t>
            </w:r>
          </w:p>
        </w:tc>
      </w:tr>
    </w:tbl>
    <w:p w14:paraId="40295E2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E0E7582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E9F5AAF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40</w:t>
      </w:r>
      <w:r w:rsidRPr="00A976CC">
        <w:rPr>
          <w:rStyle w:val="HideTWBExt"/>
          <w:b w:val="0"/>
          <w:lang w:val="mt-MT"/>
        </w:rPr>
        <w:t>&lt;/NumAm&gt;</w:t>
      </w:r>
    </w:p>
    <w:p w14:paraId="62669EF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15EDA78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9409D30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EDB2EA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C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29A7D21" w14:textId="77777777" w:rsidTr="0000504E">
        <w:trPr>
          <w:jc w:val="center"/>
        </w:trPr>
        <w:tc>
          <w:tcPr>
            <w:tcW w:w="9752" w:type="dxa"/>
            <w:gridSpan w:val="2"/>
          </w:tcPr>
          <w:p w14:paraId="59998BF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CEFDDCE" w14:textId="77777777" w:rsidTr="0000504E">
        <w:trPr>
          <w:jc w:val="center"/>
        </w:trPr>
        <w:tc>
          <w:tcPr>
            <w:tcW w:w="4876" w:type="dxa"/>
            <w:hideMark/>
          </w:tcPr>
          <w:p w14:paraId="2BBF605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7E08F8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45965E9" w14:textId="77777777" w:rsidTr="0000504E">
        <w:trPr>
          <w:jc w:val="center"/>
        </w:trPr>
        <w:tc>
          <w:tcPr>
            <w:tcW w:w="4876" w:type="dxa"/>
            <w:hideMark/>
          </w:tcPr>
          <w:p w14:paraId="091CE98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C.</w:t>
            </w:r>
            <w:r w:rsidRPr="00A976CC">
              <w:rPr>
                <w:lang w:val="mt-MT"/>
              </w:rPr>
              <w:tab/>
              <w:t xml:space="preserve">billi l-esponiment għal fatturi ta’ riskju psikosoċjali għandu effetti negattivi serji fuq is-saħħa </w:t>
            </w:r>
            <w:r w:rsidRPr="00A976CC">
              <w:rPr>
                <w:b/>
                <w:bCs/>
                <w:i/>
                <w:iCs/>
                <w:lang w:val="mt-MT"/>
              </w:rPr>
              <w:t>mentali u fiżika</w:t>
            </w:r>
            <w:r w:rsidRPr="00A976CC">
              <w:rPr>
                <w:lang w:val="mt-MT"/>
              </w:rPr>
              <w:t xml:space="preserve"> tal-ħaddiema, inklużi l-istress relatat max-</w:t>
            </w:r>
            <w:r w:rsidRPr="00A976CC">
              <w:rPr>
                <w:lang w:val="mt-MT"/>
              </w:rPr>
              <w:lastRenderedPageBreak/>
              <w:t>xogħol, il-burnout, id-disturbi tal-ansjetà</w:t>
            </w:r>
            <w:r w:rsidRPr="00A976CC">
              <w:rPr>
                <w:b/>
                <w:bCs/>
                <w:i/>
                <w:iCs/>
                <w:lang w:val="mt-MT"/>
              </w:rPr>
              <w:t>, id-dipressjoni, il-mard kardjovaskulari, id-disturbi muskoloskeletali u l-inkapaċità għax-xogħol fit-tul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538852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C.</w:t>
            </w:r>
            <w:r w:rsidRPr="00A976CC">
              <w:rPr>
                <w:lang w:val="mt-MT"/>
              </w:rPr>
              <w:tab/>
              <w:t>billi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, skont ir-rapport tal-EU-OSHA bit-titolu “An overview of work-related psychosocial risks and mental health outcomes in the EU health and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social care sector” (Ħarsa ġenerali lejn ir-riskji psikosoċjali u l-eżiti tas-saħħa mentali relatati max-xogħol fis-settur tas-saħħa u l-kura soċjali tal-UE),</w:t>
            </w:r>
            <w:r w:rsidRPr="00A976CC">
              <w:rPr>
                <w:lang w:val="mt-MT"/>
              </w:rPr>
              <w:t xml:space="preserve"> l-esponiment għal fatturi ta’ riskju psikosoċjali għandu effetti negattivi serji fuq is-saħħa tal-ħaddiema, inklużi l-istress relatat max-xogħol, il-burnout, id-disturbi tal-ansjetà </w:t>
            </w:r>
            <w:r w:rsidRPr="00A976CC">
              <w:rPr>
                <w:b/>
                <w:bCs/>
                <w:i/>
                <w:iCs/>
                <w:lang w:val="mt-MT"/>
              </w:rPr>
              <w:t>u eżiti oħra tas-saħħa mentali</w:t>
            </w:r>
            <w:r w:rsidRPr="00A976CC">
              <w:rPr>
                <w:lang w:val="mt-MT"/>
              </w:rPr>
              <w:t>;</w:t>
            </w:r>
          </w:p>
        </w:tc>
      </w:tr>
    </w:tbl>
    <w:p w14:paraId="04A78AB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A80631F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E605DB5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41</w:t>
      </w:r>
      <w:r w:rsidRPr="00A976CC">
        <w:rPr>
          <w:rStyle w:val="HideTWBExt"/>
          <w:b w:val="0"/>
          <w:lang w:val="mt-MT"/>
        </w:rPr>
        <w:t>&lt;/NumAm&gt;</w:t>
      </w:r>
    </w:p>
    <w:p w14:paraId="51F7E4E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Maravillas Abadía Jover, Liesbet Sommen, Martine Kemp, Giusi Princi</w:t>
      </w:r>
      <w:r w:rsidRPr="00A976CC">
        <w:rPr>
          <w:rStyle w:val="HideTWBExt"/>
          <w:b w:val="0"/>
        </w:rPr>
        <w:t>&lt;/Members&gt;</w:t>
      </w:r>
    </w:p>
    <w:p w14:paraId="2E1597BC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D6AE00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820AF5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C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B87463F" w14:textId="77777777" w:rsidTr="0000504E">
        <w:trPr>
          <w:jc w:val="center"/>
        </w:trPr>
        <w:tc>
          <w:tcPr>
            <w:tcW w:w="9752" w:type="dxa"/>
            <w:gridSpan w:val="2"/>
          </w:tcPr>
          <w:p w14:paraId="78F2F3FE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56D9C3C" w14:textId="77777777" w:rsidTr="0000504E">
        <w:trPr>
          <w:jc w:val="center"/>
        </w:trPr>
        <w:tc>
          <w:tcPr>
            <w:tcW w:w="4876" w:type="dxa"/>
            <w:hideMark/>
          </w:tcPr>
          <w:p w14:paraId="2F9E92D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1730AA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F87BC6F" w14:textId="77777777" w:rsidTr="0000504E">
        <w:trPr>
          <w:jc w:val="center"/>
        </w:trPr>
        <w:tc>
          <w:tcPr>
            <w:tcW w:w="4876" w:type="dxa"/>
            <w:hideMark/>
          </w:tcPr>
          <w:p w14:paraId="390FA0B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C.</w:t>
            </w:r>
            <w:r w:rsidRPr="00A976CC">
              <w:rPr>
                <w:lang w:val="mt-MT"/>
              </w:rPr>
              <w:tab/>
              <w:t>billi l-esponiment għal fatturi ta’ riskju psikosoċjali għandu effetti negattivi serji fuq is-saħħa mentali u fiżika tal-ħaddiema, inklużi l-istress relatat max-xogħol, il-burnout, id-disturbi tal-ansjetà, id-dipressjoni, il-mard kardjovaskulari, id-disturbi muskoloskeletali u l-inkapaċità għax-xogħol fit-tul;</w:t>
            </w:r>
          </w:p>
        </w:tc>
        <w:tc>
          <w:tcPr>
            <w:tcW w:w="4876" w:type="dxa"/>
            <w:hideMark/>
          </w:tcPr>
          <w:p w14:paraId="279523B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C.</w:t>
            </w:r>
            <w:r w:rsidRPr="00A976CC">
              <w:rPr>
                <w:lang w:val="mt-MT"/>
              </w:rPr>
              <w:tab/>
              <w:t xml:space="preserve">billi l-esponiment għal fatturi ta’ riskju psikosoċjali għandu effetti negattivi serji fuq is-saħħa mentali u fiżika tal-ħaddiema, inklużi l-istress relatat max-xogħol, il-burnout, id-disturbi tal-ansjetà, id-dipressjoni, il-mard kardjovaskulari, id-disturbi muskoloskeletali u l-inkapaċità għax-xogħol fit-tul </w:t>
            </w:r>
            <w:r w:rsidRPr="00A976CC">
              <w:rPr>
                <w:b/>
                <w:bCs/>
                <w:i/>
                <w:iCs/>
                <w:lang w:val="mt-MT"/>
              </w:rPr>
              <w:t>li potenzjalment jirriżultaw fit-telf ta’ impjieg jew f’riżenja</w:t>
            </w:r>
            <w:r w:rsidRPr="00A976CC">
              <w:rPr>
                <w:lang w:val="mt-MT"/>
              </w:rPr>
              <w:t>;</w:t>
            </w:r>
          </w:p>
        </w:tc>
      </w:tr>
    </w:tbl>
    <w:p w14:paraId="3554B475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D9BC6F2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D23D4C0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42</w:t>
      </w:r>
      <w:r w:rsidRPr="00A976CC">
        <w:rPr>
          <w:rStyle w:val="HideTWBExt"/>
          <w:b w:val="0"/>
          <w:lang w:val="mt-MT"/>
        </w:rPr>
        <w:t>&lt;/NumAm&gt;</w:t>
      </w:r>
    </w:p>
    <w:p w14:paraId="32A579B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Estelle Ceulemans, Johan Danielsson, Marianne Vind, Alicia Homs Ginel, Vilija Blinkevičiūtė, Romana Jerković, Evelyn Regner, Nora Mebarek</w:t>
      </w:r>
      <w:r w:rsidRPr="00A976CC">
        <w:rPr>
          <w:rStyle w:val="HideTWBExt"/>
          <w:b w:val="0"/>
        </w:rPr>
        <w:t>&lt;/Members&gt;</w:t>
      </w:r>
    </w:p>
    <w:p w14:paraId="113AD1D3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890408E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109443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Ca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52D3319" w14:textId="77777777" w:rsidTr="0000504E">
        <w:trPr>
          <w:jc w:val="center"/>
        </w:trPr>
        <w:tc>
          <w:tcPr>
            <w:tcW w:w="9752" w:type="dxa"/>
            <w:gridSpan w:val="2"/>
          </w:tcPr>
          <w:p w14:paraId="0B8A56B6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FE34566" w14:textId="77777777" w:rsidTr="0000504E">
        <w:trPr>
          <w:jc w:val="center"/>
        </w:trPr>
        <w:tc>
          <w:tcPr>
            <w:tcW w:w="4876" w:type="dxa"/>
            <w:hideMark/>
          </w:tcPr>
          <w:p w14:paraId="420E1BA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24799C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386CCB1" w14:textId="77777777" w:rsidTr="0000504E">
        <w:trPr>
          <w:jc w:val="center"/>
        </w:trPr>
        <w:tc>
          <w:tcPr>
            <w:tcW w:w="4876" w:type="dxa"/>
          </w:tcPr>
          <w:p w14:paraId="4CEA5FA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6645E69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Ca.</w:t>
            </w:r>
            <w:r w:rsidRPr="00A976CC">
              <w:rPr>
                <w:b/>
                <w:i/>
                <w:lang w:val="mt-MT"/>
              </w:rPr>
              <w:tab/>
              <w:t xml:space="preserve">billi, skont l-istħarriġ MeND tal-WHO/Ewropa, wieħed minn kull tliet </w:t>
            </w:r>
            <w:r w:rsidRPr="00A976CC">
              <w:rPr>
                <w:b/>
                <w:i/>
                <w:lang w:val="mt-MT"/>
              </w:rPr>
              <w:lastRenderedPageBreak/>
              <w:t>tobba u infermiera jirrapportaw sintomi ta’ dipressjoni u 1 minn kull 10 jesperjenzaw ħsibijiet suwiċidali passivi; billi wieħed minn kull tliet tobba u infermiera jesperjenzaw bullying jew theddid ta’ vjolenza fuq il-post tax-xogħol, u 10 % jirrapportaw li esperjenzaw vjolenza fiżika jew fastidju sesswali;</w:t>
            </w:r>
          </w:p>
        </w:tc>
      </w:tr>
    </w:tbl>
    <w:p w14:paraId="4567876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FC16F5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1ADA009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43</w:t>
      </w:r>
      <w:r w:rsidRPr="00A976CC">
        <w:rPr>
          <w:rStyle w:val="HideTWBExt"/>
          <w:b w:val="0"/>
          <w:lang w:val="mt-MT"/>
        </w:rPr>
        <w:t>&lt;/NumAm&gt;</w:t>
      </w:r>
    </w:p>
    <w:p w14:paraId="2CE17F5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Miriam Lexmann</w:t>
      </w:r>
      <w:r w:rsidRPr="00A976CC">
        <w:rPr>
          <w:rStyle w:val="HideTWBExt"/>
          <w:b w:val="0"/>
        </w:rPr>
        <w:t>&lt;/Members&gt;</w:t>
      </w:r>
    </w:p>
    <w:p w14:paraId="61DE1E9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1496539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7BCFCA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Ca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E558018" w14:textId="77777777" w:rsidTr="0000504E">
        <w:trPr>
          <w:jc w:val="center"/>
        </w:trPr>
        <w:tc>
          <w:tcPr>
            <w:tcW w:w="9752" w:type="dxa"/>
            <w:gridSpan w:val="2"/>
          </w:tcPr>
          <w:p w14:paraId="4836187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FC4F2AC" w14:textId="77777777" w:rsidTr="0000504E">
        <w:trPr>
          <w:jc w:val="center"/>
        </w:trPr>
        <w:tc>
          <w:tcPr>
            <w:tcW w:w="4876" w:type="dxa"/>
            <w:hideMark/>
          </w:tcPr>
          <w:p w14:paraId="1120040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446EB7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F584C77" w14:textId="77777777" w:rsidTr="0000504E">
        <w:trPr>
          <w:jc w:val="center"/>
        </w:trPr>
        <w:tc>
          <w:tcPr>
            <w:tcW w:w="4876" w:type="dxa"/>
          </w:tcPr>
          <w:p w14:paraId="419EAFA3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FC4E37E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Ca.</w:t>
            </w:r>
            <w:r w:rsidRPr="00A976CC">
              <w:rPr>
                <w:b/>
                <w:i/>
                <w:lang w:val="mt-MT"/>
              </w:rPr>
              <w:tab/>
              <w:t>billi l-fatturi ta’ riskju psikosoċjali jista’ jkollhom effett negattiv fuq id-diżabbiltà, inklużi l-kundizzjonijiet tas-saħħa bħad-dijabete, l-epilessija, il-mard awtoimmuni jew il-mard rewmatiku u muskoloskeletali (RMDs); billi dawn il-kundizzjonijiet jirrikjedu miżuri ta’ appoġġ flessibbli u xierqa fuq il-post tax-xogħol;</w:t>
            </w:r>
          </w:p>
        </w:tc>
      </w:tr>
    </w:tbl>
    <w:p w14:paraId="397A3617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079E76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DBE078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44</w:t>
      </w:r>
      <w:r w:rsidRPr="00A976CC">
        <w:rPr>
          <w:rStyle w:val="HideTWBExt"/>
          <w:b w:val="0"/>
          <w:lang w:val="mt-MT"/>
        </w:rPr>
        <w:t>&lt;/NumAm&gt;</w:t>
      </w:r>
    </w:p>
    <w:p w14:paraId="4E32C99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0D6C64A6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25DF00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8CDE71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Ca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3B978CF" w14:textId="77777777" w:rsidTr="0000504E">
        <w:trPr>
          <w:jc w:val="center"/>
        </w:trPr>
        <w:tc>
          <w:tcPr>
            <w:tcW w:w="9752" w:type="dxa"/>
            <w:gridSpan w:val="2"/>
          </w:tcPr>
          <w:p w14:paraId="4E27B0E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123BBC4" w14:textId="77777777" w:rsidTr="0000504E">
        <w:trPr>
          <w:jc w:val="center"/>
        </w:trPr>
        <w:tc>
          <w:tcPr>
            <w:tcW w:w="4876" w:type="dxa"/>
            <w:hideMark/>
          </w:tcPr>
          <w:p w14:paraId="5D5C8B9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26328D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3A6DD5F" w14:textId="77777777" w:rsidTr="0000504E">
        <w:trPr>
          <w:jc w:val="center"/>
        </w:trPr>
        <w:tc>
          <w:tcPr>
            <w:tcW w:w="4876" w:type="dxa"/>
          </w:tcPr>
          <w:p w14:paraId="02E7365C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B1D071D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Ca.</w:t>
            </w:r>
            <w:r w:rsidRPr="00A976CC">
              <w:rPr>
                <w:b/>
                <w:i/>
                <w:lang w:val="mt-MT"/>
              </w:rPr>
              <w:tab/>
              <w:t xml:space="preserve">billi l-Artikolu 153(2), il-punt (b) jistabbilixxi li d-“direttivi għandhom jevitaw li jdaħħlu rabtiet amministrattivi, finanzjarji u ġuridiċi li jistgħu jxekklu l-ħolqien u l-iżvilupp ta’ impriżi żgħar u </w:t>
            </w:r>
            <w:r w:rsidRPr="00A976CC">
              <w:rPr>
                <w:b/>
                <w:i/>
                <w:lang w:val="mt-MT"/>
              </w:rPr>
              <w:lastRenderedPageBreak/>
              <w:t>medji”;</w:t>
            </w:r>
          </w:p>
        </w:tc>
      </w:tr>
    </w:tbl>
    <w:p w14:paraId="53875D67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B1714B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43070E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45</w:t>
      </w:r>
      <w:r w:rsidRPr="00A976CC">
        <w:rPr>
          <w:rStyle w:val="HideTWBExt"/>
          <w:b w:val="0"/>
          <w:lang w:val="mt-MT"/>
        </w:rPr>
        <w:t>&lt;/NumAm&gt;</w:t>
      </w:r>
    </w:p>
    <w:p w14:paraId="7167E6C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Marion Walsmann, Maravillas Abadía Jover</w:t>
      </w:r>
      <w:r w:rsidRPr="00A976CC">
        <w:rPr>
          <w:rStyle w:val="HideTWBExt"/>
          <w:b w:val="0"/>
        </w:rPr>
        <w:t>&lt;/Members&gt;</w:t>
      </w:r>
    </w:p>
    <w:p w14:paraId="3A0DDF46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13B5F10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DBAD27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D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0CEF3EC" w14:textId="77777777" w:rsidTr="0000504E">
        <w:trPr>
          <w:jc w:val="center"/>
        </w:trPr>
        <w:tc>
          <w:tcPr>
            <w:tcW w:w="9752" w:type="dxa"/>
            <w:gridSpan w:val="2"/>
          </w:tcPr>
          <w:p w14:paraId="2328D70E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B02D2BD" w14:textId="77777777" w:rsidTr="0000504E">
        <w:trPr>
          <w:jc w:val="center"/>
        </w:trPr>
        <w:tc>
          <w:tcPr>
            <w:tcW w:w="4876" w:type="dxa"/>
            <w:hideMark/>
          </w:tcPr>
          <w:p w14:paraId="4E709BA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10FECF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5003609" w14:textId="77777777" w:rsidTr="0000504E">
        <w:trPr>
          <w:jc w:val="center"/>
        </w:trPr>
        <w:tc>
          <w:tcPr>
            <w:tcW w:w="4876" w:type="dxa"/>
            <w:hideMark/>
          </w:tcPr>
          <w:p w14:paraId="665B8509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D.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l-l-Istħarriġ</w:t>
            </w:r>
            <w:r w:rsidRPr="00A976CC">
              <w:rPr>
                <w:lang w:val="mt-MT"/>
              </w:rPr>
              <w:t xml:space="preserve"> Ewropew tal-Eurofound dwar il-Kundizzjonijiet tax-Xogħol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juri li l-esponiment għal intensità għolja tax-xogħol żdied minn 27 </w:t>
            </w:r>
            <w:r w:rsidRPr="00A976CC">
              <w:rPr>
                <w:lang w:val="mt-MT"/>
              </w:rPr>
              <w:t> % fl-2015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għal 40 % fl-2021 fejn wieħed minn kull tliet impjegati qed jaħdmu b’intensità għolja tax-xogħol, bi skadenzi qosra ħafna jew matul il-ħin liberu tagħhom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00B852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D.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l-Istħarriġ</w:t>
            </w:r>
            <w:r w:rsidRPr="00A976CC">
              <w:rPr>
                <w:lang w:val="mt-MT"/>
              </w:rPr>
              <w:t xml:space="preserve"> Ewropew tal-Eurofound dwar il-Kundizzjonijiet tax-Xogħol </w:t>
            </w:r>
            <w:r w:rsidRPr="00A976CC">
              <w:rPr>
                <w:b/>
                <w:bCs/>
                <w:i/>
                <w:iCs/>
                <w:lang w:val="mt-MT"/>
              </w:rPr>
              <w:t>tal-2024 jissottolinja li l-biċċa l-kbira tal-forza tax-xogħol tal-UE tirrapporta saħħa tajba jew tajba ħafna, u dan is-sehem ilu jiżdied bil-mod matul is-snin: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77 % fl-2010, 78 %</w:t>
            </w:r>
            <w:r w:rsidRPr="00A976CC">
              <w:rPr>
                <w:lang w:val="mt-MT"/>
              </w:rPr>
              <w:t xml:space="preserve"> fl-2015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u 80 % fl-2024;</w:t>
            </w:r>
            <w:r w:rsidRPr="00A976CC">
              <w:rPr>
                <w:b/>
                <w:i/>
                <w:lang w:val="mt-MT"/>
              </w:rPr>
              <w:t xml:space="preserve"> billi s-sehem tal-forza tax-xogħol li rrapporta saħħa ħażina jew ħażina ħafna fiż-żmien tal-istħarriġ kien stabbli, ta’ madwar 2,5 %; billi, b’mod ġenerali, il-proporzjon ta’ rġiel f’saħħithom huwa ogħla minn dak tan-nisa, iżda b’varjazzjonijiet bejn il-pajjiżi; </w:t>
            </w:r>
            <w:r w:rsidRPr="00A976CC">
              <w:rPr>
                <w:b/>
                <w:bCs/>
                <w:i/>
                <w:iCs/>
                <w:lang w:val="mt-MT"/>
              </w:rPr>
              <w:t>billi l-Istħarriġ Ewropew tal-Eurofound dwar il-Kundizzjonijiet tax-Xogħol tal-2024 juri li l-livell ta’ benesseri suġġettiv fl-UE għadu pjuttost għoli u żdied b’0,5 % mill-2015, b’punteġġ medju tal-UE ta’ 69 % fl-2024</w:t>
            </w:r>
            <w:r w:rsidRPr="00A976CC">
              <w:rPr>
                <w:lang w:val="mt-MT"/>
              </w:rPr>
              <w:t>;</w:t>
            </w:r>
          </w:p>
        </w:tc>
      </w:tr>
    </w:tbl>
    <w:p w14:paraId="6425BD5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6DD12F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B3435A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46</w:t>
      </w:r>
      <w:r w:rsidRPr="00A976CC">
        <w:rPr>
          <w:rStyle w:val="HideTWBExt"/>
          <w:b w:val="0"/>
          <w:lang w:val="mt-MT"/>
        </w:rPr>
        <w:t>&lt;/NumAm&gt;</w:t>
      </w:r>
    </w:p>
    <w:p w14:paraId="3CFAE61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0059D075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09ED2A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804025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D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43360C5" w14:textId="77777777" w:rsidTr="0000504E">
        <w:trPr>
          <w:jc w:val="center"/>
        </w:trPr>
        <w:tc>
          <w:tcPr>
            <w:tcW w:w="9752" w:type="dxa"/>
            <w:gridSpan w:val="2"/>
          </w:tcPr>
          <w:p w14:paraId="0CDAE297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07B168F" w14:textId="77777777" w:rsidTr="0000504E">
        <w:trPr>
          <w:jc w:val="center"/>
        </w:trPr>
        <w:tc>
          <w:tcPr>
            <w:tcW w:w="4876" w:type="dxa"/>
            <w:hideMark/>
          </w:tcPr>
          <w:p w14:paraId="02143BF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D4D106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56EDEE4" w14:textId="77777777" w:rsidTr="0000504E">
        <w:trPr>
          <w:jc w:val="center"/>
        </w:trPr>
        <w:tc>
          <w:tcPr>
            <w:tcW w:w="4876" w:type="dxa"/>
            <w:hideMark/>
          </w:tcPr>
          <w:p w14:paraId="3D1D664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D.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l-l-Istħarriġ</w:t>
            </w:r>
            <w:r w:rsidRPr="00A976CC">
              <w:rPr>
                <w:lang w:val="mt-MT"/>
              </w:rPr>
              <w:t xml:space="preserve"> Ewropew tal-</w:t>
            </w:r>
            <w:r w:rsidRPr="00A976CC">
              <w:rPr>
                <w:lang w:val="mt-MT"/>
              </w:rPr>
              <w:lastRenderedPageBreak/>
              <w:t>Eurofound dwar il-Kundizzjonijiet tax-Xogħol juri li l-esponiment għal intensità għolja tax-xogħol żdied minn 27 % fl-2015 għal 40 % fl-2021 fejn wieħed minn kull tliet impjegati qed jaħdmu b’intensità għolja tax-xogħol, bi skadenzi qosra ħafna jew matul il-ħin liberu tagħhom;</w:t>
            </w:r>
          </w:p>
        </w:tc>
        <w:tc>
          <w:tcPr>
            <w:tcW w:w="4876" w:type="dxa"/>
            <w:hideMark/>
          </w:tcPr>
          <w:p w14:paraId="2BEAB00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D.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l-Istħarriġ</w:t>
            </w:r>
            <w:r w:rsidRPr="00A976CC">
              <w:rPr>
                <w:lang w:val="mt-MT"/>
              </w:rPr>
              <w:t xml:space="preserve"> Ewropew tal-</w:t>
            </w:r>
            <w:r w:rsidRPr="00A976CC">
              <w:rPr>
                <w:lang w:val="mt-MT"/>
              </w:rPr>
              <w:lastRenderedPageBreak/>
              <w:t xml:space="preserve">Eurofound dwar il-Kundizzjonijiet tax-Xogħol juri li l-esponiment għal intensità għolja tax-xogħol żdied minn 27 % fl-2015 għal 40 % fl-2021 fejn wieħed minn kull tliet impjegati qed jaħdmu b’intensità għolja tax-xogħol, bi skadenzi qosra ħafna jew matul il-ħin liberu tagħhom </w:t>
            </w:r>
            <w:r w:rsidRPr="00A976CC">
              <w:rPr>
                <w:b/>
                <w:bCs/>
                <w:i/>
                <w:iCs/>
                <w:lang w:val="mt-MT"/>
              </w:rPr>
              <w:t>u jibqa’ wieħed mill-aktar xprunaturi sinifikanti tar-riskji psikosoċjali, li jirrikjedi miżuri organizzattivi mmirati biex jiġu ġestiti l-ammont ta’ xogħol u l-livelli tal-persunal</w:t>
            </w:r>
            <w:r w:rsidRPr="00A976CC">
              <w:rPr>
                <w:lang w:val="mt-MT"/>
              </w:rPr>
              <w:t>;</w:t>
            </w:r>
          </w:p>
        </w:tc>
      </w:tr>
    </w:tbl>
    <w:p w14:paraId="6969CA6F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A87FCF6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50E4DB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47</w:t>
      </w:r>
      <w:r w:rsidRPr="00A976CC">
        <w:rPr>
          <w:rStyle w:val="HideTWBExt"/>
          <w:b w:val="0"/>
          <w:lang w:val="mt-MT"/>
        </w:rPr>
        <w:t>&lt;/NumAm&gt;</w:t>
      </w:r>
    </w:p>
    <w:p w14:paraId="70C9718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7B160DE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820557A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B7BD4D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D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B23ACA2" w14:textId="77777777" w:rsidTr="0000504E">
        <w:trPr>
          <w:jc w:val="center"/>
        </w:trPr>
        <w:tc>
          <w:tcPr>
            <w:tcW w:w="9752" w:type="dxa"/>
            <w:gridSpan w:val="2"/>
          </w:tcPr>
          <w:p w14:paraId="48A19D7D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9833985" w14:textId="77777777" w:rsidTr="0000504E">
        <w:trPr>
          <w:jc w:val="center"/>
        </w:trPr>
        <w:tc>
          <w:tcPr>
            <w:tcW w:w="4876" w:type="dxa"/>
            <w:hideMark/>
          </w:tcPr>
          <w:p w14:paraId="22A2B61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730784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6F628C3" w14:textId="77777777" w:rsidTr="0000504E">
        <w:trPr>
          <w:jc w:val="center"/>
        </w:trPr>
        <w:tc>
          <w:tcPr>
            <w:tcW w:w="4876" w:type="dxa"/>
            <w:hideMark/>
          </w:tcPr>
          <w:p w14:paraId="3A429B9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D.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l-l-Istħarriġ</w:t>
            </w:r>
            <w:r w:rsidRPr="00A976CC">
              <w:rPr>
                <w:lang w:val="mt-MT"/>
              </w:rPr>
              <w:t xml:space="preserve"> Ewropew tal-Eurofound dwar il-Kundizzjonijiet tax-Xogħol juri li </w:t>
            </w:r>
            <w:r w:rsidRPr="00A976CC">
              <w:rPr>
                <w:b/>
                <w:bCs/>
                <w:i/>
                <w:iCs/>
                <w:lang w:val="mt-MT"/>
              </w:rPr>
              <w:t>l-esponiment għal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intensità</w:t>
            </w:r>
            <w:r w:rsidRPr="00A976CC">
              <w:rPr>
                <w:lang w:val="mt-MT"/>
              </w:rPr>
              <w:t xml:space="preserve"> għolja tax-xogħol </w:t>
            </w:r>
            <w:r w:rsidRPr="00A976CC">
              <w:rPr>
                <w:b/>
                <w:bCs/>
                <w:i/>
                <w:iCs/>
                <w:lang w:val="mt-MT"/>
              </w:rPr>
              <w:t>żdied minn 27 % fl-2015 għal 40 % fl-2021 fejn wieħed minn kull tliet impjegati qed jaħdmu b’intensità għolja tax-xogħol, bi skadenzi qosra ħafna jew matul il-ħin liberu tagħhom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85744C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D.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l-Istħarriġ</w:t>
            </w:r>
            <w:r w:rsidRPr="00A976CC">
              <w:rPr>
                <w:lang w:val="mt-MT"/>
              </w:rPr>
              <w:t xml:space="preserve"> Ewropew tal-Eurofound dwar il-Kundizzjonijiet tax-Xogħol juri 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l-intensità </w:t>
            </w:r>
            <w:r w:rsidRPr="00A976CC">
              <w:rPr>
                <w:lang w:val="mt-MT"/>
              </w:rPr>
              <w:t xml:space="preserve">għolja tax-xogħol </w:t>
            </w:r>
            <w:r w:rsidRPr="00A976CC">
              <w:rPr>
                <w:b/>
                <w:bCs/>
                <w:i/>
                <w:iCs/>
                <w:lang w:val="mt-MT"/>
              </w:rPr>
              <w:t>naqset b’4,3 % bejn l-2010 u l-2024, li juri xi effettività tal-qafas attwali għall-prevenzjoni tar-riskji okkupazzjonali eżistenti fl-Istati Membri</w:t>
            </w:r>
            <w:r w:rsidRPr="00A976CC">
              <w:rPr>
                <w:lang w:val="mt-MT"/>
              </w:rPr>
              <w:t>;</w:t>
            </w:r>
          </w:p>
        </w:tc>
      </w:tr>
    </w:tbl>
    <w:p w14:paraId="1C868999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059745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50CDE2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48</w:t>
      </w:r>
      <w:r w:rsidRPr="00A976CC">
        <w:rPr>
          <w:rStyle w:val="HideTWBExt"/>
          <w:b w:val="0"/>
          <w:lang w:val="mt-MT"/>
        </w:rPr>
        <w:t>&lt;/NumAm&gt;</w:t>
      </w:r>
    </w:p>
    <w:p w14:paraId="49B3866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07376659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35E2AC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E9B712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D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FA88DE4" w14:textId="77777777" w:rsidTr="0000504E">
        <w:trPr>
          <w:jc w:val="center"/>
        </w:trPr>
        <w:tc>
          <w:tcPr>
            <w:tcW w:w="9752" w:type="dxa"/>
            <w:gridSpan w:val="2"/>
          </w:tcPr>
          <w:p w14:paraId="2C50B7D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3559A2F" w14:textId="77777777" w:rsidTr="0000504E">
        <w:trPr>
          <w:jc w:val="center"/>
        </w:trPr>
        <w:tc>
          <w:tcPr>
            <w:tcW w:w="4876" w:type="dxa"/>
            <w:hideMark/>
          </w:tcPr>
          <w:p w14:paraId="705829C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148DD1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4B97A86" w14:textId="77777777" w:rsidTr="0000504E">
        <w:trPr>
          <w:jc w:val="center"/>
        </w:trPr>
        <w:tc>
          <w:tcPr>
            <w:tcW w:w="4876" w:type="dxa"/>
            <w:hideMark/>
          </w:tcPr>
          <w:p w14:paraId="6608E21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D.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l-l-Istħarriġ</w:t>
            </w:r>
            <w:r w:rsidRPr="00A976CC">
              <w:rPr>
                <w:lang w:val="mt-MT"/>
              </w:rPr>
              <w:t xml:space="preserve"> Ewropew tal-Eurofound dwar il-Kundizzjonijiet tax-Xogħol juri li l-esponiment għal intensità </w:t>
            </w:r>
            <w:r w:rsidRPr="00A976CC">
              <w:rPr>
                <w:lang w:val="mt-MT"/>
              </w:rPr>
              <w:lastRenderedPageBreak/>
              <w:t xml:space="preserve">għolja tax-xogħol żdied </w:t>
            </w:r>
            <w:r w:rsidRPr="00A976CC">
              <w:rPr>
                <w:b/>
                <w:bCs/>
                <w:i/>
                <w:iCs/>
                <w:lang w:val="mt-MT"/>
              </w:rPr>
              <w:t>minn 27 % fl-2015 għal 40 % fl-2021</w:t>
            </w:r>
            <w:r w:rsidRPr="00A976CC">
              <w:rPr>
                <w:lang w:val="mt-MT"/>
              </w:rPr>
              <w:t xml:space="preserve"> fejn wieħed minn kull tliet impjegati qed jaħdmu b’intensità għolja tax-xogħol, bi skadenzi qosra ħafna jew matul il-ħin liberu tagħhom;</w:t>
            </w:r>
          </w:p>
        </w:tc>
        <w:tc>
          <w:tcPr>
            <w:tcW w:w="4876" w:type="dxa"/>
            <w:hideMark/>
          </w:tcPr>
          <w:p w14:paraId="7DD5F8DF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D.</w:t>
            </w:r>
            <w:r w:rsidRPr="00A976CC">
              <w:rPr>
                <w:lang w:val="mt-MT"/>
              </w:rPr>
              <w:tab/>
              <w:t>billi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l-Istħarriġ</w:t>
            </w:r>
            <w:r w:rsidRPr="00A976CC">
              <w:rPr>
                <w:lang w:val="mt-MT"/>
              </w:rPr>
              <w:t xml:space="preserve"> Ewropew tal-Eurofound dwar il-Kundizzjonijiet tax-Xogħol juri li l-esponiment għal intensità </w:t>
            </w:r>
            <w:r w:rsidRPr="00A976CC">
              <w:rPr>
                <w:lang w:val="mt-MT"/>
              </w:rPr>
              <w:lastRenderedPageBreak/>
              <w:t xml:space="preserve">għolja tax-xogħol żdied </w:t>
            </w:r>
            <w:r w:rsidRPr="00A976CC">
              <w:rPr>
                <w:b/>
                <w:bCs/>
                <w:i/>
                <w:iCs/>
                <w:lang w:val="mt-MT"/>
              </w:rPr>
              <w:t>bejn l-2015 u l-2021</w:t>
            </w:r>
            <w:r w:rsidRPr="00A976CC">
              <w:rPr>
                <w:lang w:val="mt-MT"/>
              </w:rPr>
              <w:t xml:space="preserve"> fejn wieħed minn kull tliet impjegati qed jaħdmu b’intensità għolja tax-xogħol, bi skadenzi qosra ħafna jew matul il-ħin liberu tagħhom;</w:t>
            </w:r>
          </w:p>
        </w:tc>
      </w:tr>
    </w:tbl>
    <w:p w14:paraId="2A9E35B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280129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A1F084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49</w:t>
      </w:r>
      <w:r w:rsidRPr="00A976CC">
        <w:rPr>
          <w:rStyle w:val="HideTWBExt"/>
          <w:b w:val="0"/>
          <w:lang w:val="mt-MT"/>
        </w:rPr>
        <w:t>&lt;/NumAm&gt;</w:t>
      </w:r>
    </w:p>
    <w:p w14:paraId="438E6D7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4A09E22B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78365C1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877E1B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A1AA04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Da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30CDECD" w14:textId="77777777" w:rsidTr="0000504E">
        <w:trPr>
          <w:jc w:val="center"/>
        </w:trPr>
        <w:tc>
          <w:tcPr>
            <w:tcW w:w="9752" w:type="dxa"/>
            <w:gridSpan w:val="2"/>
          </w:tcPr>
          <w:p w14:paraId="3A831D6E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274BD9B" w14:textId="77777777" w:rsidTr="0000504E">
        <w:trPr>
          <w:jc w:val="center"/>
        </w:trPr>
        <w:tc>
          <w:tcPr>
            <w:tcW w:w="4876" w:type="dxa"/>
            <w:hideMark/>
          </w:tcPr>
          <w:p w14:paraId="2FCC302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75FD4D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99C5A44" w14:textId="77777777" w:rsidTr="0000504E">
        <w:trPr>
          <w:jc w:val="center"/>
        </w:trPr>
        <w:tc>
          <w:tcPr>
            <w:tcW w:w="4876" w:type="dxa"/>
          </w:tcPr>
          <w:p w14:paraId="139AAF1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03AC4C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Da.</w:t>
            </w:r>
            <w:r w:rsidRPr="00A976CC">
              <w:rPr>
                <w:b/>
                <w:i/>
                <w:lang w:val="mt-MT"/>
              </w:rPr>
              <w:tab/>
              <w:t>billi l-WHO tiddefinixxi post tax-xogħol tajjeb għas-saħħa bħala ambjent fejn il-ħaddiema u l-maniġers jikkollaboraw biex jippromwovu s-saħħa, is-sikurezza u l-benesseri tal-ħaddiema kollha u s-sostenibbiltà tal-post tax-xogħol; billi biex tittejjeb is-saħħa tal-ħaddiema, tal-familji tagħhom, u ta’ membri oħra tal-komunità, għandha tingħata kunsiderazzjoni mhux biss lil (i) l-ambjent fiżiku tax-xogħol, iżda wkoll (ii) l-organizzazzjoni tax-xogħol u tal-kultura tal-post tax-xogħol, (iii) ir-riżorsi tas-saħħa personali fuq il-post tax-xogħol, u (iv) il-modi ta’ parteċipazzjoni fil-komunità</w:t>
            </w:r>
            <w:r w:rsidRPr="00A976CC">
              <w:rPr>
                <w:b/>
                <w:i/>
                <w:vertAlign w:val="superscript"/>
                <w:lang w:val="mt-MT"/>
              </w:rPr>
              <w:t>1a</w:t>
            </w:r>
            <w:r w:rsidRPr="00A976CC">
              <w:rPr>
                <w:b/>
                <w:i/>
                <w:lang w:val="mt-MT"/>
              </w:rPr>
              <w:t>;</w:t>
            </w:r>
          </w:p>
        </w:tc>
      </w:tr>
      <w:tr w:rsidR="00032B1B" w:rsidRPr="00A976CC" w14:paraId="313FD6C6" w14:textId="77777777" w:rsidTr="0000504E">
        <w:trPr>
          <w:jc w:val="center"/>
        </w:trPr>
        <w:tc>
          <w:tcPr>
            <w:tcW w:w="4876" w:type="dxa"/>
          </w:tcPr>
          <w:p w14:paraId="5E3FB739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D64DB59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__________________</w:t>
            </w:r>
          </w:p>
        </w:tc>
      </w:tr>
      <w:tr w:rsidR="00032B1B" w:rsidRPr="00A976CC" w14:paraId="49F10755" w14:textId="77777777" w:rsidTr="0000504E">
        <w:trPr>
          <w:jc w:val="center"/>
        </w:trPr>
        <w:tc>
          <w:tcPr>
            <w:tcW w:w="4876" w:type="dxa"/>
          </w:tcPr>
          <w:p w14:paraId="791F43EA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F7D6DF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bCs/>
                <w:i/>
                <w:iCs/>
                <w:vertAlign w:val="superscript"/>
                <w:lang w:val="mt-MT"/>
              </w:rPr>
              <w:t>1a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L-Organizzazzjoni Dinjija tas-Saħħa (WHO) (2010).</w:t>
            </w:r>
            <w:r w:rsidRPr="00A976CC">
              <w:rPr>
                <w:b/>
                <w:i/>
                <w:lang w:val="mt-MT"/>
              </w:rPr>
              <w:t xml:space="preserve"> WHO healthy workplace framework and model: Background and supporting literature and practices (Qafas u mudell tal-WHO għal post tax-xogħol tajjeb għas-saħħa: Sfond u letteratura u prattiki ta’ appoġġ). https://iris.who.int/server/api/core/bitstreams/70cf9aff-6a33-4897-9328-f96d0ece89f1/content</w:t>
            </w:r>
          </w:p>
        </w:tc>
      </w:tr>
    </w:tbl>
    <w:p w14:paraId="3EB316D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780944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588FCD9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50</w:t>
      </w:r>
      <w:r w:rsidRPr="00A976CC">
        <w:rPr>
          <w:rStyle w:val="HideTWBExt"/>
          <w:b w:val="0"/>
          <w:lang w:val="mt-MT"/>
        </w:rPr>
        <w:t>&lt;/NumAm&gt;</w:t>
      </w:r>
    </w:p>
    <w:p w14:paraId="1358DED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53696E9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EC46F3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0EAB0E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E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0CE3B06" w14:textId="77777777" w:rsidTr="0000504E">
        <w:trPr>
          <w:jc w:val="center"/>
        </w:trPr>
        <w:tc>
          <w:tcPr>
            <w:tcW w:w="9752" w:type="dxa"/>
            <w:gridSpan w:val="2"/>
          </w:tcPr>
          <w:p w14:paraId="66922CD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F6DA689" w14:textId="77777777" w:rsidTr="0000504E">
        <w:trPr>
          <w:jc w:val="center"/>
        </w:trPr>
        <w:tc>
          <w:tcPr>
            <w:tcW w:w="4876" w:type="dxa"/>
            <w:hideMark/>
          </w:tcPr>
          <w:p w14:paraId="52BB1AA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EF9C7A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7365BD8" w14:textId="77777777" w:rsidTr="0000504E">
        <w:trPr>
          <w:jc w:val="center"/>
        </w:trPr>
        <w:tc>
          <w:tcPr>
            <w:tcW w:w="4876" w:type="dxa"/>
            <w:hideMark/>
          </w:tcPr>
          <w:p w14:paraId="2C9AD79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E.</w:t>
            </w:r>
            <w:r w:rsidRPr="00A976CC">
              <w:rPr>
                <w:lang w:val="mt-MT"/>
              </w:rPr>
              <w:tab/>
              <w:t xml:space="preserve">billi r-riskji psikosoċjali relatati max-xogħol jiġġeneraw kostijiet soċjali u ekonomiċi sostanzjali, inkluż l-assenteiżmu, il-ħruġ mis-suq tax-xogħol </w:t>
            </w:r>
            <w:r w:rsidRPr="00A976CC">
              <w:rPr>
                <w:b/>
                <w:bCs/>
                <w:i/>
                <w:iCs/>
                <w:lang w:val="mt-MT"/>
              </w:rPr>
              <w:t>u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t-tnaqqis</w:t>
            </w:r>
            <w:r w:rsidRPr="00A976CC">
              <w:rPr>
                <w:lang w:val="mt-MT"/>
              </w:rPr>
              <w:t xml:space="preserve"> fil-produttività madwar l-Unjoni, li jammontaw għal madwar 60 % tal-jiem tax-xogħol mitlufa fl-UE, u b’hekk jikkontribwixxu għal nuqqas ta’ ħaddiema u żieda fl-intensità tax-xogħol għall-ħaddiema f’organizzazzjonijiet milquta minn tali nuqqas ta’ ħaddiema; billi l-indirizzar tar-riskji psikosoċjali relatati max-xogħol, l-istress u s-saħħa mentali fuq il-post tax-xogħol huwa ta’ benefiċċju </w:t>
            </w:r>
            <w:r w:rsidRPr="00A976CC">
              <w:rPr>
                <w:b/>
                <w:bCs/>
                <w:i/>
                <w:iCs/>
                <w:lang w:val="mt-MT"/>
              </w:rPr>
              <w:t>kemm</w:t>
            </w:r>
            <w:r w:rsidRPr="00A976CC">
              <w:rPr>
                <w:lang w:val="mt-MT"/>
              </w:rPr>
              <w:t xml:space="preserve"> għall-ħaddiema </w:t>
            </w:r>
            <w:r w:rsidRPr="00A976CC">
              <w:rPr>
                <w:b/>
                <w:bCs/>
                <w:i/>
                <w:iCs/>
                <w:lang w:val="mt-MT"/>
              </w:rPr>
              <w:t>kif ukoll</w:t>
            </w:r>
            <w:r w:rsidRPr="00A976CC">
              <w:rPr>
                <w:lang w:val="mt-MT"/>
              </w:rPr>
              <w:t xml:space="preserve"> għall-impjegaturi;</w:t>
            </w:r>
          </w:p>
        </w:tc>
        <w:tc>
          <w:tcPr>
            <w:tcW w:w="4876" w:type="dxa"/>
            <w:hideMark/>
          </w:tcPr>
          <w:p w14:paraId="4B4EC05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E.</w:t>
            </w:r>
            <w:r w:rsidRPr="00A976CC">
              <w:rPr>
                <w:lang w:val="mt-MT"/>
              </w:rPr>
              <w:tab/>
              <w:t>billi r-riskji psikosoċjali relatati max-xogħol jiġġeneraw kostijiet soċjali u ekonomiċi sostanzjali, inkluż l-assenteiżmu, il-ħruġ mis-suq tax-xogħol</w:t>
            </w:r>
            <w:r w:rsidRPr="00A976CC">
              <w:rPr>
                <w:b/>
                <w:bCs/>
                <w:i/>
                <w:iCs/>
                <w:lang w:val="mt-MT"/>
              </w:rPr>
              <w:t>, rati ogħla ta’ rtirar bikri kif ukoll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tnaqqis</w:t>
            </w:r>
            <w:r w:rsidRPr="00A976CC">
              <w:rPr>
                <w:lang w:val="mt-MT"/>
              </w:rPr>
              <w:t xml:space="preserve"> fil-produttività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fil-kompetittività </w:t>
            </w:r>
            <w:r w:rsidRPr="00A976CC">
              <w:rPr>
                <w:lang w:val="mt-MT"/>
              </w:rPr>
              <w:t xml:space="preserve">madwar l-Unjoni,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li jiswew aktar minn mitt biljun euro fis-sena, iżidu l-pressjoni fuq is-sistemi tal-kura tas-saħħa u n-nefqa fuq is-saħħa pubblika u </w:t>
            </w:r>
            <w:r w:rsidRPr="00A976CC">
              <w:rPr>
                <w:lang w:val="mt-MT"/>
              </w:rPr>
              <w:t>li jammontaw għal madwar 60 % tal-jiem tax-xogħol mitlufa fl-UE, u b’hekk jikkontribwixxu għal nuqqas ta’ ħaddiema u żieda fl-intensità tax-xogħol għall-ħaddiema f’organizzazzjonijiet milquta minn tali nuqqas ta’ ħaddiema; billi l-indirizzar tar-riskji psikosoċjali relatati max-xogħol, l-istress u s-saħħa mentali fuq il-post tax-xogħol huwa ta’ benefiċċju għall-ħaddiema</w:t>
            </w:r>
            <w:r w:rsidRPr="00A976CC">
              <w:rPr>
                <w:b/>
                <w:bCs/>
                <w:i/>
                <w:iCs/>
                <w:lang w:val="mt-MT"/>
              </w:rPr>
              <w:t>,</w:t>
            </w:r>
            <w:r w:rsidRPr="00A976CC">
              <w:rPr>
                <w:lang w:val="mt-MT"/>
              </w:rPr>
              <w:t xml:space="preserve"> għall-impjegaturi </w:t>
            </w:r>
            <w:r w:rsidRPr="00A976CC">
              <w:rPr>
                <w:b/>
                <w:bCs/>
                <w:i/>
                <w:iCs/>
                <w:lang w:val="mt-MT"/>
              </w:rPr>
              <w:t>kif ukoll għall-ekonomija u s-soċjetà usa’</w:t>
            </w:r>
            <w:r w:rsidRPr="00A976CC">
              <w:rPr>
                <w:lang w:val="mt-MT"/>
              </w:rPr>
              <w:t>;</w:t>
            </w:r>
          </w:p>
        </w:tc>
      </w:tr>
    </w:tbl>
    <w:p w14:paraId="6B6E3FD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F93004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2AAF4E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51</w:t>
      </w:r>
      <w:r w:rsidRPr="00A976CC">
        <w:rPr>
          <w:rStyle w:val="HideTWBExt"/>
          <w:b w:val="0"/>
          <w:lang w:val="mt-MT"/>
        </w:rPr>
        <w:t>&lt;/NumAm&gt;</w:t>
      </w:r>
    </w:p>
    <w:p w14:paraId="0382EAD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Marion Walsmann, Maravillas Abadía Jover</w:t>
      </w:r>
      <w:r w:rsidRPr="00A976CC">
        <w:rPr>
          <w:rStyle w:val="HideTWBExt"/>
          <w:b w:val="0"/>
        </w:rPr>
        <w:t>&lt;/Members&gt;</w:t>
      </w:r>
    </w:p>
    <w:p w14:paraId="5078CDB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577DBF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23F46D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E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9288101" w14:textId="77777777" w:rsidTr="0000504E">
        <w:trPr>
          <w:jc w:val="center"/>
        </w:trPr>
        <w:tc>
          <w:tcPr>
            <w:tcW w:w="9752" w:type="dxa"/>
            <w:gridSpan w:val="2"/>
          </w:tcPr>
          <w:p w14:paraId="708D55F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64CB648" w14:textId="77777777" w:rsidTr="0000504E">
        <w:trPr>
          <w:jc w:val="center"/>
        </w:trPr>
        <w:tc>
          <w:tcPr>
            <w:tcW w:w="4876" w:type="dxa"/>
            <w:hideMark/>
          </w:tcPr>
          <w:p w14:paraId="21EA094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A72199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02D5272" w14:textId="77777777" w:rsidTr="0000504E">
        <w:trPr>
          <w:jc w:val="center"/>
        </w:trPr>
        <w:tc>
          <w:tcPr>
            <w:tcW w:w="4876" w:type="dxa"/>
            <w:hideMark/>
          </w:tcPr>
          <w:p w14:paraId="77F9CEB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E.</w:t>
            </w:r>
            <w:r w:rsidRPr="00A976CC">
              <w:rPr>
                <w:lang w:val="mt-MT"/>
              </w:rPr>
              <w:tab/>
              <w:t xml:space="preserve">billi r-riskji psikosoċjali relatati max-xogħol jiġġeneraw kostijiet soċjali u </w:t>
            </w:r>
            <w:r w:rsidRPr="00A976CC">
              <w:rPr>
                <w:lang w:val="mt-MT"/>
              </w:rPr>
              <w:lastRenderedPageBreak/>
              <w:t xml:space="preserve">ekonomiċi </w:t>
            </w:r>
            <w:r w:rsidRPr="00A976CC">
              <w:rPr>
                <w:b/>
                <w:bCs/>
                <w:i/>
                <w:iCs/>
                <w:lang w:val="mt-MT"/>
              </w:rPr>
              <w:t>sostanzjali</w:t>
            </w:r>
            <w:r w:rsidRPr="00A976CC">
              <w:rPr>
                <w:lang w:val="mt-MT"/>
              </w:rPr>
              <w:t xml:space="preserve">, inkluż </w:t>
            </w:r>
            <w:r w:rsidRPr="00A976CC">
              <w:rPr>
                <w:b/>
                <w:bCs/>
                <w:i/>
                <w:iCs/>
                <w:lang w:val="mt-MT"/>
              </w:rPr>
              <w:t>l-assenteiżmu, il-ħruġ mis-suq tax-xogħol u t-tnaqqis fil-produttività</w:t>
            </w:r>
            <w:r w:rsidRPr="00A976CC">
              <w:rPr>
                <w:lang w:val="mt-MT"/>
              </w:rPr>
              <w:t xml:space="preserve"> madwar l-Unjoni</w:t>
            </w:r>
            <w:r w:rsidRPr="00A976CC">
              <w:rPr>
                <w:b/>
                <w:bCs/>
                <w:i/>
                <w:iCs/>
                <w:lang w:val="mt-MT"/>
              </w:rPr>
              <w:t>, li jammontaw għal madwar 60 % tal-jiem tax-xogħol mitlufa fl-UE, u b’hekk jikkontribwixxu għal nuqqas ta’ ħaddiema u żieda fl-intensità tax-xogħol għall-ħaddiema f’organizzazzjonijiet milquta minn tali nuqqas ta’ ħaddiema</w:t>
            </w:r>
            <w:r w:rsidRPr="00A976CC">
              <w:rPr>
                <w:lang w:val="mt-MT"/>
              </w:rPr>
              <w:t>;</w:t>
            </w:r>
            <w:r w:rsidRPr="00A976CC">
              <w:rPr>
                <w:b/>
                <w:i/>
                <w:lang w:val="mt-MT"/>
              </w:rPr>
              <w:t xml:space="preserve"> billi l-indirizzar tar-riskji psikosoċjali relatati max-xogħol, l-istress u s-saħħa mentali fuq il-post tax-xogħol huwa ta’ benefiċċju kemm għall-ħaddiema kif ukoll għall-impjegaturi;</w:t>
            </w:r>
          </w:p>
        </w:tc>
        <w:tc>
          <w:tcPr>
            <w:tcW w:w="4876" w:type="dxa"/>
            <w:hideMark/>
          </w:tcPr>
          <w:p w14:paraId="457CCF6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E.</w:t>
            </w:r>
            <w:r w:rsidRPr="00A976CC">
              <w:rPr>
                <w:lang w:val="mt-MT"/>
              </w:rPr>
              <w:tab/>
              <w:t xml:space="preserve">billi r-riskji psikosoċjali relatati max-xogħol jiġġeneraw kostijiet soċjali u </w:t>
            </w:r>
            <w:r w:rsidRPr="00A976CC">
              <w:rPr>
                <w:lang w:val="mt-MT"/>
              </w:rPr>
              <w:lastRenderedPageBreak/>
              <w:t xml:space="preserve">ekonomiċi, inkluż </w:t>
            </w:r>
            <w:r w:rsidRPr="00A976CC">
              <w:rPr>
                <w:b/>
                <w:bCs/>
                <w:i/>
                <w:iCs/>
                <w:lang w:val="mt-MT"/>
              </w:rPr>
              <w:t>żieda fin-nuqqas ta’ mard u ħruġ bikri mill-impjieg, b’implikazzjonijiet għall-produttività madwar l-Unjoni</w:t>
            </w:r>
            <w:r w:rsidRPr="00A976CC">
              <w:rPr>
                <w:lang w:val="mt-MT"/>
              </w:rPr>
              <w:t>;</w:t>
            </w:r>
          </w:p>
        </w:tc>
      </w:tr>
    </w:tbl>
    <w:p w14:paraId="45C0C9D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00B07B5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25A828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52</w:t>
      </w:r>
      <w:r w:rsidRPr="00A976CC">
        <w:rPr>
          <w:rStyle w:val="HideTWBExt"/>
          <w:b w:val="0"/>
          <w:lang w:val="mt-MT"/>
        </w:rPr>
        <w:t>&lt;/NumAm&gt;</w:t>
      </w:r>
    </w:p>
    <w:p w14:paraId="354F348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Maravillas Abadía Jover, Miriam Lexmann, Liesbet Sommen, Martine Kemp, Giusi Princi</w:t>
      </w:r>
      <w:r w:rsidRPr="00A976CC">
        <w:rPr>
          <w:rStyle w:val="HideTWBExt"/>
          <w:b w:val="0"/>
        </w:rPr>
        <w:t>&lt;/Members&gt;</w:t>
      </w:r>
    </w:p>
    <w:p w14:paraId="3A9F596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E35213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747937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E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8BC007A" w14:textId="77777777" w:rsidTr="0000504E">
        <w:trPr>
          <w:jc w:val="center"/>
        </w:trPr>
        <w:tc>
          <w:tcPr>
            <w:tcW w:w="9752" w:type="dxa"/>
            <w:gridSpan w:val="2"/>
          </w:tcPr>
          <w:p w14:paraId="7FF22D2C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FECC4CA" w14:textId="77777777" w:rsidTr="0000504E">
        <w:trPr>
          <w:jc w:val="center"/>
        </w:trPr>
        <w:tc>
          <w:tcPr>
            <w:tcW w:w="4876" w:type="dxa"/>
            <w:hideMark/>
          </w:tcPr>
          <w:p w14:paraId="2F6AF5C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5649D2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503F85A" w14:textId="77777777" w:rsidTr="0000504E">
        <w:trPr>
          <w:jc w:val="center"/>
        </w:trPr>
        <w:tc>
          <w:tcPr>
            <w:tcW w:w="4876" w:type="dxa"/>
            <w:hideMark/>
          </w:tcPr>
          <w:p w14:paraId="6946765C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E.</w:t>
            </w:r>
            <w:r w:rsidRPr="00A976CC">
              <w:rPr>
                <w:lang w:val="mt-MT"/>
              </w:rPr>
              <w:tab/>
              <w:t>billi r-riskji psikosoċjali relatati max-xogħol jiġġeneraw kostijiet soċjali u ekonomiċi sostanzjali, inkluż l-assenteiżmu, il-ħruġ mis-suq tax-xogħol u t-tnaqqis fil-produttività madwar l-Unjoni, li jammontaw għal madwar 60 % tal-jiem tax-xogħol mitlufa fl-UE, u b’hekk jikkontribwixxu għal nuqqas ta’ ħaddiema u żieda fl-intensità tax-xogħol għall-ħaddiema f’organizzazzjonijiet milquta minn tali nuqqas ta’ ħaddiema; billi l-indirizzar tar-riskji psikosoċjali relatati max-xogħol, l-istress u s-saħħa mentali fuq il-post tax-xogħol huwa ta’ benefiċċju kemm għall-ħaddiema kif ukoll għall-impjegaturi;</w:t>
            </w:r>
          </w:p>
        </w:tc>
        <w:tc>
          <w:tcPr>
            <w:tcW w:w="4876" w:type="dxa"/>
            <w:hideMark/>
          </w:tcPr>
          <w:p w14:paraId="4F37A6B9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E.</w:t>
            </w:r>
            <w:r w:rsidRPr="00A976CC">
              <w:rPr>
                <w:lang w:val="mt-MT"/>
              </w:rPr>
              <w:tab/>
              <w:t xml:space="preserve">billi r-riskji psikosoċjali relatati max-xogħol jiġġeneraw kostijiet soċjali u ekonomiċi sostanzjali, inkluż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żieda fin-nefqa pubblika, </w:t>
            </w:r>
            <w:r w:rsidRPr="00A976CC">
              <w:rPr>
                <w:lang w:val="mt-MT"/>
              </w:rPr>
              <w:t xml:space="preserve">l-assenteiżmu, il-ħruġ mis-suq tax-xogħol u t-tnaqqis fil-produttività madwar l-Unjoni, li jammontaw għal madwar 60 % tal-jiem tax-xogħol mitlufa fl-UE, u b’hekk jikkontribwixxu għal nuqqas ta’ ħaddiema u żieda fl-intensità tax-xogħol għall-ħaddiema f’organizzazzjonijiet milquta minn tali nuqqas ta’ ħaddiema; billi l-indirizzar tar-riskji psikosoċjali relatati max-xogħol, l-istress u s-saħħa mentali fuq il-post tax-xogħol huwa ta’ benefiċċju kemm għall-ħaddiema kif ukoll għall-impjegaturi </w:t>
            </w:r>
            <w:r w:rsidRPr="00A976CC">
              <w:rPr>
                <w:b/>
                <w:bCs/>
                <w:i/>
                <w:iCs/>
                <w:lang w:val="mt-MT"/>
              </w:rPr>
              <w:t>u jikkontribwixxi għall-produttività, l-innovazzjoni u l-kompetittività tan-negozji u l-SMEs Ewropej</w:t>
            </w:r>
            <w:r w:rsidRPr="00A976CC">
              <w:rPr>
                <w:lang w:val="mt-MT"/>
              </w:rPr>
              <w:t>;</w:t>
            </w:r>
          </w:p>
        </w:tc>
      </w:tr>
    </w:tbl>
    <w:p w14:paraId="245B52D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E84BF4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A642C9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53</w:t>
      </w:r>
      <w:r w:rsidRPr="00A976CC">
        <w:rPr>
          <w:rStyle w:val="HideTWBExt"/>
          <w:b w:val="0"/>
          <w:lang w:val="mt-MT"/>
        </w:rPr>
        <w:t>&lt;/NumAm&gt;</w:t>
      </w:r>
    </w:p>
    <w:p w14:paraId="200EF5A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78F37B0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FC3E0E9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8981FF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E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43BECCB" w14:textId="77777777" w:rsidTr="0000504E">
        <w:trPr>
          <w:jc w:val="center"/>
        </w:trPr>
        <w:tc>
          <w:tcPr>
            <w:tcW w:w="9752" w:type="dxa"/>
            <w:gridSpan w:val="2"/>
          </w:tcPr>
          <w:p w14:paraId="4F10027A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D511D7D" w14:textId="77777777" w:rsidTr="0000504E">
        <w:trPr>
          <w:jc w:val="center"/>
        </w:trPr>
        <w:tc>
          <w:tcPr>
            <w:tcW w:w="4876" w:type="dxa"/>
            <w:hideMark/>
          </w:tcPr>
          <w:p w14:paraId="79F805D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B0581C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524CABE" w14:textId="77777777" w:rsidTr="0000504E">
        <w:trPr>
          <w:jc w:val="center"/>
        </w:trPr>
        <w:tc>
          <w:tcPr>
            <w:tcW w:w="4876" w:type="dxa"/>
            <w:hideMark/>
          </w:tcPr>
          <w:p w14:paraId="0BE52EF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E.</w:t>
            </w:r>
            <w:r w:rsidRPr="00A976CC">
              <w:rPr>
                <w:lang w:val="mt-MT"/>
              </w:rPr>
              <w:tab/>
              <w:t xml:space="preserve">billi r-riskji psikosoċjali relatati max-xogħol jiġġeneraw </w:t>
            </w:r>
            <w:r w:rsidRPr="00A976CC">
              <w:rPr>
                <w:b/>
                <w:bCs/>
                <w:i/>
                <w:iCs/>
                <w:lang w:val="mt-MT"/>
              </w:rPr>
              <w:t>kostijiet</w:t>
            </w:r>
            <w:r w:rsidRPr="00A976CC">
              <w:rPr>
                <w:lang w:val="mt-MT"/>
              </w:rPr>
              <w:t xml:space="preserve"> soċjali u ekonomiċi </w:t>
            </w:r>
            <w:r w:rsidRPr="00A976CC">
              <w:rPr>
                <w:b/>
                <w:bCs/>
                <w:i/>
                <w:iCs/>
                <w:lang w:val="mt-MT"/>
              </w:rPr>
              <w:t>sostanzjali</w:t>
            </w:r>
            <w:r w:rsidRPr="00A976CC">
              <w:rPr>
                <w:lang w:val="mt-MT"/>
              </w:rPr>
              <w:t xml:space="preserve">, inkluż l-assenteiżmu, il-ħruġ mis-suq tax-xogħol </w:t>
            </w:r>
            <w:r w:rsidRPr="00A976CC">
              <w:rPr>
                <w:b/>
                <w:bCs/>
                <w:i/>
                <w:iCs/>
                <w:lang w:val="mt-MT"/>
              </w:rPr>
              <w:t>u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t-tnaqqis</w:t>
            </w:r>
            <w:r w:rsidRPr="00A976CC">
              <w:rPr>
                <w:lang w:val="mt-MT"/>
              </w:rPr>
              <w:t xml:space="preserve"> fil-produttività madwar l-Unjoni,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li jammontaw għal madwar 60 % tal-jiem tax-xogħol mitlufa fl-UE, u b’hekk jikkontribwixxu għal nuqqas ta’ ħaddiema u żieda fl-intensità tax-xogħol għall-ħaddiema f’organizzazzjonijiet milquta minn tali </w:t>
            </w:r>
            <w:r w:rsidRPr="00A976CC">
              <w:rPr>
                <w:lang w:val="mt-MT"/>
              </w:rPr>
              <w:t>nuqqas ta’ ħaddiema; billi l-indirizzar tar-riskji psikosoċjali relatati max-xogħol, l-istress u s-saħħa mentali fuq il-post tax-xogħol huwa ta’ benefiċċju kemm għall-ħaddiema kif ukoll għall-impjegaturi;</w:t>
            </w:r>
          </w:p>
        </w:tc>
        <w:tc>
          <w:tcPr>
            <w:tcW w:w="4876" w:type="dxa"/>
            <w:hideMark/>
          </w:tcPr>
          <w:p w14:paraId="7247521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E.</w:t>
            </w:r>
            <w:r w:rsidRPr="00A976CC">
              <w:rPr>
                <w:lang w:val="mt-MT"/>
              </w:rPr>
              <w:tab/>
              <w:t xml:space="preserve">billi r-riskji psikosoċjali relatati max-xogħol jiġġeneraw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effetti </w:t>
            </w:r>
            <w:r w:rsidRPr="00A976CC">
              <w:rPr>
                <w:lang w:val="mt-MT"/>
              </w:rPr>
              <w:t xml:space="preserve">soċjali u ekonomiċi, inkluż l-assenteiżmu, il-ħruġ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furzat </w:t>
            </w:r>
            <w:r w:rsidRPr="00A976CC">
              <w:rPr>
                <w:lang w:val="mt-MT"/>
              </w:rPr>
              <w:t>mis-suq tax-xogħol</w:t>
            </w:r>
            <w:r w:rsidRPr="00A976CC">
              <w:rPr>
                <w:b/>
                <w:bCs/>
                <w:i/>
                <w:iCs/>
                <w:lang w:val="mt-MT"/>
              </w:rPr>
              <w:t>, it-tnaqqis</w:t>
            </w:r>
            <w:r w:rsidRPr="00A976CC">
              <w:rPr>
                <w:lang w:val="mt-MT"/>
              </w:rPr>
              <w:t xml:space="preserve"> fil-produttività madwar l-Unjoni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</w:t>
            </w:r>
            <w:r w:rsidRPr="00A976CC">
              <w:rPr>
                <w:lang w:val="mt-MT"/>
              </w:rPr>
              <w:t xml:space="preserve">nuqqas ta’ ħaddiema; billi l-indirizzar tar-riskji psikosoċjali relatati max-xogħol, l-istress u s-saħħa mentali fuq il-post tax-xogħol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b’mod ibbilanċjat </w:t>
            </w:r>
            <w:r w:rsidRPr="00A976CC">
              <w:rPr>
                <w:lang w:val="mt-MT"/>
              </w:rPr>
              <w:t>huwa ta’ benefiċċju kemm għall-ħaddiema kif ukoll għall-impjegaturi;</w:t>
            </w:r>
          </w:p>
        </w:tc>
      </w:tr>
    </w:tbl>
    <w:p w14:paraId="5F82B01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3A95C3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D15BC6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54</w:t>
      </w:r>
      <w:r w:rsidRPr="00A976CC">
        <w:rPr>
          <w:rStyle w:val="HideTWBExt"/>
          <w:b w:val="0"/>
          <w:lang w:val="mt-MT"/>
        </w:rPr>
        <w:t>&lt;/NumAm&gt;</w:t>
      </w:r>
    </w:p>
    <w:p w14:paraId="75EA626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Estelle Ceulemans, Johan Danielsson, Marianne Vind, Alicia Homs Ginel, Vilija Blinkevičiūtė, Romana Jerković, Evelyn Regner, Nora Mebarek</w:t>
      </w:r>
      <w:r w:rsidRPr="00A976CC">
        <w:rPr>
          <w:rStyle w:val="HideTWBExt"/>
          <w:b w:val="0"/>
        </w:rPr>
        <w:t>&lt;/Members&gt;</w:t>
      </w:r>
    </w:p>
    <w:p w14:paraId="3BCE34A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0C5E046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239CAD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4B85897" w14:textId="77777777" w:rsidTr="0000504E">
        <w:trPr>
          <w:jc w:val="center"/>
        </w:trPr>
        <w:tc>
          <w:tcPr>
            <w:tcW w:w="9752" w:type="dxa"/>
            <w:gridSpan w:val="2"/>
          </w:tcPr>
          <w:p w14:paraId="2E26E1FC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8D5D2AA" w14:textId="77777777" w:rsidTr="0000504E">
        <w:trPr>
          <w:jc w:val="center"/>
        </w:trPr>
        <w:tc>
          <w:tcPr>
            <w:tcW w:w="4876" w:type="dxa"/>
            <w:hideMark/>
          </w:tcPr>
          <w:p w14:paraId="4F2B5CB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D91AE3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AC1485B" w14:textId="77777777" w:rsidTr="0000504E">
        <w:trPr>
          <w:jc w:val="center"/>
        </w:trPr>
        <w:tc>
          <w:tcPr>
            <w:tcW w:w="4876" w:type="dxa"/>
            <w:hideMark/>
          </w:tcPr>
          <w:p w14:paraId="6DFFBDAA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>billi l-imġiba soċjali negattiva, inklużi l-abbuż verbali, it-theddid, l-attenzjoni sesswali mhux mixtieqa, il-bullying, il-vjolenza u l-fastidju, għandha impatt partikolarment sever u fit-tul fuq is-</w:t>
            </w:r>
            <w:r w:rsidRPr="00A976CC">
              <w:rPr>
                <w:lang w:val="mt-MT"/>
              </w:rPr>
              <w:lastRenderedPageBreak/>
              <w:t xml:space="preserve">saħħa fiżika u mentali tal-ħaddiema, filwaqt li taffettwa b’mod sproporzjonat lill-ħaddiema f’impjiegi fis-settur tas-saħħa, fl-amministrazzjoni pubblika u dawk li jiffaċċjaw il-klijenti; billi 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jenħtieġ li</w:t>
            </w:r>
            <w:r w:rsidRPr="00A976CC">
              <w:rPr>
                <w:lang w:val="mt-MT"/>
              </w:rPr>
              <w:t xml:space="preserve"> tiġi rikonoxxuta u indirizzata b’mod espliċitu;</w:t>
            </w:r>
          </w:p>
        </w:tc>
        <w:tc>
          <w:tcPr>
            <w:tcW w:w="4876" w:type="dxa"/>
            <w:hideMark/>
          </w:tcPr>
          <w:p w14:paraId="071C10E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F.</w:t>
            </w:r>
            <w:r w:rsidRPr="00A976CC">
              <w:rPr>
                <w:lang w:val="mt-MT"/>
              </w:rPr>
              <w:tab/>
              <w:t>billi l-imġiba soċjali negattiva, inklużi l-abbuż verbali, it-theddid, l-attenzjoni sesswali mhux mixtieqa, il-bullying, il-vjolenza u l-fastidju, għandha impatt partikolarment sever u fit-tul fuq is-</w:t>
            </w:r>
            <w:r w:rsidRPr="00A976CC">
              <w:rPr>
                <w:lang w:val="mt-MT"/>
              </w:rPr>
              <w:lastRenderedPageBreak/>
              <w:t xml:space="preserve">saħħa fiżika u mentali tal-ħaddiema, filwaqt li taffettwa b’mod sproporzjonat lill-ħaddiema f’impjiegi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li jiffaċċjaw il-pubbliku, b’mod partikolari f’sitwazzjonijiet ta’ nuqqas ta’ persunal jew iżolament, bħal impjiegi </w:t>
            </w:r>
            <w:r w:rsidRPr="00A976CC">
              <w:rPr>
                <w:lang w:val="mt-MT"/>
              </w:rPr>
              <w:t xml:space="preserve">fis-settur tas-saħħa, fl-amministrazzjoni pubblika u dawk li jiffaċċjaw il-klijenti </w:t>
            </w:r>
            <w:r w:rsidRPr="00A976CC">
              <w:rPr>
                <w:b/>
                <w:bCs/>
                <w:i/>
                <w:iCs/>
                <w:lang w:val="mt-MT"/>
              </w:rPr>
              <w:t>u l-ħaddiema tat-trasport tal-passiġġieri</w:t>
            </w:r>
            <w:r w:rsidRPr="00A976CC">
              <w:rPr>
                <w:lang w:val="mt-MT"/>
              </w:rPr>
              <w:t xml:space="preserve">; billi </w:t>
            </w:r>
            <w:r w:rsidRPr="00A976CC">
              <w:rPr>
                <w:b/>
                <w:bCs/>
                <w:i/>
                <w:iCs/>
                <w:lang w:val="mt-MT"/>
              </w:rPr>
              <w:t>n-nisa huma aktar esposti għall-vjolenza u l-fastidju fuq il-post tax-xogħol;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billi l-ispettru kollu tal-fastidju u </w:t>
            </w:r>
            <w:r w:rsidRPr="00A976CC">
              <w:rPr>
                <w:lang w:val="mt-MT"/>
              </w:rPr>
              <w:t xml:space="preserve">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għandha</w:t>
            </w:r>
            <w:r w:rsidRPr="00A976CC">
              <w:rPr>
                <w:lang w:val="mt-MT"/>
              </w:rPr>
              <w:t xml:space="preserve"> tiġi rikonoxxuta u indirizzata b’mod espliċitu</w:t>
            </w:r>
            <w:r w:rsidRPr="00A976CC">
              <w:rPr>
                <w:b/>
                <w:bCs/>
                <w:i/>
                <w:iCs/>
                <w:lang w:val="mt-MT"/>
              </w:rPr>
              <w:t>, b’approċċ marbut mal-ġeneru</w:t>
            </w:r>
            <w:r w:rsidRPr="00A976CC">
              <w:rPr>
                <w:lang w:val="mt-MT"/>
              </w:rPr>
              <w:t>;</w:t>
            </w:r>
          </w:p>
        </w:tc>
      </w:tr>
    </w:tbl>
    <w:p w14:paraId="4401AE1D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F816D53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A7EC05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55</w:t>
      </w:r>
      <w:r w:rsidRPr="00A976CC">
        <w:rPr>
          <w:rStyle w:val="HideTWBExt"/>
          <w:b w:val="0"/>
          <w:lang w:val="mt-MT"/>
        </w:rPr>
        <w:t>&lt;/NumAm&gt;</w:t>
      </w:r>
    </w:p>
    <w:p w14:paraId="3BA679B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Li Andersson</w:t>
      </w:r>
      <w:r w:rsidRPr="00A976CC">
        <w:rPr>
          <w:rStyle w:val="HideTWBExt"/>
          <w:b w:val="0"/>
        </w:rPr>
        <w:t>&lt;/Members&gt;</w:t>
      </w:r>
    </w:p>
    <w:p w14:paraId="7C992C36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B420AAE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FA080D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7F1DFDC" w14:textId="77777777" w:rsidTr="0000504E">
        <w:trPr>
          <w:jc w:val="center"/>
        </w:trPr>
        <w:tc>
          <w:tcPr>
            <w:tcW w:w="9752" w:type="dxa"/>
            <w:gridSpan w:val="2"/>
          </w:tcPr>
          <w:p w14:paraId="5B7A8FF7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9FE47D1" w14:textId="77777777" w:rsidTr="0000504E">
        <w:trPr>
          <w:jc w:val="center"/>
        </w:trPr>
        <w:tc>
          <w:tcPr>
            <w:tcW w:w="4876" w:type="dxa"/>
            <w:hideMark/>
          </w:tcPr>
          <w:p w14:paraId="6525A85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0B77B3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44A2603" w14:textId="77777777" w:rsidTr="0000504E">
        <w:trPr>
          <w:jc w:val="center"/>
        </w:trPr>
        <w:tc>
          <w:tcPr>
            <w:tcW w:w="4876" w:type="dxa"/>
            <w:hideMark/>
          </w:tcPr>
          <w:p w14:paraId="3B15F32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l-abbuż verbali, it-theddid, l-attenzjoni sesswali mhux mixtieqa, il-bullying, il-vjolenza u l-fastidju, għandha impatt partikolarment sever u fit-tul fuq is-saħħa fiżika u mentali tal-ħaddiema, filwaqt li taffettwa b’mod sproporzjonat lill-ħaddiema f’impjiegi fis-settur tas-saħħa, fl-amministrazzjoni pubblika u dawk li jiffaċċjaw il-klijenti; billi 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jenħtieġ li</w:t>
            </w:r>
            <w:r w:rsidRPr="00A976CC">
              <w:rPr>
                <w:lang w:val="mt-MT"/>
              </w:rPr>
              <w:t xml:space="preserve"> tiġi rikonoxxuta u indirizzata b’mod espliċitu;</w:t>
            </w:r>
          </w:p>
        </w:tc>
        <w:tc>
          <w:tcPr>
            <w:tcW w:w="4876" w:type="dxa"/>
            <w:hideMark/>
          </w:tcPr>
          <w:p w14:paraId="541E9515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>billi l-imġiba soċjali negattiva, inklużi l-abbuż verbali, it-theddid, l-attenzjoni sesswali mhux mixtieqa, il-bullying, il-vjolenza u l-fastidju, għandha impatt partikolarment sever u fit-tul fuq is-saħħa fiżika u mentali tal-ħaddiema, filwaqt li taffettwa b’mod sproporzjonat lill-ħaddiema f’impjiegi fis-settur tas-saħħa, fl-amministrazzjoni pubblika u dawk li jiffaċċjaw il-klijenti</w:t>
            </w:r>
            <w:r w:rsidRPr="00A976CC">
              <w:rPr>
                <w:b/>
                <w:bCs/>
                <w:i/>
                <w:iCs/>
                <w:lang w:val="mt-MT"/>
              </w:rPr>
              <w:t>, inklużi l-ħaddiema tat-trasport tal-passiġġieri</w:t>
            </w:r>
            <w:r w:rsidRPr="00A976CC">
              <w:rPr>
                <w:lang w:val="mt-MT"/>
              </w:rPr>
              <w:t xml:space="preserve">; billi </w:t>
            </w:r>
            <w:r w:rsidRPr="00A976CC">
              <w:rPr>
                <w:b/>
                <w:bCs/>
                <w:i/>
                <w:iCs/>
                <w:lang w:val="mt-MT"/>
              </w:rPr>
              <w:t>n-nisa huma aktar esposti għall-vjolenza u l-fastidju fuq il-post tax-xogħol;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billi l-ispettru kollu tal-fastidju u </w:t>
            </w:r>
            <w:r w:rsidRPr="00A976CC">
              <w:rPr>
                <w:lang w:val="mt-MT"/>
              </w:rPr>
              <w:t xml:space="preserve">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għandha</w:t>
            </w:r>
            <w:r w:rsidRPr="00A976CC">
              <w:rPr>
                <w:lang w:val="mt-MT"/>
              </w:rPr>
              <w:t xml:space="preserve"> tiġi rikonoxxuta u indirizzata b’mod espliċitu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,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b’approċċ marbut mal-ġeneru</w:t>
            </w:r>
            <w:r w:rsidRPr="00A976CC">
              <w:rPr>
                <w:lang w:val="mt-MT"/>
              </w:rPr>
              <w:t>;</w:t>
            </w:r>
          </w:p>
        </w:tc>
      </w:tr>
    </w:tbl>
    <w:p w14:paraId="1BA123B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FE33F01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EE28410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56</w:t>
      </w:r>
      <w:r w:rsidRPr="00A976CC">
        <w:rPr>
          <w:rStyle w:val="HideTWBExt"/>
          <w:b w:val="0"/>
          <w:lang w:val="mt-MT"/>
        </w:rPr>
        <w:t>&lt;/NumAm&gt;</w:t>
      </w:r>
    </w:p>
    <w:p w14:paraId="12F1327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4A296169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08AC7BF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71DB29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4B53C1C" w14:textId="77777777" w:rsidTr="0000504E">
        <w:trPr>
          <w:jc w:val="center"/>
        </w:trPr>
        <w:tc>
          <w:tcPr>
            <w:tcW w:w="9752" w:type="dxa"/>
            <w:gridSpan w:val="2"/>
          </w:tcPr>
          <w:p w14:paraId="295A352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391CBB1" w14:textId="77777777" w:rsidTr="0000504E">
        <w:trPr>
          <w:jc w:val="center"/>
        </w:trPr>
        <w:tc>
          <w:tcPr>
            <w:tcW w:w="4876" w:type="dxa"/>
            <w:hideMark/>
          </w:tcPr>
          <w:p w14:paraId="37CFC11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82F245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6372A69" w14:textId="77777777" w:rsidTr="0000504E">
        <w:trPr>
          <w:jc w:val="center"/>
        </w:trPr>
        <w:tc>
          <w:tcPr>
            <w:tcW w:w="4876" w:type="dxa"/>
            <w:hideMark/>
          </w:tcPr>
          <w:p w14:paraId="0B3FED9E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l-abbuż verbali, it-theddid, l-attenzjoni sesswali mhux mixtieqa, il-bullying, il-vjolenza u l-fastidju, għandha impatt partikolarment sever u fit-tul fuq is-saħħa fiżika u mentali tal-ħaddiema, filwaqt li taffettwa b’mod sproporzjonat lill-ħaddiema f’impjiegi fis-settur tas-saħħa, fl-amministrazzjoni pubblika u dawk li jiffaċċjaw il-klijenti; billi 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jenħtieġ li</w:t>
            </w:r>
            <w:r w:rsidRPr="00A976CC">
              <w:rPr>
                <w:lang w:val="mt-MT"/>
              </w:rPr>
              <w:t xml:space="preserve"> tiġi rikonoxxuta u indirizzata b’mod espliċitu;</w:t>
            </w:r>
          </w:p>
        </w:tc>
        <w:tc>
          <w:tcPr>
            <w:tcW w:w="4876" w:type="dxa"/>
            <w:hideMark/>
          </w:tcPr>
          <w:p w14:paraId="2E8B6F3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l-abbuż verbali,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l-iżvalutazzjoni tad-dinjità personali u l-imminar tal-identità professjonali, </w:t>
            </w:r>
            <w:r w:rsidRPr="00A976CC">
              <w:rPr>
                <w:lang w:val="mt-MT"/>
              </w:rPr>
              <w:t xml:space="preserve">it-theddid, l-attenzjoni sesswali mhux mixtieqa, il-bullying,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il-fastidju morali, </w:t>
            </w:r>
            <w:r w:rsidRPr="00A976CC">
              <w:rPr>
                <w:lang w:val="mt-MT"/>
              </w:rPr>
              <w:t xml:space="preserve">il-vjolenza u l-fastidju </w:t>
            </w:r>
            <w:r w:rsidRPr="00A976CC">
              <w:rPr>
                <w:b/>
                <w:bCs/>
                <w:i/>
                <w:iCs/>
                <w:lang w:val="mt-MT"/>
              </w:rPr>
              <w:t>jew l-imġiba abbużiva minn impjegaturi, kollegi, superviżuri, maniġers jew persuni f’pożizzjonijiet ta’ awtorità</w:t>
            </w:r>
            <w:r w:rsidRPr="00A976CC">
              <w:rPr>
                <w:lang w:val="mt-MT"/>
              </w:rPr>
              <w:t xml:space="preserve">, għandha impatt partikolarment sever u fit-tul fuq is-saħħa fiżika u mentali tal-ħaddiema, filwaqt li taffettwa b’mod sproporzjonat lill-ħaddiema f’impjiegi fis-settur tas-saħħa, fl-amministrazzjoni pubblika u dawk li jiffaċċjaw il-klijenti; billi 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għandha</w:t>
            </w:r>
            <w:r w:rsidRPr="00A976CC">
              <w:rPr>
                <w:lang w:val="mt-MT"/>
              </w:rPr>
              <w:t xml:space="preserve"> tiġi rikonoxxuta u indirizzata b’mod espliċitu;</w:t>
            </w:r>
          </w:p>
        </w:tc>
      </w:tr>
    </w:tbl>
    <w:p w14:paraId="7D62E145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569202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4FBEE3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57</w:t>
      </w:r>
      <w:r w:rsidRPr="00A976CC">
        <w:rPr>
          <w:rStyle w:val="HideTWBExt"/>
          <w:b w:val="0"/>
          <w:lang w:val="mt-MT"/>
        </w:rPr>
        <w:t>&lt;/NumAm&gt;</w:t>
      </w:r>
    </w:p>
    <w:p w14:paraId="6FEF4AF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Miriam Lexmann, Andrea Wechsler, Marion Walsmann</w:t>
      </w:r>
      <w:r w:rsidRPr="00A976CC">
        <w:rPr>
          <w:rStyle w:val="HideTWBExt"/>
          <w:b w:val="0"/>
        </w:rPr>
        <w:t>&lt;/Members&gt;</w:t>
      </w:r>
    </w:p>
    <w:p w14:paraId="4A1ABC8B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EBFF4F0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524903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AF1806C" w14:textId="77777777" w:rsidTr="0000504E">
        <w:trPr>
          <w:jc w:val="center"/>
        </w:trPr>
        <w:tc>
          <w:tcPr>
            <w:tcW w:w="9752" w:type="dxa"/>
            <w:gridSpan w:val="2"/>
          </w:tcPr>
          <w:p w14:paraId="06BDD06C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E11FE44" w14:textId="77777777" w:rsidTr="0000504E">
        <w:trPr>
          <w:jc w:val="center"/>
        </w:trPr>
        <w:tc>
          <w:tcPr>
            <w:tcW w:w="4876" w:type="dxa"/>
            <w:hideMark/>
          </w:tcPr>
          <w:p w14:paraId="5DD88A1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737ADC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6FE7849" w14:textId="77777777" w:rsidTr="0000504E">
        <w:trPr>
          <w:jc w:val="center"/>
        </w:trPr>
        <w:tc>
          <w:tcPr>
            <w:tcW w:w="4876" w:type="dxa"/>
            <w:hideMark/>
          </w:tcPr>
          <w:p w14:paraId="635423C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</w:t>
            </w:r>
            <w:r w:rsidRPr="00A976CC">
              <w:rPr>
                <w:b/>
                <w:bCs/>
                <w:i/>
                <w:iCs/>
                <w:lang w:val="mt-MT"/>
              </w:rPr>
              <w:t>l-abbuż verbali, it-theddid, l-attenzjoni sesswali mhux mixtieqa, il-bullying,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il-vjolenza</w:t>
            </w:r>
            <w:r w:rsidRPr="00A976CC">
              <w:rPr>
                <w:lang w:val="mt-MT"/>
              </w:rPr>
              <w:t xml:space="preserve"> u l-fastidju, </w:t>
            </w:r>
            <w:r w:rsidRPr="00A976CC">
              <w:rPr>
                <w:b/>
                <w:bCs/>
                <w:i/>
                <w:iCs/>
                <w:lang w:val="mt-MT"/>
              </w:rPr>
              <w:t>għandha impatt partikolarment sever u fit-tul fuq is-saħħa fiżika u mentali tal-ħaddiema, filwaqt li taffettwa b’mod sproporzjonat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lill-ħaddiema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f’impjiegi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fis-settur</w:t>
            </w:r>
            <w:r w:rsidRPr="00A976CC">
              <w:rPr>
                <w:lang w:val="mt-MT"/>
              </w:rPr>
              <w:t xml:space="preserve"> tas-saħħa</w:t>
            </w:r>
            <w:r w:rsidRPr="00A976CC">
              <w:rPr>
                <w:b/>
                <w:bCs/>
                <w:i/>
                <w:iCs/>
                <w:lang w:val="mt-MT"/>
              </w:rPr>
              <w:t>,</w:t>
            </w:r>
            <w:r w:rsidRPr="00A976CC">
              <w:rPr>
                <w:lang w:val="mt-MT"/>
              </w:rPr>
              <w:t xml:space="preserve"> fl-amministrazzjoni pubblika </w:t>
            </w:r>
            <w:r w:rsidRPr="00A976CC">
              <w:rPr>
                <w:b/>
                <w:bCs/>
                <w:i/>
                <w:iCs/>
                <w:lang w:val="mt-MT"/>
              </w:rPr>
              <w:t>u dawk li jiffaċċjaw il-klijenti</w:t>
            </w:r>
            <w:r w:rsidRPr="00A976CC">
              <w:rPr>
                <w:lang w:val="mt-MT"/>
              </w:rPr>
              <w:t xml:space="preserve">; </w:t>
            </w:r>
            <w:r w:rsidRPr="00A976CC">
              <w:rPr>
                <w:b/>
                <w:i/>
                <w:lang w:val="mt-MT"/>
              </w:rPr>
              <w:t>billi l-vjolenza, inkluża l-vjolenza minn partijiet terzi min-naħa ta’ klijenti, pazjenti, riċevituri tal-kura jew utenti tas-servizzi, jenħtieġ li tiġi rikonoxxuta u indirizzata b’mod espliċitu;</w:t>
            </w:r>
          </w:p>
        </w:tc>
        <w:tc>
          <w:tcPr>
            <w:tcW w:w="4876" w:type="dxa"/>
            <w:hideMark/>
          </w:tcPr>
          <w:p w14:paraId="2DEEA360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</w:t>
            </w:r>
            <w:r w:rsidRPr="00A976CC">
              <w:rPr>
                <w:b/>
                <w:bCs/>
                <w:i/>
                <w:iCs/>
                <w:lang w:val="mt-MT"/>
              </w:rPr>
              <w:t>l-vjolenza</w:t>
            </w:r>
            <w:r w:rsidRPr="00A976CC">
              <w:rPr>
                <w:lang w:val="mt-MT"/>
              </w:rPr>
              <w:t xml:space="preserve"> u l-fastidju, </w:t>
            </w:r>
            <w:r w:rsidRPr="00A976CC">
              <w:rPr>
                <w:b/>
                <w:bCs/>
                <w:i/>
                <w:iCs/>
                <w:lang w:val="mt-MT"/>
              </w:rPr>
              <w:t>għandha tiġi indirizzata permezz ta’ oqfsa eżistenti u djalogu soċjali, b’enfasi fuq setturi fejn dawn ir-riskji huma l-aktar prevalenti, inklużi l-ħaddiema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fil-kura </w:t>
            </w:r>
            <w:r w:rsidRPr="00A976CC">
              <w:rPr>
                <w:lang w:val="mt-MT"/>
              </w:rPr>
              <w:t xml:space="preserve">tas-saħħa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</w:t>
            </w:r>
            <w:r w:rsidRPr="00A976CC">
              <w:rPr>
                <w:lang w:val="mt-MT"/>
              </w:rPr>
              <w:t>fl-amministrazzjoni pubblika;</w:t>
            </w:r>
          </w:p>
        </w:tc>
      </w:tr>
    </w:tbl>
    <w:p w14:paraId="5B595D4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E5BBDE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54BC15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58</w:t>
      </w:r>
      <w:r w:rsidRPr="00A976CC">
        <w:rPr>
          <w:rStyle w:val="HideTWBExt"/>
          <w:b w:val="0"/>
          <w:lang w:val="mt-MT"/>
        </w:rPr>
        <w:t>&lt;/NumAm&gt;</w:t>
      </w:r>
    </w:p>
    <w:p w14:paraId="6644BEE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765BB83E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7B8220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DFF2C8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E133B30" w14:textId="77777777" w:rsidTr="0000504E">
        <w:trPr>
          <w:jc w:val="center"/>
        </w:trPr>
        <w:tc>
          <w:tcPr>
            <w:tcW w:w="9752" w:type="dxa"/>
            <w:gridSpan w:val="2"/>
          </w:tcPr>
          <w:p w14:paraId="315D29A4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8B950D5" w14:textId="77777777" w:rsidTr="0000504E">
        <w:trPr>
          <w:jc w:val="center"/>
        </w:trPr>
        <w:tc>
          <w:tcPr>
            <w:tcW w:w="4876" w:type="dxa"/>
            <w:hideMark/>
          </w:tcPr>
          <w:p w14:paraId="22D28CA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26A07C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C95CD1D" w14:textId="77777777" w:rsidTr="0000504E">
        <w:trPr>
          <w:jc w:val="center"/>
        </w:trPr>
        <w:tc>
          <w:tcPr>
            <w:tcW w:w="4876" w:type="dxa"/>
            <w:hideMark/>
          </w:tcPr>
          <w:p w14:paraId="385ED8A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</w:t>
            </w:r>
            <w:r w:rsidRPr="00A976CC">
              <w:rPr>
                <w:b/>
                <w:bCs/>
                <w:i/>
                <w:iCs/>
                <w:lang w:val="mt-MT"/>
              </w:rPr>
              <w:t>l-abbuż verbali, it-theddid, l-attenzjoni</w:t>
            </w:r>
            <w:r w:rsidRPr="00A976CC">
              <w:rPr>
                <w:lang w:val="mt-MT"/>
              </w:rPr>
              <w:t xml:space="preserve"> sesswali </w:t>
            </w:r>
            <w:r w:rsidRPr="00A976CC">
              <w:rPr>
                <w:b/>
                <w:bCs/>
                <w:i/>
                <w:iCs/>
                <w:lang w:val="mt-MT"/>
              </w:rPr>
              <w:t>mhux mixtieqa,</w:t>
            </w:r>
            <w:r w:rsidRPr="00A976CC">
              <w:rPr>
                <w:lang w:val="mt-MT"/>
              </w:rPr>
              <w:t xml:space="preserve"> il-bullying,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il-vjolenza u l-fastidju, </w:t>
            </w:r>
            <w:r w:rsidRPr="00A976CC">
              <w:rPr>
                <w:lang w:val="mt-MT"/>
              </w:rPr>
              <w:t xml:space="preserve">għandha impatt </w:t>
            </w:r>
            <w:r w:rsidRPr="00A976CC">
              <w:rPr>
                <w:b/>
                <w:bCs/>
                <w:i/>
                <w:iCs/>
                <w:lang w:val="mt-MT"/>
              </w:rPr>
              <w:t>partikolarment sever u fit-tul</w:t>
            </w:r>
            <w:r w:rsidRPr="00A976CC">
              <w:rPr>
                <w:lang w:val="mt-MT"/>
              </w:rPr>
              <w:t xml:space="preserve"> fuq is-saħħa </w:t>
            </w:r>
            <w:r w:rsidRPr="00A976CC">
              <w:rPr>
                <w:b/>
                <w:bCs/>
                <w:i/>
                <w:iCs/>
                <w:lang w:val="mt-MT"/>
              </w:rPr>
              <w:t>fiżika u mentali</w:t>
            </w:r>
            <w:r w:rsidRPr="00A976CC">
              <w:rPr>
                <w:lang w:val="mt-MT"/>
              </w:rPr>
              <w:t xml:space="preserve"> tal-ħaddiema, filwaqt li taffettwa b’mod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sproporzjonat</w:t>
            </w:r>
            <w:r w:rsidRPr="00A976CC">
              <w:rPr>
                <w:lang w:val="mt-MT"/>
              </w:rPr>
              <w:t xml:space="preserve"> lill-ħaddiema f’impjiegi fis-settur tas-saħħa, fl-amministrazzjoni pubblika u dawk li jiffaċċjaw il-klijenti; billi l-vjolenza, inkluża l-vjolenza minn partijiet terzi min-naħa ta’ klijenti, pazjenti, riċevituri tal-kura jew utenti tas-servizzi,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jenħtieġ li</w:t>
            </w:r>
            <w:r w:rsidRPr="00A976CC">
              <w:rPr>
                <w:lang w:val="mt-MT"/>
              </w:rPr>
              <w:t xml:space="preserve"> tiġi rikonoxxuta u indirizzata b’mod espliċitu;</w:t>
            </w:r>
          </w:p>
        </w:tc>
        <w:tc>
          <w:tcPr>
            <w:tcW w:w="4876" w:type="dxa"/>
            <w:hideMark/>
          </w:tcPr>
          <w:p w14:paraId="29AAE812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</w:t>
            </w:r>
            <w:r w:rsidRPr="00A976CC">
              <w:rPr>
                <w:b/>
                <w:bCs/>
                <w:i/>
                <w:iCs/>
                <w:lang w:val="mt-MT"/>
              </w:rPr>
              <w:t>l-vjolenza,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(</w:t>
            </w:r>
            <w:r w:rsidRPr="00A976CC">
              <w:rPr>
                <w:lang w:val="mt-MT"/>
              </w:rPr>
              <w:t>sesswali</w:t>
            </w:r>
            <w:r w:rsidRPr="00A976CC">
              <w:rPr>
                <w:b/>
                <w:bCs/>
                <w:i/>
                <w:iCs/>
                <w:lang w:val="mt-MT"/>
              </w:rPr>
              <w:t>)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il-fastidju u 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l-bullying</w:t>
            </w:r>
            <w:r w:rsidRPr="00A976CC">
              <w:rPr>
                <w:lang w:val="mt-MT"/>
              </w:rPr>
              <w:t xml:space="preserve">, għandha impatt fuq is-saħħa tal-ħaddiema, filwaqt li taffettwa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b’mod partikolari </w:t>
            </w:r>
            <w:r w:rsidRPr="00A976CC">
              <w:rPr>
                <w:lang w:val="mt-MT"/>
              </w:rPr>
              <w:t xml:space="preserve">lill-ħaddiema f’impjiegi fis-settur tas-saħħa, fl-amministrazzjoni pubblika u dawk li jiffaċċjaw il-klijenti; billi 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għandha</w:t>
            </w:r>
            <w:r w:rsidRPr="00A976CC">
              <w:rPr>
                <w:lang w:val="mt-MT"/>
              </w:rPr>
              <w:t xml:space="preserve"> tiġi rikonoxxuta u indirizzata b’mod espliċitu;</w:t>
            </w:r>
          </w:p>
        </w:tc>
      </w:tr>
    </w:tbl>
    <w:p w14:paraId="39EA8B75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5F4CAA3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F25A3D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59</w:t>
      </w:r>
      <w:r w:rsidRPr="00A976CC">
        <w:rPr>
          <w:rStyle w:val="HideTWBExt"/>
          <w:b w:val="0"/>
          <w:lang w:val="mt-MT"/>
        </w:rPr>
        <w:t>&lt;/NumAm&gt;</w:t>
      </w:r>
    </w:p>
    <w:p w14:paraId="120AA54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3D74581C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364FB8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412E76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01240BF" w14:textId="77777777" w:rsidTr="0000504E">
        <w:trPr>
          <w:jc w:val="center"/>
        </w:trPr>
        <w:tc>
          <w:tcPr>
            <w:tcW w:w="9752" w:type="dxa"/>
            <w:gridSpan w:val="2"/>
          </w:tcPr>
          <w:p w14:paraId="24432C96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9590B15" w14:textId="77777777" w:rsidTr="0000504E">
        <w:trPr>
          <w:jc w:val="center"/>
        </w:trPr>
        <w:tc>
          <w:tcPr>
            <w:tcW w:w="4876" w:type="dxa"/>
            <w:hideMark/>
          </w:tcPr>
          <w:p w14:paraId="174AB97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8B9575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62ED06B" w14:textId="77777777" w:rsidTr="0000504E">
        <w:trPr>
          <w:jc w:val="center"/>
        </w:trPr>
        <w:tc>
          <w:tcPr>
            <w:tcW w:w="4876" w:type="dxa"/>
            <w:hideMark/>
          </w:tcPr>
          <w:p w14:paraId="180B1A58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l-abbuż verbali, it-theddid, </w:t>
            </w:r>
            <w:r w:rsidRPr="00A976CC">
              <w:rPr>
                <w:b/>
                <w:bCs/>
                <w:i/>
                <w:iCs/>
                <w:lang w:val="mt-MT"/>
              </w:rPr>
              <w:t>l-attenzjoni sesswali mhux mixtieqa,</w:t>
            </w:r>
            <w:r w:rsidRPr="00A976CC">
              <w:rPr>
                <w:lang w:val="mt-MT"/>
              </w:rPr>
              <w:t xml:space="preserve"> il-bullying, il-vjolenza u l-fastidju, għandha impatt partikolarment sever u fit-tul fuq is-saħħa fiżika u mentali tal-ħaddiema, filwaqt li taffettwa b’mod sproporzjonat lill-ħaddiema f’impjiegi fis-settur tas-saħħa, fl-amministrazzjoni pubblika u dawk li jiffaċċjaw il-klijenti; billi 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jenħtieġ li</w:t>
            </w:r>
            <w:r w:rsidRPr="00A976CC">
              <w:rPr>
                <w:lang w:val="mt-MT"/>
              </w:rPr>
              <w:t xml:space="preserve"> tiġi rikonoxxuta u indirizzata b’mod espliċitu;</w:t>
            </w:r>
          </w:p>
        </w:tc>
        <w:tc>
          <w:tcPr>
            <w:tcW w:w="4876" w:type="dxa"/>
            <w:hideMark/>
          </w:tcPr>
          <w:p w14:paraId="7CFE632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l-abbuż verbali, it-theddid, il-bullying, il-vjolenza u l-fastidju </w:t>
            </w:r>
            <w:r w:rsidRPr="00A976CC">
              <w:rPr>
                <w:b/>
                <w:bCs/>
                <w:i/>
                <w:iCs/>
                <w:lang w:val="mt-MT"/>
              </w:rPr>
              <w:t>psikoloġiċi u sesswali</w:t>
            </w:r>
            <w:r w:rsidRPr="00A976CC">
              <w:rPr>
                <w:lang w:val="mt-MT"/>
              </w:rPr>
              <w:t xml:space="preserve">, għandha impatt partikolarment sever u fit-tul fuq is-saħħa fiżika u mentali tal-ħaddiema, filwaqt li taffettwa b’mod sproporzjonat </w:t>
            </w:r>
            <w:r w:rsidRPr="00A976CC">
              <w:rPr>
                <w:b/>
                <w:bCs/>
                <w:i/>
                <w:iCs/>
                <w:lang w:val="mt-MT"/>
              </w:rPr>
              <w:t>lin-nisa u</w:t>
            </w:r>
            <w:r w:rsidRPr="00A976CC">
              <w:rPr>
                <w:lang w:val="mt-MT"/>
              </w:rPr>
              <w:t xml:space="preserve"> lill-ħaddiema f’impjiegi fis-settur tas-saħħa, fl-amministrazzjoni pubblika u dawk li jiffaċċjaw il-klijenti; billi l-vjolenza, inkluża l-vjolenza minn partijiet terzi min-naħa ta’ klijenti, pazjenti, riċevituri tal-kura jew utenti tas-servizzi,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għandha</w:t>
            </w:r>
            <w:r w:rsidRPr="00A976CC">
              <w:rPr>
                <w:lang w:val="mt-MT"/>
              </w:rPr>
              <w:t xml:space="preserve"> tiġi rikonoxxuta b’mod espliċitu </w:t>
            </w:r>
            <w:r w:rsidRPr="00A976CC">
              <w:rPr>
                <w:b/>
                <w:bCs/>
                <w:i/>
                <w:iCs/>
                <w:lang w:val="mt-MT"/>
              </w:rPr>
              <w:t>u indirizzata b’mod proattiv</w:t>
            </w:r>
            <w:r w:rsidRPr="00A976CC">
              <w:rPr>
                <w:lang w:val="mt-MT"/>
              </w:rPr>
              <w:t>;</w:t>
            </w:r>
          </w:p>
        </w:tc>
      </w:tr>
    </w:tbl>
    <w:p w14:paraId="0CFE7F7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A6C2BC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1B09FAF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60</w:t>
      </w:r>
      <w:r w:rsidRPr="00A976CC">
        <w:rPr>
          <w:rStyle w:val="HideTWBExt"/>
          <w:b w:val="0"/>
          <w:lang w:val="mt-MT"/>
        </w:rPr>
        <w:t>&lt;/NumAm&gt;</w:t>
      </w:r>
    </w:p>
    <w:p w14:paraId="2FEAD03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5E41DCEA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1FC4D32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CE63AD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76C2D9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D4FCBC8" w14:textId="77777777" w:rsidTr="0000504E">
        <w:trPr>
          <w:jc w:val="center"/>
        </w:trPr>
        <w:tc>
          <w:tcPr>
            <w:tcW w:w="9752" w:type="dxa"/>
            <w:gridSpan w:val="2"/>
          </w:tcPr>
          <w:p w14:paraId="5C1E9BE7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2E2AAFB" w14:textId="77777777" w:rsidTr="0000504E">
        <w:trPr>
          <w:jc w:val="center"/>
        </w:trPr>
        <w:tc>
          <w:tcPr>
            <w:tcW w:w="4876" w:type="dxa"/>
            <w:hideMark/>
          </w:tcPr>
          <w:p w14:paraId="1949697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0608BD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B53728A" w14:textId="77777777" w:rsidTr="0000504E">
        <w:trPr>
          <w:jc w:val="center"/>
        </w:trPr>
        <w:tc>
          <w:tcPr>
            <w:tcW w:w="4876" w:type="dxa"/>
            <w:hideMark/>
          </w:tcPr>
          <w:p w14:paraId="4CC5FECE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>billi l-imġiba soċjali negattiva, inklużi l-abbuż verbali, it-theddid, l-attenzjoni sesswali mhux mixtieqa, il-bullying, il-vjolenza u l-fastidju, għandha impatt partikolarment sever u fit-tul fuq is-saħħa fiżika u mentali tal-ħaddiema, filwaqt li taffettwa b’mod sproporzjonat lill-ħaddiema f’impjiegi fis-settur tas-</w:t>
            </w:r>
            <w:r w:rsidRPr="00A976CC">
              <w:rPr>
                <w:lang w:val="mt-MT"/>
              </w:rPr>
              <w:lastRenderedPageBreak/>
              <w:t xml:space="preserve">saħħa, fl-amministrazzjoni pubblika u dawk li jiffaċċjaw il-klijenti; billi 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jenħtieġ li</w:t>
            </w:r>
            <w:r w:rsidRPr="00A976CC">
              <w:rPr>
                <w:lang w:val="mt-MT"/>
              </w:rPr>
              <w:t xml:space="preserve"> tiġi rikonoxxuta u indirizzata b’mod espliċitu;</w:t>
            </w:r>
          </w:p>
        </w:tc>
        <w:tc>
          <w:tcPr>
            <w:tcW w:w="4876" w:type="dxa"/>
            <w:hideMark/>
          </w:tcPr>
          <w:p w14:paraId="62CCF15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F.</w:t>
            </w:r>
            <w:r w:rsidRPr="00A976CC">
              <w:rPr>
                <w:lang w:val="mt-MT"/>
              </w:rPr>
              <w:tab/>
              <w:t xml:space="preserve">billi l-imġiba soċjali negattiva, inklużi l-abbuż verbali, it-theddid, l-attenzjoni sesswali mhux mixtieqa, il-bullying, il-vjolenza u l-fastidju, għandha impatt partikolarment sever u fit-tul fuq is-saħħa fiżika u mentali tal-ħaddiema, filwaqt li taffettwa b’mod sproporzjonat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lill-ħaddiema nisa u </w:t>
            </w:r>
            <w:r w:rsidRPr="00A976CC">
              <w:rPr>
                <w:lang w:val="mt-MT"/>
              </w:rPr>
              <w:t xml:space="preserve">lill-ħaddiema </w:t>
            </w:r>
            <w:r w:rsidRPr="00A976CC">
              <w:rPr>
                <w:lang w:val="mt-MT"/>
              </w:rPr>
              <w:lastRenderedPageBreak/>
              <w:t xml:space="preserve">f’impjiegi fis-settur tas-saħħa, fl-amministrazzjoni pubblika u dawk li jiffaċċjaw il-klijenti; billi l-vjolenza, inkluża l-vjolenza minn partijiet terzi min-naħa ta’ klijenti, pazjenti, riċevituri tal-kura jew utenti tas-servizzi, </w:t>
            </w:r>
            <w:r w:rsidRPr="00A976CC">
              <w:rPr>
                <w:b/>
                <w:bCs/>
                <w:i/>
                <w:iCs/>
                <w:lang w:val="mt-MT"/>
              </w:rPr>
              <w:t>għandha</w:t>
            </w:r>
            <w:r w:rsidRPr="00A976CC">
              <w:rPr>
                <w:lang w:val="mt-MT"/>
              </w:rPr>
              <w:t xml:space="preserve"> tiġi rikonoxxuta u indirizzata b’mod espliċitu;</w:t>
            </w:r>
          </w:p>
        </w:tc>
      </w:tr>
    </w:tbl>
    <w:p w14:paraId="7B5E1376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31D9578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C3A376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61</w:t>
      </w:r>
      <w:r w:rsidRPr="00A976CC">
        <w:rPr>
          <w:rStyle w:val="HideTWBExt"/>
          <w:b w:val="0"/>
          <w:lang w:val="mt-MT"/>
        </w:rPr>
        <w:t>&lt;/NumAm&gt;</w:t>
      </w:r>
    </w:p>
    <w:p w14:paraId="106BC80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Zacharia</w:t>
      </w:r>
      <w:r w:rsidRPr="00A976CC">
        <w:rPr>
          <w:rStyle w:val="HideTWBExt"/>
          <w:b w:val="0"/>
        </w:rPr>
        <w:t>&lt;/Members&gt;</w:t>
      </w:r>
    </w:p>
    <w:p w14:paraId="11E58BB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E2C9BEE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066CDC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7A8B16C" w14:textId="77777777" w:rsidTr="0000504E">
        <w:trPr>
          <w:jc w:val="center"/>
        </w:trPr>
        <w:tc>
          <w:tcPr>
            <w:tcW w:w="9752" w:type="dxa"/>
            <w:gridSpan w:val="2"/>
          </w:tcPr>
          <w:p w14:paraId="02F04C3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113D9E3" w14:textId="77777777" w:rsidTr="0000504E">
        <w:trPr>
          <w:jc w:val="center"/>
        </w:trPr>
        <w:tc>
          <w:tcPr>
            <w:tcW w:w="4876" w:type="dxa"/>
            <w:hideMark/>
          </w:tcPr>
          <w:p w14:paraId="7DAB637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313FE6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3C8A1D8" w14:textId="77777777" w:rsidTr="0000504E">
        <w:trPr>
          <w:jc w:val="center"/>
        </w:trPr>
        <w:tc>
          <w:tcPr>
            <w:tcW w:w="4876" w:type="dxa"/>
            <w:hideMark/>
          </w:tcPr>
          <w:p w14:paraId="119AA7D8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l-imġiba</w:t>
            </w:r>
            <w:r w:rsidRPr="00A976CC">
              <w:rPr>
                <w:lang w:val="mt-MT"/>
              </w:rPr>
              <w:t xml:space="preserve"> soċjali negattiva, inklużi l-abbuż verbali, it-theddid, l-attenzjoni sesswali mhux mixtieqa, il-bullying, il-vjolenza u l-fastidju, </w:t>
            </w:r>
            <w:r w:rsidRPr="00A976CC">
              <w:rPr>
                <w:b/>
                <w:bCs/>
                <w:i/>
                <w:iCs/>
                <w:lang w:val="mt-MT"/>
              </w:rPr>
              <w:t>għandha</w:t>
            </w:r>
            <w:r w:rsidRPr="00A976CC">
              <w:rPr>
                <w:lang w:val="mt-MT"/>
              </w:rPr>
              <w:t xml:space="preserve"> impatt partikolarment sever u fit-tul fuq is-saħħa fiżika u mentali tal-ħaddiema, filwaqt li </w:t>
            </w:r>
            <w:r w:rsidRPr="00A976CC">
              <w:rPr>
                <w:b/>
                <w:bCs/>
                <w:i/>
                <w:iCs/>
                <w:lang w:val="mt-MT"/>
              </w:rPr>
              <w:t>taffettwa</w:t>
            </w:r>
            <w:r w:rsidRPr="00A976CC">
              <w:rPr>
                <w:lang w:val="mt-MT"/>
              </w:rPr>
              <w:t xml:space="preserve"> b’mod sproporzjonat lill-ħaddiema f’impjiegi fis-settur tas-saħħa, fl-amministrazzjoni pubblika u dawk li jiffaċċjaw il-klijenti; </w:t>
            </w:r>
            <w:r w:rsidRPr="00A976CC">
              <w:rPr>
                <w:b/>
                <w:i/>
                <w:lang w:val="mt-MT"/>
              </w:rPr>
              <w:t>billi l-vjolenza, inkluża l-vjolenza minn partijiet terzi min-naħa ta’ klijenti, pazjenti, riċevituri tal-kura jew utenti tas-servizzi, jenħtieġ li tiġi rikonoxxuta u indirizzata b’mod espliċitu;</w:t>
            </w:r>
          </w:p>
        </w:tc>
        <w:tc>
          <w:tcPr>
            <w:tcW w:w="4876" w:type="dxa"/>
            <w:hideMark/>
          </w:tcPr>
          <w:p w14:paraId="7525BCC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F.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r-riskji psikosoċjali fil-post tax-xogħol huma relatati, fost l-oħrajn, ma’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mġiba</w:t>
            </w:r>
            <w:r w:rsidRPr="00A976CC">
              <w:rPr>
                <w:lang w:val="mt-MT"/>
              </w:rPr>
              <w:t xml:space="preserve"> soċjali negattiva, inklużi l-abbuż verbali, it-theddid, l-attenzjoni sesswali mhux mixtieqa, il-bullying, il-vjolenza u l-fastidju, </w:t>
            </w:r>
            <w:r w:rsidRPr="00A976CC">
              <w:rPr>
                <w:b/>
                <w:bCs/>
                <w:i/>
                <w:iCs/>
                <w:lang w:val="mt-MT"/>
              </w:rPr>
              <w:t>l-istress relatat max-xogħol, il-burnout, il-fastidju/il-fastidju morali, ammont eċċessiv ta’ xogħol, l-insigurtà tax-xogħol u l-ġestjoni ħażina, li għandhom</w:t>
            </w:r>
            <w:r w:rsidRPr="00A976CC">
              <w:rPr>
                <w:lang w:val="mt-MT"/>
              </w:rPr>
              <w:t xml:space="preserve"> impatt partikolarment sever u fit-tul fuq is-saħħa fiżika u mentali tal-ħaddiema, filwaqt li </w:t>
            </w:r>
            <w:r w:rsidRPr="00A976CC">
              <w:rPr>
                <w:b/>
                <w:bCs/>
                <w:i/>
                <w:iCs/>
                <w:lang w:val="mt-MT"/>
              </w:rPr>
              <w:t>jaffettwaw</w:t>
            </w:r>
            <w:r w:rsidRPr="00A976CC">
              <w:rPr>
                <w:lang w:val="mt-MT"/>
              </w:rPr>
              <w:t xml:space="preserve"> b’mod sproporzjonat lill-ħaddiema f’impjiegi fis-settur tas-saħħa, fl-amministrazzjoni pubblika u dawk li jiffaċċjaw il-klijenti;</w:t>
            </w:r>
          </w:p>
        </w:tc>
      </w:tr>
    </w:tbl>
    <w:p w14:paraId="02F5BD1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{EL}</w:t>
      </w:r>
      <w:r w:rsidRPr="00A976CC">
        <w:rPr>
          <w:noProof w:val="0"/>
          <w:lang w:val="mt-MT"/>
        </w:rPr>
        <w:t>el</w:t>
      </w:r>
      <w:r w:rsidRPr="00A976CC">
        <w:rPr>
          <w:rStyle w:val="HideTWBExt"/>
          <w:lang w:val="mt-MT"/>
        </w:rPr>
        <w:t>&lt;/Original&gt;</w:t>
      </w:r>
    </w:p>
    <w:p w14:paraId="28645BE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278BCE4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62</w:t>
      </w:r>
      <w:r w:rsidRPr="00A976CC">
        <w:rPr>
          <w:rStyle w:val="HideTWBExt"/>
          <w:b w:val="0"/>
          <w:lang w:val="mt-MT"/>
        </w:rPr>
        <w:t>&lt;/NumAm&gt;</w:t>
      </w:r>
    </w:p>
    <w:p w14:paraId="3CF33B3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Zacharia</w:t>
      </w:r>
      <w:r w:rsidRPr="00A976CC">
        <w:rPr>
          <w:rStyle w:val="HideTWBExt"/>
          <w:b w:val="0"/>
        </w:rPr>
        <w:t>&lt;/Members&gt;</w:t>
      </w:r>
    </w:p>
    <w:p w14:paraId="5A3466C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757D568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FA2CCF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6D67825" w14:textId="77777777" w:rsidTr="0000504E">
        <w:trPr>
          <w:jc w:val="center"/>
        </w:trPr>
        <w:tc>
          <w:tcPr>
            <w:tcW w:w="9752" w:type="dxa"/>
            <w:gridSpan w:val="2"/>
          </w:tcPr>
          <w:p w14:paraId="539D5BC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B175E12" w14:textId="77777777" w:rsidTr="0000504E">
        <w:trPr>
          <w:jc w:val="center"/>
        </w:trPr>
        <w:tc>
          <w:tcPr>
            <w:tcW w:w="4876" w:type="dxa"/>
            <w:hideMark/>
          </w:tcPr>
          <w:p w14:paraId="7CCC0CA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B0DCA5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05634B0" w14:textId="77777777" w:rsidTr="0000504E">
        <w:trPr>
          <w:jc w:val="center"/>
        </w:trPr>
        <w:tc>
          <w:tcPr>
            <w:tcW w:w="4876" w:type="dxa"/>
          </w:tcPr>
          <w:p w14:paraId="6A808771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FD8EF0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Fa.</w:t>
            </w:r>
            <w:r w:rsidRPr="00A976CC">
              <w:rPr>
                <w:b/>
                <w:i/>
                <w:lang w:val="mt-MT"/>
              </w:rPr>
              <w:tab/>
              <w:t>billi l-vjolenza, inkluża l-vjolenza minn partijiet terzi bħal klijenti, pazjenti, riċevituri tal-kura jew utenti ta’ servizzi, tikkostitwixxi riskju dejjem jikber u spiss sottovalutat għas-saħħa mentali, is-sikurezza u d-dinjità tal-ħaddiema; billi tali inċidenti jinkludu, fost l-oħrajn, abbuż verbali, theddid, intimidazzjoni u kull forma ta’ fastidju;</w:t>
            </w:r>
          </w:p>
        </w:tc>
      </w:tr>
    </w:tbl>
    <w:p w14:paraId="262FFB5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{EL}</w:t>
      </w:r>
      <w:r w:rsidRPr="00A976CC">
        <w:rPr>
          <w:noProof w:val="0"/>
          <w:lang w:val="mt-MT"/>
        </w:rPr>
        <w:t>el</w:t>
      </w:r>
      <w:r w:rsidRPr="00A976CC">
        <w:rPr>
          <w:rStyle w:val="HideTWBExt"/>
          <w:lang w:val="mt-MT"/>
        </w:rPr>
        <w:t>&lt;/Original&gt;</w:t>
      </w:r>
    </w:p>
    <w:p w14:paraId="19C8E875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0C2C34F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63</w:t>
      </w:r>
      <w:r w:rsidRPr="00A976CC">
        <w:rPr>
          <w:rStyle w:val="HideTWBExt"/>
          <w:b w:val="0"/>
          <w:lang w:val="mt-MT"/>
        </w:rPr>
        <w:t>&lt;/NumAm&gt;</w:t>
      </w:r>
    </w:p>
    <w:p w14:paraId="2ACBA07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60D8BFBD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764097D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70D04D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97EA25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Fa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2C9C20D" w14:textId="77777777" w:rsidTr="0000504E">
        <w:trPr>
          <w:jc w:val="center"/>
        </w:trPr>
        <w:tc>
          <w:tcPr>
            <w:tcW w:w="9752" w:type="dxa"/>
            <w:gridSpan w:val="2"/>
          </w:tcPr>
          <w:p w14:paraId="4A25AF7A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DB6B048" w14:textId="77777777" w:rsidTr="0000504E">
        <w:trPr>
          <w:jc w:val="center"/>
        </w:trPr>
        <w:tc>
          <w:tcPr>
            <w:tcW w:w="4876" w:type="dxa"/>
            <w:hideMark/>
          </w:tcPr>
          <w:p w14:paraId="3126215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D9344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0F523D0" w14:textId="77777777" w:rsidTr="0000504E">
        <w:trPr>
          <w:jc w:val="center"/>
        </w:trPr>
        <w:tc>
          <w:tcPr>
            <w:tcW w:w="4876" w:type="dxa"/>
          </w:tcPr>
          <w:p w14:paraId="349567A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2B5BBDE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Fa.</w:t>
            </w:r>
            <w:r w:rsidRPr="00A976CC">
              <w:rPr>
                <w:b/>
                <w:i/>
                <w:lang w:val="mt-MT"/>
              </w:rPr>
              <w:tab/>
              <w:t>billi l-ħaddiema fis-setturi tas-servizzi, inklużi l-impjiegi li jiffaċċjaw il-klijenti, huma partikolarment esposti għal riskji psikosoċjali minħabba intensità għolja ta’ xogħol, nuqqas ta’ forza tax-xogħol, kundizzjonijiet tax-xogħol diffiċli u esponiment għal vjolenza minn partijiet terzi;</w:t>
            </w:r>
          </w:p>
        </w:tc>
      </w:tr>
    </w:tbl>
    <w:p w14:paraId="076BDF8C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06BB06F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F154A8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64</w:t>
      </w:r>
      <w:r w:rsidRPr="00A976CC">
        <w:rPr>
          <w:rStyle w:val="HideTWBExt"/>
          <w:b w:val="0"/>
          <w:lang w:val="mt-MT"/>
        </w:rPr>
        <w:t>&lt;/NumAm&gt;</w:t>
      </w:r>
    </w:p>
    <w:p w14:paraId="3ED8107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Mariateresa Vivaldini, Elena Donazzan, Lara Magoni, Georgiana Teodorescu, Chiara Gemma, Geadis Geadi, Marlena Maląg</w:t>
      </w:r>
      <w:r w:rsidRPr="00A976CC">
        <w:rPr>
          <w:rStyle w:val="HideTWBExt"/>
          <w:b w:val="0"/>
        </w:rPr>
        <w:t>&lt;/Members&gt;</w:t>
      </w:r>
    </w:p>
    <w:p w14:paraId="01FCFB7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147508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7E93E8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03F4B38" w14:textId="77777777" w:rsidTr="0000504E">
        <w:trPr>
          <w:jc w:val="center"/>
        </w:trPr>
        <w:tc>
          <w:tcPr>
            <w:tcW w:w="9752" w:type="dxa"/>
            <w:gridSpan w:val="2"/>
          </w:tcPr>
          <w:p w14:paraId="1A0FEE8D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6679A64" w14:textId="77777777" w:rsidTr="0000504E">
        <w:trPr>
          <w:jc w:val="center"/>
        </w:trPr>
        <w:tc>
          <w:tcPr>
            <w:tcW w:w="4876" w:type="dxa"/>
            <w:hideMark/>
          </w:tcPr>
          <w:p w14:paraId="4735A5C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0263FB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5E3DC2D" w14:textId="77777777" w:rsidTr="0000504E">
        <w:trPr>
          <w:jc w:val="center"/>
        </w:trPr>
        <w:tc>
          <w:tcPr>
            <w:tcW w:w="4876" w:type="dxa"/>
            <w:hideMark/>
          </w:tcPr>
          <w:p w14:paraId="4F9A9D4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G.</w:t>
            </w:r>
            <w:r w:rsidRPr="00A976CC">
              <w:rPr>
                <w:b/>
                <w:i/>
                <w:lang w:val="mt-MT"/>
              </w:rPr>
              <w:tab/>
              <w:t>billi l-qafas tal-UE attwali dwar is-saħħa u s-sikurezza okkupazzjonali (OSH), b’mod partikolari d-Direttiva 89/391/KEE, ma jipprovdix regoli vinkolanti speċifiċi biżżejjed li jiddikjaraw ir-responsabbiltà tal-impjegatur li jindirizza r-riskji kollha;</w:t>
            </w:r>
          </w:p>
        </w:tc>
        <w:tc>
          <w:tcPr>
            <w:tcW w:w="4876" w:type="dxa"/>
            <w:hideMark/>
          </w:tcPr>
          <w:p w14:paraId="7991B54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imħassar</w:t>
            </w:r>
          </w:p>
        </w:tc>
      </w:tr>
    </w:tbl>
    <w:p w14:paraId="71828888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7BCAF9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8539BF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65</w:t>
      </w:r>
      <w:r w:rsidRPr="00A976CC">
        <w:rPr>
          <w:rStyle w:val="HideTWBExt"/>
          <w:b w:val="0"/>
          <w:lang w:val="mt-MT"/>
        </w:rPr>
        <w:t>&lt;/NumAm&gt;</w:t>
      </w:r>
    </w:p>
    <w:p w14:paraId="4A9272E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Miriam Lexmann, Giusi Princi</w:t>
      </w:r>
      <w:r w:rsidRPr="00A976CC">
        <w:rPr>
          <w:rStyle w:val="HideTWBExt"/>
          <w:b w:val="0"/>
        </w:rPr>
        <w:t>&lt;/Members&gt;</w:t>
      </w:r>
    </w:p>
    <w:p w14:paraId="6F4EBAA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A5B24A8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59A1D4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1D88578" w14:textId="77777777" w:rsidTr="0000504E">
        <w:trPr>
          <w:jc w:val="center"/>
        </w:trPr>
        <w:tc>
          <w:tcPr>
            <w:tcW w:w="9752" w:type="dxa"/>
            <w:gridSpan w:val="2"/>
          </w:tcPr>
          <w:p w14:paraId="1461AA8C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81D0D77" w14:textId="77777777" w:rsidTr="0000504E">
        <w:trPr>
          <w:jc w:val="center"/>
        </w:trPr>
        <w:tc>
          <w:tcPr>
            <w:tcW w:w="4876" w:type="dxa"/>
            <w:hideMark/>
          </w:tcPr>
          <w:p w14:paraId="6A85007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6EE39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349BA74" w14:textId="77777777" w:rsidTr="0000504E">
        <w:trPr>
          <w:jc w:val="center"/>
        </w:trPr>
        <w:tc>
          <w:tcPr>
            <w:tcW w:w="4876" w:type="dxa"/>
            <w:hideMark/>
          </w:tcPr>
          <w:p w14:paraId="4D9A5543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G.</w:t>
            </w:r>
            <w:r w:rsidRPr="00A976CC">
              <w:rPr>
                <w:b/>
                <w:i/>
                <w:lang w:val="mt-MT"/>
              </w:rPr>
              <w:tab/>
              <w:t>billi l-qafas tal-UE attwali dwar is-saħħa u s-sikurezza okkupazzjonali (OSH), b’mod partikolari d-Direttiva 89/391/KEE, ma jipprovdix regoli vinkolanti speċifiċi biżżejjed li jiddikjaraw ir-responsabbiltà tal-impjegatur li jindirizza r-riskji kollha;</w:t>
            </w:r>
          </w:p>
        </w:tc>
        <w:tc>
          <w:tcPr>
            <w:tcW w:w="4876" w:type="dxa"/>
            <w:hideMark/>
          </w:tcPr>
          <w:p w14:paraId="34C5CCA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imħassar</w:t>
            </w:r>
          </w:p>
        </w:tc>
      </w:tr>
    </w:tbl>
    <w:p w14:paraId="5E82B10E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6CF59C6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EFC0B5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66</w:t>
      </w:r>
      <w:r w:rsidRPr="00A976CC">
        <w:rPr>
          <w:rStyle w:val="HideTWBExt"/>
          <w:b w:val="0"/>
          <w:lang w:val="mt-MT"/>
        </w:rPr>
        <w:t>&lt;/NumAm&gt;</w:t>
      </w:r>
    </w:p>
    <w:p w14:paraId="464AFF3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Petar Volgin</w:t>
      </w:r>
      <w:r w:rsidRPr="00A976CC">
        <w:rPr>
          <w:rStyle w:val="HideTWBExt"/>
          <w:b w:val="0"/>
        </w:rPr>
        <w:t>&lt;/Members&gt;</w:t>
      </w:r>
    </w:p>
    <w:p w14:paraId="462CA955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A68F400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76580D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3D5A14F" w14:textId="77777777" w:rsidTr="0000504E">
        <w:trPr>
          <w:jc w:val="center"/>
        </w:trPr>
        <w:tc>
          <w:tcPr>
            <w:tcW w:w="9752" w:type="dxa"/>
            <w:gridSpan w:val="2"/>
          </w:tcPr>
          <w:p w14:paraId="3C0C6D9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DD7CD62" w14:textId="77777777" w:rsidTr="0000504E">
        <w:trPr>
          <w:jc w:val="center"/>
        </w:trPr>
        <w:tc>
          <w:tcPr>
            <w:tcW w:w="4876" w:type="dxa"/>
            <w:hideMark/>
          </w:tcPr>
          <w:p w14:paraId="759A30E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75332F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19B88C2" w14:textId="77777777" w:rsidTr="0000504E">
        <w:trPr>
          <w:jc w:val="center"/>
        </w:trPr>
        <w:tc>
          <w:tcPr>
            <w:tcW w:w="4876" w:type="dxa"/>
            <w:hideMark/>
          </w:tcPr>
          <w:p w14:paraId="2AEEE84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G.</w:t>
            </w:r>
            <w:r w:rsidRPr="00A976CC">
              <w:rPr>
                <w:b/>
                <w:i/>
                <w:lang w:val="mt-MT"/>
              </w:rPr>
              <w:tab/>
              <w:t xml:space="preserve">billi l-qafas tal-UE attwali dwar is-saħħa u s-sikurezza okkupazzjonali (OSH), b’mod partikolari d-Direttiva 89/391/KEE, ma jipprovdix regoli vinkolanti speċifiċi biżżejjed li jiddikjaraw </w:t>
            </w:r>
            <w:r w:rsidRPr="00A976CC">
              <w:rPr>
                <w:b/>
                <w:i/>
                <w:lang w:val="mt-MT"/>
              </w:rPr>
              <w:lastRenderedPageBreak/>
              <w:t>ir-responsabbiltà tal-impjegatur li jindirizza r-riskji kollha;</w:t>
            </w:r>
          </w:p>
        </w:tc>
        <w:tc>
          <w:tcPr>
            <w:tcW w:w="4876" w:type="dxa"/>
            <w:hideMark/>
          </w:tcPr>
          <w:p w14:paraId="2A5247D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36DA390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CCB282B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549C997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67</w:t>
      </w:r>
      <w:r w:rsidRPr="00A976CC">
        <w:rPr>
          <w:rStyle w:val="HideTWBExt"/>
          <w:b w:val="0"/>
          <w:lang w:val="mt-MT"/>
        </w:rPr>
        <w:t>&lt;/NumAm&gt;</w:t>
      </w:r>
    </w:p>
    <w:p w14:paraId="1AC75AF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6CFA20B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2C58B3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F7A46C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15A3EAF" w14:textId="77777777" w:rsidTr="0000504E">
        <w:trPr>
          <w:jc w:val="center"/>
        </w:trPr>
        <w:tc>
          <w:tcPr>
            <w:tcW w:w="9752" w:type="dxa"/>
            <w:gridSpan w:val="2"/>
          </w:tcPr>
          <w:p w14:paraId="10FAD216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951595C" w14:textId="77777777" w:rsidTr="0000504E">
        <w:trPr>
          <w:jc w:val="center"/>
        </w:trPr>
        <w:tc>
          <w:tcPr>
            <w:tcW w:w="4876" w:type="dxa"/>
            <w:hideMark/>
          </w:tcPr>
          <w:p w14:paraId="7E2364E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EE243D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8362E27" w14:textId="77777777" w:rsidTr="0000504E">
        <w:trPr>
          <w:jc w:val="center"/>
        </w:trPr>
        <w:tc>
          <w:tcPr>
            <w:tcW w:w="4876" w:type="dxa"/>
            <w:hideMark/>
          </w:tcPr>
          <w:p w14:paraId="00DDF87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 xml:space="preserve">billi l-qafas tal-UE attwali dwar is-saħħa u s-sikurezza okkupazzjonali (OSH), b’mod partikolari d-Direttiva 89/391/KEE, </w:t>
            </w:r>
            <w:r w:rsidRPr="00A976CC">
              <w:rPr>
                <w:b/>
                <w:bCs/>
                <w:i/>
                <w:iCs/>
                <w:lang w:val="mt-MT"/>
              </w:rPr>
              <w:t>ma jipprovdix</w:t>
            </w:r>
            <w:r w:rsidRPr="00A976CC">
              <w:rPr>
                <w:lang w:val="mt-MT"/>
              </w:rPr>
              <w:t xml:space="preserve"> regoli </w:t>
            </w:r>
            <w:r w:rsidRPr="00A976CC">
              <w:rPr>
                <w:b/>
                <w:bCs/>
                <w:i/>
                <w:iCs/>
                <w:lang w:val="mt-MT"/>
              </w:rPr>
              <w:t>vinkolanti speċifiċi biżżejjed li jiddikjaraw ir-responsabbiltà tal-impjegatur li jindirizza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r-riskji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kollha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E92939F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 xml:space="preserve">billi l-qafas tal-UE attwali dwar is-saħħa u s-sikurezza okkupazzjonali (OSH), b’mod partikolari d-Direttiva </w:t>
            </w:r>
            <w:r w:rsidRPr="00A976CC">
              <w:rPr>
                <w:b/>
                <w:bCs/>
                <w:i/>
                <w:iCs/>
                <w:lang w:val="mt-MT"/>
              </w:rPr>
              <w:t>tal-Kunsill</w:t>
            </w:r>
            <w:r w:rsidRPr="00A976CC">
              <w:rPr>
                <w:lang w:val="mt-MT"/>
              </w:rPr>
              <w:t xml:space="preserve"> 89/391/KEE,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id-Direttiva (UE) 2019/1937, id-Direttiva (UE) 2024/2831, id-Direttiva 2003/88/KE, id-Direttiva (UE) 2019/1152, id-Direttiva 2002/14/KE, il-Ftehim Qafas dwar l-istress relatat max-xogħol iffirmat mill-ETUC, mill-UNICE, mill-UEAPME u mis-CEEP fit-8 ta’ Ottubru 2004, u l-Ftehim Qafas dwar il-fastidju u l-vjolenza fuq il-post tax-xogħol iffirmat mill-ETUC, minn BUSINESSEUROPE, mill-UEAPME u mis-CEEP fis-26 ta’ April 2007 diġà jipprovdu korp regolatorju estensiv ta’ </w:t>
            </w:r>
            <w:r w:rsidRPr="00A976CC">
              <w:rPr>
                <w:lang w:val="mt-MT"/>
              </w:rPr>
              <w:t xml:space="preserve">regoli </w:t>
            </w:r>
            <w:r w:rsidRPr="00A976CC">
              <w:rPr>
                <w:b/>
                <w:bCs/>
                <w:i/>
                <w:iCs/>
                <w:lang w:val="mt-MT"/>
              </w:rPr>
              <w:t>għall-prevenzjoni effettiva tar-riskji okkupazzjonali</w:t>
            </w:r>
            <w:r w:rsidRPr="00A976CC">
              <w:rPr>
                <w:lang w:val="mt-MT"/>
              </w:rPr>
              <w:t>;</w:t>
            </w:r>
          </w:p>
        </w:tc>
      </w:tr>
    </w:tbl>
    <w:p w14:paraId="119568FC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BE944B8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9B47650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68</w:t>
      </w:r>
      <w:r w:rsidRPr="00A976CC">
        <w:rPr>
          <w:rStyle w:val="HideTWBExt"/>
          <w:b w:val="0"/>
          <w:lang w:val="mt-MT"/>
        </w:rPr>
        <w:t>&lt;/NumAm&gt;</w:t>
      </w:r>
    </w:p>
    <w:p w14:paraId="6B2B982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Estelle Ceulemans, Johan Danielsson, Marianne Vind, Alicia Homs Ginel, Vilija Blinkevičiūtė, Romana Jerković, Evelyn Regner, Nora Mebarek</w:t>
      </w:r>
      <w:r w:rsidRPr="00A976CC">
        <w:rPr>
          <w:rStyle w:val="HideTWBExt"/>
          <w:b w:val="0"/>
        </w:rPr>
        <w:t>&lt;/Members&gt;</w:t>
      </w:r>
    </w:p>
    <w:p w14:paraId="0278054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16E4B6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F4EADF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A54CF7D" w14:textId="77777777" w:rsidTr="0000504E">
        <w:trPr>
          <w:jc w:val="center"/>
        </w:trPr>
        <w:tc>
          <w:tcPr>
            <w:tcW w:w="9752" w:type="dxa"/>
            <w:gridSpan w:val="2"/>
          </w:tcPr>
          <w:p w14:paraId="5875CD6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02C85EC" w14:textId="77777777" w:rsidTr="0000504E">
        <w:trPr>
          <w:jc w:val="center"/>
        </w:trPr>
        <w:tc>
          <w:tcPr>
            <w:tcW w:w="4876" w:type="dxa"/>
            <w:hideMark/>
          </w:tcPr>
          <w:p w14:paraId="62A8D2A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1A69EF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3703847" w14:textId="77777777" w:rsidTr="0000504E">
        <w:trPr>
          <w:jc w:val="center"/>
        </w:trPr>
        <w:tc>
          <w:tcPr>
            <w:tcW w:w="4876" w:type="dxa"/>
            <w:hideMark/>
          </w:tcPr>
          <w:p w14:paraId="771AB108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>billi l-qafas tal-UE attwali dwar is-</w:t>
            </w:r>
            <w:r w:rsidRPr="00A976CC">
              <w:rPr>
                <w:lang w:val="mt-MT"/>
              </w:rPr>
              <w:lastRenderedPageBreak/>
              <w:t>saħħa u s-sikurezza okkupazzjonali (OSH), b’mod partikolari d-Direttiva 89/391/KEE, ma jipprovdix regoli vinkolanti speċifiċi biżżejjed li jiddikjaraw ir-responsabbiltà tal-impjegatur li jindirizza r-riskji kollha;</w:t>
            </w:r>
          </w:p>
        </w:tc>
        <w:tc>
          <w:tcPr>
            <w:tcW w:w="4876" w:type="dxa"/>
            <w:hideMark/>
          </w:tcPr>
          <w:p w14:paraId="560686D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G.</w:t>
            </w:r>
            <w:r w:rsidRPr="00A976CC">
              <w:rPr>
                <w:lang w:val="mt-MT"/>
              </w:rPr>
              <w:tab/>
              <w:t>billi l-qafas tal-UE attwali dwar is-</w:t>
            </w:r>
            <w:r w:rsidRPr="00A976CC">
              <w:rPr>
                <w:lang w:val="mt-MT"/>
              </w:rPr>
              <w:lastRenderedPageBreak/>
              <w:t xml:space="preserve">saħħa u s-sikurezza okkupazzjonali (OSH), b’mod partikolari d-Direttiva 89/391/KEE, ma jipprovdix regoli vinkolanti speċifiċi biżżejjed li jiddikjaraw ir-responsabbiltà tal-impjegatur li jindirizza r-riskji kollha; </w:t>
            </w:r>
            <w:r w:rsidRPr="00A976CC">
              <w:rPr>
                <w:b/>
                <w:i/>
                <w:lang w:val="mt-MT"/>
              </w:rPr>
              <w:t>billi l-leġiżlazzjoni reċenti tal-Unjoni, inkluża d-Direttiva (UE) 2024/2831 dwar it-titjib tal-kundizzjonijiet tax-xogħol fix-xogħol fuq il-pjattaformi, sa ċertu punt indirizzat ir-riskji emerġenti relatati mal-organizzazzjoni, id-diġitalizzazzjoni u l-ġestjoni algoritmika tax-xogħol, filwaqt li qieset id-diversità tas-sistemi nazzjonali tas-suq tax-xogħol u r-rwol tas-sħab soċjali;</w:t>
            </w:r>
          </w:p>
        </w:tc>
      </w:tr>
    </w:tbl>
    <w:p w14:paraId="132BE8E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692384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9FE8545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69</w:t>
      </w:r>
      <w:r w:rsidRPr="00A976CC">
        <w:rPr>
          <w:rStyle w:val="HideTWBExt"/>
          <w:b w:val="0"/>
          <w:lang w:val="mt-MT"/>
        </w:rPr>
        <w:t>&lt;/NumAm&gt;</w:t>
      </w:r>
    </w:p>
    <w:p w14:paraId="444B928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Zacharia</w:t>
      </w:r>
      <w:r w:rsidRPr="00A976CC">
        <w:rPr>
          <w:rStyle w:val="HideTWBExt"/>
          <w:b w:val="0"/>
        </w:rPr>
        <w:t>&lt;/Members&gt;</w:t>
      </w:r>
    </w:p>
    <w:p w14:paraId="2241963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92DA7C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789922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7079E18" w14:textId="77777777" w:rsidTr="0000504E">
        <w:trPr>
          <w:jc w:val="center"/>
        </w:trPr>
        <w:tc>
          <w:tcPr>
            <w:tcW w:w="9752" w:type="dxa"/>
            <w:gridSpan w:val="2"/>
          </w:tcPr>
          <w:p w14:paraId="73B8790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AED388A" w14:textId="77777777" w:rsidTr="0000504E">
        <w:trPr>
          <w:jc w:val="center"/>
        </w:trPr>
        <w:tc>
          <w:tcPr>
            <w:tcW w:w="4876" w:type="dxa"/>
            <w:hideMark/>
          </w:tcPr>
          <w:p w14:paraId="4A48BA2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319AC2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FDF191E" w14:textId="77777777" w:rsidTr="0000504E">
        <w:trPr>
          <w:jc w:val="center"/>
        </w:trPr>
        <w:tc>
          <w:tcPr>
            <w:tcW w:w="4876" w:type="dxa"/>
            <w:hideMark/>
          </w:tcPr>
          <w:p w14:paraId="299EFC1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 xml:space="preserve">billi l-qafas tal-UE attwali dwar is-saħħa u s-sikurezza okkupazzjonali (OSH), b’mod partikolari d-Direttiva 89/391/KEE, ma jipprovdix regoli vinkolanti speċifiċi biżżejjed li jiddikjaraw ir-responsabbiltà tal-impjegatur </w:t>
            </w:r>
            <w:r w:rsidRPr="00A976CC">
              <w:rPr>
                <w:b/>
                <w:bCs/>
                <w:i/>
                <w:iCs/>
                <w:lang w:val="mt-MT"/>
              </w:rPr>
              <w:t>li jindirizza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r-riskji</w:t>
            </w:r>
            <w:r w:rsidRPr="00A976CC">
              <w:rPr>
                <w:lang w:val="mt-MT"/>
              </w:rPr>
              <w:t xml:space="preserve"> kollha;</w:t>
            </w:r>
          </w:p>
        </w:tc>
        <w:tc>
          <w:tcPr>
            <w:tcW w:w="4876" w:type="dxa"/>
            <w:hideMark/>
          </w:tcPr>
          <w:p w14:paraId="533914C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>billi l-qafas tal-UE attwali dwar is-saħħa u s-sikurezza okkupazzjonali (OSH), b’mod partikolari d-Direttiva 89/391/KEE, ma jipprovdix regoli vinkolanti speċifiċi biżżejjed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jew mekkaniżmi ta’ sanzjoni effettivi</w:t>
            </w:r>
            <w:r w:rsidRPr="00A976CC">
              <w:rPr>
                <w:b/>
                <w:bCs/>
                <w:lang w:val="mt-MT"/>
              </w:rPr>
              <w:t xml:space="preserve"> </w:t>
            </w:r>
            <w:r w:rsidRPr="00A976CC">
              <w:rPr>
                <w:lang w:val="mt-MT"/>
              </w:rPr>
              <w:t xml:space="preserve">li jiddikjaraw ir-responsabbiltà tal-impjegatur </w:t>
            </w:r>
            <w:r w:rsidRPr="00A976CC">
              <w:rPr>
                <w:b/>
                <w:bCs/>
                <w:i/>
                <w:iCs/>
                <w:lang w:val="mt-MT"/>
              </w:rPr>
              <w:t>fir-rigward tal-prevenzjoni u l-eliminazzjoni tar-riskji</w:t>
            </w:r>
            <w:r w:rsidRPr="00A976CC">
              <w:rPr>
                <w:lang w:val="mt-MT"/>
              </w:rPr>
              <w:t xml:space="preserve"> kollha;</w:t>
            </w:r>
          </w:p>
        </w:tc>
      </w:tr>
    </w:tbl>
    <w:p w14:paraId="3CD37348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{EL}</w:t>
      </w:r>
      <w:r w:rsidRPr="00A976CC">
        <w:rPr>
          <w:noProof w:val="0"/>
          <w:lang w:val="mt-MT"/>
        </w:rPr>
        <w:t>el</w:t>
      </w:r>
      <w:r w:rsidRPr="00A976CC">
        <w:rPr>
          <w:rStyle w:val="HideTWBExt"/>
          <w:lang w:val="mt-MT"/>
        </w:rPr>
        <w:t>&lt;/Original&gt;</w:t>
      </w:r>
    </w:p>
    <w:p w14:paraId="16FA73C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7B48DBF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70</w:t>
      </w:r>
      <w:r w:rsidRPr="00A976CC">
        <w:rPr>
          <w:rStyle w:val="HideTWBExt"/>
          <w:b w:val="0"/>
          <w:lang w:val="mt-MT"/>
        </w:rPr>
        <w:t>&lt;/NumAm&gt;</w:t>
      </w:r>
    </w:p>
    <w:p w14:paraId="64AEC1C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Raúl de la Hoz Quintano, Andrea Wechsler, Angelika Winzig, Maravillas Abadía Jover</w:t>
      </w:r>
      <w:r w:rsidRPr="00A976CC">
        <w:rPr>
          <w:rStyle w:val="HideTWBExt"/>
          <w:b w:val="0"/>
        </w:rPr>
        <w:t>&lt;/Members&gt;</w:t>
      </w:r>
    </w:p>
    <w:p w14:paraId="1F4E11EB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112378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2E99AC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51CC09D" w14:textId="77777777" w:rsidTr="0000504E">
        <w:trPr>
          <w:jc w:val="center"/>
        </w:trPr>
        <w:tc>
          <w:tcPr>
            <w:tcW w:w="9752" w:type="dxa"/>
            <w:gridSpan w:val="2"/>
          </w:tcPr>
          <w:p w14:paraId="56E4730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76F2A34" w14:textId="77777777" w:rsidTr="0000504E">
        <w:trPr>
          <w:jc w:val="center"/>
        </w:trPr>
        <w:tc>
          <w:tcPr>
            <w:tcW w:w="4876" w:type="dxa"/>
            <w:hideMark/>
          </w:tcPr>
          <w:p w14:paraId="0B1609F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7886A9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F06AAD4" w14:textId="77777777" w:rsidTr="0000504E">
        <w:trPr>
          <w:jc w:val="center"/>
        </w:trPr>
        <w:tc>
          <w:tcPr>
            <w:tcW w:w="4876" w:type="dxa"/>
            <w:hideMark/>
          </w:tcPr>
          <w:p w14:paraId="7EB301E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 xml:space="preserve">billi l-qafas tal-UE attwali dwar is-saħħa u s-sikurezza okkupazzjonali (OSH), </w:t>
            </w:r>
            <w:r w:rsidRPr="00A976CC">
              <w:rPr>
                <w:b/>
                <w:bCs/>
                <w:i/>
                <w:iCs/>
                <w:lang w:val="mt-MT"/>
              </w:rPr>
              <w:t>b’mod partikolari d-Direttiva 89/391/KEE, ma jipprovdix regoli vinkolanti speċifiċi biżżejjed li jiddikjaraw ir-responsabbiltà tal-impjegatur li jindirizza r-riskji kollha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45DD6D0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>billi l-qafas tal-UE attwali dwar is-saħħa u s-sikurezza okkupazzjonali (OSH), b’mod partikolari d-Direttiva 89/391/KEE,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jipprovdi qafas komprensiv, ibbażat fuq ir-riskju u flessibbli li jkopri r-riskji okkupazzjonali, filwaqt li jippermetti l-adattament għas-sistemi nazzjonali u strutturi differenti tas-suq tax-xogħol</w:t>
            </w:r>
            <w:r w:rsidRPr="00A976CC">
              <w:rPr>
                <w:lang w:val="mt-MT"/>
              </w:rPr>
              <w:t>;</w:t>
            </w:r>
          </w:p>
        </w:tc>
      </w:tr>
    </w:tbl>
    <w:p w14:paraId="0DD4428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308579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017EAD0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71</w:t>
      </w:r>
      <w:r w:rsidRPr="00A976CC">
        <w:rPr>
          <w:rStyle w:val="HideTWBExt"/>
          <w:b w:val="0"/>
          <w:lang w:val="mt-MT"/>
        </w:rPr>
        <w:t>&lt;/NumAm&gt;</w:t>
      </w:r>
    </w:p>
    <w:p w14:paraId="0097F78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60FF678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132B6E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1A0791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1F25478" w14:textId="77777777" w:rsidTr="0000504E">
        <w:trPr>
          <w:jc w:val="center"/>
        </w:trPr>
        <w:tc>
          <w:tcPr>
            <w:tcW w:w="9752" w:type="dxa"/>
            <w:gridSpan w:val="2"/>
          </w:tcPr>
          <w:p w14:paraId="14523CC7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7E503C0" w14:textId="77777777" w:rsidTr="0000504E">
        <w:trPr>
          <w:jc w:val="center"/>
        </w:trPr>
        <w:tc>
          <w:tcPr>
            <w:tcW w:w="4876" w:type="dxa"/>
            <w:hideMark/>
          </w:tcPr>
          <w:p w14:paraId="389F3F9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057159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5311A0C" w14:textId="77777777" w:rsidTr="0000504E">
        <w:trPr>
          <w:jc w:val="center"/>
        </w:trPr>
        <w:tc>
          <w:tcPr>
            <w:tcW w:w="4876" w:type="dxa"/>
            <w:hideMark/>
          </w:tcPr>
          <w:p w14:paraId="67CD9CD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 xml:space="preserve">billi l-qafas tal-UE attwali dwar is-saħħa u s-sikurezza okkupazzjonali (OSH), b’mod partikolari d-Direttiva 89/391/KEE, ma jipprovdix regoli </w:t>
            </w:r>
            <w:r w:rsidRPr="00A976CC">
              <w:rPr>
                <w:b/>
                <w:bCs/>
                <w:i/>
                <w:iCs/>
                <w:lang w:val="mt-MT"/>
              </w:rPr>
              <w:t>vinkolanti</w:t>
            </w:r>
            <w:r w:rsidRPr="00A976CC">
              <w:rPr>
                <w:lang w:val="mt-MT"/>
              </w:rPr>
              <w:t xml:space="preserve"> speċifiċi biżżejjed 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jiddikjaraw ir-responsabbiltà tal-impjegatur li jindirizza </w:t>
            </w:r>
            <w:r w:rsidRPr="00A976CC">
              <w:rPr>
                <w:lang w:val="mt-MT"/>
              </w:rPr>
              <w:t>r-riskji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kollha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605BD0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 xml:space="preserve">billi l-qafas tal-UE attwali dwar is-saħħa u s-sikurezza okkupazzjonali (OSH), b’mod partikolari d-Direttiva 89/391/KEE, ma jipprovdix regoli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gwida </w:t>
            </w:r>
            <w:r w:rsidRPr="00A976CC">
              <w:rPr>
                <w:lang w:val="mt-MT"/>
              </w:rPr>
              <w:t>speċifiċi biżżejjed li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jindirizzaw l-iżviluppi fid-dinja tax-xogħol matul dawn l-aħħar 30 sena u</w:t>
            </w:r>
            <w:r w:rsidRPr="00A976CC">
              <w:rPr>
                <w:lang w:val="mt-MT"/>
              </w:rPr>
              <w:t xml:space="preserve"> r-riskji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u l-impatti psikosoċjali tagħhom</w:t>
            </w:r>
            <w:r w:rsidRPr="00A976CC">
              <w:rPr>
                <w:lang w:val="mt-MT"/>
              </w:rPr>
              <w:t>;</w:t>
            </w:r>
          </w:p>
        </w:tc>
      </w:tr>
    </w:tbl>
    <w:p w14:paraId="37C0FECC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1FBBA0B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C9FDA2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72</w:t>
      </w:r>
      <w:r w:rsidRPr="00A976CC">
        <w:rPr>
          <w:rStyle w:val="HideTWBExt"/>
          <w:b w:val="0"/>
          <w:lang w:val="mt-MT"/>
        </w:rPr>
        <w:t>&lt;/NumAm&gt;</w:t>
      </w:r>
    </w:p>
    <w:p w14:paraId="2B810EA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Marion Walsmann, Maravillas Abadía Jover</w:t>
      </w:r>
      <w:r w:rsidRPr="00A976CC">
        <w:rPr>
          <w:rStyle w:val="HideTWBExt"/>
          <w:b w:val="0"/>
        </w:rPr>
        <w:t>&lt;/Members&gt;</w:t>
      </w:r>
    </w:p>
    <w:p w14:paraId="111B88D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85C683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C17830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1C7389F" w14:textId="77777777" w:rsidTr="0000504E">
        <w:trPr>
          <w:jc w:val="center"/>
        </w:trPr>
        <w:tc>
          <w:tcPr>
            <w:tcW w:w="9752" w:type="dxa"/>
            <w:gridSpan w:val="2"/>
          </w:tcPr>
          <w:p w14:paraId="6D09F34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1EF068A" w14:textId="77777777" w:rsidTr="0000504E">
        <w:trPr>
          <w:jc w:val="center"/>
        </w:trPr>
        <w:tc>
          <w:tcPr>
            <w:tcW w:w="4876" w:type="dxa"/>
            <w:hideMark/>
          </w:tcPr>
          <w:p w14:paraId="42D4046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AB9B8A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20A0E12" w14:textId="77777777" w:rsidTr="0000504E">
        <w:trPr>
          <w:jc w:val="center"/>
        </w:trPr>
        <w:tc>
          <w:tcPr>
            <w:tcW w:w="4876" w:type="dxa"/>
            <w:hideMark/>
          </w:tcPr>
          <w:p w14:paraId="69DAA45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 xml:space="preserve">billi l-qafas tal-UE attwali dwar is-saħħa u s-sikurezza okkupazzjonali </w:t>
            </w:r>
            <w:r w:rsidRPr="00A976CC">
              <w:rPr>
                <w:b/>
                <w:bCs/>
                <w:i/>
                <w:iCs/>
                <w:lang w:val="mt-MT"/>
              </w:rPr>
              <w:t>(OSH)</w:t>
            </w:r>
            <w:r w:rsidRPr="00A976CC">
              <w:rPr>
                <w:lang w:val="mt-MT"/>
              </w:rPr>
              <w:t xml:space="preserve">,b’mod partikolari d-Direttiva 89/391/KEE,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ma jipprovdix regoli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vinkolanti speċifiċi biżżejjed li jiddikjaraw ir-responsabbiltà tal-impjegatur li jindirizza r-riskji kollha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3E0618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G.</w:t>
            </w:r>
            <w:r w:rsidRPr="00A976CC">
              <w:rPr>
                <w:lang w:val="mt-MT"/>
              </w:rPr>
              <w:tab/>
              <w:t>billi l-qafas tal-UE attwali dwar is-saħħa u s-sikurezza okkupazzjonali b’mod partikolari d-Direttiva 89/391/KEE,</w:t>
            </w:r>
            <w:r w:rsidRPr="00A976CC">
              <w:rPr>
                <w:b/>
                <w:bCs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jipprovdi bażi solida għall-ġestjoni tar-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riskji kollha</w:t>
            </w:r>
            <w:r w:rsidRPr="00A976CC">
              <w:rPr>
                <w:lang w:val="mt-MT"/>
              </w:rPr>
              <w:t>;</w:t>
            </w:r>
          </w:p>
        </w:tc>
      </w:tr>
    </w:tbl>
    <w:p w14:paraId="66CAB1D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9145A46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413253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73</w:t>
      </w:r>
      <w:r w:rsidRPr="00A976CC">
        <w:rPr>
          <w:rStyle w:val="HideTWBExt"/>
          <w:b w:val="0"/>
          <w:lang w:val="mt-MT"/>
        </w:rPr>
        <w:t>&lt;/NumAm&gt;</w:t>
      </w:r>
    </w:p>
    <w:p w14:paraId="2D86DE2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Miriam Lexmann, Maravillas Abadía Jover</w:t>
      </w:r>
      <w:r w:rsidRPr="00A976CC">
        <w:rPr>
          <w:rStyle w:val="HideTWBExt"/>
          <w:b w:val="0"/>
        </w:rPr>
        <w:t>&lt;/Members&gt;</w:t>
      </w:r>
    </w:p>
    <w:p w14:paraId="2A04989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D5DC0D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0BB49C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F147A8D" w14:textId="77777777" w:rsidTr="0000504E">
        <w:trPr>
          <w:jc w:val="center"/>
        </w:trPr>
        <w:tc>
          <w:tcPr>
            <w:tcW w:w="9752" w:type="dxa"/>
            <w:gridSpan w:val="2"/>
          </w:tcPr>
          <w:p w14:paraId="0C0B0D9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0162931" w14:textId="77777777" w:rsidTr="0000504E">
        <w:trPr>
          <w:jc w:val="center"/>
        </w:trPr>
        <w:tc>
          <w:tcPr>
            <w:tcW w:w="4876" w:type="dxa"/>
            <w:hideMark/>
          </w:tcPr>
          <w:p w14:paraId="6FAE24E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6CA75C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3AD975F" w14:textId="77777777" w:rsidTr="0000504E">
        <w:trPr>
          <w:jc w:val="center"/>
        </w:trPr>
        <w:tc>
          <w:tcPr>
            <w:tcW w:w="4876" w:type="dxa"/>
            <w:hideMark/>
          </w:tcPr>
          <w:p w14:paraId="0D370FFA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>billi l-qafas tal-UE attwali dwar is-saħħa u s-sikurezza okkupazzjonali (OSH), b’mod partikolari d-Direttiva 89/391/KEE</w:t>
            </w:r>
            <w:r w:rsidRPr="00A976CC">
              <w:rPr>
                <w:b/>
                <w:bCs/>
                <w:i/>
                <w:iCs/>
                <w:lang w:val="mt-MT"/>
              </w:rPr>
              <w:t>, ma jipprovdix regoli vinkolanti speċifiċi biżżejjed li jiddikjaraw ir-responsabbiltà tal-impjegatur li jindirizza r-riskji kollha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46C8EC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G.</w:t>
            </w:r>
            <w:r w:rsidRPr="00A976CC">
              <w:rPr>
                <w:lang w:val="mt-MT"/>
              </w:rPr>
              <w:tab/>
              <w:t>billi l-qafas tal-UE attwali dwar is-saħħa u s-sikurezza okkupazzjonali (OSH), b’mod partikolari d-Direttiva 89/391/KEE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għandu jiġi implimentat bir-reqqa u, jekk ikun meħtieġ, jissaħħaħ</w:t>
            </w:r>
            <w:r w:rsidRPr="00A976CC">
              <w:rPr>
                <w:lang w:val="mt-MT"/>
              </w:rPr>
              <w:t>;</w:t>
            </w:r>
          </w:p>
        </w:tc>
      </w:tr>
    </w:tbl>
    <w:p w14:paraId="5594EAC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CFEE6BF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E6AFC8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74</w:t>
      </w:r>
      <w:r w:rsidRPr="00A976CC">
        <w:rPr>
          <w:rStyle w:val="HideTWBExt"/>
          <w:b w:val="0"/>
          <w:lang w:val="mt-MT"/>
        </w:rPr>
        <w:t>&lt;/NumAm&gt;</w:t>
      </w:r>
    </w:p>
    <w:p w14:paraId="7966773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Li Andersson</w:t>
      </w:r>
      <w:r w:rsidRPr="00A976CC">
        <w:rPr>
          <w:rStyle w:val="HideTWBExt"/>
          <w:b w:val="0"/>
        </w:rPr>
        <w:t>&lt;/Members&gt;</w:t>
      </w:r>
    </w:p>
    <w:p w14:paraId="6AF897A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DDFBD4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B6C7F1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1E698B3" w14:textId="77777777" w:rsidTr="0000504E">
        <w:trPr>
          <w:jc w:val="center"/>
        </w:trPr>
        <w:tc>
          <w:tcPr>
            <w:tcW w:w="9752" w:type="dxa"/>
            <w:gridSpan w:val="2"/>
          </w:tcPr>
          <w:p w14:paraId="3C5487B2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74BEE97" w14:textId="77777777" w:rsidTr="0000504E">
        <w:trPr>
          <w:jc w:val="center"/>
        </w:trPr>
        <w:tc>
          <w:tcPr>
            <w:tcW w:w="4876" w:type="dxa"/>
            <w:hideMark/>
          </w:tcPr>
          <w:p w14:paraId="567CC71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EFBDA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D5D1CAC" w14:textId="77777777" w:rsidTr="0000504E">
        <w:trPr>
          <w:jc w:val="center"/>
        </w:trPr>
        <w:tc>
          <w:tcPr>
            <w:tcW w:w="4876" w:type="dxa"/>
          </w:tcPr>
          <w:p w14:paraId="070CC371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FB27C7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Ga.</w:t>
            </w:r>
            <w:r w:rsidRPr="00A976CC">
              <w:rPr>
                <w:b/>
                <w:i/>
                <w:lang w:val="mt-MT"/>
              </w:rPr>
              <w:tab/>
              <w:t>billi l-Parlament Ewropew innota l-effetti negattivi fuq is-saħħa u s-sikurezza okkupazzjonali (OSH) tal-ġestjoni algoritmika (2025/2080(INL)), il-qafas attwali tal-UE dwar l-OSH biex jiġu indirizzati l-isfidi speċifiċi tal-OSH maħluqa mill-ġestjoni algoritmika u s-sistemi tal-IA fuq il-post tax-xogħol għadhom inadegwati biex jipproteġu lill-ħaddiema; billi l-leġiżlazzjoni eżistenti, inklużi d-Direttiva 89/391/KEE u r-Regolament (UE) 2024/1689, toħloq obbligi għall-valutazzjoni tar-riskju, iżda ma tindirizzax speċifikament l-isfidi tal-</w:t>
            </w:r>
            <w:r w:rsidRPr="00A976CC">
              <w:rPr>
                <w:b/>
                <w:i/>
                <w:lang w:val="mt-MT"/>
              </w:rPr>
              <w:lastRenderedPageBreak/>
              <w:t>ġestjoni algoritmika u l-IA fuq il-post tax-xogħol u tibbaża fuq valutazzjoni tar-riskju ex ante biss, li tipprekludi l-possibbiltà li jiġi vvalutat it-tfaċċar dinamiku tar-riskji tal-OSH fl-użu kontinwu tas-sistemi algoritmiċi u kif is-sistemi mid-disinn tagħhom jadattaw u jitgħallmu fl-użu;</w:t>
            </w:r>
          </w:p>
        </w:tc>
      </w:tr>
    </w:tbl>
    <w:p w14:paraId="0821C49C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2804B26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F51D1A5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75</w:t>
      </w:r>
      <w:r w:rsidRPr="00A976CC">
        <w:rPr>
          <w:rStyle w:val="HideTWBExt"/>
          <w:b w:val="0"/>
          <w:lang w:val="mt-MT"/>
        </w:rPr>
        <w:t>&lt;/NumAm&gt;</w:t>
      </w:r>
    </w:p>
    <w:p w14:paraId="10E4852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29D402D4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457D4F9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3622B4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822B56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564849C" w14:textId="77777777" w:rsidTr="0000504E">
        <w:trPr>
          <w:jc w:val="center"/>
        </w:trPr>
        <w:tc>
          <w:tcPr>
            <w:tcW w:w="9752" w:type="dxa"/>
            <w:gridSpan w:val="2"/>
          </w:tcPr>
          <w:p w14:paraId="069536D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72D2146" w14:textId="77777777" w:rsidTr="0000504E">
        <w:trPr>
          <w:jc w:val="center"/>
        </w:trPr>
        <w:tc>
          <w:tcPr>
            <w:tcW w:w="4876" w:type="dxa"/>
            <w:hideMark/>
          </w:tcPr>
          <w:p w14:paraId="1C400D3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048E2A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59D2DD2" w14:textId="77777777" w:rsidTr="0000504E">
        <w:trPr>
          <w:jc w:val="center"/>
        </w:trPr>
        <w:tc>
          <w:tcPr>
            <w:tcW w:w="4876" w:type="dxa"/>
          </w:tcPr>
          <w:p w14:paraId="49626221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E5B74D0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Ga.</w:t>
            </w:r>
            <w:r w:rsidRPr="00A976CC">
              <w:rPr>
                <w:b/>
                <w:i/>
                <w:lang w:val="mt-MT"/>
              </w:rPr>
              <w:tab/>
              <w:t>billi skont l-EU-OSHA, 87 % tal-intrapriżi fl-UE jirrapportaw li l-issodisfar ta’ obbligu legali huwa raġuni ewlenija għall-ġestjoni tas-saħħa u s-sikurezza fuq il-post tax-xogħol</w:t>
            </w:r>
            <w:r w:rsidRPr="00A976CC">
              <w:rPr>
                <w:b/>
                <w:i/>
                <w:vertAlign w:val="superscript"/>
                <w:lang w:val="mt-MT"/>
              </w:rPr>
              <w:t>1a</w:t>
            </w:r>
            <w:r w:rsidRPr="00A976CC">
              <w:rPr>
                <w:b/>
                <w:i/>
                <w:lang w:val="mt-MT"/>
              </w:rPr>
              <w:t>;</w:t>
            </w:r>
          </w:p>
        </w:tc>
      </w:tr>
      <w:tr w:rsidR="00032B1B" w:rsidRPr="00A976CC" w14:paraId="2115DE73" w14:textId="77777777" w:rsidTr="0000504E">
        <w:trPr>
          <w:jc w:val="center"/>
        </w:trPr>
        <w:tc>
          <w:tcPr>
            <w:tcW w:w="4876" w:type="dxa"/>
          </w:tcPr>
          <w:p w14:paraId="29F3BE7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6DE815F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__________________</w:t>
            </w:r>
          </w:p>
        </w:tc>
      </w:tr>
      <w:tr w:rsidR="00032B1B" w:rsidRPr="00A976CC" w14:paraId="54BBE3C9" w14:textId="77777777" w:rsidTr="0000504E">
        <w:trPr>
          <w:jc w:val="center"/>
        </w:trPr>
        <w:tc>
          <w:tcPr>
            <w:tcW w:w="4876" w:type="dxa"/>
          </w:tcPr>
          <w:p w14:paraId="5F039973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822A90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vertAlign w:val="superscript"/>
                <w:lang w:val="mt-MT"/>
              </w:rPr>
              <w:t>1a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Ir-Raba’ Stħarriġ Ewropew ta’ Intrapriżi dwar Riskji Ġodda u Emerġenti (ESENER 2024) https://osha.europa.eu/en/publications/first-findings-fourth-european-survey-enterprises-new-and-emerging-risks-esener-2024</w:t>
            </w:r>
          </w:p>
        </w:tc>
      </w:tr>
    </w:tbl>
    <w:p w14:paraId="471E7939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71D6C6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B95ECE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76</w:t>
      </w:r>
      <w:r w:rsidRPr="00A976CC">
        <w:rPr>
          <w:rStyle w:val="HideTWBExt"/>
          <w:b w:val="0"/>
          <w:lang w:val="mt-MT"/>
        </w:rPr>
        <w:t>&lt;/NumAm&gt;</w:t>
      </w:r>
    </w:p>
    <w:p w14:paraId="01AE56C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Li Andersson</w:t>
      </w:r>
      <w:r w:rsidRPr="00A976CC">
        <w:rPr>
          <w:rStyle w:val="HideTWBExt"/>
          <w:b w:val="0"/>
        </w:rPr>
        <w:t>&lt;/Members&gt;</w:t>
      </w:r>
    </w:p>
    <w:p w14:paraId="1842CEC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602952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C20341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Gb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A7D615A" w14:textId="77777777" w:rsidTr="0000504E">
        <w:trPr>
          <w:jc w:val="center"/>
        </w:trPr>
        <w:tc>
          <w:tcPr>
            <w:tcW w:w="9752" w:type="dxa"/>
            <w:gridSpan w:val="2"/>
          </w:tcPr>
          <w:p w14:paraId="3A7AF7B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8D0714C" w14:textId="77777777" w:rsidTr="0000504E">
        <w:trPr>
          <w:jc w:val="center"/>
        </w:trPr>
        <w:tc>
          <w:tcPr>
            <w:tcW w:w="4876" w:type="dxa"/>
            <w:hideMark/>
          </w:tcPr>
          <w:p w14:paraId="570C6C9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AE03B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0BF3F7D" w14:textId="77777777" w:rsidTr="0000504E">
        <w:trPr>
          <w:jc w:val="center"/>
        </w:trPr>
        <w:tc>
          <w:tcPr>
            <w:tcW w:w="4876" w:type="dxa"/>
          </w:tcPr>
          <w:p w14:paraId="2F973BD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7DF68A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Gb.</w:t>
            </w:r>
            <w:r w:rsidRPr="00A976CC">
              <w:rPr>
                <w:b/>
                <w:i/>
                <w:lang w:val="mt-MT"/>
              </w:rPr>
              <w:tab/>
              <w:t>billi l-bidliet rapidi li jirriżultaw mill-adozzjoni ta’ sistemi ta’ ġestjoni algoritmika, is-sorveljanza diġitali u l-IA fuq il-post tax-xogħol u n-natura ta’ dawn it-teknoloġiji biex jadattaw u jġibu magħhom riskji tal-OSH diffiċli biex jitbassru fil-fażi tad-disinn jirrikjedu li l-ħaddiema jkunu jistgħu jirrapportaw riskji relatati mal-OSH permezz ta’ kanali ta’ komunikazzjoni xierqa, u li jiġu infurmati, ikkonsultati u jkunu jistgħu jipparteċipaw tul iċ-ċiklu tal-ħajja tat-teknoloġiji introdotti fuq il-post tax-xogħol;</w:t>
            </w:r>
          </w:p>
        </w:tc>
      </w:tr>
    </w:tbl>
    <w:p w14:paraId="33F3704F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D284EA2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1DE591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77</w:t>
      </w:r>
      <w:r w:rsidRPr="00A976CC">
        <w:rPr>
          <w:rStyle w:val="HideTWBExt"/>
          <w:b w:val="0"/>
          <w:lang w:val="mt-MT"/>
        </w:rPr>
        <w:t>&lt;/NumAm&gt;</w:t>
      </w:r>
    </w:p>
    <w:p w14:paraId="1A0DA08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17D51419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470B28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27D249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H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4C49971" w14:textId="77777777" w:rsidTr="0000504E">
        <w:trPr>
          <w:jc w:val="center"/>
        </w:trPr>
        <w:tc>
          <w:tcPr>
            <w:tcW w:w="9752" w:type="dxa"/>
            <w:gridSpan w:val="2"/>
          </w:tcPr>
          <w:p w14:paraId="25F2200F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51383DE" w14:textId="77777777" w:rsidTr="0000504E">
        <w:trPr>
          <w:jc w:val="center"/>
        </w:trPr>
        <w:tc>
          <w:tcPr>
            <w:tcW w:w="4876" w:type="dxa"/>
            <w:hideMark/>
          </w:tcPr>
          <w:p w14:paraId="153F748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E65DE7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F943ED4" w14:textId="77777777" w:rsidTr="0000504E">
        <w:trPr>
          <w:jc w:val="center"/>
        </w:trPr>
        <w:tc>
          <w:tcPr>
            <w:tcW w:w="4876" w:type="dxa"/>
            <w:hideMark/>
          </w:tcPr>
          <w:p w14:paraId="38B6CE4A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hemm varjazzjoni konsiderevoli fil-prevalenza tar-riskji psikosoċjali relatati max-xogħol u fil-mod kif dawn ġew indirizzati fil-leġiżlazzjoni nazzjonali u fil-politiki usa’, inklużi dawk li jimplimentaw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il-ftehimiet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tas-sħab soċjali</w:t>
            </w:r>
            <w:r w:rsidRPr="00A976CC">
              <w:rPr>
                <w:lang w:val="mt-MT"/>
              </w:rPr>
              <w:t xml:space="preserve"> Ewropej dwar l-istress relatat max-xogħol u dwar il-fastidju u l-vjolenza;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billi tali varjazzjoni tirrifletti d-differenzi fl-istrutturi tas-suq tax-xogħol, fl-oqfsa regolatorji u fil-prattiki ta’ implimentazzjoni, u b’hekk twassal għal livelli inugwali ta’ protezzjoni</w:t>
            </w:r>
            <w:r w:rsidRPr="00A976CC">
              <w:rPr>
                <w:lang w:val="mt-MT"/>
              </w:rPr>
              <w:t xml:space="preserve"> madwar </w:t>
            </w:r>
            <w:r w:rsidRPr="00A976CC">
              <w:rPr>
                <w:b/>
                <w:bCs/>
                <w:i/>
                <w:iCs/>
                <w:lang w:val="mt-MT"/>
              </w:rPr>
              <w:t>l-Unjoni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5814C34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l-eżistenza tal-ftehimiet qafas</w:t>
            </w:r>
            <w:r w:rsidRPr="00A976CC">
              <w:rPr>
                <w:lang w:val="mt-MT"/>
              </w:rPr>
              <w:t xml:space="preserve"> dwar l-istress relatat max-xogħol u dwar il-fastidju u l-vjolenza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tat-8 ta’ Ottubru 2004 u tas-26 ta’ April 2007 turi li diġà hemm fehma komuni </w:t>
            </w:r>
            <w:r w:rsidRPr="00A976CC">
              <w:rPr>
                <w:lang w:val="mt-MT"/>
              </w:rPr>
              <w:t xml:space="preserve">madwar </w:t>
            </w:r>
            <w:r w:rsidRPr="00A976CC">
              <w:rPr>
                <w:b/>
                <w:bCs/>
                <w:i/>
                <w:iCs/>
                <w:lang w:val="mt-MT"/>
              </w:rPr>
              <w:t>l-Istati Membri għall-prevenzjoni tar-riskji okkupazzjonali permezz ta’ negozjar kollettiv</w:t>
            </w:r>
            <w:r w:rsidRPr="00A976CC">
              <w:rPr>
                <w:lang w:val="mt-MT"/>
              </w:rPr>
              <w:t>;</w:t>
            </w:r>
          </w:p>
        </w:tc>
      </w:tr>
    </w:tbl>
    <w:p w14:paraId="653B2228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89A3BE3" w14:textId="77777777" w:rsidR="00811CFD" w:rsidRPr="00A976CC" w:rsidRDefault="00811CFD" w:rsidP="00811CFD">
      <w:r w:rsidRPr="00A976CC">
        <w:rPr>
          <w:rStyle w:val="HideTWBExt"/>
        </w:rPr>
        <w:lastRenderedPageBreak/>
        <w:t>&lt;/Amend&gt;</w:t>
      </w:r>
    </w:p>
    <w:p w14:paraId="2F09D151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78</w:t>
      </w:r>
      <w:r w:rsidRPr="00A976CC">
        <w:rPr>
          <w:rStyle w:val="HideTWBExt"/>
          <w:b w:val="0"/>
          <w:lang w:val="mt-MT"/>
        </w:rPr>
        <w:t>&lt;/NumAm&gt;</w:t>
      </w:r>
    </w:p>
    <w:p w14:paraId="26AFCA3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Petar Volgin</w:t>
      </w:r>
      <w:r w:rsidRPr="00A976CC">
        <w:rPr>
          <w:rStyle w:val="HideTWBExt"/>
          <w:b w:val="0"/>
        </w:rPr>
        <w:t>&lt;/Members&gt;</w:t>
      </w:r>
    </w:p>
    <w:p w14:paraId="40ECBBB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4EAA70F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917D82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H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181EA00" w14:textId="77777777" w:rsidTr="0000504E">
        <w:trPr>
          <w:jc w:val="center"/>
        </w:trPr>
        <w:tc>
          <w:tcPr>
            <w:tcW w:w="9752" w:type="dxa"/>
            <w:gridSpan w:val="2"/>
          </w:tcPr>
          <w:p w14:paraId="32CBDA4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2AA47B9" w14:textId="77777777" w:rsidTr="0000504E">
        <w:trPr>
          <w:jc w:val="center"/>
        </w:trPr>
        <w:tc>
          <w:tcPr>
            <w:tcW w:w="4876" w:type="dxa"/>
            <w:hideMark/>
          </w:tcPr>
          <w:p w14:paraId="7FFAE6C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77445E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F7F8776" w14:textId="77777777" w:rsidTr="0000504E">
        <w:trPr>
          <w:jc w:val="center"/>
        </w:trPr>
        <w:tc>
          <w:tcPr>
            <w:tcW w:w="4876" w:type="dxa"/>
            <w:hideMark/>
          </w:tcPr>
          <w:p w14:paraId="798E3C6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 xml:space="preserve">billi hemm varjazzjoni konsiderevoli fil-prevalenza tar-riskji psikosoċjali relatati max-xogħol u fil-mod kif dawn ġew indirizzati fil-leġiżlazzjoni nazzjonali u fil-politiki usa’, inklużi dawk li jimplimentaw il-ftehimiet tas-sħab soċjali Ewropej dwar l-istress relatat max-xogħol u dwar il-fastidju u l-vjolenza; billi </w:t>
            </w:r>
            <w:r w:rsidRPr="00A976CC">
              <w:rPr>
                <w:b/>
                <w:bCs/>
                <w:i/>
                <w:iCs/>
                <w:lang w:val="mt-MT"/>
              </w:rPr>
              <w:t>tali varjazzjoni tirrifletti d-differenzi fl-istrutturi tas-suq tax-xogħol, fl-oqfsa regolatorji u fil-prattiki ta’ implimentazzjoni</w:t>
            </w:r>
            <w:r w:rsidRPr="00A976CC">
              <w:rPr>
                <w:lang w:val="mt-MT"/>
              </w:rPr>
              <w:t xml:space="preserve">, u b’hekk </w:t>
            </w:r>
            <w:r w:rsidRPr="00A976CC">
              <w:rPr>
                <w:b/>
                <w:bCs/>
                <w:i/>
                <w:iCs/>
                <w:lang w:val="mt-MT"/>
              </w:rPr>
              <w:t>twassal għal livelli inugwali ta’ protezzjoni madwar l-Unjoni;</w:t>
            </w:r>
          </w:p>
        </w:tc>
        <w:tc>
          <w:tcPr>
            <w:tcW w:w="4876" w:type="dxa"/>
            <w:hideMark/>
          </w:tcPr>
          <w:p w14:paraId="60B01E19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 xml:space="preserve">billi hemm varjazzjoni konsiderevoli fil-prevalenza tar-riskji psikosoċjali relatati max-xogħol u fil-mod kif dawn ġew indirizzati fil-leġiżlazzjoni nazzjonali u fil-politiki usa’, inklużi dawk li jimplimentaw il-ftehimiet tas-sħab soċjali Ewropej dwar l-istress relatat max-xogħol u dwar il-fastidju u l-vjolenza; billi </w:t>
            </w:r>
            <w:r w:rsidRPr="00A976CC">
              <w:rPr>
                <w:b/>
                <w:bCs/>
                <w:i/>
                <w:iCs/>
                <w:lang w:val="mt-MT"/>
              </w:rPr>
              <w:t>huwa importanti li jitqiesu l-ispeċifiċitajiet tal-Istati Membri fir-rigward tal-leġiżlazzjoni dwar ir-riskji psikosoċjali relatati max-xogħol</w:t>
            </w:r>
            <w:r w:rsidRPr="00A976CC">
              <w:rPr>
                <w:lang w:val="mt-MT"/>
              </w:rPr>
              <w:t>, u b’hekk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jiġi evitat approċċ kulħadd f’keffa waħda, filwaqt li jiġu rispettati sitwazzjonijiet soċjali u ekonomiċi differenti, u jissaħħu l-miżuri tas-saħħa u s-sikurezza okkupazzjonali diġà eżistenti;</w:t>
            </w:r>
          </w:p>
        </w:tc>
      </w:tr>
    </w:tbl>
    <w:p w14:paraId="3A7CA6A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B1297B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61BDF1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79</w:t>
      </w:r>
      <w:r w:rsidRPr="00A976CC">
        <w:rPr>
          <w:rStyle w:val="HideTWBExt"/>
          <w:b w:val="0"/>
          <w:lang w:val="mt-MT"/>
        </w:rPr>
        <w:t>&lt;/NumAm&gt;</w:t>
      </w:r>
    </w:p>
    <w:p w14:paraId="66499C5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30FF978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8654C1E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126039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H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6CA249F" w14:textId="77777777" w:rsidTr="0000504E">
        <w:trPr>
          <w:jc w:val="center"/>
        </w:trPr>
        <w:tc>
          <w:tcPr>
            <w:tcW w:w="9752" w:type="dxa"/>
            <w:gridSpan w:val="2"/>
          </w:tcPr>
          <w:p w14:paraId="6A63EEB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1C81373" w14:textId="77777777" w:rsidTr="0000504E">
        <w:trPr>
          <w:jc w:val="center"/>
        </w:trPr>
        <w:tc>
          <w:tcPr>
            <w:tcW w:w="4876" w:type="dxa"/>
            <w:hideMark/>
          </w:tcPr>
          <w:p w14:paraId="63EBB37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44FBB0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DF7E342" w14:textId="77777777" w:rsidTr="0000504E">
        <w:trPr>
          <w:jc w:val="center"/>
        </w:trPr>
        <w:tc>
          <w:tcPr>
            <w:tcW w:w="4876" w:type="dxa"/>
            <w:hideMark/>
          </w:tcPr>
          <w:p w14:paraId="539F1D49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>billi hemm varjazzjoni konsiderevoli fil-prevalenza tar-riskji psikosoċjali relatati max-xogħol u fil-mod kif dawn ġew indirizzati fil-leġiżlazzjoni nazzjonali u fil-politiki usa’, inklużi dawk li jimplimentaw il-ftehimiet tas-sħab soċjali Ewropej dwar l-istress relatat max-xogħol u dwar il-fastidju u l-vjolenza; billi tali varjazzjoni tirrifletti d-differenzi fl-</w:t>
            </w:r>
            <w:r w:rsidRPr="00A976CC">
              <w:rPr>
                <w:lang w:val="mt-MT"/>
              </w:rPr>
              <w:lastRenderedPageBreak/>
              <w:t xml:space="preserve">istrutturi tas-suq tax-xogħol, fl-oqfsa regolatorji u fil-prattiki ta’ implimentazzjoni, u b’hekk </w:t>
            </w:r>
            <w:r w:rsidRPr="00A976CC">
              <w:rPr>
                <w:b/>
                <w:bCs/>
                <w:i/>
                <w:iCs/>
                <w:lang w:val="mt-MT"/>
              </w:rPr>
              <w:t>twassal għal</w:t>
            </w:r>
            <w:r w:rsidRPr="00A976CC">
              <w:rPr>
                <w:lang w:val="mt-MT"/>
              </w:rPr>
              <w:t xml:space="preserve"> livelli inugwali ta’ protezzjoni madwar l-Unjoni;</w:t>
            </w:r>
          </w:p>
        </w:tc>
        <w:tc>
          <w:tcPr>
            <w:tcW w:w="4876" w:type="dxa"/>
            <w:hideMark/>
          </w:tcPr>
          <w:p w14:paraId="1A3352B0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H.</w:t>
            </w:r>
            <w:r w:rsidRPr="00A976CC">
              <w:rPr>
                <w:lang w:val="mt-MT"/>
              </w:rPr>
              <w:tab/>
              <w:t>billi hemm varjazzjoni konsiderevoli fil-prevalenza tar-riskji psikosoċjali relatati max-xogħol u fil-mod kif dawn ġew indirizzati fil-leġiżlazzjoni nazzjonali u fil-politiki usa’, inklużi dawk li jimplimentaw il-ftehimiet tas-sħab soċjali Ewropej dwar l-istress relatat max-xogħol u dwar il-fastidju u l-vjolenza; billi tali varjazzjoni tirrifletti d-differenzi fl-</w:t>
            </w:r>
            <w:r w:rsidRPr="00A976CC">
              <w:rPr>
                <w:lang w:val="mt-MT"/>
              </w:rPr>
              <w:lastRenderedPageBreak/>
              <w:t xml:space="preserve">istrutturi tas-suq tax-xogħol, fl-oqfsa regolatorji u fil-prattiki ta’ implimentazzjoni, u b’hekk </w:t>
            </w:r>
            <w:r w:rsidRPr="00A976CC">
              <w:rPr>
                <w:b/>
                <w:bCs/>
                <w:i/>
                <w:iCs/>
                <w:lang w:val="mt-MT"/>
              </w:rPr>
              <w:t>hemm riskju potenzjali ta’</w:t>
            </w:r>
            <w:r w:rsidRPr="00A976CC">
              <w:rPr>
                <w:lang w:val="mt-MT"/>
              </w:rPr>
              <w:t xml:space="preserve"> livelli inugwali ta’ protezzjoni madwar l-Unjoni </w:t>
            </w:r>
            <w:r w:rsidRPr="00A976CC">
              <w:rPr>
                <w:b/>
                <w:bCs/>
                <w:i/>
                <w:iCs/>
                <w:lang w:val="mt-MT"/>
              </w:rPr>
              <w:t>b’mod partikolari f’setturi u impjiegi li jesperjenzaw organizzazzjoni u kundizzjonijiet tax-xogħol li qed jinbidlu</w:t>
            </w:r>
            <w:r w:rsidRPr="00A976CC">
              <w:rPr>
                <w:lang w:val="mt-MT"/>
              </w:rPr>
              <w:t>;</w:t>
            </w:r>
          </w:p>
        </w:tc>
      </w:tr>
    </w:tbl>
    <w:p w14:paraId="69D63317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972EA92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6E2671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80</w:t>
      </w:r>
      <w:r w:rsidRPr="00A976CC">
        <w:rPr>
          <w:rStyle w:val="HideTWBExt"/>
          <w:b w:val="0"/>
          <w:lang w:val="mt-MT"/>
        </w:rPr>
        <w:t>&lt;/NumAm&gt;</w:t>
      </w:r>
    </w:p>
    <w:p w14:paraId="7699967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Raúl de la Hoz Quintano, Miriam Lexmann, Angelika Winzig, Maravillas Abadía Jover</w:t>
      </w:r>
      <w:r w:rsidRPr="00A976CC">
        <w:rPr>
          <w:rStyle w:val="HideTWBExt"/>
          <w:b w:val="0"/>
        </w:rPr>
        <w:t>&lt;/Members&gt;</w:t>
      </w:r>
    </w:p>
    <w:p w14:paraId="7D2DA359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AE08AF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340D6E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H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D31CA46" w14:textId="77777777" w:rsidTr="0000504E">
        <w:trPr>
          <w:jc w:val="center"/>
        </w:trPr>
        <w:tc>
          <w:tcPr>
            <w:tcW w:w="9752" w:type="dxa"/>
            <w:gridSpan w:val="2"/>
          </w:tcPr>
          <w:p w14:paraId="1981A20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291E848" w14:textId="77777777" w:rsidTr="0000504E">
        <w:trPr>
          <w:jc w:val="center"/>
        </w:trPr>
        <w:tc>
          <w:tcPr>
            <w:tcW w:w="4876" w:type="dxa"/>
            <w:hideMark/>
          </w:tcPr>
          <w:p w14:paraId="1A29B03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C598D6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39B8634" w14:textId="77777777" w:rsidTr="0000504E">
        <w:trPr>
          <w:jc w:val="center"/>
        </w:trPr>
        <w:tc>
          <w:tcPr>
            <w:tcW w:w="4876" w:type="dxa"/>
            <w:hideMark/>
          </w:tcPr>
          <w:p w14:paraId="5288D96A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>billi hemm varjazzjoni konsiderevoli fil-prevalenza tar-riskji psikosoċjali relatati max-xogħol u fil-mod kif dawn ġew indirizzati fil-leġiżlazzjoni nazzjonali u fil-politiki usa’, inklużi dawk li jimplimentaw il-ftehimiet tas-sħab soċjali Ewropej dwar l-istress relatat max-xogħol u dwar il-fastidju u l-vjolenza; billi tali varjazzjoni tirrifletti d-differenzi fl-istrutturi tas-suq tax-xogħol, fl-oqfsa regolatorji u fil-prattiki ta’ implimentazzjoni, u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b’hekk twassal għal livelli inugwali</w:t>
            </w:r>
            <w:r w:rsidRPr="00A976CC">
              <w:rPr>
                <w:lang w:val="mt-MT"/>
              </w:rPr>
              <w:t xml:space="preserve"> ta’ protezzjoni madwar l-Unjoni;</w:t>
            </w:r>
          </w:p>
        </w:tc>
        <w:tc>
          <w:tcPr>
            <w:tcW w:w="4876" w:type="dxa"/>
            <w:hideMark/>
          </w:tcPr>
          <w:p w14:paraId="6709876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>billi hemm varjazzjoni konsiderevoli fil-prevalenza tar-riskji psikosoċjali relatati max-xogħol u fil-mod kif dawn ġew indirizzati fil-leġiżlazzjoni nazzjonali u fil-politiki usa’, inklużi dawk li jimplimentaw il-ftehimiet tas-sħab soċjali Ewropej dwar l-istress relatat max-xogħol u dwar il-fastidju u l-vjolenza; billi tali varjazzjoni tirrifletti d-differenzi fl-istrutturi tas-suq tax-xogħol, fl-oqfsa regolatorji u fil-prattiki ta’ implimentazzjoni, u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tippermetti approċċi mfassla apposta u sensittivi għall-kuntest għall-prevenzjoni, filwaqt li tikkontribwixxi għal livell għoli </w:t>
            </w:r>
            <w:r w:rsidRPr="00A976CC">
              <w:rPr>
                <w:lang w:val="mt-MT"/>
              </w:rPr>
              <w:t xml:space="preserve">ta’ protezzjoni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tas-saħħa u s-sikurezza tal-ħaddiema </w:t>
            </w:r>
            <w:r w:rsidRPr="00A976CC">
              <w:rPr>
                <w:lang w:val="mt-MT"/>
              </w:rPr>
              <w:t>madwar l-Unjoni;</w:t>
            </w:r>
          </w:p>
        </w:tc>
      </w:tr>
    </w:tbl>
    <w:p w14:paraId="30785D4C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49FEF6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EA1CDB4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81</w:t>
      </w:r>
      <w:r w:rsidRPr="00A976CC">
        <w:rPr>
          <w:rStyle w:val="HideTWBExt"/>
          <w:b w:val="0"/>
          <w:lang w:val="mt-MT"/>
        </w:rPr>
        <w:t>&lt;/NumAm&gt;</w:t>
      </w:r>
    </w:p>
    <w:p w14:paraId="705D23C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40320AF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ADA996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lastRenderedPageBreak/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F3B630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H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1B45A8F" w14:textId="77777777" w:rsidTr="0000504E">
        <w:trPr>
          <w:jc w:val="center"/>
        </w:trPr>
        <w:tc>
          <w:tcPr>
            <w:tcW w:w="9752" w:type="dxa"/>
            <w:gridSpan w:val="2"/>
          </w:tcPr>
          <w:p w14:paraId="7451D06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8C15A18" w14:textId="77777777" w:rsidTr="0000504E">
        <w:trPr>
          <w:jc w:val="center"/>
        </w:trPr>
        <w:tc>
          <w:tcPr>
            <w:tcW w:w="4876" w:type="dxa"/>
            <w:hideMark/>
          </w:tcPr>
          <w:p w14:paraId="7F02C55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859669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40B1908" w14:textId="77777777" w:rsidTr="0000504E">
        <w:trPr>
          <w:jc w:val="center"/>
        </w:trPr>
        <w:tc>
          <w:tcPr>
            <w:tcW w:w="4876" w:type="dxa"/>
            <w:hideMark/>
          </w:tcPr>
          <w:p w14:paraId="7CA9F6C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 xml:space="preserve">billi hemm varjazzjoni konsiderevoli fil-prevalenza tar-riskji psikosoċjali relatati max-xogħol </w:t>
            </w:r>
            <w:r w:rsidRPr="00A976CC">
              <w:rPr>
                <w:b/>
                <w:bCs/>
                <w:i/>
                <w:iCs/>
                <w:lang w:val="mt-MT"/>
              </w:rPr>
              <w:t>u fil-mod kif dawn ġew indirizzati fil-leġiżlazzjoni nazzjonali u fil-politiki usa’, inklużi dawk li jimplimentaw il-ftehimiet tas-sħab soċjali Ewropej dwar l-istress relatat max-xogħol u dwar il-fastidju u l-vjolenza</w:t>
            </w:r>
            <w:r w:rsidRPr="00A976CC">
              <w:rPr>
                <w:lang w:val="mt-MT"/>
              </w:rPr>
              <w:t>; billi tali varjazzjoni tirrifletti d-differenzi fl-istrutturi tas-suq tax-xogħol, fl-oqfsa regolatorji u fil-prattiki ta’ implimentazzjoni, u b’hekk twassal għal livelli inugwali ta’ protezzjoni madwar l-Unjoni;</w:t>
            </w:r>
          </w:p>
        </w:tc>
        <w:tc>
          <w:tcPr>
            <w:tcW w:w="4876" w:type="dxa"/>
            <w:hideMark/>
          </w:tcPr>
          <w:p w14:paraId="1F6D02A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 xml:space="preserve">billi hemm varjazzjoni konsiderevoli fil-prevalenza tar-riskji psikosoċjali relatati max-xogħol; billi tali varjazzjoni tirrifletti d-differenzi fl-istrutturi tas-suq tax-xogħol, fl-oqfsa regolatorji u fil-prattiki ta’ implimentazzjoni, u b’hekk twassal għal livelli inugwali ta’ protezzjoni madwar l-Unjoni; </w:t>
            </w:r>
            <w:r w:rsidRPr="00A976CC">
              <w:rPr>
                <w:b/>
                <w:i/>
                <w:lang w:val="mt-MT"/>
              </w:rPr>
              <w:t>billi hija meħtieġa kondiviżjoni tal-aħjar prattiki bejn l-Istati Membri biex tiġi promossa l-konverġenza lejn standards għoljin;</w:t>
            </w:r>
          </w:p>
        </w:tc>
      </w:tr>
    </w:tbl>
    <w:p w14:paraId="28CC1E6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9B613E1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73246F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82</w:t>
      </w:r>
      <w:r w:rsidRPr="00A976CC">
        <w:rPr>
          <w:rStyle w:val="HideTWBExt"/>
          <w:b w:val="0"/>
          <w:lang w:val="mt-MT"/>
        </w:rPr>
        <w:t>&lt;/NumAm&gt;</w:t>
      </w:r>
    </w:p>
    <w:p w14:paraId="0EDA745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Raúl de la Hoz Quintano, Marion Walsmann</w:t>
      </w:r>
      <w:r w:rsidRPr="00A976CC">
        <w:rPr>
          <w:rStyle w:val="HideTWBExt"/>
          <w:b w:val="0"/>
        </w:rPr>
        <w:t>&lt;/Members&gt;</w:t>
      </w:r>
    </w:p>
    <w:p w14:paraId="6DAED173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6A6156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C90B8C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H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2102F5D" w14:textId="77777777" w:rsidTr="0000504E">
        <w:trPr>
          <w:jc w:val="center"/>
        </w:trPr>
        <w:tc>
          <w:tcPr>
            <w:tcW w:w="9752" w:type="dxa"/>
            <w:gridSpan w:val="2"/>
          </w:tcPr>
          <w:p w14:paraId="270CD33A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6649642" w14:textId="77777777" w:rsidTr="0000504E">
        <w:trPr>
          <w:jc w:val="center"/>
        </w:trPr>
        <w:tc>
          <w:tcPr>
            <w:tcW w:w="4876" w:type="dxa"/>
            <w:hideMark/>
          </w:tcPr>
          <w:p w14:paraId="31F5CDB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DE1B18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940B2BF" w14:textId="77777777" w:rsidTr="0000504E">
        <w:trPr>
          <w:jc w:val="center"/>
        </w:trPr>
        <w:tc>
          <w:tcPr>
            <w:tcW w:w="4876" w:type="dxa"/>
            <w:hideMark/>
          </w:tcPr>
          <w:p w14:paraId="2BE5326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 xml:space="preserve">billi hemm </w:t>
            </w:r>
            <w:r w:rsidRPr="00A976CC">
              <w:rPr>
                <w:b/>
                <w:bCs/>
                <w:i/>
                <w:iCs/>
                <w:lang w:val="mt-MT"/>
              </w:rPr>
              <w:t>varjazzjoni konsiderevoli fil-prevalenza tar-riskji psikosoċjali relatati max-xogħol u fil-mod kif dawn ġew indirizzati fil-leġiżlazzjoni nazzjonali u fil-politiki usa’, inklużi dawk li jimplimentaw il-ftehimiet tas-sħab soċjali Ewropej dwar l-istress relatat max-xogħol u dwar il-fastidju u l-vjolenza</w:t>
            </w:r>
            <w:r w:rsidRPr="00A976CC">
              <w:rPr>
                <w:lang w:val="mt-MT"/>
              </w:rPr>
              <w:t>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billi tali varjazzjoni tirrifletti d-differenzi fl-istrutturi tas-suq tax-xogħol, fl-oqfsa regolatorji u fil-prattiki </w:t>
            </w:r>
            <w:r w:rsidRPr="00A976CC">
              <w:rPr>
                <w:lang w:val="mt-MT"/>
              </w:rPr>
              <w:t>ta’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A976CC">
              <w:rPr>
                <w:lang w:val="mt-MT"/>
              </w:rPr>
              <w:t>implimentazzjoni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, u b’hekk twassal għal livelli inugwali ta’ </w:t>
            </w:r>
            <w:r w:rsidRPr="00A976CC">
              <w:rPr>
                <w:lang w:val="mt-MT"/>
              </w:rPr>
              <w:t xml:space="preserve">protezzjoni </w:t>
            </w:r>
            <w:r w:rsidRPr="00A976CC">
              <w:rPr>
                <w:b/>
                <w:bCs/>
                <w:i/>
                <w:iCs/>
                <w:lang w:val="mt-MT"/>
              </w:rPr>
              <w:t>madwar l-Unjoni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2CA62E5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H.</w:t>
            </w:r>
            <w:r w:rsidRPr="00A976CC">
              <w:rPr>
                <w:lang w:val="mt-MT"/>
              </w:rPr>
              <w:tab/>
              <w:t xml:space="preserve">billi hemm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bżonn </w:t>
            </w:r>
            <w:r w:rsidRPr="00A976CC">
              <w:rPr>
                <w:lang w:val="mt-MT"/>
              </w:rPr>
              <w:t xml:space="preserve">ta’ implimentazzjoni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infurzar aktar effettivi tal-istandards eżistenti tal-UE dwar is-saħħa u s-sikurezza okkupazzjonali fl-Istati Membri kollha biex jiġu żgurati kundizzjonijiet ekwi u </w:t>
            </w:r>
            <w:r w:rsidRPr="00A976CC">
              <w:rPr>
                <w:lang w:val="mt-MT"/>
              </w:rPr>
              <w:t>protezzjoni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konsistenti b’rispett sħiħ tal-mudelli nazzjonali differenti tas-suq tax-xogħol u tas-sistemi ta’ infurzar li jippermettu soluzzjonijiet imfassla apposta għal tradizzjonijiet u sistemi industrijali differenti tal-Istati Membri tal-UE</w:t>
            </w:r>
            <w:r w:rsidRPr="00A976CC">
              <w:rPr>
                <w:lang w:val="mt-MT"/>
              </w:rPr>
              <w:t>;</w:t>
            </w:r>
          </w:p>
        </w:tc>
      </w:tr>
    </w:tbl>
    <w:p w14:paraId="4216352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9013AFB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ECCF66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83</w:t>
      </w:r>
      <w:r w:rsidRPr="00A976CC">
        <w:rPr>
          <w:rStyle w:val="HideTWBExt"/>
          <w:b w:val="0"/>
          <w:lang w:val="mt-MT"/>
        </w:rPr>
        <w:t>&lt;/NumAm&gt;</w:t>
      </w:r>
    </w:p>
    <w:p w14:paraId="2815021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48FEFDA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956F2A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7A890F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Ha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0B03F51" w14:textId="77777777" w:rsidTr="0000504E">
        <w:trPr>
          <w:jc w:val="center"/>
        </w:trPr>
        <w:tc>
          <w:tcPr>
            <w:tcW w:w="9752" w:type="dxa"/>
            <w:gridSpan w:val="2"/>
          </w:tcPr>
          <w:p w14:paraId="38CF385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CF04604" w14:textId="77777777" w:rsidTr="0000504E">
        <w:trPr>
          <w:jc w:val="center"/>
        </w:trPr>
        <w:tc>
          <w:tcPr>
            <w:tcW w:w="4876" w:type="dxa"/>
            <w:hideMark/>
          </w:tcPr>
          <w:p w14:paraId="0479A94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A5F814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46A01D6" w14:textId="77777777" w:rsidTr="0000504E">
        <w:trPr>
          <w:jc w:val="center"/>
        </w:trPr>
        <w:tc>
          <w:tcPr>
            <w:tcW w:w="4876" w:type="dxa"/>
          </w:tcPr>
          <w:p w14:paraId="38BAD64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2BB3EED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Ha.</w:t>
            </w:r>
            <w:r w:rsidRPr="00A976CC">
              <w:rPr>
                <w:b/>
                <w:i/>
                <w:lang w:val="mt-MT"/>
              </w:rPr>
              <w:tab/>
            </w:r>
            <w:r w:rsidRPr="00A976CC">
              <w:rPr>
                <w:b/>
                <w:bCs/>
                <w:i/>
                <w:iCs/>
                <w:lang w:val="mt-MT"/>
              </w:rPr>
              <w:t>billi s-sħab soċjali għandhom rwol ewlieni x’jaqdu fil-prevenzjoni u l-indirizzar tar-riskji psikosoċjali, b’mod partikolari fil-livell settorjali u tal-kumpaniji, biex jiżguraw soluzzjonijiet adattati għall-kuntest u l-ħtiġijiet speċifiċi tagħhom;</w:t>
            </w:r>
          </w:p>
        </w:tc>
      </w:tr>
    </w:tbl>
    <w:p w14:paraId="41D52C69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A157E6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14D5FC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84</w:t>
      </w:r>
      <w:r w:rsidRPr="00A976CC">
        <w:rPr>
          <w:rStyle w:val="HideTWBExt"/>
          <w:b w:val="0"/>
          <w:lang w:val="mt-MT"/>
        </w:rPr>
        <w:t>&lt;/NumAm&gt;</w:t>
      </w:r>
    </w:p>
    <w:p w14:paraId="3060CE8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Petar Volgin</w:t>
      </w:r>
      <w:r w:rsidRPr="00A976CC">
        <w:rPr>
          <w:rStyle w:val="HideTWBExt"/>
          <w:b w:val="0"/>
        </w:rPr>
        <w:t>&lt;/Members&gt;</w:t>
      </w:r>
    </w:p>
    <w:p w14:paraId="0CDF09F3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38D760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4F5168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I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DC6757A" w14:textId="77777777" w:rsidTr="0000504E">
        <w:trPr>
          <w:jc w:val="center"/>
        </w:trPr>
        <w:tc>
          <w:tcPr>
            <w:tcW w:w="9752" w:type="dxa"/>
            <w:gridSpan w:val="2"/>
          </w:tcPr>
          <w:p w14:paraId="096EE15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EF864C9" w14:textId="77777777" w:rsidTr="0000504E">
        <w:trPr>
          <w:jc w:val="center"/>
        </w:trPr>
        <w:tc>
          <w:tcPr>
            <w:tcW w:w="4876" w:type="dxa"/>
            <w:hideMark/>
          </w:tcPr>
          <w:p w14:paraId="4195CB1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A9D48A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4804AF8" w14:textId="77777777" w:rsidTr="0000504E">
        <w:trPr>
          <w:jc w:val="center"/>
        </w:trPr>
        <w:tc>
          <w:tcPr>
            <w:tcW w:w="4876" w:type="dxa"/>
            <w:hideMark/>
          </w:tcPr>
          <w:p w14:paraId="4A3F6F7A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r-riskji psikosoċjali relatati mal-klima, inkluż</w:t>
            </w:r>
            <w:r w:rsidRPr="00A976CC">
              <w:rPr>
                <w:lang w:val="mt-MT"/>
              </w:rPr>
              <w:t xml:space="preserve"> l-esponiment għal eventi u kundizzjonijiet estremi tat-temp u l-eżiti tagħhom, bħall-istress mis-sħana, </w:t>
            </w:r>
            <w:r w:rsidRPr="00A976CC">
              <w:rPr>
                <w:b/>
                <w:bCs/>
                <w:i/>
                <w:iCs/>
                <w:lang w:val="mt-MT"/>
              </w:rPr>
              <w:t>l-ekoansjetà, u l-istress relatat max-xogħol marbut mat-tranżizzjonijiet ambjentali, huma determinanti sinifikanti tas-saħħa</w:t>
            </w:r>
            <w:r w:rsidRPr="00A976CC">
              <w:rPr>
                <w:lang w:val="mt-MT"/>
              </w:rPr>
              <w:t xml:space="preserve"> u s-sikurezza tal-ħaddiema; </w:t>
            </w:r>
            <w:r w:rsidRPr="00A976CC">
              <w:rPr>
                <w:b/>
                <w:i/>
                <w:lang w:val="mt-MT"/>
              </w:rPr>
              <w:t>billi l-integrazzjoni ta’ dawn ir-riskji fid-dritt tal-UE timmodernizzah u tiżgura li jibqa’ rilevanti għad-dinja tax-xogħol li qed tevolvi;</w:t>
            </w:r>
          </w:p>
        </w:tc>
        <w:tc>
          <w:tcPr>
            <w:tcW w:w="4876" w:type="dxa"/>
            <w:hideMark/>
          </w:tcPr>
          <w:p w14:paraId="7EA469E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l-esponiment għal eventi u kundizzjonijiet estremi tat-temp u l-eżiti tagħhom, bħall-istress mis-sħana,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għandu wkoll influwenza fuq is-saħħa </w:t>
            </w:r>
            <w:r w:rsidRPr="00A976CC">
              <w:rPr>
                <w:lang w:val="mt-MT"/>
              </w:rPr>
              <w:t>u s-sikurezza tal-ħaddiema;</w:t>
            </w:r>
          </w:p>
        </w:tc>
      </w:tr>
    </w:tbl>
    <w:p w14:paraId="48C8C377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8FF8EF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19A1E81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lastRenderedPageBreak/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85</w:t>
      </w:r>
      <w:r w:rsidRPr="00A976CC">
        <w:rPr>
          <w:rStyle w:val="HideTWBExt"/>
          <w:b w:val="0"/>
          <w:lang w:val="mt-MT"/>
        </w:rPr>
        <w:t>&lt;/NumAm&gt;</w:t>
      </w:r>
    </w:p>
    <w:p w14:paraId="20911DF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Marion Walsmann</w:t>
      </w:r>
      <w:r w:rsidRPr="00A976CC">
        <w:rPr>
          <w:rStyle w:val="HideTWBExt"/>
          <w:b w:val="0"/>
        </w:rPr>
        <w:t>&lt;/Members&gt;</w:t>
      </w:r>
    </w:p>
    <w:p w14:paraId="7A387F06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46DFCA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A821C5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I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50721EF" w14:textId="77777777" w:rsidTr="0000504E">
        <w:trPr>
          <w:jc w:val="center"/>
        </w:trPr>
        <w:tc>
          <w:tcPr>
            <w:tcW w:w="9752" w:type="dxa"/>
            <w:gridSpan w:val="2"/>
          </w:tcPr>
          <w:p w14:paraId="1C85D34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6BA3B76" w14:textId="77777777" w:rsidTr="0000504E">
        <w:trPr>
          <w:jc w:val="center"/>
        </w:trPr>
        <w:tc>
          <w:tcPr>
            <w:tcW w:w="4876" w:type="dxa"/>
            <w:hideMark/>
          </w:tcPr>
          <w:p w14:paraId="0DADB12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B73060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8883682" w14:textId="77777777" w:rsidTr="0000504E">
        <w:trPr>
          <w:jc w:val="center"/>
        </w:trPr>
        <w:tc>
          <w:tcPr>
            <w:tcW w:w="4876" w:type="dxa"/>
            <w:hideMark/>
          </w:tcPr>
          <w:p w14:paraId="11881BA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r-riskji psikosoċjali relatati mal-klima, inkluż l-esponiment għal eventi u kundizzjonijiet estremi tat-temp u l-eżiti tagħhom, bħall-istress mis-sħana, l-ekoansjetà, u l-istress relatat max-xogħol marbut mat-tranżizzjonijiet </w:t>
            </w:r>
            <w:r w:rsidRPr="00A976CC">
              <w:rPr>
                <w:lang w:val="mt-MT"/>
              </w:rPr>
              <w:t>ambjentali</w:t>
            </w:r>
            <w:r w:rsidRPr="00A976CC">
              <w:rPr>
                <w:b/>
                <w:bCs/>
                <w:i/>
                <w:iCs/>
                <w:lang w:val="mt-MT"/>
              </w:rPr>
              <w:t>, huma determinanti sinifikanti tas-saħħa u s-sikurezza tal-ħaddiema;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billi l-integrazzjoni ta’ dawn ir-riskji fid-dritt tal-UE timmodernizzah u tiżgura li jibqa’ rilevanti għad-dinja tax-xogħol li qed tevolvi;</w:t>
            </w:r>
          </w:p>
        </w:tc>
        <w:tc>
          <w:tcPr>
            <w:tcW w:w="4876" w:type="dxa"/>
            <w:hideMark/>
          </w:tcPr>
          <w:p w14:paraId="2D9A6E5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l-fatturi </w:t>
            </w:r>
            <w:r w:rsidRPr="00A976CC">
              <w:rPr>
                <w:lang w:val="mt-MT"/>
              </w:rPr>
              <w:t xml:space="preserve">ambjentali </w:t>
            </w:r>
            <w:r w:rsidRPr="00A976CC">
              <w:rPr>
                <w:b/>
                <w:bCs/>
                <w:i/>
                <w:iCs/>
                <w:lang w:val="mt-MT"/>
              </w:rPr>
              <w:t>jista’ jkollhom impatt fuq l-ambjent tax-xogħol, u sfidi bħal dawn għandhom jiġu indirizzati permezz tal-iskambju tal-aħjar prattiki u d-djalogu soċjali</w:t>
            </w:r>
            <w:r w:rsidRPr="00A976CC">
              <w:rPr>
                <w:lang w:val="mt-MT"/>
              </w:rPr>
              <w:t>;</w:t>
            </w:r>
          </w:p>
        </w:tc>
      </w:tr>
    </w:tbl>
    <w:p w14:paraId="3C9FDB77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BB32D95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B2BF76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86</w:t>
      </w:r>
      <w:r w:rsidRPr="00A976CC">
        <w:rPr>
          <w:rStyle w:val="HideTWBExt"/>
          <w:b w:val="0"/>
          <w:lang w:val="mt-MT"/>
        </w:rPr>
        <w:t>&lt;/NumAm&gt;</w:t>
      </w:r>
    </w:p>
    <w:p w14:paraId="00BE4D1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1F9F05DA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32B04806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FC7ECA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3CDA18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I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54CF02A" w14:textId="77777777" w:rsidTr="0000504E">
        <w:trPr>
          <w:jc w:val="center"/>
        </w:trPr>
        <w:tc>
          <w:tcPr>
            <w:tcW w:w="9752" w:type="dxa"/>
            <w:gridSpan w:val="2"/>
          </w:tcPr>
          <w:p w14:paraId="22BADA14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AF63A0A" w14:textId="77777777" w:rsidTr="0000504E">
        <w:trPr>
          <w:jc w:val="center"/>
        </w:trPr>
        <w:tc>
          <w:tcPr>
            <w:tcW w:w="4876" w:type="dxa"/>
            <w:hideMark/>
          </w:tcPr>
          <w:p w14:paraId="23A67AF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4C8807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4B37969" w14:textId="77777777" w:rsidTr="0000504E">
        <w:trPr>
          <w:jc w:val="center"/>
        </w:trPr>
        <w:tc>
          <w:tcPr>
            <w:tcW w:w="4876" w:type="dxa"/>
            <w:hideMark/>
          </w:tcPr>
          <w:p w14:paraId="331D6A6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r-riskji psikosoċjali relatati mal-klima, inkluż l-esponiment għal eventi u kundizzjonijiet estremi tat-temp u l-eżiti tagħhom, bħall-istress mis-sħana, l-ekoansjetà, u l-istress relatat max-xogħol marbut </w:t>
            </w:r>
            <w:r w:rsidRPr="00A976CC">
              <w:rPr>
                <w:b/>
                <w:bCs/>
                <w:i/>
                <w:iCs/>
                <w:lang w:val="mt-MT"/>
              </w:rPr>
              <w:t>mat-tranżizzjonijiet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ambjentali</w:t>
            </w:r>
            <w:r w:rsidRPr="00A976CC">
              <w:rPr>
                <w:lang w:val="mt-MT"/>
              </w:rPr>
              <w:t>, huma determinanti sinifikanti tas-saħħa u s-sikurezza tal-ħaddiema; billi l-integrazzjoni ta’ dawn ir-riskji fid-dritt tal-UE timmodernizzah u tiżgura li jibqa’ rilevanti għad-dinja tax-xogħol li qed tevolvi;</w:t>
            </w:r>
          </w:p>
        </w:tc>
        <w:tc>
          <w:tcPr>
            <w:tcW w:w="4876" w:type="dxa"/>
            <w:hideMark/>
          </w:tcPr>
          <w:p w14:paraId="0A88947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r-riskji psikosoċjali relatati mal-klima, inkluż l-esponiment għal eventi u kundizzjonijiet estremi tat-temp u l-eżiti tagħhom, bħall-istress mis-sħana, l-ekoansjetà,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iż-żieda fl-għeja, l-irritabbiltà, it-tnaqqis ifl-konċentrazzjoni, il-kunflitti interpersonali, u l-prevalenza ogħla ta’ ansjetà u dipressjoni </w:t>
            </w:r>
            <w:r w:rsidRPr="00A976CC">
              <w:rPr>
                <w:lang w:val="mt-MT"/>
              </w:rPr>
              <w:t xml:space="preserve">u l-istress relatat max-xogħol marbut </w:t>
            </w:r>
            <w:r w:rsidRPr="00A976CC">
              <w:rPr>
                <w:b/>
                <w:bCs/>
                <w:i/>
                <w:iCs/>
                <w:lang w:val="mt-MT"/>
              </w:rPr>
              <w:t>mal-inċertezza u l-adattabbiltà għat-tranżizzjoni doppja</w:t>
            </w:r>
            <w:r w:rsidRPr="00A976CC">
              <w:rPr>
                <w:lang w:val="mt-MT"/>
              </w:rPr>
              <w:t>, huma determinanti sinifikanti tas-saħħa u s-sikurezza tal-ħaddiema; billi l-integrazzjoni ta’ dawn ir-riskji fid-dritt tal-</w:t>
            </w:r>
            <w:r w:rsidRPr="00A976CC">
              <w:rPr>
                <w:lang w:val="mt-MT"/>
              </w:rPr>
              <w:lastRenderedPageBreak/>
              <w:t>UE timmodernizzah u tiżgura li jibqa’ rilevanti għad-dinja tax-xogħol li qed tevolvi;</w:t>
            </w:r>
          </w:p>
        </w:tc>
      </w:tr>
    </w:tbl>
    <w:p w14:paraId="64457A1F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86AF451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7C6073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87</w:t>
      </w:r>
      <w:r w:rsidRPr="00A976CC">
        <w:rPr>
          <w:rStyle w:val="HideTWBExt"/>
          <w:b w:val="0"/>
          <w:lang w:val="mt-MT"/>
        </w:rPr>
        <w:t>&lt;/NumAm&gt;</w:t>
      </w:r>
    </w:p>
    <w:p w14:paraId="230EE57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Miriam Lexmann</w:t>
      </w:r>
      <w:r w:rsidRPr="00A976CC">
        <w:rPr>
          <w:rStyle w:val="HideTWBExt"/>
          <w:b w:val="0"/>
        </w:rPr>
        <w:t>&lt;/Members&gt;</w:t>
      </w:r>
    </w:p>
    <w:p w14:paraId="0D864AC5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3EF2C0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979C95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I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1B858B7" w14:textId="77777777" w:rsidTr="0000504E">
        <w:trPr>
          <w:jc w:val="center"/>
        </w:trPr>
        <w:tc>
          <w:tcPr>
            <w:tcW w:w="9752" w:type="dxa"/>
            <w:gridSpan w:val="2"/>
          </w:tcPr>
          <w:p w14:paraId="102CCCC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EE3D6C0" w14:textId="77777777" w:rsidTr="0000504E">
        <w:trPr>
          <w:jc w:val="center"/>
        </w:trPr>
        <w:tc>
          <w:tcPr>
            <w:tcW w:w="4876" w:type="dxa"/>
            <w:hideMark/>
          </w:tcPr>
          <w:p w14:paraId="3830325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07B62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D9C0DE3" w14:textId="77777777" w:rsidTr="0000504E">
        <w:trPr>
          <w:jc w:val="center"/>
        </w:trPr>
        <w:tc>
          <w:tcPr>
            <w:tcW w:w="4876" w:type="dxa"/>
            <w:hideMark/>
          </w:tcPr>
          <w:p w14:paraId="45B262C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r-riskji psikosoċjali relatati mal-klima, inkluż l-esponiment għal eventi u kundizzjonijiet estremi tat-temp u l-eżiti tagħhom, bħall-istress mis-sħana, l-ekoansjetà, u l-istress relatat max-xogħol marbut mat-tranżizzjonijiet ambjentali, huma determinanti sinifikanti tas-saħħa u s-sikurezza tal-ħaddiema; billi </w:t>
            </w:r>
            <w:r w:rsidRPr="00A976CC">
              <w:rPr>
                <w:b/>
                <w:bCs/>
                <w:i/>
                <w:iCs/>
                <w:lang w:val="mt-MT"/>
              </w:rPr>
              <w:t>l-integrazzjoni ta’ dawn ir-riskji fid-dritt tal-UE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timmodernizzah u tiżgura li jibqa’ rilevanti </w:t>
            </w:r>
            <w:r w:rsidRPr="00A976CC">
              <w:rPr>
                <w:lang w:val="mt-MT"/>
              </w:rPr>
              <w:t>għad-dinja tax-xogħol li qed tevolvi;</w:t>
            </w:r>
          </w:p>
        </w:tc>
        <w:tc>
          <w:tcPr>
            <w:tcW w:w="4876" w:type="dxa"/>
            <w:hideMark/>
          </w:tcPr>
          <w:p w14:paraId="6783929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r-riskji psikosoċjali relatati mal-klima, inkluż l-esponiment għal eventi u kundizzjonijiet estremi tat-temp u l-eżiti tagħhom, bħall-istress mis-sħana, l-ekoansjetà, u l-istress relatat max-xogħol marbut mat-tranżizzjonijiet ambjentali, huma determinanti sinifikanti tas-saħħa u s-sikurezza tal-ħaddiema; billi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l-valutazzjoni tal-inkorporazzjoni potenzjali tagħhom fl-istrateġiji tal-UE timmodernizza l-approċċ tal-UE </w:t>
            </w:r>
            <w:r w:rsidRPr="00A976CC">
              <w:rPr>
                <w:lang w:val="mt-MT"/>
              </w:rPr>
              <w:t>għad-dinja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A976CC">
              <w:rPr>
                <w:lang w:val="mt-MT"/>
              </w:rPr>
              <w:t>tax-xogħol li qed tevolvi;</w:t>
            </w:r>
          </w:p>
        </w:tc>
      </w:tr>
    </w:tbl>
    <w:p w14:paraId="26CDA58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A54847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B35BEA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88</w:t>
      </w:r>
      <w:r w:rsidRPr="00A976CC">
        <w:rPr>
          <w:rStyle w:val="HideTWBExt"/>
          <w:b w:val="0"/>
          <w:lang w:val="mt-MT"/>
        </w:rPr>
        <w:t>&lt;/NumAm&gt;</w:t>
      </w:r>
    </w:p>
    <w:p w14:paraId="77DEFB4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405BD0D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D681C3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E0FBF8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I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8ADC03E" w14:textId="77777777" w:rsidTr="0000504E">
        <w:trPr>
          <w:jc w:val="center"/>
        </w:trPr>
        <w:tc>
          <w:tcPr>
            <w:tcW w:w="9752" w:type="dxa"/>
            <w:gridSpan w:val="2"/>
          </w:tcPr>
          <w:p w14:paraId="7D336B7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D89751A" w14:textId="77777777" w:rsidTr="0000504E">
        <w:trPr>
          <w:jc w:val="center"/>
        </w:trPr>
        <w:tc>
          <w:tcPr>
            <w:tcW w:w="4876" w:type="dxa"/>
            <w:hideMark/>
          </w:tcPr>
          <w:p w14:paraId="7CB4DD7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1A1215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E964030" w14:textId="77777777" w:rsidTr="0000504E">
        <w:trPr>
          <w:jc w:val="center"/>
        </w:trPr>
        <w:tc>
          <w:tcPr>
            <w:tcW w:w="4876" w:type="dxa"/>
            <w:hideMark/>
          </w:tcPr>
          <w:p w14:paraId="7D5E468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r-riskji psikosoċjali relatati mal-klima, inkluż l-esponiment għal eventi u kundizzjonijiet estremi tat-temp u l-eżiti tagħhom, </w:t>
            </w:r>
            <w:r w:rsidRPr="00A976CC">
              <w:rPr>
                <w:b/>
                <w:bCs/>
                <w:i/>
                <w:iCs/>
                <w:lang w:val="mt-MT"/>
              </w:rPr>
              <w:t>bħall-istress mis-sħana, l-ekoansjetà, u l-istress relatat max-xogħol marbut mat-tranżizzjonijiet ambjentali,</w:t>
            </w:r>
            <w:r w:rsidRPr="00A976CC">
              <w:rPr>
                <w:lang w:val="mt-MT"/>
              </w:rPr>
              <w:t xml:space="preserve"> huma determinanti sinifikanti tas-saħħa u </w:t>
            </w:r>
            <w:r w:rsidRPr="00A976CC">
              <w:rPr>
                <w:lang w:val="mt-MT"/>
              </w:rPr>
              <w:lastRenderedPageBreak/>
              <w:t xml:space="preserve">s-sikurezza tal-ħaddiema; billi </w:t>
            </w:r>
            <w:r w:rsidRPr="00A976CC">
              <w:rPr>
                <w:b/>
                <w:bCs/>
                <w:i/>
                <w:iCs/>
                <w:lang w:val="mt-MT"/>
              </w:rPr>
              <w:t>l-integrazzjoni</w:t>
            </w:r>
            <w:r w:rsidRPr="00A976CC">
              <w:rPr>
                <w:lang w:val="mt-MT"/>
              </w:rPr>
              <w:t xml:space="preserve"> ta’ dawn ir-riskji </w:t>
            </w:r>
            <w:r w:rsidRPr="00A976CC">
              <w:rPr>
                <w:b/>
                <w:bCs/>
                <w:i/>
                <w:iCs/>
                <w:lang w:val="mt-MT"/>
              </w:rPr>
              <w:t>fid-dritt tal-UE timmodernizzah u tiżgura li jibqa’ rilevanti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għad-dinja</w:t>
            </w:r>
            <w:r w:rsidRPr="00A976CC">
              <w:rPr>
                <w:lang w:val="mt-MT"/>
              </w:rPr>
              <w:t xml:space="preserve"> tax-xogħol </w:t>
            </w:r>
            <w:r w:rsidRPr="00A976CC">
              <w:rPr>
                <w:b/>
                <w:bCs/>
                <w:i/>
                <w:iCs/>
                <w:lang w:val="mt-MT"/>
              </w:rPr>
              <w:t>li qed tevolvi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24C3977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I.</w:t>
            </w:r>
            <w:r w:rsidRPr="00A976CC">
              <w:rPr>
                <w:lang w:val="mt-MT"/>
              </w:rPr>
              <w:tab/>
              <w:t xml:space="preserve">billi r-riskji psikosoċjali relatati mal-klima, inkluż l-esponiment għal eventi u kundizzjonijiet estremi tat-temp u l-eżiti tagħhom, huma determinanti sinifikanti tas-saħħa u s-sikurezza tal-ħaddiema; billi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l-indirizzar </w:t>
            </w:r>
            <w:r w:rsidRPr="00A976CC">
              <w:rPr>
                <w:lang w:val="mt-MT"/>
              </w:rPr>
              <w:t xml:space="preserve">ta’ dawn ir-riskji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jikkontribwixxi biex jiġi żgurat li l-oqfsa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tas-saħħa u s-sikurezza okkupazzjonali tal-UE jibqgħu effettivi u reattivi għal riskji ġodda u emerġenti fid-dinja</w:t>
            </w:r>
            <w:r w:rsidRPr="00A976CC">
              <w:rPr>
                <w:lang w:val="mt-MT"/>
              </w:rPr>
              <w:t xml:space="preserve"> tax-xogħol; </w:t>
            </w:r>
            <w:r w:rsidRPr="00A976CC">
              <w:rPr>
                <w:b/>
                <w:i/>
                <w:lang w:val="mt-MT"/>
              </w:rPr>
              <w:t>billi xi Stati Membri diġà ħadu miżuri mmirati temporanji xierqa biex jindirizzaw dawk ir-riskji;</w:t>
            </w:r>
          </w:p>
        </w:tc>
      </w:tr>
    </w:tbl>
    <w:p w14:paraId="652965B9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03066D1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52AD16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89</w:t>
      </w:r>
      <w:r w:rsidRPr="00A976CC">
        <w:rPr>
          <w:rStyle w:val="HideTWBExt"/>
          <w:b w:val="0"/>
          <w:lang w:val="mt-MT"/>
        </w:rPr>
        <w:t>&lt;/NumAm&gt;</w:t>
      </w:r>
    </w:p>
    <w:p w14:paraId="76B1338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07121E8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D29F749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E0087F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I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5F6A848" w14:textId="77777777" w:rsidTr="0000504E">
        <w:trPr>
          <w:jc w:val="center"/>
        </w:trPr>
        <w:tc>
          <w:tcPr>
            <w:tcW w:w="9752" w:type="dxa"/>
            <w:gridSpan w:val="2"/>
          </w:tcPr>
          <w:p w14:paraId="656D879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C4A20E7" w14:textId="77777777" w:rsidTr="0000504E">
        <w:trPr>
          <w:jc w:val="center"/>
        </w:trPr>
        <w:tc>
          <w:tcPr>
            <w:tcW w:w="4876" w:type="dxa"/>
            <w:hideMark/>
          </w:tcPr>
          <w:p w14:paraId="52A2AD7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5E6A4B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293AE36" w14:textId="77777777" w:rsidTr="0000504E">
        <w:trPr>
          <w:jc w:val="center"/>
        </w:trPr>
        <w:tc>
          <w:tcPr>
            <w:tcW w:w="4876" w:type="dxa"/>
            <w:hideMark/>
          </w:tcPr>
          <w:p w14:paraId="02DD13A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r-riskji psikosoċjali relatati mal-klima, inkluż l-esponiment għal eventi u kundizzjonijiet estremi tat-temp u l-eżiti tagħhom, bħall-istress mis-sħana, </w:t>
            </w:r>
            <w:r w:rsidRPr="00A976CC">
              <w:rPr>
                <w:b/>
                <w:bCs/>
                <w:i/>
                <w:iCs/>
                <w:lang w:val="mt-MT"/>
              </w:rPr>
              <w:t>l-ekoansjetà,</w:t>
            </w:r>
            <w:r w:rsidRPr="00A976CC">
              <w:rPr>
                <w:b/>
                <w:bCs/>
                <w:lang w:val="mt-MT"/>
              </w:rPr>
              <w:t xml:space="preserve"> </w:t>
            </w:r>
            <w:r w:rsidRPr="00A976CC">
              <w:rPr>
                <w:lang w:val="mt-MT"/>
              </w:rPr>
              <w:t xml:space="preserve">u l-istress relatat max-xogħol marbut mat-tranżizzjonijiet ambjentali, </w:t>
            </w:r>
            <w:r w:rsidRPr="00A976CC">
              <w:rPr>
                <w:b/>
                <w:bCs/>
                <w:i/>
                <w:iCs/>
                <w:lang w:val="mt-MT"/>
              </w:rPr>
              <w:t>huma determinanti sinifikanti tas-saħħa</w:t>
            </w:r>
            <w:r w:rsidRPr="00A976CC">
              <w:rPr>
                <w:lang w:val="mt-MT"/>
              </w:rPr>
              <w:t xml:space="preserve"> u s-sikurezza tal-ħaddiema;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billi l-integrazzjoni ta’ dawn ir-riskji fid-dritt tal-UE timmodernizzah u tiżgura li jibqa’ rilevanti għad-dinja tax-xogħol li qed tevolvi;</w:t>
            </w:r>
          </w:p>
        </w:tc>
        <w:tc>
          <w:tcPr>
            <w:tcW w:w="4876" w:type="dxa"/>
            <w:hideMark/>
          </w:tcPr>
          <w:p w14:paraId="76472642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I.</w:t>
            </w:r>
            <w:r w:rsidRPr="00A976CC">
              <w:rPr>
                <w:lang w:val="mt-MT"/>
              </w:rPr>
              <w:tab/>
              <w:t xml:space="preserve">billi r-riskji psikosoċjali relatati mal-klima, inkluż l-esponiment għal eventi u kundizzjonijiet estremi tat-temp u l-eżiti tagħhom, bħall-istress mis-sħana, u l-istress relatat max-xogħol marbut mat-tranżizzjonijiet ambjentali, </w:t>
            </w:r>
            <w:r w:rsidRPr="00A976CC">
              <w:rPr>
                <w:b/>
                <w:bCs/>
                <w:i/>
                <w:iCs/>
                <w:lang w:val="mt-MT"/>
              </w:rPr>
              <w:t>jista’ jkollhom impatt ukoll fuq is-saħħa</w:t>
            </w:r>
            <w:r w:rsidRPr="00A976CC">
              <w:rPr>
                <w:lang w:val="mt-MT"/>
              </w:rPr>
              <w:t xml:space="preserve"> u s-sikurezza tal-ħaddiema</w:t>
            </w:r>
            <w:r w:rsidRPr="00A976CC">
              <w:rPr>
                <w:b/>
                <w:bCs/>
                <w:i/>
                <w:iCs/>
                <w:lang w:val="mt-MT"/>
              </w:rPr>
              <w:t>, skont l-Istħarriġ Ewropew tal-Eurofound dwar il-Kundizzjonijiet tax-Xogħol</w:t>
            </w:r>
            <w:r w:rsidRPr="00A976CC">
              <w:rPr>
                <w:lang w:val="mt-MT"/>
              </w:rPr>
              <w:t>;</w:t>
            </w:r>
          </w:p>
        </w:tc>
      </w:tr>
    </w:tbl>
    <w:p w14:paraId="168F1E5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B8AD4F5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9676D5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90</w:t>
      </w:r>
      <w:r w:rsidRPr="00A976CC">
        <w:rPr>
          <w:rStyle w:val="HideTWBExt"/>
          <w:b w:val="0"/>
          <w:lang w:val="mt-MT"/>
        </w:rPr>
        <w:t>&lt;/NumAm&gt;</w:t>
      </w:r>
    </w:p>
    <w:p w14:paraId="7FDB85D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Giusi Princi</w:t>
      </w:r>
      <w:r w:rsidRPr="00A976CC">
        <w:rPr>
          <w:rStyle w:val="HideTWBExt"/>
          <w:b w:val="0"/>
        </w:rPr>
        <w:t>&lt;/Members&gt;</w:t>
      </w:r>
    </w:p>
    <w:p w14:paraId="23AA690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B8B851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27E680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J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C629928" w14:textId="77777777" w:rsidTr="0000504E">
        <w:trPr>
          <w:jc w:val="center"/>
        </w:trPr>
        <w:tc>
          <w:tcPr>
            <w:tcW w:w="9752" w:type="dxa"/>
            <w:gridSpan w:val="2"/>
          </w:tcPr>
          <w:p w14:paraId="16699AC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66B8FE6" w14:textId="77777777" w:rsidTr="0000504E">
        <w:trPr>
          <w:jc w:val="center"/>
        </w:trPr>
        <w:tc>
          <w:tcPr>
            <w:tcW w:w="4876" w:type="dxa"/>
            <w:hideMark/>
          </w:tcPr>
          <w:p w14:paraId="1D9A727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9261E7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50196F5" w14:textId="77777777" w:rsidTr="0000504E">
        <w:trPr>
          <w:jc w:val="center"/>
        </w:trPr>
        <w:tc>
          <w:tcPr>
            <w:tcW w:w="4876" w:type="dxa"/>
            <w:hideMark/>
          </w:tcPr>
          <w:p w14:paraId="777C4E2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J.</w:t>
            </w:r>
            <w:r w:rsidRPr="00A976CC">
              <w:rPr>
                <w:b/>
                <w:i/>
                <w:lang w:val="mt-MT"/>
              </w:rPr>
              <w:tab/>
              <w:t xml:space="preserve">billi l-EU-OSHA tenfasizza l-importanza ta’ proċessi parteċipattivi ta’ valutazzjoni tar-riskju u l-involviment </w:t>
            </w:r>
            <w:r w:rsidRPr="00A976CC">
              <w:rPr>
                <w:b/>
                <w:i/>
                <w:lang w:val="mt-MT"/>
              </w:rPr>
              <w:lastRenderedPageBreak/>
              <w:t>effettiv tal-ħaddiema u tar-rappreżentanti tagħhom fil-prevenzjoni ta’ riskji psikosoċjali relatati max-xogħol;</w:t>
            </w:r>
          </w:p>
        </w:tc>
        <w:tc>
          <w:tcPr>
            <w:tcW w:w="4876" w:type="dxa"/>
            <w:hideMark/>
          </w:tcPr>
          <w:p w14:paraId="76CE578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0909340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11D05FF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E9AE3A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91</w:t>
      </w:r>
      <w:r w:rsidRPr="00A976CC">
        <w:rPr>
          <w:rStyle w:val="HideTWBExt"/>
          <w:b w:val="0"/>
          <w:lang w:val="mt-MT"/>
        </w:rPr>
        <w:t>&lt;/NumAm&gt;</w:t>
      </w:r>
    </w:p>
    <w:p w14:paraId="571D473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Miriam Lexmann, Liesbet Sommen, Martine Kemp, Giusi Princi</w:t>
      </w:r>
      <w:r w:rsidRPr="00A976CC">
        <w:rPr>
          <w:rStyle w:val="HideTWBExt"/>
          <w:b w:val="0"/>
        </w:rPr>
        <w:t>&lt;/Members&gt;</w:t>
      </w:r>
    </w:p>
    <w:p w14:paraId="19416A3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D93742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CDCB9C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K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51961EF" w14:textId="77777777" w:rsidTr="0000504E">
        <w:trPr>
          <w:jc w:val="center"/>
        </w:trPr>
        <w:tc>
          <w:tcPr>
            <w:tcW w:w="9752" w:type="dxa"/>
            <w:gridSpan w:val="2"/>
          </w:tcPr>
          <w:p w14:paraId="5AD05352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261E7CE" w14:textId="77777777" w:rsidTr="0000504E">
        <w:trPr>
          <w:jc w:val="center"/>
        </w:trPr>
        <w:tc>
          <w:tcPr>
            <w:tcW w:w="4876" w:type="dxa"/>
            <w:hideMark/>
          </w:tcPr>
          <w:p w14:paraId="39CECBF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D72A64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FC89201" w14:textId="77777777" w:rsidTr="0000504E">
        <w:trPr>
          <w:jc w:val="center"/>
        </w:trPr>
        <w:tc>
          <w:tcPr>
            <w:tcW w:w="4876" w:type="dxa"/>
            <w:hideMark/>
          </w:tcPr>
          <w:p w14:paraId="4106A6E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K.</w:t>
            </w:r>
            <w:r w:rsidRPr="00A976CC">
              <w:rPr>
                <w:lang w:val="mt-MT"/>
              </w:rPr>
              <w:tab/>
              <w:t>billi 29 % tal-ħaddiema jirrapportaw li mhumiex infurmati tajjeb ħafna jew li mhuma infurmati xejn dwar il-prevenzjoni tal-istress relatat max-xogħol fuq il-post tax-xogħol tagħhom u dan jindika diskrepanza sinifikanti bejn l-għarfien u l-komunikazzjoni dwar il-prevenzjoni tar-riskju psikosoċjali;</w:t>
            </w:r>
          </w:p>
        </w:tc>
        <w:tc>
          <w:tcPr>
            <w:tcW w:w="4876" w:type="dxa"/>
            <w:hideMark/>
          </w:tcPr>
          <w:p w14:paraId="373D8FF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K.</w:t>
            </w:r>
            <w:r w:rsidRPr="00A976CC">
              <w:rPr>
                <w:lang w:val="mt-MT"/>
              </w:rPr>
              <w:tab/>
              <w:t xml:space="preserve">billi 29 % tal-ħaddiema jirrapportaw li mhumiex infurmati tajjeb ħafna jew li mhuma infurmati xejn dwar il-prevenzjoni tal-istress relatat max-xogħol fuq il-post tax-xogħol tagħhom u dan jindika diskrepanza sinifikanti bejn l-għarfien u l-komunikazzjoni dwar il-prevenzjoni tar-riskju psikosoċjali; </w:t>
            </w:r>
            <w:r w:rsidRPr="00A976CC">
              <w:rPr>
                <w:b/>
                <w:bCs/>
                <w:i/>
                <w:iCs/>
                <w:lang w:val="mt-MT"/>
              </w:rPr>
              <w:t>billi dan jenfasizza l-ħtieġa li jissaħħu l-miżuri ta’ edukazzjoni, taħriġ u sensibilizzazzjoni, inkluż fil-livelli vokazzjonali u tal-edukazzjoni għolja, sabiex jitrawmu miżuri preventivi;</w:t>
            </w:r>
          </w:p>
        </w:tc>
      </w:tr>
    </w:tbl>
    <w:p w14:paraId="5C960EB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3BEB6CF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A01078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92</w:t>
      </w:r>
      <w:r w:rsidRPr="00A976CC">
        <w:rPr>
          <w:rStyle w:val="HideTWBExt"/>
          <w:b w:val="0"/>
          <w:lang w:val="mt-MT"/>
        </w:rPr>
        <w:t>&lt;/NumAm&gt;</w:t>
      </w:r>
    </w:p>
    <w:p w14:paraId="648B65D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52CEDD1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504C27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2A4A2B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K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C16700C" w14:textId="77777777" w:rsidTr="0000504E">
        <w:trPr>
          <w:jc w:val="center"/>
        </w:trPr>
        <w:tc>
          <w:tcPr>
            <w:tcW w:w="9752" w:type="dxa"/>
            <w:gridSpan w:val="2"/>
          </w:tcPr>
          <w:p w14:paraId="0103711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844B6EB" w14:textId="77777777" w:rsidTr="0000504E">
        <w:trPr>
          <w:jc w:val="center"/>
        </w:trPr>
        <w:tc>
          <w:tcPr>
            <w:tcW w:w="4876" w:type="dxa"/>
            <w:hideMark/>
          </w:tcPr>
          <w:p w14:paraId="03D5746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EDEE6B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28B1CDD" w14:textId="77777777" w:rsidTr="0000504E">
        <w:trPr>
          <w:jc w:val="center"/>
        </w:trPr>
        <w:tc>
          <w:tcPr>
            <w:tcW w:w="4876" w:type="dxa"/>
            <w:hideMark/>
          </w:tcPr>
          <w:p w14:paraId="3F2A2C1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K.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29 %</w:t>
            </w:r>
            <w:r w:rsidRPr="00A976CC">
              <w:rPr>
                <w:lang w:val="mt-MT"/>
              </w:rPr>
              <w:t xml:space="preserve"> tal-ħaddiema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jirrapportaw li mhumiex </w:t>
            </w:r>
            <w:r w:rsidRPr="00A976CC">
              <w:rPr>
                <w:lang w:val="mt-MT"/>
              </w:rPr>
              <w:t>infurmati tajjeb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ħafna jew li mhuma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infurmati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xejn</w:t>
            </w:r>
            <w:r w:rsidRPr="00A976CC">
              <w:rPr>
                <w:lang w:val="mt-MT"/>
              </w:rPr>
              <w:t xml:space="preserve"> dwar </w:t>
            </w:r>
            <w:r w:rsidRPr="00A976CC">
              <w:rPr>
                <w:b/>
                <w:bCs/>
                <w:i/>
                <w:iCs/>
                <w:lang w:val="mt-MT"/>
              </w:rPr>
              <w:t>il-prevenzjoni</w:t>
            </w:r>
            <w:r w:rsidRPr="00A976CC">
              <w:rPr>
                <w:lang w:val="mt-MT"/>
              </w:rPr>
              <w:t xml:space="preserve"> tal-istress relatat max-xogħol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fuq il-post tax-xogħol tagħhom u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dan jindika diskrepanza sinifikanti bejn l-għarfien u l-komunikazzjoni dwar il-prevenzjoni tar-riskju psikosoċjali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4FE941B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K.</w:t>
            </w:r>
            <w:r w:rsidRPr="00A976CC">
              <w:rPr>
                <w:lang w:val="mt-MT"/>
              </w:rPr>
              <w:tab/>
              <w:t>billi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, skont l-Istħarriġ Ewropew dwar il-Kundizzjonijiet tax-Xogħol tal-Eurofound, maġġoranza kbira </w:t>
            </w:r>
            <w:r w:rsidRPr="00A976CC">
              <w:rPr>
                <w:lang w:val="mt-MT"/>
              </w:rPr>
              <w:t xml:space="preserve">tal-ħaddiema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huma </w:t>
            </w:r>
            <w:r w:rsidRPr="00A976CC">
              <w:rPr>
                <w:lang w:val="mt-MT"/>
              </w:rPr>
              <w:t xml:space="preserve">infurmati tajjeb dwar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ir-riskji għas-saħħa u s-sikurezza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okkupazzjonali u l-prevenzjoni</w:t>
            </w:r>
            <w:r w:rsidRPr="00A976CC">
              <w:rPr>
                <w:lang w:val="mt-MT"/>
              </w:rPr>
              <w:t xml:space="preserve"> tal-istress relatat max-xogħol;</w:t>
            </w:r>
          </w:p>
        </w:tc>
      </w:tr>
    </w:tbl>
    <w:p w14:paraId="6DDF2F2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6203E4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90AB079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93</w:t>
      </w:r>
      <w:r w:rsidRPr="00A976CC">
        <w:rPr>
          <w:rStyle w:val="HideTWBExt"/>
          <w:b w:val="0"/>
          <w:lang w:val="mt-MT"/>
        </w:rPr>
        <w:t>&lt;/NumAm&gt;</w:t>
      </w:r>
    </w:p>
    <w:p w14:paraId="1A20D45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787F0B4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CDFD44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1DF271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Ka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6A0434C" w14:textId="77777777" w:rsidTr="0000504E">
        <w:trPr>
          <w:jc w:val="center"/>
        </w:trPr>
        <w:tc>
          <w:tcPr>
            <w:tcW w:w="9752" w:type="dxa"/>
            <w:gridSpan w:val="2"/>
          </w:tcPr>
          <w:p w14:paraId="18EC91C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EA2D969" w14:textId="77777777" w:rsidTr="0000504E">
        <w:trPr>
          <w:jc w:val="center"/>
        </w:trPr>
        <w:tc>
          <w:tcPr>
            <w:tcW w:w="4876" w:type="dxa"/>
            <w:hideMark/>
          </w:tcPr>
          <w:p w14:paraId="0D429E9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FC9DFF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01B1FD7" w14:textId="77777777" w:rsidTr="0000504E">
        <w:trPr>
          <w:jc w:val="center"/>
        </w:trPr>
        <w:tc>
          <w:tcPr>
            <w:tcW w:w="4876" w:type="dxa"/>
          </w:tcPr>
          <w:p w14:paraId="187B4539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4C1B586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Ka.</w:t>
            </w:r>
            <w:r w:rsidRPr="00A976CC">
              <w:rPr>
                <w:b/>
                <w:i/>
                <w:lang w:val="mt-MT"/>
              </w:rPr>
              <w:tab/>
              <w:t>billi l-prevenzjoni effettiva tar-riskji psikosoċjali relatati max-xogħol tirrikjedi li l-ħaddiema jkunu infurmati b’mod adegwat, fil-ħin, b’mod ċar u li jinftiehem, dwar in-natura ta’ tali riskji, il-fatturi li jaffettwawhom u l-miżuri stabbiliti biex jipprevenuhom u jindirizzawhom; billi tali informazzjoni għandha tiġi pprovduta bil-miktub u f’formati li jkunu aċċessibbli u li jinftiehmu mill-ħaddiema kollha, filwaqt li jitqiesu l-ħtiġijiet differenti, inklużi dawk tal-persuni b’diżabbiltà; billi l-aċċessibbiltà għandha tiġi żgurata skont il-prinċipji tad-disinn universali; billi l-iżgurar li l-ħaddiema kollha, inklużi dawk b’diżabbiltà, ikunu jistgħu jaċċessaw, jifhmu u jużaw tali informazzjoni huwa essenzjali biex jippermettu l-parteċipazzjoni sinifikattiva tagħhom fil-proċessi ta’ prevenzjoni, rapportar u ġestjoni tar-riskju;</w:t>
            </w:r>
          </w:p>
        </w:tc>
      </w:tr>
    </w:tbl>
    <w:p w14:paraId="3BA14C5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5FA0876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4FE611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94</w:t>
      </w:r>
      <w:r w:rsidRPr="00A976CC">
        <w:rPr>
          <w:rStyle w:val="HideTWBExt"/>
          <w:b w:val="0"/>
          <w:lang w:val="mt-MT"/>
        </w:rPr>
        <w:t>&lt;/NumAm&gt;</w:t>
      </w:r>
    </w:p>
    <w:p w14:paraId="3DE081F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68E66779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6A1C742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0A01AC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lastRenderedPageBreak/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92F7F9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A360F14" w14:textId="77777777" w:rsidTr="0000504E">
        <w:trPr>
          <w:jc w:val="center"/>
        </w:trPr>
        <w:tc>
          <w:tcPr>
            <w:tcW w:w="9752" w:type="dxa"/>
            <w:gridSpan w:val="2"/>
          </w:tcPr>
          <w:p w14:paraId="2E3E61AE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B7C6CF0" w14:textId="77777777" w:rsidTr="0000504E">
        <w:trPr>
          <w:jc w:val="center"/>
        </w:trPr>
        <w:tc>
          <w:tcPr>
            <w:tcW w:w="4876" w:type="dxa"/>
            <w:hideMark/>
          </w:tcPr>
          <w:p w14:paraId="76ED34F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515417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026CC1C" w14:textId="77777777" w:rsidTr="0000504E">
        <w:trPr>
          <w:jc w:val="center"/>
        </w:trPr>
        <w:tc>
          <w:tcPr>
            <w:tcW w:w="4876" w:type="dxa"/>
            <w:hideMark/>
          </w:tcPr>
          <w:p w14:paraId="0F6BE159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>billi l-użu dejjem akbar tat-teknoloġiji diġitali, il-ġestjoni algoritmika u l-intelliġenza artifiċjali jikkontribwixxi għat-teknostress, it-tagħbija konjittiva eċċessiva, l-intensifikazzjoni tax-xogħol, l-iżolament soċjali u t-telf tal-awtonomija, u spiss iwassal biex il-ħaddiema jkollhom jadattaw għall-magni minflok ma t-teknoloġija tiġi adattata għall-ħaddiema;</w:t>
            </w:r>
          </w:p>
        </w:tc>
        <w:tc>
          <w:tcPr>
            <w:tcW w:w="4876" w:type="dxa"/>
            <w:hideMark/>
          </w:tcPr>
          <w:p w14:paraId="38B0C29D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 xml:space="preserve">billi l-użu dejjem akbar tat-teknoloġiji diġitali, il-ġestjoni algoritmika u l-intelliġenza artifiċjali jikkontribwixxi għat-teknostress, it-tagħbija konjittiva eċċessiva, l-intensifikazzjoni tax-xogħol, l-iżolament soċjali u t-telf tal-awtonomija, </w:t>
            </w:r>
            <w:r w:rsidRPr="00A976CC">
              <w:rPr>
                <w:b/>
                <w:bCs/>
                <w:i/>
                <w:iCs/>
                <w:lang w:val="mt-MT"/>
              </w:rPr>
              <w:t>id-diskriminazzjoni, is-sorveljanza bla bżonn,</w:t>
            </w:r>
            <w:r w:rsidRPr="00A976CC">
              <w:rPr>
                <w:lang w:val="mt-MT"/>
              </w:rPr>
              <w:t xml:space="preserve">u spiss iwassal biex il-ħaddiema jkollhom jadattaw għall-magni minflok ma t-teknoloġija tiġi adattata għall-ħaddiema; </w:t>
            </w:r>
            <w:r w:rsidRPr="00A976CC">
              <w:rPr>
                <w:b/>
                <w:i/>
                <w:lang w:val="mt-MT"/>
              </w:rPr>
              <w:t>billi madwar żewġ terzi tal-maniġers li jużaw għodod ta’ ġestjoni algoritmika għandhom tħassib dwar l-affidabbiltà fir-rigward tal-użu attwali tagħhom; billi l-maniġers ta’ spiss jindikaw obbligu ta’ rendikont mhux ċar (28 %), nuqqas ta’ spjegabbiltà (27 %), kif ukoll protezzjoni inadegwata tas-saħħa fiżika u mentali tal-impjegati (27 %)</w:t>
            </w:r>
            <w:r w:rsidRPr="00A976CC">
              <w:rPr>
                <w:b/>
                <w:i/>
                <w:vertAlign w:val="superscript"/>
                <w:lang w:val="mt-MT"/>
              </w:rPr>
              <w:t>1a</w:t>
            </w:r>
            <w:r w:rsidRPr="00A976CC">
              <w:rPr>
                <w:b/>
                <w:i/>
                <w:lang w:val="mt-MT"/>
              </w:rPr>
              <w:t>;</w:t>
            </w:r>
          </w:p>
        </w:tc>
      </w:tr>
      <w:tr w:rsidR="00032B1B" w:rsidRPr="00A976CC" w14:paraId="3ED7A9E7" w14:textId="77777777" w:rsidTr="0000504E">
        <w:trPr>
          <w:jc w:val="center"/>
        </w:trPr>
        <w:tc>
          <w:tcPr>
            <w:tcW w:w="4876" w:type="dxa"/>
          </w:tcPr>
          <w:p w14:paraId="1B714E8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4DE4A5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__________________</w:t>
            </w:r>
          </w:p>
        </w:tc>
      </w:tr>
      <w:tr w:rsidR="00032B1B" w:rsidRPr="00A976CC" w14:paraId="377D6136" w14:textId="77777777" w:rsidTr="0000504E">
        <w:trPr>
          <w:jc w:val="center"/>
        </w:trPr>
        <w:tc>
          <w:tcPr>
            <w:tcW w:w="4876" w:type="dxa"/>
          </w:tcPr>
          <w:p w14:paraId="729DCDC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AEBEA0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bCs/>
                <w:i/>
                <w:iCs/>
                <w:vertAlign w:val="superscript"/>
                <w:lang w:val="mt-MT"/>
              </w:rPr>
              <w:t>1a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Dokument ta’ Ħidma tal-OECD, Algorithmic Management in the Workplace (Ġestjoni Algoritmika fuq il-Post tax-Xogħol), 2025, p. 37.</w:t>
            </w:r>
          </w:p>
        </w:tc>
      </w:tr>
    </w:tbl>
    <w:p w14:paraId="6007329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F2C2911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FE15A1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95</w:t>
      </w:r>
      <w:r w:rsidRPr="00A976CC">
        <w:rPr>
          <w:rStyle w:val="HideTWBExt"/>
          <w:b w:val="0"/>
          <w:lang w:val="mt-MT"/>
        </w:rPr>
        <w:t>&lt;/NumAm&gt;</w:t>
      </w:r>
    </w:p>
    <w:p w14:paraId="434AB7F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Petar Volgin</w:t>
      </w:r>
      <w:r w:rsidRPr="00A976CC">
        <w:rPr>
          <w:rStyle w:val="HideTWBExt"/>
          <w:b w:val="0"/>
        </w:rPr>
        <w:t>&lt;/Members&gt;</w:t>
      </w:r>
    </w:p>
    <w:p w14:paraId="247F753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8C17316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068E93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DC6E65D" w14:textId="77777777" w:rsidTr="0000504E">
        <w:trPr>
          <w:jc w:val="center"/>
        </w:trPr>
        <w:tc>
          <w:tcPr>
            <w:tcW w:w="9752" w:type="dxa"/>
            <w:gridSpan w:val="2"/>
          </w:tcPr>
          <w:p w14:paraId="13C87F4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70516B1" w14:textId="77777777" w:rsidTr="0000504E">
        <w:trPr>
          <w:jc w:val="center"/>
        </w:trPr>
        <w:tc>
          <w:tcPr>
            <w:tcW w:w="4876" w:type="dxa"/>
            <w:hideMark/>
          </w:tcPr>
          <w:p w14:paraId="22803A0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3EF9E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77D5817" w14:textId="77777777" w:rsidTr="0000504E">
        <w:trPr>
          <w:jc w:val="center"/>
        </w:trPr>
        <w:tc>
          <w:tcPr>
            <w:tcW w:w="4876" w:type="dxa"/>
            <w:hideMark/>
          </w:tcPr>
          <w:p w14:paraId="694431A1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>billi l-użu dejjem akbar tat-teknoloġiji diġitali, il-ġestjoni algoritmika u l-intelliġenza artifiċjali jikkontribwixxi għat-teknostress, it-tagħbija konjittiva eċċessiva, l-intensifikazzjoni tax-xogħol, l-</w:t>
            </w:r>
            <w:r w:rsidRPr="00A976CC">
              <w:rPr>
                <w:lang w:val="mt-MT"/>
              </w:rPr>
              <w:lastRenderedPageBreak/>
              <w:t>iżolament soċjali u t-telf tal-awtonomija</w:t>
            </w:r>
            <w:r w:rsidRPr="00A976CC">
              <w:rPr>
                <w:b/>
                <w:bCs/>
                <w:i/>
                <w:iCs/>
                <w:lang w:val="mt-MT"/>
              </w:rPr>
              <w:t>, u spiss iwassal biex il-ħaddiema jkollhom jadattaw għall-magni minflok ma t-teknoloġija tiġi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adattata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għall-ħaddiema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830E99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L.</w:t>
            </w:r>
            <w:r w:rsidRPr="00A976CC">
              <w:rPr>
                <w:lang w:val="mt-MT"/>
              </w:rPr>
              <w:tab/>
              <w:t xml:space="preserve">billi l-użu dejjem akbar tat-teknoloġiji diġitali, il-ġestjoni algoritmika u l-intelliġenza artifiċjali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jista’ </w:t>
            </w:r>
            <w:r w:rsidRPr="00A976CC">
              <w:rPr>
                <w:lang w:val="mt-MT"/>
              </w:rPr>
              <w:t>jikkontribwixxi għat-teknostress, it-tagħbija konjittiva eċċessiva, l-</w:t>
            </w:r>
            <w:r w:rsidRPr="00A976CC">
              <w:rPr>
                <w:lang w:val="mt-MT"/>
              </w:rPr>
              <w:lastRenderedPageBreak/>
              <w:t>intensifikazzjoni tax-xogħol, l-iżolament soċjali u t-telf tal-awtonomija</w:t>
            </w:r>
            <w:r w:rsidRPr="00A976CC">
              <w:rPr>
                <w:b/>
                <w:bCs/>
                <w:i/>
                <w:iCs/>
                <w:lang w:val="mt-MT"/>
              </w:rPr>
              <w:t>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billi t-teknoloġiji diġitali għandhom ukoll il-potenzjal li jappoġġjaw lill-ħaddiema</w:t>
            </w:r>
            <w:r w:rsidRPr="00A976CC">
              <w:rPr>
                <w:lang w:val="mt-MT"/>
              </w:rPr>
              <w:t>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billi huwa importanti li jiġi applikat approċċ iċċentrat fuq il-bniedem meta jiġu żviluppati t-teknoloġiji, sabiex jiġu adattati għall-ħtiġijiet tal-ħaddiema u ma joħolqux riskji psikosoċjali</w:t>
            </w:r>
            <w:r w:rsidRPr="00A976CC">
              <w:rPr>
                <w:lang w:val="mt-MT"/>
              </w:rPr>
              <w:t>;</w:t>
            </w:r>
          </w:p>
        </w:tc>
      </w:tr>
    </w:tbl>
    <w:p w14:paraId="6EA919EF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854CCC6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BFECF45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96</w:t>
      </w:r>
      <w:r w:rsidRPr="00A976CC">
        <w:rPr>
          <w:rStyle w:val="HideTWBExt"/>
          <w:b w:val="0"/>
          <w:lang w:val="mt-MT"/>
        </w:rPr>
        <w:t>&lt;/NumAm&gt;</w:t>
      </w:r>
    </w:p>
    <w:p w14:paraId="5962794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Miriam Lexmann, Liesbet Sommen, Martine Kemp, Giusi Princi</w:t>
      </w:r>
      <w:r w:rsidRPr="00A976CC">
        <w:rPr>
          <w:rStyle w:val="HideTWBExt"/>
          <w:b w:val="0"/>
        </w:rPr>
        <w:t>&lt;/Members&gt;</w:t>
      </w:r>
    </w:p>
    <w:p w14:paraId="31D2C819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E5328DE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753B8E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85C2EFE" w14:textId="77777777" w:rsidTr="0000504E">
        <w:trPr>
          <w:jc w:val="center"/>
        </w:trPr>
        <w:tc>
          <w:tcPr>
            <w:tcW w:w="9752" w:type="dxa"/>
            <w:gridSpan w:val="2"/>
          </w:tcPr>
          <w:p w14:paraId="41E9FB5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2EC0515" w14:textId="77777777" w:rsidTr="0000504E">
        <w:trPr>
          <w:jc w:val="center"/>
        </w:trPr>
        <w:tc>
          <w:tcPr>
            <w:tcW w:w="4876" w:type="dxa"/>
            <w:hideMark/>
          </w:tcPr>
          <w:p w14:paraId="13839FD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B96CAB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6E9703A" w14:textId="77777777" w:rsidTr="0000504E">
        <w:trPr>
          <w:jc w:val="center"/>
        </w:trPr>
        <w:tc>
          <w:tcPr>
            <w:tcW w:w="4876" w:type="dxa"/>
            <w:hideMark/>
          </w:tcPr>
          <w:p w14:paraId="538BC35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 xml:space="preserve">billi l-użu dejjem akbar tat-teknoloġiji diġitali, il-ġestjoni algoritmika u l-intelliġenza artifiċjali jikkontribwixxi </w:t>
            </w:r>
            <w:r w:rsidRPr="00A976CC">
              <w:rPr>
                <w:b/>
                <w:bCs/>
                <w:i/>
                <w:iCs/>
                <w:lang w:val="mt-MT"/>
              </w:rPr>
              <w:t>għat-teknostress, it-tagħbija</w:t>
            </w:r>
            <w:r w:rsidRPr="00A976CC">
              <w:rPr>
                <w:lang w:val="mt-MT"/>
              </w:rPr>
              <w:t xml:space="preserve"> konjittiva eċċessiva, l-intensifikazzjoni tax-xogħol</w:t>
            </w:r>
            <w:r w:rsidRPr="00A976CC">
              <w:rPr>
                <w:b/>
                <w:bCs/>
                <w:i/>
                <w:iCs/>
                <w:lang w:val="mt-MT"/>
              </w:rPr>
              <w:t>,</w:t>
            </w:r>
            <w:r w:rsidRPr="00A976CC">
              <w:rPr>
                <w:lang w:val="mt-MT"/>
              </w:rPr>
              <w:t xml:space="preserve"> l-iżolament soċjali </w:t>
            </w:r>
            <w:r w:rsidRPr="00A976CC">
              <w:rPr>
                <w:b/>
                <w:bCs/>
                <w:i/>
                <w:iCs/>
                <w:lang w:val="mt-MT"/>
              </w:rPr>
              <w:t>u t-telf tal-awtonomija</w:t>
            </w:r>
            <w:r w:rsidRPr="00A976CC">
              <w:rPr>
                <w:lang w:val="mt-MT"/>
              </w:rPr>
              <w:t xml:space="preserve">, u spiss iwassal biex il-ħaddiema jkollhom jadattaw </w:t>
            </w:r>
            <w:r w:rsidRPr="00A976CC">
              <w:rPr>
                <w:b/>
                <w:bCs/>
                <w:i/>
                <w:iCs/>
                <w:lang w:val="mt-MT"/>
              </w:rPr>
              <w:t>għall-magni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minflok ma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t-teknoloġija tiġi adattata għall-ħaddiema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3D253E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>billi l-użu dejjem akbar tat-teknoloġiji diġitali, il-ġestjoni algoritmika u l-intelliġenza artifiċjali</w:t>
            </w:r>
            <w:r w:rsidRPr="00A976CC">
              <w:rPr>
                <w:b/>
                <w:bCs/>
                <w:i/>
                <w:iCs/>
                <w:lang w:val="mt-MT"/>
              </w:rPr>
              <w:t>, filwaqt li joffri wkoll opportunitajiet biex jittejbu l-organizzazzjoni u l-flessibbiltà tax-xogħol meta jiġu implimentati kif xieraq,</w:t>
            </w:r>
            <w:r w:rsidRPr="00A976CC">
              <w:rPr>
                <w:lang w:val="mt-MT"/>
              </w:rPr>
              <w:t xml:space="preserve"> jikkontribwixxi </w:t>
            </w:r>
            <w:r w:rsidRPr="00A976CC">
              <w:rPr>
                <w:b/>
                <w:bCs/>
                <w:i/>
                <w:iCs/>
                <w:lang w:val="mt-MT"/>
              </w:rPr>
              <w:t>għat-tagħbija</w:t>
            </w:r>
            <w:r w:rsidRPr="00A976CC">
              <w:rPr>
                <w:lang w:val="mt-MT"/>
              </w:rPr>
              <w:t xml:space="preserve"> konjittiva eċċessiva, l-intensifikazzjoni tax-xogħol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</w:t>
            </w:r>
            <w:r w:rsidRPr="00A976CC">
              <w:rPr>
                <w:lang w:val="mt-MT"/>
              </w:rPr>
              <w:t xml:space="preserve">l-iżolament soċjali, u spiss iwassal biex il-ħaddiema jkollhom jadattaw </w:t>
            </w:r>
            <w:r w:rsidRPr="00A976CC">
              <w:rPr>
                <w:b/>
                <w:bCs/>
                <w:i/>
                <w:iCs/>
                <w:lang w:val="mt-MT"/>
              </w:rPr>
              <w:t>għat-teknoloġija aktar milli bil-kontra</w:t>
            </w:r>
            <w:r w:rsidRPr="00A976CC">
              <w:rPr>
                <w:lang w:val="mt-MT"/>
              </w:rPr>
              <w:t>;</w:t>
            </w:r>
          </w:p>
        </w:tc>
      </w:tr>
    </w:tbl>
    <w:p w14:paraId="64833A75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9668F18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DADCF24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97</w:t>
      </w:r>
      <w:r w:rsidRPr="00A976CC">
        <w:rPr>
          <w:rStyle w:val="HideTWBExt"/>
          <w:b w:val="0"/>
          <w:lang w:val="mt-MT"/>
        </w:rPr>
        <w:t>&lt;/NumAm&gt;</w:t>
      </w:r>
    </w:p>
    <w:p w14:paraId="7FF0621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43F09155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F04368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FACD24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260EA3F" w14:textId="77777777" w:rsidTr="0000504E">
        <w:trPr>
          <w:jc w:val="center"/>
        </w:trPr>
        <w:tc>
          <w:tcPr>
            <w:tcW w:w="9752" w:type="dxa"/>
            <w:gridSpan w:val="2"/>
          </w:tcPr>
          <w:p w14:paraId="040BC3BD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7D8B8C5" w14:textId="77777777" w:rsidTr="0000504E">
        <w:trPr>
          <w:jc w:val="center"/>
        </w:trPr>
        <w:tc>
          <w:tcPr>
            <w:tcW w:w="4876" w:type="dxa"/>
            <w:hideMark/>
          </w:tcPr>
          <w:p w14:paraId="6B0762C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564673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5536BB1" w14:textId="77777777" w:rsidTr="0000504E">
        <w:trPr>
          <w:jc w:val="center"/>
        </w:trPr>
        <w:tc>
          <w:tcPr>
            <w:tcW w:w="4876" w:type="dxa"/>
            <w:hideMark/>
          </w:tcPr>
          <w:p w14:paraId="603526D8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>billi l-użu dejjem akbar tat-</w:t>
            </w:r>
            <w:r w:rsidRPr="00A976CC">
              <w:rPr>
                <w:lang w:val="mt-MT"/>
              </w:rPr>
              <w:lastRenderedPageBreak/>
              <w:t xml:space="preserve">teknoloġiji diġitali, il-ġestjoni algoritmika u l-intelliġenza artifiċjali jikkontribwixxi </w:t>
            </w:r>
            <w:r w:rsidRPr="00A976CC">
              <w:rPr>
                <w:b/>
                <w:bCs/>
                <w:i/>
                <w:iCs/>
                <w:lang w:val="mt-MT"/>
              </w:rPr>
              <w:t>għat-teknostress,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it-tagħbija</w:t>
            </w:r>
            <w:r w:rsidRPr="00A976CC">
              <w:rPr>
                <w:lang w:val="mt-MT"/>
              </w:rPr>
              <w:t xml:space="preserve"> konjittiva eċċessiva</w:t>
            </w:r>
            <w:r w:rsidRPr="00A976CC">
              <w:rPr>
                <w:b/>
                <w:bCs/>
                <w:i/>
                <w:iCs/>
                <w:lang w:val="mt-MT"/>
              </w:rPr>
              <w:t>, l-intensifikazzjoni tax-xogħol</w:t>
            </w:r>
            <w:r w:rsidRPr="00A976CC">
              <w:rPr>
                <w:lang w:val="mt-MT"/>
              </w:rPr>
              <w:t xml:space="preserve">, l-iżolament soċjali u t-telf tal-awtonomija, </w:t>
            </w:r>
            <w:r w:rsidRPr="00A976CC">
              <w:rPr>
                <w:b/>
                <w:bCs/>
                <w:i/>
                <w:iCs/>
                <w:lang w:val="mt-MT"/>
              </w:rPr>
              <w:t>u spiss iwassal biex</w:t>
            </w:r>
            <w:r w:rsidRPr="00A976CC">
              <w:rPr>
                <w:lang w:val="mt-MT"/>
              </w:rPr>
              <w:t xml:space="preserve"> il-ħaddiema </w:t>
            </w:r>
            <w:r w:rsidRPr="00A976CC">
              <w:rPr>
                <w:b/>
                <w:bCs/>
                <w:i/>
                <w:iCs/>
                <w:lang w:val="mt-MT"/>
              </w:rPr>
              <w:t>jkollhom</w:t>
            </w:r>
            <w:r w:rsidRPr="00A976CC">
              <w:rPr>
                <w:lang w:val="mt-MT"/>
              </w:rPr>
              <w:t xml:space="preserve"> jadattaw għall-magni </w:t>
            </w:r>
            <w:r w:rsidRPr="00A976CC">
              <w:rPr>
                <w:b/>
                <w:bCs/>
                <w:i/>
                <w:iCs/>
                <w:lang w:val="mt-MT"/>
              </w:rPr>
              <w:t>minflok ma t-teknoloġija tiġi adattata għall-ħaddiema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2201F0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L.</w:t>
            </w:r>
            <w:r w:rsidRPr="00A976CC">
              <w:rPr>
                <w:lang w:val="mt-MT"/>
              </w:rPr>
              <w:tab/>
              <w:t>billi l-użu dejjem akbar tat-</w:t>
            </w:r>
            <w:r w:rsidRPr="00A976CC">
              <w:rPr>
                <w:lang w:val="mt-MT"/>
              </w:rPr>
              <w:lastRenderedPageBreak/>
              <w:t xml:space="preserve">teknoloġiji diġitali, il-ġestjoni algoritmika u l-intelliġenza artifiċjali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jista’ </w:t>
            </w:r>
            <w:r w:rsidRPr="00A976CC">
              <w:rPr>
                <w:lang w:val="mt-MT"/>
              </w:rPr>
              <w:t xml:space="preserve">jikkontribwixxi </w:t>
            </w:r>
            <w:r w:rsidRPr="00A976CC">
              <w:rPr>
                <w:b/>
                <w:bCs/>
                <w:i/>
                <w:iCs/>
                <w:lang w:val="mt-MT"/>
              </w:rPr>
              <w:t>għat-tagħbija</w:t>
            </w:r>
            <w:r w:rsidRPr="00A976CC">
              <w:rPr>
                <w:lang w:val="mt-MT"/>
              </w:rPr>
              <w:t xml:space="preserve"> konjittiva eċċessiva, l-iżolament soċjali u t-telf tal-awtonomija, </w:t>
            </w:r>
            <w:r w:rsidRPr="00A976CC">
              <w:rPr>
                <w:b/>
                <w:bCs/>
                <w:i/>
                <w:iCs/>
                <w:lang w:val="mt-MT"/>
              </w:rPr>
              <w:t>jekk</w:t>
            </w:r>
            <w:r w:rsidRPr="00A976CC">
              <w:rPr>
                <w:lang w:val="mt-MT"/>
              </w:rPr>
              <w:t xml:space="preserve"> il-ħaddiema </w:t>
            </w:r>
            <w:r w:rsidRPr="00A976CC">
              <w:rPr>
                <w:b/>
                <w:bCs/>
                <w:i/>
                <w:iCs/>
                <w:lang w:val="mt-MT"/>
              </w:rPr>
              <w:t>jkunu meħtieġa</w:t>
            </w:r>
            <w:r w:rsidRPr="00A976CC">
              <w:rPr>
                <w:lang w:val="mt-MT"/>
              </w:rPr>
              <w:t xml:space="preserve"> jadattaw għall-magni </w:t>
            </w:r>
            <w:r w:rsidRPr="00A976CC">
              <w:rPr>
                <w:b/>
                <w:bCs/>
                <w:i/>
                <w:iCs/>
                <w:lang w:val="mt-MT"/>
              </w:rPr>
              <w:t>mingħajr kontroll etiku mill-bniedem</w:t>
            </w:r>
            <w:r w:rsidRPr="00A976CC">
              <w:rPr>
                <w:lang w:val="mt-MT"/>
              </w:rPr>
              <w:t>;</w:t>
            </w:r>
          </w:p>
        </w:tc>
      </w:tr>
    </w:tbl>
    <w:p w14:paraId="7C5753D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D37760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D07F099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98</w:t>
      </w:r>
      <w:r w:rsidRPr="00A976CC">
        <w:rPr>
          <w:rStyle w:val="HideTWBExt"/>
          <w:b w:val="0"/>
          <w:lang w:val="mt-MT"/>
        </w:rPr>
        <w:t>&lt;/NumAm&gt;</w:t>
      </w:r>
    </w:p>
    <w:p w14:paraId="54A5DB2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Zacharia</w:t>
      </w:r>
      <w:r w:rsidRPr="00A976CC">
        <w:rPr>
          <w:rStyle w:val="HideTWBExt"/>
          <w:b w:val="0"/>
        </w:rPr>
        <w:t>&lt;/Members&gt;</w:t>
      </w:r>
    </w:p>
    <w:p w14:paraId="79D60CA9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3B09BE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959544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584CC44" w14:textId="77777777" w:rsidTr="0000504E">
        <w:trPr>
          <w:jc w:val="center"/>
        </w:trPr>
        <w:tc>
          <w:tcPr>
            <w:tcW w:w="9752" w:type="dxa"/>
            <w:gridSpan w:val="2"/>
          </w:tcPr>
          <w:p w14:paraId="030297C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E5E8DDC" w14:textId="77777777" w:rsidTr="0000504E">
        <w:trPr>
          <w:jc w:val="center"/>
        </w:trPr>
        <w:tc>
          <w:tcPr>
            <w:tcW w:w="4876" w:type="dxa"/>
            <w:hideMark/>
          </w:tcPr>
          <w:p w14:paraId="229CF79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D23C4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D566964" w14:textId="77777777" w:rsidTr="0000504E">
        <w:trPr>
          <w:jc w:val="center"/>
        </w:trPr>
        <w:tc>
          <w:tcPr>
            <w:tcW w:w="4876" w:type="dxa"/>
            <w:hideMark/>
          </w:tcPr>
          <w:p w14:paraId="3C7521B1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L</w:t>
            </w:r>
            <w:r w:rsidRPr="00A976CC">
              <w:rPr>
                <w:lang w:val="mt-MT"/>
              </w:rPr>
              <w:tab/>
              <w:t>billi l-użu dejjem akbar tat-teknoloġiji diġitali, il-ġestjoni algoritmika u l-intelliġenza artifiċjali jikkontribwixxi għat-teknostress, it-tagħbija konjittiva eċċessiva, l-intensifikazzjoni tax-xogħol, l-iżolament soċjali u t-telf tal-awtonomija, u spiss iwassal biex il-ħaddiema jkollhom jadattaw għall-magni minflok ma t-teknoloġija tiġi adattata għall-ħaddiema;</w:t>
            </w:r>
          </w:p>
        </w:tc>
        <w:tc>
          <w:tcPr>
            <w:tcW w:w="4876" w:type="dxa"/>
            <w:hideMark/>
          </w:tcPr>
          <w:p w14:paraId="749A450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L</w:t>
            </w:r>
            <w:r w:rsidRPr="00A976CC">
              <w:rPr>
                <w:lang w:val="mt-MT"/>
              </w:rPr>
              <w:tab/>
              <w:t xml:space="preserve">billi l-użu dejjem akbar tat-teknoloġiji diġitali, il-ġestjoni algoritmika u l-intelliġenza artifiċjali jikkontribwixxi għat-teknostress, </w:t>
            </w:r>
            <w:r w:rsidRPr="00A976CC">
              <w:rPr>
                <w:b/>
                <w:bCs/>
                <w:i/>
                <w:iCs/>
                <w:lang w:val="mt-MT"/>
              </w:rPr>
              <w:t>it-tnaqqis tal-postijiet tax-xogħol</w:t>
            </w:r>
            <w:r w:rsidRPr="00A976CC">
              <w:rPr>
                <w:lang w:val="mt-MT"/>
              </w:rPr>
              <w:t>, it-tagħbija konjittiva eċċessiva, l-intensifikazzjoni tax-xogħol, l-iżolament soċjali u t-telf tal-awtonomija, u spiss iwassal biex il-ħaddiema jkollhom jadattaw għall-magni minflok ma t-teknoloġija tiġi adattata għall-ħaddiema;</w:t>
            </w:r>
          </w:p>
        </w:tc>
      </w:tr>
    </w:tbl>
    <w:p w14:paraId="57161158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{EL}</w:t>
      </w:r>
      <w:r w:rsidRPr="00A976CC">
        <w:rPr>
          <w:noProof w:val="0"/>
          <w:lang w:val="mt-MT"/>
        </w:rPr>
        <w:t>el</w:t>
      </w:r>
      <w:r w:rsidRPr="00A976CC">
        <w:rPr>
          <w:rStyle w:val="HideTWBExt"/>
          <w:lang w:val="mt-MT"/>
        </w:rPr>
        <w:t>&lt;/Original&gt;</w:t>
      </w:r>
    </w:p>
    <w:p w14:paraId="04A44C0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C1AD514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99</w:t>
      </w:r>
      <w:r w:rsidRPr="00A976CC">
        <w:rPr>
          <w:rStyle w:val="HideTWBExt"/>
          <w:b w:val="0"/>
          <w:lang w:val="mt-MT"/>
        </w:rPr>
        <w:t>&lt;/NumAm&gt;</w:t>
      </w:r>
    </w:p>
    <w:p w14:paraId="6C6D3B7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Miriam Lexmann</w:t>
      </w:r>
      <w:r w:rsidRPr="00A976CC">
        <w:rPr>
          <w:rStyle w:val="HideTWBExt"/>
          <w:b w:val="0"/>
        </w:rPr>
        <w:t>&lt;/Members&gt;</w:t>
      </w:r>
    </w:p>
    <w:p w14:paraId="358EAD2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D958D1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D5319C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5B14851" w14:textId="77777777" w:rsidTr="0000504E">
        <w:trPr>
          <w:jc w:val="center"/>
        </w:trPr>
        <w:tc>
          <w:tcPr>
            <w:tcW w:w="9752" w:type="dxa"/>
            <w:gridSpan w:val="2"/>
          </w:tcPr>
          <w:p w14:paraId="6810C06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6AE3FC3" w14:textId="77777777" w:rsidTr="0000504E">
        <w:trPr>
          <w:jc w:val="center"/>
        </w:trPr>
        <w:tc>
          <w:tcPr>
            <w:tcW w:w="4876" w:type="dxa"/>
            <w:hideMark/>
          </w:tcPr>
          <w:p w14:paraId="5D3027A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B6E6F3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34CC1F7" w14:textId="77777777" w:rsidTr="0000504E">
        <w:trPr>
          <w:jc w:val="center"/>
        </w:trPr>
        <w:tc>
          <w:tcPr>
            <w:tcW w:w="4876" w:type="dxa"/>
            <w:hideMark/>
          </w:tcPr>
          <w:p w14:paraId="15D11C6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>billi l-użu dejjem akbar tat-teknoloġiji diġitali, il-ġestjoni algoritmika u l-intelliġenza artifiċjali jikkontribwixxi għat-teknostress, it-tagħbija konjittiva eċċessiva, l-intensifikazzjoni tax-xogħol, l-</w:t>
            </w:r>
            <w:r w:rsidRPr="00A976CC">
              <w:rPr>
                <w:lang w:val="mt-MT"/>
              </w:rPr>
              <w:lastRenderedPageBreak/>
              <w:t xml:space="preserve">iżolament soċjali u t-telf tal-awtonomija, u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spiss iwassal </w:t>
            </w:r>
            <w:r w:rsidRPr="00A976CC">
              <w:rPr>
                <w:lang w:val="mt-MT"/>
              </w:rPr>
              <w:t>biex il-ħaddiema jkollhom jadattaw għall-magni minflok ma t-teknoloġija tiġi adattata għall-ħaddiema;</w:t>
            </w:r>
          </w:p>
        </w:tc>
        <w:tc>
          <w:tcPr>
            <w:tcW w:w="4876" w:type="dxa"/>
            <w:hideMark/>
          </w:tcPr>
          <w:p w14:paraId="123C030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L.</w:t>
            </w:r>
            <w:r w:rsidRPr="00A976CC">
              <w:rPr>
                <w:lang w:val="mt-MT"/>
              </w:rPr>
              <w:tab/>
              <w:t xml:space="preserve">billi l-użu dejjem akbar tat-teknoloġiji diġitali, il-ġestjoni algoritmika u l-intelliġenza artifiċjali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jista’ </w:t>
            </w:r>
            <w:r w:rsidRPr="00A976CC">
              <w:rPr>
                <w:lang w:val="mt-MT"/>
              </w:rPr>
              <w:t>jikkontribwixxi għat-teknostress, it-tagħbija konjittiva eċċessiva, l-</w:t>
            </w:r>
            <w:r w:rsidRPr="00A976CC">
              <w:rPr>
                <w:lang w:val="mt-MT"/>
              </w:rPr>
              <w:lastRenderedPageBreak/>
              <w:t xml:space="preserve">intensifikazzjoni tax-xogħol, l-iżolament soċjali u t-telf tal-awtonomija, u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jista’ jwassal </w:t>
            </w:r>
            <w:r w:rsidRPr="00A976CC">
              <w:rPr>
                <w:lang w:val="mt-MT"/>
              </w:rPr>
              <w:t>biex il-ħaddiema jkollhom jadattaw għall-magni minflok ma t-teknoloġija tiġi adattata għall-ħaddiema;</w:t>
            </w:r>
          </w:p>
        </w:tc>
      </w:tr>
    </w:tbl>
    <w:p w14:paraId="52B9F0D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258D586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70D4AE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100</w:t>
      </w:r>
      <w:r w:rsidRPr="00A976CC">
        <w:rPr>
          <w:rStyle w:val="HideTWBExt"/>
          <w:b w:val="0"/>
          <w:lang w:val="mt-MT"/>
        </w:rPr>
        <w:t>&lt;/NumAm&gt;</w:t>
      </w:r>
    </w:p>
    <w:p w14:paraId="23FF20E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Marion Walsmann, Maravillas Abadía Jover</w:t>
      </w:r>
      <w:r w:rsidRPr="00A976CC">
        <w:rPr>
          <w:rStyle w:val="HideTWBExt"/>
          <w:b w:val="0"/>
        </w:rPr>
        <w:t>&lt;/Members&gt;</w:t>
      </w:r>
    </w:p>
    <w:p w14:paraId="0D9D7B4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D904D2E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3EDC27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35B077D" w14:textId="77777777" w:rsidTr="0000504E">
        <w:trPr>
          <w:jc w:val="center"/>
        </w:trPr>
        <w:tc>
          <w:tcPr>
            <w:tcW w:w="9752" w:type="dxa"/>
            <w:gridSpan w:val="2"/>
          </w:tcPr>
          <w:p w14:paraId="634B1B16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3036E41" w14:textId="77777777" w:rsidTr="0000504E">
        <w:trPr>
          <w:jc w:val="center"/>
        </w:trPr>
        <w:tc>
          <w:tcPr>
            <w:tcW w:w="4876" w:type="dxa"/>
            <w:hideMark/>
          </w:tcPr>
          <w:p w14:paraId="663B20D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56807E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C79FE82" w14:textId="77777777" w:rsidTr="0000504E">
        <w:trPr>
          <w:jc w:val="center"/>
        </w:trPr>
        <w:tc>
          <w:tcPr>
            <w:tcW w:w="4876" w:type="dxa"/>
            <w:hideMark/>
          </w:tcPr>
          <w:p w14:paraId="35A95E79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l-użu dejjem akbar tat-teknoloġiji</w:t>
            </w:r>
            <w:r w:rsidRPr="00A976CC">
              <w:rPr>
                <w:lang w:val="mt-MT"/>
              </w:rPr>
              <w:t xml:space="preserve"> diġitali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, il-ġestjoni algoritmika u l-intelliġenza artifiċjali jikkontribwixxi għat-teknostress, it-tagħbija konjittiva eċċessiva, l-intensifikazzjoni tax-xogħol, l-iżolament </w:t>
            </w:r>
            <w:r w:rsidRPr="00A976CC">
              <w:rPr>
                <w:lang w:val="mt-MT"/>
              </w:rPr>
              <w:t xml:space="preserve">soċjali </w:t>
            </w:r>
            <w:r w:rsidRPr="00A976CC">
              <w:rPr>
                <w:b/>
                <w:bCs/>
                <w:i/>
                <w:iCs/>
                <w:lang w:val="mt-MT"/>
              </w:rPr>
              <w:t>u t-telf tal-awtonomija, u spiss iwassal biex il-ħaddiema jkollhom jadattaw għall-magni minflok ma t-teknoloġija tiġi adattata għall-ħaddiema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3D9A1DE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t-tranżizzjoni </w:t>
            </w:r>
            <w:r w:rsidRPr="00A976CC">
              <w:rPr>
                <w:lang w:val="mt-MT"/>
              </w:rPr>
              <w:t xml:space="preserve">diġitali </w:t>
            </w:r>
            <w:r w:rsidRPr="00A976CC">
              <w:rPr>
                <w:b/>
                <w:bCs/>
                <w:i/>
                <w:iCs/>
                <w:lang w:val="mt-MT"/>
              </w:rPr>
              <w:t>toffri opportunitajiet għat-tkabbir u l-produttività, riskji assoċjati;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billi l-introduzzjoni ta’ teknoloġiji ġodda għandha tiġi ġestita permezz tad-djalogu </w:t>
            </w:r>
            <w:r w:rsidRPr="00A976CC">
              <w:rPr>
                <w:lang w:val="mt-MT"/>
              </w:rPr>
              <w:t xml:space="preserve">soċjali </w:t>
            </w:r>
            <w:r w:rsidRPr="00A976CC">
              <w:rPr>
                <w:b/>
                <w:bCs/>
                <w:i/>
                <w:iCs/>
                <w:lang w:val="mt-MT"/>
              </w:rPr>
              <w:t>u l-prinċipji eżistenti tal-OSH</w:t>
            </w:r>
            <w:r w:rsidRPr="00A976CC">
              <w:rPr>
                <w:lang w:val="mt-MT"/>
              </w:rPr>
              <w:t>;</w:t>
            </w:r>
          </w:p>
        </w:tc>
      </w:tr>
    </w:tbl>
    <w:p w14:paraId="4F25A807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2ABF679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4EF4F8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101</w:t>
      </w:r>
      <w:r w:rsidRPr="00A976CC">
        <w:rPr>
          <w:rStyle w:val="HideTWBExt"/>
          <w:b w:val="0"/>
          <w:lang w:val="mt-MT"/>
        </w:rPr>
        <w:t>&lt;/NumAm&gt;</w:t>
      </w:r>
    </w:p>
    <w:p w14:paraId="4BCBD71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6608A69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4ECB38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7AFD10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687128B" w14:textId="77777777" w:rsidTr="0000504E">
        <w:trPr>
          <w:jc w:val="center"/>
        </w:trPr>
        <w:tc>
          <w:tcPr>
            <w:tcW w:w="9752" w:type="dxa"/>
            <w:gridSpan w:val="2"/>
          </w:tcPr>
          <w:p w14:paraId="6EF2DFF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AFC5959" w14:textId="77777777" w:rsidTr="0000504E">
        <w:trPr>
          <w:jc w:val="center"/>
        </w:trPr>
        <w:tc>
          <w:tcPr>
            <w:tcW w:w="4876" w:type="dxa"/>
            <w:hideMark/>
          </w:tcPr>
          <w:p w14:paraId="36DF5C9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1F04E6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FD07AA8" w14:textId="77777777" w:rsidTr="0000504E">
        <w:trPr>
          <w:jc w:val="center"/>
        </w:trPr>
        <w:tc>
          <w:tcPr>
            <w:tcW w:w="4876" w:type="dxa"/>
            <w:hideMark/>
          </w:tcPr>
          <w:p w14:paraId="6DFC914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L.</w:t>
            </w:r>
            <w:r w:rsidRPr="00A976CC">
              <w:rPr>
                <w:lang w:val="mt-MT"/>
              </w:rPr>
              <w:tab/>
              <w:t>billi l-użu dejjem akbar tat-teknoloġiji diġitali, il-ġestjoni algoritmika u l-intelliġenza artifiċjali jikkontribwixxi għat-teknostress</w:t>
            </w:r>
            <w:r w:rsidRPr="00A976CC">
              <w:rPr>
                <w:b/>
                <w:bCs/>
                <w:i/>
                <w:iCs/>
                <w:lang w:val="mt-MT"/>
              </w:rPr>
              <w:t>, it-tagħbija konjittiva eċċessiva</w:t>
            </w:r>
            <w:r w:rsidRPr="00A976CC">
              <w:rPr>
                <w:lang w:val="mt-MT"/>
              </w:rPr>
              <w:t>, l-intensifikazzjoni tax-xogħol, l-iżolament soċjali u t-telf tal-awtonomija</w:t>
            </w:r>
            <w:r w:rsidRPr="00A976CC">
              <w:rPr>
                <w:b/>
                <w:bCs/>
                <w:i/>
                <w:iCs/>
                <w:lang w:val="mt-MT"/>
              </w:rPr>
              <w:t>, u spiss iwassal biex il-ħaddiema jkollhom jadattaw għall-magni minflok ma t-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teknoloġija tiġi adattata għall-ħaddiema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D5F65C9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L.</w:t>
            </w:r>
            <w:r w:rsidRPr="00A976CC">
              <w:rPr>
                <w:lang w:val="mt-MT"/>
              </w:rPr>
              <w:tab/>
              <w:t xml:space="preserve">billi l-użu dejjem akbar tat-teknoloġiji diġitali, il-ġestjoni algoritmika u l-intelliġenza artifiċjali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jista’ </w:t>
            </w:r>
            <w:r w:rsidRPr="00A976CC">
              <w:rPr>
                <w:lang w:val="mt-MT"/>
              </w:rPr>
              <w:t>jikkontribwixxi għat-teknostress, l-intensifikazzjoni tax-xogħol</w:t>
            </w:r>
            <w:r w:rsidRPr="00A976CC">
              <w:rPr>
                <w:b/>
                <w:bCs/>
                <w:i/>
                <w:iCs/>
                <w:lang w:val="mt-MT"/>
              </w:rPr>
              <w:t>, is-sorveljanza bla bżonn</w:t>
            </w:r>
            <w:r w:rsidRPr="00A976CC">
              <w:rPr>
                <w:lang w:val="mt-MT"/>
              </w:rPr>
              <w:t xml:space="preserve">, l-iżolament soċjali u t-telf tal-awtonomija </w:t>
            </w:r>
            <w:r w:rsidRPr="00A976CC">
              <w:rPr>
                <w:b/>
                <w:bCs/>
                <w:i/>
                <w:iCs/>
                <w:lang w:val="mt-MT"/>
              </w:rPr>
              <w:t>jekk ma jiġux varati u ġestiti b’mod iċċentrat fuq il-bniedem bl-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involviment u t-taħriġ tal-ħaddiema</w:t>
            </w:r>
            <w:r w:rsidRPr="00A976CC">
              <w:rPr>
                <w:lang w:val="mt-MT"/>
              </w:rPr>
              <w:t>;</w:t>
            </w:r>
          </w:p>
        </w:tc>
      </w:tr>
    </w:tbl>
    <w:p w14:paraId="1BFE401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3ECBF7F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71C7999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102</w:t>
      </w:r>
      <w:r w:rsidRPr="00A976CC">
        <w:rPr>
          <w:rStyle w:val="HideTWBExt"/>
          <w:b w:val="0"/>
          <w:lang w:val="mt-MT"/>
        </w:rPr>
        <w:t>&lt;/NumAm&gt;</w:t>
      </w:r>
    </w:p>
    <w:p w14:paraId="7A71C9A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7A531603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0807064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A649D8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CB5B186" w14:textId="77777777" w:rsidTr="0000504E">
        <w:trPr>
          <w:jc w:val="center"/>
        </w:trPr>
        <w:tc>
          <w:tcPr>
            <w:tcW w:w="9752" w:type="dxa"/>
            <w:gridSpan w:val="2"/>
          </w:tcPr>
          <w:p w14:paraId="40FCC8F2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7CF49A0" w14:textId="77777777" w:rsidTr="0000504E">
        <w:trPr>
          <w:jc w:val="center"/>
        </w:trPr>
        <w:tc>
          <w:tcPr>
            <w:tcW w:w="4876" w:type="dxa"/>
            <w:hideMark/>
          </w:tcPr>
          <w:p w14:paraId="216831B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5479FE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3A27E65" w14:textId="77777777" w:rsidTr="0000504E">
        <w:trPr>
          <w:jc w:val="center"/>
        </w:trPr>
        <w:tc>
          <w:tcPr>
            <w:tcW w:w="4876" w:type="dxa"/>
          </w:tcPr>
          <w:p w14:paraId="064842A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D3133F2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La.</w:t>
            </w:r>
            <w:r w:rsidRPr="00A976CC">
              <w:rPr>
                <w:b/>
                <w:i/>
                <w:lang w:val="mt-MT"/>
              </w:rPr>
              <w:tab/>
              <w:t>billi l-użu dejjem akbar tal-għodod diġitali għal skopijiet ta’ xogħol wassal għal kultura ta’ “konnessjoni kontinwa”, “dejjem online” jew “kostantement on-call”, li jista’ jkollha effett detrimentali fuq id-drittijiet fundamentali tal-ħaddiema u l-kundizzjonijiet tax-xogħol ġusti, il-limitazzjoni tal-ħin tax-xogħol u tal-bilanċ bejn ix-xogħol u l-ħajja privata, is-saħħa fiżika u mentali, u s-sikurezza fuq il-post tax-xogħol u l-benesseri, kif ukoll, l-ugwaljanza bejn l-irġiel u n-nisa, minħabba l-impatt sproporzjonat tagħha fuq il-ħaddiema b’responsabbiltajiet ta’ indukrar, li ġeneralment ikunu nisa; billi t-tranżizzjoni diġitali għandha tkun iggwidata mir-rispett għad-drittijiet tal-bniedem u għad-drittijiet fundamentali u l-valuri tal-Unjoni, u għandu jkollha impatt pożittiv fuq il-ħaddiema u l-kundizzjonijiet tax-xogħol;</w:t>
            </w:r>
          </w:p>
        </w:tc>
      </w:tr>
    </w:tbl>
    <w:p w14:paraId="0BD7940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8559D63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0EC7EDA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103</w:t>
      </w:r>
      <w:r w:rsidRPr="00A976CC">
        <w:rPr>
          <w:rStyle w:val="HideTWBExt"/>
          <w:b w:val="0"/>
          <w:lang w:val="mt-MT"/>
        </w:rPr>
        <w:t>&lt;/NumAm&gt;</w:t>
      </w:r>
    </w:p>
    <w:p w14:paraId="7BCB42A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3FC8786D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08C0C85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6D263CE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04BCA8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B7F4990" w14:textId="77777777" w:rsidTr="0000504E">
        <w:trPr>
          <w:jc w:val="center"/>
        </w:trPr>
        <w:tc>
          <w:tcPr>
            <w:tcW w:w="9752" w:type="dxa"/>
            <w:gridSpan w:val="2"/>
          </w:tcPr>
          <w:p w14:paraId="66A4633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C0834BF" w14:textId="77777777" w:rsidTr="0000504E">
        <w:trPr>
          <w:jc w:val="center"/>
        </w:trPr>
        <w:tc>
          <w:tcPr>
            <w:tcW w:w="4876" w:type="dxa"/>
            <w:hideMark/>
          </w:tcPr>
          <w:p w14:paraId="6D35FA9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ADA840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538E40D" w14:textId="77777777" w:rsidTr="0000504E">
        <w:trPr>
          <w:jc w:val="center"/>
        </w:trPr>
        <w:tc>
          <w:tcPr>
            <w:tcW w:w="4876" w:type="dxa"/>
          </w:tcPr>
          <w:p w14:paraId="21DC574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D0E35F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La.</w:t>
            </w:r>
            <w:r w:rsidRPr="00A976CC">
              <w:rPr>
                <w:b/>
                <w:i/>
                <w:lang w:val="mt-MT"/>
              </w:rPr>
              <w:tab/>
              <w:t>billi l-għeja mentali mill-użu eċċessiv jew mis-sorveljanza tal-għodod tal-IA lil hinn mill-kapaċità konjittiva ta’ persuna, fenomenu, xi drabi deskritt bħala “għeja tal-moħħ diġitali” jew “relatata mal-IA” jew “brainfry”, tista’ twassal għal tnaqqis fil-konċentrazzjoni, tfixkil fit-teħid tad-deċiżjonijiet, produttività mnaqqsa, u żieda fl-istress psikosoċjali, b’mod partikolari f’ambjenti b’responsabbiltà għolja;</w:t>
            </w:r>
          </w:p>
        </w:tc>
      </w:tr>
    </w:tbl>
    <w:p w14:paraId="32919DB7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75C4AE7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9DC36E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104</w:t>
      </w:r>
      <w:r w:rsidRPr="00A976CC">
        <w:rPr>
          <w:rStyle w:val="HideTWBExt"/>
          <w:b w:val="0"/>
          <w:lang w:val="mt-MT"/>
        </w:rPr>
        <w:t>&lt;/NumAm&gt;</w:t>
      </w:r>
    </w:p>
    <w:p w14:paraId="6033CC2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Liesbet Sommen, Wouter Beke, Pascal Arimont</w:t>
      </w:r>
      <w:r w:rsidRPr="00A976CC">
        <w:rPr>
          <w:rStyle w:val="HideTWBExt"/>
          <w:b w:val="0"/>
        </w:rPr>
        <w:t>&lt;/Members&gt;</w:t>
      </w:r>
    </w:p>
    <w:p w14:paraId="3E2B0A5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439A61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2A4C5E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La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8C5B3E2" w14:textId="77777777" w:rsidTr="0000504E">
        <w:trPr>
          <w:jc w:val="center"/>
        </w:trPr>
        <w:tc>
          <w:tcPr>
            <w:tcW w:w="9752" w:type="dxa"/>
            <w:gridSpan w:val="2"/>
          </w:tcPr>
          <w:p w14:paraId="0649D03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AE11E97" w14:textId="77777777" w:rsidTr="0000504E">
        <w:trPr>
          <w:jc w:val="center"/>
        </w:trPr>
        <w:tc>
          <w:tcPr>
            <w:tcW w:w="4876" w:type="dxa"/>
            <w:hideMark/>
          </w:tcPr>
          <w:p w14:paraId="3392D72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3540F7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6BDE7A4" w14:textId="77777777" w:rsidTr="0000504E">
        <w:trPr>
          <w:jc w:val="center"/>
        </w:trPr>
        <w:tc>
          <w:tcPr>
            <w:tcW w:w="4876" w:type="dxa"/>
          </w:tcPr>
          <w:p w14:paraId="595F7E11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F742BB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La.</w:t>
            </w:r>
            <w:r w:rsidRPr="00A976CC">
              <w:rPr>
                <w:b/>
                <w:i/>
                <w:lang w:val="mt-MT"/>
              </w:rPr>
              <w:tab/>
              <w:t>billi dan il-fenomenu, xi drabi deskritt bħala “għeja tal-moħħ diġitali” jew “relatata mal-IA”, jista’ jwassal għal tnaqqis fil-konċentrazzjoni, tfixkil fit-teħid tad-deċiżjonijiet, tnaqqis fil-produttività, u żieda fl-istress psikosoċjali, b’mod partikolari f’ambjenti b’responsabbiltà għolja;</w:t>
            </w:r>
          </w:p>
        </w:tc>
      </w:tr>
    </w:tbl>
    <w:p w14:paraId="1E6C687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FEFF6D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B3362E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105</w:t>
      </w:r>
      <w:r w:rsidRPr="00A976CC">
        <w:rPr>
          <w:rStyle w:val="HideTWBExt"/>
          <w:b w:val="0"/>
          <w:lang w:val="mt-MT"/>
        </w:rPr>
        <w:t>&lt;/NumAm&gt;</w:t>
      </w:r>
    </w:p>
    <w:p w14:paraId="4D660BF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5EE6BB1B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4A4DE9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3FD04C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M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6FEBDD0" w14:textId="77777777" w:rsidTr="0000504E">
        <w:trPr>
          <w:jc w:val="center"/>
        </w:trPr>
        <w:tc>
          <w:tcPr>
            <w:tcW w:w="9752" w:type="dxa"/>
            <w:gridSpan w:val="2"/>
          </w:tcPr>
          <w:p w14:paraId="2CAD14A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0B88114" w14:textId="77777777" w:rsidTr="0000504E">
        <w:trPr>
          <w:jc w:val="center"/>
        </w:trPr>
        <w:tc>
          <w:tcPr>
            <w:tcW w:w="4876" w:type="dxa"/>
            <w:hideMark/>
          </w:tcPr>
          <w:p w14:paraId="75C4984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2137D3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AFC452A" w14:textId="77777777" w:rsidTr="0000504E">
        <w:trPr>
          <w:jc w:val="center"/>
        </w:trPr>
        <w:tc>
          <w:tcPr>
            <w:tcW w:w="4876" w:type="dxa"/>
            <w:hideMark/>
          </w:tcPr>
          <w:p w14:paraId="113C8FA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M.</w:t>
            </w:r>
            <w:r w:rsidRPr="00A976CC">
              <w:rPr>
                <w:lang w:val="mt-MT"/>
              </w:rPr>
              <w:tab/>
              <w:t xml:space="preserve">billi t-telexogħol u l-arranġamenti </w:t>
            </w:r>
            <w:r w:rsidRPr="00A976CC">
              <w:rPr>
                <w:lang w:val="mt-MT"/>
              </w:rPr>
              <w:lastRenderedPageBreak/>
              <w:t xml:space="preserve">tax-xogħol flessibbli, filwaqt li jipprovdu awtonomija </w:t>
            </w:r>
            <w:r w:rsidRPr="00A976CC">
              <w:rPr>
                <w:b/>
                <w:bCs/>
                <w:i/>
                <w:iCs/>
                <w:lang w:val="mt-MT"/>
              </w:rPr>
              <w:t>u</w:t>
            </w:r>
            <w:r w:rsidRPr="00A976CC">
              <w:rPr>
                <w:lang w:val="mt-MT"/>
              </w:rPr>
              <w:t xml:space="preserve"> flessibbiltà, ġew assoċjati wkoll ma’ żieda fl-intensità tax-xogħol, </w:t>
            </w:r>
            <w:r w:rsidRPr="00A976CC">
              <w:rPr>
                <w:b/>
                <w:bCs/>
                <w:i/>
                <w:iCs/>
                <w:lang w:val="mt-MT"/>
              </w:rPr>
              <w:t>interferenza bejn ix-xogħol u l-ħajja privata</w:t>
            </w:r>
            <w:r w:rsidRPr="00A976CC">
              <w:rPr>
                <w:lang w:val="mt-MT"/>
              </w:rPr>
              <w:t>, disponibbiltà estiża u l-ħolqien ta’ kultura tax-xogħol fejn tkun “dejjem konness”, li jistgħu jaffettwaw b’mod negattiv is-saħħa mentali jekk ma jkunux regolati kif xieraq;</w:t>
            </w:r>
          </w:p>
        </w:tc>
        <w:tc>
          <w:tcPr>
            <w:tcW w:w="4876" w:type="dxa"/>
            <w:hideMark/>
          </w:tcPr>
          <w:p w14:paraId="5B605DD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M.</w:t>
            </w:r>
            <w:r w:rsidRPr="00A976CC">
              <w:rPr>
                <w:lang w:val="mt-MT"/>
              </w:rPr>
              <w:tab/>
              <w:t xml:space="preserve">billi t-telexogħol u l-arranġamenti </w:t>
            </w:r>
            <w:r w:rsidRPr="00A976CC">
              <w:rPr>
                <w:lang w:val="mt-MT"/>
              </w:rPr>
              <w:lastRenderedPageBreak/>
              <w:t>tax-xogħol flessibbli, filwaqt li jipprovdu awtonomija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, </w:t>
            </w:r>
            <w:r w:rsidRPr="00A976CC">
              <w:rPr>
                <w:lang w:val="mt-MT"/>
              </w:rPr>
              <w:t xml:space="preserve">flessibbiltà </w:t>
            </w:r>
            <w:r w:rsidRPr="00A976CC">
              <w:rPr>
                <w:b/>
                <w:bCs/>
                <w:i/>
                <w:iCs/>
                <w:lang w:val="mt-MT"/>
              </w:rPr>
              <w:t>u opportunitajiet għat-titjib tal-bilanċ bejn ix-xogħol u l-ħajja privata</w:t>
            </w:r>
            <w:r w:rsidRPr="00A976CC">
              <w:rPr>
                <w:lang w:val="mt-MT"/>
              </w:rPr>
              <w:t xml:space="preserve">, ġew assoċjati wkoll ma’ żieda fl-intensità tax-xogħol, </w:t>
            </w:r>
            <w:r w:rsidRPr="00A976CC">
              <w:rPr>
                <w:b/>
                <w:bCs/>
                <w:i/>
                <w:iCs/>
                <w:lang w:val="mt-MT"/>
              </w:rPr>
              <w:t>konnessjoni ma’ għodod diġitali relatati max-xogħol lil hinn mis-sigħat tax-xogħol</w:t>
            </w:r>
            <w:r w:rsidRPr="00A976CC">
              <w:rPr>
                <w:lang w:val="mt-MT"/>
              </w:rPr>
              <w:t xml:space="preserve">, disponibbiltà estiża u l-ħolqien ta’ kultura tax-xogħol fejn tkun “dejjem konness”, li jistgħu jaffettwaw b’mod negattiv is-saħħa mentali jekk ma jkunux regolati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implimentati </w:t>
            </w:r>
            <w:r w:rsidRPr="00A976CC">
              <w:rPr>
                <w:lang w:val="mt-MT"/>
              </w:rPr>
              <w:t>kif xieraq;</w:t>
            </w:r>
          </w:p>
        </w:tc>
      </w:tr>
    </w:tbl>
    <w:p w14:paraId="5AF62A1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0BA4373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4FF68C5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106</w:t>
      </w:r>
      <w:r w:rsidRPr="00A976CC">
        <w:rPr>
          <w:rStyle w:val="HideTWBExt"/>
          <w:b w:val="0"/>
          <w:lang w:val="mt-MT"/>
        </w:rPr>
        <w:t>&lt;/NumAm&gt;</w:t>
      </w:r>
    </w:p>
    <w:p w14:paraId="556311E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Miriam Lexmann, Maravillas Abadía Jover</w:t>
      </w:r>
      <w:r w:rsidRPr="00A976CC">
        <w:rPr>
          <w:rStyle w:val="HideTWBExt"/>
          <w:b w:val="0"/>
        </w:rPr>
        <w:t>&lt;/Members&gt;</w:t>
      </w:r>
    </w:p>
    <w:p w14:paraId="54B2979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26D8EE8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010567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M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122CE23" w14:textId="77777777" w:rsidTr="0000504E">
        <w:trPr>
          <w:jc w:val="center"/>
        </w:trPr>
        <w:tc>
          <w:tcPr>
            <w:tcW w:w="9752" w:type="dxa"/>
            <w:gridSpan w:val="2"/>
          </w:tcPr>
          <w:p w14:paraId="2DD0DFB4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5A8ACEE" w14:textId="77777777" w:rsidTr="0000504E">
        <w:trPr>
          <w:jc w:val="center"/>
        </w:trPr>
        <w:tc>
          <w:tcPr>
            <w:tcW w:w="4876" w:type="dxa"/>
            <w:hideMark/>
          </w:tcPr>
          <w:p w14:paraId="6F4AF51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9A8A40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D7C239B" w14:textId="77777777" w:rsidTr="0000504E">
        <w:trPr>
          <w:jc w:val="center"/>
        </w:trPr>
        <w:tc>
          <w:tcPr>
            <w:tcW w:w="4876" w:type="dxa"/>
            <w:hideMark/>
          </w:tcPr>
          <w:p w14:paraId="72FEF5E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M.</w:t>
            </w:r>
            <w:r w:rsidRPr="00A976CC">
              <w:rPr>
                <w:lang w:val="mt-MT"/>
              </w:rPr>
              <w:tab/>
              <w:t xml:space="preserve">billi t-telexogħol u l-arranġamenti tax-xogħol flessibbli, filwaqt li jipprovdu awtonomija u flessibbiltà, </w:t>
            </w:r>
            <w:r w:rsidRPr="00A976CC">
              <w:rPr>
                <w:b/>
                <w:bCs/>
                <w:i/>
                <w:iCs/>
                <w:lang w:val="mt-MT"/>
              </w:rPr>
              <w:t>ġew assoċjati wkoll ma’ żieda fl-intensità</w:t>
            </w:r>
            <w:r w:rsidRPr="00A976CC">
              <w:rPr>
                <w:lang w:val="mt-MT"/>
              </w:rPr>
              <w:t xml:space="preserve"> tax-xogħol, </w:t>
            </w:r>
            <w:r w:rsidRPr="00A976CC">
              <w:rPr>
                <w:b/>
                <w:bCs/>
                <w:i/>
                <w:iCs/>
                <w:lang w:val="mt-MT"/>
              </w:rPr>
              <w:t>interferenza</w:t>
            </w:r>
            <w:r w:rsidRPr="00A976CC">
              <w:rPr>
                <w:lang w:val="mt-MT"/>
              </w:rPr>
              <w:t xml:space="preserve"> bejn ix-xogħol u l-ħajja privata, </w:t>
            </w:r>
            <w:r w:rsidRPr="00A976CC">
              <w:rPr>
                <w:b/>
                <w:bCs/>
                <w:i/>
                <w:iCs/>
                <w:lang w:val="mt-MT"/>
              </w:rPr>
              <w:t>disponibbiltà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estiża</w:t>
            </w:r>
            <w:r w:rsidRPr="00A976CC">
              <w:rPr>
                <w:lang w:val="mt-MT"/>
              </w:rPr>
              <w:t xml:space="preserve"> u l-ħolqien ta’ kultura tax-xogħol fejn tkun “dejjem konness”, li jistgħu jaffettwaw b’mod negattiv is-saħħa mentali jekk ma jkunux </w:t>
            </w:r>
            <w:r w:rsidRPr="00A976CC">
              <w:rPr>
                <w:b/>
                <w:bCs/>
                <w:i/>
                <w:iCs/>
                <w:lang w:val="mt-MT"/>
              </w:rPr>
              <w:t>regolati</w:t>
            </w:r>
            <w:r w:rsidRPr="00A976CC">
              <w:rPr>
                <w:lang w:val="mt-MT"/>
              </w:rPr>
              <w:t xml:space="preserve"> kif xieraq;</w:t>
            </w:r>
          </w:p>
        </w:tc>
        <w:tc>
          <w:tcPr>
            <w:tcW w:w="4876" w:type="dxa"/>
            <w:hideMark/>
          </w:tcPr>
          <w:p w14:paraId="3A2BCD9F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M.</w:t>
            </w:r>
            <w:r w:rsidRPr="00A976CC">
              <w:rPr>
                <w:lang w:val="mt-MT"/>
              </w:rPr>
              <w:tab/>
              <w:t xml:space="preserve">billi t-telexogħol u l-arranġamenti tax-xogħol flessibbli, filwaqt li jipprovdu awtonomija u flessibbiltà, </w:t>
            </w:r>
            <w:r w:rsidRPr="00A976CC">
              <w:rPr>
                <w:b/>
                <w:bCs/>
                <w:i/>
                <w:iCs/>
                <w:lang w:val="mt-MT"/>
              </w:rPr>
              <w:t>jistgħu jżidu l-intensità</w:t>
            </w:r>
            <w:r w:rsidRPr="00A976CC">
              <w:rPr>
                <w:lang w:val="mt-MT"/>
              </w:rPr>
              <w:t xml:space="preserve"> tax-xogħol, </w:t>
            </w:r>
            <w:r w:rsidRPr="00A976CC">
              <w:rPr>
                <w:b/>
                <w:bCs/>
                <w:i/>
                <w:iCs/>
                <w:lang w:val="mt-MT"/>
              </w:rPr>
              <w:t>l-interferenza</w:t>
            </w:r>
            <w:r w:rsidRPr="00A976CC">
              <w:rPr>
                <w:lang w:val="mt-MT"/>
              </w:rPr>
              <w:t xml:space="preserve"> bejn ix-xogħol u l-ħajja privata,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jestendu d-disponibbiltà </w:t>
            </w:r>
            <w:r w:rsidRPr="00A976CC">
              <w:rPr>
                <w:lang w:val="mt-MT"/>
              </w:rPr>
              <w:t xml:space="preserve">u l-ħolqien ta’ kultura tax-xogħol fejn tkun “dejjem konness”, li jistgħu jaffettwaw b’mod negattiv is-saħħa mentali jekk ma jkunux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ġestiti </w:t>
            </w:r>
            <w:r w:rsidRPr="00A976CC">
              <w:rPr>
                <w:lang w:val="mt-MT"/>
              </w:rPr>
              <w:t xml:space="preserve">kif xieraq; </w:t>
            </w:r>
            <w:r w:rsidRPr="00A976CC">
              <w:rPr>
                <w:b/>
                <w:bCs/>
                <w:i/>
                <w:iCs/>
                <w:lang w:val="mt-MT"/>
              </w:rPr>
              <w:t>ifakkar, madankollu, li huma meħtieġa arranġamenti tax-xogħol flessibbli għall-ġestjoni ta’ kundizzjonijiet differenti inklużi diżabbiltajiet jew mard kroniku bħall-mard rewmatiku u muskoloskeletali jew id-dijabete;</w:t>
            </w:r>
          </w:p>
        </w:tc>
      </w:tr>
    </w:tbl>
    <w:p w14:paraId="5E6EB8C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8B40229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44343F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107</w:t>
      </w:r>
      <w:r w:rsidRPr="00A976CC">
        <w:rPr>
          <w:rStyle w:val="HideTWBExt"/>
          <w:b w:val="0"/>
          <w:lang w:val="mt-MT"/>
        </w:rPr>
        <w:t>&lt;/NumAm&gt;</w:t>
      </w:r>
    </w:p>
    <w:p w14:paraId="63943E7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Maravillas Abadía Jover, Liesbet Sommen, Martine Kemp, Giusi Princi</w:t>
      </w:r>
      <w:r w:rsidRPr="00A976CC">
        <w:rPr>
          <w:rStyle w:val="HideTWBExt"/>
          <w:b w:val="0"/>
        </w:rPr>
        <w:t>&lt;/Members&gt;</w:t>
      </w:r>
    </w:p>
    <w:p w14:paraId="492E2BBC" w14:textId="77777777" w:rsidR="00811CFD" w:rsidRPr="00A976CC" w:rsidRDefault="00811CFD" w:rsidP="00811CFD">
      <w:r w:rsidRPr="00A976CC">
        <w:rPr>
          <w:rStyle w:val="HideTWBExt"/>
        </w:rPr>
        <w:lastRenderedPageBreak/>
        <w:t>&lt;/RepeatBlock-By&gt;</w:t>
      </w:r>
    </w:p>
    <w:p w14:paraId="0B509B79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E69321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M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6286321" w14:textId="77777777" w:rsidTr="0000504E">
        <w:trPr>
          <w:jc w:val="center"/>
        </w:trPr>
        <w:tc>
          <w:tcPr>
            <w:tcW w:w="9752" w:type="dxa"/>
            <w:gridSpan w:val="2"/>
          </w:tcPr>
          <w:p w14:paraId="14B2B076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699C4CF" w14:textId="77777777" w:rsidTr="0000504E">
        <w:trPr>
          <w:jc w:val="center"/>
        </w:trPr>
        <w:tc>
          <w:tcPr>
            <w:tcW w:w="4876" w:type="dxa"/>
            <w:hideMark/>
          </w:tcPr>
          <w:p w14:paraId="766FAEA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58CD37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5D705A4" w14:textId="77777777" w:rsidTr="0000504E">
        <w:trPr>
          <w:jc w:val="center"/>
        </w:trPr>
        <w:tc>
          <w:tcPr>
            <w:tcW w:w="4876" w:type="dxa"/>
            <w:hideMark/>
          </w:tcPr>
          <w:p w14:paraId="0420431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M.</w:t>
            </w:r>
            <w:r w:rsidRPr="00A976CC">
              <w:rPr>
                <w:lang w:val="mt-MT"/>
              </w:rPr>
              <w:tab/>
              <w:t xml:space="preserve">billi t-telexogħol u l-arranġamenti tax-xogħol </w:t>
            </w:r>
            <w:r w:rsidRPr="00A976CC">
              <w:rPr>
                <w:b/>
                <w:bCs/>
                <w:i/>
                <w:iCs/>
                <w:lang w:val="mt-MT"/>
              </w:rPr>
              <w:t>flessibbli</w:t>
            </w:r>
            <w:r w:rsidRPr="00A976CC">
              <w:rPr>
                <w:lang w:val="mt-MT"/>
              </w:rPr>
              <w:t xml:space="preserve">, filwaqt li jipprovdu </w:t>
            </w:r>
            <w:r w:rsidRPr="00A976CC">
              <w:rPr>
                <w:b/>
                <w:bCs/>
                <w:i/>
                <w:iCs/>
                <w:lang w:val="mt-MT"/>
              </w:rPr>
              <w:t>awtonomija u</w:t>
            </w:r>
            <w:r w:rsidRPr="00A976CC">
              <w:rPr>
                <w:lang w:val="mt-MT"/>
              </w:rPr>
              <w:t xml:space="preserve"> flessibbiltà, ġew assoċjati wkoll ma’ żieda fl-intensità tax-xogħol, interferenza bejn ix-xogħol u l-ħajja privata</w:t>
            </w:r>
            <w:r w:rsidRPr="00A976CC">
              <w:rPr>
                <w:b/>
                <w:bCs/>
                <w:i/>
                <w:iCs/>
                <w:lang w:val="mt-MT"/>
              </w:rPr>
              <w:t>,</w:t>
            </w:r>
            <w:r w:rsidRPr="00A976CC">
              <w:rPr>
                <w:lang w:val="mt-MT"/>
              </w:rPr>
              <w:t xml:space="preserve"> disponibbiltà estiża </w:t>
            </w:r>
            <w:r w:rsidRPr="00A976CC">
              <w:rPr>
                <w:b/>
                <w:bCs/>
                <w:i/>
                <w:iCs/>
                <w:lang w:val="mt-MT"/>
              </w:rPr>
              <w:t>u l-ħolqien ta’ kultura tax-xogħol fejn tkun “dejjem konness”,</w:t>
            </w:r>
            <w:r w:rsidRPr="00A976CC">
              <w:rPr>
                <w:lang w:val="mt-MT"/>
              </w:rPr>
              <w:t xml:space="preserve"> li jistgħu jaffettwaw b’mod negattiv is-saħħa mentali jekk ma jkunux </w:t>
            </w:r>
            <w:r w:rsidRPr="00A976CC">
              <w:rPr>
                <w:b/>
                <w:bCs/>
                <w:i/>
                <w:iCs/>
                <w:lang w:val="mt-MT"/>
              </w:rPr>
              <w:t>regolati</w:t>
            </w:r>
            <w:r w:rsidRPr="00A976CC">
              <w:rPr>
                <w:lang w:val="mt-MT"/>
              </w:rPr>
              <w:t xml:space="preserve"> kif xieraq;</w:t>
            </w:r>
          </w:p>
        </w:tc>
        <w:tc>
          <w:tcPr>
            <w:tcW w:w="4876" w:type="dxa"/>
            <w:hideMark/>
          </w:tcPr>
          <w:p w14:paraId="64B9C56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M.</w:t>
            </w:r>
            <w:r w:rsidRPr="00A976CC">
              <w:rPr>
                <w:lang w:val="mt-MT"/>
              </w:rPr>
              <w:tab/>
              <w:t xml:space="preserve">billi t-telexogħol u l-arranġamenti tax-xogħol </w:t>
            </w:r>
            <w:r w:rsidRPr="00A976CC">
              <w:rPr>
                <w:b/>
                <w:bCs/>
                <w:i/>
                <w:iCs/>
                <w:lang w:val="mt-MT"/>
              </w:rPr>
              <w:t>adattivi</w:t>
            </w:r>
            <w:r w:rsidRPr="00A976CC">
              <w:rPr>
                <w:lang w:val="mt-MT"/>
              </w:rPr>
              <w:t xml:space="preserve">, filwaqt li jipprovdu flessibbiltà, ġew assoċjati wkoll ma’ żieda fl-intensità tax-xogħol, interferenza bejn ix-xogħol u l-ħajja privata </w:t>
            </w:r>
            <w:r w:rsidRPr="00A976CC">
              <w:rPr>
                <w:b/>
                <w:bCs/>
                <w:i/>
                <w:iCs/>
                <w:lang w:val="mt-MT"/>
              </w:rPr>
              <w:t>u</w:t>
            </w:r>
            <w:r w:rsidRPr="00A976CC">
              <w:rPr>
                <w:lang w:val="mt-MT"/>
              </w:rPr>
              <w:t xml:space="preserve"> disponibbiltà estiża li jistgħu jaffettwaw b’mod negattiv is-saħħa mentali jekk ma jkunux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ġestiti </w:t>
            </w:r>
            <w:r w:rsidRPr="00A976CC">
              <w:rPr>
                <w:lang w:val="mt-MT"/>
              </w:rPr>
              <w:t>kif xieraq;</w:t>
            </w:r>
          </w:p>
        </w:tc>
      </w:tr>
    </w:tbl>
    <w:p w14:paraId="65003CC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5282363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F085CD7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108</w:t>
      </w:r>
      <w:r w:rsidRPr="00A976CC">
        <w:rPr>
          <w:rStyle w:val="HideTWBExt"/>
          <w:b w:val="0"/>
          <w:lang w:val="mt-MT"/>
        </w:rPr>
        <w:t>&lt;/NumAm&gt;</w:t>
      </w:r>
    </w:p>
    <w:p w14:paraId="5EDE940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Zacharia</w:t>
      </w:r>
      <w:r w:rsidRPr="00A976CC">
        <w:rPr>
          <w:rStyle w:val="HideTWBExt"/>
          <w:b w:val="0"/>
        </w:rPr>
        <w:t>&lt;/Members&gt;</w:t>
      </w:r>
    </w:p>
    <w:p w14:paraId="1BE2787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A331FA0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6512D2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M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0275F99" w14:textId="77777777" w:rsidTr="0000504E">
        <w:trPr>
          <w:jc w:val="center"/>
        </w:trPr>
        <w:tc>
          <w:tcPr>
            <w:tcW w:w="9752" w:type="dxa"/>
            <w:gridSpan w:val="2"/>
          </w:tcPr>
          <w:p w14:paraId="233DAD2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3039863" w14:textId="77777777" w:rsidTr="0000504E">
        <w:trPr>
          <w:jc w:val="center"/>
        </w:trPr>
        <w:tc>
          <w:tcPr>
            <w:tcW w:w="4876" w:type="dxa"/>
            <w:hideMark/>
          </w:tcPr>
          <w:p w14:paraId="518B222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1AB485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8DCE93C" w14:textId="77777777" w:rsidTr="0000504E">
        <w:trPr>
          <w:jc w:val="center"/>
        </w:trPr>
        <w:tc>
          <w:tcPr>
            <w:tcW w:w="4876" w:type="dxa"/>
            <w:hideMark/>
          </w:tcPr>
          <w:p w14:paraId="3BF9D2D3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M.</w:t>
            </w:r>
            <w:r w:rsidRPr="00A976CC">
              <w:rPr>
                <w:lang w:val="mt-MT"/>
              </w:rPr>
              <w:tab/>
              <w:t xml:space="preserve">billi t-telexogħol u l-arranġamenti tax-xogħol flessibbli, filwaqt li jipprovdu awtonomija u flessibbiltà, ġew assoċjati wkoll ma’ żieda fl-intensità tax-xogħol, </w:t>
            </w:r>
            <w:r w:rsidRPr="00A976CC">
              <w:rPr>
                <w:b/>
                <w:bCs/>
                <w:i/>
                <w:iCs/>
                <w:lang w:val="mt-MT"/>
              </w:rPr>
              <w:t>interferenza bejn ix-xogħol u l-ħajja privata</w:t>
            </w:r>
            <w:r w:rsidRPr="00A976CC">
              <w:rPr>
                <w:lang w:val="mt-MT"/>
              </w:rPr>
              <w:t>, disponibbiltà estiża u l-ħolqien ta’ kultura tax-xogħol fejn tkun “dejjem konness”, li jistgħu jaffettwaw b’mod negattiv is-saħħa mentali jekk ma jkunux regolati kif xieraq;</w:t>
            </w:r>
          </w:p>
        </w:tc>
        <w:tc>
          <w:tcPr>
            <w:tcW w:w="4876" w:type="dxa"/>
            <w:hideMark/>
          </w:tcPr>
          <w:p w14:paraId="7A19BFB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M.</w:t>
            </w:r>
            <w:r w:rsidRPr="00A976CC">
              <w:rPr>
                <w:lang w:val="mt-MT"/>
              </w:rPr>
              <w:tab/>
              <w:t xml:space="preserve">billi t-telexogħol u l-arranġamenti tax-xogħol flessibbli, filwaqt li jipprovdu awtonomija u flessibbiltà, ġew assoċjati wkoll ma’ żieda fl-intensità tax-xogħol, </w:t>
            </w:r>
            <w:r w:rsidRPr="00A976CC">
              <w:rPr>
                <w:b/>
                <w:bCs/>
                <w:i/>
                <w:iCs/>
                <w:lang w:val="mt-MT"/>
              </w:rPr>
              <w:t>l-impossibbiltà li wieħed jagħmel distinzjoni bejn il-ħajja professjonali u dik personali</w:t>
            </w:r>
            <w:r w:rsidRPr="00A976CC">
              <w:rPr>
                <w:lang w:val="mt-MT"/>
              </w:rPr>
              <w:t>, disponibbiltà estiża u l-ħolqien ta’ kultura tax-xogħol fejn tkun “dejjem konness”, li jistgħu jaffettwaw b’mod negattiv is-saħħa mentali jekk ma jkunux regolati kif xieraq;</w:t>
            </w:r>
          </w:p>
        </w:tc>
      </w:tr>
    </w:tbl>
    <w:p w14:paraId="5DEC7225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{EL}</w:t>
      </w:r>
      <w:r w:rsidRPr="00A976CC">
        <w:rPr>
          <w:noProof w:val="0"/>
          <w:lang w:val="mt-MT"/>
        </w:rPr>
        <w:t>el</w:t>
      </w:r>
      <w:r w:rsidRPr="00A976CC">
        <w:rPr>
          <w:rStyle w:val="HideTWBExt"/>
          <w:lang w:val="mt-MT"/>
        </w:rPr>
        <w:t>&lt;/Original&gt;</w:t>
      </w:r>
    </w:p>
    <w:p w14:paraId="52E3DCF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D6682DA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109</w:t>
      </w:r>
      <w:r w:rsidRPr="00A976CC">
        <w:rPr>
          <w:rStyle w:val="HideTWBExt"/>
          <w:b w:val="0"/>
          <w:lang w:val="mt-MT"/>
        </w:rPr>
        <w:t>&lt;/NumAm&gt;</w:t>
      </w:r>
    </w:p>
    <w:p w14:paraId="50B6A91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Miriam Lexmann, Marion Walsmann</w:t>
      </w:r>
      <w:r w:rsidRPr="00A976CC">
        <w:rPr>
          <w:rStyle w:val="HideTWBExt"/>
          <w:b w:val="0"/>
        </w:rPr>
        <w:t>&lt;/Members&gt;</w:t>
      </w:r>
    </w:p>
    <w:p w14:paraId="0A8153D6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E79FDFA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lastRenderedPageBreak/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911335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M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EE8D8C1" w14:textId="77777777" w:rsidTr="0000504E">
        <w:trPr>
          <w:jc w:val="center"/>
        </w:trPr>
        <w:tc>
          <w:tcPr>
            <w:tcW w:w="9752" w:type="dxa"/>
            <w:gridSpan w:val="2"/>
          </w:tcPr>
          <w:p w14:paraId="33EC64EE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0F67E53" w14:textId="77777777" w:rsidTr="0000504E">
        <w:trPr>
          <w:jc w:val="center"/>
        </w:trPr>
        <w:tc>
          <w:tcPr>
            <w:tcW w:w="4876" w:type="dxa"/>
            <w:hideMark/>
          </w:tcPr>
          <w:p w14:paraId="15D012D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A70B5A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ECC4431" w14:textId="77777777" w:rsidTr="0000504E">
        <w:trPr>
          <w:jc w:val="center"/>
        </w:trPr>
        <w:tc>
          <w:tcPr>
            <w:tcW w:w="4876" w:type="dxa"/>
            <w:hideMark/>
          </w:tcPr>
          <w:p w14:paraId="0B58ECC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M.</w:t>
            </w:r>
            <w:r w:rsidRPr="00A976CC">
              <w:rPr>
                <w:lang w:val="mt-MT"/>
              </w:rPr>
              <w:tab/>
              <w:t xml:space="preserve">billi t-telexogħol u </w:t>
            </w:r>
            <w:r w:rsidRPr="00A976CC">
              <w:rPr>
                <w:b/>
                <w:bCs/>
                <w:i/>
                <w:iCs/>
                <w:lang w:val="mt-MT"/>
              </w:rPr>
              <w:t>l-arranġamenti tax-xogħol</w:t>
            </w:r>
            <w:r w:rsidRPr="00A976CC">
              <w:rPr>
                <w:lang w:val="mt-MT"/>
              </w:rPr>
              <w:t xml:space="preserve"> flessibbli</w:t>
            </w:r>
            <w:r w:rsidRPr="00A976CC">
              <w:rPr>
                <w:b/>
                <w:bCs/>
                <w:i/>
                <w:iCs/>
                <w:lang w:val="mt-MT"/>
              </w:rPr>
              <w:t>, filwaqt li jipprovdu awtonomija u flessibbiltà, ġew assoċjati wkoll ma’ żieda fl-intensità tax-xogħol, interferenza bejn ix-xogħol u l-ħajja privata, disponibbiltà estiża u l-ħolqien ta’ kultura tax-xogħol fejn tkun “dejjem konness”, li jistgħu jaffettwaw b’mod negattiv is-saħħa mentali jekk ma jkunux regolati kif xieraq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D8051B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M.</w:t>
            </w:r>
            <w:r w:rsidRPr="00A976CC">
              <w:rPr>
                <w:lang w:val="mt-MT"/>
              </w:rPr>
              <w:tab/>
              <w:t>billi</w:t>
            </w:r>
            <w:r w:rsidRPr="00A976CC">
              <w:rPr>
                <w:b/>
                <w:bCs/>
                <w:i/>
                <w:iCs/>
                <w:lang w:val="mt-MT"/>
              </w:rPr>
              <w:t>, filwaqt li</w:t>
            </w:r>
            <w:r w:rsidRPr="00A976CC">
              <w:rPr>
                <w:lang w:val="mt-MT"/>
              </w:rPr>
              <w:t xml:space="preserve"> t-telexogħol u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x-xogħol </w:t>
            </w:r>
            <w:r w:rsidRPr="00A976CC">
              <w:rPr>
                <w:lang w:val="mt-MT"/>
              </w:rPr>
              <w:t xml:space="preserve">flessibbli </w:t>
            </w:r>
            <w:r w:rsidRPr="00A976CC">
              <w:rPr>
                <w:b/>
                <w:bCs/>
                <w:i/>
                <w:iCs/>
                <w:lang w:val="mt-MT"/>
              </w:rPr>
              <w:t>joffru benefiċċji għall-bilanċ bejn ix-xogħol u l-ħajja privata u l-produttività, irid jinstab il-bilanċ it-tajjeb;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billi kwalunkwe sfida għandha tiġi indirizzata permezz tad-djalogu soċjali bejn is-sħab soċjali fil-livell xieraq fil-qafas attwali</w:t>
            </w:r>
            <w:r w:rsidRPr="00A976CC">
              <w:rPr>
                <w:lang w:val="mt-MT"/>
              </w:rPr>
              <w:t>;</w:t>
            </w:r>
          </w:p>
        </w:tc>
      </w:tr>
    </w:tbl>
    <w:p w14:paraId="2D60F886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C2AF5BB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E018AD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110</w:t>
      </w:r>
      <w:r w:rsidRPr="00A976CC">
        <w:rPr>
          <w:rStyle w:val="HideTWBExt"/>
          <w:b w:val="0"/>
          <w:lang w:val="mt-MT"/>
        </w:rPr>
        <w:t>&lt;/NumAm&gt;</w:t>
      </w:r>
    </w:p>
    <w:p w14:paraId="1C394BF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5D23994B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39BCC14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950151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044F73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Ma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E27BC16" w14:textId="77777777" w:rsidTr="0000504E">
        <w:trPr>
          <w:jc w:val="center"/>
        </w:trPr>
        <w:tc>
          <w:tcPr>
            <w:tcW w:w="9752" w:type="dxa"/>
            <w:gridSpan w:val="2"/>
          </w:tcPr>
          <w:p w14:paraId="60CC716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AD93E73" w14:textId="77777777" w:rsidTr="0000504E">
        <w:trPr>
          <w:jc w:val="center"/>
        </w:trPr>
        <w:tc>
          <w:tcPr>
            <w:tcW w:w="4876" w:type="dxa"/>
            <w:hideMark/>
          </w:tcPr>
          <w:p w14:paraId="756763E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A70221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F322699" w14:textId="77777777" w:rsidTr="0000504E">
        <w:trPr>
          <w:jc w:val="center"/>
        </w:trPr>
        <w:tc>
          <w:tcPr>
            <w:tcW w:w="4876" w:type="dxa"/>
          </w:tcPr>
          <w:p w14:paraId="5B3D970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4D875F5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Ma.</w:t>
            </w:r>
            <w:r w:rsidRPr="00A976CC">
              <w:rPr>
                <w:b/>
                <w:i/>
                <w:lang w:val="mt-MT"/>
              </w:rPr>
              <w:tab/>
              <w:t>billi l-impjegati fil-livell professjonali u maniġerjali huma affettwati minn fatturi ta’ stress partikolari bħan-natura eżiġenti tax-xogħol, l-awtoġestjoni u l-awtonomija tal-impjiegi, il-frammentazzjoni u r-riperkussjonijiet tax-xogħol fil-ħajja privata; billi s-superjuri li jsofru minn eżawriment u burnout relatati max-xogħol joħolqu effett ta’ infiltrazzjoni, bil-ħaddiema li jimmaniġġjaw jesperjenzaw ukoll livelli ogħla ta’ eżawriment emozzjonali, ansjetà u dipressjoni;</w:t>
            </w:r>
          </w:p>
        </w:tc>
      </w:tr>
    </w:tbl>
    <w:p w14:paraId="21FF995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5A99B2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0DDCB9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lastRenderedPageBreak/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111</w:t>
      </w:r>
      <w:r w:rsidRPr="00A976CC">
        <w:rPr>
          <w:rStyle w:val="HideTWBExt"/>
          <w:b w:val="0"/>
          <w:lang w:val="mt-MT"/>
        </w:rPr>
        <w:t>&lt;/NumAm&gt;</w:t>
      </w:r>
    </w:p>
    <w:p w14:paraId="67D9353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Estelle Ceulemans, Johan Danielsson, Marianne Vind, Alicia Homs Ginel, Vilija Blinkevičiūtė, Romana Jerković, Evelyn Regner, Nora Mebarek</w:t>
      </w:r>
      <w:r w:rsidRPr="00A976CC">
        <w:rPr>
          <w:rStyle w:val="HideTWBExt"/>
          <w:b w:val="0"/>
        </w:rPr>
        <w:t>&lt;/Members&gt;</w:t>
      </w:r>
    </w:p>
    <w:p w14:paraId="12DBE13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85AD69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FE724C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Ma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8DF73B8" w14:textId="77777777" w:rsidTr="0000504E">
        <w:trPr>
          <w:jc w:val="center"/>
        </w:trPr>
        <w:tc>
          <w:tcPr>
            <w:tcW w:w="9752" w:type="dxa"/>
            <w:gridSpan w:val="2"/>
          </w:tcPr>
          <w:p w14:paraId="117A38BD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4C8A4AE" w14:textId="77777777" w:rsidTr="0000504E">
        <w:trPr>
          <w:jc w:val="center"/>
        </w:trPr>
        <w:tc>
          <w:tcPr>
            <w:tcW w:w="4876" w:type="dxa"/>
            <w:hideMark/>
          </w:tcPr>
          <w:p w14:paraId="4F67112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0096DD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9A6D625" w14:textId="77777777" w:rsidTr="0000504E">
        <w:trPr>
          <w:jc w:val="center"/>
        </w:trPr>
        <w:tc>
          <w:tcPr>
            <w:tcW w:w="4876" w:type="dxa"/>
          </w:tcPr>
          <w:p w14:paraId="6062888B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3F1D147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Ma.</w:t>
            </w:r>
            <w:r w:rsidRPr="00A976CC">
              <w:rPr>
                <w:b/>
                <w:i/>
                <w:lang w:val="mt-MT"/>
              </w:rPr>
              <w:tab/>
              <w:t>billi l-ħaddiema nisa huma esposti b’mod sproporzjonat għal riskji psikosoċjali fid-dinja tax-xogħol, inklużi l-vjolenza u l-fastidju abbażi tal-ġeneru, li jikkostitwixxu riskji serji għas-saħħa u s-sikurezza okkupazzjonali (OSH) b’impatti sinifikanti fuq il-benesseri fiżiku, ekonomiku u mentali tagħhom;</w:t>
            </w:r>
          </w:p>
        </w:tc>
      </w:tr>
    </w:tbl>
    <w:p w14:paraId="70723D2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9A00635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D85580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112</w:t>
      </w:r>
      <w:r w:rsidRPr="00A976CC">
        <w:rPr>
          <w:rStyle w:val="HideTWBExt"/>
          <w:b w:val="0"/>
          <w:lang w:val="mt-MT"/>
        </w:rPr>
        <w:t>&lt;/NumAm&gt;</w:t>
      </w:r>
    </w:p>
    <w:p w14:paraId="4F8EED2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392C6DCC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787CFE4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E33DB7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677067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Mb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BA18801" w14:textId="77777777" w:rsidTr="0000504E">
        <w:trPr>
          <w:jc w:val="center"/>
        </w:trPr>
        <w:tc>
          <w:tcPr>
            <w:tcW w:w="9752" w:type="dxa"/>
            <w:gridSpan w:val="2"/>
          </w:tcPr>
          <w:p w14:paraId="2F402A3F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BCC8E75" w14:textId="77777777" w:rsidTr="0000504E">
        <w:trPr>
          <w:jc w:val="center"/>
        </w:trPr>
        <w:tc>
          <w:tcPr>
            <w:tcW w:w="4876" w:type="dxa"/>
            <w:hideMark/>
          </w:tcPr>
          <w:p w14:paraId="0EEB756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A034DC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9C0E671" w14:textId="77777777" w:rsidTr="0000504E">
        <w:trPr>
          <w:jc w:val="center"/>
        </w:trPr>
        <w:tc>
          <w:tcPr>
            <w:tcW w:w="4876" w:type="dxa"/>
          </w:tcPr>
          <w:p w14:paraId="21820861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4883E0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Mb.</w:t>
            </w:r>
            <w:r w:rsidRPr="00A976CC">
              <w:rPr>
                <w:b/>
                <w:i/>
                <w:lang w:val="mt-MT"/>
              </w:rPr>
              <w:tab/>
              <w:t>billi l-Konvenzjoni Nru 190 tal-ILO (C190) hija l-ewwel trattat internazzjonali li jirrikonoxxi d-dritt ta’ kulħadd għal dinja tax-xogħol ħielsa mill-vjolenza u l-fastidju, inklużi l-vjolenza u l-fastidju abbażi tal-ġeneru;</w:t>
            </w:r>
          </w:p>
        </w:tc>
      </w:tr>
    </w:tbl>
    <w:p w14:paraId="08554A9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B1BCFB6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4B7D577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113</w:t>
      </w:r>
      <w:r w:rsidRPr="00A976CC">
        <w:rPr>
          <w:rStyle w:val="HideTWBExt"/>
          <w:b w:val="0"/>
          <w:lang w:val="mt-MT"/>
        </w:rPr>
        <w:t>&lt;/NumAm&gt;</w:t>
      </w:r>
    </w:p>
    <w:p w14:paraId="3B84ED8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Petar Volgin</w:t>
      </w:r>
      <w:r w:rsidRPr="00A976CC">
        <w:rPr>
          <w:rStyle w:val="HideTWBExt"/>
          <w:b w:val="0"/>
        </w:rPr>
        <w:t>&lt;/Members&gt;</w:t>
      </w:r>
    </w:p>
    <w:p w14:paraId="75992FD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0CCC56A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ABE2E7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D6E91CD" w14:textId="77777777" w:rsidTr="0000504E">
        <w:trPr>
          <w:jc w:val="center"/>
        </w:trPr>
        <w:tc>
          <w:tcPr>
            <w:tcW w:w="9752" w:type="dxa"/>
            <w:gridSpan w:val="2"/>
          </w:tcPr>
          <w:p w14:paraId="0D09D64A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7413EF3" w14:textId="77777777" w:rsidTr="0000504E">
        <w:trPr>
          <w:jc w:val="center"/>
        </w:trPr>
        <w:tc>
          <w:tcPr>
            <w:tcW w:w="4876" w:type="dxa"/>
            <w:hideMark/>
          </w:tcPr>
          <w:p w14:paraId="25DC32C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B95A75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66BACB1" w14:textId="77777777" w:rsidTr="0000504E">
        <w:trPr>
          <w:jc w:val="center"/>
        </w:trPr>
        <w:tc>
          <w:tcPr>
            <w:tcW w:w="4876" w:type="dxa"/>
            <w:hideMark/>
          </w:tcPr>
          <w:p w14:paraId="6D18A64C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N.</w:t>
            </w:r>
            <w:r w:rsidRPr="00A976CC">
              <w:rPr>
                <w:b/>
                <w:i/>
                <w:lang w:val="mt-MT"/>
              </w:rPr>
              <w:tab/>
              <w:t>billi n-nisa, il-ħaddiema żgħażagħ u dawk akbar fl-età, il-ħaddiema f’forom prekarji jew mhux standard ta’ impjieg, il-persunal maniġerjali, il-ħaddiema migranti u l-minoranzi etniċi, il-ħaddiema li jgħixu b’kundizzjoni kronika, u l-ħaddiema soġġetti għal monitoraġġ intensiv tal-prestazzjoni u sistemi ta’ ppremjar ibbażati fuq il-mertu huma 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  <w:tc>
          <w:tcPr>
            <w:tcW w:w="4876" w:type="dxa"/>
            <w:hideMark/>
          </w:tcPr>
          <w:p w14:paraId="65B0B06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imħassar</w:t>
            </w:r>
          </w:p>
        </w:tc>
      </w:tr>
    </w:tbl>
    <w:p w14:paraId="2BCCDD4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D5140CF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3A83DD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114</w:t>
      </w:r>
      <w:r w:rsidRPr="00A976CC">
        <w:rPr>
          <w:rStyle w:val="HideTWBExt"/>
          <w:b w:val="0"/>
          <w:lang w:val="mt-MT"/>
        </w:rPr>
        <w:t>&lt;/NumAm&gt;</w:t>
      </w:r>
    </w:p>
    <w:p w14:paraId="78591F7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0E18370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204B11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90A57C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A6FA496" w14:textId="77777777" w:rsidTr="0000504E">
        <w:trPr>
          <w:jc w:val="center"/>
        </w:trPr>
        <w:tc>
          <w:tcPr>
            <w:tcW w:w="9752" w:type="dxa"/>
            <w:gridSpan w:val="2"/>
          </w:tcPr>
          <w:p w14:paraId="3CD675BD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1EE571F" w14:textId="77777777" w:rsidTr="0000504E">
        <w:trPr>
          <w:jc w:val="center"/>
        </w:trPr>
        <w:tc>
          <w:tcPr>
            <w:tcW w:w="4876" w:type="dxa"/>
            <w:hideMark/>
          </w:tcPr>
          <w:p w14:paraId="7809C88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A600D6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12647D8" w14:textId="77777777" w:rsidTr="0000504E">
        <w:trPr>
          <w:jc w:val="center"/>
        </w:trPr>
        <w:tc>
          <w:tcPr>
            <w:tcW w:w="4876" w:type="dxa"/>
            <w:hideMark/>
          </w:tcPr>
          <w:p w14:paraId="6F91170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n-nisa,</w:t>
            </w:r>
            <w:r w:rsidRPr="00A976CC">
              <w:rPr>
                <w:b/>
                <w:bCs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il-ħaddiema</w:t>
            </w:r>
            <w:r w:rsidRPr="00A976CC">
              <w:rPr>
                <w:lang w:val="mt-MT"/>
              </w:rPr>
              <w:t xml:space="preserve"> żgħażagħ </w:t>
            </w:r>
            <w:r w:rsidRPr="00A976CC">
              <w:rPr>
                <w:b/>
                <w:bCs/>
                <w:i/>
                <w:iCs/>
                <w:lang w:val="mt-MT"/>
              </w:rPr>
              <w:t>u dawk akbar fl-età</w:t>
            </w:r>
            <w:r w:rsidRPr="00A976CC">
              <w:rPr>
                <w:lang w:val="mt-MT"/>
              </w:rPr>
              <w:t xml:space="preserve">, il-ħaddiema f’forom prekarji </w:t>
            </w:r>
            <w:r w:rsidRPr="00A976CC">
              <w:rPr>
                <w:b/>
                <w:bCs/>
                <w:i/>
                <w:iCs/>
                <w:lang w:val="mt-MT"/>
              </w:rPr>
              <w:t>jew mhux standard</w:t>
            </w:r>
            <w:r w:rsidRPr="00A976CC">
              <w:rPr>
                <w:lang w:val="mt-MT"/>
              </w:rPr>
              <w:t xml:space="preserve"> ta’ impjieg, </w:t>
            </w:r>
            <w:r w:rsidRPr="00A976CC">
              <w:rPr>
                <w:b/>
                <w:bCs/>
                <w:i/>
                <w:iCs/>
                <w:lang w:val="mt-MT"/>
              </w:rPr>
              <w:t>il-persunal maniġerjali, il-ħaddiema migranti u l-minoranzi etniċi, il-ħaddiema</w:t>
            </w:r>
            <w:r w:rsidRPr="00A976CC">
              <w:rPr>
                <w:lang w:val="mt-MT"/>
              </w:rPr>
              <w:t xml:space="preserve"> li jgħixu b’kundizzjoni kronika</w:t>
            </w:r>
            <w:r w:rsidRPr="00A976CC">
              <w:rPr>
                <w:b/>
                <w:bCs/>
                <w:i/>
                <w:iCs/>
                <w:lang w:val="mt-MT"/>
              </w:rPr>
              <w:t>, u l-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ħaddiema soġġetti għal monitoraġġ intensiv tal-prestazzjoni u sistemi ta’ ppremjar ibbażati fuq il-mertu</w:t>
            </w:r>
            <w:r w:rsidRPr="00A976CC">
              <w:rPr>
                <w:lang w:val="mt-MT"/>
              </w:rPr>
              <w:t xml:space="preserve"> huma esposti b’mod sproporzjonat għal riskji psikosoċjali relatati max-xogħol; </w:t>
            </w:r>
            <w:r w:rsidRPr="00A976CC">
              <w:rPr>
                <w:b/>
                <w:i/>
                <w:lang w:val="mt-MT"/>
              </w:rPr>
              <w:t>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  <w:tc>
          <w:tcPr>
            <w:tcW w:w="4876" w:type="dxa"/>
            <w:hideMark/>
          </w:tcPr>
          <w:p w14:paraId="2C2D4E6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N.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l-ħaddiema</w:t>
            </w:r>
            <w:r w:rsidRPr="00A976CC">
              <w:rPr>
                <w:lang w:val="mt-MT"/>
              </w:rPr>
              <w:t xml:space="preserve"> żgħażagħ, il-ħaddiema f’forom prekarji ta’ impjieg, </w:t>
            </w:r>
            <w:r w:rsidRPr="00A976CC">
              <w:rPr>
                <w:b/>
                <w:bCs/>
                <w:i/>
                <w:iCs/>
                <w:lang w:val="mt-MT"/>
              </w:rPr>
              <w:t>u l-ħaddiema</w:t>
            </w:r>
            <w:r w:rsidRPr="00A976CC">
              <w:rPr>
                <w:lang w:val="mt-MT"/>
              </w:rPr>
              <w:t xml:space="preserve"> li jgħixu b’kundizzjoni kronika huma esposti b’mod sproporzjonat għal riskji psikosoċjali relatati max-xogħol;</w:t>
            </w:r>
          </w:p>
        </w:tc>
      </w:tr>
    </w:tbl>
    <w:p w14:paraId="149F15A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60EFFB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F40E814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115</w:t>
      </w:r>
      <w:r w:rsidRPr="00A976CC">
        <w:rPr>
          <w:rStyle w:val="HideTWBExt"/>
          <w:b w:val="0"/>
          <w:lang w:val="mt-MT"/>
        </w:rPr>
        <w:t>&lt;/NumAm&gt;</w:t>
      </w:r>
    </w:p>
    <w:p w14:paraId="181416B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Raúl de la Hoz Quintano, Miriam Lexmann, Marion Walsmann</w:t>
      </w:r>
      <w:r w:rsidRPr="00A976CC">
        <w:rPr>
          <w:rStyle w:val="HideTWBExt"/>
          <w:b w:val="0"/>
        </w:rPr>
        <w:t>&lt;/Members&gt;</w:t>
      </w:r>
    </w:p>
    <w:p w14:paraId="55B74C75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3FCFB4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B406CF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C24FADF" w14:textId="77777777" w:rsidTr="0000504E">
        <w:trPr>
          <w:jc w:val="center"/>
        </w:trPr>
        <w:tc>
          <w:tcPr>
            <w:tcW w:w="9752" w:type="dxa"/>
            <w:gridSpan w:val="2"/>
          </w:tcPr>
          <w:p w14:paraId="01A0428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3F2FBD5" w14:textId="77777777" w:rsidTr="0000504E">
        <w:trPr>
          <w:jc w:val="center"/>
        </w:trPr>
        <w:tc>
          <w:tcPr>
            <w:tcW w:w="4876" w:type="dxa"/>
            <w:hideMark/>
          </w:tcPr>
          <w:p w14:paraId="31B9484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C17B12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FB11945" w14:textId="77777777" w:rsidTr="0000504E">
        <w:trPr>
          <w:jc w:val="center"/>
        </w:trPr>
        <w:tc>
          <w:tcPr>
            <w:tcW w:w="4876" w:type="dxa"/>
            <w:hideMark/>
          </w:tcPr>
          <w:p w14:paraId="3BB3E0B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n-nisa, il-ħaddiema żgħażagħ u dawk akbar fl-età, il-ħaddiema f’forom prekarji jew mhux standard ta’ impjieg, il-persunal maniġerjali, il-ħaddiema migranti u l-minoranzi etniċi, il-ħaddiema li jgħixu b’kundizzjoni kronika, u l-ħaddiema soġġetti għal monitoraġġ intensiv tal-prestazzjoni u sistemi ta’ ppremjar ibbażati fuq il-mertu huma esposti b’mod sproporzjonat għal riskji psikosoċjali relatati max-xogħol</w:t>
            </w:r>
            <w:r w:rsidRPr="00A976CC">
              <w:rPr>
                <w:lang w:val="mt-MT"/>
              </w:rPr>
              <w:t xml:space="preserve">; </w:t>
            </w:r>
            <w:r w:rsidRPr="00A976CC">
              <w:rPr>
                <w:b/>
                <w:i/>
                <w:lang w:val="mt-MT"/>
              </w:rPr>
              <w:t>billi dan mhuwiex dovut għall-vulnerabbiltà individwali iżda huwa riżultat ta’ inugwaljanzi strutturali, żbilanċi tal-poter u prattiki diskriminatorji fl-</w:t>
            </w:r>
            <w:r w:rsidRPr="00A976CC">
              <w:rPr>
                <w:b/>
                <w:i/>
                <w:lang w:val="mt-MT"/>
              </w:rPr>
              <w:lastRenderedPageBreak/>
              <w:t>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  <w:tc>
          <w:tcPr>
            <w:tcW w:w="4876" w:type="dxa"/>
            <w:hideMark/>
          </w:tcPr>
          <w:p w14:paraId="7EC17BA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N.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l-valutazzjonijiet tar-riskju għandhom ikunu inklużivi, filwaqt li jiżguraw li l-ħaddiema kollha jkunu protetti f’konformità mal-leġiżlazzjoni eżistenti dwar in-nondiskriminazzjoni u s-saħħa u s-sikurezza okkupazzjonali mingħajr ma jinħolqu piżijiet amministrattivi addizzjonali</w:t>
            </w:r>
            <w:r w:rsidRPr="00A976CC">
              <w:rPr>
                <w:lang w:val="mt-MT"/>
              </w:rPr>
              <w:t>;</w:t>
            </w:r>
          </w:p>
        </w:tc>
      </w:tr>
    </w:tbl>
    <w:p w14:paraId="28234C0D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D295C59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9B0D41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116</w:t>
      </w:r>
      <w:r w:rsidRPr="00A976CC">
        <w:rPr>
          <w:rStyle w:val="HideTWBExt"/>
          <w:b w:val="0"/>
          <w:lang w:val="mt-MT"/>
        </w:rPr>
        <w:t>&lt;/NumAm&gt;</w:t>
      </w:r>
    </w:p>
    <w:p w14:paraId="5FC6490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Miriam Lexmann, Maravillas Abadía Jover</w:t>
      </w:r>
      <w:r w:rsidRPr="00A976CC">
        <w:rPr>
          <w:rStyle w:val="HideTWBExt"/>
          <w:b w:val="0"/>
        </w:rPr>
        <w:t>&lt;/Members&gt;</w:t>
      </w:r>
    </w:p>
    <w:p w14:paraId="54EC925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2B71D0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5E14DF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881DF95" w14:textId="77777777" w:rsidTr="0000504E">
        <w:trPr>
          <w:jc w:val="center"/>
        </w:trPr>
        <w:tc>
          <w:tcPr>
            <w:tcW w:w="9752" w:type="dxa"/>
            <w:gridSpan w:val="2"/>
          </w:tcPr>
          <w:p w14:paraId="7F78CDF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F95E45A" w14:textId="77777777" w:rsidTr="0000504E">
        <w:trPr>
          <w:jc w:val="center"/>
        </w:trPr>
        <w:tc>
          <w:tcPr>
            <w:tcW w:w="4876" w:type="dxa"/>
            <w:hideMark/>
          </w:tcPr>
          <w:p w14:paraId="096B3E2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23C550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2B2D406" w14:textId="77777777" w:rsidTr="0000504E">
        <w:trPr>
          <w:jc w:val="center"/>
        </w:trPr>
        <w:tc>
          <w:tcPr>
            <w:tcW w:w="4876" w:type="dxa"/>
            <w:hideMark/>
          </w:tcPr>
          <w:p w14:paraId="0466143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n-nisa, il-ħaddiema żgħażagħ u dawk akbar fl-età, il-ħaddiema f’forom prekarji jew mhux standard ta’ impjieg, il-persunal maniġerjali, il-ħaddiema migranti u l-minoranzi etniċi, il-ħaddiema li jgħixu b’kundizzjoni kronika, u l-ħaddiema soġġetti għal monitoraġġ intensiv tal-prestazzjoni u sistemi ta’ ppremjar ibbażati fuq il-mertu huma esposti b’mod sproporzjonat għal riskji psikosoċjali relatati max-xogħol; </w:t>
            </w:r>
            <w:r w:rsidRPr="00A976CC">
              <w:rPr>
                <w:b/>
                <w:i/>
                <w:lang w:val="mt-MT"/>
              </w:rPr>
              <w:t>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  <w:tc>
          <w:tcPr>
            <w:tcW w:w="4876" w:type="dxa"/>
            <w:hideMark/>
          </w:tcPr>
          <w:p w14:paraId="5B2201F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>billi n-nisa, il-ħaddiema żgħażagħ u dawk akbar fl-età</w:t>
            </w:r>
            <w:r w:rsidRPr="00A976CC">
              <w:rPr>
                <w:b/>
                <w:bCs/>
                <w:i/>
                <w:iCs/>
                <w:lang w:val="mt-MT"/>
              </w:rPr>
              <w:t>, il-ġenituri waħedhom, il-persuni b’responsabbiltajiet ta’ kura</w:t>
            </w:r>
            <w:r w:rsidRPr="00A976CC">
              <w:rPr>
                <w:lang w:val="mt-MT"/>
              </w:rPr>
              <w:t>, il-ħaddiema f’forom prekarji jew mhux standard ta’ impjieg, il-persunal maniġerjali, il-ħaddiema migranti u l-minoranzi etniċi, il-ħaddiema li jgħixu b’kundizzjoni kronika, u l-ħaddiema soġġetti għal monitoraġġ intensiv tal-prestazzjoni u sistemi ta’ ppremjar ibbażati fuq il-mertu huma esposti b’mod sproporzjonat għal riskji psikosoċjali relatati max-xogħol;</w:t>
            </w:r>
          </w:p>
        </w:tc>
      </w:tr>
    </w:tbl>
    <w:p w14:paraId="617CBBD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93F7397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31C700F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117</w:t>
      </w:r>
      <w:r w:rsidRPr="00A976CC">
        <w:rPr>
          <w:rStyle w:val="HideTWBExt"/>
          <w:b w:val="0"/>
          <w:lang w:val="mt-MT"/>
        </w:rPr>
        <w:t>&lt;/NumAm&gt;</w:t>
      </w:r>
    </w:p>
    <w:p w14:paraId="1503C4A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4C9BB593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0C9194C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8048D79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1B4413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92946E6" w14:textId="77777777" w:rsidTr="0000504E">
        <w:trPr>
          <w:jc w:val="center"/>
        </w:trPr>
        <w:tc>
          <w:tcPr>
            <w:tcW w:w="9752" w:type="dxa"/>
            <w:gridSpan w:val="2"/>
          </w:tcPr>
          <w:p w14:paraId="2B37725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8EE0856" w14:textId="77777777" w:rsidTr="0000504E">
        <w:trPr>
          <w:jc w:val="center"/>
        </w:trPr>
        <w:tc>
          <w:tcPr>
            <w:tcW w:w="4876" w:type="dxa"/>
            <w:hideMark/>
          </w:tcPr>
          <w:p w14:paraId="0F91A53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17D247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8151B4F" w14:textId="77777777" w:rsidTr="0000504E">
        <w:trPr>
          <w:jc w:val="center"/>
        </w:trPr>
        <w:tc>
          <w:tcPr>
            <w:tcW w:w="4876" w:type="dxa"/>
            <w:hideMark/>
          </w:tcPr>
          <w:p w14:paraId="7EC289CE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>billi n-nisa, il-ħaddiema żgħażagħ u dawk akbar fl-età, il-ħaddiema f’forom prekarji jew mhux standard ta’ impjieg, il-persunal maniġerjali, il-ħaddiema migranti u l-minoranzi etniċi, il-ħaddiema li jgħixu b’kundizzjoni kronika, u l-ħaddiema soġġetti għal monitoraġġ intensiv tal-prestazzjoni u sistemi ta’ ppremjar ibbażati fuq il-mertu huma 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  <w:tc>
          <w:tcPr>
            <w:tcW w:w="4876" w:type="dxa"/>
            <w:hideMark/>
          </w:tcPr>
          <w:p w14:paraId="082D976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n-nisa, il-ħaddiema żgħażagħ u dawk akbar fl-età, il-ħaddiema f’forom prekarji jew mhux standard ta’ impjieg, il-persunal maniġerjali, il-ħaddiema migranti u l-minoranzi etniċi, il-ħaddiema li jgħixu b’kundizzjoni kronika, u l-ħaddiema soġġetti għal monitoraġġ intensiv tal-prestazzjoni u sistemi ta’ ppremjar ibbażati fuq il-mertu huma 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 </w:t>
            </w:r>
            <w:r w:rsidRPr="00A976CC">
              <w:rPr>
                <w:b/>
                <w:i/>
                <w:lang w:val="mt-MT"/>
              </w:rPr>
              <w:t>billi d-disparitajiet bejn il-ġeneri jaffettwaw kif ir-riskji psikosoċjali jiġu esperjenzati, irrapportati u ġestiti fl-ambjenti tal-post tax-xogħol;</w:t>
            </w:r>
          </w:p>
        </w:tc>
      </w:tr>
    </w:tbl>
    <w:p w14:paraId="3CC592F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2A3215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3253DE5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118</w:t>
      </w:r>
      <w:r w:rsidRPr="00A976CC">
        <w:rPr>
          <w:rStyle w:val="HideTWBExt"/>
          <w:b w:val="0"/>
          <w:lang w:val="mt-MT"/>
        </w:rPr>
        <w:t>&lt;/NumAm&gt;</w:t>
      </w:r>
    </w:p>
    <w:p w14:paraId="66C42DA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0F18CACC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528A72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lastRenderedPageBreak/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3A0B7F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7BDD051" w14:textId="77777777" w:rsidTr="0000504E">
        <w:trPr>
          <w:jc w:val="center"/>
        </w:trPr>
        <w:tc>
          <w:tcPr>
            <w:tcW w:w="9752" w:type="dxa"/>
            <w:gridSpan w:val="2"/>
          </w:tcPr>
          <w:p w14:paraId="07BD644F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B66C4F8" w14:textId="77777777" w:rsidTr="0000504E">
        <w:trPr>
          <w:jc w:val="center"/>
        </w:trPr>
        <w:tc>
          <w:tcPr>
            <w:tcW w:w="4876" w:type="dxa"/>
            <w:hideMark/>
          </w:tcPr>
          <w:p w14:paraId="17ED6DF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A9FB17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9446E12" w14:textId="77777777" w:rsidTr="0000504E">
        <w:trPr>
          <w:jc w:val="center"/>
        </w:trPr>
        <w:tc>
          <w:tcPr>
            <w:tcW w:w="4876" w:type="dxa"/>
            <w:hideMark/>
          </w:tcPr>
          <w:p w14:paraId="209F292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n-nisa, il-ħaddiema żgħażagħ u dawk akbar fl-età, il-ħaddiema f’forom prekarji jew mhux standard ta’ impjieg, il-persunal maniġerjali, </w:t>
            </w:r>
            <w:r w:rsidRPr="00A976CC">
              <w:rPr>
                <w:b/>
                <w:bCs/>
                <w:i/>
                <w:iCs/>
                <w:lang w:val="mt-MT"/>
              </w:rPr>
              <w:t>il-ħaddiema migranti u l-minoranzi etniċi</w:t>
            </w:r>
            <w:r w:rsidRPr="00A976CC">
              <w:rPr>
                <w:lang w:val="mt-MT"/>
              </w:rPr>
              <w:t xml:space="preserve">, il-ħaddiema li jgħixu </w:t>
            </w:r>
            <w:r w:rsidRPr="00A976CC">
              <w:rPr>
                <w:b/>
                <w:bCs/>
                <w:i/>
                <w:iCs/>
                <w:lang w:val="mt-MT"/>
              </w:rPr>
              <w:t>b’kundizzjoni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kronika</w:t>
            </w:r>
            <w:r w:rsidRPr="00A976CC">
              <w:rPr>
                <w:lang w:val="mt-MT"/>
              </w:rPr>
              <w:t xml:space="preserve">, u l-ħaddiema soġġetti għal monitoraġġ intensiv tal-prestazzjoni u sistemi ta’ ppremjar ibbażati fuq il-mertu huma esposti b’mod sproporzjonat għal riskji psikosoċjali relatati max-xogħol; billi dan mhuwiex dovut għall-vulnerabbiltà individwali iżda huwa riżultat ta’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inugwaljanzi strutturali, żbilanċi tal-poter u </w:t>
            </w:r>
            <w:r w:rsidRPr="00A976CC">
              <w:rPr>
                <w:lang w:val="mt-MT"/>
              </w:rPr>
              <w:t>prattiki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diskriminatorji fl-organizzazzjoni tax-xogħol</w:t>
            </w:r>
            <w:r w:rsidRPr="00A976CC">
              <w:rPr>
                <w:lang w:val="mt-MT"/>
              </w:rPr>
              <w:t>,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A976CC">
              <w:rPr>
                <w:lang w:val="mt-MT"/>
              </w:rPr>
              <w:t xml:space="preserve">inklużi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s-sessiżmu, l-etaiżmu, ir-razziżmu, id-diskriminazzjoni abbażi tal-abbilità, id-diskriminazzjoni bbażata fuq il-klassi </w:t>
            </w:r>
            <w:r w:rsidRPr="00A976CC">
              <w:rPr>
                <w:lang w:val="mt-MT"/>
              </w:rPr>
              <w:t xml:space="preserve">u d-diskriminazzjoni </w:t>
            </w:r>
            <w:r w:rsidRPr="00A976CC">
              <w:rPr>
                <w:b/>
                <w:bCs/>
                <w:i/>
                <w:iCs/>
                <w:lang w:val="mt-MT"/>
              </w:rPr>
              <w:t>bbażata fuq</w:t>
            </w:r>
            <w:r w:rsidRPr="00A976CC">
              <w:rPr>
                <w:lang w:val="mt-MT"/>
              </w:rPr>
              <w:t xml:space="preserve"> l-orjentazzjoni sesswali</w:t>
            </w:r>
            <w:r w:rsidRPr="00A976CC">
              <w:rPr>
                <w:b/>
                <w:bCs/>
                <w:i/>
                <w:iCs/>
                <w:lang w:val="mt-MT"/>
              </w:rPr>
              <w:t>, l-identità jew l-espressjoni tal-ġeneru</w:t>
            </w:r>
            <w:r w:rsidRPr="00A976CC">
              <w:rPr>
                <w:lang w:val="mt-MT"/>
              </w:rPr>
              <w:t>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billi dawn il-forom intersezzjonali ta’ diskriminazzjoni jikkostitwixxu </w:t>
            </w:r>
            <w:r w:rsidRPr="00A976CC">
              <w:rPr>
                <w:lang w:val="mt-MT"/>
              </w:rPr>
              <w:t xml:space="preserve">fatturi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ta’ riskju </w:t>
            </w:r>
            <w:r w:rsidRPr="00A976CC">
              <w:rPr>
                <w:lang w:val="mt-MT"/>
              </w:rPr>
              <w:t xml:space="preserve">psikosoċjali </w:t>
            </w:r>
            <w:r w:rsidRPr="00A976CC">
              <w:rPr>
                <w:b/>
                <w:bCs/>
                <w:i/>
                <w:iCs/>
                <w:lang w:val="mt-MT"/>
              </w:rPr>
              <w:t>fihom infushom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4FB56F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n-nisa, il-ħaddiema żgħażagħ u dawk akbar fl-età, il-ħaddiema f’forom prekarji jew mhux standard ta’ impjieg, il-persunal maniġerjali, </w:t>
            </w:r>
            <w:r w:rsidRPr="00A976CC">
              <w:rPr>
                <w:b/>
                <w:bCs/>
                <w:i/>
                <w:iCs/>
                <w:lang w:val="mt-MT"/>
              </w:rPr>
              <w:t>iċ-ċittadini ta’ pajjiżi terzi</w:t>
            </w:r>
            <w:r w:rsidRPr="00A976CC">
              <w:rPr>
                <w:lang w:val="mt-MT"/>
              </w:rPr>
              <w:t xml:space="preserve">, il-ħaddiema li jgħixu </w:t>
            </w:r>
            <w:r w:rsidRPr="00A976CC">
              <w:rPr>
                <w:b/>
                <w:bCs/>
                <w:i/>
                <w:iCs/>
                <w:lang w:val="mt-MT"/>
              </w:rPr>
              <w:t>b’mard kroniku</w:t>
            </w:r>
            <w:r w:rsidRPr="00A976CC">
              <w:rPr>
                <w:lang w:val="mt-MT"/>
              </w:rPr>
              <w:t xml:space="preserve">, u l-ħaddiema soġġetti għal monitoraġġ intensiv tal-prestazzjoni u sistemi ta’ ppremjar ibbażati fuq il-mertu huma esposti b’mod sproporzjonat għal riskji psikosoċjali relatati max-xogħol; billi dan mhuwiex dovut għall-vulnerabbiltà individwali iżda huwa riżultat ta’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ċerti </w:t>
            </w:r>
            <w:r w:rsidRPr="00A976CC">
              <w:rPr>
                <w:lang w:val="mt-MT"/>
              </w:rPr>
              <w:t>prattiki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fuq il-post tax-xogħol</w:t>
            </w:r>
            <w:r w:rsidRPr="00A976CC">
              <w:rPr>
                <w:lang w:val="mt-MT"/>
              </w:rPr>
              <w:t>,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</w:t>
            </w:r>
            <w:r w:rsidRPr="00A976CC">
              <w:rPr>
                <w:lang w:val="mt-MT"/>
              </w:rPr>
              <w:t xml:space="preserve">inklużi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t-trattament mhux ugwali </w:t>
            </w:r>
            <w:r w:rsidRPr="00A976CC">
              <w:rPr>
                <w:lang w:val="mt-MT"/>
              </w:rPr>
              <w:t xml:space="preserve">u d-diskriminazzjoni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għal diversi raġunijiet, bħas-sess, l-età, id-diżabbiltà, jew </w:t>
            </w:r>
            <w:r w:rsidRPr="00A976CC">
              <w:rPr>
                <w:lang w:val="mt-MT"/>
              </w:rPr>
              <w:t xml:space="preserve">l-orjentazzjoni sesswali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jistgħu jikkontribwixxu għal riskji </w:t>
            </w:r>
            <w:r w:rsidRPr="00A976CC">
              <w:rPr>
                <w:lang w:val="mt-MT"/>
              </w:rPr>
              <w:t>psikosoċjali</w:t>
            </w:r>
            <w:r w:rsidRPr="00A976CC">
              <w:rPr>
                <w:b/>
                <w:bCs/>
                <w:i/>
                <w:iCs/>
                <w:lang w:val="mt-MT"/>
              </w:rPr>
              <w:t>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billi l-indirizzar ta’ dawn il-fatturi huwa importanti biex jiġi żgurat ambjent tax-xogħol sikur u tajjeb għas-saħħa għall-ħaddiema kollha</w:t>
            </w:r>
            <w:r w:rsidRPr="00A976CC">
              <w:rPr>
                <w:lang w:val="mt-MT"/>
              </w:rPr>
              <w:t>;</w:t>
            </w:r>
          </w:p>
        </w:tc>
      </w:tr>
    </w:tbl>
    <w:p w14:paraId="213F535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56C6621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95DDBD1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119</w:t>
      </w:r>
      <w:r w:rsidRPr="00A976CC">
        <w:rPr>
          <w:rStyle w:val="HideTWBExt"/>
          <w:b w:val="0"/>
          <w:lang w:val="mt-MT"/>
        </w:rPr>
        <w:t>&lt;/NumAm&gt;</w:t>
      </w:r>
    </w:p>
    <w:p w14:paraId="30C6B8A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52A7467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6484FD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F2B3BC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0877B14" w14:textId="77777777" w:rsidTr="0000504E">
        <w:trPr>
          <w:jc w:val="center"/>
        </w:trPr>
        <w:tc>
          <w:tcPr>
            <w:tcW w:w="9752" w:type="dxa"/>
            <w:gridSpan w:val="2"/>
          </w:tcPr>
          <w:p w14:paraId="48A01662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896775A" w14:textId="77777777" w:rsidTr="0000504E">
        <w:trPr>
          <w:jc w:val="center"/>
        </w:trPr>
        <w:tc>
          <w:tcPr>
            <w:tcW w:w="4876" w:type="dxa"/>
            <w:hideMark/>
          </w:tcPr>
          <w:p w14:paraId="2889811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E2911A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C7038CC" w14:textId="77777777" w:rsidTr="0000504E">
        <w:trPr>
          <w:jc w:val="center"/>
        </w:trPr>
        <w:tc>
          <w:tcPr>
            <w:tcW w:w="4876" w:type="dxa"/>
            <w:hideMark/>
          </w:tcPr>
          <w:p w14:paraId="4F6D8911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n-nisa, il-ħaddiema żgħażagħ u dawk akbar fl-età, il-ħaddiema f’forom prekarji jew mhux standard ta’ impjieg, il-persunal maniġerjali, il-ħaddiema migranti u l-minoranzi etniċi, il-ħaddiema li jgħixu b’kundizzjoni kronika, u l-ħaddiema </w:t>
            </w:r>
            <w:r w:rsidRPr="00A976CC">
              <w:rPr>
                <w:lang w:val="mt-MT"/>
              </w:rPr>
              <w:lastRenderedPageBreak/>
              <w:t>soġġetti għal monitoraġġ intensiv tal-prestazzjoni u sistemi ta’ ppremjar ibbażati fuq il-mertu huma 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  <w:tc>
          <w:tcPr>
            <w:tcW w:w="4876" w:type="dxa"/>
            <w:hideMark/>
          </w:tcPr>
          <w:p w14:paraId="3830350E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N.</w:t>
            </w:r>
            <w:r w:rsidRPr="00A976CC">
              <w:rPr>
                <w:lang w:val="mt-MT"/>
              </w:rPr>
              <w:tab/>
              <w:t>billi n-nisa, il-ħaddiema żgħażagħ u dawk akbar fl-età, il-ħaddiema f’forom prekarji jew mhux standard ta’ impjieg, il-persunal maniġerjali, il-ħaddiema migranti u l-minoranzi etniċi, il-ħaddiema li jgħixu b’kundizzjoni kronika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, il-ħaddiema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b’diżabbiltà</w:t>
            </w:r>
            <w:r w:rsidRPr="00A976CC">
              <w:rPr>
                <w:lang w:val="mt-MT"/>
              </w:rPr>
              <w:t>, u l-ħaddiema soġġetti għal monitoraġġ intensiv tal-prestazzjoni u sistemi ta’ ppremjar ibbażati fuq il-mertu huma 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</w:tr>
    </w:tbl>
    <w:p w14:paraId="683FB45C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EF72DD9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758151F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120</w:t>
      </w:r>
      <w:r w:rsidRPr="00A976CC">
        <w:rPr>
          <w:rStyle w:val="HideTWBExt"/>
          <w:b w:val="0"/>
          <w:lang w:val="mt-MT"/>
        </w:rPr>
        <w:t>&lt;/NumAm&gt;</w:t>
      </w:r>
    </w:p>
    <w:p w14:paraId="392F406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Zacharia</w:t>
      </w:r>
      <w:r w:rsidRPr="00A976CC">
        <w:rPr>
          <w:rStyle w:val="HideTWBExt"/>
          <w:b w:val="0"/>
        </w:rPr>
        <w:t>&lt;/Members&gt;</w:t>
      </w:r>
    </w:p>
    <w:p w14:paraId="64C63F6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47A3A2A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016338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96669C1" w14:textId="77777777" w:rsidTr="0000504E">
        <w:trPr>
          <w:jc w:val="center"/>
        </w:trPr>
        <w:tc>
          <w:tcPr>
            <w:tcW w:w="9752" w:type="dxa"/>
            <w:gridSpan w:val="2"/>
          </w:tcPr>
          <w:p w14:paraId="6EC291F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F8A79A1" w14:textId="77777777" w:rsidTr="0000504E">
        <w:trPr>
          <w:jc w:val="center"/>
        </w:trPr>
        <w:tc>
          <w:tcPr>
            <w:tcW w:w="4876" w:type="dxa"/>
            <w:hideMark/>
          </w:tcPr>
          <w:p w14:paraId="28F3DB1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E27FFB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8E040BC" w14:textId="77777777" w:rsidTr="0000504E">
        <w:trPr>
          <w:jc w:val="center"/>
        </w:trPr>
        <w:tc>
          <w:tcPr>
            <w:tcW w:w="4876" w:type="dxa"/>
            <w:hideMark/>
          </w:tcPr>
          <w:p w14:paraId="0E69076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n-nisa, il-ħaddiema żgħażagħ u dawk akbar fl-età, il-ħaddiema f’forom prekarji jew mhux standard ta’ impjieg, il-persunal maniġerjali, il-ħaddiema </w:t>
            </w:r>
            <w:r w:rsidRPr="00A976CC">
              <w:rPr>
                <w:b/>
                <w:bCs/>
                <w:i/>
                <w:iCs/>
                <w:lang w:val="mt-MT"/>
              </w:rPr>
              <w:t>migranti</w:t>
            </w:r>
            <w:r w:rsidRPr="00A976CC">
              <w:rPr>
                <w:lang w:val="mt-MT"/>
              </w:rPr>
              <w:t xml:space="preserve"> u l-minoranzi etniċi, il-ħaddiema li jgħixu b’kundizzjoni kronika, u l-ħaddiema soġġetti għal monitoraġġ intensiv tal-prestazzjoni </w:t>
            </w:r>
            <w:r w:rsidRPr="00A976CC">
              <w:rPr>
                <w:b/>
                <w:bCs/>
                <w:i/>
                <w:iCs/>
                <w:lang w:val="mt-MT"/>
              </w:rPr>
              <w:t>u sistemi ta’ ppremjar ibbażati fuq il-mertu</w:t>
            </w:r>
            <w:r w:rsidRPr="00A976CC">
              <w:rPr>
                <w:lang w:val="mt-MT"/>
              </w:rPr>
              <w:t xml:space="preserve"> huma 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</w:t>
            </w:r>
            <w:r w:rsidRPr="00A976CC">
              <w:rPr>
                <w:lang w:val="mt-MT"/>
              </w:rPr>
              <w:lastRenderedPageBreak/>
              <w:t>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  <w:tc>
          <w:tcPr>
            <w:tcW w:w="4876" w:type="dxa"/>
            <w:hideMark/>
          </w:tcPr>
          <w:p w14:paraId="6E4CF1A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N.</w:t>
            </w:r>
            <w:r w:rsidRPr="00A976CC">
              <w:rPr>
                <w:lang w:val="mt-MT"/>
              </w:rPr>
              <w:tab/>
              <w:t xml:space="preserve">billi n-nisa, il-ħaddiema żgħażagħ u dawk akbar fl-età, il-ħaddiema f’forom prekarji jew mhux standard ta’ impjieg, il-persunal maniġerjali, il-ħaddiema </w:t>
            </w:r>
            <w:r w:rsidRPr="00A976CC">
              <w:rPr>
                <w:b/>
                <w:bCs/>
                <w:i/>
                <w:iCs/>
                <w:lang w:val="mt-MT"/>
              </w:rPr>
              <w:t>stazzjonati</w:t>
            </w:r>
            <w:r w:rsidRPr="00A976CC">
              <w:rPr>
                <w:lang w:val="mt-MT"/>
              </w:rPr>
              <w:t xml:space="preserve"> u l-minoranzi etniċi, il-ħaddiema li jgħixu b’kundizzjoni kronika, u l-ħaddiema soġġetti għal monitoraġġ intensiv tal-prestazzjoni huma 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</w:t>
            </w:r>
            <w:r w:rsidRPr="00A976CC">
              <w:rPr>
                <w:lang w:val="mt-MT"/>
              </w:rPr>
              <w:lastRenderedPageBreak/>
              <w:t>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</w:tr>
    </w:tbl>
    <w:p w14:paraId="6E20197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{EL}</w:t>
      </w:r>
      <w:r w:rsidRPr="00A976CC">
        <w:rPr>
          <w:noProof w:val="0"/>
          <w:lang w:val="mt-MT"/>
        </w:rPr>
        <w:t>el</w:t>
      </w:r>
      <w:r w:rsidRPr="00A976CC">
        <w:rPr>
          <w:rStyle w:val="HideTWBExt"/>
          <w:lang w:val="mt-MT"/>
        </w:rPr>
        <w:t>&lt;/Original&gt;</w:t>
      </w:r>
    </w:p>
    <w:p w14:paraId="607E4B77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2434CC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121</w:t>
      </w:r>
      <w:r w:rsidRPr="00A976CC">
        <w:rPr>
          <w:rStyle w:val="HideTWBExt"/>
          <w:b w:val="0"/>
          <w:lang w:val="mt-MT"/>
        </w:rPr>
        <w:t>&lt;/NumAm&gt;</w:t>
      </w:r>
    </w:p>
    <w:p w14:paraId="5AE63DE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Geadis Geadi, Emmanouil Fragkos, Galato Alexandraki</w:t>
      </w:r>
      <w:r w:rsidRPr="00A976CC">
        <w:rPr>
          <w:rStyle w:val="HideTWBExt"/>
          <w:b w:val="0"/>
        </w:rPr>
        <w:t>&lt;/Members&gt;</w:t>
      </w:r>
    </w:p>
    <w:p w14:paraId="4DE169D6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BA602F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ACBCD5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BEDF19C" w14:textId="77777777" w:rsidTr="0000504E">
        <w:trPr>
          <w:jc w:val="center"/>
        </w:trPr>
        <w:tc>
          <w:tcPr>
            <w:tcW w:w="9752" w:type="dxa"/>
            <w:gridSpan w:val="2"/>
          </w:tcPr>
          <w:p w14:paraId="47914AC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52C1AAF" w14:textId="77777777" w:rsidTr="0000504E">
        <w:trPr>
          <w:jc w:val="center"/>
        </w:trPr>
        <w:tc>
          <w:tcPr>
            <w:tcW w:w="4876" w:type="dxa"/>
            <w:hideMark/>
          </w:tcPr>
          <w:p w14:paraId="625AAE2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BD929F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CF086E7" w14:textId="77777777" w:rsidTr="0000504E">
        <w:trPr>
          <w:jc w:val="center"/>
        </w:trPr>
        <w:tc>
          <w:tcPr>
            <w:tcW w:w="4876" w:type="dxa"/>
            <w:hideMark/>
          </w:tcPr>
          <w:p w14:paraId="6808949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n-nisa, il-ħaddiema żgħażagħ u dawk akbar fl-età, il-ħaddiema f’forom prekarji jew mhux standard ta’ impjieg, il-persunal maniġerjali, il-ħaddiema migranti u l-minoranzi etniċi, il-ħaddiema li jgħixu b’kundizzjoni kronika, u l-ħaddiema soġġetti għal monitoraġġ intensiv tal-prestazzjoni u sistemi ta’ ppremjar ibbażati fuq il-mertu </w:t>
            </w:r>
            <w:r w:rsidRPr="00A976CC">
              <w:rPr>
                <w:b/>
                <w:bCs/>
                <w:i/>
                <w:iCs/>
                <w:lang w:val="mt-MT"/>
              </w:rPr>
              <w:t>huma</w:t>
            </w:r>
            <w:r w:rsidRPr="00A976CC">
              <w:rPr>
                <w:lang w:val="mt-MT"/>
              </w:rPr>
              <w:t xml:space="preserve"> 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  <w:tc>
          <w:tcPr>
            <w:tcW w:w="4876" w:type="dxa"/>
            <w:hideMark/>
          </w:tcPr>
          <w:p w14:paraId="2C3A8AEE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N.</w:t>
            </w:r>
            <w:r w:rsidRPr="00A976CC">
              <w:rPr>
                <w:lang w:val="mt-MT"/>
              </w:rPr>
              <w:tab/>
              <w:t xml:space="preserve">billi n-nisa, il-ħaddiema żgħażagħ u dawk akbar fl-età, il-ħaddiema f’forom prekarji jew mhux standard ta’ impjieg, il-persunal maniġerjali, il-ħaddiema migranti u l-minoranzi etniċi, il-ħaddiema li jgħixu b’kundizzjoni kronika, u l-ħaddiema soġġetti għal monitoraġġ intensiv tal-prestazzjoni u sistemi ta’ ppremjar ibbażati fuq il-mertu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jistgħu jkunu </w:t>
            </w:r>
            <w:r w:rsidRPr="00A976CC">
              <w:rPr>
                <w:lang w:val="mt-MT"/>
              </w:rPr>
              <w:t>esposti b’mod sproporzjonat għal riskji psikosoċjali relatati max-xogħol; billi dan mhuwiex dovut għall-vulnerabbiltà individwali iżda huwa riżultat ta’ inugwaljanzi strutturali, żbilanċi tal-poter u prattiki diskriminatorji fl-organizzazzjoni tax-xogħol, inklużi s-sessiżmu, l-etaiżmu, ir-razziżmu, id-diskriminazzjoni abbażi tal-abbilità, id-diskriminazzjoni bbażata fuq il-klassi u d-diskriminazzjoni bbażata fuq l-orjentazzjoni sesswali, l-identità jew l-espressjoni tal-ġeneru; billi dawn il-forom intersezzjonali ta’ diskriminazzjoni jikkostitwixxu fatturi ta’ riskju psikosoċjali fihom infushom;</w:t>
            </w:r>
          </w:p>
        </w:tc>
      </w:tr>
    </w:tbl>
    <w:p w14:paraId="12743FD6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0C1A825" w14:textId="77777777" w:rsidR="00811CFD" w:rsidRPr="00A976CC" w:rsidRDefault="00811CFD" w:rsidP="00811CFD">
      <w:r w:rsidRPr="00A976CC">
        <w:rPr>
          <w:rStyle w:val="HideTWBExt"/>
        </w:rPr>
        <w:lastRenderedPageBreak/>
        <w:t>&lt;/Amend&gt;</w:t>
      </w:r>
    </w:p>
    <w:p w14:paraId="0F920D47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122</w:t>
      </w:r>
      <w:r w:rsidRPr="00A976CC">
        <w:rPr>
          <w:rStyle w:val="HideTWBExt"/>
          <w:b w:val="0"/>
          <w:lang w:val="mt-MT"/>
        </w:rPr>
        <w:t>&lt;/NumAm&gt;</w:t>
      </w:r>
    </w:p>
    <w:p w14:paraId="711428D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2D6FCE5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54AF05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6F2F73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6660A9B" w14:textId="77777777" w:rsidTr="0000504E">
        <w:trPr>
          <w:jc w:val="center"/>
        </w:trPr>
        <w:tc>
          <w:tcPr>
            <w:tcW w:w="9752" w:type="dxa"/>
            <w:gridSpan w:val="2"/>
          </w:tcPr>
          <w:p w14:paraId="02021ED9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D029E1D" w14:textId="77777777" w:rsidTr="0000504E">
        <w:trPr>
          <w:jc w:val="center"/>
        </w:trPr>
        <w:tc>
          <w:tcPr>
            <w:tcW w:w="4876" w:type="dxa"/>
            <w:hideMark/>
          </w:tcPr>
          <w:p w14:paraId="33B1906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DFCF9A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8080B9F" w14:textId="77777777" w:rsidTr="0000504E">
        <w:trPr>
          <w:jc w:val="center"/>
        </w:trPr>
        <w:tc>
          <w:tcPr>
            <w:tcW w:w="4876" w:type="dxa"/>
          </w:tcPr>
          <w:p w14:paraId="5878909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44F7A00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Na.</w:t>
            </w:r>
            <w:r w:rsidRPr="00A976CC">
              <w:rPr>
                <w:b/>
                <w:i/>
                <w:lang w:val="mt-MT"/>
              </w:rPr>
              <w:tab/>
              <w:t>billi ż-żgħażagħ huma affettwati b’mod sproporzjonat minn ansjetà, tbatija psikoloġika u eżawriment fuq il-post tax-xogħol, mhux l-inqas minħabba l-użu aktar intensiv tagħhom tat-teknoloġiji diġitali u n-natura ta’ spiss prekarja tal-impjieg fil-bidu tal-karriera tagħhom; billi l-espansjoni tat-telexogħol tista’ tkompli tillimita l-opportunitajiet biex jinbnew rabtiet soċjali sinifikattivi, jiġi aċċessat it-tagħlim informali, u jiġu riċevuti superviżjoni u mentoraġġ adegwati, li kollha huma essenzjali fil-bidu ta’ karriera professjonali; billi dawn il-fatturi jistgħu jżidu r-riskju ta’ iżolament u frustrazzjoni, u b’hekk jiggravaw ir-riskji psikosoċjali fost il-ħaddiema żgħażagħ;</w:t>
            </w:r>
          </w:p>
        </w:tc>
      </w:tr>
    </w:tbl>
    <w:p w14:paraId="07B2A06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ABFD6B2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CCC683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123</w:t>
      </w:r>
      <w:r w:rsidRPr="00A976CC">
        <w:rPr>
          <w:rStyle w:val="HideTWBExt"/>
          <w:b w:val="0"/>
          <w:lang w:val="mt-MT"/>
        </w:rPr>
        <w:t>&lt;/NumAm&gt;</w:t>
      </w:r>
    </w:p>
    <w:p w14:paraId="38C605D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1FDB7C2D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4237871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7474949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4D368F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Na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50A3EB8" w14:textId="77777777" w:rsidTr="0000504E">
        <w:trPr>
          <w:jc w:val="center"/>
        </w:trPr>
        <w:tc>
          <w:tcPr>
            <w:tcW w:w="9752" w:type="dxa"/>
            <w:gridSpan w:val="2"/>
          </w:tcPr>
          <w:p w14:paraId="2D6F61DE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8695F2D" w14:textId="77777777" w:rsidTr="0000504E">
        <w:trPr>
          <w:jc w:val="center"/>
        </w:trPr>
        <w:tc>
          <w:tcPr>
            <w:tcW w:w="4876" w:type="dxa"/>
            <w:hideMark/>
          </w:tcPr>
          <w:p w14:paraId="1514CDB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A25D50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8FF2C16" w14:textId="77777777" w:rsidTr="0000504E">
        <w:trPr>
          <w:jc w:val="center"/>
        </w:trPr>
        <w:tc>
          <w:tcPr>
            <w:tcW w:w="4876" w:type="dxa"/>
          </w:tcPr>
          <w:p w14:paraId="7D753D0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15B417B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Na.</w:t>
            </w:r>
            <w:r w:rsidRPr="00A976CC">
              <w:rPr>
                <w:b/>
                <w:i/>
                <w:lang w:val="mt-MT"/>
              </w:rPr>
              <w:tab/>
              <w:t xml:space="preserve">billi l-ħaddiema b’identitajiet tal-ġeneru mhux binarji jew differenti jiffaċċjaw sfidi psikosoċjali uniċi fuq il-post tax-xogħol inklużi d-diskriminazzjoni, ir-rifjut antiċipat, u l-istress li jaffettwaw b’mod negattiv kemm l-eżiti tax-xogħol kif ukoll is-saħħa </w:t>
            </w:r>
            <w:r w:rsidRPr="00A976CC">
              <w:rPr>
                <w:b/>
                <w:i/>
                <w:lang w:val="mt-MT"/>
              </w:rPr>
              <w:lastRenderedPageBreak/>
              <w:t>mentali;</w:t>
            </w:r>
          </w:p>
        </w:tc>
      </w:tr>
    </w:tbl>
    <w:p w14:paraId="304B28F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4E6ECDC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D34710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124</w:t>
      </w:r>
      <w:r w:rsidRPr="00A976CC">
        <w:rPr>
          <w:rStyle w:val="HideTWBExt"/>
          <w:b w:val="0"/>
          <w:lang w:val="mt-MT"/>
        </w:rPr>
        <w:t>&lt;/NumAm&gt;</w:t>
      </w:r>
    </w:p>
    <w:p w14:paraId="5FE1FD7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7BC51D2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3FD904E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195E07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O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E3DD205" w14:textId="77777777" w:rsidTr="0000504E">
        <w:trPr>
          <w:jc w:val="center"/>
        </w:trPr>
        <w:tc>
          <w:tcPr>
            <w:tcW w:w="9752" w:type="dxa"/>
            <w:gridSpan w:val="2"/>
          </w:tcPr>
          <w:p w14:paraId="2DD1372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A73F0CF" w14:textId="77777777" w:rsidTr="0000504E">
        <w:trPr>
          <w:jc w:val="center"/>
        </w:trPr>
        <w:tc>
          <w:tcPr>
            <w:tcW w:w="4876" w:type="dxa"/>
            <w:hideMark/>
          </w:tcPr>
          <w:p w14:paraId="34AEF78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75A336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687F59BE" w14:textId="77777777" w:rsidTr="0000504E">
        <w:trPr>
          <w:jc w:val="center"/>
        </w:trPr>
        <w:tc>
          <w:tcPr>
            <w:tcW w:w="4876" w:type="dxa"/>
            <w:hideMark/>
          </w:tcPr>
          <w:p w14:paraId="6CE9F39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O.</w:t>
            </w:r>
            <w:r w:rsidRPr="00A976CC">
              <w:rPr>
                <w:b/>
                <w:i/>
                <w:lang w:val="mt-MT"/>
              </w:rPr>
              <w:tab/>
              <w:t>billi l-ħaddiema migranti huma esposti b’mod sproporzjonat għal riskji psikosoċjali fuq il-post tax-xogħol minħabba diversi fatturi bħall-impjieg prekarju, kundizzjonijiet tax-xogħol mhux sikuri, trattament inugwali u ostakli għall-aċċess għad-drittijiet u r-rapportar tal-abbuż; billi l-ħaddiema f’sitwazzjoni irregolari huma partikolarment vulnerabbli għall-isfruttament tal-ħaddiema, il-prattiki abbużivi u l-biża’ ta’ ritaljazzjoni jew deportazzjoni meta jfittxu li jasserixxu d-drittijiet tagħhom; billi dawn ir-riskji huma partikolarment akuti f’setturi bħax-xogħol domestiku, fejn in-nisa migranti huma rrappreżentati żżejjed;</w:t>
            </w:r>
          </w:p>
        </w:tc>
        <w:tc>
          <w:tcPr>
            <w:tcW w:w="4876" w:type="dxa"/>
            <w:hideMark/>
          </w:tcPr>
          <w:p w14:paraId="6633B3A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imħassar</w:t>
            </w:r>
          </w:p>
        </w:tc>
      </w:tr>
    </w:tbl>
    <w:p w14:paraId="78A2AC9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3C3B2D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E697D8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125</w:t>
      </w:r>
      <w:r w:rsidRPr="00A976CC">
        <w:rPr>
          <w:rStyle w:val="HideTWBExt"/>
          <w:b w:val="0"/>
          <w:lang w:val="mt-MT"/>
        </w:rPr>
        <w:t>&lt;/NumAm&gt;</w:t>
      </w:r>
    </w:p>
    <w:p w14:paraId="6002A77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Petar Volgin</w:t>
      </w:r>
      <w:r w:rsidRPr="00A976CC">
        <w:rPr>
          <w:rStyle w:val="HideTWBExt"/>
          <w:b w:val="0"/>
        </w:rPr>
        <w:t>&lt;/Members&gt;</w:t>
      </w:r>
    </w:p>
    <w:p w14:paraId="60E0972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31412E8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426104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O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21266FC" w14:textId="77777777" w:rsidTr="0000504E">
        <w:trPr>
          <w:jc w:val="center"/>
        </w:trPr>
        <w:tc>
          <w:tcPr>
            <w:tcW w:w="9752" w:type="dxa"/>
            <w:gridSpan w:val="2"/>
          </w:tcPr>
          <w:p w14:paraId="534BE80F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F30C174" w14:textId="77777777" w:rsidTr="0000504E">
        <w:trPr>
          <w:jc w:val="center"/>
        </w:trPr>
        <w:tc>
          <w:tcPr>
            <w:tcW w:w="4876" w:type="dxa"/>
            <w:hideMark/>
          </w:tcPr>
          <w:p w14:paraId="37059BB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D3401AA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C489414" w14:textId="77777777" w:rsidTr="0000504E">
        <w:trPr>
          <w:jc w:val="center"/>
        </w:trPr>
        <w:tc>
          <w:tcPr>
            <w:tcW w:w="4876" w:type="dxa"/>
            <w:hideMark/>
          </w:tcPr>
          <w:p w14:paraId="0C7A7229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O.</w:t>
            </w:r>
            <w:r w:rsidRPr="00A976CC">
              <w:rPr>
                <w:b/>
                <w:i/>
                <w:lang w:val="mt-MT"/>
              </w:rPr>
              <w:tab/>
              <w:t xml:space="preserve">billi l-ħaddiema migranti huma esposti b’mod sproporzjonat għal riskji psikosoċjali fuq il-post tax-xogħol minħabba diversi fatturi bħall-impjieg </w:t>
            </w:r>
            <w:r w:rsidRPr="00A976CC">
              <w:rPr>
                <w:b/>
                <w:i/>
                <w:lang w:val="mt-MT"/>
              </w:rPr>
              <w:lastRenderedPageBreak/>
              <w:t>prekarju, kundizzjonijiet tax-xogħol mhux sikuri, trattament inugwali u ostakli għall-aċċess għad-drittijiet u r-rapportar tal-abbuż; billi l-ħaddiema f’sitwazzjoni irregolari huma partikolarment vulnerabbli għall-isfruttament tal-ħaddiema, il-prattiki abbużivi u l-biża’ ta’ ritaljazzjoni jew deportazzjoni meta jfittxu li jasserixxu d-drittijiet tagħhom; billi dawn ir-riskji huma partikolarment akuti f’setturi bħax-xogħol domestiku, fejn in-nisa migranti huma rrappreżentati żżejjed;</w:t>
            </w:r>
          </w:p>
        </w:tc>
        <w:tc>
          <w:tcPr>
            <w:tcW w:w="4876" w:type="dxa"/>
            <w:hideMark/>
          </w:tcPr>
          <w:p w14:paraId="507A3B7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lastRenderedPageBreak/>
              <w:t>imħassar</w:t>
            </w:r>
          </w:p>
        </w:tc>
      </w:tr>
    </w:tbl>
    <w:p w14:paraId="0765BE87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54AECE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E580D2F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126</w:t>
      </w:r>
      <w:r w:rsidRPr="00A976CC">
        <w:rPr>
          <w:rStyle w:val="HideTWBExt"/>
          <w:b w:val="0"/>
          <w:lang w:val="mt-MT"/>
        </w:rPr>
        <w:t>&lt;/NumAm&gt;</w:t>
      </w:r>
    </w:p>
    <w:p w14:paraId="02FE898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Raúl de la Hoz Quintano, Marion Walsmann, Maravillas Abadía Jover</w:t>
      </w:r>
      <w:r w:rsidRPr="00A976CC">
        <w:rPr>
          <w:rStyle w:val="HideTWBExt"/>
          <w:b w:val="0"/>
        </w:rPr>
        <w:t>&lt;/Members&gt;</w:t>
      </w:r>
    </w:p>
    <w:p w14:paraId="79EF0ED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6319C95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F4E010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O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FE1E4AC" w14:textId="77777777" w:rsidTr="0000504E">
        <w:trPr>
          <w:jc w:val="center"/>
        </w:trPr>
        <w:tc>
          <w:tcPr>
            <w:tcW w:w="9752" w:type="dxa"/>
            <w:gridSpan w:val="2"/>
          </w:tcPr>
          <w:p w14:paraId="1E8A04A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84A3843" w14:textId="77777777" w:rsidTr="0000504E">
        <w:trPr>
          <w:jc w:val="center"/>
        </w:trPr>
        <w:tc>
          <w:tcPr>
            <w:tcW w:w="4876" w:type="dxa"/>
            <w:hideMark/>
          </w:tcPr>
          <w:p w14:paraId="080E581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955B69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4FC121D" w14:textId="77777777" w:rsidTr="0000504E">
        <w:trPr>
          <w:jc w:val="center"/>
        </w:trPr>
        <w:tc>
          <w:tcPr>
            <w:tcW w:w="4876" w:type="dxa"/>
            <w:hideMark/>
          </w:tcPr>
          <w:p w14:paraId="325D3CC8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O.</w:t>
            </w:r>
            <w:r w:rsidRPr="00A976CC">
              <w:rPr>
                <w:lang w:val="mt-MT"/>
              </w:rPr>
              <w:tab/>
              <w:t>billi l-ħaddiema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migranti huma esposti b’mod sproporzjonat għal riskji psikosoċjali fuq il-post tax-xogħol minħabba diversi fatturi bħall-impjieg prekarju, kundizzjonijiet tax-xogħol mhux sikuri, trattament inugwali u ostakli għall-aċċess għad-drittijiet u r-rapportar tal-abbuż</w:t>
            </w:r>
            <w:r w:rsidRPr="00A976CC">
              <w:rPr>
                <w:lang w:val="mt-MT"/>
              </w:rPr>
              <w:t xml:space="preserve">; </w:t>
            </w:r>
            <w:r w:rsidRPr="00A976CC">
              <w:rPr>
                <w:b/>
                <w:i/>
                <w:lang w:val="mt-MT"/>
              </w:rPr>
              <w:t>billi l-ħaddiema f’sitwazzjoni irregolari huma partikolarment vulnerabbli għall-isfruttament tal-ħaddiema, il-prattiki abbużivi u l-biża’ ta’ ritaljazzjoni jew deportazzjoni meta jfittxu li jasserixxu d-drittijiet tagħhom; billi dawn ir-riskji huma partikolarment akuti f’setturi bħax-xogħol domestiku, fejn in-nisa migranti huma rrappreżentati żżejjed;</w:t>
            </w:r>
          </w:p>
        </w:tc>
        <w:tc>
          <w:tcPr>
            <w:tcW w:w="4876" w:type="dxa"/>
            <w:hideMark/>
          </w:tcPr>
          <w:p w14:paraId="3DF18159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O.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l-infurzar tal-liġijiet eżistenti dwar ix-xogħol u s-saħħa u s-sikurezza okkupazzjonali huwa essenzjali biex jiġu protetti </w:t>
            </w:r>
            <w:r w:rsidRPr="00A976CC">
              <w:rPr>
                <w:lang w:val="mt-MT"/>
              </w:rPr>
              <w:t>l-ħaddiema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 kollha, filwaqt li jiġu żgurati protezzjoni uniformi u kundizzjonijiet ekwi madwar l-Unjoni</w:t>
            </w:r>
            <w:r w:rsidRPr="00A976CC">
              <w:rPr>
                <w:lang w:val="mt-MT"/>
              </w:rPr>
              <w:t>;</w:t>
            </w:r>
          </w:p>
        </w:tc>
      </w:tr>
    </w:tbl>
    <w:p w14:paraId="054FDA2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36FAD3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52E48F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lastRenderedPageBreak/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127</w:t>
      </w:r>
      <w:r w:rsidRPr="00A976CC">
        <w:rPr>
          <w:rStyle w:val="HideTWBExt"/>
          <w:b w:val="0"/>
          <w:lang w:val="mt-MT"/>
        </w:rPr>
        <w:t>&lt;/NumAm&gt;</w:t>
      </w:r>
    </w:p>
    <w:p w14:paraId="2BB12FE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Zacharia</w:t>
      </w:r>
      <w:r w:rsidRPr="00A976CC">
        <w:rPr>
          <w:rStyle w:val="HideTWBExt"/>
          <w:b w:val="0"/>
        </w:rPr>
        <w:t>&lt;/Members&gt;</w:t>
      </w:r>
    </w:p>
    <w:p w14:paraId="4786748C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C32065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629E529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O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53CF413" w14:textId="77777777" w:rsidTr="0000504E">
        <w:trPr>
          <w:jc w:val="center"/>
        </w:trPr>
        <w:tc>
          <w:tcPr>
            <w:tcW w:w="9752" w:type="dxa"/>
            <w:gridSpan w:val="2"/>
          </w:tcPr>
          <w:p w14:paraId="4049408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3D1AE0A" w14:textId="77777777" w:rsidTr="0000504E">
        <w:trPr>
          <w:jc w:val="center"/>
        </w:trPr>
        <w:tc>
          <w:tcPr>
            <w:tcW w:w="4876" w:type="dxa"/>
            <w:hideMark/>
          </w:tcPr>
          <w:p w14:paraId="1E6C5AD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DE6A19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8782AC2" w14:textId="77777777" w:rsidTr="0000504E">
        <w:trPr>
          <w:jc w:val="center"/>
        </w:trPr>
        <w:tc>
          <w:tcPr>
            <w:tcW w:w="4876" w:type="dxa"/>
            <w:hideMark/>
          </w:tcPr>
          <w:p w14:paraId="2E0E987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O.</w:t>
            </w:r>
            <w:r w:rsidRPr="00A976CC">
              <w:rPr>
                <w:lang w:val="mt-MT"/>
              </w:rPr>
              <w:tab/>
              <w:t xml:space="preserve">billi l-ħaddiema migranti huma esposti b’mod sproporzjonat għal riskji psikosoċjali fuq il-post tax-xogħol minħabba diversi fatturi bħall-impjieg prekarju, kundizzjonijiet tax-xogħol mhux sikuri, trattament inugwali u ostakli għall-aċċess għad-drittijiet u r-rapportar </w:t>
            </w:r>
            <w:r w:rsidRPr="00A976CC">
              <w:rPr>
                <w:b/>
                <w:bCs/>
                <w:i/>
                <w:iCs/>
                <w:lang w:val="mt-MT"/>
              </w:rPr>
              <w:t>tal-abbuż</w:t>
            </w:r>
            <w:r w:rsidRPr="00A976CC">
              <w:rPr>
                <w:lang w:val="mt-MT"/>
              </w:rPr>
              <w:t>; billi l-ħaddiema f’sitwazzjoni irregolari huma partikolarment vulnerabbli għall-isfruttament tal-ħaddiema, il-prattiki abbużivi u l-biża’ ta’ ritaljazzjoni jew deportazzjoni meta jfittxu li jasserixxu d-drittijiet tagħhom; billi dawn ir-riskji huma partikolarment akuti f’setturi bħax-xogħol domestiku, fejn in-nisa migranti huma rrappreżentati żżejjed;</w:t>
            </w:r>
          </w:p>
        </w:tc>
        <w:tc>
          <w:tcPr>
            <w:tcW w:w="4876" w:type="dxa"/>
            <w:hideMark/>
          </w:tcPr>
          <w:p w14:paraId="00FBD71D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O.</w:t>
            </w:r>
            <w:r w:rsidRPr="00A976CC">
              <w:rPr>
                <w:lang w:val="mt-MT"/>
              </w:rPr>
              <w:tab/>
              <w:t xml:space="preserve">billi l-ħaddiema migranti huma esposti b’mod sproporzjonat għal riskji psikosoċjali fuq il-post tax-xogħol minħabba diversi fatturi bħall-impjieg prekarju, kundizzjonijiet tax-xogħol mhux sikuri, trattament inugwali u ostakli għall-aċċess għad-drittijiet u r-rapportar </w:t>
            </w:r>
            <w:r w:rsidRPr="00A976CC">
              <w:rPr>
                <w:b/>
                <w:bCs/>
                <w:i/>
                <w:iCs/>
                <w:lang w:val="mt-MT"/>
              </w:rPr>
              <w:t>ta’ prattiki abbużivi fuq il-post tax-xogħol</w:t>
            </w:r>
            <w:r w:rsidRPr="00A976CC">
              <w:rPr>
                <w:lang w:val="mt-MT"/>
              </w:rPr>
              <w:t>; billi l-ħaddiema f’sitwazzjoni irregolari huma partikolarment vulnerabbli għall-isfruttament tal-ħaddiema, il-prattiki abbużivi u l-biża’ ta’ ritaljazzjoni jew deportazzjoni meta jfittxu li jasserixxu d-drittijiet tagħhom; billi dawn ir-riskji huma partikolarment akuti f’setturi bħax-xogħol domestiku, fejn in-nisa migranti huma rrappreżentati żżejjed;</w:t>
            </w:r>
          </w:p>
        </w:tc>
      </w:tr>
    </w:tbl>
    <w:p w14:paraId="150D294D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{EL}</w:t>
      </w:r>
      <w:r w:rsidRPr="00A976CC">
        <w:rPr>
          <w:noProof w:val="0"/>
          <w:lang w:val="mt-MT"/>
        </w:rPr>
        <w:t>el</w:t>
      </w:r>
      <w:r w:rsidRPr="00A976CC">
        <w:rPr>
          <w:rStyle w:val="HideTWBExt"/>
          <w:lang w:val="mt-MT"/>
        </w:rPr>
        <w:t>&lt;/Original&gt;</w:t>
      </w:r>
    </w:p>
    <w:p w14:paraId="34F61F3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A7C411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128</w:t>
      </w:r>
      <w:r w:rsidRPr="00A976CC">
        <w:rPr>
          <w:rStyle w:val="HideTWBExt"/>
          <w:b w:val="0"/>
          <w:lang w:val="mt-MT"/>
        </w:rPr>
        <w:t>&lt;/NumAm&gt;</w:t>
      </w:r>
    </w:p>
    <w:p w14:paraId="6BD9D0D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1E2DBED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C0020B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BF4E78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O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8CEEFE8" w14:textId="77777777" w:rsidTr="0000504E">
        <w:trPr>
          <w:jc w:val="center"/>
        </w:trPr>
        <w:tc>
          <w:tcPr>
            <w:tcW w:w="9752" w:type="dxa"/>
            <w:gridSpan w:val="2"/>
          </w:tcPr>
          <w:p w14:paraId="4D63CD7C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C5FA0BB" w14:textId="77777777" w:rsidTr="0000504E">
        <w:trPr>
          <w:jc w:val="center"/>
        </w:trPr>
        <w:tc>
          <w:tcPr>
            <w:tcW w:w="4876" w:type="dxa"/>
            <w:hideMark/>
          </w:tcPr>
          <w:p w14:paraId="05D6534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A46776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30B6DF0" w14:textId="77777777" w:rsidTr="0000504E">
        <w:trPr>
          <w:jc w:val="center"/>
        </w:trPr>
        <w:tc>
          <w:tcPr>
            <w:tcW w:w="4876" w:type="dxa"/>
            <w:hideMark/>
          </w:tcPr>
          <w:p w14:paraId="0BA5F882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O.</w:t>
            </w:r>
            <w:r w:rsidRPr="00A976CC">
              <w:rPr>
                <w:lang w:val="mt-MT"/>
              </w:rPr>
              <w:tab/>
              <w:t xml:space="preserve">billi l-ħaddiema </w:t>
            </w:r>
            <w:r w:rsidRPr="00A976CC">
              <w:rPr>
                <w:b/>
                <w:bCs/>
                <w:i/>
                <w:iCs/>
                <w:lang w:val="mt-MT"/>
              </w:rPr>
              <w:t>migranti</w:t>
            </w:r>
            <w:r w:rsidRPr="00A976CC">
              <w:rPr>
                <w:lang w:val="mt-MT"/>
              </w:rPr>
              <w:t xml:space="preserve"> huma esposti b’mod sproporzjonat għal riskji psikosoċjali fuq il-post tax-xogħol minħabba diversi fatturi </w:t>
            </w:r>
            <w:r w:rsidRPr="00A976CC">
              <w:rPr>
                <w:b/>
                <w:bCs/>
                <w:i/>
                <w:iCs/>
                <w:lang w:val="mt-MT"/>
              </w:rPr>
              <w:t>bħall-impjieg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prekarju, </w:t>
            </w:r>
            <w:r w:rsidRPr="00A976CC">
              <w:rPr>
                <w:lang w:val="mt-MT"/>
              </w:rPr>
              <w:t xml:space="preserve">kundizzjonijiet tax-xogħol </w:t>
            </w:r>
            <w:r w:rsidRPr="00A976CC">
              <w:rPr>
                <w:b/>
                <w:bCs/>
                <w:i/>
                <w:iCs/>
                <w:lang w:val="mt-MT"/>
              </w:rPr>
              <w:t>mhux sikuri</w:t>
            </w:r>
            <w:r w:rsidRPr="00A976CC">
              <w:rPr>
                <w:lang w:val="mt-MT"/>
              </w:rPr>
              <w:t xml:space="preserve">, trattament inugwali u ostakli għall-aċċess għad-drittijiet u r-rapportar tal-abbuż; billi l-ħaddiema f’sitwazzjoni irregolari huma partikolarment vulnerabbli </w:t>
            </w:r>
            <w:r w:rsidRPr="00A976CC">
              <w:rPr>
                <w:lang w:val="mt-MT"/>
              </w:rPr>
              <w:lastRenderedPageBreak/>
              <w:t>għall-isfruttament tal-ħaddiema</w:t>
            </w:r>
            <w:r w:rsidRPr="00A976CC">
              <w:rPr>
                <w:b/>
                <w:bCs/>
                <w:i/>
                <w:iCs/>
                <w:lang w:val="mt-MT"/>
              </w:rPr>
              <w:t>, il-prattiki</w:t>
            </w:r>
            <w:r w:rsidRPr="00A976CC">
              <w:rPr>
                <w:lang w:val="mt-MT"/>
              </w:rPr>
              <w:t xml:space="preserve"> abbużivi </w:t>
            </w:r>
            <w:r w:rsidRPr="00A976CC">
              <w:rPr>
                <w:b/>
                <w:bCs/>
                <w:i/>
                <w:iCs/>
                <w:lang w:val="mt-MT"/>
              </w:rPr>
              <w:t>u l-biża’ ta’ ritaljazzjoni jew deportazzjoni</w:t>
            </w:r>
            <w:r w:rsidRPr="00A976CC">
              <w:rPr>
                <w:lang w:val="mt-MT"/>
              </w:rPr>
              <w:t xml:space="preserve"> meta jfittxu li jasserixxu d-drittijiet tagħhom; billi dawn ir-riskji huma partikolarment </w:t>
            </w:r>
            <w:r w:rsidRPr="00A976CC">
              <w:rPr>
                <w:b/>
                <w:bCs/>
                <w:i/>
                <w:iCs/>
                <w:lang w:val="mt-MT"/>
              </w:rPr>
              <w:t>akuti</w:t>
            </w:r>
            <w:r w:rsidRPr="00A976CC">
              <w:rPr>
                <w:lang w:val="mt-MT"/>
              </w:rPr>
              <w:t xml:space="preserve"> f’setturi bħax-xogħol domestiku, fejn in-nisa </w:t>
            </w:r>
            <w:r w:rsidRPr="00A976CC">
              <w:rPr>
                <w:b/>
                <w:bCs/>
                <w:i/>
                <w:iCs/>
                <w:lang w:val="mt-MT"/>
              </w:rPr>
              <w:t>migranti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huma rrappreżentati żżejjed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93B4D25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O.</w:t>
            </w:r>
            <w:r w:rsidRPr="00A976CC">
              <w:rPr>
                <w:lang w:val="mt-MT"/>
              </w:rPr>
              <w:tab/>
              <w:t xml:space="preserve">billi l-ħaddiema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ta’ pajjiżi terzi </w:t>
            </w:r>
            <w:r w:rsidRPr="00A976CC">
              <w:rPr>
                <w:lang w:val="mt-MT"/>
              </w:rPr>
              <w:t xml:space="preserve">huma esposti b’mod sproporzjonat għal riskji psikosoċjali fuq il-post tax-xogħol minħabba diversi fatturi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bħal </w:t>
            </w:r>
            <w:r w:rsidRPr="00A976CC">
              <w:rPr>
                <w:lang w:val="mt-MT"/>
              </w:rPr>
              <w:t xml:space="preserve">kundizzjonijiet tax-xogħol </w:t>
            </w:r>
            <w:r w:rsidRPr="00A976CC">
              <w:rPr>
                <w:b/>
                <w:bCs/>
                <w:i/>
                <w:iCs/>
                <w:lang w:val="mt-MT"/>
              </w:rPr>
              <w:t>atipiċi u prekarji</w:t>
            </w:r>
            <w:r w:rsidRPr="00A976CC">
              <w:rPr>
                <w:lang w:val="mt-MT"/>
              </w:rPr>
              <w:t xml:space="preserve">, trattament inugwali u ostakli għall-aċċess għad-drittijiet u r-rapportar tal-abbuż; billi l-ħaddiema f’sitwazzjoni irregolari huma partikolarment vulnerabbli </w:t>
            </w:r>
            <w:r w:rsidRPr="00A976CC">
              <w:rPr>
                <w:lang w:val="mt-MT"/>
              </w:rPr>
              <w:lastRenderedPageBreak/>
              <w:t xml:space="preserve">għall-isfruttament tal-ħaddiema </w:t>
            </w:r>
            <w:r w:rsidRPr="00A976CC">
              <w:rPr>
                <w:b/>
                <w:bCs/>
                <w:i/>
                <w:iCs/>
                <w:lang w:val="mt-MT"/>
              </w:rPr>
              <w:t>u prattiki</w:t>
            </w:r>
            <w:r w:rsidRPr="00A976CC">
              <w:rPr>
                <w:lang w:val="mt-MT"/>
              </w:rPr>
              <w:t xml:space="preserve"> abbużivi meta jfittxu li jasserixxu d-drittijiet tagħhom; billi dawn ir-riskji huma partikolarment </w:t>
            </w:r>
            <w:r w:rsidRPr="00A976CC">
              <w:rPr>
                <w:b/>
                <w:bCs/>
                <w:i/>
                <w:iCs/>
                <w:lang w:val="mt-MT"/>
              </w:rPr>
              <w:t>rilevanti</w:t>
            </w:r>
            <w:r w:rsidRPr="00A976CC">
              <w:rPr>
                <w:lang w:val="mt-MT"/>
              </w:rPr>
              <w:t xml:space="preserve"> f’setturi bħax-xogħol domestiku, fejn in-nisa </w:t>
            </w:r>
            <w:r w:rsidRPr="00A976CC">
              <w:rPr>
                <w:b/>
                <w:bCs/>
                <w:i/>
                <w:iCs/>
                <w:lang w:val="mt-MT"/>
              </w:rPr>
              <w:t>minn pajjiżi terzi jikkostitwixxu parti sinifikanti mill-forza tax-xogħol u jistgħu jiffaċċjaw kundizzjonijiet tax-xogħol inġusti</w:t>
            </w:r>
            <w:r w:rsidRPr="00A976CC">
              <w:rPr>
                <w:lang w:val="mt-MT"/>
              </w:rPr>
              <w:t>;</w:t>
            </w:r>
          </w:p>
        </w:tc>
      </w:tr>
    </w:tbl>
    <w:p w14:paraId="188586CD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5912EA1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FA9F1F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129</w:t>
      </w:r>
      <w:r w:rsidRPr="00A976CC">
        <w:rPr>
          <w:rStyle w:val="HideTWBExt"/>
          <w:b w:val="0"/>
          <w:lang w:val="mt-MT"/>
        </w:rPr>
        <w:t>&lt;/NumAm&gt;</w:t>
      </w:r>
    </w:p>
    <w:p w14:paraId="35B4A9E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Li Andersson</w:t>
      </w:r>
      <w:r w:rsidRPr="00A976CC">
        <w:rPr>
          <w:rStyle w:val="HideTWBExt"/>
          <w:b w:val="0"/>
        </w:rPr>
        <w:t>&lt;/Members&gt;</w:t>
      </w:r>
    </w:p>
    <w:p w14:paraId="6EE6276E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E83891F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7301BF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O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AF981E4" w14:textId="77777777" w:rsidTr="0000504E">
        <w:trPr>
          <w:jc w:val="center"/>
        </w:trPr>
        <w:tc>
          <w:tcPr>
            <w:tcW w:w="9752" w:type="dxa"/>
            <w:gridSpan w:val="2"/>
          </w:tcPr>
          <w:p w14:paraId="3BACB07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49E033A" w14:textId="77777777" w:rsidTr="0000504E">
        <w:trPr>
          <w:jc w:val="center"/>
        </w:trPr>
        <w:tc>
          <w:tcPr>
            <w:tcW w:w="4876" w:type="dxa"/>
            <w:hideMark/>
          </w:tcPr>
          <w:p w14:paraId="00F8F36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99F702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579AE69" w14:textId="77777777" w:rsidTr="0000504E">
        <w:trPr>
          <w:jc w:val="center"/>
        </w:trPr>
        <w:tc>
          <w:tcPr>
            <w:tcW w:w="4876" w:type="dxa"/>
            <w:hideMark/>
          </w:tcPr>
          <w:p w14:paraId="5CEE877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O.</w:t>
            </w:r>
            <w:r w:rsidRPr="00A976CC">
              <w:rPr>
                <w:lang w:val="mt-MT"/>
              </w:rPr>
              <w:tab/>
              <w:t>billi l-ħaddiema migranti huma esposti b’mod sproporzjonat għal riskji psikosoċjali fuq il-post tax-xogħol minħabba diversi fatturi bħall-impjieg prekarju, kundizzjonijiet tax-xogħol mhux sikuri, trattament inugwali u ostakli għall-aċċess għad-drittijiet u r-rapportar tal-abbuż; billi l-ħaddiema f’sitwazzjoni irregolari huma partikolarment vulnerabbli għall-isfruttament tal-ħaddiema, il-prattiki abbużivi u l-biża’ ta’ ritaljazzjoni jew deportazzjoni meta jfittxu li jasserixxu d-drittijiet tagħhom; billi dawn ir-riskji huma partikolarment akuti f’setturi bħax-xogħol domestiku, fejn in-nisa migranti huma rrappreżentati żżejjed;</w:t>
            </w:r>
          </w:p>
        </w:tc>
        <w:tc>
          <w:tcPr>
            <w:tcW w:w="4876" w:type="dxa"/>
            <w:hideMark/>
          </w:tcPr>
          <w:p w14:paraId="45CF86F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O.</w:t>
            </w:r>
            <w:r w:rsidRPr="00A976CC">
              <w:rPr>
                <w:lang w:val="mt-MT"/>
              </w:rPr>
              <w:tab/>
              <w:t xml:space="preserve">billi l-ħaddiema migranti huma esposti b’mod sproporzjonat għal riskji psikosoċjali fuq il-post tax-xogħol minħabba diversi fatturi bħall-impjieg prekarju, kundizzjonijiet tax-xogħol mhux sikuri, trattament inugwali u ostakli għall-aċċess għad-drittijiet u r-rapportar tal-abbuż; billi l-ħaddiema f’sitwazzjoni irregolari huma partikolarment vulnerabbli għall-isfruttament tal-ħaddiema, il-prattiki abbużivi u l-biża’ ta’ ritaljazzjoni jew deportazzjoni meta jfittxu li jasserixxu d-drittijiet tagħhom; billi dawn ir-riskji huma partikolarment akuti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fix-xogħol fuq il-pjattaformi u </w:t>
            </w:r>
            <w:r w:rsidRPr="00A976CC">
              <w:rPr>
                <w:lang w:val="mt-MT"/>
              </w:rPr>
              <w:t>f’setturi bħax-xogħol domestiku, fejn in-nisa migranti huma rrappreżentati żżejjed;</w:t>
            </w:r>
          </w:p>
        </w:tc>
      </w:tr>
    </w:tbl>
    <w:p w14:paraId="6824D59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82243A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919447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130</w:t>
      </w:r>
      <w:r w:rsidRPr="00A976CC">
        <w:rPr>
          <w:rStyle w:val="HideTWBExt"/>
          <w:b w:val="0"/>
          <w:lang w:val="mt-MT"/>
        </w:rPr>
        <w:t>&lt;/NumAm&gt;</w:t>
      </w:r>
    </w:p>
    <w:p w14:paraId="39658D2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Li Andersson</w:t>
      </w:r>
      <w:r w:rsidRPr="00A976CC">
        <w:rPr>
          <w:rStyle w:val="HideTWBExt"/>
          <w:b w:val="0"/>
        </w:rPr>
        <w:t>&lt;/Members&gt;</w:t>
      </w:r>
    </w:p>
    <w:p w14:paraId="07E438C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9621110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235818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Oa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5548E7E" w14:textId="77777777" w:rsidTr="0000504E">
        <w:trPr>
          <w:jc w:val="center"/>
        </w:trPr>
        <w:tc>
          <w:tcPr>
            <w:tcW w:w="9752" w:type="dxa"/>
            <w:gridSpan w:val="2"/>
          </w:tcPr>
          <w:p w14:paraId="79B8104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C911A81" w14:textId="77777777" w:rsidTr="0000504E">
        <w:trPr>
          <w:jc w:val="center"/>
        </w:trPr>
        <w:tc>
          <w:tcPr>
            <w:tcW w:w="4876" w:type="dxa"/>
            <w:hideMark/>
          </w:tcPr>
          <w:p w14:paraId="37EB3B6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653EBF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19E730D" w14:textId="77777777" w:rsidTr="0000504E">
        <w:trPr>
          <w:jc w:val="center"/>
        </w:trPr>
        <w:tc>
          <w:tcPr>
            <w:tcW w:w="4876" w:type="dxa"/>
          </w:tcPr>
          <w:p w14:paraId="15B2BFA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56F15A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Oa.</w:t>
            </w:r>
            <w:r w:rsidRPr="00A976CC">
              <w:rPr>
                <w:b/>
                <w:i/>
                <w:lang w:val="mt-MT"/>
              </w:rPr>
              <w:tab/>
              <w:t>billi l-espansjoni tat-telexogħol u forom oħra ta’ organizzazzjoni tax-xogħol iffaċilitati diġitalment, li aċċelerat matul u wara l-pandemija tal-COVID-19, ittrasformat il-mudelli tax-xogħol madwar l-Unjoni, u ħolqot opportunitajiet ġodda għall-flessibbiltà, tejbet il-bilanċ bejn ix-xogħol u l-ħajja privata u l-awtonomija iżda żiedet ukoll ċerti riskji psikosoċjali, inkluża intensità ogħla tax-xogħol u n-nuqqas ta’ ċarezza tal-konfini bejn il-ħin tax-xogħol u l-ħajja privata; billi, f’dan il-kuntest, l-iżgurar ta’ limiti ċari għall-ħin tax-xogħol u l-protezzjoni tal-ħaddiema milli jkunu meħtieġa jinvolvu ruħhom f’komunikazzjonijiet relatati max-xogħol barra mill-ħinijiet normali tax-xogħol, jistgħu jikkontribwixxu għall-mitigazzjoni tal-effetti negattivi assoċjati mad-diġitalizzazzjoni tax-xogħol;</w:t>
            </w:r>
          </w:p>
        </w:tc>
      </w:tr>
    </w:tbl>
    <w:p w14:paraId="06B062DD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7CD610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25723679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131</w:t>
      </w:r>
      <w:r w:rsidRPr="00A976CC">
        <w:rPr>
          <w:rStyle w:val="HideTWBExt"/>
          <w:b w:val="0"/>
          <w:lang w:val="mt-MT"/>
        </w:rPr>
        <w:t>&lt;/NumAm&gt;</w:t>
      </w:r>
    </w:p>
    <w:p w14:paraId="29A089D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Liesbet Sommen, Wouter Beke, Pascal Arimont</w:t>
      </w:r>
      <w:r w:rsidRPr="00A976CC">
        <w:rPr>
          <w:rStyle w:val="HideTWBExt"/>
          <w:b w:val="0"/>
        </w:rPr>
        <w:t>&lt;/Members&gt;</w:t>
      </w:r>
    </w:p>
    <w:p w14:paraId="0ED4B455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116CF56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31CE16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Oa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F8E7BCA" w14:textId="77777777" w:rsidTr="0000504E">
        <w:trPr>
          <w:jc w:val="center"/>
        </w:trPr>
        <w:tc>
          <w:tcPr>
            <w:tcW w:w="9752" w:type="dxa"/>
            <w:gridSpan w:val="2"/>
          </w:tcPr>
          <w:p w14:paraId="75FFC0A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2B9B48B" w14:textId="77777777" w:rsidTr="0000504E">
        <w:trPr>
          <w:jc w:val="center"/>
        </w:trPr>
        <w:tc>
          <w:tcPr>
            <w:tcW w:w="4876" w:type="dxa"/>
            <w:hideMark/>
          </w:tcPr>
          <w:p w14:paraId="482FEC5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18ABE7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8068368" w14:textId="77777777" w:rsidTr="0000504E">
        <w:trPr>
          <w:jc w:val="center"/>
        </w:trPr>
        <w:tc>
          <w:tcPr>
            <w:tcW w:w="4876" w:type="dxa"/>
          </w:tcPr>
          <w:p w14:paraId="5950261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72D31CD8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Oa.</w:t>
            </w:r>
            <w:r w:rsidRPr="00A976CC">
              <w:rPr>
                <w:b/>
                <w:i/>
                <w:lang w:val="mt-MT"/>
              </w:rPr>
              <w:tab/>
              <w:t>billi ċerti professjonijiet, inklużi l-persunal militari, is-servizzi ta’ emerġenza u impjiegi oħra relatati mas-sigurtà, huma esposti għal riskji psikosoċjali speċifiċi u kumulattivi, inklużi stress operazzjonali, esponiment għat-trawma, korriment morali u separazzjoni fit-tul mill-familja, li jirrikjedu miżuri preventivi u ta’ appoġġ imfassla apposta;</w:t>
            </w:r>
          </w:p>
        </w:tc>
      </w:tr>
    </w:tbl>
    <w:p w14:paraId="1CEBE6D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1040A45" w14:textId="77777777" w:rsidR="00811CFD" w:rsidRPr="00A976CC" w:rsidRDefault="00811CFD" w:rsidP="00811CFD">
      <w:r w:rsidRPr="00A976CC">
        <w:rPr>
          <w:rStyle w:val="HideTWBExt"/>
        </w:rPr>
        <w:lastRenderedPageBreak/>
        <w:t>&lt;/Amend&gt;</w:t>
      </w:r>
    </w:p>
    <w:p w14:paraId="05CA7DA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132</w:t>
      </w:r>
      <w:r w:rsidRPr="00A976CC">
        <w:rPr>
          <w:rStyle w:val="HideTWBExt"/>
          <w:b w:val="0"/>
          <w:lang w:val="mt-MT"/>
        </w:rPr>
        <w:t>&lt;/NumAm&gt;</w:t>
      </w:r>
    </w:p>
    <w:p w14:paraId="44433C2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Marion Walsmann</w:t>
      </w:r>
      <w:r w:rsidRPr="00A976CC">
        <w:rPr>
          <w:rStyle w:val="HideTWBExt"/>
          <w:b w:val="0"/>
        </w:rPr>
        <w:t>&lt;/Members&gt;</w:t>
      </w:r>
    </w:p>
    <w:p w14:paraId="626828EB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0F69D68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001770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P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AE3F503" w14:textId="77777777" w:rsidTr="0000504E">
        <w:trPr>
          <w:jc w:val="center"/>
        </w:trPr>
        <w:tc>
          <w:tcPr>
            <w:tcW w:w="9752" w:type="dxa"/>
            <w:gridSpan w:val="2"/>
          </w:tcPr>
          <w:p w14:paraId="7340E026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DFBE72A" w14:textId="77777777" w:rsidTr="0000504E">
        <w:trPr>
          <w:jc w:val="center"/>
        </w:trPr>
        <w:tc>
          <w:tcPr>
            <w:tcW w:w="4876" w:type="dxa"/>
            <w:hideMark/>
          </w:tcPr>
          <w:p w14:paraId="363B3A7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93E16C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D65EEAA" w14:textId="77777777" w:rsidTr="0000504E">
        <w:trPr>
          <w:jc w:val="center"/>
        </w:trPr>
        <w:tc>
          <w:tcPr>
            <w:tcW w:w="4876" w:type="dxa"/>
            <w:hideMark/>
          </w:tcPr>
          <w:p w14:paraId="43E03C88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b/>
                <w:i/>
                <w:lang w:val="mt-MT"/>
              </w:rPr>
              <w:t>P.</w:t>
            </w:r>
            <w:r w:rsidRPr="00A976CC">
              <w:rPr>
                <w:b/>
                <w:i/>
                <w:lang w:val="mt-MT"/>
              </w:rPr>
              <w:tab/>
              <w:t>billi d-diffikultajiet fir-rikonoxximent legali ta’ mard psikosoċjali relatat max-xogħol li jirriżultaw mill-esponiment għal riskji psikosoċjali relatati max-xogħol u l-fatt li l-oneru tal-provi jitqiegħed fuq il-ħaddiema jikkostitwixxu ostakli kbar għall-prevenzjoni, l-infurzar u l-aċċess effettivi għall-ġustizzja;</w:t>
            </w:r>
          </w:p>
        </w:tc>
        <w:tc>
          <w:tcPr>
            <w:tcW w:w="4876" w:type="dxa"/>
            <w:hideMark/>
          </w:tcPr>
          <w:p w14:paraId="0C7EF41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imħassar</w:t>
            </w:r>
          </w:p>
        </w:tc>
      </w:tr>
    </w:tbl>
    <w:p w14:paraId="4A81DC5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2EE63FF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5ACFE6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133</w:t>
      </w:r>
      <w:r w:rsidRPr="00A976CC">
        <w:rPr>
          <w:rStyle w:val="HideTWBExt"/>
          <w:b w:val="0"/>
          <w:lang w:val="mt-MT"/>
        </w:rPr>
        <w:t>&lt;/NumAm&gt;</w:t>
      </w:r>
    </w:p>
    <w:p w14:paraId="68A8646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1F2072A0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ADA283C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5E4663E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P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6FB8E9F" w14:textId="77777777" w:rsidTr="0000504E">
        <w:trPr>
          <w:jc w:val="center"/>
        </w:trPr>
        <w:tc>
          <w:tcPr>
            <w:tcW w:w="9752" w:type="dxa"/>
            <w:gridSpan w:val="2"/>
          </w:tcPr>
          <w:p w14:paraId="4D739A84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54D1893" w14:textId="77777777" w:rsidTr="0000504E">
        <w:trPr>
          <w:jc w:val="center"/>
        </w:trPr>
        <w:tc>
          <w:tcPr>
            <w:tcW w:w="4876" w:type="dxa"/>
            <w:hideMark/>
          </w:tcPr>
          <w:p w14:paraId="5B9B4D5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6FF2EBC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09F064D" w14:textId="77777777" w:rsidTr="0000504E">
        <w:trPr>
          <w:jc w:val="center"/>
        </w:trPr>
        <w:tc>
          <w:tcPr>
            <w:tcW w:w="4876" w:type="dxa"/>
            <w:hideMark/>
          </w:tcPr>
          <w:p w14:paraId="09B4980C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P.</w:t>
            </w:r>
            <w:r w:rsidRPr="00A976CC">
              <w:rPr>
                <w:lang w:val="mt-MT"/>
              </w:rPr>
              <w:tab/>
              <w:t xml:space="preserve">billi d-diffikultajiet fir-rikonoxximent </w:t>
            </w:r>
            <w:r w:rsidRPr="00A976CC">
              <w:rPr>
                <w:b/>
                <w:bCs/>
                <w:i/>
                <w:iCs/>
                <w:lang w:val="mt-MT"/>
              </w:rPr>
              <w:t>legali</w:t>
            </w:r>
            <w:r w:rsidRPr="00A976CC">
              <w:rPr>
                <w:lang w:val="mt-MT"/>
              </w:rPr>
              <w:t xml:space="preserve"> ta’ mard psikosoċjali relatat max-xogħol li jirriżultaw mill-esponiment għal riskji psikosoċjali relatati max-xogħol </w:t>
            </w:r>
            <w:r w:rsidRPr="00A976CC">
              <w:rPr>
                <w:b/>
                <w:bCs/>
                <w:i/>
                <w:iCs/>
                <w:lang w:val="mt-MT"/>
              </w:rPr>
              <w:t>u l-fatt li l-oneru tal-provi jitqiegħed fuq il-ħaddiema</w:t>
            </w:r>
            <w:r w:rsidRPr="00A976CC">
              <w:rPr>
                <w:lang w:val="mt-MT"/>
              </w:rPr>
              <w:t xml:space="preserve"> jikkostitwixxu ostakli </w:t>
            </w:r>
            <w:r w:rsidRPr="00A976CC">
              <w:rPr>
                <w:b/>
                <w:bCs/>
                <w:i/>
                <w:iCs/>
                <w:lang w:val="mt-MT"/>
              </w:rPr>
              <w:t>kbar</w:t>
            </w:r>
            <w:r w:rsidRPr="00A976CC">
              <w:rPr>
                <w:lang w:val="mt-MT"/>
              </w:rPr>
              <w:t xml:space="preserve"> għall-prevenzjoni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, l-infurzar u l-aċċess </w:t>
            </w:r>
            <w:r w:rsidRPr="00A976CC">
              <w:rPr>
                <w:lang w:val="mt-MT"/>
              </w:rPr>
              <w:t xml:space="preserve">effettivi </w:t>
            </w:r>
            <w:r w:rsidRPr="00A976CC">
              <w:rPr>
                <w:b/>
                <w:bCs/>
                <w:i/>
                <w:iCs/>
                <w:lang w:val="mt-MT"/>
              </w:rPr>
              <w:t>għall-ġustizzja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7039B34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P.</w:t>
            </w:r>
            <w:r w:rsidRPr="00A976CC">
              <w:rPr>
                <w:lang w:val="mt-MT"/>
              </w:rPr>
              <w:tab/>
              <w:t xml:space="preserve">billi d-diffikultajiet fir-rikonoxximent ta’ mard psikosoċjali relatat max-xogħol li jirriżultaw mill-esponiment għal riskji psikosoċjali relatati max-xogħol jikkostitwixxu ostakli għall-prevenzjoni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r-rispons </w:t>
            </w:r>
            <w:r w:rsidRPr="00A976CC">
              <w:rPr>
                <w:lang w:val="mt-MT"/>
              </w:rPr>
              <w:t>effettivi;</w:t>
            </w:r>
          </w:p>
        </w:tc>
      </w:tr>
    </w:tbl>
    <w:p w14:paraId="1FC1A6A5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322C65B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17C959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134</w:t>
      </w:r>
      <w:r w:rsidRPr="00A976CC">
        <w:rPr>
          <w:rStyle w:val="HideTWBExt"/>
          <w:b w:val="0"/>
          <w:lang w:val="mt-MT"/>
        </w:rPr>
        <w:t>&lt;/NumAm&gt;</w:t>
      </w:r>
    </w:p>
    <w:p w14:paraId="538327E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699FB54B" w14:textId="77777777" w:rsidR="00811CFD" w:rsidRPr="00A976CC" w:rsidRDefault="00811CFD" w:rsidP="00811CFD">
      <w:r w:rsidRPr="00A976CC">
        <w:rPr>
          <w:rStyle w:val="HideTWBExt"/>
        </w:rPr>
        <w:lastRenderedPageBreak/>
        <w:t>&lt;/RepeatBlock-By&gt;</w:t>
      </w:r>
    </w:p>
    <w:p w14:paraId="2EFAE44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A15209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P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59DB514" w14:textId="77777777" w:rsidTr="0000504E">
        <w:trPr>
          <w:jc w:val="center"/>
        </w:trPr>
        <w:tc>
          <w:tcPr>
            <w:tcW w:w="9752" w:type="dxa"/>
            <w:gridSpan w:val="2"/>
          </w:tcPr>
          <w:p w14:paraId="478FE05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B8E1B50" w14:textId="77777777" w:rsidTr="0000504E">
        <w:trPr>
          <w:jc w:val="center"/>
        </w:trPr>
        <w:tc>
          <w:tcPr>
            <w:tcW w:w="4876" w:type="dxa"/>
            <w:hideMark/>
          </w:tcPr>
          <w:p w14:paraId="3E38B3C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056C346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08DC7A6" w14:textId="77777777" w:rsidTr="0000504E">
        <w:trPr>
          <w:jc w:val="center"/>
        </w:trPr>
        <w:tc>
          <w:tcPr>
            <w:tcW w:w="4876" w:type="dxa"/>
            <w:hideMark/>
          </w:tcPr>
          <w:p w14:paraId="55BA9F7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P.</w:t>
            </w:r>
            <w:r w:rsidRPr="00A976CC">
              <w:rPr>
                <w:lang w:val="mt-MT"/>
              </w:rPr>
              <w:tab/>
              <w:t xml:space="preserve">billi d-diffikultajiet fir-rikonoxximent legali ta’ mard psikosoċjali relatat max-xogħol li jirriżultaw mill-esponiment għal riskji psikosoċjali relatati max-xogħol </w:t>
            </w:r>
            <w:r w:rsidRPr="00A976CC">
              <w:rPr>
                <w:b/>
                <w:bCs/>
                <w:i/>
                <w:iCs/>
                <w:lang w:val="mt-MT"/>
              </w:rPr>
              <w:t>u l-fatt li l-oneru tal-provi jitqiegħed fuq il-ħaddiema</w:t>
            </w:r>
            <w:r w:rsidRPr="00A976CC">
              <w:rPr>
                <w:lang w:val="mt-MT"/>
              </w:rPr>
              <w:t xml:space="preserve"> jikkostitwixxu ostakli </w:t>
            </w:r>
            <w:r w:rsidRPr="00A976CC">
              <w:rPr>
                <w:b/>
                <w:bCs/>
                <w:i/>
                <w:iCs/>
                <w:lang w:val="mt-MT"/>
              </w:rPr>
              <w:t>kbar</w:t>
            </w:r>
            <w:r w:rsidRPr="00A976CC">
              <w:rPr>
                <w:lang w:val="mt-MT"/>
              </w:rPr>
              <w:t xml:space="preserve"> għall-prevenzjoni, l-infurzar u l-aċċess effettivi għall-ġustizzja;</w:t>
            </w:r>
          </w:p>
        </w:tc>
        <w:tc>
          <w:tcPr>
            <w:tcW w:w="4876" w:type="dxa"/>
            <w:hideMark/>
          </w:tcPr>
          <w:p w14:paraId="73842BB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P.</w:t>
            </w:r>
            <w:r w:rsidRPr="00A976CC">
              <w:rPr>
                <w:lang w:val="mt-MT"/>
              </w:rPr>
              <w:tab/>
              <w:t>billi d-diffikultajiet fir-rikonoxximent legali ta’ mard psikosoċjali relatat max-xogħol li jirriżultaw mill-esponiment għal riskji psikosoċjali relatati max-xogħol jikkostitwixxu ostakli għall-prevenzjoni, l-infurzar u l-aċċess effettivi għall-ġustizzja;</w:t>
            </w:r>
          </w:p>
        </w:tc>
      </w:tr>
    </w:tbl>
    <w:p w14:paraId="4A30FFC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4D0376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DF011DA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135</w:t>
      </w:r>
      <w:r w:rsidRPr="00A976CC">
        <w:rPr>
          <w:rStyle w:val="HideTWBExt"/>
          <w:b w:val="0"/>
          <w:lang w:val="mt-MT"/>
        </w:rPr>
        <w:t>&lt;/NumAm&gt;</w:t>
      </w:r>
    </w:p>
    <w:p w14:paraId="4DE995B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152145D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880A045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3991512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Q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19398B5" w14:textId="77777777" w:rsidTr="0000504E">
        <w:trPr>
          <w:jc w:val="center"/>
        </w:trPr>
        <w:tc>
          <w:tcPr>
            <w:tcW w:w="9752" w:type="dxa"/>
            <w:gridSpan w:val="2"/>
          </w:tcPr>
          <w:p w14:paraId="16E24591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F311002" w14:textId="77777777" w:rsidTr="0000504E">
        <w:trPr>
          <w:jc w:val="center"/>
        </w:trPr>
        <w:tc>
          <w:tcPr>
            <w:tcW w:w="4876" w:type="dxa"/>
            <w:hideMark/>
          </w:tcPr>
          <w:p w14:paraId="165600B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C673A3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01CCDB0" w14:textId="77777777" w:rsidTr="0000504E">
        <w:trPr>
          <w:jc w:val="center"/>
        </w:trPr>
        <w:tc>
          <w:tcPr>
            <w:tcW w:w="4876" w:type="dxa"/>
            <w:hideMark/>
          </w:tcPr>
          <w:p w14:paraId="383FEBA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Q.</w:t>
            </w:r>
            <w:r w:rsidRPr="00A976CC">
              <w:rPr>
                <w:lang w:val="mt-MT"/>
              </w:rPr>
              <w:tab/>
              <w:t xml:space="preserve">billi l-ħaddiema li jirrapportaw </w:t>
            </w:r>
            <w:r w:rsidRPr="00A976CC">
              <w:rPr>
                <w:b/>
                <w:bCs/>
                <w:i/>
                <w:iCs/>
                <w:lang w:val="mt-MT"/>
              </w:rPr>
              <w:t>għemil ħażin,</w:t>
            </w:r>
            <w:r w:rsidRPr="00A976CC">
              <w:rPr>
                <w:lang w:val="mt-MT"/>
              </w:rPr>
              <w:t xml:space="preserve"> ksur tas-sikurezza u tas-saħħa okkupazzjonali jew riskji psikosoċjali relatati max-xogħol, kif ukoll xhieda diretti u indiretti, huma partikolarment esposti għal </w:t>
            </w:r>
            <w:r w:rsidRPr="00A976CC">
              <w:rPr>
                <w:b/>
                <w:bCs/>
                <w:i/>
                <w:iCs/>
                <w:lang w:val="mt-MT"/>
              </w:rPr>
              <w:t>ritaljazzjoni, iżolament, intimidazzjoni u penali għall-karriera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073F3D3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Q.</w:t>
            </w:r>
            <w:r w:rsidRPr="00A976CC">
              <w:rPr>
                <w:lang w:val="mt-MT"/>
              </w:rPr>
              <w:tab/>
            </w:r>
            <w:r w:rsidRPr="00A976CC">
              <w:rPr>
                <w:b/>
                <w:bCs/>
                <w:i/>
                <w:iCs/>
                <w:lang w:val="mt-MT"/>
              </w:rPr>
              <w:t>billi ż-żieda fl-aspetti tas-saħħa mentali u r-referenza għall-isfidi fuq il-post tax-xogħol għadhom marbuta mal-biża’ ta’ stigma mill-ħaddiema;</w:t>
            </w:r>
            <w:r w:rsidRPr="00A976CC">
              <w:rPr>
                <w:lang w:val="mt-MT"/>
              </w:rPr>
              <w:t xml:space="preserve"> billi l-ħaddiema li jirrapportaw ksur tas-sikurezza u tas-saħħa okkupazzjonali jew riskji psikosoċjali relatati max-xogħol, kif ukoll xhieda diretti u indiretti, huma partikolarment esposti għal </w:t>
            </w:r>
            <w:r w:rsidRPr="00A976CC">
              <w:rPr>
                <w:b/>
                <w:bCs/>
                <w:i/>
                <w:iCs/>
                <w:lang w:val="mt-MT"/>
              </w:rPr>
              <w:t>trattament negattiv</w:t>
            </w:r>
            <w:r w:rsidRPr="00A976CC">
              <w:rPr>
                <w:lang w:val="mt-MT"/>
              </w:rPr>
              <w:t>;</w:t>
            </w:r>
          </w:p>
        </w:tc>
      </w:tr>
    </w:tbl>
    <w:p w14:paraId="0C0B96D5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3A61E3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4F45F27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136</w:t>
      </w:r>
      <w:r w:rsidRPr="00A976CC">
        <w:rPr>
          <w:rStyle w:val="HideTWBExt"/>
          <w:b w:val="0"/>
          <w:lang w:val="mt-MT"/>
        </w:rPr>
        <w:t>&lt;/NumAm&gt;</w:t>
      </w:r>
    </w:p>
    <w:p w14:paraId="2DF3151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617CD67D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D3D7006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8FF5E4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Q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1A229B7" w14:textId="77777777" w:rsidTr="0000504E">
        <w:trPr>
          <w:jc w:val="center"/>
        </w:trPr>
        <w:tc>
          <w:tcPr>
            <w:tcW w:w="9752" w:type="dxa"/>
            <w:gridSpan w:val="2"/>
          </w:tcPr>
          <w:p w14:paraId="47D0002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29D464CF" w14:textId="77777777" w:rsidTr="0000504E">
        <w:trPr>
          <w:jc w:val="center"/>
        </w:trPr>
        <w:tc>
          <w:tcPr>
            <w:tcW w:w="4876" w:type="dxa"/>
            <w:hideMark/>
          </w:tcPr>
          <w:p w14:paraId="152713A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729635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BF0B17C" w14:textId="77777777" w:rsidTr="0000504E">
        <w:trPr>
          <w:jc w:val="center"/>
        </w:trPr>
        <w:tc>
          <w:tcPr>
            <w:tcW w:w="4876" w:type="dxa"/>
            <w:hideMark/>
          </w:tcPr>
          <w:p w14:paraId="542C242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Q.</w:t>
            </w:r>
            <w:r w:rsidRPr="00A976CC">
              <w:rPr>
                <w:lang w:val="mt-MT"/>
              </w:rPr>
              <w:tab/>
              <w:t>billi l-ħaddiema li jirrapportaw għemil ħażin, ksur tas-sikurezza u tas-saħħa okkupazzjonali jew riskji psikosoċjali relatati max-xogħol, kif ukoll xhieda diretti u indiretti, huma partikolarment esposti għal ritaljazzjoni, iżolament, intimidazzjoni u penali għall-karriera;</w:t>
            </w:r>
          </w:p>
        </w:tc>
        <w:tc>
          <w:tcPr>
            <w:tcW w:w="4876" w:type="dxa"/>
            <w:hideMark/>
          </w:tcPr>
          <w:p w14:paraId="3C72D20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Q.</w:t>
            </w:r>
            <w:r w:rsidRPr="00A976CC">
              <w:rPr>
                <w:lang w:val="mt-MT"/>
              </w:rPr>
              <w:tab/>
              <w:t xml:space="preserve">billi l-ħaddiema li jirrapportaw għemil ħażin, ksur tas-sikurezza u tas-saħħa okkupazzjonali jew riskji psikosoċjali relatati max-xogħol, kif ukoll xhieda diretti u indiretti, huma partikolarment esposti għal ritaljazzjoni, iżolament, intimidazzjoni u penali għall-karriera </w:t>
            </w:r>
            <w:r w:rsidRPr="00A976CC">
              <w:rPr>
                <w:b/>
                <w:bCs/>
                <w:i/>
                <w:iCs/>
                <w:lang w:val="mt-MT"/>
              </w:rPr>
              <w:t>bħal-limitazzjoni tar-responsabbiltajiet tagħhom, in-nuqqas ta’ azzjoni u l-pressjoni biex jirriżenjaw</w:t>
            </w:r>
            <w:r w:rsidRPr="00A976CC">
              <w:rPr>
                <w:lang w:val="mt-MT"/>
              </w:rPr>
              <w:t>;</w:t>
            </w:r>
          </w:p>
        </w:tc>
      </w:tr>
    </w:tbl>
    <w:p w14:paraId="7BD5B27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02B956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7D07FB2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137</w:t>
      </w:r>
      <w:r w:rsidRPr="00A976CC">
        <w:rPr>
          <w:rStyle w:val="HideTWBExt"/>
          <w:b w:val="0"/>
          <w:lang w:val="mt-MT"/>
        </w:rPr>
        <w:t>&lt;/NumAm&gt;</w:t>
      </w:r>
    </w:p>
    <w:p w14:paraId="64BF839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Marion Walsmann</w:t>
      </w:r>
      <w:r w:rsidRPr="00A976CC">
        <w:rPr>
          <w:rStyle w:val="HideTWBExt"/>
          <w:b w:val="0"/>
        </w:rPr>
        <w:t>&lt;/Members&gt;</w:t>
      </w:r>
    </w:p>
    <w:p w14:paraId="22280CF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586937B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6D4CC85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Q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FDA1E83" w14:textId="77777777" w:rsidTr="0000504E">
        <w:trPr>
          <w:jc w:val="center"/>
        </w:trPr>
        <w:tc>
          <w:tcPr>
            <w:tcW w:w="9752" w:type="dxa"/>
            <w:gridSpan w:val="2"/>
          </w:tcPr>
          <w:p w14:paraId="6CB6E773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50A2835F" w14:textId="77777777" w:rsidTr="0000504E">
        <w:trPr>
          <w:jc w:val="center"/>
        </w:trPr>
        <w:tc>
          <w:tcPr>
            <w:tcW w:w="4876" w:type="dxa"/>
            <w:hideMark/>
          </w:tcPr>
          <w:p w14:paraId="2DD16B9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61A790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8D77B1E" w14:textId="77777777" w:rsidTr="0000504E">
        <w:trPr>
          <w:jc w:val="center"/>
        </w:trPr>
        <w:tc>
          <w:tcPr>
            <w:tcW w:w="4876" w:type="dxa"/>
            <w:hideMark/>
          </w:tcPr>
          <w:p w14:paraId="0596AE5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Q.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l-ħaddiema li jirrapportaw għemil ħażin, ksur tas-sikurezza u tas-saħħa okkupazzjonali jew riskji psikosoċjali relatati max-xogħol, kif ukoll xhieda diretti u indiretti, huma partikolarment esposti</w:t>
            </w:r>
            <w:r w:rsidRPr="00A976CC">
              <w:rPr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>għal</w:t>
            </w:r>
            <w:r w:rsidRPr="00A976CC">
              <w:rPr>
                <w:lang w:val="mt-MT"/>
              </w:rPr>
              <w:t xml:space="preserve"> ritaljazzjoni</w:t>
            </w:r>
            <w:r w:rsidRPr="00A976CC">
              <w:rPr>
                <w:b/>
                <w:bCs/>
                <w:i/>
                <w:iCs/>
                <w:lang w:val="mt-MT"/>
              </w:rPr>
              <w:t>, iżolament</w:t>
            </w:r>
            <w:r w:rsidRPr="00A976CC">
              <w:rPr>
                <w:lang w:val="mt-MT"/>
              </w:rPr>
              <w:t>, intimidazzjoni u penali għall-karriera;</w:t>
            </w:r>
          </w:p>
        </w:tc>
        <w:tc>
          <w:tcPr>
            <w:tcW w:w="4876" w:type="dxa"/>
            <w:hideMark/>
          </w:tcPr>
          <w:p w14:paraId="00AA85B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Q.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l-protezzjoni ta’ persuni li jirrapportaw ksur tad-dritt tal-Unjoni diġà hija stabbilita, fost l-oħrajn, fid-Direttiva dwar il-Protezzjoni tal-Informaturi (2019/1937/UE), li tiżgura protezzjoni minn </w:t>
            </w:r>
            <w:r w:rsidRPr="00A976CC">
              <w:rPr>
                <w:lang w:val="mt-MT"/>
              </w:rPr>
              <w:t>ritaljazzjoni, intimidazzjoni u penali għall-karriera;</w:t>
            </w:r>
          </w:p>
        </w:tc>
      </w:tr>
    </w:tbl>
    <w:p w14:paraId="6D9B00FE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E820678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88914F9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138</w:t>
      </w:r>
      <w:r w:rsidRPr="00A976CC">
        <w:rPr>
          <w:rStyle w:val="HideTWBExt"/>
          <w:b w:val="0"/>
          <w:lang w:val="mt-MT"/>
        </w:rPr>
        <w:t>&lt;/NumAm&gt;</w:t>
      </w:r>
    </w:p>
    <w:p w14:paraId="5DF6511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4D911DB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532DF130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48A940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Q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B5DF3DA" w14:textId="77777777" w:rsidTr="0000504E">
        <w:trPr>
          <w:jc w:val="center"/>
        </w:trPr>
        <w:tc>
          <w:tcPr>
            <w:tcW w:w="9752" w:type="dxa"/>
            <w:gridSpan w:val="2"/>
          </w:tcPr>
          <w:p w14:paraId="735CD4D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1FC2D37" w14:textId="77777777" w:rsidTr="0000504E">
        <w:trPr>
          <w:jc w:val="center"/>
        </w:trPr>
        <w:tc>
          <w:tcPr>
            <w:tcW w:w="4876" w:type="dxa"/>
            <w:hideMark/>
          </w:tcPr>
          <w:p w14:paraId="6E60D16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34F3DA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D48E701" w14:textId="77777777" w:rsidTr="0000504E">
        <w:trPr>
          <w:jc w:val="center"/>
        </w:trPr>
        <w:tc>
          <w:tcPr>
            <w:tcW w:w="4876" w:type="dxa"/>
            <w:hideMark/>
          </w:tcPr>
          <w:p w14:paraId="225F8E1E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Q.</w:t>
            </w:r>
            <w:r w:rsidRPr="00A976CC">
              <w:rPr>
                <w:lang w:val="mt-MT"/>
              </w:rPr>
              <w:tab/>
              <w:t xml:space="preserve">billi l-ħaddiema li jirrapportaw għemil ħażin, ksur tas-sikurezza u tas-saħħa okkupazzjonali jew riskji psikosoċjali relatati max-xogħol, kif ukoll xhieda diretti u indiretti, </w:t>
            </w:r>
            <w:r w:rsidRPr="00A976CC">
              <w:rPr>
                <w:b/>
                <w:bCs/>
                <w:i/>
                <w:iCs/>
                <w:lang w:val="mt-MT"/>
              </w:rPr>
              <w:t>huma</w:t>
            </w:r>
            <w:r w:rsidRPr="00A976CC">
              <w:rPr>
                <w:lang w:val="mt-MT"/>
              </w:rPr>
              <w:t xml:space="preserve"> partikolarment esposti għal ritaljazzjoni, iżolament, intimidazzjoni u penali għall-karriera;</w:t>
            </w:r>
          </w:p>
        </w:tc>
        <w:tc>
          <w:tcPr>
            <w:tcW w:w="4876" w:type="dxa"/>
            <w:hideMark/>
          </w:tcPr>
          <w:p w14:paraId="46DBE765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Q.</w:t>
            </w:r>
            <w:r w:rsidRPr="00A976CC">
              <w:rPr>
                <w:lang w:val="mt-MT"/>
              </w:rPr>
              <w:tab/>
              <w:t xml:space="preserve">billi l-ħaddiema li jirrapportaw għemil ħażin, ksur tas-sikurezza u tas-saħħa okkupazzjonali jew riskji psikosoċjali relatati max-xogħol, kif ukoll xhieda diretti u indiretti, </w:t>
            </w:r>
            <w:r w:rsidRPr="00A976CC">
              <w:rPr>
                <w:b/>
                <w:bCs/>
                <w:i/>
                <w:iCs/>
                <w:lang w:val="mt-MT"/>
              </w:rPr>
              <w:t>jistgħu jkunu</w:t>
            </w:r>
            <w:r w:rsidRPr="00A976CC">
              <w:rPr>
                <w:lang w:val="mt-MT"/>
              </w:rPr>
              <w:t xml:space="preserve"> partikolarment esposti għal ritaljazzjoni, iżolament, intimidazzjoni u penali għall-karriera;</w:t>
            </w:r>
          </w:p>
        </w:tc>
      </w:tr>
    </w:tbl>
    <w:p w14:paraId="70D2FEF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98CD97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19110B0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139</w:t>
      </w:r>
      <w:r w:rsidRPr="00A976CC">
        <w:rPr>
          <w:rStyle w:val="HideTWBExt"/>
          <w:b w:val="0"/>
          <w:lang w:val="mt-MT"/>
        </w:rPr>
        <w:t>&lt;/NumAm&gt;</w:t>
      </w:r>
    </w:p>
    <w:p w14:paraId="3DE1C67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Geadis Geadi, Emmanouil Fragkos, Galato Alexandraki</w:t>
      </w:r>
      <w:r w:rsidRPr="00A976CC">
        <w:rPr>
          <w:rStyle w:val="HideTWBExt"/>
          <w:b w:val="0"/>
        </w:rPr>
        <w:t>&lt;/Members&gt;</w:t>
      </w:r>
    </w:p>
    <w:p w14:paraId="1987ADC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5229060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A0967A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Qa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99963AE" w14:textId="77777777" w:rsidTr="0000504E">
        <w:trPr>
          <w:jc w:val="center"/>
        </w:trPr>
        <w:tc>
          <w:tcPr>
            <w:tcW w:w="9752" w:type="dxa"/>
            <w:gridSpan w:val="2"/>
          </w:tcPr>
          <w:p w14:paraId="75D93A2A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5BD13AA" w14:textId="77777777" w:rsidTr="0000504E">
        <w:trPr>
          <w:jc w:val="center"/>
        </w:trPr>
        <w:tc>
          <w:tcPr>
            <w:tcW w:w="4876" w:type="dxa"/>
            <w:hideMark/>
          </w:tcPr>
          <w:p w14:paraId="7C91DEF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323213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09FD40C" w14:textId="77777777" w:rsidTr="0000504E">
        <w:trPr>
          <w:jc w:val="center"/>
        </w:trPr>
        <w:tc>
          <w:tcPr>
            <w:tcW w:w="4876" w:type="dxa"/>
          </w:tcPr>
          <w:p w14:paraId="71A849C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0246E1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Qa.</w:t>
            </w:r>
            <w:r w:rsidRPr="00A976CC">
              <w:rPr>
                <w:b/>
                <w:i/>
                <w:lang w:val="mt-MT"/>
              </w:rPr>
              <w:tab/>
              <w:t>billi l-ħaddiema nisa tqal, li welldu reċentement jew li qed jirritornaw mil-liv tal-maternità jistgħu jiffaċċjaw forom speċifiċi ta’ diskriminazzjoni, trattament mhux ugwali jew impatti negattivi fuq il-karriera, li jikkostitwixxu fatturi ta’ riskju psikosoċjali u jridu jiġu evitati;</w:t>
            </w:r>
          </w:p>
        </w:tc>
      </w:tr>
    </w:tbl>
    <w:p w14:paraId="3E96C7F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98164D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5FEF0E2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140</w:t>
      </w:r>
      <w:r w:rsidRPr="00A976CC">
        <w:rPr>
          <w:rStyle w:val="HideTWBExt"/>
          <w:b w:val="0"/>
          <w:lang w:val="mt-MT"/>
        </w:rPr>
        <w:t>&lt;/NumAm&gt;</w:t>
      </w:r>
    </w:p>
    <w:p w14:paraId="70FE2E7A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Henrik Dahl, Andrea Wechsler, Miriam Lexmann, Marion Walsmann</w:t>
      </w:r>
      <w:r w:rsidRPr="00A976CC">
        <w:rPr>
          <w:rStyle w:val="HideTWBExt"/>
          <w:b w:val="0"/>
        </w:rPr>
        <w:t>&lt;/Members&gt;</w:t>
      </w:r>
    </w:p>
    <w:p w14:paraId="6249EF63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971868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343A40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R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04763C4" w14:textId="77777777" w:rsidTr="0000504E">
        <w:trPr>
          <w:jc w:val="center"/>
        </w:trPr>
        <w:tc>
          <w:tcPr>
            <w:tcW w:w="9752" w:type="dxa"/>
            <w:gridSpan w:val="2"/>
          </w:tcPr>
          <w:p w14:paraId="74F90525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5D089DF" w14:textId="77777777" w:rsidTr="0000504E">
        <w:trPr>
          <w:jc w:val="center"/>
        </w:trPr>
        <w:tc>
          <w:tcPr>
            <w:tcW w:w="4876" w:type="dxa"/>
            <w:hideMark/>
          </w:tcPr>
          <w:p w14:paraId="1DCB0B7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18426C8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949F8EC" w14:textId="77777777" w:rsidTr="0000504E">
        <w:trPr>
          <w:jc w:val="center"/>
        </w:trPr>
        <w:tc>
          <w:tcPr>
            <w:tcW w:w="4876" w:type="dxa"/>
            <w:hideMark/>
          </w:tcPr>
          <w:p w14:paraId="7C45E0D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R.</w:t>
            </w:r>
            <w:r w:rsidRPr="00A976CC">
              <w:rPr>
                <w:lang w:val="mt-MT"/>
              </w:rPr>
              <w:tab/>
              <w:t xml:space="preserve">billi </w:t>
            </w:r>
            <w:r w:rsidRPr="00A976CC">
              <w:rPr>
                <w:b/>
                <w:bCs/>
                <w:i/>
                <w:iCs/>
                <w:lang w:val="mt-MT"/>
              </w:rPr>
              <w:t>l-prevenzjoni sekondarja għandha rwol ewlieni fil-protezzjoni tas-saħħa tal-ħaddiema billi tippermetti l-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 xml:space="preserve">identifikazzjoni bikrija ta’ ħsara fis-saħħa relatata max-xogħol, b’mod partikolari dawk marbuta ma’ riskji psikosoċjali, u billi tiżgura </w:t>
            </w:r>
            <w:r w:rsidRPr="00A976CC">
              <w:rPr>
                <w:lang w:val="mt-MT"/>
              </w:rPr>
              <w:t xml:space="preserve">intervent </w:t>
            </w:r>
            <w:r w:rsidRPr="00A976CC">
              <w:rPr>
                <w:b/>
                <w:bCs/>
                <w:i/>
                <w:iCs/>
                <w:lang w:val="mt-MT"/>
              </w:rPr>
              <w:t>f’waqtu biex tipprevjeni l-aggravament tagħhom;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billi dan jinkludi, fost l-oħrajn, mekkaniżmi xierqa ta’ monitoraġġ, twissija </w:t>
            </w:r>
            <w:r w:rsidRPr="00A976CC">
              <w:rPr>
                <w:lang w:val="mt-MT"/>
              </w:rPr>
              <w:t>u appoġġ</w:t>
            </w:r>
            <w:r w:rsidRPr="00A976CC">
              <w:rPr>
                <w:b/>
                <w:bCs/>
                <w:i/>
                <w:iCs/>
                <w:lang w:val="mt-MT"/>
              </w:rPr>
              <w:t>, inkluż aċċess għal servizzi tas-saħħa okkupazzjonali u miżuri ta’ appoġġ rilevanti;</w:t>
            </w:r>
            <w:r w:rsidRPr="00A976CC">
              <w:rPr>
                <w:b/>
                <w:i/>
                <w:lang w:val="mt-MT"/>
              </w:rPr>
              <w:t xml:space="preserve">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billi approċċ strutturat għall-prevenzjoni sekondarja jikkontribwixxi għat-tnaqqis tat-tul tal-assenzi, jiffaċilita </w:t>
            </w:r>
            <w:r w:rsidRPr="00A976CC">
              <w:rPr>
                <w:lang w:val="mt-MT"/>
              </w:rPr>
              <w:t xml:space="preserve">ritorn sostenibbli għax-xogħol </w:t>
            </w:r>
            <w:r w:rsidRPr="00A976CC">
              <w:rPr>
                <w:b/>
                <w:bCs/>
                <w:i/>
                <w:iCs/>
                <w:lang w:val="mt-MT"/>
              </w:rPr>
              <w:t>u jipprevjeni r-rikorrenza, u b’hekk jikkomplementa l-miżuri ta’ prevenzjoni primarja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1FD0689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R.</w:t>
            </w:r>
            <w:r w:rsidRPr="00A976CC">
              <w:rPr>
                <w:lang w:val="mt-MT"/>
              </w:rPr>
              <w:tab/>
              <w:t xml:space="preserve">billi intervent u appoġġ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bikri għal </w:t>
            </w:r>
            <w:r w:rsidRPr="00A976CC">
              <w:rPr>
                <w:lang w:val="mt-MT"/>
              </w:rPr>
              <w:t xml:space="preserve">ritorn sostenibbli għax-xogħol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jistgħu jkunu ta’ benefiċċju, dment li tali miżuri </w:t>
            </w:r>
            <w:r w:rsidRPr="00A976CC">
              <w:rPr>
                <w:b/>
                <w:bCs/>
                <w:i/>
                <w:iCs/>
                <w:lang w:val="mt-MT"/>
              </w:rPr>
              <w:lastRenderedPageBreak/>
              <w:t>jkunu bbażati fuq bażi ta’ evidenza soda, li teħtieġ żvilupp</w:t>
            </w:r>
            <w:r w:rsidRPr="00A976CC">
              <w:rPr>
                <w:lang w:val="mt-MT"/>
              </w:rPr>
              <w:t xml:space="preserve">; </w:t>
            </w:r>
            <w:r w:rsidRPr="00A976CC">
              <w:rPr>
                <w:b/>
                <w:bCs/>
                <w:i/>
                <w:iCs/>
                <w:lang w:val="mt-MT"/>
              </w:rPr>
              <w:t>billi huwa ta’ importanza kbira li n-negozji jingħataw aċċess għal linji gwida b’bażi soda dwar is-suġġett;</w:t>
            </w:r>
          </w:p>
        </w:tc>
      </w:tr>
    </w:tbl>
    <w:p w14:paraId="45DF3DD1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0534ABA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22B6638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141</w:t>
      </w:r>
      <w:r w:rsidRPr="00A976CC">
        <w:rPr>
          <w:rStyle w:val="HideTWBExt"/>
          <w:b w:val="0"/>
          <w:lang w:val="mt-MT"/>
        </w:rPr>
        <w:t>&lt;/NumAm&gt;</w:t>
      </w:r>
    </w:p>
    <w:p w14:paraId="35FD619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549693C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FAF5D8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5A30A82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R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5FEBFD5" w14:textId="77777777" w:rsidTr="0000504E">
        <w:trPr>
          <w:jc w:val="center"/>
        </w:trPr>
        <w:tc>
          <w:tcPr>
            <w:tcW w:w="9752" w:type="dxa"/>
            <w:gridSpan w:val="2"/>
          </w:tcPr>
          <w:p w14:paraId="0AD7059B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030B605E" w14:textId="77777777" w:rsidTr="0000504E">
        <w:trPr>
          <w:jc w:val="center"/>
        </w:trPr>
        <w:tc>
          <w:tcPr>
            <w:tcW w:w="4876" w:type="dxa"/>
            <w:hideMark/>
          </w:tcPr>
          <w:p w14:paraId="491234E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A838829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246930A" w14:textId="77777777" w:rsidTr="0000504E">
        <w:trPr>
          <w:jc w:val="center"/>
        </w:trPr>
        <w:tc>
          <w:tcPr>
            <w:tcW w:w="4876" w:type="dxa"/>
            <w:hideMark/>
          </w:tcPr>
          <w:p w14:paraId="667CB6F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R.</w:t>
            </w:r>
            <w:r w:rsidRPr="00A976CC">
              <w:rPr>
                <w:lang w:val="mt-MT"/>
              </w:rPr>
              <w:tab/>
              <w:t>billi l-prevenzjoni sekondarja għandha rwol ewlieni fil-protezzjoni tas-saħħa tal-ħaddiema billi tippermetti l-identifikazzjoni bikrija ta’ ħsara fis-saħħa relatata max-xogħol, b’mod partikolari dawk marbuta ma’ riskji psikosoċjali, u billi tiżgura intervent f’waqtu biex tipprevjeni l-aggravament tagħhom; billi dan jinkludi, fost l-oħrajn, mekkaniżmi xierqa ta’ monitoraġġ, twissija u appoġġ, inkluż aċċess għal servizzi tas-saħħa okkupazzjonali u miżuri ta’ appoġġ rilevanti; billi approċċ strutturat għall-prevenzjoni sekondarja jikkontribwixxi għat-tnaqqis tat-tul tal-assenzi, jiffaċilita ritorn sostenibbli għax-xogħol u jipprevjeni r-rikorrenza, u b’hekk jikkomplementa l-miżuri ta’ prevenzjoni primarja;</w:t>
            </w:r>
          </w:p>
        </w:tc>
        <w:tc>
          <w:tcPr>
            <w:tcW w:w="4876" w:type="dxa"/>
            <w:hideMark/>
          </w:tcPr>
          <w:p w14:paraId="5983D9C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R.</w:t>
            </w:r>
            <w:r w:rsidRPr="00A976CC">
              <w:rPr>
                <w:lang w:val="mt-MT"/>
              </w:rPr>
              <w:tab/>
              <w:t xml:space="preserve">billi l-prevenzjoni sekondarja għandha rwol ewlieni fil-protezzjoni tas-saħħa tal-ħaddiema billi tippermetti l-identifikazzjoni bikrija ta’ ħsara fis-saħħa relatata max-xogħol, b’mod partikolari dawk marbuta ma’ riskji psikosoċjali, u billi tiżgura intervent f’waqtu biex tipprevjeni l-aggravament tagħhom; billi dan jinkludi, fost l-oħrajn, mekkaniżmi xierqa ta’ monitoraġġ, twissija u appoġġ, inkluż aċċess għal servizzi tas-saħħa okkupazzjonali u miżuri ta’ appoġġ rilevanti; billi approċċ strutturat għall-prevenzjoni sekondarja jikkontribwixxi għat-tnaqqis tat-tul tal-assenzi, jiffaċilita ritorn sostenibbli għax-xogħol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li jnaqqas is-sintomi ta’ mard wara perjodi ta’ assenza </w:t>
            </w:r>
            <w:r w:rsidRPr="00A976CC">
              <w:rPr>
                <w:lang w:val="mt-MT"/>
              </w:rPr>
              <w:t xml:space="preserve">u jipprevjeni r-rikorrenza, u b’hekk jikkomplementa l-miżuri ta’ </w:t>
            </w:r>
            <w:r w:rsidRPr="00A976CC">
              <w:rPr>
                <w:lang w:val="mt-MT"/>
              </w:rPr>
              <w:lastRenderedPageBreak/>
              <w:t>prevenzjoni primarja;</w:t>
            </w:r>
          </w:p>
        </w:tc>
      </w:tr>
    </w:tbl>
    <w:p w14:paraId="5883C81D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2A0E67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0F77A15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142</w:t>
      </w:r>
      <w:r w:rsidRPr="00A976CC">
        <w:rPr>
          <w:rStyle w:val="HideTWBExt"/>
          <w:b w:val="0"/>
          <w:lang w:val="mt-MT"/>
        </w:rPr>
        <w:t>&lt;/NumAm&gt;</w:t>
      </w:r>
    </w:p>
    <w:p w14:paraId="7B75FC7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786279D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74E8A0B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B6B741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R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94B6384" w14:textId="77777777" w:rsidTr="0000504E">
        <w:trPr>
          <w:jc w:val="center"/>
        </w:trPr>
        <w:tc>
          <w:tcPr>
            <w:tcW w:w="9752" w:type="dxa"/>
            <w:gridSpan w:val="2"/>
          </w:tcPr>
          <w:p w14:paraId="045057F7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46A9D79" w14:textId="77777777" w:rsidTr="0000504E">
        <w:trPr>
          <w:jc w:val="center"/>
        </w:trPr>
        <w:tc>
          <w:tcPr>
            <w:tcW w:w="4876" w:type="dxa"/>
            <w:hideMark/>
          </w:tcPr>
          <w:p w14:paraId="7C358F0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DBDC63B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83B831A" w14:textId="77777777" w:rsidTr="0000504E">
        <w:trPr>
          <w:jc w:val="center"/>
        </w:trPr>
        <w:tc>
          <w:tcPr>
            <w:tcW w:w="4876" w:type="dxa"/>
            <w:hideMark/>
          </w:tcPr>
          <w:p w14:paraId="69281534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R.</w:t>
            </w:r>
            <w:r w:rsidRPr="00A976CC">
              <w:rPr>
                <w:lang w:val="mt-MT"/>
              </w:rPr>
              <w:tab/>
              <w:t>billi l-prevenzjoni sekondarja għandha rwol ewlieni fil-protezzjoni tas-saħħa tal-ħaddiema billi tippermetti l-identifikazzjoni bikrija ta’ ħsara fis-saħħa relatata max-xogħol, b’mod partikolari dawk marbuta ma’ riskji psikosoċjali, u billi tiżgura intervent f’waqtu biex tipprevjeni l-aggravament tagħhom; billi dan jinkludi, fost l-oħrajn, mekkaniżmi xierqa ta’ monitoraġġ, twissija u appoġġ, inkluż aċċess għal servizzi tas-saħħa okkupazzjonali u miżuri ta’ appoġġ rilevanti; billi approċċ strutturat għall-prevenzjoni sekondarja jikkontribwixxi għat-tnaqqis tat-tul tal-assenzi, jiffaċilita ritorn sostenibbli għax-xogħol u jipprevjeni r-rikorrenza, u b’hekk jikkomplementa l-miżuri ta’ prevenzjoni primarja;</w:t>
            </w:r>
          </w:p>
        </w:tc>
        <w:tc>
          <w:tcPr>
            <w:tcW w:w="4876" w:type="dxa"/>
            <w:hideMark/>
          </w:tcPr>
          <w:p w14:paraId="41C25B76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R.</w:t>
            </w:r>
            <w:r w:rsidRPr="00A976CC">
              <w:rPr>
                <w:lang w:val="mt-MT"/>
              </w:rPr>
              <w:tab/>
              <w:t>billi l-prevenzjoni sekondarja għandha rwol ewlieni fil-protezzjoni tas-saħħa tal-ħaddiema billi tippermetti l-identifikazzjoni bikrija ta’ ħsara fis-saħħa relatata max-xogħol, b’mod partikolari dawk marbuta ma’ riskji psikosoċjali, u billi tiżgura intervent f’waqtu biex tipprevjeni l-aggravament tagħhom; billi dan jinkludi, fost l-oħrajn</w:t>
            </w:r>
            <w:r w:rsidRPr="00A976CC">
              <w:rPr>
                <w:b/>
                <w:bCs/>
                <w:i/>
                <w:iCs/>
                <w:lang w:val="mt-MT"/>
              </w:rPr>
              <w:t>, awtoregolamentazzjoni</w:t>
            </w:r>
            <w:r w:rsidRPr="00A976CC">
              <w:rPr>
                <w:lang w:val="mt-MT"/>
              </w:rPr>
              <w:t>, mekkaniżmi xierqa ta’ monitoraġġ, twissija u appoġġ, inkluż aċċess għal servizzi tas-saħħa okkupazzjonali u miżuri ta’ appoġġ rilevanti; billi approċċ strutturat għall-prevenzjoni sekondarja jikkontribwixxi għat-tnaqqis tat-tul tal-assenzi, jiffaċilita ritorn sostenibbli għax-xogħol u jipprevjeni r-rikorrenza, u b’hekk jikkomplementa l-miżuri ta’ prevenzjoni primarja;</w:t>
            </w:r>
          </w:p>
        </w:tc>
      </w:tr>
    </w:tbl>
    <w:p w14:paraId="7E214FFD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5F068B0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4153E66B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143</w:t>
      </w:r>
      <w:r w:rsidRPr="00A976CC">
        <w:rPr>
          <w:rStyle w:val="HideTWBExt"/>
          <w:b w:val="0"/>
          <w:lang w:val="mt-MT"/>
        </w:rPr>
        <w:t>&lt;/NumAm&gt;</w:t>
      </w:r>
    </w:p>
    <w:p w14:paraId="4ABB758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1497BF84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C9AE2C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CFAAC2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R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1EEDAF96" w14:textId="77777777" w:rsidTr="0000504E">
        <w:trPr>
          <w:jc w:val="center"/>
        </w:trPr>
        <w:tc>
          <w:tcPr>
            <w:tcW w:w="9752" w:type="dxa"/>
            <w:gridSpan w:val="2"/>
          </w:tcPr>
          <w:p w14:paraId="37AA64E6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8D1FA26" w14:textId="77777777" w:rsidTr="0000504E">
        <w:trPr>
          <w:jc w:val="center"/>
        </w:trPr>
        <w:tc>
          <w:tcPr>
            <w:tcW w:w="4876" w:type="dxa"/>
            <w:hideMark/>
          </w:tcPr>
          <w:p w14:paraId="1F75D3C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064A3B4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13E9541E" w14:textId="77777777" w:rsidTr="0000504E">
        <w:trPr>
          <w:jc w:val="center"/>
        </w:trPr>
        <w:tc>
          <w:tcPr>
            <w:tcW w:w="4876" w:type="dxa"/>
            <w:hideMark/>
          </w:tcPr>
          <w:p w14:paraId="5A766356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R.</w:t>
            </w:r>
            <w:r w:rsidRPr="00A976CC">
              <w:rPr>
                <w:lang w:val="mt-MT"/>
              </w:rPr>
              <w:tab/>
              <w:t xml:space="preserve">billi l-prevenzjoni sekondarja </w:t>
            </w:r>
            <w:r w:rsidRPr="00A976CC">
              <w:rPr>
                <w:lang w:val="mt-MT"/>
              </w:rPr>
              <w:lastRenderedPageBreak/>
              <w:t xml:space="preserve">għandha rwol ewlieni fil-protezzjoni tas-saħħa tal-ħaddiema billi tippermetti l-identifikazzjoni bikrija ta’ ħsara fis-saħħa relatata max-xogħol, b’mod partikolari dawk marbuta ma’ riskji psikosoċjali, u billi tiżgura intervent f’waqtu biex tipprevjeni l-aggravament tagħhom; billi dan jinkludi, fost l-oħrajn, mekkaniżmi xierqa ta’ monitoraġġ, twissija u appoġġ, inkluż aċċess għal servizzi tas-saħħa okkupazzjonali u miżuri ta’ appoġġ rilevanti; billi approċċ </w:t>
            </w:r>
            <w:r w:rsidRPr="00A976CC">
              <w:rPr>
                <w:b/>
                <w:bCs/>
                <w:i/>
                <w:iCs/>
                <w:lang w:val="mt-MT"/>
              </w:rPr>
              <w:t>strutturat</w:t>
            </w:r>
            <w:r w:rsidRPr="00A976CC">
              <w:rPr>
                <w:lang w:val="mt-MT"/>
              </w:rPr>
              <w:t xml:space="preserve"> għall-prevenzjoni sekondarja jikkontribwixxi għat-tnaqqis tat-tul tal-assenzi, jiffaċilita ritorn sostenibbli għax-xogħol u jipprevjeni r-rikorrenza, u b’hekk jikkomplementa l-miżuri ta’ prevenzjoni primarja;</w:t>
            </w:r>
          </w:p>
        </w:tc>
        <w:tc>
          <w:tcPr>
            <w:tcW w:w="4876" w:type="dxa"/>
            <w:hideMark/>
          </w:tcPr>
          <w:p w14:paraId="0ACDCAC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R.</w:t>
            </w:r>
            <w:r w:rsidRPr="00A976CC">
              <w:rPr>
                <w:lang w:val="mt-MT"/>
              </w:rPr>
              <w:tab/>
              <w:t xml:space="preserve">billi l-prevenzjoni sekondarja </w:t>
            </w:r>
            <w:r w:rsidRPr="00A976CC">
              <w:rPr>
                <w:lang w:val="mt-MT"/>
              </w:rPr>
              <w:lastRenderedPageBreak/>
              <w:t xml:space="preserve">għandha rwol ewlieni fil-protezzjoni tas-saħħa tal-ħaddiema billi tippermetti l-identifikazzjoni bikrija ta’ ħsara fis-saħħa relatata max-xogħol, b’mod partikolari dawk marbuta ma’ riskji psikosoċjali, u billi tiżgura intervent f’waqtu biex tipprevjeni l-aggravament tagħhom; billi dan jinkludi, fost l-oħrajn, mekkaniżmi xierqa ta’ monitoraġġ, twissija u appoġġ, inkluż aċċess għal servizzi tas-saħħa okkupazzjonali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u mentali </w:t>
            </w:r>
            <w:r w:rsidRPr="00A976CC">
              <w:rPr>
                <w:lang w:val="mt-MT"/>
              </w:rPr>
              <w:t xml:space="preserve">u miżuri ta’ appoġġ rilevanti; billi approċċ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orjentat </w:t>
            </w:r>
            <w:r w:rsidRPr="00A976CC">
              <w:rPr>
                <w:lang w:val="mt-MT"/>
              </w:rPr>
              <w:t>għall-prevenzjoni sekondarja jikkontribwixxi għat-tnaqqis tat-tul tal-assenzi, jiffaċilita ritorn sostenibbli għax-xogħol u jipprevjeni r-rikorrenza, u b’hekk jikkomplementa l-miżuri ta’ prevenzjoni primarja;</w:t>
            </w:r>
          </w:p>
        </w:tc>
      </w:tr>
    </w:tbl>
    <w:p w14:paraId="794CC73B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11841574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DFCF263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144</w:t>
      </w:r>
      <w:r w:rsidRPr="00A976CC">
        <w:rPr>
          <w:rStyle w:val="HideTWBExt"/>
          <w:b w:val="0"/>
          <w:lang w:val="mt-MT"/>
        </w:rPr>
        <w:t>&lt;/NumAm&gt;</w:t>
      </w:r>
    </w:p>
    <w:p w14:paraId="2BEB90E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Zacharia</w:t>
      </w:r>
      <w:r w:rsidRPr="00A976CC">
        <w:rPr>
          <w:rStyle w:val="HideTWBExt"/>
          <w:b w:val="0"/>
        </w:rPr>
        <w:t>&lt;/Members&gt;</w:t>
      </w:r>
    </w:p>
    <w:p w14:paraId="072234E7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6542CA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2640E47F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Ra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BE786DA" w14:textId="77777777" w:rsidTr="0000504E">
        <w:trPr>
          <w:jc w:val="center"/>
        </w:trPr>
        <w:tc>
          <w:tcPr>
            <w:tcW w:w="9752" w:type="dxa"/>
            <w:gridSpan w:val="2"/>
          </w:tcPr>
          <w:p w14:paraId="228AA4F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E6B7D09" w14:textId="77777777" w:rsidTr="0000504E">
        <w:trPr>
          <w:jc w:val="center"/>
        </w:trPr>
        <w:tc>
          <w:tcPr>
            <w:tcW w:w="4876" w:type="dxa"/>
            <w:hideMark/>
          </w:tcPr>
          <w:p w14:paraId="3C2D1AF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2970FB75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595CB3D" w14:textId="77777777" w:rsidTr="0000504E">
        <w:trPr>
          <w:jc w:val="center"/>
        </w:trPr>
        <w:tc>
          <w:tcPr>
            <w:tcW w:w="4876" w:type="dxa"/>
          </w:tcPr>
          <w:p w14:paraId="2CA8B1B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EB58AAC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Ra.</w:t>
            </w:r>
            <w:r w:rsidRPr="00A976CC">
              <w:rPr>
                <w:b/>
                <w:i/>
                <w:lang w:val="mt-MT"/>
              </w:rPr>
              <w:tab/>
              <w:t>billi l-politiki ta’ awsterità u s-sottofinanzjament tas-servizzi pubbliċi, b’mod partikolari fis-setturi tas-saħħa, tal-kura u tal-edukazzjoni, wasslu għal nuqqas kroniku ta’ persunal, li jiggrava b’mod sinifikanti r-riskji psikosoċjali għall-ħaddiema;</w:t>
            </w:r>
          </w:p>
        </w:tc>
      </w:tr>
    </w:tbl>
    <w:p w14:paraId="0EA2CC70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{EL}</w:t>
      </w:r>
      <w:r w:rsidRPr="00A976CC">
        <w:rPr>
          <w:noProof w:val="0"/>
          <w:lang w:val="mt-MT"/>
        </w:rPr>
        <w:t>el</w:t>
      </w:r>
      <w:r w:rsidRPr="00A976CC">
        <w:rPr>
          <w:rStyle w:val="HideTWBExt"/>
          <w:lang w:val="mt-MT"/>
        </w:rPr>
        <w:t>&lt;/Original&gt;</w:t>
      </w:r>
    </w:p>
    <w:p w14:paraId="1689A01C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E87BFA7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145</w:t>
      </w:r>
      <w:r w:rsidRPr="00A976CC">
        <w:rPr>
          <w:rStyle w:val="HideTWBExt"/>
          <w:b w:val="0"/>
          <w:lang w:val="mt-MT"/>
        </w:rPr>
        <w:t>&lt;/NumAm&gt;</w:t>
      </w:r>
    </w:p>
    <w:p w14:paraId="78D04A2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Wouter Beke, Pascal Arimont,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69BA7863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1A9584A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lastRenderedPageBreak/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8ACDF0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Ra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3AF37F3C" w14:textId="77777777" w:rsidTr="0000504E">
        <w:trPr>
          <w:jc w:val="center"/>
        </w:trPr>
        <w:tc>
          <w:tcPr>
            <w:tcW w:w="9752" w:type="dxa"/>
            <w:gridSpan w:val="2"/>
          </w:tcPr>
          <w:p w14:paraId="2AF60390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4B8D8D58" w14:textId="77777777" w:rsidTr="0000504E">
        <w:trPr>
          <w:jc w:val="center"/>
        </w:trPr>
        <w:tc>
          <w:tcPr>
            <w:tcW w:w="4876" w:type="dxa"/>
            <w:hideMark/>
          </w:tcPr>
          <w:p w14:paraId="2A64E50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7BB4362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DECD6BD" w14:textId="77777777" w:rsidTr="0000504E">
        <w:trPr>
          <w:jc w:val="center"/>
        </w:trPr>
        <w:tc>
          <w:tcPr>
            <w:tcW w:w="4876" w:type="dxa"/>
          </w:tcPr>
          <w:p w14:paraId="10743E77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68D185F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Ra.</w:t>
            </w:r>
            <w:r w:rsidRPr="00A976CC">
              <w:rPr>
                <w:b/>
                <w:i/>
                <w:lang w:val="mt-MT"/>
              </w:rPr>
              <w:tab/>
              <w:t>billi r-riskji psikosoċjali jista’ jkollhom effetti kumulattivi u tardivi, b’mod partikolari fi professjonijiet li jinvolvu esponiment għal avvenimenti trawmatiċi, fejn jistgħu jiżviluppaw indebolimenti tas-saħħa ħafna wara l-esponiment inizjali;</w:t>
            </w:r>
          </w:p>
        </w:tc>
      </w:tr>
    </w:tbl>
    <w:p w14:paraId="01F715E3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F0F577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A5039C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146</w:t>
      </w:r>
      <w:r w:rsidRPr="00A976CC">
        <w:rPr>
          <w:rStyle w:val="HideTWBExt"/>
          <w:b w:val="0"/>
          <w:lang w:val="mt-MT"/>
        </w:rPr>
        <w:t>&lt;/NumAm&gt;</w:t>
      </w:r>
    </w:p>
    <w:p w14:paraId="32C611D0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73A63612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A7544C1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FDB6F7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S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4BA88C2" w14:textId="77777777" w:rsidTr="0000504E">
        <w:trPr>
          <w:jc w:val="center"/>
        </w:trPr>
        <w:tc>
          <w:tcPr>
            <w:tcW w:w="9752" w:type="dxa"/>
            <w:gridSpan w:val="2"/>
          </w:tcPr>
          <w:p w14:paraId="704FE96A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74CDEE2" w14:textId="77777777" w:rsidTr="0000504E">
        <w:trPr>
          <w:jc w:val="center"/>
        </w:trPr>
        <w:tc>
          <w:tcPr>
            <w:tcW w:w="4876" w:type="dxa"/>
            <w:hideMark/>
          </w:tcPr>
          <w:p w14:paraId="431D610E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921231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7D64EE16" w14:textId="77777777" w:rsidTr="0000504E">
        <w:trPr>
          <w:jc w:val="center"/>
        </w:trPr>
        <w:tc>
          <w:tcPr>
            <w:tcW w:w="4876" w:type="dxa"/>
            <w:hideMark/>
          </w:tcPr>
          <w:p w14:paraId="0B0F6BA8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S.</w:t>
            </w:r>
            <w:r w:rsidRPr="00A976CC">
              <w:rPr>
                <w:lang w:val="mt-MT"/>
              </w:rPr>
              <w:tab/>
              <w:t xml:space="preserve">billi r-riskji psikosoċjali relatati max-xogħol huma r-responsabbiltà tal-impjegatur u jridu jiġu indirizzati primarjament permezz ta’ miżuri ta’ prevenzjoni kollettivi u organizzattivi </w:t>
            </w:r>
            <w:r w:rsidRPr="00A976CC">
              <w:rPr>
                <w:b/>
                <w:bCs/>
                <w:i/>
                <w:iCs/>
                <w:lang w:val="mt-MT"/>
              </w:rPr>
              <w:t>pjuttost milli permezz ta’ strateġiji ta’ adattament individwalizzati</w:t>
            </w:r>
            <w:r w:rsidRPr="00A976CC">
              <w:rPr>
                <w:lang w:val="mt-MT"/>
              </w:rPr>
              <w:t>;</w:t>
            </w:r>
          </w:p>
        </w:tc>
        <w:tc>
          <w:tcPr>
            <w:tcW w:w="4876" w:type="dxa"/>
            <w:hideMark/>
          </w:tcPr>
          <w:p w14:paraId="69A1C08E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S.</w:t>
            </w:r>
            <w:r w:rsidRPr="00A976CC">
              <w:rPr>
                <w:lang w:val="mt-MT"/>
              </w:rPr>
              <w:tab/>
              <w:t>billi r-riskji psikosoċjali relatati max-xogħol huma r-responsabbiltà tal-impjegatur u jridu jiġu indirizzati primarjament permezz ta’ miżuri ta’ prevenzjoni kollettivi u organizzattivi;</w:t>
            </w:r>
          </w:p>
        </w:tc>
      </w:tr>
    </w:tbl>
    <w:p w14:paraId="240EAE6A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6245EC0D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4D990BA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147</w:t>
      </w:r>
      <w:r w:rsidRPr="00A976CC">
        <w:rPr>
          <w:rStyle w:val="HideTWBExt"/>
          <w:b w:val="0"/>
          <w:lang w:val="mt-MT"/>
        </w:rPr>
        <w:t>&lt;/NumAm&gt;</w:t>
      </w:r>
    </w:p>
    <w:p w14:paraId="5992195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Petar Volgin</w:t>
      </w:r>
      <w:r w:rsidRPr="00A976CC">
        <w:rPr>
          <w:rStyle w:val="HideTWBExt"/>
          <w:b w:val="0"/>
        </w:rPr>
        <w:t>&lt;/Members&gt;</w:t>
      </w:r>
    </w:p>
    <w:p w14:paraId="54E41745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D5D9007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96B2DD8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S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3EB7248" w14:textId="77777777" w:rsidTr="0000504E">
        <w:trPr>
          <w:jc w:val="center"/>
        </w:trPr>
        <w:tc>
          <w:tcPr>
            <w:tcW w:w="9752" w:type="dxa"/>
            <w:gridSpan w:val="2"/>
          </w:tcPr>
          <w:p w14:paraId="3FCA6E04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C9F7A66" w14:textId="77777777" w:rsidTr="0000504E">
        <w:trPr>
          <w:jc w:val="center"/>
        </w:trPr>
        <w:tc>
          <w:tcPr>
            <w:tcW w:w="4876" w:type="dxa"/>
            <w:hideMark/>
          </w:tcPr>
          <w:p w14:paraId="0A8C2467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3D5D3AA4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D0E531B" w14:textId="77777777" w:rsidTr="0000504E">
        <w:trPr>
          <w:jc w:val="center"/>
        </w:trPr>
        <w:tc>
          <w:tcPr>
            <w:tcW w:w="4876" w:type="dxa"/>
            <w:hideMark/>
          </w:tcPr>
          <w:p w14:paraId="4D27663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S.</w:t>
            </w:r>
            <w:r w:rsidRPr="00A976CC">
              <w:rPr>
                <w:lang w:val="mt-MT"/>
              </w:rPr>
              <w:tab/>
              <w:t xml:space="preserve">billi r-riskji psikosoċjali relatati max-xogħol huma r-responsabbiltà tal-impjegatur u jridu jiġu indirizzati </w:t>
            </w:r>
            <w:r w:rsidRPr="00A976CC">
              <w:rPr>
                <w:b/>
                <w:bCs/>
                <w:i/>
                <w:iCs/>
                <w:lang w:val="mt-MT"/>
              </w:rPr>
              <w:t>primarjament</w:t>
            </w:r>
            <w:r w:rsidRPr="00A976CC">
              <w:rPr>
                <w:lang w:val="mt-MT"/>
              </w:rPr>
              <w:t xml:space="preserve"> permezz ta’ miżuri ta’ </w:t>
            </w:r>
            <w:r w:rsidRPr="00A976CC">
              <w:rPr>
                <w:lang w:val="mt-MT"/>
              </w:rPr>
              <w:lastRenderedPageBreak/>
              <w:t xml:space="preserve">prevenzjoni kollettivi u organizzattivi </w:t>
            </w:r>
            <w:r w:rsidRPr="00A976CC">
              <w:rPr>
                <w:b/>
                <w:bCs/>
                <w:i/>
                <w:iCs/>
                <w:lang w:val="mt-MT"/>
              </w:rPr>
              <w:t>pjuttost milli</w:t>
            </w:r>
            <w:r w:rsidRPr="00A976CC">
              <w:rPr>
                <w:lang w:val="mt-MT"/>
              </w:rPr>
              <w:t xml:space="preserve"> permezz ta’ strateġiji ta’ adattament individwalizzati;</w:t>
            </w:r>
          </w:p>
        </w:tc>
        <w:tc>
          <w:tcPr>
            <w:tcW w:w="4876" w:type="dxa"/>
            <w:hideMark/>
          </w:tcPr>
          <w:p w14:paraId="7B88E035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lastRenderedPageBreak/>
              <w:t>S.</w:t>
            </w:r>
            <w:r w:rsidRPr="00A976CC">
              <w:rPr>
                <w:lang w:val="mt-MT"/>
              </w:rPr>
              <w:tab/>
              <w:t xml:space="preserve">billi r-riskji psikosoċjali relatati max-xogħol huma r-responsabbiltà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kemm tal-impjegat kif ukoll </w:t>
            </w:r>
            <w:r w:rsidRPr="00A976CC">
              <w:rPr>
                <w:lang w:val="mt-MT"/>
              </w:rPr>
              <w:t xml:space="preserve">tal-impjegatur u jridu jiġu indirizzati permezz ta’ miżuri ta’ </w:t>
            </w:r>
            <w:r w:rsidRPr="00A976CC">
              <w:rPr>
                <w:lang w:val="mt-MT"/>
              </w:rPr>
              <w:lastRenderedPageBreak/>
              <w:t>prevenzjoni kollettivi u organizzattivi</w:t>
            </w:r>
            <w:r w:rsidRPr="00A976CC">
              <w:rPr>
                <w:b/>
                <w:bCs/>
                <w:i/>
                <w:iCs/>
                <w:lang w:val="mt-MT"/>
              </w:rPr>
              <w:t>, kif ukoll</w:t>
            </w:r>
            <w:r w:rsidRPr="00A976CC">
              <w:rPr>
                <w:lang w:val="mt-MT"/>
              </w:rPr>
              <w:t xml:space="preserve"> permezz ta’ strateġiji ta’ adattament individwalizzati;</w:t>
            </w:r>
          </w:p>
        </w:tc>
      </w:tr>
    </w:tbl>
    <w:p w14:paraId="39970468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190DC33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B1E7E04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148</w:t>
      </w:r>
      <w:r w:rsidRPr="00A976CC">
        <w:rPr>
          <w:rStyle w:val="HideTWBExt"/>
          <w:b w:val="0"/>
          <w:lang w:val="mt-MT"/>
        </w:rPr>
        <w:t>&lt;/NumAm&gt;</w:t>
      </w:r>
    </w:p>
    <w:p w14:paraId="0BD55A44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Margarita de la Pisa Carrión, Séverine Werbrouck, Pál Szekeres</w:t>
      </w:r>
      <w:r w:rsidRPr="00A976CC">
        <w:rPr>
          <w:rStyle w:val="HideTWBExt"/>
          <w:b w:val="0"/>
        </w:rPr>
        <w:t>&lt;/Members&gt;</w:t>
      </w:r>
    </w:p>
    <w:p w14:paraId="12F48B1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4A88C786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7C5B352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S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5A32E9A4" w14:textId="77777777" w:rsidTr="0000504E">
        <w:trPr>
          <w:jc w:val="center"/>
        </w:trPr>
        <w:tc>
          <w:tcPr>
            <w:tcW w:w="9752" w:type="dxa"/>
            <w:gridSpan w:val="2"/>
          </w:tcPr>
          <w:p w14:paraId="5213BC7D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248B8A2" w14:textId="77777777" w:rsidTr="0000504E">
        <w:trPr>
          <w:jc w:val="center"/>
        </w:trPr>
        <w:tc>
          <w:tcPr>
            <w:tcW w:w="4876" w:type="dxa"/>
            <w:hideMark/>
          </w:tcPr>
          <w:p w14:paraId="6E3A176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5A1FBE1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46F6913" w14:textId="77777777" w:rsidTr="0000504E">
        <w:trPr>
          <w:jc w:val="center"/>
        </w:trPr>
        <w:tc>
          <w:tcPr>
            <w:tcW w:w="4876" w:type="dxa"/>
            <w:hideMark/>
          </w:tcPr>
          <w:p w14:paraId="6AE00D2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  <w:r w:rsidRPr="00A976CC">
              <w:rPr>
                <w:lang w:val="mt-MT"/>
              </w:rPr>
              <w:t>S.</w:t>
            </w:r>
            <w:r w:rsidRPr="00A976CC">
              <w:rPr>
                <w:lang w:val="mt-MT"/>
              </w:rPr>
              <w:tab/>
              <w:t xml:space="preserve">billi r-riskji psikosoċjali relatati max-xogħol huma r-responsabbiltà tal-impjegatur u jridu jiġu indirizzati primarjament permezz ta’ miżuri ta’ prevenzjoni kollettivi u organizzattivi </w:t>
            </w:r>
            <w:r w:rsidRPr="00A976CC">
              <w:rPr>
                <w:b/>
                <w:bCs/>
                <w:i/>
                <w:iCs/>
                <w:lang w:val="mt-MT"/>
              </w:rPr>
              <w:t>pjuttost milli</w:t>
            </w:r>
            <w:r w:rsidRPr="00A976CC">
              <w:rPr>
                <w:lang w:val="mt-MT"/>
              </w:rPr>
              <w:t xml:space="preserve"> permezz ta’ strateġiji ta’ adattament individwalizzati;</w:t>
            </w:r>
          </w:p>
        </w:tc>
        <w:tc>
          <w:tcPr>
            <w:tcW w:w="4876" w:type="dxa"/>
            <w:hideMark/>
          </w:tcPr>
          <w:p w14:paraId="30652CAB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lang w:val="mt-MT"/>
              </w:rPr>
              <w:t>S.</w:t>
            </w:r>
            <w:r w:rsidRPr="00A976CC">
              <w:rPr>
                <w:lang w:val="mt-MT"/>
              </w:rPr>
              <w:tab/>
              <w:t xml:space="preserve">billi r-riskji psikosoċjali relatati max-xogħol huma r-responsabbiltà tal-impjegatur u jridu jiġu indirizzati primarjament </w:t>
            </w:r>
            <w:r w:rsidRPr="00A976CC">
              <w:rPr>
                <w:b/>
                <w:bCs/>
                <w:i/>
                <w:iCs/>
                <w:lang w:val="mt-MT"/>
              </w:rPr>
              <w:t xml:space="preserve">kemm </w:t>
            </w:r>
            <w:r w:rsidRPr="00A976CC">
              <w:rPr>
                <w:lang w:val="mt-MT"/>
              </w:rPr>
              <w:t xml:space="preserve">permezz ta’ miżuri ta’ prevenzjoni kollettivi u organizzattivi </w:t>
            </w:r>
            <w:r w:rsidRPr="00A976CC">
              <w:rPr>
                <w:b/>
                <w:bCs/>
                <w:i/>
                <w:iCs/>
                <w:lang w:val="mt-MT"/>
              </w:rPr>
              <w:t>kif ukoll</w:t>
            </w:r>
            <w:r w:rsidRPr="00A976CC">
              <w:rPr>
                <w:lang w:val="mt-MT"/>
              </w:rPr>
              <w:t xml:space="preserve"> permezz ta’ strateġiji ta’ adattament individwalizzati;</w:t>
            </w:r>
          </w:p>
        </w:tc>
      </w:tr>
    </w:tbl>
    <w:p w14:paraId="311EC649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4A9A3D5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3FDC25D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149</w:t>
      </w:r>
      <w:r w:rsidRPr="00A976CC">
        <w:rPr>
          <w:rStyle w:val="HideTWBExt"/>
          <w:b w:val="0"/>
          <w:lang w:val="mt-MT"/>
        </w:rPr>
        <w:t>&lt;/NumAm&gt;</w:t>
      </w:r>
    </w:p>
    <w:p w14:paraId="2916480C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Eleonora Meleti, Rosa Estaràs Ferragut, Liesbet Sommen, Martine Kemp, Giusi Princi</w:t>
      </w:r>
      <w:r w:rsidRPr="00A976CC">
        <w:rPr>
          <w:rStyle w:val="HideTWBExt"/>
          <w:b w:val="0"/>
        </w:rPr>
        <w:t>&lt;/Members&gt;</w:t>
      </w:r>
    </w:p>
    <w:p w14:paraId="56D6BB2A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06D72D0D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7E809B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Sa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06F37B9D" w14:textId="77777777" w:rsidTr="0000504E">
        <w:trPr>
          <w:jc w:val="center"/>
        </w:trPr>
        <w:tc>
          <w:tcPr>
            <w:tcW w:w="9752" w:type="dxa"/>
            <w:gridSpan w:val="2"/>
          </w:tcPr>
          <w:p w14:paraId="6BC88717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C69AC02" w14:textId="77777777" w:rsidTr="0000504E">
        <w:trPr>
          <w:jc w:val="center"/>
        </w:trPr>
        <w:tc>
          <w:tcPr>
            <w:tcW w:w="4876" w:type="dxa"/>
            <w:hideMark/>
          </w:tcPr>
          <w:p w14:paraId="45D9EC0F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5441D3DD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2739F9EB" w14:textId="77777777" w:rsidTr="0000504E">
        <w:trPr>
          <w:jc w:val="center"/>
        </w:trPr>
        <w:tc>
          <w:tcPr>
            <w:tcW w:w="4876" w:type="dxa"/>
          </w:tcPr>
          <w:p w14:paraId="7CF8CA0D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F6C4257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Sa.</w:t>
            </w:r>
            <w:r w:rsidRPr="00A976CC">
              <w:rPr>
                <w:b/>
                <w:i/>
                <w:lang w:val="mt-MT"/>
              </w:rPr>
              <w:tab/>
              <w:t xml:space="preserve">billi bilanċ tajjeb bejn ix-xogħol u l-ħajja privata huwa komponent essenzjali tal-benesseri tal-ħaddiema u fattur ewlieni fil-prevenzjoni ta’ riskji psikosoċjali relatati max-xogħol; billi sigħat tax-xogħol eċċessivi, skedi imprevedibbli u konnettività kostanti jistgħu jaffettwaw b’mod negattiv is-saħħa mentali u l-kwalità tal-ħajja ġenerali tal-ħaddiema; billi organizzazzjoni tax-xogħol xierqa, </w:t>
            </w:r>
            <w:r w:rsidRPr="00A976CC">
              <w:rPr>
                <w:b/>
                <w:i/>
                <w:lang w:val="mt-MT"/>
              </w:rPr>
              <w:lastRenderedPageBreak/>
              <w:t>inkluża l-possibbiltà ta’ skonnessjoni u arranġamenti tax-xogħol flessibbli meta ġestiti kif xieraq, tista’ tikkontribwixxi għal titjib fil-benesseri, il-produttività u l-parteċipazzjoni fis-suq tax-xogħol;</w:t>
            </w:r>
          </w:p>
        </w:tc>
      </w:tr>
    </w:tbl>
    <w:p w14:paraId="76357F04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7D56A3B3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8D2B9DC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150</w:t>
      </w:r>
      <w:r w:rsidRPr="00A976CC">
        <w:rPr>
          <w:rStyle w:val="HideTWBExt"/>
          <w:b w:val="0"/>
          <w:lang w:val="mt-MT"/>
        </w:rPr>
        <w:t>&lt;/NumAm&gt;</w:t>
      </w:r>
    </w:p>
    <w:p w14:paraId="7731280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Irena Joveva</w:t>
      </w:r>
      <w:r w:rsidRPr="00A976CC">
        <w:rPr>
          <w:rStyle w:val="HideTWBExt"/>
          <w:b w:val="0"/>
        </w:rPr>
        <w:t>&lt;/Members&gt;</w:t>
      </w:r>
    </w:p>
    <w:p w14:paraId="33D97F18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9ED7A96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66848F2D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Sa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6A351665" w14:textId="77777777" w:rsidTr="0000504E">
        <w:trPr>
          <w:jc w:val="center"/>
        </w:trPr>
        <w:tc>
          <w:tcPr>
            <w:tcW w:w="9752" w:type="dxa"/>
            <w:gridSpan w:val="2"/>
          </w:tcPr>
          <w:p w14:paraId="0675A484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6FA79B9A" w14:textId="77777777" w:rsidTr="0000504E">
        <w:trPr>
          <w:jc w:val="center"/>
        </w:trPr>
        <w:tc>
          <w:tcPr>
            <w:tcW w:w="4876" w:type="dxa"/>
            <w:hideMark/>
          </w:tcPr>
          <w:p w14:paraId="11A9149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E88581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0A3AB85B" w14:textId="77777777" w:rsidTr="0000504E">
        <w:trPr>
          <w:jc w:val="center"/>
        </w:trPr>
        <w:tc>
          <w:tcPr>
            <w:tcW w:w="4876" w:type="dxa"/>
          </w:tcPr>
          <w:p w14:paraId="0C0966D3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5FBA5423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Sa.</w:t>
            </w:r>
            <w:r w:rsidRPr="00A976CC">
              <w:rPr>
                <w:b/>
                <w:i/>
                <w:lang w:val="mt-MT"/>
              </w:rPr>
              <w:tab/>
              <w:t>billi l-kumpaniji, b’mod partikolari l-SMEs, jeħtiġilhom jiġu appoġġjati biex jissodisfaw l-obbligi tagħhom tal-OSH, inkluż l-indirizzar tar-riskji psikosoċjali relatati max-xogħol, permezz ta’ sensibilizzazzjoni, inizjattivi ta’ taħriġ b’mod partikolari għall-għodod ta’ ġestjoni u faċli għall-utent u gwida prattika, inkluż dwar miżuri preventivi, teknoloġiji emerġenti fuq il-post tax-xogħol u politiki li jappoġġjaw ir-ritorn għax-xogħol;</w:t>
            </w:r>
          </w:p>
        </w:tc>
      </w:tr>
    </w:tbl>
    <w:p w14:paraId="09BF3548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76BC3CE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6F3CE5A6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151</w:t>
      </w:r>
      <w:r w:rsidRPr="00A976CC">
        <w:rPr>
          <w:rStyle w:val="HideTWBExt"/>
          <w:b w:val="0"/>
          <w:lang w:val="mt-MT"/>
        </w:rPr>
        <w:t>&lt;/NumAm&gt;</w:t>
      </w:r>
    </w:p>
    <w:p w14:paraId="0E4311E3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Maria Ohisalo</w:t>
      </w:r>
      <w:r w:rsidRPr="00A976CC">
        <w:rPr>
          <w:rStyle w:val="HideTWBExt"/>
          <w:b w:val="0"/>
        </w:rPr>
        <w:t>&lt;/Members&gt;</w:t>
      </w:r>
    </w:p>
    <w:p w14:paraId="3E11D941" w14:textId="77777777" w:rsidR="00811CFD" w:rsidRPr="00A976CC" w:rsidRDefault="00811CFD" w:rsidP="00811CFD">
      <w:r w:rsidRPr="00A976CC">
        <w:rPr>
          <w:rStyle w:val="HideTWBExt"/>
        </w:rPr>
        <w:t>&lt;AuNomDe&gt;</w:t>
      </w:r>
      <w:r w:rsidRPr="00A976CC">
        <w:rPr>
          <w:rStyle w:val="HideTWBInt"/>
        </w:rPr>
        <w:t>{Verts/ALE}</w:t>
      </w:r>
      <w:r w:rsidRPr="00A976CC">
        <w:t>f’isem il-Grupp Verts/ALE</w:t>
      </w:r>
      <w:r w:rsidRPr="00A976CC">
        <w:rPr>
          <w:rStyle w:val="HideTWBExt"/>
        </w:rPr>
        <w:t>&lt;/AuNomDe&gt;</w:t>
      </w:r>
    </w:p>
    <w:p w14:paraId="4DC85766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19CDB428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03851CAE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Sa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268B1EB7" w14:textId="77777777" w:rsidTr="0000504E">
        <w:trPr>
          <w:jc w:val="center"/>
        </w:trPr>
        <w:tc>
          <w:tcPr>
            <w:tcW w:w="9752" w:type="dxa"/>
            <w:gridSpan w:val="2"/>
          </w:tcPr>
          <w:p w14:paraId="24A9F0E4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7EA40F87" w14:textId="77777777" w:rsidTr="0000504E">
        <w:trPr>
          <w:jc w:val="center"/>
        </w:trPr>
        <w:tc>
          <w:tcPr>
            <w:tcW w:w="4876" w:type="dxa"/>
            <w:hideMark/>
          </w:tcPr>
          <w:p w14:paraId="42261BB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4B00F42C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4C52EF81" w14:textId="77777777" w:rsidTr="0000504E">
        <w:trPr>
          <w:jc w:val="center"/>
        </w:trPr>
        <w:tc>
          <w:tcPr>
            <w:tcW w:w="4876" w:type="dxa"/>
          </w:tcPr>
          <w:p w14:paraId="76F49C2F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2118B7E1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Sa.</w:t>
            </w:r>
            <w:r w:rsidRPr="00A976CC">
              <w:rPr>
                <w:b/>
                <w:i/>
                <w:lang w:val="mt-MT"/>
              </w:rPr>
              <w:tab/>
              <w:t xml:space="preserve">billi s-sħab soċjali u n-negozjar kollettiv, inkluż fil-livell settorjali, għandhom rwol ewlieni fit-tfassil ta’ tali miżuri u fit-tisħiħ tal-protezzjoni tal-ħaddiema; billi l-ftehimiet kollettivi ma </w:t>
            </w:r>
            <w:r w:rsidRPr="00A976CC">
              <w:rPr>
                <w:b/>
                <w:i/>
                <w:lang w:val="mt-MT"/>
              </w:rPr>
              <w:lastRenderedPageBreak/>
              <w:t xml:space="preserve">għandhomx jintużaw bħala skuża biex tiddgħajjef il-protezzjoni tal-ħaddiema minn riskji psikosoċjali relatati max-xogħol; </w:t>
            </w:r>
          </w:p>
        </w:tc>
      </w:tr>
    </w:tbl>
    <w:p w14:paraId="24BB0D9E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lastRenderedPageBreak/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37063380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7B4F9E2E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152</w:t>
      </w:r>
      <w:r w:rsidRPr="00A976CC">
        <w:rPr>
          <w:rStyle w:val="HideTWBExt"/>
          <w:b w:val="0"/>
          <w:lang w:val="mt-MT"/>
        </w:rPr>
        <w:t>&lt;/NumAm&gt;</w:t>
      </w:r>
    </w:p>
    <w:p w14:paraId="387438DB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Petar Volgin</w:t>
      </w:r>
      <w:r w:rsidRPr="00A976CC">
        <w:rPr>
          <w:rStyle w:val="HideTWBExt"/>
          <w:b w:val="0"/>
        </w:rPr>
        <w:t>&lt;/Members&gt;</w:t>
      </w:r>
    </w:p>
    <w:p w14:paraId="5DB603FF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2AC430B2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438CD516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Sa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4211D9EC" w14:textId="77777777" w:rsidTr="0000504E">
        <w:trPr>
          <w:jc w:val="center"/>
        </w:trPr>
        <w:tc>
          <w:tcPr>
            <w:tcW w:w="9752" w:type="dxa"/>
            <w:gridSpan w:val="2"/>
          </w:tcPr>
          <w:p w14:paraId="0CD77E38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16685629" w14:textId="77777777" w:rsidTr="0000504E">
        <w:trPr>
          <w:jc w:val="center"/>
        </w:trPr>
        <w:tc>
          <w:tcPr>
            <w:tcW w:w="4876" w:type="dxa"/>
            <w:hideMark/>
          </w:tcPr>
          <w:p w14:paraId="41E219B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A003E72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39AF49B9" w14:textId="77777777" w:rsidTr="0000504E">
        <w:trPr>
          <w:jc w:val="center"/>
        </w:trPr>
        <w:tc>
          <w:tcPr>
            <w:tcW w:w="4876" w:type="dxa"/>
          </w:tcPr>
          <w:p w14:paraId="3BBE25F5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08C2F14A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Sa.</w:t>
            </w:r>
            <w:r w:rsidRPr="00A976CC">
              <w:rPr>
                <w:b/>
                <w:i/>
                <w:lang w:val="mt-MT"/>
              </w:rPr>
              <w:tab/>
              <w:t>billi x-xogħol huwa wkoll sors ta’ benesseri psikosoċjali u saħħa mentali, li jikkontribwixxi għall-iżvilupp personali tal-ħaddiem, itejjeb ir-relazzjonijiet soċjali, jagħti sens ta’ skop u appartenenza, u jipprovdi stabbiltà finanzjarja;</w:t>
            </w:r>
          </w:p>
        </w:tc>
      </w:tr>
    </w:tbl>
    <w:p w14:paraId="14AC0DA2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2793C802" w14:textId="77777777" w:rsidR="00811CFD" w:rsidRPr="00A976CC" w:rsidRDefault="00811CFD" w:rsidP="00811CFD">
      <w:r w:rsidRPr="00A976CC">
        <w:rPr>
          <w:rStyle w:val="HideTWBExt"/>
        </w:rPr>
        <w:t>&lt;/Amend&gt;</w:t>
      </w:r>
    </w:p>
    <w:p w14:paraId="36F99D10" w14:textId="77777777" w:rsidR="00811CFD" w:rsidRPr="00A976CC" w:rsidRDefault="00811CFD" w:rsidP="00811CFD">
      <w:pPr>
        <w:pStyle w:val="AMNumberTabs0"/>
        <w:keepNext/>
        <w:rPr>
          <w:lang w:val="mt-MT"/>
        </w:rPr>
      </w:pPr>
      <w:r w:rsidRPr="00A976CC">
        <w:rPr>
          <w:rStyle w:val="HideTWBExt"/>
          <w:b w:val="0"/>
          <w:lang w:val="mt-MT"/>
        </w:rPr>
        <w:t>&lt;Amend&gt;</w:t>
      </w:r>
      <w:r w:rsidRPr="00A976CC">
        <w:rPr>
          <w:lang w:val="mt-MT"/>
        </w:rPr>
        <w:t>Emenda</w:t>
      </w:r>
      <w:r w:rsidRPr="00A976CC">
        <w:rPr>
          <w:lang w:val="mt-MT"/>
        </w:rPr>
        <w:tab/>
      </w:r>
      <w:r w:rsidRPr="00A976CC">
        <w:rPr>
          <w:lang w:val="mt-MT"/>
        </w:rPr>
        <w:tab/>
      </w:r>
      <w:r w:rsidRPr="00A976CC">
        <w:rPr>
          <w:rStyle w:val="HideTWBExt"/>
          <w:b w:val="0"/>
          <w:lang w:val="mt-MT"/>
        </w:rPr>
        <w:t>&lt;NumAm&gt;</w:t>
      </w:r>
      <w:r w:rsidRPr="00A976CC">
        <w:rPr>
          <w:lang w:val="mt-MT"/>
        </w:rPr>
        <w:t>153</w:t>
      </w:r>
      <w:r w:rsidRPr="00A976CC">
        <w:rPr>
          <w:rStyle w:val="HideTWBExt"/>
          <w:b w:val="0"/>
          <w:lang w:val="mt-MT"/>
        </w:rPr>
        <w:t>&lt;/NumAm&gt;</w:t>
      </w:r>
    </w:p>
    <w:p w14:paraId="210B4907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&lt;RepeatBlock-By&gt;&lt;Members&gt;</w:t>
      </w:r>
      <w:r w:rsidRPr="00A976CC">
        <w:t>Liesbet Sommen, Wouter Beke, Pascal Arimont</w:t>
      </w:r>
      <w:r w:rsidRPr="00A976CC">
        <w:rPr>
          <w:rStyle w:val="HideTWBExt"/>
          <w:b w:val="0"/>
        </w:rPr>
        <w:t>&lt;/Members&gt;</w:t>
      </w:r>
    </w:p>
    <w:p w14:paraId="48FD5FB1" w14:textId="77777777" w:rsidR="00811CFD" w:rsidRPr="00A976CC" w:rsidRDefault="00811CFD" w:rsidP="00811CFD">
      <w:r w:rsidRPr="00A976CC">
        <w:rPr>
          <w:rStyle w:val="HideTWBExt"/>
        </w:rPr>
        <w:t>&lt;/RepeatBlock-By&gt;</w:t>
      </w:r>
    </w:p>
    <w:p w14:paraId="3B4CF473" w14:textId="77777777" w:rsidR="00811CFD" w:rsidRPr="00A976CC" w:rsidRDefault="00811CFD" w:rsidP="00811CFD">
      <w:pPr>
        <w:pStyle w:val="NormalBold"/>
        <w:keepNext/>
      </w:pPr>
      <w:r w:rsidRPr="00A976CC">
        <w:rPr>
          <w:rStyle w:val="HideTWBExt"/>
          <w:b w:val="0"/>
        </w:rPr>
        <w:t>&lt;DocAmend&gt;</w:t>
      </w:r>
      <w:r w:rsidRPr="00A976CC">
        <w:t>Mozzjoni għal riżoluzzjoni</w:t>
      </w:r>
      <w:r w:rsidRPr="00A976CC">
        <w:rPr>
          <w:rStyle w:val="HideTWBExt"/>
          <w:b w:val="0"/>
        </w:rPr>
        <w:t>&lt;/DocAmend&gt;</w:t>
      </w:r>
    </w:p>
    <w:p w14:paraId="124AAFE1" w14:textId="77777777" w:rsidR="00811CFD" w:rsidRPr="00A976CC" w:rsidRDefault="00811CFD" w:rsidP="00811CFD">
      <w:pPr>
        <w:pStyle w:val="NormalBold"/>
      </w:pPr>
      <w:r w:rsidRPr="00A976CC">
        <w:rPr>
          <w:rStyle w:val="HideTWBExt"/>
          <w:b w:val="0"/>
        </w:rPr>
        <w:t>&lt;Article&gt;</w:t>
      </w:r>
      <w:r w:rsidRPr="00A976CC">
        <w:t>Premessa Sa (ġdida)</w:t>
      </w:r>
      <w:r w:rsidRPr="00A976C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32B1B" w:rsidRPr="00A976CC" w14:paraId="70AA2A24" w14:textId="77777777" w:rsidTr="0000504E">
        <w:trPr>
          <w:jc w:val="center"/>
        </w:trPr>
        <w:tc>
          <w:tcPr>
            <w:tcW w:w="9752" w:type="dxa"/>
            <w:gridSpan w:val="2"/>
          </w:tcPr>
          <w:p w14:paraId="564A04E2" w14:textId="77777777" w:rsidR="00811CFD" w:rsidRPr="00A976CC" w:rsidRDefault="00811CFD" w:rsidP="0000504E">
            <w:pPr>
              <w:keepNext/>
            </w:pPr>
          </w:p>
        </w:tc>
      </w:tr>
      <w:tr w:rsidR="00032B1B" w:rsidRPr="00A976CC" w14:paraId="30559A2F" w14:textId="77777777" w:rsidTr="0000504E">
        <w:trPr>
          <w:jc w:val="center"/>
        </w:trPr>
        <w:tc>
          <w:tcPr>
            <w:tcW w:w="4876" w:type="dxa"/>
            <w:hideMark/>
          </w:tcPr>
          <w:p w14:paraId="4B1F9153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Mozzjoni għal riżoluzzjoni</w:t>
            </w:r>
          </w:p>
        </w:tc>
        <w:tc>
          <w:tcPr>
            <w:tcW w:w="4876" w:type="dxa"/>
            <w:hideMark/>
          </w:tcPr>
          <w:p w14:paraId="15170CE0" w14:textId="77777777" w:rsidR="00811CFD" w:rsidRPr="00A976CC" w:rsidRDefault="00811CFD" w:rsidP="0000504E">
            <w:pPr>
              <w:pStyle w:val="ColumnHeading"/>
              <w:keepNext/>
              <w:rPr>
                <w:lang w:val="mt-MT"/>
              </w:rPr>
            </w:pPr>
            <w:r w:rsidRPr="00A976CC">
              <w:rPr>
                <w:lang w:val="mt-MT"/>
              </w:rPr>
              <w:t>Emenda</w:t>
            </w:r>
          </w:p>
        </w:tc>
      </w:tr>
      <w:tr w:rsidR="00032B1B" w:rsidRPr="00A976CC" w14:paraId="53A9CDD0" w14:textId="77777777" w:rsidTr="0000504E">
        <w:trPr>
          <w:jc w:val="center"/>
        </w:trPr>
        <w:tc>
          <w:tcPr>
            <w:tcW w:w="4876" w:type="dxa"/>
          </w:tcPr>
          <w:p w14:paraId="5F08C860" w14:textId="77777777" w:rsidR="00811CFD" w:rsidRPr="00A976CC" w:rsidRDefault="00811CFD" w:rsidP="0000504E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  <w:hideMark/>
          </w:tcPr>
          <w:p w14:paraId="6EFBF9C4" w14:textId="77777777" w:rsidR="00811CFD" w:rsidRPr="00A976CC" w:rsidRDefault="00811CFD" w:rsidP="0000504E">
            <w:pPr>
              <w:pStyle w:val="Normal6"/>
              <w:rPr>
                <w:szCs w:val="24"/>
                <w:lang w:val="mt-MT"/>
              </w:rPr>
            </w:pPr>
            <w:r w:rsidRPr="00A976CC">
              <w:rPr>
                <w:b/>
                <w:i/>
                <w:lang w:val="mt-MT"/>
              </w:rPr>
              <w:t>Sa.</w:t>
            </w:r>
            <w:r w:rsidRPr="00A976CC">
              <w:rPr>
                <w:b/>
                <w:i/>
                <w:lang w:val="mt-MT"/>
              </w:rPr>
              <w:tab/>
              <w:t>billi l-persunal militari, bħala ċittadini uniformi, huma intitolati għall-istess livell ta’ protezzjoni tas-saħħa, tas-sikurezza u tad-dinjità tagħhom fuq il-post tax-xogħol bħal ħaddiema oħra, filwaqt li titqies in-natura speċifika tad-dmirijiet tagħhom;</w:t>
            </w:r>
          </w:p>
        </w:tc>
      </w:tr>
    </w:tbl>
    <w:p w14:paraId="344976E9" w14:textId="77777777" w:rsidR="00811CFD" w:rsidRPr="00A976CC" w:rsidRDefault="00811CFD" w:rsidP="00811CFD">
      <w:pPr>
        <w:pStyle w:val="Olang"/>
        <w:rPr>
          <w:lang w:val="mt-MT"/>
        </w:rPr>
      </w:pPr>
      <w:r w:rsidRPr="00A976CC">
        <w:rPr>
          <w:noProof w:val="0"/>
          <w:lang w:val="mt-MT"/>
        </w:rPr>
        <w:t xml:space="preserve">Or. </w:t>
      </w:r>
      <w:r w:rsidRPr="00A976CC">
        <w:rPr>
          <w:rStyle w:val="HideTWBExt"/>
          <w:lang w:val="mt-MT"/>
        </w:rPr>
        <w:t>&lt;Original&gt;</w:t>
      </w:r>
      <w:r w:rsidRPr="00A976CC">
        <w:rPr>
          <w:rStyle w:val="HideTWBInt"/>
          <w:lang w:val="mt-MT"/>
        </w:rPr>
        <w:t>{EN}</w:t>
      </w:r>
      <w:r w:rsidRPr="00A976CC">
        <w:rPr>
          <w:noProof w:val="0"/>
          <w:lang w:val="mt-MT"/>
        </w:rPr>
        <w:t>en</w:t>
      </w:r>
      <w:r w:rsidRPr="00A976CC">
        <w:rPr>
          <w:rStyle w:val="HideTWBExt"/>
          <w:lang w:val="mt-MT"/>
        </w:rPr>
        <w:t>&lt;/Original&gt;</w:t>
      </w:r>
    </w:p>
    <w:p w14:paraId="01639407" w14:textId="1FB1E043" w:rsidR="00811CFD" w:rsidRPr="00A976CC" w:rsidRDefault="00811CFD" w:rsidP="00811CFD">
      <w:r w:rsidRPr="00A976CC">
        <w:rPr>
          <w:rStyle w:val="HideTWBExt"/>
        </w:rPr>
        <w:t>&lt;/Amend&gt;&lt;/RepeatBlock-Amend&gt;</w:t>
      </w:r>
    </w:p>
    <w:p w14:paraId="63E5C894" w14:textId="629FA3A3" w:rsidR="00794E41" w:rsidRPr="00A976CC" w:rsidRDefault="00794E41" w:rsidP="00811CFD"/>
    <w:sectPr w:rsidR="00794E41" w:rsidRPr="00A976CC" w:rsidSect="00032B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F04B9" w14:textId="77777777" w:rsidR="00F340D9" w:rsidRPr="00A976CC" w:rsidRDefault="00F340D9">
      <w:r w:rsidRPr="00A976CC">
        <w:separator/>
      </w:r>
    </w:p>
  </w:endnote>
  <w:endnote w:type="continuationSeparator" w:id="0">
    <w:p w14:paraId="4C4BBD35" w14:textId="77777777" w:rsidR="00F340D9" w:rsidRPr="00A976CC" w:rsidRDefault="00F340D9">
      <w:r w:rsidRPr="00A976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5612" w14:textId="50750303" w:rsidR="00032B1B" w:rsidRPr="00A976CC" w:rsidRDefault="00032B1B" w:rsidP="00032B1B">
    <w:pPr>
      <w:pStyle w:val="EPFooter"/>
    </w:pPr>
    <w:r w:rsidRPr="00A976CC">
      <w:t>PE</w:t>
    </w:r>
    <w:r w:rsidRPr="00A976CC">
      <w:rPr>
        <w:rStyle w:val="HideTWBExt"/>
      </w:rPr>
      <w:t>&lt;NoPE&gt;</w:t>
    </w:r>
    <w:r w:rsidRPr="00A976CC">
      <w:t>787.726</w:t>
    </w:r>
    <w:r w:rsidRPr="00A976CC">
      <w:rPr>
        <w:rStyle w:val="HideTWBExt"/>
      </w:rPr>
      <w:t>&lt;/NoPE&gt;&lt;Version&gt;</w:t>
    </w:r>
    <w:r w:rsidRPr="00A976CC">
      <w:t>v01-00</w:t>
    </w:r>
    <w:r w:rsidRPr="00A976CC">
      <w:rPr>
        <w:rStyle w:val="HideTWBExt"/>
      </w:rPr>
      <w:t>&lt;/Version&gt;</w:t>
    </w:r>
    <w:r w:rsidRPr="00A976CC">
      <w:tab/>
    </w:r>
    <w:r w:rsidRPr="00A976CC">
      <w:fldChar w:fldCharType="begin"/>
    </w:r>
    <w:r w:rsidRPr="00A976CC">
      <w:instrText xml:space="preserve"> PAGE  \* MERGEFORMAT </w:instrText>
    </w:r>
    <w:r w:rsidRPr="00A976CC">
      <w:fldChar w:fldCharType="separate"/>
    </w:r>
    <w:r w:rsidRPr="00A976CC">
      <w:rPr>
        <w:noProof/>
      </w:rPr>
      <w:t>84</w:t>
    </w:r>
    <w:r w:rsidRPr="00A976CC">
      <w:fldChar w:fldCharType="end"/>
    </w:r>
    <w:r w:rsidRPr="00A976CC">
      <w:t>/</w:t>
    </w:r>
    <w:fldSimple w:instr=" NUMPAGES  \* MERGEFORMAT ">
      <w:r w:rsidRPr="00A976CC">
        <w:rPr>
          <w:noProof/>
        </w:rPr>
        <w:t>84</w:t>
      </w:r>
    </w:fldSimple>
    <w:r w:rsidRPr="00A976CC">
      <w:tab/>
    </w:r>
    <w:r w:rsidRPr="00A976CC">
      <w:rPr>
        <w:rStyle w:val="HideTWBExt"/>
      </w:rPr>
      <w:t>&lt;PathFdR&gt;</w:t>
    </w:r>
    <w:r w:rsidR="00A976CC" w:rsidRPr="00A976CC">
      <w:t>AM\1341950MT.docx</w:t>
    </w:r>
    <w:r w:rsidRPr="00A976CC">
      <w:rPr>
        <w:rStyle w:val="HideTWBExt"/>
      </w:rPr>
      <w:t>&lt;/PathFdR&gt;</w:t>
    </w:r>
  </w:p>
  <w:p w14:paraId="6261A5EE" w14:textId="5DF0B66D" w:rsidR="00AD3D9F" w:rsidRPr="00A976CC" w:rsidRDefault="00032B1B" w:rsidP="00032B1B">
    <w:pPr>
      <w:pStyle w:val="EPFooter2"/>
    </w:pPr>
    <w:r w:rsidRPr="00A976C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F81C0" w14:textId="366BBBBA" w:rsidR="00032B1B" w:rsidRPr="00A976CC" w:rsidRDefault="00032B1B" w:rsidP="00032B1B">
    <w:pPr>
      <w:pStyle w:val="EPFooter"/>
    </w:pPr>
    <w:r w:rsidRPr="00A976CC">
      <w:rPr>
        <w:rStyle w:val="HideTWBExt"/>
      </w:rPr>
      <w:t>&lt;PathFdR&gt;</w:t>
    </w:r>
    <w:r w:rsidR="00A976CC" w:rsidRPr="00A976CC">
      <w:t>AM\1341950MT.docx</w:t>
    </w:r>
    <w:r w:rsidRPr="00A976CC">
      <w:rPr>
        <w:rStyle w:val="HideTWBExt"/>
      </w:rPr>
      <w:t>&lt;/PathFdR&gt;</w:t>
    </w:r>
    <w:r w:rsidRPr="00A976CC">
      <w:tab/>
    </w:r>
    <w:r w:rsidRPr="00A976CC">
      <w:fldChar w:fldCharType="begin"/>
    </w:r>
    <w:r w:rsidRPr="00A976CC">
      <w:instrText xml:space="preserve"> PAGE  \* MERGEFORMAT </w:instrText>
    </w:r>
    <w:r w:rsidRPr="00A976CC">
      <w:fldChar w:fldCharType="separate"/>
    </w:r>
    <w:r w:rsidRPr="00A976CC">
      <w:rPr>
        <w:noProof/>
      </w:rPr>
      <w:t>83</w:t>
    </w:r>
    <w:r w:rsidRPr="00A976CC">
      <w:fldChar w:fldCharType="end"/>
    </w:r>
    <w:r w:rsidRPr="00A976CC">
      <w:t>/</w:t>
    </w:r>
    <w:fldSimple w:instr=" NUMPAGES  \* MERGEFORMAT ">
      <w:r w:rsidRPr="00A976CC">
        <w:rPr>
          <w:noProof/>
        </w:rPr>
        <w:t>84</w:t>
      </w:r>
    </w:fldSimple>
    <w:r w:rsidRPr="00A976CC">
      <w:tab/>
      <w:t>PE</w:t>
    </w:r>
    <w:r w:rsidRPr="00A976CC">
      <w:rPr>
        <w:rStyle w:val="HideTWBExt"/>
      </w:rPr>
      <w:t>&lt;NoPE&gt;</w:t>
    </w:r>
    <w:r w:rsidRPr="00A976CC">
      <w:t>787.726</w:t>
    </w:r>
    <w:r w:rsidRPr="00A976CC">
      <w:rPr>
        <w:rStyle w:val="HideTWBExt"/>
      </w:rPr>
      <w:t>&lt;/NoPE&gt;&lt;Version&gt;</w:t>
    </w:r>
    <w:r w:rsidRPr="00A976CC">
      <w:t>v01-00</w:t>
    </w:r>
    <w:r w:rsidRPr="00A976CC">
      <w:rPr>
        <w:rStyle w:val="HideTWBExt"/>
      </w:rPr>
      <w:t>&lt;/Version&gt;</w:t>
    </w:r>
  </w:p>
  <w:p w14:paraId="41191563" w14:textId="30209FDE" w:rsidR="00AD3D9F" w:rsidRPr="00A976CC" w:rsidRDefault="00032B1B" w:rsidP="00032B1B">
    <w:pPr>
      <w:pStyle w:val="EPFooter2"/>
    </w:pPr>
    <w:r w:rsidRPr="00A976CC">
      <w:tab/>
    </w:r>
    <w:r w:rsidRPr="00A976CC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7E88" w14:textId="4A64D3F3" w:rsidR="00032B1B" w:rsidRPr="00A976CC" w:rsidRDefault="00032B1B" w:rsidP="00032B1B">
    <w:pPr>
      <w:pStyle w:val="EPFooter"/>
    </w:pPr>
    <w:r w:rsidRPr="00A976CC">
      <w:rPr>
        <w:rStyle w:val="HideTWBExt"/>
      </w:rPr>
      <w:t>&lt;PathFdR&gt;</w:t>
    </w:r>
    <w:r w:rsidR="00A976CC" w:rsidRPr="00A976CC">
      <w:t>AM\1341950MT.docx</w:t>
    </w:r>
    <w:r w:rsidRPr="00A976CC">
      <w:rPr>
        <w:rStyle w:val="HideTWBExt"/>
      </w:rPr>
      <w:t>&lt;/PathFdR&gt;</w:t>
    </w:r>
    <w:r w:rsidRPr="00A976CC">
      <w:tab/>
    </w:r>
    <w:r w:rsidRPr="00A976CC">
      <w:tab/>
      <w:t>PE</w:t>
    </w:r>
    <w:r w:rsidRPr="00A976CC">
      <w:rPr>
        <w:rStyle w:val="HideTWBExt"/>
      </w:rPr>
      <w:t>&lt;NoPE&gt;</w:t>
    </w:r>
    <w:r w:rsidRPr="00A976CC">
      <w:t>787.726</w:t>
    </w:r>
    <w:r w:rsidRPr="00A976CC">
      <w:rPr>
        <w:rStyle w:val="HideTWBExt"/>
      </w:rPr>
      <w:t>&lt;/NoPE&gt;&lt;Version&gt;</w:t>
    </w:r>
    <w:r w:rsidRPr="00A976CC">
      <w:t>v01-00</w:t>
    </w:r>
    <w:r w:rsidRPr="00A976CC">
      <w:rPr>
        <w:rStyle w:val="HideTWBExt"/>
      </w:rPr>
      <w:t>&lt;/Version&gt;</w:t>
    </w:r>
  </w:p>
  <w:p w14:paraId="3DD955F3" w14:textId="45084AE7" w:rsidR="00AD3D9F" w:rsidRPr="00A976CC" w:rsidRDefault="00032B1B" w:rsidP="00032B1B">
    <w:pPr>
      <w:pStyle w:val="EPFooter2"/>
    </w:pPr>
    <w:r w:rsidRPr="00A976CC">
      <w:t>MT</w:t>
    </w:r>
    <w:r w:rsidRPr="00A976CC">
      <w:tab/>
    </w:r>
    <w:r w:rsidRPr="00A976CC">
      <w:rPr>
        <w:b w:val="0"/>
        <w:i/>
        <w:color w:val="C0C0C0"/>
        <w:sz w:val="22"/>
      </w:rPr>
      <w:t>Magħquda fid-diversità</w:t>
    </w:r>
    <w:r w:rsidRPr="00A976CC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8A9D2" w14:textId="77777777" w:rsidR="00F340D9" w:rsidRPr="00A976CC" w:rsidRDefault="00F340D9">
      <w:r w:rsidRPr="00A976CC">
        <w:separator/>
      </w:r>
    </w:p>
  </w:footnote>
  <w:footnote w:type="continuationSeparator" w:id="0">
    <w:p w14:paraId="72BDB4C6" w14:textId="77777777" w:rsidR="00F340D9" w:rsidRPr="00A976CC" w:rsidRDefault="00F340D9">
      <w:r w:rsidRPr="00A976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C3EC7" w14:textId="77777777" w:rsidR="00441FF4" w:rsidRDefault="00441F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CD3B6" w14:textId="77777777" w:rsidR="00441FF4" w:rsidRDefault="00441F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0496" w14:textId="77777777" w:rsidR="00441FF4" w:rsidRDefault="00441F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4482396">
    <w:abstractNumId w:val="3"/>
  </w:num>
  <w:num w:numId="2" w16cid:durableId="1813670116">
    <w:abstractNumId w:val="2"/>
  </w:num>
  <w:num w:numId="3" w16cid:durableId="902717037">
    <w:abstractNumId w:val="1"/>
  </w:num>
  <w:num w:numId="4" w16cid:durableId="1578708690">
    <w:abstractNumId w:val="0"/>
  </w:num>
  <w:num w:numId="5" w16cid:durableId="188566287">
    <w:abstractNumId w:val="6"/>
  </w:num>
  <w:num w:numId="6" w16cid:durableId="1819106365">
    <w:abstractNumId w:val="5"/>
  </w:num>
  <w:num w:numId="7" w16cid:durableId="20928470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PLURMNU" w:val=" 1"/>
    <w:docVar w:name="CODEMNU" w:val=" 2"/>
    <w:docVar w:name="COMKEY" w:val="EMPL"/>
    <w:docVar w:name="COMMKEY" w:val="EMPL"/>
    <w:docVar w:name="CVar" w:val="2"/>
    <w:docVar w:name="DOCDT" w:val="21/04/2026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19056 HideTWBExt;}{\*\cs18 \additive \v\f1\fs20\cf15 _x000d__x000a_\spriority0 \styrsid16219056 HideTWBInt;}{\s19\qr \li0\ri0\sb240\sa240\nowidctlpar\wrapdefault\aspalpha\aspnum\faauto\adjustright\rin0\lin0\itap0 \rtlch\fcs1 \af0\afs20\alang1025 \ltrch\fcs0 \fs24\lang2057\langfe2057\cgrid\langnp2057\langfenp2057 _x000d__x000a_\sbasedon0 \snext19 \spriority0 \styrsid16219056 AmOrLang;}{\s20\ql \li0\ri0\sa120\nowidctlpar\wrapdefault\aspalpha\aspnum\faauto\adjustright\rin0\lin0\itap0 \rtlch\fcs1 \af0\afs20\alang1025 \ltrch\fcs0 _x000d__x000a_\fs24\lang2057\langfe2057\cgrid\langnp2057\langfenp2057 \sbasedon0 \snext20 \spriority0 \styrsid16219056 Normal6a;}{\s21\ql \li0\ri0\nowidctlpar\wrapdefault\aspalpha\aspnum\faauto\adjustright\rin0\lin0\itap0 \rtlch\fcs1 \af0\afs20\alang1025 \ltrch\fcs0 _x000d__x000a_\b\fs24\lang2057\langfe2057\cgrid\langnp2057\langfenp2057 \sbasedon0 \snext21 \spriority0 \styrsid16219056 NormalBold;}{\s22\qc \li0\ri0\sa240\nowidctlpar\wrapdefault\aspalpha\aspnum\faauto\adjustright\rin0\lin0\itap0 \rtlch\fcs1 \af0\afs20\alang1025 _x000d__x000a_\ltrch\fcs0 \i\fs24\lang2057\langfe2057\cgrid\langnp2057\langfenp2057 \sbasedon0 \snext22 \spriority0 \styrsid162190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219056 AmNumberTabs;}}{\*\rsidtbl \rsid24658\rsid223860\rsid735077\rsid1718133\rsid2892074\rsid3565327\rsid4666813\rsid6641733\rsid7823322_x000d__x000a_\rsid9636012\rsid10377208\rsid11215221\rsid11549030\rsid12154954\rsid12546505\rsid14382809\rsid14424199\rsid15204470\rsid15285974\rsid15950462\rsid16219056\rsid16324206\rsid16662270\rsid16743925}{\mmathPr\mmathFont34\mbrkBin0\mbrkBinSub0\msmallFrac0_x000d__x000a_\mdispDef1\mlMargin0\mrMargin0\mdefJc1\mwrapIndent1440\mintLim0\mnaryLim1}{\info{\author NOTARIDOU Aikaterini}{\operator NOTARIDOU Aikaterini}{\creatim\yr2026\mo4\dy20\hr18\min37}{\revtim\yr2026\mo4\dy20\hr18\min37}{\version1}{\edmins0}{\nofpages1}_x000d__x000a_{\nofwords92}{\nofchars528}{\nofcharsws61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0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465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6219056\charrsid15941849 {\*\bkmkstart restart}&lt;Amend&gt;}{\rtlch\fcs1 \af0 _x000d__x000a_\ltrch\fcs0 \insrsid16219056\charrsid15941849 Amendment\tab \tab }{\rtlch\fcs1 \af0 \ltrch\fcs0 \cs17\b0\v\f1\fs20\cf9\lang1024\langfe1024\noproof\insrsid16219056\charrsid15941849 &lt;NumAm&gt;}{\rtlch\fcs1 \af0 \ltrch\fcs0 \insrsid16219056\charrsid15941849 #}{_x000d__x000a_\rtlch\fcs1 \af1 \ltrch\fcs0 \cs18\v\f1\fs20\cf15\insrsid16219056\charrsid15941849 ENMIENDA@NRAM@}{\rtlch\fcs1 \af0 \ltrch\fcs0 \insrsid16219056\charrsid15941849 #}{\rtlch\fcs1 \af0 \ltrch\fcs0 _x000d__x000a_\cs17\b0\v\f1\fs20\cf9\lang1024\langfe1024\noproof\insrsid16219056\charrsid15941849 &lt;/NumAm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RepeatBlock-By&gt;}{\rtlch\fcs1 \af0 \ltrch\fcs0 \insrsid16219056\charrsid15941849 #}{\rtlch\fcs1 \af1 \ltrch\fcs0 _x000d__x000a_\cs18\v\f1\fs20\cf15\insrsid16219056\charrsid15941849 (MOD@InsideLoop()}{\rtlch\fcs1 \af0 \ltrch\fcs0 \insrsid16219056\charrsid15941849 ##}{\rtlch\fcs1 \af1 \ltrch\fcs0 \cs18\v\f1\fs20\cf15\insrsid16219056\charrsid15941849 &gt;&gt;&gt;@[ZMEMBERSMSG]@}{\rtlch\fcs1 _x000d__x000a_\af0 \ltrch\fcs0 \insrsid16219056\charrsid15941849 #}{\rtlch\fcs1 \af0 \ltrch\fcs0 \cs17\b0\v\f1\fs20\cf9\lang1024\langfe1024\noproof\insrsid16219056\charrsid15941849 &lt;Members&gt;}{\rtlch\fcs1 \af0 \ltrch\fcs0 \insrsid16219056\charrsid15941849 #}{_x000d__x000a_\rtlch\fcs1 \af1 \ltrch\fcs0 \cs18\v\f1\fs20\cf15\insrsid16219056\charrsid15941849 (MOD@InsideLoop(\'a7)}{\rtlch\fcs1 \af0 \ltrch\fcs0 \insrsid16219056\charrsid15941849 #}{\rtlch\fcs1 \af0 \ltrch\fcs0 \cf10\insrsid16219056\charrsid15941849 \u9668\'3f}{_x000d__x000a_\rtlch\fcs1 \af0 \ltrch\fcs0 \insrsid16219056\charrsid15941849 #}{\rtlch\fcs1 \af1 \ltrch\fcs0 \cs18\v\f1\fs20\cf15\insrsid16219056\charrsid15941849 TVTMEMBERS\'a7@MEMBERS@}{\rtlch\fcs1 \af0 \ltrch\fcs0 \insrsid16219056\charrsid15941849 #}{\rtlch\fcs1 _x000d__x000a_\af0 \ltrch\fcs0 \cf10\insrsid16219056\charrsid15941849 \u9658\'3f}{\rtlch\fcs1 \af0 \ltrch\fcs0 \cs17\b0\v\f1\fs20\cf9\lang1024\langfe1024\noproof\insrsid16219056\charrsid15941849 &lt;/Members&gt;}{\rtlch\fcs1 \af0 \ltrch\fcs0 _x000d__x000a_\insrsid16219056\charrsid1594184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6219056\charrsid15941849 &lt;AuNomDe&gt;&lt;OptDel&gt;}{\rtlch\fcs1 \af0 \ltrch\fcs0 \insrsid16219056\charrsid15941849 #}{\rtlch\fcs1 \af1 \ltrch\fcs0 \cs18\v\f1\fs20\cf15\insrsid16219056\charrsid15941849 _x000d__x000a_MNU[ONBEHALFYES][NOTAPP]@CHOICE@}{\rtlch\fcs1 \af0 \ltrch\fcs0 \insrsid16219056\charrsid15941849 #}{\rtlch\fcs1 \af0 \ltrch\fcs0 \cs17\v\f1\fs20\cf9\lang1024\langfe1024\noproof\insrsid16219056\charrsid15941849 &lt;/OptDel&gt;&lt;/AuNomDe&gt;}{\rtlch\fcs1 \af0 _x000d__x000a_\ltrch\fcs0 \insrsid16219056\charrsid15941849 _x000d__x000a_\par &lt;&lt;&lt;}{\rtlch\fcs1 \af0 \ltrch\fcs0 \cs17\v\f1\fs20\cf9\lang1024\langfe1024\noproof\insrsid16219056\charrsid15941849 &lt;/RepeatBlock-By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DocAmend&gt;}{\rtlch\fcs1 \af0 \ltrch\fcs0 \insrsid16219056\charrsid15941849 #}{\rtlch\fcs1 \af1 \ltrch\fcs0 _x000d__x000a_\cs18\v\f1\fs20\cf15\insrsid16219056\charrsid15941849 MNU[OPTAMDOCINI][AMDOCA1][OPTAMDOCNLE][AMDOCA1][AMDOCA2][AMDOCA1][AMDOCA1][OPTAMDOCDEC]@CHOICE@CODEMNU}{\rtlch\fcs1 \af0 \ltrch\fcs0 \insrsid16219056\charrsid15941849 #}{\rtlch\fcs1 \af0 \ltrch\fcs0 _x000d__x000a_\cs17\b0\v\f1\fs20\cf9\lang1024\langfe1024\noproof\insrsid16219056\charrsid15941849 &lt;/DocAmend&gt;}{\rtlch\fcs1 \af0 \ltrch\fcs0 \insrsid16219056\charrsid15941849 _x000d__x000a_\par }\pard \ltrpar\s21\ql \li0\ri0\nowidctlpar\wrapdefault\aspalpha\aspnum\faauto\adjustright\rin0\lin0\itap0\pararsid7949889 {\rtlch\fcs1 \af0 \ltrch\fcs0 \cs17\b0\v\f1\fs20\cf9\lang1024\langfe1024\noproof\insrsid16219056\charrsid15941849 &lt;Article&gt;}{_x000d__x000a_\rtlch\fcs1 \af0 \ltrch\fcs0 \cf10\insrsid16219056\charrsid15941849 \u9668\'3f}{\rtlch\fcs1 \af0 \ltrch\fcs0 \insrsid16219056\charrsid15941849 #}{\rtlch\fcs1 \af1 \ltrch\fcs0 \cs18\v\f1\fs20\cf15\insrsid16219056\charrsid15941849 TVTAMPART@AMPART@}{_x000d__x000a_\rtlch\fcs1 \af0 \ltrch\fcs0 \insrsid16219056\charrsid15941849 #}{\rtlch\fcs1 \af0 \ltrch\fcs0 \cf10\insrsid16219056\charrsid15941849 \u9658\'3f}{\rtlch\fcs1 \af0 \ltrch\fcs0 _x000d__x000a_\cs17\b0\v\f1\fs20\cf9\lang1024\langfe1024\noproof\insrsid16219056\charrsid15941849 &lt;/Article&gt;}{\rtlch\fcs1 \af0 \ltrch\fcs0 \insrsid16219056\charrsid1594184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6219056\charrsid15941849 #}{\rtlch\fcs1 \af1 \ltrch\fcs0 \cs18\v\f1\fs20\cf15\insrsid16219056\charrsid15941849 _x000d__x000a_MNU[OPTAMDOCINI][AMDOCA1][OPTAMDOCNLE][AMDOCA1][AMDOCA2][AMDOCA1][AMDOCA1][OPTAMDOCDEC]@CHOICE@CODEMNU}{\rtlch\fcs1 \af0 \ltrch\fcs0 \insrsid16219056\charrsid1594184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219056\charrsid1594184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6219056\charrsid15941849 ##\cell ##}{\rtlch\fcs1 \af0\afs24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6219056\charrsid15941849 Or. }{\rtlch\fcs1 \af0 \ltrch\fcs0 \cs17\v\f1\fs20\cf9\lang1024\langfe1024\noproof\insrsid16219056\charrsid15941849 &lt;Original&gt;}{\rtlch\fcs1 \af0 \ltrch\fcs0 \insrsid16219056\charrsid15941849 #}{\rtlch\fcs1 \af1 _x000d__x000a_\ltrch\fcs0 \cs18\v\f1\fs20\cf15\insrsid16219056\charrsid15941849 KEY(MAIN/LANGMIN)sh@ORLANGMSG@}{\rtlch\fcs1 \af0 \ltrch\fcs0 \insrsid16219056\charrsid15941849 #}{\rtlch\fcs1 \af0 \ltrch\fcs0 _x000d__x000a_\cs17\v\f1\fs20\cf9\lang1024\langfe1024\noproof\insrsid16219056\charrsid15941849 &lt;/Original&gt;}{\rtlch\fcs1 \af0 \ltrch\fcs0 \insrsid16219056\charrsid159418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6219056\charrsid1594184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41"/>
    <w:docVar w:name="TVTAMPART" w:val="xx"/>
    <w:docVar w:name="TVTMEMBERS1" w:val="xxx"/>
    <w:docVar w:name="TXTAUTHOR" w:val="Estelle Ceulemans"/>
    <w:docVar w:name="TXTLANGUE" w:val="MT"/>
    <w:docVar w:name="TXTLANGUEMIN" w:val="mt"/>
    <w:docVar w:name="TXTNRFIRSTAM" w:val="1"/>
    <w:docVar w:name="TXTNRLASTAM" w:val="153"/>
    <w:docVar w:name="TXTNRPE" w:val="787.726"/>
    <w:docVar w:name="TXTNRPE2" w:val="784.330"/>
    <w:docVar w:name="TXTNRPROC" w:val="2026/2023"/>
    <w:docVar w:name="TXTPEorAP" w:val="PE"/>
    <w:docVar w:name="TXTROUTE" w:val="AM\1341950MT.docx"/>
    <w:docVar w:name="TXTTITLE" w:val="Psychosocial risks, stress and mental health at work"/>
    <w:docVar w:name="TXTVERSION" w:val="01-00"/>
    <w:docVar w:name="TXTVERSION2" w:val="02-00"/>
  </w:docVars>
  <w:rsids>
    <w:rsidRoot w:val="00F340D9"/>
    <w:rsid w:val="000058AA"/>
    <w:rsid w:val="00011995"/>
    <w:rsid w:val="00014AE1"/>
    <w:rsid w:val="00032B1B"/>
    <w:rsid w:val="00070FB2"/>
    <w:rsid w:val="00072B4B"/>
    <w:rsid w:val="00110E33"/>
    <w:rsid w:val="0011298B"/>
    <w:rsid w:val="0012108E"/>
    <w:rsid w:val="00125041"/>
    <w:rsid w:val="0015022B"/>
    <w:rsid w:val="00175062"/>
    <w:rsid w:val="001767FD"/>
    <w:rsid w:val="001B1694"/>
    <w:rsid w:val="001C01DA"/>
    <w:rsid w:val="001C108E"/>
    <w:rsid w:val="001C6BFC"/>
    <w:rsid w:val="001D4D65"/>
    <w:rsid w:val="00242AA2"/>
    <w:rsid w:val="00262416"/>
    <w:rsid w:val="00284AB7"/>
    <w:rsid w:val="002A3EAA"/>
    <w:rsid w:val="002B6DE3"/>
    <w:rsid w:val="002B799B"/>
    <w:rsid w:val="002F0149"/>
    <w:rsid w:val="00307E56"/>
    <w:rsid w:val="00370BC2"/>
    <w:rsid w:val="003C7A69"/>
    <w:rsid w:val="003D7856"/>
    <w:rsid w:val="003F4AC6"/>
    <w:rsid w:val="004106BA"/>
    <w:rsid w:val="00432408"/>
    <w:rsid w:val="00441FF4"/>
    <w:rsid w:val="0044299E"/>
    <w:rsid w:val="00444941"/>
    <w:rsid w:val="004506F8"/>
    <w:rsid w:val="00496364"/>
    <w:rsid w:val="004B02E9"/>
    <w:rsid w:val="004B73A4"/>
    <w:rsid w:val="004D02AB"/>
    <w:rsid w:val="004E4A92"/>
    <w:rsid w:val="00567110"/>
    <w:rsid w:val="005D04A2"/>
    <w:rsid w:val="005E5FA1"/>
    <w:rsid w:val="00663E24"/>
    <w:rsid w:val="006838B3"/>
    <w:rsid w:val="00690F47"/>
    <w:rsid w:val="006D06E3"/>
    <w:rsid w:val="00742225"/>
    <w:rsid w:val="00794E41"/>
    <w:rsid w:val="007964AA"/>
    <w:rsid w:val="007B1846"/>
    <w:rsid w:val="007C1252"/>
    <w:rsid w:val="007E54B7"/>
    <w:rsid w:val="007F22E4"/>
    <w:rsid w:val="00811CFD"/>
    <w:rsid w:val="00827DF9"/>
    <w:rsid w:val="008305E9"/>
    <w:rsid w:val="00866CBA"/>
    <w:rsid w:val="00873A27"/>
    <w:rsid w:val="00876B7E"/>
    <w:rsid w:val="008B040A"/>
    <w:rsid w:val="009135AA"/>
    <w:rsid w:val="0093376E"/>
    <w:rsid w:val="0095177E"/>
    <w:rsid w:val="00952F4F"/>
    <w:rsid w:val="009531F4"/>
    <w:rsid w:val="00954A54"/>
    <w:rsid w:val="009B54E9"/>
    <w:rsid w:val="009C2758"/>
    <w:rsid w:val="00A06259"/>
    <w:rsid w:val="00A530BE"/>
    <w:rsid w:val="00A57C56"/>
    <w:rsid w:val="00A666B0"/>
    <w:rsid w:val="00A7559D"/>
    <w:rsid w:val="00A771CC"/>
    <w:rsid w:val="00A804CE"/>
    <w:rsid w:val="00A836A6"/>
    <w:rsid w:val="00A976CC"/>
    <w:rsid w:val="00AB60DF"/>
    <w:rsid w:val="00AD3D9F"/>
    <w:rsid w:val="00AE20EB"/>
    <w:rsid w:val="00B24606"/>
    <w:rsid w:val="00B4019F"/>
    <w:rsid w:val="00B43C20"/>
    <w:rsid w:val="00B66FE1"/>
    <w:rsid w:val="00BD4AF7"/>
    <w:rsid w:val="00BE6658"/>
    <w:rsid w:val="00BF6585"/>
    <w:rsid w:val="00C026D5"/>
    <w:rsid w:val="00C465F7"/>
    <w:rsid w:val="00C4749E"/>
    <w:rsid w:val="00C57C9B"/>
    <w:rsid w:val="00C72F6B"/>
    <w:rsid w:val="00C83592"/>
    <w:rsid w:val="00CA7F28"/>
    <w:rsid w:val="00CC4C87"/>
    <w:rsid w:val="00CE04D3"/>
    <w:rsid w:val="00CF4E9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F038C"/>
    <w:rsid w:val="00E67987"/>
    <w:rsid w:val="00EA1780"/>
    <w:rsid w:val="00EF54D2"/>
    <w:rsid w:val="00F15510"/>
    <w:rsid w:val="00F20F19"/>
    <w:rsid w:val="00F3364E"/>
    <w:rsid w:val="00F340D9"/>
    <w:rsid w:val="00F42AD4"/>
    <w:rsid w:val="00F457AA"/>
    <w:rsid w:val="00F61FB2"/>
    <w:rsid w:val="00F82D9D"/>
    <w:rsid w:val="00F925F1"/>
    <w:rsid w:val="00FA7F93"/>
    <w:rsid w:val="00FB3CF9"/>
    <w:rsid w:val="00FF64CB"/>
    <w:rsid w:val="00FF64DF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C2894"/>
  <w15:chartTrackingRefBased/>
  <w15:docId w15:val="{C8F246FA-078A-482F-8478-72D91B99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827DF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827DF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827DF9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827DF9"/>
    <w:rPr>
      <w:noProof/>
      <w:sz w:val="24"/>
    </w:rPr>
  </w:style>
  <w:style w:type="paragraph" w:customStyle="1" w:styleId="Normal12">
    <w:name w:val="Normal12"/>
    <w:basedOn w:val="Normal"/>
    <w:link w:val="Normal12Char"/>
    <w:rsid w:val="00827DF9"/>
    <w:pPr>
      <w:spacing w:after="240"/>
    </w:pPr>
    <w:rPr>
      <w:noProof/>
    </w:rPr>
  </w:style>
  <w:style w:type="paragraph" w:customStyle="1" w:styleId="CommitteeAM">
    <w:name w:val="CommitteeAM"/>
    <w:basedOn w:val="Normal"/>
    <w:rsid w:val="00827DF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27DF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27DF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27DF9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827DF9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827DF9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27DF9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827DF9"/>
    <w:rPr>
      <w:b/>
      <w:sz w:val="24"/>
    </w:rPr>
  </w:style>
  <w:style w:type="paragraph" w:customStyle="1" w:styleId="Normal12Italic">
    <w:name w:val="Normal12Italic"/>
    <w:basedOn w:val="Normal12"/>
    <w:rsid w:val="00827DF9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827DF9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827DF9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827DF9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827D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NormalBold12b">
    <w:name w:val="NormalBold12b"/>
    <w:basedOn w:val="Normal"/>
    <w:rsid w:val="00827DF9"/>
    <w:pPr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827DF9"/>
    <w:pPr>
      <w:spacing w:before="240"/>
      <w:jc w:val="center"/>
    </w:pPr>
    <w:rPr>
      <w:i/>
      <w:lang w:val="fr-FR"/>
    </w:rPr>
  </w:style>
  <w:style w:type="paragraph" w:customStyle="1" w:styleId="Footer2">
    <w:name w:val="Footer2"/>
    <w:basedOn w:val="Normal12"/>
    <w:rsid w:val="00827DF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27DF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27DF9"/>
    <w:pPr>
      <w:jc w:val="center"/>
    </w:pPr>
    <w:rPr>
      <w:noProof w:val="0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2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84</Pages>
  <Words>15806</Words>
  <Characters>115547</Characters>
  <Application>Microsoft Office Word</Application>
  <DocSecurity>0</DocSecurity>
  <Lines>4471</Lines>
  <Paragraphs>1370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130162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NOTARIDOU Aikaterini</dc:creator>
  <cp:keywords/>
  <dc:description/>
  <cp:lastModifiedBy>GRIMA Cherise-Marie</cp:lastModifiedBy>
  <cp:revision>2</cp:revision>
  <cp:lastPrinted>2003-08-28T15:32:00Z</cp:lastPrinted>
  <dcterms:created xsi:type="dcterms:W3CDTF">2026-05-17T07:16:00Z</dcterms:created>
  <dcterms:modified xsi:type="dcterms:W3CDTF">2026-05-17T07:16:00Z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1341950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\\eiciBRUpr1\pdocep$\DocEP\DOCS\General\AM\AM_NonLeg\AM_Com_NonLeg\AM_Com_NonLegReport.dotx(03/03/2023 14:39:05)</vt:lpwstr>
  </property>
  <property fmtid="{D5CDD505-2E9C-101B-9397-08002B2CF9AE}" pid="8" name="&lt;ModelTra&gt;">
    <vt:lpwstr>\\eiciBRUpr1\pdocep$\DocEP\TRANSFIL\EN\AM_Com_NonLegReport.EN(17/08/2024 01:22:03)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AM\1341950MT.docx</vt:lpwstr>
  </property>
  <property fmtid="{D5CDD505-2E9C-101B-9397-08002B2CF9AE}" pid="11" name="PE number">
    <vt:lpwstr>787.726</vt:lpwstr>
  </property>
  <property fmtid="{D5CDD505-2E9C-101B-9397-08002B2CF9AE}" pid="12" name="RegistreCheck">
    <vt:lpwstr>OK</vt:lpwstr>
  </property>
  <property fmtid="{D5CDD505-2E9C-101B-9397-08002B2CF9AE}" pid="13" name="SendToEpades">
    <vt:lpwstr>OK(AMNUM) - 2026/04/21 21:00</vt:lpwstr>
  </property>
  <property fmtid="{D5CDD505-2E9C-101B-9397-08002B2CF9AE}" pid="14" name="Bookout">
    <vt:lpwstr>OK - 2026/05/17 09:16</vt:lpwstr>
  </property>
</Properties>
</file>