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9F0954" w:rsidRPr="00AC57A6" w14:paraId="340AA4DF" w14:textId="77777777" w:rsidTr="00C85D0F">
        <w:trPr>
          <w:trHeight w:hRule="exact" w:val="1418"/>
        </w:trPr>
        <w:tc>
          <w:tcPr>
            <w:tcW w:w="6804" w:type="dxa"/>
            <w:vAlign w:val="center"/>
          </w:tcPr>
          <w:p w14:paraId="3A5098ED" w14:textId="2EF47047" w:rsidR="005E5FA1" w:rsidRPr="00AC57A6" w:rsidRDefault="000F0D7F" w:rsidP="00C85D0F">
            <w:pPr>
              <w:pStyle w:val="EPName"/>
            </w:pPr>
            <w:r w:rsidRPr="00AC57A6">
              <w:t>Europe</w:t>
            </w:r>
            <w:r w:rsidR="00C5560A" w:rsidRPr="00AC57A6">
              <w:t>es</w:t>
            </w:r>
            <w:r w:rsidRPr="00AC57A6">
              <w:t xml:space="preserve"> Parl</w:t>
            </w:r>
            <w:r w:rsidR="00C5560A" w:rsidRPr="00AC57A6">
              <w:t>e</w:t>
            </w:r>
            <w:r w:rsidRPr="00AC57A6">
              <w:t>ment</w:t>
            </w:r>
          </w:p>
          <w:p w14:paraId="41079171" w14:textId="77777777" w:rsidR="005E5FA1" w:rsidRPr="00AC57A6" w:rsidRDefault="000F0D7F" w:rsidP="00C85D0F">
            <w:pPr>
              <w:pStyle w:val="EPTerm"/>
            </w:pPr>
            <w:r w:rsidRPr="00AC57A6">
              <w:t>2024-2029</w:t>
            </w:r>
          </w:p>
        </w:tc>
        <w:tc>
          <w:tcPr>
            <w:tcW w:w="2268" w:type="dxa"/>
          </w:tcPr>
          <w:p w14:paraId="5A63719E" w14:textId="77777777" w:rsidR="005E5FA1" w:rsidRPr="00AC57A6" w:rsidRDefault="000F0D7F" w:rsidP="00C85D0F">
            <w:pPr>
              <w:pStyle w:val="EPLogo"/>
            </w:pPr>
            <w:r w:rsidRPr="00AC57A6">
              <w:rPr>
                <w:noProof/>
              </w:rPr>
              <w:drawing>
                <wp:inline distT="0" distB="0" distL="0" distR="0" wp14:anchorId="1FF3C71E" wp14:editId="662A85C4">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1763DD20" w14:textId="77777777" w:rsidR="00CF4E9D" w:rsidRPr="00AC57A6" w:rsidRDefault="00CF4E9D" w:rsidP="00CF4E9D">
      <w:pPr>
        <w:pStyle w:val="LineTop"/>
      </w:pPr>
    </w:p>
    <w:p w14:paraId="6D26CD7E" w14:textId="238A3CDF" w:rsidR="00CF4E9D" w:rsidRPr="00AC57A6" w:rsidRDefault="000F0D7F" w:rsidP="00C5560A">
      <w:pPr>
        <w:pStyle w:val="EPBody"/>
      </w:pPr>
      <w:r w:rsidRPr="00AC57A6">
        <w:rPr>
          <w:rStyle w:val="HideTWBExt"/>
          <w:i w:val="0"/>
          <w:szCs w:val="20"/>
        </w:rPr>
        <w:t>&lt;Commission&gt;</w:t>
      </w:r>
      <w:r w:rsidR="00827DF9" w:rsidRPr="00AC57A6">
        <w:rPr>
          <w:rStyle w:val="HideTWBInt"/>
          <w:i w:val="0"/>
          <w:szCs w:val="20"/>
        </w:rPr>
        <w:t>{EMPL}</w:t>
      </w:r>
      <w:r w:rsidR="00C5560A" w:rsidRPr="00AC57A6">
        <w:t>Commissie werkgelegenheid en sociale zaken</w:t>
      </w:r>
      <w:r w:rsidRPr="00AC57A6">
        <w:rPr>
          <w:rStyle w:val="HideTWBExt"/>
          <w:i w:val="0"/>
          <w:szCs w:val="20"/>
        </w:rPr>
        <w:t>&lt;/Commission&gt;</w:t>
      </w:r>
    </w:p>
    <w:p w14:paraId="04A655CF" w14:textId="77777777" w:rsidR="00CF4E9D" w:rsidRPr="00AC57A6" w:rsidRDefault="00CF4E9D" w:rsidP="00CF4E9D">
      <w:pPr>
        <w:pStyle w:val="LineBottom"/>
      </w:pPr>
    </w:p>
    <w:p w14:paraId="7C36A390" w14:textId="77777777" w:rsidR="00794E41" w:rsidRPr="00AC57A6" w:rsidRDefault="000F0D7F" w:rsidP="00794E41">
      <w:pPr>
        <w:pStyle w:val="CoverReference"/>
      </w:pPr>
      <w:r w:rsidRPr="00AC57A6">
        <w:rPr>
          <w:rStyle w:val="HideTWBExt"/>
          <w:b w:val="0"/>
        </w:rPr>
        <w:t>&lt;RefProc&gt;</w:t>
      </w:r>
      <w:r w:rsidR="00827DF9" w:rsidRPr="00AC57A6">
        <w:t>2026/2023</w:t>
      </w:r>
      <w:r w:rsidRPr="00AC57A6">
        <w:rPr>
          <w:rStyle w:val="HideTWBExt"/>
          <w:b w:val="0"/>
        </w:rPr>
        <w:t>&lt;/RefProc&gt;&lt;RefTypeProc&gt;</w:t>
      </w:r>
      <w:r w:rsidR="00F340D9" w:rsidRPr="00AC57A6">
        <w:t>(</w:t>
      </w:r>
      <w:r w:rsidR="00827DF9" w:rsidRPr="00AC57A6">
        <w:t>INL</w:t>
      </w:r>
      <w:r w:rsidR="00F340D9" w:rsidRPr="00AC57A6">
        <w:t>)</w:t>
      </w:r>
      <w:r w:rsidRPr="00AC57A6">
        <w:rPr>
          <w:rStyle w:val="HideTWBExt"/>
          <w:b w:val="0"/>
        </w:rPr>
        <w:t>&lt;/RefTypeProc&gt;</w:t>
      </w:r>
    </w:p>
    <w:p w14:paraId="572DC273" w14:textId="77777777" w:rsidR="00794E41" w:rsidRPr="00AC57A6" w:rsidRDefault="000F0D7F" w:rsidP="00794E41">
      <w:pPr>
        <w:pStyle w:val="CoverDate"/>
      </w:pPr>
      <w:r w:rsidRPr="00AC57A6">
        <w:rPr>
          <w:rStyle w:val="HideTWBExt"/>
        </w:rPr>
        <w:t>&lt;Date&gt;</w:t>
      </w:r>
      <w:r w:rsidR="00827DF9" w:rsidRPr="00AC57A6">
        <w:rPr>
          <w:rStyle w:val="HideTWBInt"/>
        </w:rPr>
        <w:t>{21/04/2026}</w:t>
      </w:r>
      <w:r w:rsidR="00827DF9" w:rsidRPr="00AC57A6">
        <w:t>21.4.2026</w:t>
      </w:r>
      <w:r w:rsidRPr="00AC57A6">
        <w:rPr>
          <w:rStyle w:val="HideTWBExt"/>
        </w:rPr>
        <w:t>&lt;/Date&gt;</w:t>
      </w:r>
    </w:p>
    <w:p w14:paraId="1189886D" w14:textId="6527866C" w:rsidR="00794E41" w:rsidRPr="00AC57A6" w:rsidRDefault="000F0D7F" w:rsidP="00794E41">
      <w:pPr>
        <w:pStyle w:val="CoverDocType"/>
      </w:pPr>
      <w:r w:rsidRPr="00AC57A6">
        <w:rPr>
          <w:rStyle w:val="HideTWBExt"/>
          <w:b w:val="0"/>
        </w:rPr>
        <w:t>&lt;TypeAM&gt;</w:t>
      </w:r>
      <w:r w:rsidR="00827DF9" w:rsidRPr="00AC57A6">
        <w:t>AMEND</w:t>
      </w:r>
      <w:r w:rsidR="00C5560A" w:rsidRPr="00AC57A6">
        <w:t>E</w:t>
      </w:r>
      <w:r w:rsidR="00827DF9" w:rsidRPr="00AC57A6">
        <w:t>MENT</w:t>
      </w:r>
      <w:r w:rsidR="00C5560A" w:rsidRPr="00AC57A6">
        <w:t>EN</w:t>
      </w:r>
      <w:r w:rsidRPr="00AC57A6">
        <w:rPr>
          <w:rStyle w:val="HideTWBExt"/>
          <w:b w:val="0"/>
        </w:rPr>
        <w:t>&lt;/TypeAM&gt;</w:t>
      </w:r>
    </w:p>
    <w:p w14:paraId="64437E7C" w14:textId="6A806B64" w:rsidR="00794E41" w:rsidRPr="00AC57A6" w:rsidRDefault="000F0D7F" w:rsidP="00794E41">
      <w:pPr>
        <w:pStyle w:val="CoverDocType24a"/>
      </w:pPr>
      <w:r w:rsidRPr="00AC57A6">
        <w:rPr>
          <w:rStyle w:val="HideTWBExt"/>
          <w:b w:val="0"/>
        </w:rPr>
        <w:t>&lt;RangeAM&gt;</w:t>
      </w:r>
      <w:r w:rsidR="00B24606" w:rsidRPr="00AC57A6">
        <w:t>1</w:t>
      </w:r>
      <w:r w:rsidR="007004B8" w:rsidRPr="00AC57A6">
        <w:t xml:space="preserve"> </w:t>
      </w:r>
      <w:r w:rsidR="00B24606" w:rsidRPr="00AC57A6">
        <w:t>-</w:t>
      </w:r>
      <w:r w:rsidR="007004B8" w:rsidRPr="00AC57A6">
        <w:t xml:space="preserve"> </w:t>
      </w:r>
      <w:r w:rsidR="00B24606" w:rsidRPr="00AC57A6">
        <w:t>153</w:t>
      </w:r>
      <w:r w:rsidRPr="00AC57A6">
        <w:rPr>
          <w:rStyle w:val="HideTWBExt"/>
          <w:b w:val="0"/>
        </w:rPr>
        <w:t>&lt;/RangeAM&gt;</w:t>
      </w:r>
    </w:p>
    <w:p w14:paraId="0C58406E" w14:textId="57377811" w:rsidR="00794E41" w:rsidRPr="00AC57A6" w:rsidRDefault="000F0D7F" w:rsidP="007B1846">
      <w:pPr>
        <w:pStyle w:val="CoverBold"/>
      </w:pPr>
      <w:r w:rsidRPr="00AC57A6">
        <w:rPr>
          <w:rStyle w:val="HideTWBExt"/>
          <w:b w:val="0"/>
        </w:rPr>
        <w:t>&lt;TitreType&gt;</w:t>
      </w:r>
      <w:r w:rsidR="00C5560A" w:rsidRPr="00AC57A6">
        <w:t>Ontwerpverslag</w:t>
      </w:r>
      <w:r w:rsidRPr="00AC57A6">
        <w:rPr>
          <w:rStyle w:val="HideTWBExt"/>
          <w:b w:val="0"/>
        </w:rPr>
        <w:t>&lt;/TitreType&gt;</w:t>
      </w:r>
    </w:p>
    <w:p w14:paraId="30AC6639" w14:textId="77777777" w:rsidR="00794E41" w:rsidRPr="00AC57A6" w:rsidRDefault="000F0D7F" w:rsidP="007B1846">
      <w:pPr>
        <w:pStyle w:val="CoverBold"/>
      </w:pPr>
      <w:r w:rsidRPr="00AC57A6">
        <w:rPr>
          <w:rStyle w:val="HideTWBExt"/>
          <w:b w:val="0"/>
        </w:rPr>
        <w:t>&lt;Rapporteur&gt;</w:t>
      </w:r>
      <w:r w:rsidR="00827DF9" w:rsidRPr="00AC57A6">
        <w:t>Estelle Ceulemans</w:t>
      </w:r>
      <w:r w:rsidRPr="00AC57A6">
        <w:rPr>
          <w:rStyle w:val="HideTWBExt"/>
          <w:b w:val="0"/>
        </w:rPr>
        <w:t>&lt;/Rapporteur&gt;</w:t>
      </w:r>
    </w:p>
    <w:p w14:paraId="60DA5D44" w14:textId="77777777" w:rsidR="00794E41" w:rsidRPr="00AC57A6" w:rsidRDefault="000F0D7F" w:rsidP="00794E41">
      <w:pPr>
        <w:pStyle w:val="CoverNormal24a"/>
      </w:pPr>
      <w:r w:rsidRPr="00AC57A6">
        <w:rPr>
          <w:rStyle w:val="HideTWBExt"/>
        </w:rPr>
        <w:t>&lt;DocRefPE&gt;</w:t>
      </w:r>
      <w:r w:rsidR="00F340D9" w:rsidRPr="00AC57A6">
        <w:t>(PE</w:t>
      </w:r>
      <w:r w:rsidR="00827DF9" w:rsidRPr="00AC57A6">
        <w:t>784.330</w:t>
      </w:r>
      <w:r w:rsidR="00F340D9" w:rsidRPr="00AC57A6">
        <w:t>v</w:t>
      </w:r>
      <w:r w:rsidR="00827DF9" w:rsidRPr="00AC57A6">
        <w:t>02-00</w:t>
      </w:r>
      <w:r w:rsidR="00F340D9" w:rsidRPr="00AC57A6">
        <w:t>)</w:t>
      </w:r>
      <w:r w:rsidRPr="00AC57A6">
        <w:rPr>
          <w:rStyle w:val="HideTWBExt"/>
        </w:rPr>
        <w:t>&lt;/DocRefPE&gt;</w:t>
      </w:r>
    </w:p>
    <w:p w14:paraId="3438DB43" w14:textId="72E6AA04" w:rsidR="00794E41" w:rsidRPr="00AC57A6" w:rsidRDefault="000F0D7F" w:rsidP="00C5560A">
      <w:pPr>
        <w:pStyle w:val="CoverNormal"/>
      </w:pPr>
      <w:r w:rsidRPr="00AC57A6">
        <w:rPr>
          <w:rStyle w:val="HideTWBExt"/>
        </w:rPr>
        <w:t>&lt;Titre&gt;</w:t>
      </w:r>
      <w:r w:rsidR="00C5560A" w:rsidRPr="00AC57A6">
        <w:t>Psychosociale risico’s, stress en geestelijke gezondheid op het werk</w:t>
      </w:r>
      <w:r w:rsidRPr="00AC57A6">
        <w:rPr>
          <w:rStyle w:val="HideTWBExt"/>
        </w:rPr>
        <w:t>&lt;/Titre&gt;</w:t>
      </w:r>
    </w:p>
    <w:p w14:paraId="04405FDA" w14:textId="77777777" w:rsidR="00794E41" w:rsidRPr="00AC57A6" w:rsidRDefault="000F0D7F" w:rsidP="00794E41">
      <w:pPr>
        <w:pStyle w:val="CoverNormal24a"/>
      </w:pPr>
      <w:r w:rsidRPr="00AC57A6">
        <w:rPr>
          <w:rStyle w:val="HideTWBExt"/>
        </w:rPr>
        <w:t>&lt;DocRef&gt;</w:t>
      </w:r>
      <w:r w:rsidR="00F340D9" w:rsidRPr="00AC57A6">
        <w:t>(</w:t>
      </w:r>
      <w:r w:rsidR="00827DF9" w:rsidRPr="00AC57A6">
        <w:t>2026/2023</w:t>
      </w:r>
      <w:r w:rsidR="00F340D9" w:rsidRPr="00AC57A6">
        <w:t>(</w:t>
      </w:r>
      <w:r w:rsidR="00827DF9" w:rsidRPr="00AC57A6">
        <w:t>INL</w:t>
      </w:r>
      <w:r w:rsidR="00F340D9" w:rsidRPr="00AC57A6">
        <w:t>))</w:t>
      </w:r>
      <w:r w:rsidRPr="00AC57A6">
        <w:rPr>
          <w:rStyle w:val="HideTWBExt"/>
        </w:rPr>
        <w:t>&lt;/DocRef&gt;</w:t>
      </w:r>
    </w:p>
    <w:p w14:paraId="34A9DEC0" w14:textId="77777777" w:rsidR="00794E41" w:rsidRPr="00AC57A6" w:rsidRDefault="000F0D7F" w:rsidP="008B040A">
      <w:pPr>
        <w:widowControl/>
        <w:tabs>
          <w:tab w:val="center" w:pos="4677"/>
        </w:tabs>
      </w:pPr>
      <w:r w:rsidRPr="00AC57A6">
        <w:br w:type="page"/>
      </w:r>
      <w:r w:rsidR="00F340D9" w:rsidRPr="00AC57A6">
        <w:lastRenderedPageBreak/>
        <w:t>AM_Com_NonLegReport</w:t>
      </w:r>
    </w:p>
    <w:p w14:paraId="00ABD135" w14:textId="6D56CFBB" w:rsidR="00A02681" w:rsidRPr="00AC57A6" w:rsidRDefault="000F0D7F" w:rsidP="00A02681">
      <w:pPr>
        <w:pStyle w:val="AMNumberTabs0"/>
        <w:keepNext/>
        <w:rPr>
          <w:lang w:val="nl-NL"/>
        </w:rPr>
      </w:pPr>
      <w:r w:rsidRPr="00AC57A6">
        <w:rPr>
          <w:lang w:val="nl-NL"/>
        </w:rPr>
        <w:br w:type="page"/>
      </w:r>
      <w:r w:rsidR="00A02681" w:rsidRPr="00AC57A6">
        <w:rPr>
          <w:rStyle w:val="HideTWBExt"/>
          <w:b w:val="0"/>
          <w:lang w:val="nl-NL"/>
        </w:rPr>
        <w:t>&lt;RepeatBlock-Amend&gt;&lt;Amend&gt;</w:t>
      </w:r>
      <w:r w:rsidR="00A02681" w:rsidRPr="00AC57A6">
        <w:rPr>
          <w:lang w:val="nl-NL"/>
        </w:rPr>
        <w:t>Amendement</w:t>
      </w:r>
      <w:r w:rsidR="00A02681" w:rsidRPr="00AC57A6">
        <w:rPr>
          <w:lang w:val="nl-NL"/>
        </w:rPr>
        <w:tab/>
      </w:r>
      <w:r w:rsidR="00A02681" w:rsidRPr="00AC57A6">
        <w:rPr>
          <w:lang w:val="nl-NL"/>
        </w:rPr>
        <w:tab/>
      </w:r>
      <w:r w:rsidR="00A02681" w:rsidRPr="00AC57A6">
        <w:rPr>
          <w:rStyle w:val="HideTWBExt"/>
          <w:b w:val="0"/>
          <w:lang w:val="nl-NL"/>
        </w:rPr>
        <w:t>&lt;NumAm&gt;</w:t>
      </w:r>
      <w:r w:rsidR="00A02681" w:rsidRPr="00AC57A6">
        <w:rPr>
          <w:lang w:val="nl-NL"/>
        </w:rPr>
        <w:t>1</w:t>
      </w:r>
      <w:r w:rsidR="00A02681" w:rsidRPr="00AC57A6">
        <w:rPr>
          <w:rStyle w:val="HideTWBExt"/>
          <w:b w:val="0"/>
          <w:lang w:val="nl-NL"/>
        </w:rPr>
        <w:t>&lt;/NumAm&gt;</w:t>
      </w:r>
    </w:p>
    <w:p w14:paraId="5A857C99" w14:textId="77777777" w:rsidR="00A02681" w:rsidRPr="00AC57A6" w:rsidRDefault="00A02681" w:rsidP="00A02681">
      <w:pPr>
        <w:pStyle w:val="NormalBold"/>
      </w:pPr>
      <w:r w:rsidRPr="00AC57A6">
        <w:rPr>
          <w:rStyle w:val="HideTWBExt"/>
          <w:b w:val="0"/>
        </w:rPr>
        <w:t>&lt;RepeatBlock-By&gt;&lt;Members&gt;</w:t>
      </w:r>
      <w:r w:rsidRPr="00AC57A6">
        <w:t>Margarita de la Pisa Carrión, Séverine Werbrouck, Pál Szekeres</w:t>
      </w:r>
      <w:r w:rsidRPr="00AC57A6">
        <w:rPr>
          <w:rStyle w:val="HideTWBExt"/>
          <w:b w:val="0"/>
        </w:rPr>
        <w:t>&lt;/Members&gt;</w:t>
      </w:r>
    </w:p>
    <w:p w14:paraId="4E09E913" w14:textId="77777777" w:rsidR="00A02681" w:rsidRPr="00AC57A6" w:rsidRDefault="00A02681" w:rsidP="00A02681">
      <w:r w:rsidRPr="00AC57A6">
        <w:rPr>
          <w:rStyle w:val="HideTWBExt"/>
        </w:rPr>
        <w:t>&lt;/RepeatBlock-By&gt;</w:t>
      </w:r>
    </w:p>
    <w:p w14:paraId="6D3F6DFE"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356B9F49" w14:textId="77777777" w:rsidR="00A02681" w:rsidRPr="00AC57A6" w:rsidRDefault="00A02681" w:rsidP="00A02681">
      <w:pPr>
        <w:pStyle w:val="NormalBold"/>
      </w:pPr>
      <w:r w:rsidRPr="00AC57A6">
        <w:rPr>
          <w:rStyle w:val="HideTWBExt"/>
          <w:b w:val="0"/>
        </w:rPr>
        <w:t>&lt;Article&gt;</w:t>
      </w:r>
      <w:r w:rsidRPr="00AC57A6">
        <w:t>Visum 1</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021C4E68" w14:textId="77777777" w:rsidTr="00125889">
        <w:trPr>
          <w:jc w:val="center"/>
        </w:trPr>
        <w:tc>
          <w:tcPr>
            <w:tcW w:w="9752" w:type="dxa"/>
            <w:gridSpan w:val="2"/>
          </w:tcPr>
          <w:p w14:paraId="7CCA90A7" w14:textId="77777777" w:rsidR="00A02681" w:rsidRPr="00AC57A6" w:rsidRDefault="00A02681" w:rsidP="00125889">
            <w:pPr>
              <w:keepNext/>
            </w:pPr>
          </w:p>
        </w:tc>
      </w:tr>
      <w:tr w:rsidR="00A02681" w:rsidRPr="00AC57A6" w14:paraId="7A43A9D3" w14:textId="77777777" w:rsidTr="00125889">
        <w:trPr>
          <w:jc w:val="center"/>
        </w:trPr>
        <w:tc>
          <w:tcPr>
            <w:tcW w:w="4876" w:type="dxa"/>
            <w:hideMark/>
          </w:tcPr>
          <w:p w14:paraId="12F8A973"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6889670F" w14:textId="77777777" w:rsidR="00A02681" w:rsidRPr="00AC57A6" w:rsidRDefault="00A02681" w:rsidP="00125889">
            <w:pPr>
              <w:pStyle w:val="ColumnHeading"/>
              <w:keepNext/>
              <w:rPr>
                <w:lang w:val="nl-NL"/>
              </w:rPr>
            </w:pPr>
            <w:r w:rsidRPr="00AC57A6">
              <w:rPr>
                <w:lang w:val="nl-NL"/>
              </w:rPr>
              <w:t>Amendement</w:t>
            </w:r>
          </w:p>
        </w:tc>
      </w:tr>
      <w:tr w:rsidR="00A02681" w:rsidRPr="00AC57A6" w14:paraId="6E327680" w14:textId="77777777" w:rsidTr="00125889">
        <w:trPr>
          <w:jc w:val="center"/>
        </w:trPr>
        <w:tc>
          <w:tcPr>
            <w:tcW w:w="4876" w:type="dxa"/>
            <w:hideMark/>
          </w:tcPr>
          <w:p w14:paraId="10D6FBC4" w14:textId="77777777" w:rsidR="00A02681" w:rsidRPr="00AC57A6" w:rsidRDefault="00A02681" w:rsidP="00125889">
            <w:pPr>
              <w:pStyle w:val="Normal6"/>
              <w:rPr>
                <w:lang w:val="nl-NL"/>
              </w:rPr>
            </w:pPr>
            <w:r w:rsidRPr="00AC57A6">
              <w:rPr>
                <w:lang w:val="nl-NL"/>
              </w:rPr>
              <w:t>–</w:t>
            </w:r>
            <w:r w:rsidRPr="00AC57A6">
              <w:rPr>
                <w:lang w:val="nl-NL"/>
              </w:rPr>
              <w:tab/>
              <w:t xml:space="preserve">gezien </w:t>
            </w:r>
            <w:r w:rsidRPr="00AC57A6">
              <w:rPr>
                <w:b/>
                <w:i/>
                <w:lang w:val="nl-NL"/>
              </w:rPr>
              <w:t>artikel 225</w:t>
            </w:r>
            <w:r w:rsidRPr="00AC57A6">
              <w:rPr>
                <w:lang w:val="nl-NL"/>
              </w:rPr>
              <w:t xml:space="preserve"> van het Verdrag </w:t>
            </w:r>
            <w:proofErr w:type="gramStart"/>
            <w:r w:rsidRPr="00AC57A6">
              <w:rPr>
                <w:lang w:val="nl-NL"/>
              </w:rPr>
              <w:t>betreffende</w:t>
            </w:r>
            <w:proofErr w:type="gramEnd"/>
            <w:r w:rsidRPr="00AC57A6">
              <w:rPr>
                <w:lang w:val="nl-NL"/>
              </w:rPr>
              <w:t xml:space="preserve"> de werking van de Europese Unie (VWEU),</w:t>
            </w:r>
          </w:p>
        </w:tc>
        <w:tc>
          <w:tcPr>
            <w:tcW w:w="4876" w:type="dxa"/>
            <w:hideMark/>
          </w:tcPr>
          <w:p w14:paraId="22854846" w14:textId="77777777" w:rsidR="00A02681" w:rsidRPr="00AC57A6" w:rsidRDefault="00A02681" w:rsidP="00125889">
            <w:pPr>
              <w:pStyle w:val="Normal6"/>
              <w:rPr>
                <w:szCs w:val="24"/>
                <w:lang w:val="nl-NL"/>
              </w:rPr>
            </w:pPr>
            <w:r w:rsidRPr="00AC57A6">
              <w:rPr>
                <w:lang w:val="nl-NL"/>
              </w:rPr>
              <w:t>–</w:t>
            </w:r>
            <w:r w:rsidRPr="00AC57A6">
              <w:rPr>
                <w:lang w:val="nl-NL"/>
              </w:rPr>
              <w:tab/>
              <w:t xml:space="preserve">gezien </w:t>
            </w:r>
            <w:r w:rsidRPr="00AC57A6">
              <w:rPr>
                <w:b/>
                <w:i/>
                <w:lang w:val="nl-NL"/>
              </w:rPr>
              <w:t>artikel 151, artikel 153, lid 1, punt a), en lid 2,</w:t>
            </w:r>
            <w:r w:rsidRPr="00AC57A6">
              <w:rPr>
                <w:lang w:val="nl-NL"/>
              </w:rPr>
              <w:t xml:space="preserve"> van het Verdrag </w:t>
            </w:r>
            <w:proofErr w:type="gramStart"/>
            <w:r w:rsidRPr="00AC57A6">
              <w:rPr>
                <w:lang w:val="nl-NL"/>
              </w:rPr>
              <w:t>betreffende</w:t>
            </w:r>
            <w:proofErr w:type="gramEnd"/>
            <w:r w:rsidRPr="00AC57A6">
              <w:rPr>
                <w:lang w:val="nl-NL"/>
              </w:rPr>
              <w:t xml:space="preserve"> de werking van de Europese Unie (VWEU),</w:t>
            </w:r>
          </w:p>
        </w:tc>
      </w:tr>
    </w:tbl>
    <w:p w14:paraId="20F8FADF"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0ABD05EC" w14:textId="77777777" w:rsidR="00A02681" w:rsidRPr="00AC57A6" w:rsidRDefault="00A02681" w:rsidP="00A02681">
      <w:r w:rsidRPr="00AC57A6">
        <w:rPr>
          <w:rStyle w:val="HideTWBExt"/>
        </w:rPr>
        <w:t>&lt;/Amend&gt;</w:t>
      </w:r>
    </w:p>
    <w:p w14:paraId="1BF40662"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2</w:t>
      </w:r>
      <w:r w:rsidRPr="00AC57A6">
        <w:rPr>
          <w:rStyle w:val="HideTWBExt"/>
          <w:b w:val="0"/>
          <w:lang w:val="nl-NL"/>
        </w:rPr>
        <w:t>&lt;/NumAm&gt;</w:t>
      </w:r>
    </w:p>
    <w:p w14:paraId="7BA593EC" w14:textId="77777777" w:rsidR="00A02681" w:rsidRPr="00AC57A6" w:rsidRDefault="00A02681" w:rsidP="00A02681">
      <w:pPr>
        <w:pStyle w:val="NormalBold"/>
      </w:pPr>
      <w:r w:rsidRPr="00AC57A6">
        <w:rPr>
          <w:rStyle w:val="HideTWBExt"/>
          <w:b w:val="0"/>
        </w:rPr>
        <w:t>&lt;RepeatBlock-By&gt;&lt;Members&gt;</w:t>
      </w:r>
      <w:r w:rsidRPr="00AC57A6">
        <w:t>Margarita de la Pisa Carrión, Séverine Werbrouck, Pál Szekeres</w:t>
      </w:r>
      <w:r w:rsidRPr="00AC57A6">
        <w:rPr>
          <w:rStyle w:val="HideTWBExt"/>
          <w:b w:val="0"/>
        </w:rPr>
        <w:t>&lt;/Members&gt;</w:t>
      </w:r>
    </w:p>
    <w:p w14:paraId="1A28D007" w14:textId="77777777" w:rsidR="00A02681" w:rsidRPr="00AC57A6" w:rsidRDefault="00A02681" w:rsidP="00A02681">
      <w:r w:rsidRPr="00AC57A6">
        <w:rPr>
          <w:rStyle w:val="HideTWBExt"/>
        </w:rPr>
        <w:t>&lt;/RepeatBlock-By&gt;</w:t>
      </w:r>
    </w:p>
    <w:p w14:paraId="2AC169CC"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59047500" w14:textId="77777777" w:rsidR="00A02681" w:rsidRPr="00AC57A6" w:rsidRDefault="00A02681" w:rsidP="00A02681">
      <w:pPr>
        <w:pStyle w:val="NormalBold"/>
      </w:pPr>
      <w:r w:rsidRPr="00AC57A6">
        <w:rPr>
          <w:rStyle w:val="HideTWBExt"/>
          <w:b w:val="0"/>
        </w:rPr>
        <w:t>&lt;Article&gt;</w:t>
      </w:r>
      <w:r w:rsidRPr="00AC57A6">
        <w:t>Visum 2</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51227973" w14:textId="77777777" w:rsidTr="00125889">
        <w:trPr>
          <w:jc w:val="center"/>
        </w:trPr>
        <w:tc>
          <w:tcPr>
            <w:tcW w:w="9752" w:type="dxa"/>
            <w:gridSpan w:val="2"/>
          </w:tcPr>
          <w:p w14:paraId="1B095C31" w14:textId="77777777" w:rsidR="00A02681" w:rsidRPr="00AC57A6" w:rsidRDefault="00A02681" w:rsidP="00125889">
            <w:pPr>
              <w:keepNext/>
            </w:pPr>
          </w:p>
        </w:tc>
      </w:tr>
      <w:tr w:rsidR="00A02681" w:rsidRPr="00AC57A6" w14:paraId="5C331DDE" w14:textId="77777777" w:rsidTr="00125889">
        <w:trPr>
          <w:jc w:val="center"/>
        </w:trPr>
        <w:tc>
          <w:tcPr>
            <w:tcW w:w="4876" w:type="dxa"/>
            <w:hideMark/>
          </w:tcPr>
          <w:p w14:paraId="329A0CB7"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5AE69D73" w14:textId="77777777" w:rsidR="00A02681" w:rsidRPr="00AC57A6" w:rsidRDefault="00A02681" w:rsidP="00125889">
            <w:pPr>
              <w:pStyle w:val="ColumnHeading"/>
              <w:keepNext/>
              <w:rPr>
                <w:lang w:val="nl-NL"/>
              </w:rPr>
            </w:pPr>
            <w:r w:rsidRPr="00AC57A6">
              <w:rPr>
                <w:lang w:val="nl-NL"/>
              </w:rPr>
              <w:t>Amendement</w:t>
            </w:r>
          </w:p>
        </w:tc>
      </w:tr>
      <w:tr w:rsidR="00A02681" w:rsidRPr="00AC57A6" w14:paraId="165722A9" w14:textId="77777777" w:rsidTr="00125889">
        <w:trPr>
          <w:jc w:val="center"/>
        </w:trPr>
        <w:tc>
          <w:tcPr>
            <w:tcW w:w="4876" w:type="dxa"/>
            <w:hideMark/>
          </w:tcPr>
          <w:p w14:paraId="300DA65D" w14:textId="77777777" w:rsidR="00A02681" w:rsidRPr="00AC57A6" w:rsidRDefault="00A02681" w:rsidP="00125889">
            <w:pPr>
              <w:pStyle w:val="Normal6"/>
              <w:rPr>
                <w:lang w:val="nl-NL"/>
              </w:rPr>
            </w:pPr>
            <w:r w:rsidRPr="00AC57A6">
              <w:rPr>
                <w:lang w:val="nl-NL"/>
              </w:rPr>
              <w:t>–</w:t>
            </w:r>
            <w:r w:rsidRPr="00AC57A6">
              <w:rPr>
                <w:lang w:val="nl-NL"/>
              </w:rPr>
              <w:tab/>
              <w:t xml:space="preserve">gezien het Handvest van de grondrechten van de Europese Unie, en met name de artikelen 1, 3, </w:t>
            </w:r>
            <w:r w:rsidRPr="00AC57A6">
              <w:rPr>
                <w:b/>
                <w:i/>
                <w:lang w:val="nl-NL"/>
              </w:rPr>
              <w:t>21,</w:t>
            </w:r>
            <w:r w:rsidRPr="00AC57A6">
              <w:rPr>
                <w:lang w:val="nl-NL"/>
              </w:rPr>
              <w:t xml:space="preserve"> 27, 31 en 35,</w:t>
            </w:r>
          </w:p>
        </w:tc>
        <w:tc>
          <w:tcPr>
            <w:tcW w:w="4876" w:type="dxa"/>
            <w:hideMark/>
          </w:tcPr>
          <w:p w14:paraId="16B41A06" w14:textId="77777777" w:rsidR="00A02681" w:rsidRPr="00AC57A6" w:rsidRDefault="00A02681" w:rsidP="00125889">
            <w:pPr>
              <w:pStyle w:val="Normal6"/>
              <w:rPr>
                <w:szCs w:val="24"/>
                <w:lang w:val="nl-NL"/>
              </w:rPr>
            </w:pPr>
            <w:r w:rsidRPr="00AC57A6">
              <w:rPr>
                <w:lang w:val="nl-NL"/>
              </w:rPr>
              <w:t>–</w:t>
            </w:r>
            <w:r w:rsidRPr="00AC57A6">
              <w:rPr>
                <w:lang w:val="nl-NL"/>
              </w:rPr>
              <w:tab/>
              <w:t>gezien het Handvest van de grondrechten van de Europese Unie, en met name de artikelen 1, 3, 27, 31 en 35,</w:t>
            </w:r>
          </w:p>
        </w:tc>
      </w:tr>
    </w:tbl>
    <w:p w14:paraId="27D97600"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5C90B836" w14:textId="77777777" w:rsidR="00A02681" w:rsidRPr="00AC57A6" w:rsidRDefault="00A02681" w:rsidP="00A02681">
      <w:r w:rsidRPr="00AC57A6">
        <w:rPr>
          <w:rStyle w:val="HideTWBExt"/>
        </w:rPr>
        <w:t>&lt;/Amend&gt;</w:t>
      </w:r>
    </w:p>
    <w:p w14:paraId="7AFF1BE8"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3</w:t>
      </w:r>
      <w:r w:rsidRPr="00AC57A6">
        <w:rPr>
          <w:rStyle w:val="HideTWBExt"/>
          <w:b w:val="0"/>
          <w:lang w:val="nl-NL"/>
        </w:rPr>
        <w:t>&lt;/NumAm&gt;</w:t>
      </w:r>
    </w:p>
    <w:p w14:paraId="27DE8DCA" w14:textId="77777777" w:rsidR="00A02681" w:rsidRPr="00AC57A6" w:rsidRDefault="00A02681" w:rsidP="00A02681">
      <w:pPr>
        <w:pStyle w:val="NormalBold"/>
      </w:pPr>
      <w:r w:rsidRPr="00AC57A6">
        <w:rPr>
          <w:rStyle w:val="HideTWBExt"/>
          <w:b w:val="0"/>
        </w:rPr>
        <w:t>&lt;RepeatBlock-By&gt;&lt;Members&gt;</w:t>
      </w:r>
      <w:r w:rsidRPr="00AC57A6">
        <w:t>Margarita de la Pisa Carrión, Séverine Werbrouck, Pál Szekeres</w:t>
      </w:r>
      <w:r w:rsidRPr="00AC57A6">
        <w:rPr>
          <w:rStyle w:val="HideTWBExt"/>
          <w:b w:val="0"/>
        </w:rPr>
        <w:t>&lt;/Members&gt;</w:t>
      </w:r>
    </w:p>
    <w:p w14:paraId="1FF257A0" w14:textId="77777777" w:rsidR="00A02681" w:rsidRPr="00AC57A6" w:rsidRDefault="00A02681" w:rsidP="00A02681">
      <w:r w:rsidRPr="00AC57A6">
        <w:rPr>
          <w:rStyle w:val="HideTWBExt"/>
        </w:rPr>
        <w:t>&lt;/RepeatBlock-By&gt;</w:t>
      </w:r>
    </w:p>
    <w:p w14:paraId="2F18556A"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53919780" w14:textId="77777777" w:rsidR="00A02681" w:rsidRPr="00AC57A6" w:rsidRDefault="00A02681" w:rsidP="00A02681">
      <w:pPr>
        <w:pStyle w:val="NormalBold"/>
      </w:pPr>
      <w:r w:rsidRPr="00AC57A6">
        <w:rPr>
          <w:rStyle w:val="HideTWBExt"/>
          <w:b w:val="0"/>
        </w:rPr>
        <w:t>&lt;Article&gt;</w:t>
      </w:r>
      <w:r w:rsidRPr="00AC57A6">
        <w:t>Visum 3</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7D468947" w14:textId="77777777" w:rsidTr="00125889">
        <w:trPr>
          <w:jc w:val="center"/>
        </w:trPr>
        <w:tc>
          <w:tcPr>
            <w:tcW w:w="9752" w:type="dxa"/>
            <w:gridSpan w:val="2"/>
          </w:tcPr>
          <w:p w14:paraId="136DFB18" w14:textId="77777777" w:rsidR="00A02681" w:rsidRPr="00AC57A6" w:rsidRDefault="00A02681" w:rsidP="00125889">
            <w:pPr>
              <w:keepNext/>
            </w:pPr>
          </w:p>
        </w:tc>
      </w:tr>
      <w:tr w:rsidR="00A02681" w:rsidRPr="00AC57A6" w14:paraId="27135971" w14:textId="77777777" w:rsidTr="00125889">
        <w:trPr>
          <w:jc w:val="center"/>
        </w:trPr>
        <w:tc>
          <w:tcPr>
            <w:tcW w:w="4876" w:type="dxa"/>
            <w:hideMark/>
          </w:tcPr>
          <w:p w14:paraId="160D6687"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1B22F4BB" w14:textId="77777777" w:rsidR="00A02681" w:rsidRPr="00AC57A6" w:rsidRDefault="00A02681" w:rsidP="00125889">
            <w:pPr>
              <w:pStyle w:val="ColumnHeading"/>
              <w:keepNext/>
              <w:rPr>
                <w:lang w:val="nl-NL"/>
              </w:rPr>
            </w:pPr>
            <w:r w:rsidRPr="00AC57A6">
              <w:rPr>
                <w:lang w:val="nl-NL"/>
              </w:rPr>
              <w:t>Amendement</w:t>
            </w:r>
          </w:p>
        </w:tc>
      </w:tr>
      <w:tr w:rsidR="00A02681" w:rsidRPr="00AC57A6" w14:paraId="75467BE7" w14:textId="77777777" w:rsidTr="00125889">
        <w:trPr>
          <w:jc w:val="center"/>
        </w:trPr>
        <w:tc>
          <w:tcPr>
            <w:tcW w:w="4876" w:type="dxa"/>
            <w:hideMark/>
          </w:tcPr>
          <w:p w14:paraId="2C5AFDAC" w14:textId="77777777" w:rsidR="00A02681" w:rsidRPr="00AC57A6" w:rsidRDefault="00A02681" w:rsidP="00125889">
            <w:pPr>
              <w:pStyle w:val="Normal6"/>
              <w:rPr>
                <w:lang w:val="nl-NL"/>
              </w:rPr>
            </w:pPr>
            <w:r w:rsidRPr="00AC57A6">
              <w:rPr>
                <w:b/>
                <w:i/>
                <w:lang w:val="nl-NL"/>
              </w:rPr>
              <w:t>–</w:t>
            </w:r>
            <w:r w:rsidRPr="00AC57A6">
              <w:rPr>
                <w:b/>
                <w:i/>
                <w:lang w:val="nl-NL"/>
              </w:rPr>
              <w:tab/>
              <w:t xml:space="preserve">gezien de Europese pijler van sociale rechten, en met name beginsel 10 </w:t>
            </w:r>
            <w:proofErr w:type="gramStart"/>
            <w:r w:rsidRPr="00AC57A6">
              <w:rPr>
                <w:b/>
                <w:i/>
                <w:lang w:val="nl-NL"/>
              </w:rPr>
              <w:t>inzake</w:t>
            </w:r>
            <w:proofErr w:type="gramEnd"/>
            <w:r w:rsidRPr="00AC57A6">
              <w:rPr>
                <w:b/>
                <w:i/>
                <w:lang w:val="nl-NL"/>
              </w:rPr>
              <w:t xml:space="preserve"> een gezonde, veilige en goed aangepaste werkomgeving,</w:t>
            </w:r>
          </w:p>
        </w:tc>
        <w:tc>
          <w:tcPr>
            <w:tcW w:w="4876" w:type="dxa"/>
            <w:hideMark/>
          </w:tcPr>
          <w:p w14:paraId="39C27D1C" w14:textId="77777777" w:rsidR="00A02681" w:rsidRPr="00AC57A6" w:rsidRDefault="00A02681" w:rsidP="00125889">
            <w:pPr>
              <w:pStyle w:val="Normal6"/>
              <w:rPr>
                <w:szCs w:val="24"/>
                <w:lang w:val="nl-NL"/>
              </w:rPr>
            </w:pPr>
            <w:r w:rsidRPr="00AC57A6">
              <w:rPr>
                <w:b/>
                <w:i/>
                <w:lang w:val="nl-NL"/>
              </w:rPr>
              <w:t>Schrappen</w:t>
            </w:r>
          </w:p>
        </w:tc>
      </w:tr>
    </w:tbl>
    <w:p w14:paraId="2C0C39DE"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6C14B151" w14:textId="77777777" w:rsidR="00A02681" w:rsidRPr="00AC57A6" w:rsidRDefault="00A02681" w:rsidP="00A02681">
      <w:r w:rsidRPr="00AC57A6">
        <w:rPr>
          <w:rStyle w:val="HideTWBExt"/>
        </w:rPr>
        <w:t>&lt;/Amend&gt;</w:t>
      </w:r>
    </w:p>
    <w:p w14:paraId="762B0A33"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4</w:t>
      </w:r>
      <w:r w:rsidRPr="00AC57A6">
        <w:rPr>
          <w:rStyle w:val="HideTWBExt"/>
          <w:b w:val="0"/>
          <w:lang w:val="nl-NL"/>
        </w:rPr>
        <w:t>&lt;/NumAm&gt;</w:t>
      </w:r>
    </w:p>
    <w:p w14:paraId="6C332E87" w14:textId="77777777" w:rsidR="00A02681" w:rsidRPr="00AC57A6" w:rsidRDefault="00A02681" w:rsidP="00A02681">
      <w:pPr>
        <w:pStyle w:val="NormalBold"/>
      </w:pPr>
      <w:r w:rsidRPr="00AC57A6">
        <w:rPr>
          <w:rStyle w:val="HideTWBExt"/>
          <w:b w:val="0"/>
        </w:rPr>
        <w:t>&lt;RepeatBlock-By&gt;&lt;Members&gt;</w:t>
      </w:r>
      <w:r w:rsidRPr="00AC57A6">
        <w:t>Margarita de la Pisa Carrión, Séverine Werbrouck, Pál Szekeres</w:t>
      </w:r>
      <w:r w:rsidRPr="00AC57A6">
        <w:rPr>
          <w:rStyle w:val="HideTWBExt"/>
          <w:b w:val="0"/>
        </w:rPr>
        <w:t>&lt;/Members&gt;</w:t>
      </w:r>
    </w:p>
    <w:p w14:paraId="028CCF62" w14:textId="77777777" w:rsidR="00A02681" w:rsidRPr="00AC57A6" w:rsidRDefault="00A02681" w:rsidP="00A02681">
      <w:r w:rsidRPr="00AC57A6">
        <w:rPr>
          <w:rStyle w:val="HideTWBExt"/>
        </w:rPr>
        <w:t>&lt;/RepeatBlock-By&gt;</w:t>
      </w:r>
    </w:p>
    <w:p w14:paraId="6EFC8A16"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694A63A1" w14:textId="77777777" w:rsidR="00A02681" w:rsidRPr="00AC57A6" w:rsidRDefault="00A02681" w:rsidP="00A02681">
      <w:pPr>
        <w:pStyle w:val="NormalBold"/>
      </w:pPr>
      <w:r w:rsidRPr="00AC57A6">
        <w:rPr>
          <w:rStyle w:val="HideTWBExt"/>
          <w:b w:val="0"/>
        </w:rPr>
        <w:t>&lt;Article&gt;</w:t>
      </w:r>
      <w:r w:rsidRPr="00AC57A6">
        <w:t>Visum 8</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6C9B01B7" w14:textId="77777777" w:rsidTr="00125889">
        <w:trPr>
          <w:jc w:val="center"/>
        </w:trPr>
        <w:tc>
          <w:tcPr>
            <w:tcW w:w="9752" w:type="dxa"/>
            <w:gridSpan w:val="2"/>
          </w:tcPr>
          <w:p w14:paraId="65DD0F26" w14:textId="77777777" w:rsidR="00A02681" w:rsidRPr="00AC57A6" w:rsidRDefault="00A02681" w:rsidP="00125889">
            <w:pPr>
              <w:keepNext/>
            </w:pPr>
          </w:p>
        </w:tc>
      </w:tr>
      <w:tr w:rsidR="00A02681" w:rsidRPr="00AC57A6" w14:paraId="315FD502" w14:textId="77777777" w:rsidTr="00125889">
        <w:trPr>
          <w:jc w:val="center"/>
        </w:trPr>
        <w:tc>
          <w:tcPr>
            <w:tcW w:w="4876" w:type="dxa"/>
            <w:hideMark/>
          </w:tcPr>
          <w:p w14:paraId="119DAC50"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68E84304" w14:textId="77777777" w:rsidR="00A02681" w:rsidRPr="00AC57A6" w:rsidRDefault="00A02681" w:rsidP="00125889">
            <w:pPr>
              <w:pStyle w:val="ColumnHeading"/>
              <w:keepNext/>
              <w:rPr>
                <w:lang w:val="nl-NL"/>
              </w:rPr>
            </w:pPr>
            <w:r w:rsidRPr="00AC57A6">
              <w:rPr>
                <w:lang w:val="nl-NL"/>
              </w:rPr>
              <w:t>Amendement</w:t>
            </w:r>
          </w:p>
        </w:tc>
      </w:tr>
      <w:tr w:rsidR="00A02681" w:rsidRPr="00AC57A6" w14:paraId="3A889410" w14:textId="77777777" w:rsidTr="00125889">
        <w:trPr>
          <w:jc w:val="center"/>
        </w:trPr>
        <w:tc>
          <w:tcPr>
            <w:tcW w:w="4876" w:type="dxa"/>
            <w:hideMark/>
          </w:tcPr>
          <w:p w14:paraId="447B7E6D" w14:textId="77777777" w:rsidR="00A02681" w:rsidRPr="00AC57A6" w:rsidRDefault="00A02681" w:rsidP="00125889">
            <w:pPr>
              <w:pStyle w:val="Normal6"/>
              <w:rPr>
                <w:lang w:val="nl-NL"/>
              </w:rPr>
            </w:pPr>
            <w:r w:rsidRPr="00AC57A6">
              <w:rPr>
                <w:lang w:val="nl-NL"/>
              </w:rPr>
              <w:t>–</w:t>
            </w:r>
            <w:r w:rsidRPr="00AC57A6">
              <w:rPr>
                <w:lang w:val="nl-NL"/>
              </w:rPr>
              <w:tab/>
              <w:t xml:space="preserve">gezien de kaderovereenkomst </w:t>
            </w:r>
            <w:r w:rsidRPr="00AC57A6">
              <w:rPr>
                <w:b/>
                <w:i/>
                <w:lang w:val="nl-NL"/>
              </w:rPr>
              <w:t>van de Europese sociale partners</w:t>
            </w:r>
            <w:r w:rsidRPr="00AC57A6">
              <w:rPr>
                <w:lang w:val="nl-NL"/>
              </w:rPr>
              <w:t xml:space="preserve"> </w:t>
            </w:r>
            <w:proofErr w:type="gramStart"/>
            <w:r w:rsidRPr="00AC57A6">
              <w:rPr>
                <w:lang w:val="nl-NL"/>
              </w:rPr>
              <w:t>inzake</w:t>
            </w:r>
            <w:proofErr w:type="gramEnd"/>
            <w:r w:rsidRPr="00AC57A6">
              <w:rPr>
                <w:lang w:val="nl-NL"/>
              </w:rPr>
              <w:t xml:space="preserve"> stress op het werk (2004),</w:t>
            </w:r>
          </w:p>
        </w:tc>
        <w:tc>
          <w:tcPr>
            <w:tcW w:w="4876" w:type="dxa"/>
            <w:hideMark/>
          </w:tcPr>
          <w:p w14:paraId="50ADE720" w14:textId="77777777" w:rsidR="00A02681" w:rsidRPr="00AC57A6" w:rsidRDefault="00A02681" w:rsidP="00125889">
            <w:pPr>
              <w:pStyle w:val="Normal6"/>
              <w:rPr>
                <w:szCs w:val="24"/>
                <w:lang w:val="nl-NL"/>
              </w:rPr>
            </w:pPr>
            <w:r w:rsidRPr="00AC57A6">
              <w:rPr>
                <w:lang w:val="nl-NL"/>
              </w:rPr>
              <w:t>–</w:t>
            </w:r>
            <w:r w:rsidRPr="00AC57A6">
              <w:rPr>
                <w:lang w:val="nl-NL"/>
              </w:rPr>
              <w:tab/>
              <w:t xml:space="preserve">gezien de kaderovereenkomst </w:t>
            </w:r>
            <w:proofErr w:type="gramStart"/>
            <w:r w:rsidRPr="00AC57A6">
              <w:rPr>
                <w:lang w:val="nl-NL"/>
              </w:rPr>
              <w:t>inzake</w:t>
            </w:r>
            <w:proofErr w:type="gramEnd"/>
            <w:r w:rsidRPr="00AC57A6">
              <w:rPr>
                <w:lang w:val="nl-NL"/>
              </w:rPr>
              <w:t xml:space="preserve"> stress op het werk </w:t>
            </w:r>
            <w:r w:rsidRPr="00AC57A6">
              <w:rPr>
                <w:b/>
                <w:i/>
                <w:lang w:val="nl-NL"/>
              </w:rPr>
              <w:t xml:space="preserve">die door het EVV, de UNICE, de UEAPME en het CEEP is ondertekend op 8 oktober </w:t>
            </w:r>
            <w:r w:rsidRPr="00AC57A6">
              <w:rPr>
                <w:lang w:val="nl-NL"/>
              </w:rPr>
              <w:t>(2004),</w:t>
            </w:r>
          </w:p>
        </w:tc>
      </w:tr>
    </w:tbl>
    <w:p w14:paraId="24A4F0B2"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66B2B00F" w14:textId="77777777" w:rsidR="00A02681" w:rsidRPr="00AC57A6" w:rsidRDefault="00A02681" w:rsidP="00A02681">
      <w:r w:rsidRPr="00AC57A6">
        <w:rPr>
          <w:rStyle w:val="HideTWBExt"/>
        </w:rPr>
        <w:t>&lt;/Amend&gt;</w:t>
      </w:r>
    </w:p>
    <w:p w14:paraId="205C553C"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5</w:t>
      </w:r>
      <w:r w:rsidRPr="00AC57A6">
        <w:rPr>
          <w:rStyle w:val="HideTWBExt"/>
          <w:b w:val="0"/>
          <w:lang w:val="nl-NL"/>
        </w:rPr>
        <w:t>&lt;/NumAm&gt;</w:t>
      </w:r>
    </w:p>
    <w:p w14:paraId="113E9CC4" w14:textId="77777777" w:rsidR="00A02681" w:rsidRPr="00AC57A6" w:rsidRDefault="00A02681" w:rsidP="00A02681">
      <w:pPr>
        <w:pStyle w:val="NormalBold"/>
      </w:pPr>
      <w:r w:rsidRPr="00AC57A6">
        <w:rPr>
          <w:rStyle w:val="HideTWBExt"/>
          <w:b w:val="0"/>
        </w:rPr>
        <w:t>&lt;RepeatBlock-By&gt;&lt;Members&gt;</w:t>
      </w:r>
      <w:r w:rsidRPr="00AC57A6">
        <w:t>Margarita de la Pisa Carrión, Séverine Werbrouck, Pál Szekeres</w:t>
      </w:r>
      <w:r w:rsidRPr="00AC57A6">
        <w:rPr>
          <w:rStyle w:val="HideTWBExt"/>
          <w:b w:val="0"/>
        </w:rPr>
        <w:t>&lt;/Members&gt;</w:t>
      </w:r>
    </w:p>
    <w:p w14:paraId="2A10C6FF" w14:textId="77777777" w:rsidR="00A02681" w:rsidRPr="00AC57A6" w:rsidRDefault="00A02681" w:rsidP="00A02681">
      <w:r w:rsidRPr="00AC57A6">
        <w:rPr>
          <w:rStyle w:val="HideTWBExt"/>
        </w:rPr>
        <w:t>&lt;/RepeatBlock-By&gt;</w:t>
      </w:r>
    </w:p>
    <w:p w14:paraId="60AEFC87"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341AA35B" w14:textId="77777777" w:rsidR="00A02681" w:rsidRPr="00AC57A6" w:rsidRDefault="00A02681" w:rsidP="00A02681">
      <w:pPr>
        <w:pStyle w:val="NormalBold"/>
      </w:pPr>
      <w:r w:rsidRPr="00AC57A6">
        <w:rPr>
          <w:rStyle w:val="HideTWBExt"/>
          <w:b w:val="0"/>
        </w:rPr>
        <w:t>&lt;Article&gt;</w:t>
      </w:r>
      <w:r w:rsidRPr="00AC57A6">
        <w:t>Visum 9</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11355EB7" w14:textId="77777777" w:rsidTr="00125889">
        <w:trPr>
          <w:jc w:val="center"/>
        </w:trPr>
        <w:tc>
          <w:tcPr>
            <w:tcW w:w="9752" w:type="dxa"/>
            <w:gridSpan w:val="2"/>
          </w:tcPr>
          <w:p w14:paraId="7CF9AB81" w14:textId="77777777" w:rsidR="00A02681" w:rsidRPr="00AC57A6" w:rsidRDefault="00A02681" w:rsidP="00125889">
            <w:pPr>
              <w:keepNext/>
            </w:pPr>
          </w:p>
        </w:tc>
      </w:tr>
      <w:tr w:rsidR="00A02681" w:rsidRPr="00AC57A6" w14:paraId="158051EE" w14:textId="77777777" w:rsidTr="00125889">
        <w:trPr>
          <w:jc w:val="center"/>
        </w:trPr>
        <w:tc>
          <w:tcPr>
            <w:tcW w:w="4876" w:type="dxa"/>
            <w:hideMark/>
          </w:tcPr>
          <w:p w14:paraId="477F46DB"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78CE181F" w14:textId="77777777" w:rsidR="00A02681" w:rsidRPr="00AC57A6" w:rsidRDefault="00A02681" w:rsidP="00125889">
            <w:pPr>
              <w:pStyle w:val="ColumnHeading"/>
              <w:keepNext/>
              <w:rPr>
                <w:lang w:val="nl-NL"/>
              </w:rPr>
            </w:pPr>
            <w:r w:rsidRPr="00AC57A6">
              <w:rPr>
                <w:lang w:val="nl-NL"/>
              </w:rPr>
              <w:t>Amendement</w:t>
            </w:r>
          </w:p>
        </w:tc>
      </w:tr>
      <w:tr w:rsidR="00A02681" w:rsidRPr="00AC57A6" w14:paraId="1A273197" w14:textId="77777777" w:rsidTr="00125889">
        <w:trPr>
          <w:jc w:val="center"/>
        </w:trPr>
        <w:tc>
          <w:tcPr>
            <w:tcW w:w="4876" w:type="dxa"/>
            <w:hideMark/>
          </w:tcPr>
          <w:p w14:paraId="76D3C3E4" w14:textId="77777777" w:rsidR="00A02681" w:rsidRPr="00AC57A6" w:rsidRDefault="00A02681" w:rsidP="00125889">
            <w:pPr>
              <w:pStyle w:val="Normal6"/>
              <w:rPr>
                <w:lang w:val="nl-NL"/>
              </w:rPr>
            </w:pPr>
            <w:r w:rsidRPr="00AC57A6">
              <w:rPr>
                <w:lang w:val="nl-NL"/>
              </w:rPr>
              <w:t>–</w:t>
            </w:r>
            <w:r w:rsidRPr="00AC57A6">
              <w:rPr>
                <w:lang w:val="nl-NL"/>
              </w:rPr>
              <w:tab/>
              <w:t xml:space="preserve">gezien de kaderovereenkomst </w:t>
            </w:r>
            <w:r w:rsidRPr="00AC57A6">
              <w:rPr>
                <w:b/>
                <w:i/>
                <w:lang w:val="nl-NL"/>
              </w:rPr>
              <w:t>van de Europese sociale partners</w:t>
            </w:r>
            <w:r w:rsidRPr="00AC57A6">
              <w:rPr>
                <w:lang w:val="nl-NL"/>
              </w:rPr>
              <w:t xml:space="preserve"> over geweld en pesterijen op het werk (2007),</w:t>
            </w:r>
          </w:p>
        </w:tc>
        <w:tc>
          <w:tcPr>
            <w:tcW w:w="4876" w:type="dxa"/>
            <w:hideMark/>
          </w:tcPr>
          <w:p w14:paraId="350EF704" w14:textId="77777777" w:rsidR="00A02681" w:rsidRPr="00AC57A6" w:rsidRDefault="00A02681" w:rsidP="00125889">
            <w:pPr>
              <w:pStyle w:val="Normal6"/>
              <w:rPr>
                <w:b/>
                <w:i/>
                <w:lang w:val="nl-NL"/>
              </w:rPr>
            </w:pPr>
            <w:r w:rsidRPr="00AC57A6">
              <w:rPr>
                <w:lang w:val="nl-NL"/>
              </w:rPr>
              <w:t>–</w:t>
            </w:r>
            <w:r w:rsidRPr="00AC57A6">
              <w:rPr>
                <w:lang w:val="nl-NL"/>
              </w:rPr>
              <w:tab/>
              <w:t xml:space="preserve">gezien de kaderovereenkomst over geweld en pesterijen op het werk </w:t>
            </w:r>
            <w:r w:rsidRPr="00AC57A6">
              <w:rPr>
                <w:b/>
                <w:i/>
                <w:lang w:val="nl-NL"/>
              </w:rPr>
              <w:t>die door het EVV, BUSINESSEUROPE, de UEAPME en het CEEP is ondertekend</w:t>
            </w:r>
            <w:r w:rsidRPr="00AC57A6">
              <w:rPr>
                <w:lang w:val="nl-NL"/>
              </w:rPr>
              <w:t xml:space="preserve"> (</w:t>
            </w:r>
            <w:r w:rsidRPr="00AC57A6">
              <w:rPr>
                <w:b/>
                <w:i/>
                <w:lang w:val="nl-NL"/>
              </w:rPr>
              <w:t xml:space="preserve">op 26 april </w:t>
            </w:r>
            <w:r w:rsidRPr="00AC57A6">
              <w:rPr>
                <w:lang w:val="nl-NL"/>
              </w:rPr>
              <w:t>2007),</w:t>
            </w:r>
          </w:p>
        </w:tc>
      </w:tr>
    </w:tbl>
    <w:p w14:paraId="6CA63F3A"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40D477F3" w14:textId="77777777" w:rsidR="00A02681" w:rsidRPr="00AC57A6" w:rsidRDefault="00A02681" w:rsidP="00A02681">
      <w:r w:rsidRPr="00AC57A6">
        <w:rPr>
          <w:rStyle w:val="HideTWBExt"/>
        </w:rPr>
        <w:t>&lt;/Amend&gt;</w:t>
      </w:r>
    </w:p>
    <w:p w14:paraId="11CE1B1A"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6</w:t>
      </w:r>
      <w:r w:rsidRPr="00AC57A6">
        <w:rPr>
          <w:rStyle w:val="HideTWBExt"/>
          <w:b w:val="0"/>
          <w:lang w:val="nl-NL"/>
        </w:rPr>
        <w:t>&lt;/NumAm&gt;</w:t>
      </w:r>
    </w:p>
    <w:p w14:paraId="2AF281D9" w14:textId="77777777" w:rsidR="00A02681" w:rsidRPr="00AC57A6" w:rsidRDefault="00A02681" w:rsidP="00A02681">
      <w:pPr>
        <w:pStyle w:val="NormalBold"/>
      </w:pPr>
      <w:r w:rsidRPr="00AC57A6">
        <w:rPr>
          <w:rStyle w:val="HideTWBExt"/>
          <w:b w:val="0"/>
        </w:rPr>
        <w:t>&lt;RepeatBlock-By&gt;&lt;Members&gt;</w:t>
      </w:r>
      <w:r w:rsidRPr="00AC57A6">
        <w:t>Margarita de la Pisa Carrión, Séverine Werbrouck, Pál Szekeres</w:t>
      </w:r>
      <w:r w:rsidRPr="00AC57A6">
        <w:rPr>
          <w:rStyle w:val="HideTWBExt"/>
          <w:b w:val="0"/>
        </w:rPr>
        <w:t>&lt;/Members&gt;</w:t>
      </w:r>
    </w:p>
    <w:p w14:paraId="346C2DA9" w14:textId="77777777" w:rsidR="00A02681" w:rsidRPr="00AC57A6" w:rsidRDefault="00A02681" w:rsidP="00A02681">
      <w:r w:rsidRPr="00AC57A6">
        <w:rPr>
          <w:rStyle w:val="HideTWBExt"/>
        </w:rPr>
        <w:t>&lt;/RepeatBlock-By&gt;</w:t>
      </w:r>
    </w:p>
    <w:p w14:paraId="35207F57"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3AC2095E" w14:textId="77777777" w:rsidR="00A02681" w:rsidRPr="00AC57A6" w:rsidRDefault="00A02681" w:rsidP="00A02681">
      <w:pPr>
        <w:pStyle w:val="NormalBold"/>
      </w:pPr>
      <w:r w:rsidRPr="00AC57A6">
        <w:rPr>
          <w:rStyle w:val="HideTWBExt"/>
          <w:b w:val="0"/>
        </w:rPr>
        <w:t>&lt;Article&gt;</w:t>
      </w:r>
      <w:r w:rsidRPr="00AC57A6">
        <w:t>Visum 10</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0CB5E81F" w14:textId="77777777" w:rsidTr="00125889">
        <w:trPr>
          <w:jc w:val="center"/>
        </w:trPr>
        <w:tc>
          <w:tcPr>
            <w:tcW w:w="9752" w:type="dxa"/>
            <w:gridSpan w:val="2"/>
          </w:tcPr>
          <w:p w14:paraId="40EE300B" w14:textId="77777777" w:rsidR="00A02681" w:rsidRPr="00AC57A6" w:rsidRDefault="00A02681" w:rsidP="00125889">
            <w:pPr>
              <w:keepNext/>
            </w:pPr>
          </w:p>
        </w:tc>
      </w:tr>
      <w:tr w:rsidR="00A02681" w:rsidRPr="00AC57A6" w14:paraId="1AC7D5E6" w14:textId="77777777" w:rsidTr="00125889">
        <w:trPr>
          <w:jc w:val="center"/>
        </w:trPr>
        <w:tc>
          <w:tcPr>
            <w:tcW w:w="4876" w:type="dxa"/>
            <w:hideMark/>
          </w:tcPr>
          <w:p w14:paraId="3996A3BC"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63143F28" w14:textId="77777777" w:rsidR="00A02681" w:rsidRPr="00AC57A6" w:rsidRDefault="00A02681" w:rsidP="00125889">
            <w:pPr>
              <w:pStyle w:val="ColumnHeading"/>
              <w:keepNext/>
              <w:rPr>
                <w:lang w:val="nl-NL"/>
              </w:rPr>
            </w:pPr>
            <w:r w:rsidRPr="00AC57A6">
              <w:rPr>
                <w:lang w:val="nl-NL"/>
              </w:rPr>
              <w:t>Amendement</w:t>
            </w:r>
          </w:p>
        </w:tc>
      </w:tr>
      <w:tr w:rsidR="00A02681" w:rsidRPr="00AC57A6" w14:paraId="594A044F" w14:textId="77777777" w:rsidTr="00125889">
        <w:trPr>
          <w:jc w:val="center"/>
        </w:trPr>
        <w:tc>
          <w:tcPr>
            <w:tcW w:w="4876" w:type="dxa"/>
            <w:hideMark/>
          </w:tcPr>
          <w:p w14:paraId="7F658F66" w14:textId="77777777" w:rsidR="00A02681" w:rsidRPr="00AC57A6" w:rsidRDefault="00A02681" w:rsidP="00125889">
            <w:pPr>
              <w:pStyle w:val="Normal6"/>
              <w:rPr>
                <w:lang w:val="nl-NL"/>
              </w:rPr>
            </w:pPr>
            <w:r w:rsidRPr="00AC57A6">
              <w:rPr>
                <w:b/>
                <w:i/>
                <w:lang w:val="nl-NL"/>
              </w:rPr>
              <w:t>–</w:t>
            </w:r>
            <w:r w:rsidRPr="00AC57A6">
              <w:rPr>
                <w:b/>
                <w:i/>
                <w:lang w:val="nl-NL"/>
              </w:rPr>
              <w:tab/>
              <w:t>gezien het strategisch EU-kader voor gezondheid en veiligheid op het werk 2021-2027, dat belangrijke prioriteiten bevat om op veranderingen in de nieuwe arbeidswereld te anticiperen en deze in goede banen te leiden, de preventie van arbeidsongevallen en beroepsziekten te verbeteren en beter voorbereid te zijn op toekomstige gezondheidscrises,</w:t>
            </w:r>
          </w:p>
        </w:tc>
        <w:tc>
          <w:tcPr>
            <w:tcW w:w="4876" w:type="dxa"/>
            <w:hideMark/>
          </w:tcPr>
          <w:p w14:paraId="763B3AC1" w14:textId="77777777" w:rsidR="00A02681" w:rsidRPr="00AC57A6" w:rsidRDefault="00A02681" w:rsidP="00125889">
            <w:pPr>
              <w:pStyle w:val="Normal6"/>
              <w:rPr>
                <w:szCs w:val="24"/>
                <w:lang w:val="nl-NL"/>
              </w:rPr>
            </w:pPr>
            <w:r w:rsidRPr="00AC57A6">
              <w:rPr>
                <w:b/>
                <w:i/>
                <w:lang w:val="nl-NL"/>
              </w:rPr>
              <w:t>Schrappen</w:t>
            </w:r>
          </w:p>
        </w:tc>
      </w:tr>
    </w:tbl>
    <w:p w14:paraId="079430D5"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5B21FE98" w14:textId="77777777" w:rsidR="00A02681" w:rsidRPr="00AC57A6" w:rsidRDefault="00A02681" w:rsidP="00A02681">
      <w:r w:rsidRPr="00AC57A6">
        <w:rPr>
          <w:rStyle w:val="HideTWBExt"/>
        </w:rPr>
        <w:t>&lt;/Amend&gt;</w:t>
      </w:r>
    </w:p>
    <w:p w14:paraId="20555304"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7</w:t>
      </w:r>
      <w:r w:rsidRPr="00AC57A6">
        <w:rPr>
          <w:rStyle w:val="HideTWBExt"/>
          <w:b w:val="0"/>
          <w:lang w:val="nl-NL"/>
        </w:rPr>
        <w:t>&lt;/NumAm&gt;</w:t>
      </w:r>
    </w:p>
    <w:p w14:paraId="045E876A" w14:textId="77777777" w:rsidR="00A02681" w:rsidRPr="00AC57A6" w:rsidRDefault="00A02681" w:rsidP="00A02681">
      <w:pPr>
        <w:pStyle w:val="NormalBold"/>
      </w:pPr>
      <w:r w:rsidRPr="00AC57A6">
        <w:rPr>
          <w:rStyle w:val="HideTWBExt"/>
          <w:b w:val="0"/>
        </w:rPr>
        <w:t>&lt;RepeatBlock-By&gt;&lt;Members&gt;</w:t>
      </w:r>
      <w:r w:rsidRPr="00AC57A6">
        <w:t>Irena Joveva</w:t>
      </w:r>
      <w:r w:rsidRPr="00AC57A6">
        <w:rPr>
          <w:rStyle w:val="HideTWBExt"/>
          <w:b w:val="0"/>
        </w:rPr>
        <w:t>&lt;/Members&gt;</w:t>
      </w:r>
    </w:p>
    <w:p w14:paraId="397DA182" w14:textId="77777777" w:rsidR="00A02681" w:rsidRPr="00AC57A6" w:rsidRDefault="00A02681" w:rsidP="00A02681">
      <w:r w:rsidRPr="00AC57A6">
        <w:rPr>
          <w:rStyle w:val="HideTWBExt"/>
        </w:rPr>
        <w:t>&lt;/RepeatBlock-By&gt;</w:t>
      </w:r>
    </w:p>
    <w:p w14:paraId="23A9D451"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4542E3F8" w14:textId="77777777" w:rsidR="00A02681" w:rsidRPr="00AC57A6" w:rsidRDefault="00A02681" w:rsidP="00A02681">
      <w:pPr>
        <w:pStyle w:val="NormalBold"/>
      </w:pPr>
      <w:r w:rsidRPr="00AC57A6">
        <w:rPr>
          <w:rStyle w:val="HideTWBExt"/>
          <w:b w:val="0"/>
        </w:rPr>
        <w:t>&lt;Article&gt;</w:t>
      </w:r>
      <w:r w:rsidRPr="00AC57A6">
        <w:t>Visum 13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07900405" w14:textId="77777777" w:rsidTr="00125889">
        <w:trPr>
          <w:jc w:val="center"/>
        </w:trPr>
        <w:tc>
          <w:tcPr>
            <w:tcW w:w="9752" w:type="dxa"/>
            <w:gridSpan w:val="2"/>
          </w:tcPr>
          <w:p w14:paraId="323071F1" w14:textId="77777777" w:rsidR="00A02681" w:rsidRPr="00AC57A6" w:rsidRDefault="00A02681" w:rsidP="00125889">
            <w:pPr>
              <w:keepNext/>
            </w:pPr>
          </w:p>
        </w:tc>
      </w:tr>
      <w:tr w:rsidR="00A02681" w:rsidRPr="00AC57A6" w14:paraId="3D59E08A" w14:textId="77777777" w:rsidTr="00125889">
        <w:trPr>
          <w:jc w:val="center"/>
        </w:trPr>
        <w:tc>
          <w:tcPr>
            <w:tcW w:w="4876" w:type="dxa"/>
            <w:hideMark/>
          </w:tcPr>
          <w:p w14:paraId="3AF6E2A6"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2C61C1F0" w14:textId="77777777" w:rsidR="00A02681" w:rsidRPr="00AC57A6" w:rsidRDefault="00A02681" w:rsidP="00125889">
            <w:pPr>
              <w:pStyle w:val="ColumnHeading"/>
              <w:keepNext/>
              <w:rPr>
                <w:lang w:val="nl-NL"/>
              </w:rPr>
            </w:pPr>
            <w:r w:rsidRPr="00AC57A6">
              <w:rPr>
                <w:lang w:val="nl-NL"/>
              </w:rPr>
              <w:t>Amendement</w:t>
            </w:r>
          </w:p>
        </w:tc>
      </w:tr>
      <w:tr w:rsidR="00A02681" w:rsidRPr="00AC57A6" w14:paraId="7D00F53C" w14:textId="77777777" w:rsidTr="00125889">
        <w:trPr>
          <w:jc w:val="center"/>
        </w:trPr>
        <w:tc>
          <w:tcPr>
            <w:tcW w:w="4876" w:type="dxa"/>
          </w:tcPr>
          <w:p w14:paraId="3C07EB7E" w14:textId="77777777" w:rsidR="00A02681" w:rsidRPr="00AC57A6" w:rsidRDefault="00A02681" w:rsidP="00125889">
            <w:pPr>
              <w:pStyle w:val="Normal6"/>
              <w:rPr>
                <w:lang w:val="nl-NL"/>
              </w:rPr>
            </w:pPr>
          </w:p>
        </w:tc>
        <w:tc>
          <w:tcPr>
            <w:tcW w:w="4876" w:type="dxa"/>
            <w:hideMark/>
          </w:tcPr>
          <w:p w14:paraId="16E2270E" w14:textId="77777777" w:rsidR="00A02681" w:rsidRPr="00AC57A6" w:rsidRDefault="00A02681" w:rsidP="00125889">
            <w:pPr>
              <w:pStyle w:val="Normal6"/>
              <w:rPr>
                <w:szCs w:val="24"/>
                <w:lang w:val="nl-NL"/>
              </w:rPr>
            </w:pPr>
            <w:r w:rsidRPr="00AC57A6">
              <w:rPr>
                <w:b/>
                <w:i/>
                <w:lang w:val="nl-NL"/>
              </w:rPr>
              <w:t>–</w:t>
            </w:r>
            <w:r w:rsidRPr="00AC57A6">
              <w:rPr>
                <w:b/>
                <w:i/>
                <w:lang w:val="nl-NL"/>
              </w:rPr>
              <w:tab/>
              <w:t>gezien zijn resolutie van 17 december 2025 met aanbevelingen aan de Commissie betreffende digitalisering, artificiële intelligentie en algoritmisch beheer op de werkvloer – het vormgeven van de toekomst van werk (2025/2080(INL)),</w:t>
            </w:r>
          </w:p>
        </w:tc>
      </w:tr>
    </w:tbl>
    <w:p w14:paraId="28CD04FF"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5C456A66" w14:textId="77777777" w:rsidR="00A02681" w:rsidRPr="00AC57A6" w:rsidRDefault="00A02681" w:rsidP="00A02681">
      <w:r w:rsidRPr="00AC57A6">
        <w:rPr>
          <w:rStyle w:val="HideTWBExt"/>
        </w:rPr>
        <w:t>&lt;/Amend&gt;</w:t>
      </w:r>
    </w:p>
    <w:p w14:paraId="1997684C"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8</w:t>
      </w:r>
      <w:r w:rsidRPr="00AC57A6">
        <w:rPr>
          <w:rStyle w:val="HideTWBExt"/>
          <w:b w:val="0"/>
          <w:lang w:val="nl-NL"/>
        </w:rPr>
        <w:t>&lt;/NumAm&gt;</w:t>
      </w:r>
    </w:p>
    <w:p w14:paraId="6088F27D" w14:textId="77777777" w:rsidR="00A02681" w:rsidRPr="00AC57A6" w:rsidRDefault="00A02681" w:rsidP="00A02681">
      <w:pPr>
        <w:pStyle w:val="NormalBold"/>
      </w:pPr>
      <w:r w:rsidRPr="00AC57A6">
        <w:rPr>
          <w:rStyle w:val="HideTWBExt"/>
          <w:b w:val="0"/>
        </w:rPr>
        <w:t>&lt;RepeatBlock-By&gt;&lt;Members&gt;</w:t>
      </w:r>
      <w:r w:rsidRPr="00AC57A6">
        <w:t>Margarita de la Pisa Carrión, Séverine Werbrouck, Pál Szekeres</w:t>
      </w:r>
      <w:r w:rsidRPr="00AC57A6">
        <w:rPr>
          <w:rStyle w:val="HideTWBExt"/>
          <w:b w:val="0"/>
        </w:rPr>
        <w:t>&lt;/Members&gt;</w:t>
      </w:r>
    </w:p>
    <w:p w14:paraId="00CB9F2C" w14:textId="77777777" w:rsidR="00A02681" w:rsidRPr="00AC57A6" w:rsidRDefault="00A02681" w:rsidP="00A02681">
      <w:r w:rsidRPr="00AC57A6">
        <w:rPr>
          <w:rStyle w:val="HideTWBExt"/>
        </w:rPr>
        <w:t>&lt;/RepeatBlock-By&gt;</w:t>
      </w:r>
    </w:p>
    <w:p w14:paraId="1EA614D5"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6479EB8C" w14:textId="77777777" w:rsidR="00A02681" w:rsidRPr="00AC57A6" w:rsidRDefault="00A02681" w:rsidP="00A02681">
      <w:pPr>
        <w:pStyle w:val="NormalBold"/>
      </w:pPr>
      <w:r w:rsidRPr="00AC57A6">
        <w:rPr>
          <w:rStyle w:val="HideTWBExt"/>
          <w:b w:val="0"/>
        </w:rPr>
        <w:t>&lt;Article&gt;</w:t>
      </w:r>
      <w:r w:rsidRPr="00AC57A6">
        <w:t>Visum 14</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38099140" w14:textId="77777777" w:rsidTr="00125889">
        <w:trPr>
          <w:jc w:val="center"/>
        </w:trPr>
        <w:tc>
          <w:tcPr>
            <w:tcW w:w="9752" w:type="dxa"/>
            <w:gridSpan w:val="2"/>
          </w:tcPr>
          <w:p w14:paraId="344E39BB" w14:textId="77777777" w:rsidR="00A02681" w:rsidRPr="00AC57A6" w:rsidRDefault="00A02681" w:rsidP="00125889">
            <w:pPr>
              <w:keepNext/>
            </w:pPr>
          </w:p>
        </w:tc>
      </w:tr>
      <w:tr w:rsidR="00A02681" w:rsidRPr="00AC57A6" w14:paraId="36C719F0" w14:textId="77777777" w:rsidTr="00125889">
        <w:trPr>
          <w:jc w:val="center"/>
        </w:trPr>
        <w:tc>
          <w:tcPr>
            <w:tcW w:w="4876" w:type="dxa"/>
            <w:hideMark/>
          </w:tcPr>
          <w:p w14:paraId="621627AE"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06FD197A" w14:textId="77777777" w:rsidR="00A02681" w:rsidRPr="00AC57A6" w:rsidRDefault="00A02681" w:rsidP="00125889">
            <w:pPr>
              <w:pStyle w:val="ColumnHeading"/>
              <w:keepNext/>
              <w:rPr>
                <w:lang w:val="nl-NL"/>
              </w:rPr>
            </w:pPr>
            <w:r w:rsidRPr="00AC57A6">
              <w:rPr>
                <w:lang w:val="nl-NL"/>
              </w:rPr>
              <w:t>Amendement</w:t>
            </w:r>
          </w:p>
        </w:tc>
      </w:tr>
      <w:tr w:rsidR="00A02681" w:rsidRPr="00AC57A6" w14:paraId="67B22852" w14:textId="77777777" w:rsidTr="00125889">
        <w:trPr>
          <w:jc w:val="center"/>
        </w:trPr>
        <w:tc>
          <w:tcPr>
            <w:tcW w:w="4876" w:type="dxa"/>
            <w:hideMark/>
          </w:tcPr>
          <w:p w14:paraId="0F3AE402" w14:textId="77777777" w:rsidR="00A02681" w:rsidRPr="00AC57A6" w:rsidRDefault="00A02681" w:rsidP="00125889">
            <w:pPr>
              <w:pStyle w:val="Normal6"/>
              <w:rPr>
                <w:lang w:val="nl-NL"/>
              </w:rPr>
            </w:pPr>
            <w:r w:rsidRPr="00AC57A6">
              <w:rPr>
                <w:b/>
                <w:i/>
                <w:lang w:val="nl-NL"/>
              </w:rPr>
              <w:t>–</w:t>
            </w:r>
            <w:r w:rsidRPr="00AC57A6">
              <w:rPr>
                <w:b/>
                <w:i/>
                <w:lang w:val="nl-NL"/>
              </w:rPr>
              <w:tab/>
              <w:t>gezien het advies van het Europees Economisch en Sociaal Comité over onzeker werk en geestelijke gezondheid (SOC/745-EESC-2023),</w:t>
            </w:r>
          </w:p>
        </w:tc>
        <w:tc>
          <w:tcPr>
            <w:tcW w:w="4876" w:type="dxa"/>
            <w:hideMark/>
          </w:tcPr>
          <w:p w14:paraId="6149CFB4" w14:textId="77777777" w:rsidR="00A02681" w:rsidRPr="00AC57A6" w:rsidRDefault="00A02681" w:rsidP="00125889">
            <w:pPr>
              <w:pStyle w:val="Normal6"/>
              <w:rPr>
                <w:szCs w:val="24"/>
                <w:lang w:val="nl-NL"/>
              </w:rPr>
            </w:pPr>
            <w:r w:rsidRPr="00AC57A6">
              <w:rPr>
                <w:b/>
                <w:i/>
                <w:lang w:val="nl-NL"/>
              </w:rPr>
              <w:t>Schrappen</w:t>
            </w:r>
          </w:p>
        </w:tc>
      </w:tr>
    </w:tbl>
    <w:p w14:paraId="38C1BC43"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7B603472" w14:textId="77777777" w:rsidR="00A02681" w:rsidRPr="00AC57A6" w:rsidRDefault="00A02681" w:rsidP="00A02681">
      <w:r w:rsidRPr="00AC57A6">
        <w:rPr>
          <w:rStyle w:val="HideTWBExt"/>
        </w:rPr>
        <w:t>&lt;/Amend&gt;</w:t>
      </w:r>
    </w:p>
    <w:p w14:paraId="4FA1271B"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9</w:t>
      </w:r>
      <w:r w:rsidRPr="00AC57A6">
        <w:rPr>
          <w:rStyle w:val="HideTWBExt"/>
          <w:b w:val="0"/>
          <w:lang w:val="nl-NL"/>
        </w:rPr>
        <w:t>&lt;/NumAm&gt;</w:t>
      </w:r>
    </w:p>
    <w:p w14:paraId="74661524" w14:textId="77777777" w:rsidR="00A02681" w:rsidRPr="00AC57A6" w:rsidRDefault="00A02681" w:rsidP="00A02681">
      <w:pPr>
        <w:pStyle w:val="NormalBold"/>
      </w:pPr>
      <w:r w:rsidRPr="00AC57A6">
        <w:rPr>
          <w:rStyle w:val="HideTWBExt"/>
          <w:b w:val="0"/>
        </w:rPr>
        <w:t>&lt;RepeatBlock-By&gt;&lt;Members&gt;</w:t>
      </w:r>
      <w:r w:rsidRPr="00AC57A6">
        <w:t>Margarita de la Pisa Carrión, Séverine Werbrouck, Pál Szekeres</w:t>
      </w:r>
      <w:r w:rsidRPr="00AC57A6">
        <w:rPr>
          <w:rStyle w:val="HideTWBExt"/>
          <w:b w:val="0"/>
        </w:rPr>
        <w:t>&lt;/Members&gt;</w:t>
      </w:r>
    </w:p>
    <w:p w14:paraId="0B45FA38" w14:textId="77777777" w:rsidR="00A02681" w:rsidRPr="00AC57A6" w:rsidRDefault="00A02681" w:rsidP="00A02681">
      <w:r w:rsidRPr="00AC57A6">
        <w:rPr>
          <w:rStyle w:val="HideTWBExt"/>
        </w:rPr>
        <w:t>&lt;/RepeatBlock-By&gt;</w:t>
      </w:r>
    </w:p>
    <w:p w14:paraId="169CFECD"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1FE7CAC0" w14:textId="77777777" w:rsidR="00A02681" w:rsidRPr="00AC57A6" w:rsidRDefault="00A02681" w:rsidP="00A02681">
      <w:pPr>
        <w:pStyle w:val="NormalBold"/>
      </w:pPr>
      <w:r w:rsidRPr="00AC57A6">
        <w:rPr>
          <w:rStyle w:val="HideTWBExt"/>
          <w:b w:val="0"/>
        </w:rPr>
        <w:t>&lt;Article&gt;</w:t>
      </w:r>
      <w:r w:rsidRPr="00AC57A6">
        <w:t>Visum 20</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0977957B" w14:textId="77777777" w:rsidTr="00125889">
        <w:trPr>
          <w:jc w:val="center"/>
        </w:trPr>
        <w:tc>
          <w:tcPr>
            <w:tcW w:w="9752" w:type="dxa"/>
            <w:gridSpan w:val="2"/>
          </w:tcPr>
          <w:p w14:paraId="1A59FE25" w14:textId="77777777" w:rsidR="00A02681" w:rsidRPr="00AC57A6" w:rsidRDefault="00A02681" w:rsidP="00125889">
            <w:pPr>
              <w:keepNext/>
            </w:pPr>
          </w:p>
        </w:tc>
      </w:tr>
      <w:tr w:rsidR="00A02681" w:rsidRPr="00AC57A6" w14:paraId="4FECA900" w14:textId="77777777" w:rsidTr="00125889">
        <w:trPr>
          <w:jc w:val="center"/>
        </w:trPr>
        <w:tc>
          <w:tcPr>
            <w:tcW w:w="4876" w:type="dxa"/>
            <w:hideMark/>
          </w:tcPr>
          <w:p w14:paraId="4BAE4076"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76EBD238" w14:textId="77777777" w:rsidR="00A02681" w:rsidRPr="00AC57A6" w:rsidRDefault="00A02681" w:rsidP="00125889">
            <w:pPr>
              <w:pStyle w:val="ColumnHeading"/>
              <w:keepNext/>
              <w:rPr>
                <w:lang w:val="nl-NL"/>
              </w:rPr>
            </w:pPr>
            <w:r w:rsidRPr="00AC57A6">
              <w:rPr>
                <w:lang w:val="nl-NL"/>
              </w:rPr>
              <w:t>Amendement</w:t>
            </w:r>
          </w:p>
        </w:tc>
      </w:tr>
      <w:tr w:rsidR="00A02681" w:rsidRPr="00AC57A6" w14:paraId="35C53F39" w14:textId="77777777" w:rsidTr="00125889">
        <w:trPr>
          <w:jc w:val="center"/>
        </w:trPr>
        <w:tc>
          <w:tcPr>
            <w:tcW w:w="4876" w:type="dxa"/>
            <w:hideMark/>
          </w:tcPr>
          <w:p w14:paraId="451C4C2D" w14:textId="77777777" w:rsidR="00A02681" w:rsidRPr="00AC57A6" w:rsidRDefault="00A02681" w:rsidP="00125889">
            <w:pPr>
              <w:pStyle w:val="Normal6"/>
              <w:rPr>
                <w:lang w:val="nl-NL"/>
              </w:rPr>
            </w:pPr>
            <w:r w:rsidRPr="00AC57A6">
              <w:rPr>
                <w:lang w:val="nl-NL"/>
              </w:rPr>
              <w:t>–</w:t>
            </w:r>
            <w:r w:rsidRPr="00AC57A6">
              <w:rPr>
                <w:lang w:val="nl-NL"/>
              </w:rPr>
              <w:tab/>
              <w:t xml:space="preserve">gezien het verslag van EU-OSHA van 13 november 2025 getiteld “Work-related </w:t>
            </w:r>
            <w:r w:rsidRPr="00AC57A6">
              <w:rPr>
                <w:b/>
                <w:bCs/>
                <w:i/>
                <w:iCs/>
                <w:lang w:val="nl-NL"/>
              </w:rPr>
              <w:t>psychosocial risks</w:t>
            </w:r>
            <w:r w:rsidRPr="00AC57A6">
              <w:rPr>
                <w:lang w:val="nl-NL"/>
              </w:rPr>
              <w:t xml:space="preserve"> and mental health in the EU health and social care sector” (Werkgerelateerde </w:t>
            </w:r>
            <w:r w:rsidRPr="00AC57A6">
              <w:rPr>
                <w:b/>
                <w:i/>
                <w:lang w:val="nl-NL"/>
              </w:rPr>
              <w:t>psychosociale</w:t>
            </w:r>
            <w:r w:rsidRPr="00AC57A6">
              <w:rPr>
                <w:lang w:val="nl-NL"/>
              </w:rPr>
              <w:t xml:space="preserve"> risico’s en mentale gezondheid in de gezondheidszorg en sociale zorg van de EU),</w:t>
            </w:r>
          </w:p>
        </w:tc>
        <w:tc>
          <w:tcPr>
            <w:tcW w:w="4876" w:type="dxa"/>
            <w:hideMark/>
          </w:tcPr>
          <w:p w14:paraId="69A338C1" w14:textId="77777777" w:rsidR="00A02681" w:rsidRPr="00AC57A6" w:rsidRDefault="00A02681" w:rsidP="00125889">
            <w:pPr>
              <w:pStyle w:val="Normal6"/>
              <w:rPr>
                <w:szCs w:val="24"/>
                <w:lang w:val="nl-NL"/>
              </w:rPr>
            </w:pPr>
            <w:r w:rsidRPr="00AC57A6">
              <w:rPr>
                <w:lang w:val="nl-NL"/>
              </w:rPr>
              <w:t>–</w:t>
            </w:r>
            <w:r w:rsidRPr="00AC57A6">
              <w:rPr>
                <w:lang w:val="nl-NL"/>
              </w:rPr>
              <w:tab/>
              <w:t>gezien het verslag van EU-OSHA van 13 november 2025 getiteld “</w:t>
            </w:r>
            <w:r w:rsidRPr="00AC57A6">
              <w:rPr>
                <w:b/>
                <w:i/>
                <w:lang w:val="nl-NL"/>
              </w:rPr>
              <w:t>An overview of</w:t>
            </w:r>
            <w:r w:rsidRPr="00AC57A6">
              <w:rPr>
                <w:lang w:val="nl-NL"/>
              </w:rPr>
              <w:t xml:space="preserve"> work-related </w:t>
            </w:r>
            <w:r w:rsidRPr="00AC57A6">
              <w:rPr>
                <w:b/>
                <w:i/>
                <w:lang w:val="nl-NL"/>
              </w:rPr>
              <w:t>psychological risk</w:t>
            </w:r>
            <w:r w:rsidRPr="00AC57A6">
              <w:rPr>
                <w:lang w:val="nl-NL"/>
              </w:rPr>
              <w:t xml:space="preserve"> and mental health </w:t>
            </w:r>
            <w:r w:rsidRPr="00AC57A6">
              <w:rPr>
                <w:b/>
                <w:i/>
                <w:lang w:val="nl-NL"/>
              </w:rPr>
              <w:t>outcomes</w:t>
            </w:r>
            <w:r w:rsidRPr="00AC57A6">
              <w:rPr>
                <w:lang w:val="nl-NL"/>
              </w:rPr>
              <w:t xml:space="preserve"> in the EU health and social care sector” (</w:t>
            </w:r>
            <w:r w:rsidRPr="00AC57A6">
              <w:rPr>
                <w:b/>
                <w:i/>
                <w:lang w:val="nl-NL"/>
              </w:rPr>
              <w:t xml:space="preserve">Overzicht van </w:t>
            </w:r>
            <w:r w:rsidRPr="00AC57A6">
              <w:rPr>
                <w:lang w:val="nl-NL"/>
              </w:rPr>
              <w:t xml:space="preserve">werkgerelateerde </w:t>
            </w:r>
            <w:r w:rsidRPr="00AC57A6">
              <w:rPr>
                <w:b/>
                <w:i/>
                <w:lang w:val="nl-NL"/>
              </w:rPr>
              <w:t>uitkomsten met betrekking tot psychologische</w:t>
            </w:r>
            <w:r w:rsidRPr="00AC57A6">
              <w:rPr>
                <w:lang w:val="nl-NL"/>
              </w:rPr>
              <w:t xml:space="preserve"> risico’s en mentale gezondheid in de gezondheidszorg en sociale zorg van de EU),</w:t>
            </w:r>
          </w:p>
        </w:tc>
      </w:tr>
    </w:tbl>
    <w:p w14:paraId="6B1731E4"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73E1DCE7" w14:textId="77777777" w:rsidR="00A02681" w:rsidRPr="00AC57A6" w:rsidRDefault="00A02681" w:rsidP="00A02681">
      <w:r w:rsidRPr="00AC57A6">
        <w:rPr>
          <w:rStyle w:val="HideTWBExt"/>
        </w:rPr>
        <w:t>&lt;/Amend&gt;</w:t>
      </w:r>
    </w:p>
    <w:p w14:paraId="122AC034"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10</w:t>
      </w:r>
      <w:r w:rsidRPr="00AC57A6">
        <w:rPr>
          <w:rStyle w:val="HideTWBExt"/>
          <w:b w:val="0"/>
          <w:lang w:val="nl-NL"/>
        </w:rPr>
        <w:t>&lt;/NumAm&gt;</w:t>
      </w:r>
    </w:p>
    <w:p w14:paraId="0D1C41F7" w14:textId="77777777" w:rsidR="00A02681" w:rsidRPr="00AC57A6" w:rsidRDefault="00A02681" w:rsidP="00A02681">
      <w:pPr>
        <w:pStyle w:val="NormalBold"/>
      </w:pPr>
      <w:r w:rsidRPr="00AC57A6">
        <w:rPr>
          <w:rStyle w:val="HideTWBExt"/>
          <w:b w:val="0"/>
        </w:rPr>
        <w:t>&lt;RepeatBlock-By&gt;&lt;Members&gt;</w:t>
      </w:r>
      <w:r w:rsidRPr="00AC57A6">
        <w:t>Estelle Ceulemans, Johan Danielsson, Marianne Vind, Alicia Homs Ginel, Vilija Blinkevičiūtė, Romana Jerković, Evelyn Regner, Nora Mebarek</w:t>
      </w:r>
      <w:r w:rsidRPr="00AC57A6">
        <w:rPr>
          <w:rStyle w:val="HideTWBExt"/>
          <w:b w:val="0"/>
        </w:rPr>
        <w:t>&lt;/Members&gt;</w:t>
      </w:r>
    </w:p>
    <w:p w14:paraId="101B679E" w14:textId="77777777" w:rsidR="00A02681" w:rsidRPr="00AC57A6" w:rsidRDefault="00A02681" w:rsidP="00A02681">
      <w:r w:rsidRPr="00AC57A6">
        <w:rPr>
          <w:rStyle w:val="HideTWBExt"/>
        </w:rPr>
        <w:t>&lt;/RepeatBlock-By&gt;</w:t>
      </w:r>
    </w:p>
    <w:p w14:paraId="0662C56F"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163CED2C" w14:textId="77777777" w:rsidR="00A02681" w:rsidRPr="00AC57A6" w:rsidRDefault="00A02681" w:rsidP="00A02681">
      <w:pPr>
        <w:pStyle w:val="NormalBold"/>
      </w:pPr>
      <w:r w:rsidRPr="00AC57A6">
        <w:rPr>
          <w:rStyle w:val="HideTWBExt"/>
          <w:b w:val="0"/>
        </w:rPr>
        <w:t>&lt;Article&gt;</w:t>
      </w:r>
      <w:r w:rsidRPr="00AC57A6">
        <w:t>Visum 20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135F458A" w14:textId="77777777" w:rsidTr="00125889">
        <w:trPr>
          <w:jc w:val="center"/>
        </w:trPr>
        <w:tc>
          <w:tcPr>
            <w:tcW w:w="9752" w:type="dxa"/>
            <w:gridSpan w:val="2"/>
          </w:tcPr>
          <w:p w14:paraId="3A636D27" w14:textId="77777777" w:rsidR="00A02681" w:rsidRPr="00AC57A6" w:rsidRDefault="00A02681" w:rsidP="00125889">
            <w:pPr>
              <w:keepNext/>
            </w:pPr>
          </w:p>
        </w:tc>
      </w:tr>
      <w:tr w:rsidR="00A02681" w:rsidRPr="00AC57A6" w14:paraId="238663D7" w14:textId="77777777" w:rsidTr="00125889">
        <w:trPr>
          <w:jc w:val="center"/>
        </w:trPr>
        <w:tc>
          <w:tcPr>
            <w:tcW w:w="4876" w:type="dxa"/>
            <w:hideMark/>
          </w:tcPr>
          <w:p w14:paraId="48FB86D7"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7470B96C" w14:textId="77777777" w:rsidR="00A02681" w:rsidRPr="00AC57A6" w:rsidRDefault="00A02681" w:rsidP="00125889">
            <w:pPr>
              <w:pStyle w:val="ColumnHeading"/>
              <w:keepNext/>
              <w:rPr>
                <w:lang w:val="nl-NL"/>
              </w:rPr>
            </w:pPr>
            <w:r w:rsidRPr="00AC57A6">
              <w:rPr>
                <w:lang w:val="nl-NL"/>
              </w:rPr>
              <w:t>Amendement</w:t>
            </w:r>
          </w:p>
        </w:tc>
      </w:tr>
      <w:tr w:rsidR="00A02681" w:rsidRPr="00AC57A6" w14:paraId="62789A34" w14:textId="77777777" w:rsidTr="00125889">
        <w:trPr>
          <w:jc w:val="center"/>
        </w:trPr>
        <w:tc>
          <w:tcPr>
            <w:tcW w:w="4876" w:type="dxa"/>
          </w:tcPr>
          <w:p w14:paraId="75B0EF77" w14:textId="77777777" w:rsidR="00A02681" w:rsidRPr="00AC57A6" w:rsidRDefault="00A02681" w:rsidP="00125889">
            <w:pPr>
              <w:pStyle w:val="Normal6"/>
              <w:rPr>
                <w:lang w:val="nl-NL"/>
              </w:rPr>
            </w:pPr>
          </w:p>
        </w:tc>
        <w:tc>
          <w:tcPr>
            <w:tcW w:w="4876" w:type="dxa"/>
            <w:hideMark/>
          </w:tcPr>
          <w:p w14:paraId="1FDFA98F" w14:textId="77777777" w:rsidR="00A02681" w:rsidRPr="00AC57A6" w:rsidRDefault="00A02681" w:rsidP="00125889">
            <w:pPr>
              <w:pStyle w:val="Normal6"/>
              <w:rPr>
                <w:szCs w:val="24"/>
                <w:lang w:val="nl-NL"/>
              </w:rPr>
            </w:pPr>
            <w:r w:rsidRPr="00AC57A6">
              <w:rPr>
                <w:b/>
                <w:i/>
                <w:lang w:val="nl-NL"/>
              </w:rPr>
              <w:t>–</w:t>
            </w:r>
            <w:r w:rsidRPr="00AC57A6">
              <w:rPr>
                <w:b/>
                <w:i/>
                <w:lang w:val="nl-NL"/>
              </w:rPr>
              <w:tab/>
              <w:t>gezien de enquête van de WHO/Europa over de geestelijke gezondheid van verpleegkundigen en artsen (Mental Health of Nurses and Doctors, MeND) in de Europese Unie, IJsland en Noorwegen dat op 10 oktober 2025 werd gepubliceerd,</w:t>
            </w:r>
          </w:p>
        </w:tc>
      </w:tr>
    </w:tbl>
    <w:p w14:paraId="47C0B321"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46A4C497" w14:textId="77777777" w:rsidR="00A02681" w:rsidRPr="00AC57A6" w:rsidRDefault="00A02681" w:rsidP="00A02681">
      <w:r w:rsidRPr="00AC57A6">
        <w:rPr>
          <w:rStyle w:val="HideTWBExt"/>
        </w:rPr>
        <w:t>&lt;/Amend&gt;</w:t>
      </w:r>
    </w:p>
    <w:p w14:paraId="26FA115A"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11</w:t>
      </w:r>
      <w:r w:rsidRPr="00AC57A6">
        <w:rPr>
          <w:rStyle w:val="HideTWBExt"/>
          <w:b w:val="0"/>
          <w:lang w:val="nl-NL"/>
        </w:rPr>
        <w:t>&lt;/NumAm&gt;</w:t>
      </w:r>
    </w:p>
    <w:p w14:paraId="6278736C" w14:textId="77777777" w:rsidR="00A02681" w:rsidRPr="00AC57A6" w:rsidRDefault="00A02681" w:rsidP="00A02681">
      <w:pPr>
        <w:pStyle w:val="NormalBold"/>
      </w:pPr>
      <w:r w:rsidRPr="00AC57A6">
        <w:rPr>
          <w:rStyle w:val="HideTWBExt"/>
          <w:b w:val="0"/>
        </w:rPr>
        <w:t>&lt;RepeatBlock-By&gt;&lt;Members&gt;</w:t>
      </w:r>
      <w:r w:rsidRPr="00AC57A6">
        <w:t>Irena Joveva</w:t>
      </w:r>
      <w:r w:rsidRPr="00AC57A6">
        <w:rPr>
          <w:rStyle w:val="HideTWBExt"/>
          <w:b w:val="0"/>
        </w:rPr>
        <w:t>&lt;/Members&gt;</w:t>
      </w:r>
    </w:p>
    <w:p w14:paraId="41F0EC3F" w14:textId="77777777" w:rsidR="00A02681" w:rsidRPr="00AC57A6" w:rsidRDefault="00A02681" w:rsidP="00A02681">
      <w:r w:rsidRPr="00AC57A6">
        <w:rPr>
          <w:rStyle w:val="HideTWBExt"/>
        </w:rPr>
        <w:t>&lt;/RepeatBlock-By&gt;</w:t>
      </w:r>
    </w:p>
    <w:p w14:paraId="52A409F2"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7A1E79AE" w14:textId="77777777" w:rsidR="00A02681" w:rsidRPr="00AC57A6" w:rsidRDefault="00A02681" w:rsidP="00A02681">
      <w:pPr>
        <w:pStyle w:val="NormalBold"/>
      </w:pPr>
      <w:r w:rsidRPr="00AC57A6">
        <w:rPr>
          <w:rStyle w:val="HideTWBExt"/>
          <w:b w:val="0"/>
        </w:rPr>
        <w:t>&lt;Article&gt;</w:t>
      </w:r>
      <w:r w:rsidRPr="00AC57A6">
        <w:t>Visum 20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69C225F3" w14:textId="77777777" w:rsidTr="00125889">
        <w:trPr>
          <w:jc w:val="center"/>
        </w:trPr>
        <w:tc>
          <w:tcPr>
            <w:tcW w:w="9752" w:type="dxa"/>
            <w:gridSpan w:val="2"/>
          </w:tcPr>
          <w:p w14:paraId="7E2EF035" w14:textId="77777777" w:rsidR="00A02681" w:rsidRPr="00AC57A6" w:rsidRDefault="00A02681" w:rsidP="00125889">
            <w:pPr>
              <w:keepNext/>
            </w:pPr>
          </w:p>
        </w:tc>
      </w:tr>
      <w:tr w:rsidR="00A02681" w:rsidRPr="00AC57A6" w14:paraId="54B380F1" w14:textId="77777777" w:rsidTr="00125889">
        <w:trPr>
          <w:jc w:val="center"/>
        </w:trPr>
        <w:tc>
          <w:tcPr>
            <w:tcW w:w="4876" w:type="dxa"/>
            <w:hideMark/>
          </w:tcPr>
          <w:p w14:paraId="5836CF7D"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49C2E40C" w14:textId="77777777" w:rsidR="00A02681" w:rsidRPr="00AC57A6" w:rsidRDefault="00A02681" w:rsidP="00125889">
            <w:pPr>
              <w:pStyle w:val="ColumnHeading"/>
              <w:keepNext/>
              <w:rPr>
                <w:lang w:val="nl-NL"/>
              </w:rPr>
            </w:pPr>
            <w:r w:rsidRPr="00AC57A6">
              <w:rPr>
                <w:lang w:val="nl-NL"/>
              </w:rPr>
              <w:t>Amendement</w:t>
            </w:r>
          </w:p>
        </w:tc>
      </w:tr>
      <w:tr w:rsidR="00A02681" w:rsidRPr="00AC57A6" w14:paraId="7A03A8D8" w14:textId="77777777" w:rsidTr="00125889">
        <w:trPr>
          <w:jc w:val="center"/>
        </w:trPr>
        <w:tc>
          <w:tcPr>
            <w:tcW w:w="4876" w:type="dxa"/>
          </w:tcPr>
          <w:p w14:paraId="05667C90" w14:textId="77777777" w:rsidR="00A02681" w:rsidRPr="00AC57A6" w:rsidRDefault="00A02681" w:rsidP="00125889">
            <w:pPr>
              <w:pStyle w:val="Normal6"/>
              <w:rPr>
                <w:lang w:val="nl-NL"/>
              </w:rPr>
            </w:pPr>
          </w:p>
        </w:tc>
        <w:tc>
          <w:tcPr>
            <w:tcW w:w="4876" w:type="dxa"/>
            <w:hideMark/>
          </w:tcPr>
          <w:p w14:paraId="47C56014" w14:textId="77777777" w:rsidR="00A02681" w:rsidRPr="00AC57A6" w:rsidRDefault="00A02681" w:rsidP="00125889">
            <w:pPr>
              <w:pStyle w:val="Normal6"/>
              <w:rPr>
                <w:szCs w:val="24"/>
                <w:lang w:val="nl-NL"/>
              </w:rPr>
            </w:pPr>
            <w:r w:rsidRPr="00AC57A6">
              <w:rPr>
                <w:b/>
                <w:i/>
                <w:lang w:val="nl-NL"/>
              </w:rPr>
              <w:t>–</w:t>
            </w:r>
            <w:r w:rsidRPr="00AC57A6">
              <w:rPr>
                <w:b/>
                <w:i/>
                <w:lang w:val="nl-NL"/>
              </w:rPr>
              <w:tab/>
              <w:t>gezien de beleidsnota uit 2022 van de WHO en de IAO getiteld “Mental health at work: policy brief” (Geestelijke gezondheid op het werk: beleidsnota),</w:t>
            </w:r>
          </w:p>
        </w:tc>
      </w:tr>
    </w:tbl>
    <w:p w14:paraId="79714E8A"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0ADF0FE1" w14:textId="77777777" w:rsidR="00A02681" w:rsidRPr="00AC57A6" w:rsidRDefault="00A02681" w:rsidP="00A02681">
      <w:r w:rsidRPr="00AC57A6">
        <w:rPr>
          <w:rStyle w:val="HideTWBExt"/>
        </w:rPr>
        <w:t>&lt;/Amend&gt;</w:t>
      </w:r>
    </w:p>
    <w:p w14:paraId="351A7C47"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12</w:t>
      </w:r>
      <w:r w:rsidRPr="00AC57A6">
        <w:rPr>
          <w:rStyle w:val="HideTWBExt"/>
          <w:b w:val="0"/>
          <w:lang w:val="nl-NL"/>
        </w:rPr>
        <w:t>&lt;/NumAm&gt;</w:t>
      </w:r>
    </w:p>
    <w:p w14:paraId="541E7686" w14:textId="77777777" w:rsidR="00A02681" w:rsidRPr="00AC57A6" w:rsidRDefault="00A02681" w:rsidP="00A02681">
      <w:pPr>
        <w:pStyle w:val="NormalBold"/>
      </w:pPr>
      <w:r w:rsidRPr="00AC57A6">
        <w:rPr>
          <w:rStyle w:val="HideTWBExt"/>
          <w:b w:val="0"/>
        </w:rPr>
        <w:t>&lt;RepeatBlock-By&gt;&lt;Members&gt;</w:t>
      </w:r>
      <w:r w:rsidRPr="00AC57A6">
        <w:t>Estelle Ceulemans, Johan Danielsson, Marianne Vind, Alicia Homs Ginel, Vilija Blinkevičiūtė, Romana Jerković, Evelyn Regner, Nora Mebarek</w:t>
      </w:r>
      <w:r w:rsidRPr="00AC57A6">
        <w:rPr>
          <w:rStyle w:val="HideTWBExt"/>
          <w:b w:val="0"/>
        </w:rPr>
        <w:t>&lt;/Members&gt;</w:t>
      </w:r>
    </w:p>
    <w:p w14:paraId="2FB5DE81" w14:textId="77777777" w:rsidR="00A02681" w:rsidRPr="00AC57A6" w:rsidRDefault="00A02681" w:rsidP="00A02681">
      <w:r w:rsidRPr="00AC57A6">
        <w:rPr>
          <w:rStyle w:val="HideTWBExt"/>
        </w:rPr>
        <w:t>&lt;/RepeatBlock-By&gt;</w:t>
      </w:r>
    </w:p>
    <w:p w14:paraId="6F25BCF3"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15CE9810" w14:textId="77777777" w:rsidR="00A02681" w:rsidRPr="00AC57A6" w:rsidRDefault="00A02681" w:rsidP="00A02681">
      <w:pPr>
        <w:pStyle w:val="NormalBold"/>
      </w:pPr>
      <w:r w:rsidRPr="00AC57A6">
        <w:rPr>
          <w:rStyle w:val="HideTWBExt"/>
          <w:b w:val="0"/>
        </w:rPr>
        <w:t>&lt;Article&gt;</w:t>
      </w:r>
      <w:r w:rsidRPr="00AC57A6">
        <w:t>Visum 20 ter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3AF692B6" w14:textId="77777777" w:rsidTr="00125889">
        <w:trPr>
          <w:jc w:val="center"/>
        </w:trPr>
        <w:tc>
          <w:tcPr>
            <w:tcW w:w="9752" w:type="dxa"/>
            <w:gridSpan w:val="2"/>
          </w:tcPr>
          <w:p w14:paraId="31AC52F0" w14:textId="77777777" w:rsidR="00A02681" w:rsidRPr="00AC57A6" w:rsidRDefault="00A02681" w:rsidP="00125889">
            <w:pPr>
              <w:keepNext/>
            </w:pPr>
          </w:p>
        </w:tc>
      </w:tr>
      <w:tr w:rsidR="00A02681" w:rsidRPr="00AC57A6" w14:paraId="52C9F43B" w14:textId="77777777" w:rsidTr="00125889">
        <w:trPr>
          <w:jc w:val="center"/>
        </w:trPr>
        <w:tc>
          <w:tcPr>
            <w:tcW w:w="4876" w:type="dxa"/>
            <w:hideMark/>
          </w:tcPr>
          <w:p w14:paraId="20671B92"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2E998682" w14:textId="77777777" w:rsidR="00A02681" w:rsidRPr="00AC57A6" w:rsidRDefault="00A02681" w:rsidP="00125889">
            <w:pPr>
              <w:pStyle w:val="ColumnHeading"/>
              <w:keepNext/>
              <w:rPr>
                <w:lang w:val="nl-NL"/>
              </w:rPr>
            </w:pPr>
            <w:r w:rsidRPr="00AC57A6">
              <w:rPr>
                <w:lang w:val="nl-NL"/>
              </w:rPr>
              <w:t>Amendement</w:t>
            </w:r>
          </w:p>
        </w:tc>
      </w:tr>
      <w:tr w:rsidR="00A02681" w:rsidRPr="00AC57A6" w14:paraId="0C818ACA" w14:textId="77777777" w:rsidTr="00125889">
        <w:trPr>
          <w:jc w:val="center"/>
        </w:trPr>
        <w:tc>
          <w:tcPr>
            <w:tcW w:w="4876" w:type="dxa"/>
          </w:tcPr>
          <w:p w14:paraId="28AB4E75" w14:textId="77777777" w:rsidR="00A02681" w:rsidRPr="00AC57A6" w:rsidRDefault="00A02681" w:rsidP="00125889">
            <w:pPr>
              <w:pStyle w:val="Normal6"/>
              <w:rPr>
                <w:lang w:val="nl-NL"/>
              </w:rPr>
            </w:pPr>
          </w:p>
        </w:tc>
        <w:tc>
          <w:tcPr>
            <w:tcW w:w="4876" w:type="dxa"/>
            <w:hideMark/>
          </w:tcPr>
          <w:p w14:paraId="4EED9BDF" w14:textId="77777777" w:rsidR="00A02681" w:rsidRPr="00AC57A6" w:rsidRDefault="00A02681" w:rsidP="00125889">
            <w:pPr>
              <w:pStyle w:val="Normal6"/>
              <w:rPr>
                <w:szCs w:val="24"/>
                <w:lang w:val="nl-NL"/>
              </w:rPr>
            </w:pPr>
            <w:r w:rsidRPr="00AC57A6">
              <w:rPr>
                <w:b/>
                <w:i/>
                <w:lang w:val="nl-NL"/>
              </w:rPr>
              <w:t>–</w:t>
            </w:r>
            <w:r w:rsidRPr="00AC57A6">
              <w:rPr>
                <w:b/>
                <w:i/>
                <w:lang w:val="nl-NL"/>
              </w:rPr>
              <w:tab/>
              <w:t>gezien zijn resolutie van [...] over [Een crisisplan voor EU-gezondheidswerkers: duurzaamheid van de zorgstelsels en arbeidsomstandigheden in de gezondheidszorg]</w:t>
            </w:r>
            <w:r w:rsidRPr="00AC57A6">
              <w:rPr>
                <w:b/>
                <w:i/>
                <w:vertAlign w:val="superscript"/>
                <w:lang w:val="nl-NL"/>
              </w:rPr>
              <w:t>1 bis</w:t>
            </w:r>
            <w:r w:rsidRPr="00AC57A6">
              <w:rPr>
                <w:b/>
                <w:i/>
                <w:lang w:val="nl-NL"/>
              </w:rPr>
              <w:t>,</w:t>
            </w:r>
          </w:p>
        </w:tc>
      </w:tr>
      <w:tr w:rsidR="00A02681" w:rsidRPr="00AC57A6" w14:paraId="55D38652" w14:textId="77777777" w:rsidTr="00125889">
        <w:trPr>
          <w:jc w:val="center"/>
        </w:trPr>
        <w:tc>
          <w:tcPr>
            <w:tcW w:w="4876" w:type="dxa"/>
          </w:tcPr>
          <w:p w14:paraId="60B61384" w14:textId="77777777" w:rsidR="00A02681" w:rsidRPr="00AC57A6" w:rsidRDefault="00A02681" w:rsidP="00125889">
            <w:pPr>
              <w:pStyle w:val="Normal6"/>
              <w:rPr>
                <w:lang w:val="nl-NL"/>
              </w:rPr>
            </w:pPr>
          </w:p>
        </w:tc>
        <w:tc>
          <w:tcPr>
            <w:tcW w:w="4876" w:type="dxa"/>
            <w:hideMark/>
          </w:tcPr>
          <w:p w14:paraId="44178845" w14:textId="77777777" w:rsidR="00A02681" w:rsidRPr="00AC57A6" w:rsidRDefault="00A02681" w:rsidP="00125889">
            <w:pPr>
              <w:pStyle w:val="Normal6"/>
              <w:rPr>
                <w:szCs w:val="24"/>
                <w:lang w:val="nl-NL"/>
              </w:rPr>
            </w:pPr>
            <w:r w:rsidRPr="00AC57A6">
              <w:rPr>
                <w:b/>
                <w:i/>
                <w:lang w:val="nl-NL"/>
              </w:rPr>
              <w:t>__________________</w:t>
            </w:r>
          </w:p>
        </w:tc>
      </w:tr>
      <w:tr w:rsidR="00A02681" w:rsidRPr="00AC57A6" w14:paraId="080EC5D9" w14:textId="77777777" w:rsidTr="00125889">
        <w:trPr>
          <w:jc w:val="center"/>
        </w:trPr>
        <w:tc>
          <w:tcPr>
            <w:tcW w:w="4876" w:type="dxa"/>
          </w:tcPr>
          <w:p w14:paraId="2ED4EE07" w14:textId="77777777" w:rsidR="00A02681" w:rsidRPr="00AC57A6" w:rsidRDefault="00A02681" w:rsidP="00125889">
            <w:pPr>
              <w:pStyle w:val="Normal6"/>
              <w:rPr>
                <w:lang w:val="nl-NL"/>
              </w:rPr>
            </w:pPr>
          </w:p>
        </w:tc>
        <w:tc>
          <w:tcPr>
            <w:tcW w:w="4876" w:type="dxa"/>
            <w:hideMark/>
          </w:tcPr>
          <w:p w14:paraId="39BC4E25" w14:textId="77777777" w:rsidR="00A02681" w:rsidRPr="00AC57A6" w:rsidRDefault="00A02681" w:rsidP="00125889">
            <w:pPr>
              <w:pStyle w:val="Normal6"/>
              <w:rPr>
                <w:szCs w:val="24"/>
                <w:lang w:val="nl-NL"/>
              </w:rPr>
            </w:pPr>
            <w:r w:rsidRPr="00AC57A6">
              <w:rPr>
                <w:b/>
                <w:i/>
                <w:vertAlign w:val="superscript"/>
                <w:lang w:val="nl-NL"/>
              </w:rPr>
              <w:t>1 bis</w:t>
            </w:r>
            <w:r w:rsidRPr="00AC57A6">
              <w:rPr>
                <w:lang w:val="nl-NL"/>
              </w:rPr>
              <w:t xml:space="preserve"> </w:t>
            </w:r>
            <w:r w:rsidRPr="00AC57A6">
              <w:rPr>
                <w:b/>
                <w:i/>
                <w:lang w:val="nl-NL"/>
              </w:rPr>
              <w:t>PB C ...</w:t>
            </w:r>
          </w:p>
        </w:tc>
      </w:tr>
    </w:tbl>
    <w:p w14:paraId="39C8D898"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692A12FD" w14:textId="77777777" w:rsidR="00A02681" w:rsidRPr="00AC57A6" w:rsidRDefault="00A02681" w:rsidP="00A02681">
      <w:r w:rsidRPr="00AC57A6">
        <w:rPr>
          <w:rStyle w:val="HideTWBExt"/>
        </w:rPr>
        <w:t>&lt;/Amend&gt;</w:t>
      </w:r>
    </w:p>
    <w:p w14:paraId="02E969C1"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13</w:t>
      </w:r>
      <w:r w:rsidRPr="00AC57A6">
        <w:rPr>
          <w:rStyle w:val="HideTWBExt"/>
          <w:b w:val="0"/>
          <w:lang w:val="nl-NL"/>
        </w:rPr>
        <w:t>&lt;/NumAm&gt;</w:t>
      </w:r>
    </w:p>
    <w:p w14:paraId="4F8AC629" w14:textId="77777777" w:rsidR="00A02681" w:rsidRPr="00AC57A6" w:rsidRDefault="00A02681" w:rsidP="00A02681">
      <w:pPr>
        <w:pStyle w:val="NormalBold"/>
      </w:pPr>
      <w:r w:rsidRPr="00AC57A6">
        <w:rPr>
          <w:rStyle w:val="HideTWBExt"/>
          <w:b w:val="0"/>
        </w:rPr>
        <w:t>&lt;RepeatBlock-By&gt;&lt;Members&gt;</w:t>
      </w:r>
      <w:r w:rsidRPr="00AC57A6">
        <w:t>Eleonora Meleti, Rosa Estaràs Ferragut, Maravillas Abadía Jover, Wouter Beke, Pascal Arimont, Liesbet Sommen, Martine Kemp, Giusi Princi</w:t>
      </w:r>
      <w:r w:rsidRPr="00AC57A6">
        <w:rPr>
          <w:rStyle w:val="HideTWBExt"/>
          <w:b w:val="0"/>
        </w:rPr>
        <w:t>&lt;/Members&gt;</w:t>
      </w:r>
    </w:p>
    <w:p w14:paraId="19E103D1" w14:textId="77777777" w:rsidR="00A02681" w:rsidRPr="00AC57A6" w:rsidRDefault="00A02681" w:rsidP="00A02681">
      <w:r w:rsidRPr="00AC57A6">
        <w:rPr>
          <w:rStyle w:val="HideTWBExt"/>
        </w:rPr>
        <w:t>&lt;/RepeatBlock-By&gt;</w:t>
      </w:r>
    </w:p>
    <w:p w14:paraId="685C2923"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32A3171B" w14:textId="77777777" w:rsidR="00A02681" w:rsidRPr="00AC57A6" w:rsidRDefault="00A02681" w:rsidP="00A02681">
      <w:pPr>
        <w:pStyle w:val="NormalBold"/>
      </w:pPr>
      <w:r w:rsidRPr="00AC57A6">
        <w:rPr>
          <w:rStyle w:val="HideTWBExt"/>
          <w:b w:val="0"/>
        </w:rPr>
        <w:t>&lt;Article&gt;</w:t>
      </w:r>
      <w:r w:rsidRPr="00AC57A6">
        <w:t>Visum 24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43BC8415" w14:textId="77777777" w:rsidTr="00125889">
        <w:trPr>
          <w:jc w:val="center"/>
        </w:trPr>
        <w:tc>
          <w:tcPr>
            <w:tcW w:w="9752" w:type="dxa"/>
            <w:gridSpan w:val="2"/>
          </w:tcPr>
          <w:p w14:paraId="35BA3629" w14:textId="77777777" w:rsidR="00A02681" w:rsidRPr="00AC57A6" w:rsidRDefault="00A02681" w:rsidP="00125889">
            <w:pPr>
              <w:keepNext/>
            </w:pPr>
          </w:p>
        </w:tc>
      </w:tr>
      <w:tr w:rsidR="00A02681" w:rsidRPr="00AC57A6" w14:paraId="45301890" w14:textId="77777777" w:rsidTr="00125889">
        <w:trPr>
          <w:jc w:val="center"/>
        </w:trPr>
        <w:tc>
          <w:tcPr>
            <w:tcW w:w="4876" w:type="dxa"/>
            <w:hideMark/>
          </w:tcPr>
          <w:p w14:paraId="3223F485"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28685275" w14:textId="77777777" w:rsidR="00A02681" w:rsidRPr="00AC57A6" w:rsidRDefault="00A02681" w:rsidP="00125889">
            <w:pPr>
              <w:pStyle w:val="ColumnHeading"/>
              <w:keepNext/>
              <w:rPr>
                <w:lang w:val="nl-NL"/>
              </w:rPr>
            </w:pPr>
            <w:r w:rsidRPr="00AC57A6">
              <w:rPr>
                <w:lang w:val="nl-NL"/>
              </w:rPr>
              <w:t>Amendement</w:t>
            </w:r>
          </w:p>
        </w:tc>
      </w:tr>
      <w:tr w:rsidR="00A02681" w:rsidRPr="00AC57A6" w14:paraId="189823CB" w14:textId="77777777" w:rsidTr="00125889">
        <w:trPr>
          <w:jc w:val="center"/>
        </w:trPr>
        <w:tc>
          <w:tcPr>
            <w:tcW w:w="4876" w:type="dxa"/>
          </w:tcPr>
          <w:p w14:paraId="612B1FC8" w14:textId="77777777" w:rsidR="00A02681" w:rsidRPr="00AC57A6" w:rsidRDefault="00A02681" w:rsidP="00125889">
            <w:pPr>
              <w:pStyle w:val="Normal6"/>
              <w:rPr>
                <w:lang w:val="nl-NL"/>
              </w:rPr>
            </w:pPr>
          </w:p>
        </w:tc>
        <w:tc>
          <w:tcPr>
            <w:tcW w:w="4876" w:type="dxa"/>
            <w:hideMark/>
          </w:tcPr>
          <w:p w14:paraId="4E6F22D5" w14:textId="77777777" w:rsidR="00A02681" w:rsidRPr="00AC57A6" w:rsidRDefault="00A02681" w:rsidP="00125889">
            <w:pPr>
              <w:pStyle w:val="Normal6"/>
              <w:rPr>
                <w:szCs w:val="24"/>
                <w:lang w:val="nl-NL"/>
              </w:rPr>
            </w:pPr>
            <w:r w:rsidRPr="00AC57A6">
              <w:rPr>
                <w:b/>
                <w:i/>
                <w:lang w:val="nl-NL"/>
              </w:rPr>
              <w:t>–</w:t>
            </w:r>
            <w:r w:rsidRPr="00AC57A6">
              <w:rPr>
                <w:b/>
                <w:i/>
                <w:lang w:val="nl-NL"/>
              </w:rPr>
              <w:tab/>
              <w:t>gezien zijn resolutie van 12 december 2023 over geestelijke gezondheid (2023/2074(INI)),</w:t>
            </w:r>
          </w:p>
        </w:tc>
      </w:tr>
    </w:tbl>
    <w:p w14:paraId="1FA1D121"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1DE0A32D" w14:textId="77777777" w:rsidR="00A02681" w:rsidRPr="00AC57A6" w:rsidRDefault="00A02681" w:rsidP="00A02681">
      <w:r w:rsidRPr="00AC57A6">
        <w:rPr>
          <w:rStyle w:val="HideTWBExt"/>
        </w:rPr>
        <w:t>&lt;/Amend&gt;</w:t>
      </w:r>
    </w:p>
    <w:p w14:paraId="71BB1151"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14</w:t>
      </w:r>
      <w:r w:rsidRPr="00AC57A6">
        <w:rPr>
          <w:rStyle w:val="HideTWBExt"/>
          <w:b w:val="0"/>
          <w:lang w:val="nl-NL"/>
        </w:rPr>
        <w:t>&lt;/NumAm&gt;</w:t>
      </w:r>
    </w:p>
    <w:p w14:paraId="30945520" w14:textId="77777777" w:rsidR="00A02681" w:rsidRPr="00AC57A6" w:rsidRDefault="00A02681" w:rsidP="00A02681">
      <w:pPr>
        <w:pStyle w:val="NormalBold"/>
      </w:pPr>
      <w:r w:rsidRPr="00AC57A6">
        <w:rPr>
          <w:rStyle w:val="HideTWBExt"/>
          <w:b w:val="0"/>
        </w:rPr>
        <w:t>&lt;RepeatBlock-By&gt;&lt;Members&gt;</w:t>
      </w:r>
      <w:r w:rsidRPr="00AC57A6">
        <w:t>Eleonora Meleti, Rosa Estaràs Ferragut, Maravillas Abadía Jover, Liesbet Sommen, Martine Kemp, Giusi Princi</w:t>
      </w:r>
      <w:r w:rsidRPr="00AC57A6">
        <w:rPr>
          <w:rStyle w:val="HideTWBExt"/>
          <w:b w:val="0"/>
        </w:rPr>
        <w:t>&lt;/Members&gt;</w:t>
      </w:r>
    </w:p>
    <w:p w14:paraId="45927A7A" w14:textId="77777777" w:rsidR="00A02681" w:rsidRPr="00AC57A6" w:rsidRDefault="00A02681" w:rsidP="00A02681">
      <w:r w:rsidRPr="00AC57A6">
        <w:rPr>
          <w:rStyle w:val="HideTWBExt"/>
        </w:rPr>
        <w:t>&lt;/RepeatBlock-By&gt;</w:t>
      </w:r>
    </w:p>
    <w:p w14:paraId="1F716999"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5CECCCCD" w14:textId="77777777" w:rsidR="00A02681" w:rsidRPr="00AC57A6" w:rsidRDefault="00A02681" w:rsidP="00A02681">
      <w:pPr>
        <w:pStyle w:val="NormalBold"/>
      </w:pPr>
      <w:r w:rsidRPr="00AC57A6">
        <w:rPr>
          <w:rStyle w:val="HideTWBExt"/>
          <w:b w:val="0"/>
        </w:rPr>
        <w:t>&lt;Article&gt;</w:t>
      </w:r>
      <w:r w:rsidRPr="00AC57A6">
        <w:t>Visum 24 ter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6EE75BCF" w14:textId="77777777" w:rsidTr="00125889">
        <w:trPr>
          <w:jc w:val="center"/>
        </w:trPr>
        <w:tc>
          <w:tcPr>
            <w:tcW w:w="9752" w:type="dxa"/>
            <w:gridSpan w:val="2"/>
          </w:tcPr>
          <w:p w14:paraId="0379B37C" w14:textId="77777777" w:rsidR="00A02681" w:rsidRPr="00AC57A6" w:rsidRDefault="00A02681" w:rsidP="00125889">
            <w:pPr>
              <w:keepNext/>
            </w:pPr>
          </w:p>
        </w:tc>
      </w:tr>
      <w:tr w:rsidR="00A02681" w:rsidRPr="00AC57A6" w14:paraId="272D9A37" w14:textId="77777777" w:rsidTr="00125889">
        <w:trPr>
          <w:jc w:val="center"/>
        </w:trPr>
        <w:tc>
          <w:tcPr>
            <w:tcW w:w="4876" w:type="dxa"/>
            <w:hideMark/>
          </w:tcPr>
          <w:p w14:paraId="3CBA0425"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473DC14E" w14:textId="77777777" w:rsidR="00A02681" w:rsidRPr="00AC57A6" w:rsidRDefault="00A02681" w:rsidP="00125889">
            <w:pPr>
              <w:pStyle w:val="ColumnHeading"/>
              <w:keepNext/>
              <w:rPr>
                <w:lang w:val="nl-NL"/>
              </w:rPr>
            </w:pPr>
            <w:r w:rsidRPr="00AC57A6">
              <w:rPr>
                <w:lang w:val="nl-NL"/>
              </w:rPr>
              <w:t>Amendement</w:t>
            </w:r>
          </w:p>
        </w:tc>
      </w:tr>
      <w:tr w:rsidR="00A02681" w:rsidRPr="00AC57A6" w14:paraId="70317466" w14:textId="77777777" w:rsidTr="00125889">
        <w:trPr>
          <w:jc w:val="center"/>
        </w:trPr>
        <w:tc>
          <w:tcPr>
            <w:tcW w:w="4876" w:type="dxa"/>
          </w:tcPr>
          <w:p w14:paraId="1B81F165" w14:textId="77777777" w:rsidR="00A02681" w:rsidRPr="00AC57A6" w:rsidRDefault="00A02681" w:rsidP="00125889">
            <w:pPr>
              <w:pStyle w:val="Normal6"/>
              <w:rPr>
                <w:lang w:val="nl-NL"/>
              </w:rPr>
            </w:pPr>
          </w:p>
        </w:tc>
        <w:tc>
          <w:tcPr>
            <w:tcW w:w="4876" w:type="dxa"/>
            <w:hideMark/>
          </w:tcPr>
          <w:p w14:paraId="6316791F" w14:textId="77777777" w:rsidR="00A02681" w:rsidRPr="00AC57A6" w:rsidRDefault="00A02681" w:rsidP="00125889">
            <w:pPr>
              <w:pStyle w:val="Normal6"/>
              <w:rPr>
                <w:szCs w:val="24"/>
                <w:lang w:val="nl-NL"/>
              </w:rPr>
            </w:pPr>
            <w:r w:rsidRPr="00AC57A6">
              <w:rPr>
                <w:b/>
                <w:i/>
                <w:lang w:val="nl-NL"/>
              </w:rPr>
              <w:t>–</w:t>
            </w:r>
            <w:r w:rsidRPr="00AC57A6">
              <w:rPr>
                <w:b/>
                <w:i/>
                <w:lang w:val="nl-NL"/>
              </w:rPr>
              <w:tab/>
              <w:t>gezien de WHO-richtsnoeren over geestelijke gezondheid op het werk (2022),</w:t>
            </w:r>
          </w:p>
        </w:tc>
      </w:tr>
    </w:tbl>
    <w:p w14:paraId="344B5A9A"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49DF8F00" w14:textId="77777777" w:rsidR="00A02681" w:rsidRPr="00AC57A6" w:rsidRDefault="00A02681" w:rsidP="00A02681">
      <w:r w:rsidRPr="00AC57A6">
        <w:rPr>
          <w:rStyle w:val="HideTWBExt"/>
        </w:rPr>
        <w:t>&lt;/Amend&gt;</w:t>
      </w:r>
    </w:p>
    <w:p w14:paraId="1DBCBA64"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15</w:t>
      </w:r>
      <w:r w:rsidRPr="00AC57A6">
        <w:rPr>
          <w:rStyle w:val="HideTWBExt"/>
          <w:b w:val="0"/>
          <w:lang w:val="nl-NL"/>
        </w:rPr>
        <w:t>&lt;/NumAm&gt;</w:t>
      </w:r>
    </w:p>
    <w:p w14:paraId="6C47574E" w14:textId="77777777" w:rsidR="00A02681" w:rsidRPr="00AC57A6" w:rsidRDefault="00A02681" w:rsidP="00A02681">
      <w:pPr>
        <w:pStyle w:val="NormalBold"/>
      </w:pPr>
      <w:r w:rsidRPr="00AC57A6">
        <w:rPr>
          <w:rStyle w:val="HideTWBExt"/>
          <w:b w:val="0"/>
        </w:rPr>
        <w:t>&lt;RepeatBlock-By&gt;&lt;Members&gt;</w:t>
      </w:r>
      <w:r w:rsidRPr="00AC57A6">
        <w:t>Eleonora Meleti, Rosa Estaràs Ferragut, Liesbet Sommen, Martine Kemp, Giusi Princi</w:t>
      </w:r>
      <w:r w:rsidRPr="00AC57A6">
        <w:rPr>
          <w:rStyle w:val="HideTWBExt"/>
          <w:b w:val="0"/>
        </w:rPr>
        <w:t>&lt;/Members&gt;</w:t>
      </w:r>
    </w:p>
    <w:p w14:paraId="07ED4865" w14:textId="77777777" w:rsidR="00A02681" w:rsidRPr="00AC57A6" w:rsidRDefault="00A02681" w:rsidP="00A02681">
      <w:r w:rsidRPr="00AC57A6">
        <w:rPr>
          <w:rStyle w:val="HideTWBExt"/>
        </w:rPr>
        <w:t>&lt;/RepeatBlock-By&gt;</w:t>
      </w:r>
    </w:p>
    <w:p w14:paraId="34FF0450"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36553EB0" w14:textId="77777777" w:rsidR="00A02681" w:rsidRPr="00AC57A6" w:rsidRDefault="00A02681" w:rsidP="00A02681">
      <w:pPr>
        <w:pStyle w:val="NormalBold"/>
      </w:pPr>
      <w:r w:rsidRPr="00AC57A6">
        <w:rPr>
          <w:rStyle w:val="HideTWBExt"/>
          <w:b w:val="0"/>
        </w:rPr>
        <w:t>&lt;Article&gt;</w:t>
      </w:r>
      <w:r w:rsidRPr="00AC57A6">
        <w:t>Visum 24 quater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259C7B12" w14:textId="77777777" w:rsidTr="00125889">
        <w:trPr>
          <w:jc w:val="center"/>
        </w:trPr>
        <w:tc>
          <w:tcPr>
            <w:tcW w:w="9752" w:type="dxa"/>
            <w:gridSpan w:val="2"/>
          </w:tcPr>
          <w:p w14:paraId="7F52C6AB" w14:textId="77777777" w:rsidR="00A02681" w:rsidRPr="00AC57A6" w:rsidRDefault="00A02681" w:rsidP="00125889">
            <w:pPr>
              <w:keepNext/>
            </w:pPr>
          </w:p>
        </w:tc>
      </w:tr>
      <w:tr w:rsidR="00A02681" w:rsidRPr="00AC57A6" w14:paraId="20C62B0B" w14:textId="77777777" w:rsidTr="00125889">
        <w:trPr>
          <w:jc w:val="center"/>
        </w:trPr>
        <w:tc>
          <w:tcPr>
            <w:tcW w:w="4876" w:type="dxa"/>
            <w:hideMark/>
          </w:tcPr>
          <w:p w14:paraId="7F2A1935"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0D1604E3" w14:textId="77777777" w:rsidR="00A02681" w:rsidRPr="00AC57A6" w:rsidRDefault="00A02681" w:rsidP="00125889">
            <w:pPr>
              <w:pStyle w:val="ColumnHeading"/>
              <w:keepNext/>
              <w:rPr>
                <w:lang w:val="nl-NL"/>
              </w:rPr>
            </w:pPr>
            <w:r w:rsidRPr="00AC57A6">
              <w:rPr>
                <w:lang w:val="nl-NL"/>
              </w:rPr>
              <w:t>Amendement</w:t>
            </w:r>
          </w:p>
        </w:tc>
      </w:tr>
      <w:tr w:rsidR="00A02681" w:rsidRPr="00AC57A6" w14:paraId="286F9CF3" w14:textId="77777777" w:rsidTr="00125889">
        <w:trPr>
          <w:jc w:val="center"/>
        </w:trPr>
        <w:tc>
          <w:tcPr>
            <w:tcW w:w="4876" w:type="dxa"/>
          </w:tcPr>
          <w:p w14:paraId="6D6E0FC6" w14:textId="77777777" w:rsidR="00A02681" w:rsidRPr="00AC57A6" w:rsidRDefault="00A02681" w:rsidP="00125889">
            <w:pPr>
              <w:pStyle w:val="Normal6"/>
              <w:rPr>
                <w:lang w:val="nl-NL"/>
              </w:rPr>
            </w:pPr>
          </w:p>
        </w:tc>
        <w:tc>
          <w:tcPr>
            <w:tcW w:w="4876" w:type="dxa"/>
            <w:hideMark/>
          </w:tcPr>
          <w:p w14:paraId="32600369" w14:textId="77777777" w:rsidR="00A02681" w:rsidRPr="00AC57A6" w:rsidRDefault="00A02681" w:rsidP="00125889">
            <w:pPr>
              <w:pStyle w:val="Normal6"/>
              <w:rPr>
                <w:szCs w:val="24"/>
                <w:lang w:val="nl-NL"/>
              </w:rPr>
            </w:pPr>
            <w:r w:rsidRPr="00AC57A6">
              <w:rPr>
                <w:b/>
                <w:i/>
                <w:lang w:val="nl-NL"/>
              </w:rPr>
              <w:t>–</w:t>
            </w:r>
            <w:r w:rsidRPr="00AC57A6">
              <w:rPr>
                <w:b/>
                <w:i/>
                <w:lang w:val="nl-NL"/>
              </w:rPr>
              <w:tab/>
              <w:t>gezien de verslagen van het Europees Agentschap voor de veiligheid en de gezondheid op het werk over psychosociale risico’s en stress op het werk,</w:t>
            </w:r>
          </w:p>
        </w:tc>
      </w:tr>
    </w:tbl>
    <w:p w14:paraId="5CE4ECE5"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5560E621" w14:textId="77777777" w:rsidR="00A02681" w:rsidRPr="00AC57A6" w:rsidRDefault="00A02681" w:rsidP="00A02681">
      <w:r w:rsidRPr="00AC57A6">
        <w:rPr>
          <w:rStyle w:val="HideTWBExt"/>
        </w:rPr>
        <w:t>&lt;/Amend&gt;</w:t>
      </w:r>
    </w:p>
    <w:p w14:paraId="3E8AF3DF"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16</w:t>
      </w:r>
      <w:r w:rsidRPr="00AC57A6">
        <w:rPr>
          <w:rStyle w:val="HideTWBExt"/>
          <w:b w:val="0"/>
          <w:lang w:val="nl-NL"/>
        </w:rPr>
        <w:t>&lt;/NumAm&gt;</w:t>
      </w:r>
    </w:p>
    <w:p w14:paraId="73BA90A5" w14:textId="77777777" w:rsidR="00A02681" w:rsidRPr="00AC57A6" w:rsidRDefault="00A02681" w:rsidP="00A02681">
      <w:pPr>
        <w:pStyle w:val="NormalBold"/>
      </w:pPr>
      <w:r w:rsidRPr="00AC57A6">
        <w:rPr>
          <w:rStyle w:val="HideTWBExt"/>
          <w:b w:val="0"/>
        </w:rPr>
        <w:t>&lt;RepeatBlock-By&gt;&lt;Members&gt;</w:t>
      </w:r>
      <w:r w:rsidRPr="00AC57A6">
        <w:t>Eleonora Meleti, Rosa Estaràs Ferragut, Liesbet Sommen, Martine Kemp, Giusi Princi</w:t>
      </w:r>
      <w:r w:rsidRPr="00AC57A6">
        <w:rPr>
          <w:rStyle w:val="HideTWBExt"/>
          <w:b w:val="0"/>
        </w:rPr>
        <w:t>&lt;/Members&gt;</w:t>
      </w:r>
    </w:p>
    <w:p w14:paraId="574BF397" w14:textId="77777777" w:rsidR="00A02681" w:rsidRPr="00AC57A6" w:rsidRDefault="00A02681" w:rsidP="00A02681">
      <w:r w:rsidRPr="00AC57A6">
        <w:rPr>
          <w:rStyle w:val="HideTWBExt"/>
        </w:rPr>
        <w:t>&lt;/RepeatBlock-By&gt;</w:t>
      </w:r>
    </w:p>
    <w:p w14:paraId="17CCC631"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25DC1394" w14:textId="77777777" w:rsidR="00A02681" w:rsidRPr="00AC57A6" w:rsidRDefault="00A02681" w:rsidP="00A02681">
      <w:pPr>
        <w:pStyle w:val="NormalBold"/>
      </w:pPr>
      <w:r w:rsidRPr="00AC57A6">
        <w:rPr>
          <w:rStyle w:val="HideTWBExt"/>
          <w:b w:val="0"/>
        </w:rPr>
        <w:t>&lt;Article&gt;</w:t>
      </w:r>
      <w:r w:rsidRPr="00AC57A6">
        <w:t>Visum 24 quinquies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0818E03F" w14:textId="77777777" w:rsidTr="00125889">
        <w:trPr>
          <w:jc w:val="center"/>
        </w:trPr>
        <w:tc>
          <w:tcPr>
            <w:tcW w:w="9752" w:type="dxa"/>
            <w:gridSpan w:val="2"/>
          </w:tcPr>
          <w:p w14:paraId="06E7DD13" w14:textId="77777777" w:rsidR="00A02681" w:rsidRPr="00AC57A6" w:rsidRDefault="00A02681" w:rsidP="00125889">
            <w:pPr>
              <w:keepNext/>
            </w:pPr>
          </w:p>
        </w:tc>
      </w:tr>
      <w:tr w:rsidR="00A02681" w:rsidRPr="00AC57A6" w14:paraId="2E899BE6" w14:textId="77777777" w:rsidTr="00125889">
        <w:trPr>
          <w:jc w:val="center"/>
        </w:trPr>
        <w:tc>
          <w:tcPr>
            <w:tcW w:w="4876" w:type="dxa"/>
            <w:hideMark/>
          </w:tcPr>
          <w:p w14:paraId="3D5F8929"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151DAD2F" w14:textId="77777777" w:rsidR="00A02681" w:rsidRPr="00AC57A6" w:rsidRDefault="00A02681" w:rsidP="00125889">
            <w:pPr>
              <w:pStyle w:val="ColumnHeading"/>
              <w:keepNext/>
              <w:rPr>
                <w:lang w:val="nl-NL"/>
              </w:rPr>
            </w:pPr>
            <w:r w:rsidRPr="00AC57A6">
              <w:rPr>
                <w:lang w:val="nl-NL"/>
              </w:rPr>
              <w:t>Amendement</w:t>
            </w:r>
          </w:p>
        </w:tc>
      </w:tr>
      <w:tr w:rsidR="00A02681" w:rsidRPr="00AC57A6" w14:paraId="01C48532" w14:textId="77777777" w:rsidTr="00125889">
        <w:trPr>
          <w:jc w:val="center"/>
        </w:trPr>
        <w:tc>
          <w:tcPr>
            <w:tcW w:w="4876" w:type="dxa"/>
          </w:tcPr>
          <w:p w14:paraId="702E8664" w14:textId="77777777" w:rsidR="00A02681" w:rsidRPr="00AC57A6" w:rsidRDefault="00A02681" w:rsidP="00125889">
            <w:pPr>
              <w:pStyle w:val="Normal6"/>
              <w:rPr>
                <w:lang w:val="nl-NL"/>
              </w:rPr>
            </w:pPr>
          </w:p>
        </w:tc>
        <w:tc>
          <w:tcPr>
            <w:tcW w:w="4876" w:type="dxa"/>
            <w:hideMark/>
          </w:tcPr>
          <w:p w14:paraId="43E6A13D" w14:textId="77777777" w:rsidR="00A02681" w:rsidRPr="00AC57A6" w:rsidRDefault="00A02681" w:rsidP="00125889">
            <w:pPr>
              <w:pStyle w:val="Normal6"/>
              <w:rPr>
                <w:szCs w:val="24"/>
                <w:lang w:val="nl-NL"/>
              </w:rPr>
            </w:pPr>
            <w:r w:rsidRPr="00AC57A6">
              <w:rPr>
                <w:b/>
                <w:i/>
                <w:lang w:val="nl-NL"/>
              </w:rPr>
              <w:t>–</w:t>
            </w:r>
            <w:r w:rsidRPr="00AC57A6">
              <w:rPr>
                <w:b/>
                <w:i/>
                <w:lang w:val="nl-NL"/>
              </w:rPr>
              <w:tab/>
              <w:t>gezien de mededeling van de Europese Commissie van 5 maart 2026 getiteld “Een Unie van gelijkheid: strategie voor gendergelijkheid 2026-2030”,</w:t>
            </w:r>
          </w:p>
        </w:tc>
      </w:tr>
    </w:tbl>
    <w:p w14:paraId="6B366F15"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22506102" w14:textId="77777777" w:rsidR="00A02681" w:rsidRPr="00AC57A6" w:rsidRDefault="00A02681" w:rsidP="00A02681">
      <w:r w:rsidRPr="00AC57A6">
        <w:rPr>
          <w:rStyle w:val="HideTWBExt"/>
        </w:rPr>
        <w:t>&lt;/Amend&gt;</w:t>
      </w:r>
    </w:p>
    <w:p w14:paraId="6B1946A5"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17</w:t>
      </w:r>
      <w:r w:rsidRPr="00AC57A6">
        <w:rPr>
          <w:rStyle w:val="HideTWBExt"/>
          <w:b w:val="0"/>
          <w:lang w:val="nl-NL"/>
        </w:rPr>
        <w:t>&lt;/NumAm&gt;</w:t>
      </w:r>
    </w:p>
    <w:p w14:paraId="43B80B12" w14:textId="77777777" w:rsidR="00A02681" w:rsidRPr="00AC57A6" w:rsidRDefault="00A02681" w:rsidP="00A02681">
      <w:pPr>
        <w:pStyle w:val="NormalBold"/>
      </w:pPr>
      <w:r w:rsidRPr="00AC57A6">
        <w:rPr>
          <w:rStyle w:val="HideTWBExt"/>
          <w:b w:val="0"/>
        </w:rPr>
        <w:t>&lt;RepeatBlock-By&gt;&lt;Members&gt;</w:t>
      </w:r>
      <w:r w:rsidRPr="00AC57A6">
        <w:t>Eleonora Meleti, Rosa Estaràs Ferragut, Miriam Lexmann, Liesbet Sommen, Martine Kemp, Giusi Princi</w:t>
      </w:r>
      <w:r w:rsidRPr="00AC57A6">
        <w:rPr>
          <w:rStyle w:val="HideTWBExt"/>
          <w:b w:val="0"/>
        </w:rPr>
        <w:t>&lt;/Members&gt;</w:t>
      </w:r>
    </w:p>
    <w:p w14:paraId="068D975F" w14:textId="77777777" w:rsidR="00A02681" w:rsidRPr="00AC57A6" w:rsidRDefault="00A02681" w:rsidP="00A02681">
      <w:r w:rsidRPr="00AC57A6">
        <w:rPr>
          <w:rStyle w:val="HideTWBExt"/>
        </w:rPr>
        <w:t>&lt;/RepeatBlock-By&gt;</w:t>
      </w:r>
    </w:p>
    <w:p w14:paraId="00F4C539"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493EC78A" w14:textId="77777777" w:rsidR="00A02681" w:rsidRPr="00AC57A6" w:rsidRDefault="00A02681" w:rsidP="00A02681">
      <w:pPr>
        <w:pStyle w:val="NormalBold"/>
      </w:pPr>
      <w:r w:rsidRPr="00AC57A6">
        <w:rPr>
          <w:rStyle w:val="HideTWBExt"/>
          <w:b w:val="0"/>
        </w:rPr>
        <w:t>&lt;Article&gt;</w:t>
      </w:r>
      <w:r w:rsidRPr="00AC57A6">
        <w:t>Visum 24 sexies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461DC664" w14:textId="77777777" w:rsidTr="00125889">
        <w:trPr>
          <w:jc w:val="center"/>
        </w:trPr>
        <w:tc>
          <w:tcPr>
            <w:tcW w:w="9752" w:type="dxa"/>
            <w:gridSpan w:val="2"/>
          </w:tcPr>
          <w:p w14:paraId="0879DCF1" w14:textId="77777777" w:rsidR="00A02681" w:rsidRPr="00AC57A6" w:rsidRDefault="00A02681" w:rsidP="00125889">
            <w:pPr>
              <w:keepNext/>
            </w:pPr>
          </w:p>
        </w:tc>
      </w:tr>
      <w:tr w:rsidR="00A02681" w:rsidRPr="00AC57A6" w14:paraId="2D778E3C" w14:textId="77777777" w:rsidTr="00125889">
        <w:trPr>
          <w:jc w:val="center"/>
        </w:trPr>
        <w:tc>
          <w:tcPr>
            <w:tcW w:w="4876" w:type="dxa"/>
            <w:hideMark/>
          </w:tcPr>
          <w:p w14:paraId="7F50D70C"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5B56D6B4" w14:textId="77777777" w:rsidR="00A02681" w:rsidRPr="00AC57A6" w:rsidRDefault="00A02681" w:rsidP="00125889">
            <w:pPr>
              <w:pStyle w:val="ColumnHeading"/>
              <w:keepNext/>
              <w:rPr>
                <w:lang w:val="nl-NL"/>
              </w:rPr>
            </w:pPr>
            <w:r w:rsidRPr="00AC57A6">
              <w:rPr>
                <w:lang w:val="nl-NL"/>
              </w:rPr>
              <w:t>Amendement</w:t>
            </w:r>
          </w:p>
        </w:tc>
      </w:tr>
      <w:tr w:rsidR="00A02681" w:rsidRPr="00AC57A6" w14:paraId="16ADA1A5" w14:textId="77777777" w:rsidTr="00125889">
        <w:trPr>
          <w:jc w:val="center"/>
        </w:trPr>
        <w:tc>
          <w:tcPr>
            <w:tcW w:w="4876" w:type="dxa"/>
          </w:tcPr>
          <w:p w14:paraId="5E985B47" w14:textId="77777777" w:rsidR="00A02681" w:rsidRPr="00AC57A6" w:rsidRDefault="00A02681" w:rsidP="00125889">
            <w:pPr>
              <w:pStyle w:val="Normal6"/>
              <w:rPr>
                <w:lang w:val="nl-NL"/>
              </w:rPr>
            </w:pPr>
          </w:p>
        </w:tc>
        <w:tc>
          <w:tcPr>
            <w:tcW w:w="4876" w:type="dxa"/>
            <w:hideMark/>
          </w:tcPr>
          <w:p w14:paraId="15F29793" w14:textId="77777777" w:rsidR="00A02681" w:rsidRPr="00AC57A6" w:rsidRDefault="00A02681" w:rsidP="00125889">
            <w:pPr>
              <w:pStyle w:val="Normal6"/>
              <w:rPr>
                <w:szCs w:val="24"/>
                <w:lang w:val="nl-NL"/>
              </w:rPr>
            </w:pPr>
            <w:r w:rsidRPr="00AC57A6">
              <w:rPr>
                <w:b/>
                <w:i/>
                <w:lang w:val="nl-NL"/>
              </w:rPr>
              <w:t>–</w:t>
            </w:r>
            <w:r w:rsidRPr="00AC57A6">
              <w:rPr>
                <w:b/>
                <w:i/>
                <w:lang w:val="nl-NL"/>
              </w:rPr>
              <w:tab/>
              <w:t xml:space="preserve">gezien Richtlijn (EU) 2019/1158 van het Europees Parlement en de Raad van 20 juni 2019 </w:t>
            </w:r>
            <w:proofErr w:type="gramStart"/>
            <w:r w:rsidRPr="00AC57A6">
              <w:rPr>
                <w:b/>
                <w:i/>
                <w:lang w:val="nl-NL"/>
              </w:rPr>
              <w:t>betreffende</w:t>
            </w:r>
            <w:proofErr w:type="gramEnd"/>
            <w:r w:rsidRPr="00AC57A6">
              <w:rPr>
                <w:b/>
                <w:i/>
                <w:lang w:val="nl-NL"/>
              </w:rPr>
              <w:t xml:space="preserve"> het evenwicht tussen werk en privéleven voor ouders en mantelzorgers en tot intrekking van Richtlijn 2010/18/EU van de Raad,</w:t>
            </w:r>
          </w:p>
        </w:tc>
      </w:tr>
    </w:tbl>
    <w:p w14:paraId="1E1EF61C"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24D4485F" w14:textId="77777777" w:rsidR="00A02681" w:rsidRPr="00AC57A6" w:rsidRDefault="00A02681" w:rsidP="00A02681">
      <w:r w:rsidRPr="00AC57A6">
        <w:rPr>
          <w:rStyle w:val="HideTWBExt"/>
        </w:rPr>
        <w:t>&lt;/Amend&gt;</w:t>
      </w:r>
    </w:p>
    <w:p w14:paraId="4BB9007D"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18</w:t>
      </w:r>
      <w:r w:rsidRPr="00AC57A6">
        <w:rPr>
          <w:rStyle w:val="HideTWBExt"/>
          <w:b w:val="0"/>
          <w:lang w:val="nl-NL"/>
        </w:rPr>
        <w:t>&lt;/NumAm&gt;</w:t>
      </w:r>
    </w:p>
    <w:p w14:paraId="13549986" w14:textId="77777777" w:rsidR="00A02681" w:rsidRPr="00AC57A6" w:rsidRDefault="00A02681" w:rsidP="00A02681">
      <w:pPr>
        <w:pStyle w:val="NormalBold"/>
      </w:pPr>
      <w:r w:rsidRPr="00AC57A6">
        <w:rPr>
          <w:rStyle w:val="HideTWBExt"/>
          <w:b w:val="0"/>
        </w:rPr>
        <w:t>&lt;RepeatBlock-By&gt;&lt;Members&gt;</w:t>
      </w:r>
      <w:r w:rsidRPr="00AC57A6">
        <w:t>Margarita de la Pisa Carrión, Séverine Werbrouck, Pál Szekeres</w:t>
      </w:r>
      <w:r w:rsidRPr="00AC57A6">
        <w:rPr>
          <w:rStyle w:val="HideTWBExt"/>
          <w:b w:val="0"/>
        </w:rPr>
        <w:t>&lt;/Members&gt;</w:t>
      </w:r>
    </w:p>
    <w:p w14:paraId="2F92628D" w14:textId="77777777" w:rsidR="00A02681" w:rsidRPr="00AC57A6" w:rsidRDefault="00A02681" w:rsidP="00A02681">
      <w:r w:rsidRPr="00AC57A6">
        <w:rPr>
          <w:rStyle w:val="HideTWBExt"/>
        </w:rPr>
        <w:t>&lt;/RepeatBlock-By&gt;</w:t>
      </w:r>
    </w:p>
    <w:p w14:paraId="1DDB8FE5"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0B2C0169" w14:textId="77777777" w:rsidR="00A02681" w:rsidRPr="00AC57A6" w:rsidRDefault="00A02681" w:rsidP="00A02681">
      <w:pPr>
        <w:pStyle w:val="NormalBold"/>
      </w:pPr>
      <w:r w:rsidRPr="00AC57A6">
        <w:rPr>
          <w:rStyle w:val="HideTWBExt"/>
          <w:b w:val="0"/>
        </w:rPr>
        <w:t>&lt;Article&gt;</w:t>
      </w:r>
      <w:r w:rsidRPr="00AC57A6">
        <w:t>Overweging A</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308A06EC" w14:textId="77777777" w:rsidTr="00125889">
        <w:trPr>
          <w:jc w:val="center"/>
        </w:trPr>
        <w:tc>
          <w:tcPr>
            <w:tcW w:w="9752" w:type="dxa"/>
            <w:gridSpan w:val="2"/>
          </w:tcPr>
          <w:p w14:paraId="323EDBFB" w14:textId="77777777" w:rsidR="00A02681" w:rsidRPr="00AC57A6" w:rsidRDefault="00A02681" w:rsidP="00125889">
            <w:pPr>
              <w:keepNext/>
            </w:pPr>
          </w:p>
        </w:tc>
      </w:tr>
      <w:tr w:rsidR="00A02681" w:rsidRPr="00AC57A6" w14:paraId="0419CC28" w14:textId="77777777" w:rsidTr="00125889">
        <w:trPr>
          <w:jc w:val="center"/>
        </w:trPr>
        <w:tc>
          <w:tcPr>
            <w:tcW w:w="4876" w:type="dxa"/>
            <w:hideMark/>
          </w:tcPr>
          <w:p w14:paraId="3A38644D"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206CAC46" w14:textId="77777777" w:rsidR="00A02681" w:rsidRPr="00AC57A6" w:rsidRDefault="00A02681" w:rsidP="00125889">
            <w:pPr>
              <w:pStyle w:val="ColumnHeading"/>
              <w:keepNext/>
              <w:rPr>
                <w:lang w:val="nl-NL"/>
              </w:rPr>
            </w:pPr>
            <w:r w:rsidRPr="00AC57A6">
              <w:rPr>
                <w:lang w:val="nl-NL"/>
              </w:rPr>
              <w:t>Amendement</w:t>
            </w:r>
          </w:p>
        </w:tc>
      </w:tr>
      <w:tr w:rsidR="00A02681" w:rsidRPr="00AC57A6" w14:paraId="3C4980D6" w14:textId="77777777" w:rsidTr="00125889">
        <w:trPr>
          <w:jc w:val="center"/>
        </w:trPr>
        <w:tc>
          <w:tcPr>
            <w:tcW w:w="4876" w:type="dxa"/>
            <w:hideMark/>
          </w:tcPr>
          <w:p w14:paraId="6CB9BC06" w14:textId="77777777" w:rsidR="00A02681" w:rsidRPr="00AC57A6" w:rsidRDefault="00A02681" w:rsidP="00125889">
            <w:pPr>
              <w:pStyle w:val="Normal6"/>
              <w:rPr>
                <w:lang w:val="nl-NL"/>
              </w:rPr>
            </w:pPr>
            <w:r w:rsidRPr="00AC57A6">
              <w:rPr>
                <w:lang w:val="nl-NL"/>
              </w:rPr>
              <w:t>A.</w:t>
            </w:r>
            <w:r w:rsidRPr="00AC57A6">
              <w:rPr>
                <w:lang w:val="nl-NL"/>
              </w:rPr>
              <w:tab/>
              <w:t xml:space="preserve">overwegende dat werkgerelateerde psychosociale </w:t>
            </w:r>
            <w:r w:rsidRPr="00AC57A6">
              <w:rPr>
                <w:b/>
                <w:i/>
                <w:lang w:val="nl-NL"/>
              </w:rPr>
              <w:t xml:space="preserve">risico’s voornamelijk voortvloeien uit de blootstelling aan </w:t>
            </w:r>
            <w:r w:rsidRPr="00AC57A6">
              <w:rPr>
                <w:lang w:val="nl-NL"/>
              </w:rPr>
              <w:t xml:space="preserve">risicofactoren in verband met </w:t>
            </w:r>
            <w:r w:rsidRPr="00AC57A6">
              <w:rPr>
                <w:b/>
                <w:i/>
                <w:lang w:val="nl-NL"/>
              </w:rPr>
              <w:t>de organisatie, opzet en planning van het werk, alsook uit de sociale en relationele context van het werk</w:t>
            </w:r>
            <w:r w:rsidRPr="00AC57A6">
              <w:rPr>
                <w:lang w:val="nl-NL"/>
              </w:rPr>
              <w:t xml:space="preserve"> en de arbeidsomstandigheden;</w:t>
            </w:r>
          </w:p>
        </w:tc>
        <w:tc>
          <w:tcPr>
            <w:tcW w:w="4876" w:type="dxa"/>
            <w:hideMark/>
          </w:tcPr>
          <w:p w14:paraId="2C6F1370" w14:textId="77777777" w:rsidR="00A02681" w:rsidRPr="00AC57A6" w:rsidRDefault="00A02681" w:rsidP="00125889">
            <w:pPr>
              <w:pStyle w:val="Normal6"/>
              <w:rPr>
                <w:szCs w:val="24"/>
                <w:lang w:val="nl-NL"/>
              </w:rPr>
            </w:pPr>
            <w:r w:rsidRPr="00AC57A6">
              <w:rPr>
                <w:lang w:val="nl-NL"/>
              </w:rPr>
              <w:t>A.</w:t>
            </w:r>
            <w:r w:rsidRPr="00AC57A6">
              <w:rPr>
                <w:lang w:val="nl-NL"/>
              </w:rPr>
              <w:tab/>
              <w:t xml:space="preserve">overwegende dat </w:t>
            </w:r>
            <w:r w:rsidRPr="00AC57A6">
              <w:rPr>
                <w:b/>
                <w:i/>
                <w:lang w:val="nl-NL"/>
              </w:rPr>
              <w:t xml:space="preserve">volgens het verslag van EU-OSHA getiteld “An overview of work-related psychosocial risks and mental health outcomes in the EU health and social care sector” kunnen </w:t>
            </w:r>
            <w:r w:rsidRPr="00AC57A6">
              <w:rPr>
                <w:lang w:val="nl-NL"/>
              </w:rPr>
              <w:t xml:space="preserve">werkgerelateerde psychosociale risicofactoren </w:t>
            </w:r>
            <w:r w:rsidRPr="00AC57A6">
              <w:rPr>
                <w:b/>
                <w:i/>
                <w:lang w:val="nl-NL"/>
              </w:rPr>
              <w:t>worden ingedeeld in risico’s</w:t>
            </w:r>
            <w:r w:rsidRPr="00AC57A6">
              <w:rPr>
                <w:lang w:val="nl-NL"/>
              </w:rPr>
              <w:t xml:space="preserve"> in verband met </w:t>
            </w:r>
            <w:r w:rsidRPr="00AC57A6">
              <w:rPr>
                <w:b/>
                <w:i/>
                <w:lang w:val="nl-NL"/>
              </w:rPr>
              <w:t>organisatiefactoren</w:t>
            </w:r>
            <w:r w:rsidRPr="00AC57A6">
              <w:rPr>
                <w:lang w:val="nl-NL"/>
              </w:rPr>
              <w:t xml:space="preserve"> en de arbeidsomstandigheden</w:t>
            </w:r>
            <w:r w:rsidRPr="00AC57A6">
              <w:rPr>
                <w:b/>
                <w:i/>
                <w:lang w:val="nl-NL"/>
              </w:rPr>
              <w:t xml:space="preserve"> enerzijds, en risico’s in verband met de sociale omgeving van het werk, namelijk de psychosociale omgeving waar het werk wordt uitgevoerd anderzijds</w:t>
            </w:r>
            <w:r w:rsidRPr="00AC57A6">
              <w:rPr>
                <w:lang w:val="nl-NL"/>
              </w:rPr>
              <w:t>;</w:t>
            </w:r>
          </w:p>
        </w:tc>
      </w:tr>
    </w:tbl>
    <w:p w14:paraId="6AE060B7"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3CEB378E" w14:textId="77777777" w:rsidR="00A02681" w:rsidRPr="00AC57A6" w:rsidRDefault="00A02681" w:rsidP="00A02681">
      <w:r w:rsidRPr="00AC57A6">
        <w:rPr>
          <w:rStyle w:val="HideTWBExt"/>
        </w:rPr>
        <w:t>&lt;/Amend&gt;</w:t>
      </w:r>
    </w:p>
    <w:p w14:paraId="24EFBB99"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19</w:t>
      </w:r>
      <w:r w:rsidRPr="00AC57A6">
        <w:rPr>
          <w:rStyle w:val="HideTWBExt"/>
          <w:b w:val="0"/>
          <w:lang w:val="nl-NL"/>
        </w:rPr>
        <w:t>&lt;/NumAm&gt;</w:t>
      </w:r>
    </w:p>
    <w:p w14:paraId="1BFCAF01" w14:textId="77777777" w:rsidR="00A02681" w:rsidRPr="00AC57A6" w:rsidRDefault="00A02681" w:rsidP="00A02681">
      <w:pPr>
        <w:pStyle w:val="NormalBold"/>
      </w:pPr>
      <w:r w:rsidRPr="00AC57A6">
        <w:rPr>
          <w:rStyle w:val="HideTWBExt"/>
          <w:b w:val="0"/>
        </w:rPr>
        <w:t>&lt;RepeatBlock-By&gt;&lt;Members&gt;</w:t>
      </w:r>
      <w:r w:rsidRPr="00AC57A6">
        <w:t>Henrik Dahl, Andrea Wechsler, Miriam Lexmann, Marion Walsmann, Maravillas Abadía Jover</w:t>
      </w:r>
      <w:r w:rsidRPr="00AC57A6">
        <w:rPr>
          <w:rStyle w:val="HideTWBExt"/>
          <w:b w:val="0"/>
        </w:rPr>
        <w:t>&lt;/Members&gt;</w:t>
      </w:r>
    </w:p>
    <w:p w14:paraId="47D28BB6" w14:textId="77777777" w:rsidR="00A02681" w:rsidRPr="00AC57A6" w:rsidRDefault="00A02681" w:rsidP="00A02681">
      <w:r w:rsidRPr="00AC57A6">
        <w:rPr>
          <w:rStyle w:val="HideTWBExt"/>
        </w:rPr>
        <w:t>&lt;/RepeatBlock-By&gt;</w:t>
      </w:r>
    </w:p>
    <w:p w14:paraId="7346907E"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752227A2" w14:textId="77777777" w:rsidR="00A02681" w:rsidRPr="00AC57A6" w:rsidRDefault="00A02681" w:rsidP="00A02681">
      <w:pPr>
        <w:pStyle w:val="NormalBold"/>
      </w:pPr>
      <w:r w:rsidRPr="00AC57A6">
        <w:rPr>
          <w:rStyle w:val="HideTWBExt"/>
          <w:b w:val="0"/>
        </w:rPr>
        <w:t>&lt;Article&gt;</w:t>
      </w:r>
      <w:r w:rsidRPr="00AC57A6">
        <w:t>Overweging A</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46272732" w14:textId="77777777" w:rsidTr="00125889">
        <w:trPr>
          <w:jc w:val="center"/>
        </w:trPr>
        <w:tc>
          <w:tcPr>
            <w:tcW w:w="9752" w:type="dxa"/>
            <w:gridSpan w:val="2"/>
          </w:tcPr>
          <w:p w14:paraId="3A57676A" w14:textId="77777777" w:rsidR="00A02681" w:rsidRPr="00AC57A6" w:rsidRDefault="00A02681" w:rsidP="00125889">
            <w:pPr>
              <w:keepNext/>
            </w:pPr>
          </w:p>
        </w:tc>
      </w:tr>
      <w:tr w:rsidR="00A02681" w:rsidRPr="00AC57A6" w14:paraId="5F70E7EE" w14:textId="77777777" w:rsidTr="00125889">
        <w:trPr>
          <w:jc w:val="center"/>
        </w:trPr>
        <w:tc>
          <w:tcPr>
            <w:tcW w:w="4876" w:type="dxa"/>
            <w:hideMark/>
          </w:tcPr>
          <w:p w14:paraId="67179343"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0E7952FA" w14:textId="77777777" w:rsidR="00A02681" w:rsidRPr="00AC57A6" w:rsidRDefault="00A02681" w:rsidP="00125889">
            <w:pPr>
              <w:pStyle w:val="ColumnHeading"/>
              <w:keepNext/>
              <w:rPr>
                <w:lang w:val="nl-NL"/>
              </w:rPr>
            </w:pPr>
            <w:r w:rsidRPr="00AC57A6">
              <w:rPr>
                <w:lang w:val="nl-NL"/>
              </w:rPr>
              <w:t>Amendement</w:t>
            </w:r>
          </w:p>
        </w:tc>
      </w:tr>
      <w:tr w:rsidR="00A02681" w:rsidRPr="00AC57A6" w14:paraId="3CB1AFA1" w14:textId="77777777" w:rsidTr="00125889">
        <w:trPr>
          <w:jc w:val="center"/>
        </w:trPr>
        <w:tc>
          <w:tcPr>
            <w:tcW w:w="4876" w:type="dxa"/>
            <w:hideMark/>
          </w:tcPr>
          <w:p w14:paraId="097E8EA0" w14:textId="77777777" w:rsidR="00A02681" w:rsidRPr="00AC57A6" w:rsidRDefault="00A02681" w:rsidP="00125889">
            <w:pPr>
              <w:pStyle w:val="Normal6"/>
              <w:rPr>
                <w:lang w:val="nl-NL"/>
              </w:rPr>
            </w:pPr>
            <w:r w:rsidRPr="00AC57A6">
              <w:rPr>
                <w:lang w:val="nl-NL"/>
              </w:rPr>
              <w:t>A.</w:t>
            </w:r>
            <w:r w:rsidRPr="00AC57A6">
              <w:rPr>
                <w:lang w:val="nl-NL"/>
              </w:rPr>
              <w:tab/>
              <w:t xml:space="preserve">overwegende dat werkgerelateerde psychosociale risico’s </w:t>
            </w:r>
            <w:r w:rsidRPr="00AC57A6">
              <w:rPr>
                <w:b/>
                <w:i/>
                <w:lang w:val="nl-NL"/>
              </w:rPr>
              <w:t>voornamelijk voortvloeien uit de blootstelling aan risicofactoren</w:t>
            </w:r>
            <w:r w:rsidRPr="00AC57A6">
              <w:rPr>
                <w:lang w:val="nl-NL"/>
              </w:rPr>
              <w:t xml:space="preserve"> in verband met </w:t>
            </w:r>
            <w:r w:rsidRPr="00AC57A6">
              <w:rPr>
                <w:b/>
                <w:i/>
                <w:lang w:val="nl-NL"/>
              </w:rPr>
              <w:t>de organisatie, opzet en planning van het werk, alsook uit de sociale en relationele context van het werk en de arbeidsomstandigheden</w:t>
            </w:r>
            <w:r w:rsidRPr="00AC57A6">
              <w:rPr>
                <w:lang w:val="nl-NL"/>
              </w:rPr>
              <w:t>;</w:t>
            </w:r>
          </w:p>
        </w:tc>
        <w:tc>
          <w:tcPr>
            <w:tcW w:w="4876" w:type="dxa"/>
            <w:hideMark/>
          </w:tcPr>
          <w:p w14:paraId="57323896" w14:textId="77777777" w:rsidR="00A02681" w:rsidRPr="00AC57A6" w:rsidRDefault="00A02681" w:rsidP="00125889">
            <w:pPr>
              <w:pStyle w:val="Normal6"/>
              <w:rPr>
                <w:szCs w:val="24"/>
                <w:lang w:val="nl-NL"/>
              </w:rPr>
            </w:pPr>
            <w:r w:rsidRPr="00AC57A6">
              <w:rPr>
                <w:lang w:val="nl-NL"/>
              </w:rPr>
              <w:t>A.</w:t>
            </w:r>
            <w:r w:rsidRPr="00AC57A6">
              <w:rPr>
                <w:lang w:val="nl-NL"/>
              </w:rPr>
              <w:tab/>
              <w:t xml:space="preserve">overwegende dat werkgerelateerde psychosociale risico’s </w:t>
            </w:r>
            <w:r w:rsidRPr="00AC57A6">
              <w:rPr>
                <w:b/>
                <w:i/>
                <w:lang w:val="nl-NL"/>
              </w:rPr>
              <w:t>multifactorieel zijn en kunnen worden beïnvloed door een combinatie van factoren</w:t>
            </w:r>
            <w:r w:rsidRPr="00AC57A6">
              <w:rPr>
                <w:lang w:val="nl-NL"/>
              </w:rPr>
              <w:t xml:space="preserve"> in verband met </w:t>
            </w:r>
            <w:r w:rsidRPr="00AC57A6">
              <w:rPr>
                <w:b/>
                <w:i/>
                <w:lang w:val="nl-NL"/>
              </w:rPr>
              <w:t>het werk en ruimere individuele omstandigheden</w:t>
            </w:r>
            <w:r w:rsidRPr="00AC57A6">
              <w:rPr>
                <w:lang w:val="nl-NL"/>
              </w:rPr>
              <w:t>;</w:t>
            </w:r>
          </w:p>
        </w:tc>
      </w:tr>
    </w:tbl>
    <w:p w14:paraId="07AB84DD"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5A14CFCD" w14:textId="77777777" w:rsidR="00A02681" w:rsidRPr="00AC57A6" w:rsidRDefault="00A02681" w:rsidP="00A02681">
      <w:r w:rsidRPr="00AC57A6">
        <w:rPr>
          <w:rStyle w:val="HideTWBExt"/>
        </w:rPr>
        <w:t>&lt;/Amend&gt;</w:t>
      </w:r>
    </w:p>
    <w:p w14:paraId="1F274319"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20</w:t>
      </w:r>
      <w:r w:rsidRPr="00AC57A6">
        <w:rPr>
          <w:rStyle w:val="HideTWBExt"/>
          <w:b w:val="0"/>
          <w:lang w:val="nl-NL"/>
        </w:rPr>
        <w:t>&lt;/NumAm&gt;</w:t>
      </w:r>
    </w:p>
    <w:p w14:paraId="4045E49B" w14:textId="77777777" w:rsidR="00A02681" w:rsidRPr="00AC57A6" w:rsidRDefault="00A02681" w:rsidP="00A02681">
      <w:pPr>
        <w:pStyle w:val="NormalBold"/>
      </w:pPr>
      <w:r w:rsidRPr="00AC57A6">
        <w:rPr>
          <w:rStyle w:val="HideTWBExt"/>
          <w:b w:val="0"/>
        </w:rPr>
        <w:t>&lt;RepeatBlock-By&gt;&lt;Members&gt;</w:t>
      </w:r>
      <w:r w:rsidRPr="00AC57A6">
        <w:t>Irena Joveva</w:t>
      </w:r>
      <w:r w:rsidRPr="00AC57A6">
        <w:rPr>
          <w:rStyle w:val="HideTWBExt"/>
          <w:b w:val="0"/>
        </w:rPr>
        <w:t>&lt;/Members&gt;</w:t>
      </w:r>
    </w:p>
    <w:p w14:paraId="545FF5EF" w14:textId="77777777" w:rsidR="00A02681" w:rsidRPr="00AC57A6" w:rsidRDefault="00A02681" w:rsidP="00A02681">
      <w:r w:rsidRPr="00AC57A6">
        <w:rPr>
          <w:rStyle w:val="HideTWBExt"/>
        </w:rPr>
        <w:t>&lt;/RepeatBlock-By&gt;</w:t>
      </w:r>
    </w:p>
    <w:p w14:paraId="006AB3AF"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187BFC98" w14:textId="77777777" w:rsidR="00A02681" w:rsidRPr="00AC57A6" w:rsidRDefault="00A02681" w:rsidP="00A02681">
      <w:pPr>
        <w:pStyle w:val="NormalBold"/>
      </w:pPr>
      <w:r w:rsidRPr="00AC57A6">
        <w:rPr>
          <w:rStyle w:val="HideTWBExt"/>
          <w:b w:val="0"/>
        </w:rPr>
        <w:t>&lt;Article&gt;</w:t>
      </w:r>
      <w:r w:rsidRPr="00AC57A6">
        <w:t>Overweging A</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0462F71F" w14:textId="77777777" w:rsidTr="00125889">
        <w:trPr>
          <w:jc w:val="center"/>
        </w:trPr>
        <w:tc>
          <w:tcPr>
            <w:tcW w:w="9752" w:type="dxa"/>
            <w:gridSpan w:val="2"/>
          </w:tcPr>
          <w:p w14:paraId="679619A7" w14:textId="77777777" w:rsidR="00A02681" w:rsidRPr="00AC57A6" w:rsidRDefault="00A02681" w:rsidP="00125889">
            <w:pPr>
              <w:keepNext/>
            </w:pPr>
          </w:p>
        </w:tc>
      </w:tr>
      <w:tr w:rsidR="00A02681" w:rsidRPr="00AC57A6" w14:paraId="6C1B8871" w14:textId="77777777" w:rsidTr="00125889">
        <w:trPr>
          <w:jc w:val="center"/>
        </w:trPr>
        <w:tc>
          <w:tcPr>
            <w:tcW w:w="4876" w:type="dxa"/>
            <w:hideMark/>
          </w:tcPr>
          <w:p w14:paraId="63AF1B27"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4FB19E87" w14:textId="77777777" w:rsidR="00A02681" w:rsidRPr="00AC57A6" w:rsidRDefault="00A02681" w:rsidP="00125889">
            <w:pPr>
              <w:pStyle w:val="ColumnHeading"/>
              <w:keepNext/>
              <w:rPr>
                <w:lang w:val="nl-NL"/>
              </w:rPr>
            </w:pPr>
            <w:r w:rsidRPr="00AC57A6">
              <w:rPr>
                <w:lang w:val="nl-NL"/>
              </w:rPr>
              <w:t>Amendement</w:t>
            </w:r>
          </w:p>
        </w:tc>
      </w:tr>
      <w:tr w:rsidR="00A02681" w:rsidRPr="00AC57A6" w14:paraId="1FF4C6AA" w14:textId="77777777" w:rsidTr="00125889">
        <w:trPr>
          <w:jc w:val="center"/>
        </w:trPr>
        <w:tc>
          <w:tcPr>
            <w:tcW w:w="4876" w:type="dxa"/>
            <w:hideMark/>
          </w:tcPr>
          <w:p w14:paraId="774E4A5D" w14:textId="77777777" w:rsidR="00A02681" w:rsidRPr="00AC57A6" w:rsidRDefault="00A02681" w:rsidP="00125889">
            <w:pPr>
              <w:pStyle w:val="Normal6"/>
              <w:rPr>
                <w:lang w:val="nl-NL"/>
              </w:rPr>
            </w:pPr>
            <w:r w:rsidRPr="00AC57A6">
              <w:rPr>
                <w:lang w:val="nl-NL"/>
              </w:rPr>
              <w:t>A.</w:t>
            </w:r>
            <w:r w:rsidRPr="00AC57A6">
              <w:rPr>
                <w:lang w:val="nl-NL"/>
              </w:rPr>
              <w:tab/>
              <w:t xml:space="preserve">overwegende dat werkgerelateerde psychosociale risico’s voornamelijk voortvloeien uit de blootstelling aan risicofactoren in verband met de organisatie, opzet en planning van het werk, alsook uit de sociale en relationele context van het werk </w:t>
            </w:r>
            <w:r w:rsidRPr="00AC57A6">
              <w:rPr>
                <w:b/>
                <w:i/>
                <w:lang w:val="nl-NL"/>
              </w:rPr>
              <w:t>en de arbeidsomstandigheden</w:t>
            </w:r>
            <w:r w:rsidRPr="00AC57A6">
              <w:rPr>
                <w:lang w:val="nl-NL"/>
              </w:rPr>
              <w:t>;</w:t>
            </w:r>
          </w:p>
        </w:tc>
        <w:tc>
          <w:tcPr>
            <w:tcW w:w="4876" w:type="dxa"/>
            <w:hideMark/>
          </w:tcPr>
          <w:p w14:paraId="1187C09B" w14:textId="77777777" w:rsidR="00A02681" w:rsidRPr="00AC57A6" w:rsidRDefault="00A02681" w:rsidP="00125889">
            <w:pPr>
              <w:pStyle w:val="Normal6"/>
              <w:rPr>
                <w:szCs w:val="24"/>
                <w:lang w:val="nl-NL"/>
              </w:rPr>
            </w:pPr>
            <w:r w:rsidRPr="00AC57A6">
              <w:rPr>
                <w:lang w:val="nl-NL"/>
              </w:rPr>
              <w:t>A.</w:t>
            </w:r>
            <w:r w:rsidRPr="00AC57A6">
              <w:rPr>
                <w:lang w:val="nl-NL"/>
              </w:rPr>
              <w:tab/>
              <w:t xml:space="preserve">overwegende dat werkgerelateerde psychosociale risico’s </w:t>
            </w:r>
            <w:r w:rsidRPr="00AC57A6">
              <w:rPr>
                <w:b/>
                <w:i/>
                <w:lang w:val="nl-NL"/>
              </w:rPr>
              <w:t>en de daaruit voortvloeiende gevolgen</w:t>
            </w:r>
            <w:r w:rsidRPr="00AC57A6">
              <w:rPr>
                <w:lang w:val="nl-NL"/>
              </w:rPr>
              <w:t xml:space="preserve"> voornamelijk voortvloeien uit de blootstelling aan risicofactoren in verband met de organisatie, opzet en planning van het werk, alsook uit de sociale en relationele context van het werk;</w:t>
            </w:r>
          </w:p>
        </w:tc>
      </w:tr>
    </w:tbl>
    <w:p w14:paraId="0C761EC2"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2A86B864" w14:textId="77777777" w:rsidR="00A02681" w:rsidRPr="00AC57A6" w:rsidRDefault="00A02681" w:rsidP="00A02681">
      <w:r w:rsidRPr="00AC57A6">
        <w:rPr>
          <w:rStyle w:val="HideTWBExt"/>
        </w:rPr>
        <w:t>&lt;/Amend&gt;</w:t>
      </w:r>
    </w:p>
    <w:p w14:paraId="7D2B1E7D"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21</w:t>
      </w:r>
      <w:r w:rsidRPr="00AC57A6">
        <w:rPr>
          <w:rStyle w:val="HideTWBExt"/>
          <w:b w:val="0"/>
          <w:lang w:val="nl-NL"/>
        </w:rPr>
        <w:t>&lt;/NumAm&gt;</w:t>
      </w:r>
    </w:p>
    <w:p w14:paraId="7A3D9865" w14:textId="77777777" w:rsidR="00A02681" w:rsidRPr="00AC57A6" w:rsidRDefault="00A02681" w:rsidP="00A02681">
      <w:pPr>
        <w:pStyle w:val="NormalBold"/>
      </w:pPr>
      <w:r w:rsidRPr="00AC57A6">
        <w:rPr>
          <w:rStyle w:val="HideTWBExt"/>
          <w:b w:val="0"/>
        </w:rPr>
        <w:t>&lt;RepeatBlock-By&gt;&lt;Members&gt;</w:t>
      </w:r>
      <w:r w:rsidRPr="00AC57A6">
        <w:t>Petar Volgin</w:t>
      </w:r>
      <w:r w:rsidRPr="00AC57A6">
        <w:rPr>
          <w:rStyle w:val="HideTWBExt"/>
          <w:b w:val="0"/>
        </w:rPr>
        <w:t>&lt;/Members&gt;</w:t>
      </w:r>
    </w:p>
    <w:p w14:paraId="280C459E" w14:textId="77777777" w:rsidR="00A02681" w:rsidRPr="00AC57A6" w:rsidRDefault="00A02681" w:rsidP="00A02681">
      <w:r w:rsidRPr="00AC57A6">
        <w:rPr>
          <w:rStyle w:val="HideTWBExt"/>
        </w:rPr>
        <w:t>&lt;/RepeatBlock-By&gt;</w:t>
      </w:r>
    </w:p>
    <w:p w14:paraId="79D779AA"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5A636298" w14:textId="77777777" w:rsidR="00A02681" w:rsidRPr="00AC57A6" w:rsidRDefault="00A02681" w:rsidP="00A02681">
      <w:pPr>
        <w:pStyle w:val="NormalBold"/>
      </w:pPr>
      <w:r w:rsidRPr="00AC57A6">
        <w:rPr>
          <w:rStyle w:val="HideTWBExt"/>
          <w:b w:val="0"/>
        </w:rPr>
        <w:t>&lt;Article&gt;</w:t>
      </w:r>
      <w:r w:rsidRPr="00AC57A6">
        <w:t>Overweging A</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3AFFC9CE" w14:textId="77777777" w:rsidTr="00125889">
        <w:trPr>
          <w:jc w:val="center"/>
        </w:trPr>
        <w:tc>
          <w:tcPr>
            <w:tcW w:w="9752" w:type="dxa"/>
            <w:gridSpan w:val="2"/>
          </w:tcPr>
          <w:p w14:paraId="31CA5A87" w14:textId="77777777" w:rsidR="00A02681" w:rsidRPr="00AC57A6" w:rsidRDefault="00A02681" w:rsidP="00125889">
            <w:pPr>
              <w:keepNext/>
            </w:pPr>
          </w:p>
        </w:tc>
      </w:tr>
      <w:tr w:rsidR="00A02681" w:rsidRPr="00AC57A6" w14:paraId="5572E5EC" w14:textId="77777777" w:rsidTr="00125889">
        <w:trPr>
          <w:jc w:val="center"/>
        </w:trPr>
        <w:tc>
          <w:tcPr>
            <w:tcW w:w="4876" w:type="dxa"/>
            <w:hideMark/>
          </w:tcPr>
          <w:p w14:paraId="01EDB8BC"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17D4B00F" w14:textId="77777777" w:rsidR="00A02681" w:rsidRPr="00AC57A6" w:rsidRDefault="00A02681" w:rsidP="00125889">
            <w:pPr>
              <w:pStyle w:val="ColumnHeading"/>
              <w:keepNext/>
              <w:rPr>
                <w:lang w:val="nl-NL"/>
              </w:rPr>
            </w:pPr>
            <w:r w:rsidRPr="00AC57A6">
              <w:rPr>
                <w:lang w:val="nl-NL"/>
              </w:rPr>
              <w:t>Amendement</w:t>
            </w:r>
          </w:p>
        </w:tc>
      </w:tr>
      <w:tr w:rsidR="00A02681" w:rsidRPr="00AC57A6" w14:paraId="2A6956C6" w14:textId="77777777" w:rsidTr="00125889">
        <w:trPr>
          <w:jc w:val="center"/>
        </w:trPr>
        <w:tc>
          <w:tcPr>
            <w:tcW w:w="4876" w:type="dxa"/>
            <w:hideMark/>
          </w:tcPr>
          <w:p w14:paraId="33EB819A" w14:textId="77777777" w:rsidR="00A02681" w:rsidRPr="00AC57A6" w:rsidRDefault="00A02681" w:rsidP="00125889">
            <w:pPr>
              <w:pStyle w:val="Normal6"/>
              <w:rPr>
                <w:lang w:val="nl-NL"/>
              </w:rPr>
            </w:pPr>
            <w:r w:rsidRPr="00AC57A6">
              <w:rPr>
                <w:lang w:val="nl-NL"/>
              </w:rPr>
              <w:t>A.</w:t>
            </w:r>
            <w:r w:rsidRPr="00AC57A6">
              <w:rPr>
                <w:lang w:val="nl-NL"/>
              </w:rPr>
              <w:tab/>
              <w:t xml:space="preserve">overwegende dat werkgerelateerde psychosociale risico’s </w:t>
            </w:r>
            <w:r w:rsidRPr="00AC57A6">
              <w:rPr>
                <w:b/>
                <w:i/>
                <w:lang w:val="nl-NL"/>
              </w:rPr>
              <w:t xml:space="preserve">voornamelijk </w:t>
            </w:r>
            <w:r w:rsidRPr="00AC57A6">
              <w:rPr>
                <w:lang w:val="nl-NL"/>
              </w:rPr>
              <w:t>voortvloeien uit de blootstelling aan risicofactoren in verband met de organisatie, opzet en planning van het werk, alsook uit de sociale en relationele context van het werk en de arbeidsomstandigheden;</w:t>
            </w:r>
          </w:p>
        </w:tc>
        <w:tc>
          <w:tcPr>
            <w:tcW w:w="4876" w:type="dxa"/>
            <w:hideMark/>
          </w:tcPr>
          <w:p w14:paraId="6CD7B5E0" w14:textId="77777777" w:rsidR="00A02681" w:rsidRPr="00AC57A6" w:rsidRDefault="00A02681" w:rsidP="00125889">
            <w:pPr>
              <w:pStyle w:val="Normal6"/>
              <w:rPr>
                <w:szCs w:val="24"/>
                <w:lang w:val="nl-NL"/>
              </w:rPr>
            </w:pPr>
            <w:r w:rsidRPr="00AC57A6">
              <w:rPr>
                <w:lang w:val="nl-NL"/>
              </w:rPr>
              <w:t>A.</w:t>
            </w:r>
            <w:r w:rsidRPr="00AC57A6">
              <w:rPr>
                <w:lang w:val="nl-NL"/>
              </w:rPr>
              <w:tab/>
              <w:t>overwegende dat werkgerelateerde psychosociale risico’s voortvloeien uit de blootstelling aan risicofactoren in verband met de organisatie, opzet en planning van het werk, alsook uit de sociale en relationele context van het werk en de arbeidsomstandigheden;</w:t>
            </w:r>
          </w:p>
        </w:tc>
      </w:tr>
    </w:tbl>
    <w:p w14:paraId="2632C246"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0453B0D4" w14:textId="77777777" w:rsidR="00A02681" w:rsidRPr="00AC57A6" w:rsidRDefault="00A02681" w:rsidP="00A02681">
      <w:r w:rsidRPr="00AC57A6">
        <w:rPr>
          <w:rStyle w:val="HideTWBExt"/>
        </w:rPr>
        <w:t>&lt;/Amend&gt;</w:t>
      </w:r>
    </w:p>
    <w:p w14:paraId="2796284C"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22</w:t>
      </w:r>
      <w:r w:rsidRPr="00AC57A6">
        <w:rPr>
          <w:rStyle w:val="HideTWBExt"/>
          <w:b w:val="0"/>
          <w:lang w:val="nl-NL"/>
        </w:rPr>
        <w:t>&lt;/NumAm&gt;</w:t>
      </w:r>
    </w:p>
    <w:p w14:paraId="4694BA6F" w14:textId="77777777" w:rsidR="00A02681" w:rsidRPr="00AC57A6" w:rsidRDefault="00A02681" w:rsidP="00A02681">
      <w:pPr>
        <w:pStyle w:val="NormalBold"/>
      </w:pPr>
      <w:r w:rsidRPr="00AC57A6">
        <w:rPr>
          <w:rStyle w:val="HideTWBExt"/>
          <w:b w:val="0"/>
        </w:rPr>
        <w:t>&lt;RepeatBlock-By&gt;&lt;Members&gt;</w:t>
      </w:r>
      <w:r w:rsidRPr="00AC57A6">
        <w:t>Eleonora Meleti, Rosa Estaràs Ferragut, Miriam Lexmann, Martine Kemp, Giusi Princi</w:t>
      </w:r>
      <w:r w:rsidRPr="00AC57A6">
        <w:rPr>
          <w:rStyle w:val="HideTWBExt"/>
          <w:b w:val="0"/>
        </w:rPr>
        <w:t>&lt;/Members&gt;</w:t>
      </w:r>
    </w:p>
    <w:p w14:paraId="52C11176" w14:textId="77777777" w:rsidR="00A02681" w:rsidRPr="00AC57A6" w:rsidRDefault="00A02681" w:rsidP="00A02681">
      <w:r w:rsidRPr="00AC57A6">
        <w:rPr>
          <w:rStyle w:val="HideTWBExt"/>
        </w:rPr>
        <w:t>&lt;/RepeatBlock-By&gt;</w:t>
      </w:r>
    </w:p>
    <w:p w14:paraId="53C7AD3D"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2E4DE10A" w14:textId="77777777" w:rsidR="00A02681" w:rsidRPr="00AC57A6" w:rsidRDefault="00A02681" w:rsidP="00A02681">
      <w:pPr>
        <w:pStyle w:val="NormalBold"/>
      </w:pPr>
      <w:r w:rsidRPr="00AC57A6">
        <w:rPr>
          <w:rStyle w:val="HideTWBExt"/>
          <w:b w:val="0"/>
        </w:rPr>
        <w:t>&lt;Article&gt;</w:t>
      </w:r>
      <w:r w:rsidRPr="00AC57A6">
        <w:t>Overweging A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4A88C939" w14:textId="77777777" w:rsidTr="00125889">
        <w:trPr>
          <w:jc w:val="center"/>
        </w:trPr>
        <w:tc>
          <w:tcPr>
            <w:tcW w:w="9752" w:type="dxa"/>
            <w:gridSpan w:val="2"/>
          </w:tcPr>
          <w:p w14:paraId="7CBF1B57" w14:textId="77777777" w:rsidR="00A02681" w:rsidRPr="00AC57A6" w:rsidRDefault="00A02681" w:rsidP="00125889">
            <w:pPr>
              <w:keepNext/>
            </w:pPr>
          </w:p>
        </w:tc>
      </w:tr>
      <w:tr w:rsidR="00A02681" w:rsidRPr="00AC57A6" w14:paraId="5B1D6F82" w14:textId="77777777" w:rsidTr="00125889">
        <w:trPr>
          <w:jc w:val="center"/>
        </w:trPr>
        <w:tc>
          <w:tcPr>
            <w:tcW w:w="4876" w:type="dxa"/>
            <w:hideMark/>
          </w:tcPr>
          <w:p w14:paraId="7C9C69D8"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17957104" w14:textId="77777777" w:rsidR="00A02681" w:rsidRPr="00AC57A6" w:rsidRDefault="00A02681" w:rsidP="00125889">
            <w:pPr>
              <w:pStyle w:val="ColumnHeading"/>
              <w:keepNext/>
              <w:rPr>
                <w:lang w:val="nl-NL"/>
              </w:rPr>
            </w:pPr>
            <w:r w:rsidRPr="00AC57A6">
              <w:rPr>
                <w:lang w:val="nl-NL"/>
              </w:rPr>
              <w:t>Amendement</w:t>
            </w:r>
          </w:p>
        </w:tc>
      </w:tr>
      <w:tr w:rsidR="00A02681" w:rsidRPr="00AC57A6" w14:paraId="090627A6" w14:textId="77777777" w:rsidTr="00125889">
        <w:trPr>
          <w:jc w:val="center"/>
        </w:trPr>
        <w:tc>
          <w:tcPr>
            <w:tcW w:w="4876" w:type="dxa"/>
          </w:tcPr>
          <w:p w14:paraId="134BABE4" w14:textId="77777777" w:rsidR="00A02681" w:rsidRPr="00AC57A6" w:rsidRDefault="00A02681" w:rsidP="00125889">
            <w:pPr>
              <w:pStyle w:val="Normal6"/>
              <w:rPr>
                <w:lang w:val="nl-NL"/>
              </w:rPr>
            </w:pPr>
          </w:p>
        </w:tc>
        <w:tc>
          <w:tcPr>
            <w:tcW w:w="4876" w:type="dxa"/>
            <w:hideMark/>
          </w:tcPr>
          <w:p w14:paraId="590DFF40" w14:textId="77777777" w:rsidR="00A02681" w:rsidRPr="00AC57A6" w:rsidRDefault="00A02681" w:rsidP="00125889">
            <w:pPr>
              <w:pStyle w:val="Normal6"/>
              <w:rPr>
                <w:szCs w:val="24"/>
                <w:lang w:val="nl-NL"/>
              </w:rPr>
            </w:pPr>
            <w:r w:rsidRPr="00AC57A6">
              <w:rPr>
                <w:b/>
                <w:i/>
                <w:lang w:val="nl-NL"/>
              </w:rPr>
              <w:t>A bis.</w:t>
            </w:r>
            <w:r w:rsidRPr="00AC57A6">
              <w:rPr>
                <w:b/>
                <w:i/>
                <w:lang w:val="nl-NL"/>
              </w:rPr>
              <w:tab/>
              <w:t>overwegende dat de organisatie, financiering en verstrekking van gezondheidsdiensten en medische zorg, met inbegrip van diensten voor geestelijke gezondheidszorg, onder de verantwoordelijkheid van de lidstaten blijven vallen; overwegende dat bij acties van de Unie op het gebied van veiligheid en gezondheid op het werk de nationale bevoegdheden in acht moeten worden genomen, en tegelijkertijd steun moet worden verleend voor samenwerking, coördinatie en de uitwisseling van beste praktijken;</w:t>
            </w:r>
          </w:p>
        </w:tc>
      </w:tr>
    </w:tbl>
    <w:p w14:paraId="4C2BC646"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46624365" w14:textId="77777777" w:rsidR="00A02681" w:rsidRPr="00AC57A6" w:rsidRDefault="00A02681" w:rsidP="00A02681">
      <w:r w:rsidRPr="00AC57A6">
        <w:rPr>
          <w:rStyle w:val="HideTWBExt"/>
        </w:rPr>
        <w:t>&lt;/Amend&gt;</w:t>
      </w:r>
    </w:p>
    <w:p w14:paraId="7ED98C49"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23</w:t>
      </w:r>
      <w:r w:rsidRPr="00AC57A6">
        <w:rPr>
          <w:rStyle w:val="HideTWBExt"/>
          <w:b w:val="0"/>
          <w:lang w:val="nl-NL"/>
        </w:rPr>
        <w:t>&lt;/NumAm&gt;</w:t>
      </w:r>
    </w:p>
    <w:p w14:paraId="7AE7B8A4" w14:textId="77777777" w:rsidR="00A02681" w:rsidRPr="00AC57A6" w:rsidRDefault="00A02681" w:rsidP="00A02681">
      <w:pPr>
        <w:pStyle w:val="NormalBold"/>
      </w:pPr>
      <w:r w:rsidRPr="00AC57A6">
        <w:rPr>
          <w:rStyle w:val="HideTWBExt"/>
          <w:b w:val="0"/>
        </w:rPr>
        <w:t>&lt;RepeatBlock-By&gt;&lt;Members&gt;</w:t>
      </w:r>
      <w:r w:rsidRPr="00AC57A6">
        <w:t>Maria Ohisalo</w:t>
      </w:r>
      <w:r w:rsidRPr="00AC57A6">
        <w:rPr>
          <w:rStyle w:val="HideTWBExt"/>
          <w:b w:val="0"/>
        </w:rPr>
        <w:t>&lt;/Members&gt;</w:t>
      </w:r>
    </w:p>
    <w:p w14:paraId="26A3608B" w14:textId="77777777" w:rsidR="00A02681" w:rsidRPr="00AC57A6" w:rsidRDefault="00A02681" w:rsidP="00A02681">
      <w:r w:rsidRPr="00AC57A6">
        <w:rPr>
          <w:rStyle w:val="HideTWBExt"/>
        </w:rPr>
        <w:t>&lt;AuNomDe&gt;</w:t>
      </w:r>
      <w:r w:rsidRPr="00AC57A6">
        <w:rPr>
          <w:rStyle w:val="HideTWBInt"/>
        </w:rPr>
        <w:t>{Verts/ALE}</w:t>
      </w:r>
      <w:r w:rsidRPr="00AC57A6">
        <w:t>namens de Verts/ALE-Fractie</w:t>
      </w:r>
      <w:r w:rsidRPr="00AC57A6">
        <w:rPr>
          <w:rStyle w:val="HideTWBExt"/>
        </w:rPr>
        <w:t>&lt;/AuNomDe&gt;</w:t>
      </w:r>
    </w:p>
    <w:p w14:paraId="64BB7CCD" w14:textId="77777777" w:rsidR="00A02681" w:rsidRPr="00AC57A6" w:rsidRDefault="00A02681" w:rsidP="00A02681">
      <w:r w:rsidRPr="00AC57A6">
        <w:rPr>
          <w:rStyle w:val="HideTWBExt"/>
        </w:rPr>
        <w:t>&lt;/RepeatBlock-By&gt;</w:t>
      </w:r>
    </w:p>
    <w:p w14:paraId="07AFA92E"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78FA01FB" w14:textId="77777777" w:rsidR="00A02681" w:rsidRPr="00AC57A6" w:rsidRDefault="00A02681" w:rsidP="00A02681">
      <w:pPr>
        <w:pStyle w:val="NormalBold"/>
      </w:pPr>
      <w:r w:rsidRPr="00AC57A6">
        <w:rPr>
          <w:rStyle w:val="HideTWBExt"/>
          <w:b w:val="0"/>
        </w:rPr>
        <w:t>&lt;Article&gt;</w:t>
      </w:r>
      <w:r w:rsidRPr="00AC57A6">
        <w:t>Overweging A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4A7340B7" w14:textId="77777777" w:rsidTr="00125889">
        <w:trPr>
          <w:jc w:val="center"/>
        </w:trPr>
        <w:tc>
          <w:tcPr>
            <w:tcW w:w="9752" w:type="dxa"/>
            <w:gridSpan w:val="2"/>
          </w:tcPr>
          <w:p w14:paraId="2A2AE3D6" w14:textId="77777777" w:rsidR="00A02681" w:rsidRPr="00AC57A6" w:rsidRDefault="00A02681" w:rsidP="00125889">
            <w:pPr>
              <w:keepNext/>
            </w:pPr>
          </w:p>
        </w:tc>
      </w:tr>
      <w:tr w:rsidR="00A02681" w:rsidRPr="00AC57A6" w14:paraId="5983F4DC" w14:textId="77777777" w:rsidTr="00125889">
        <w:trPr>
          <w:jc w:val="center"/>
        </w:trPr>
        <w:tc>
          <w:tcPr>
            <w:tcW w:w="4876" w:type="dxa"/>
            <w:hideMark/>
          </w:tcPr>
          <w:p w14:paraId="42867A42"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3C0CFE48" w14:textId="77777777" w:rsidR="00A02681" w:rsidRPr="00AC57A6" w:rsidRDefault="00A02681" w:rsidP="00125889">
            <w:pPr>
              <w:pStyle w:val="ColumnHeading"/>
              <w:keepNext/>
              <w:rPr>
                <w:lang w:val="nl-NL"/>
              </w:rPr>
            </w:pPr>
            <w:r w:rsidRPr="00AC57A6">
              <w:rPr>
                <w:lang w:val="nl-NL"/>
              </w:rPr>
              <w:t>Amendement</w:t>
            </w:r>
          </w:p>
        </w:tc>
      </w:tr>
      <w:tr w:rsidR="00A02681" w:rsidRPr="00AC57A6" w14:paraId="53F672FB" w14:textId="77777777" w:rsidTr="00125889">
        <w:trPr>
          <w:jc w:val="center"/>
        </w:trPr>
        <w:tc>
          <w:tcPr>
            <w:tcW w:w="4876" w:type="dxa"/>
          </w:tcPr>
          <w:p w14:paraId="36557A8F" w14:textId="77777777" w:rsidR="00A02681" w:rsidRPr="00AC57A6" w:rsidRDefault="00A02681" w:rsidP="00125889">
            <w:pPr>
              <w:pStyle w:val="Normal6"/>
              <w:rPr>
                <w:lang w:val="nl-NL"/>
              </w:rPr>
            </w:pPr>
          </w:p>
        </w:tc>
        <w:tc>
          <w:tcPr>
            <w:tcW w:w="4876" w:type="dxa"/>
            <w:hideMark/>
          </w:tcPr>
          <w:p w14:paraId="084B833D" w14:textId="77777777" w:rsidR="00A02681" w:rsidRPr="00AC57A6" w:rsidRDefault="00A02681" w:rsidP="00125889">
            <w:pPr>
              <w:pStyle w:val="Normal6"/>
              <w:rPr>
                <w:szCs w:val="24"/>
                <w:lang w:val="nl-NL"/>
              </w:rPr>
            </w:pPr>
            <w:r w:rsidRPr="00AC57A6">
              <w:rPr>
                <w:b/>
                <w:i/>
                <w:lang w:val="nl-NL"/>
              </w:rPr>
              <w:t>A bis.</w:t>
            </w:r>
            <w:r w:rsidRPr="00AC57A6">
              <w:rPr>
                <w:b/>
                <w:i/>
                <w:lang w:val="nl-NL"/>
              </w:rPr>
              <w:tab/>
              <w:t>overwegende dat een onderscheid moet worden gemaakt tussen werkgerelateerde psychosociale risico’s en geestelijke gezondheid, met organisaties zoals de IAO</w:t>
            </w:r>
            <w:r w:rsidRPr="00AC57A6">
              <w:rPr>
                <w:b/>
                <w:i/>
                <w:vertAlign w:val="superscript"/>
                <w:lang w:val="nl-NL"/>
              </w:rPr>
              <w:t>1 bis</w:t>
            </w:r>
            <w:r w:rsidRPr="00AC57A6">
              <w:rPr>
                <w:lang w:val="nl-NL"/>
              </w:rPr>
              <w:t xml:space="preserve"> </w:t>
            </w:r>
            <w:r w:rsidRPr="00AC57A6">
              <w:rPr>
                <w:b/>
                <w:i/>
                <w:lang w:val="nl-NL"/>
              </w:rPr>
              <w:t>en de WHO</w:t>
            </w:r>
            <w:r w:rsidRPr="00AC57A6">
              <w:rPr>
                <w:b/>
                <w:i/>
                <w:vertAlign w:val="superscript"/>
                <w:lang w:val="nl-NL"/>
              </w:rPr>
              <w:t>1 ter</w:t>
            </w:r>
            <w:r w:rsidRPr="00AC57A6">
              <w:rPr>
                <w:lang w:val="nl-NL"/>
              </w:rPr>
              <w:t xml:space="preserve"> </w:t>
            </w:r>
            <w:r w:rsidRPr="00AC57A6">
              <w:rPr>
                <w:b/>
                <w:i/>
                <w:lang w:val="nl-NL"/>
              </w:rPr>
              <w:t>die aangeven dat voor slechte gezondheidsresultaten geestelijke gezondheid het “gevolg” is en werkgerelateerde psychosociale risico’s de “oorzaak” zijn;</w:t>
            </w:r>
          </w:p>
        </w:tc>
      </w:tr>
      <w:tr w:rsidR="00A02681" w:rsidRPr="00AC57A6" w14:paraId="140FE88C" w14:textId="77777777" w:rsidTr="00125889">
        <w:trPr>
          <w:jc w:val="center"/>
        </w:trPr>
        <w:tc>
          <w:tcPr>
            <w:tcW w:w="4876" w:type="dxa"/>
          </w:tcPr>
          <w:p w14:paraId="30A5ED63" w14:textId="77777777" w:rsidR="00A02681" w:rsidRPr="00AC57A6" w:rsidRDefault="00A02681" w:rsidP="00125889">
            <w:pPr>
              <w:pStyle w:val="Normal6"/>
              <w:rPr>
                <w:lang w:val="nl-NL"/>
              </w:rPr>
            </w:pPr>
          </w:p>
        </w:tc>
        <w:tc>
          <w:tcPr>
            <w:tcW w:w="4876" w:type="dxa"/>
            <w:hideMark/>
          </w:tcPr>
          <w:p w14:paraId="6890BF83" w14:textId="77777777" w:rsidR="00A02681" w:rsidRPr="00AC57A6" w:rsidRDefault="00A02681" w:rsidP="00125889">
            <w:pPr>
              <w:pStyle w:val="Normal6"/>
              <w:rPr>
                <w:szCs w:val="24"/>
                <w:lang w:val="nl-NL"/>
              </w:rPr>
            </w:pPr>
            <w:r w:rsidRPr="00AC57A6">
              <w:rPr>
                <w:b/>
                <w:i/>
                <w:lang w:val="nl-NL"/>
              </w:rPr>
              <w:t>__________________</w:t>
            </w:r>
          </w:p>
        </w:tc>
      </w:tr>
      <w:tr w:rsidR="00A02681" w:rsidRPr="00AC57A6" w14:paraId="5A2ACF1F" w14:textId="77777777" w:rsidTr="00125889">
        <w:trPr>
          <w:jc w:val="center"/>
        </w:trPr>
        <w:tc>
          <w:tcPr>
            <w:tcW w:w="4876" w:type="dxa"/>
          </w:tcPr>
          <w:p w14:paraId="4159022D" w14:textId="77777777" w:rsidR="00A02681" w:rsidRPr="00AC57A6" w:rsidRDefault="00A02681" w:rsidP="00125889">
            <w:pPr>
              <w:pStyle w:val="Normal6"/>
              <w:rPr>
                <w:lang w:val="nl-NL"/>
              </w:rPr>
            </w:pPr>
          </w:p>
        </w:tc>
        <w:tc>
          <w:tcPr>
            <w:tcW w:w="4876" w:type="dxa"/>
            <w:hideMark/>
          </w:tcPr>
          <w:p w14:paraId="0EB53E7C" w14:textId="77777777" w:rsidR="00A02681" w:rsidRPr="00AC57A6" w:rsidRDefault="00A02681" w:rsidP="00125889">
            <w:pPr>
              <w:pStyle w:val="Normal6"/>
              <w:rPr>
                <w:szCs w:val="24"/>
                <w:lang w:val="nl-NL"/>
              </w:rPr>
            </w:pPr>
            <w:r w:rsidRPr="00AC57A6">
              <w:rPr>
                <w:b/>
                <w:i/>
                <w:vertAlign w:val="superscript"/>
                <w:lang w:val="nl-NL"/>
              </w:rPr>
              <w:t>1 bis</w:t>
            </w:r>
            <w:r w:rsidRPr="00AC57A6">
              <w:rPr>
                <w:lang w:val="nl-NL"/>
              </w:rPr>
              <w:t xml:space="preserve"> </w:t>
            </w:r>
            <w:r w:rsidRPr="00AC57A6">
              <w:rPr>
                <w:b/>
                <w:i/>
                <w:lang w:val="nl-NL"/>
              </w:rPr>
              <w:t>https://www.ilo.org/publications/mental-health-wo</w:t>
            </w:r>
            <w:r w:rsidRPr="00AC57A6">
              <w:rPr>
                <w:b/>
                <w:bCs/>
                <w:i/>
                <w:iCs/>
                <w:lang w:val="nl-NL"/>
              </w:rPr>
              <w:t>rk.</w:t>
            </w:r>
          </w:p>
        </w:tc>
      </w:tr>
      <w:tr w:rsidR="00A02681" w:rsidRPr="00AC57A6" w14:paraId="253075D7" w14:textId="77777777" w:rsidTr="00125889">
        <w:trPr>
          <w:jc w:val="center"/>
        </w:trPr>
        <w:tc>
          <w:tcPr>
            <w:tcW w:w="4876" w:type="dxa"/>
          </w:tcPr>
          <w:p w14:paraId="3758BB51" w14:textId="77777777" w:rsidR="00A02681" w:rsidRPr="00AC57A6" w:rsidRDefault="00A02681" w:rsidP="00125889">
            <w:pPr>
              <w:pStyle w:val="Normal6"/>
              <w:rPr>
                <w:lang w:val="nl-NL"/>
              </w:rPr>
            </w:pPr>
          </w:p>
        </w:tc>
        <w:tc>
          <w:tcPr>
            <w:tcW w:w="4876" w:type="dxa"/>
            <w:hideMark/>
          </w:tcPr>
          <w:p w14:paraId="6216F135" w14:textId="77777777" w:rsidR="00A02681" w:rsidRPr="00AC57A6" w:rsidRDefault="00A02681" w:rsidP="00125889">
            <w:pPr>
              <w:pStyle w:val="Normal6"/>
              <w:rPr>
                <w:szCs w:val="24"/>
                <w:lang w:val="nl-NL"/>
              </w:rPr>
            </w:pPr>
            <w:r w:rsidRPr="00AC57A6">
              <w:rPr>
                <w:b/>
                <w:i/>
                <w:vertAlign w:val="superscript"/>
                <w:lang w:val="nl-NL"/>
              </w:rPr>
              <w:t>1 ter</w:t>
            </w:r>
            <w:r w:rsidRPr="00AC57A6">
              <w:rPr>
                <w:lang w:val="nl-NL"/>
              </w:rPr>
              <w:t xml:space="preserve"> </w:t>
            </w:r>
            <w:r w:rsidRPr="00AC57A6">
              <w:rPr>
                <w:b/>
                <w:i/>
                <w:lang w:val="nl-NL"/>
              </w:rPr>
              <w:t>https://www.who.int/news-room/fact-sheets/detail/mental-health-at-work</w:t>
            </w:r>
            <w:r w:rsidRPr="00AC57A6">
              <w:rPr>
                <w:b/>
                <w:bCs/>
                <w:i/>
                <w:iCs/>
                <w:lang w:val="nl-NL"/>
              </w:rPr>
              <w:t>.</w:t>
            </w:r>
          </w:p>
        </w:tc>
      </w:tr>
    </w:tbl>
    <w:p w14:paraId="4F258F0C"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6EEDA64F" w14:textId="77777777" w:rsidR="00A02681" w:rsidRPr="00AC57A6" w:rsidRDefault="00A02681" w:rsidP="00A02681">
      <w:r w:rsidRPr="00AC57A6">
        <w:rPr>
          <w:rStyle w:val="HideTWBExt"/>
        </w:rPr>
        <w:t>&lt;/Amend&gt;</w:t>
      </w:r>
    </w:p>
    <w:p w14:paraId="72580676"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24</w:t>
      </w:r>
      <w:r w:rsidRPr="00AC57A6">
        <w:rPr>
          <w:rStyle w:val="HideTWBExt"/>
          <w:b w:val="0"/>
          <w:lang w:val="nl-NL"/>
        </w:rPr>
        <w:t>&lt;/NumAm&gt;</w:t>
      </w:r>
    </w:p>
    <w:p w14:paraId="35FCC984" w14:textId="77777777" w:rsidR="00A02681" w:rsidRPr="00AC57A6" w:rsidRDefault="00A02681" w:rsidP="00A02681">
      <w:pPr>
        <w:pStyle w:val="NormalBold"/>
      </w:pPr>
      <w:r w:rsidRPr="00AC57A6">
        <w:rPr>
          <w:rStyle w:val="HideTWBExt"/>
          <w:b w:val="0"/>
        </w:rPr>
        <w:t>&lt;RepeatBlock-By&gt;&lt;Members&gt;</w:t>
      </w:r>
      <w:r w:rsidRPr="00AC57A6">
        <w:t>Margarita de la Pisa Carrión, Séverine Werbrouck, Pál Szekeres</w:t>
      </w:r>
      <w:r w:rsidRPr="00AC57A6">
        <w:rPr>
          <w:rStyle w:val="HideTWBExt"/>
          <w:b w:val="0"/>
        </w:rPr>
        <w:t>&lt;/Members&gt;</w:t>
      </w:r>
    </w:p>
    <w:p w14:paraId="3DCB8F1E" w14:textId="77777777" w:rsidR="00A02681" w:rsidRPr="00AC57A6" w:rsidRDefault="00A02681" w:rsidP="00A02681">
      <w:r w:rsidRPr="00AC57A6">
        <w:rPr>
          <w:rStyle w:val="HideTWBExt"/>
        </w:rPr>
        <w:t>&lt;/RepeatBlock-By&gt;</w:t>
      </w:r>
    </w:p>
    <w:p w14:paraId="453E3449"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7E68ABCF" w14:textId="77777777" w:rsidR="00A02681" w:rsidRPr="00AC57A6" w:rsidRDefault="00A02681" w:rsidP="00A02681">
      <w:pPr>
        <w:pStyle w:val="NormalBold"/>
      </w:pPr>
      <w:r w:rsidRPr="00AC57A6">
        <w:rPr>
          <w:rStyle w:val="HideTWBExt"/>
          <w:b w:val="0"/>
        </w:rPr>
        <w:t>&lt;Article&gt;</w:t>
      </w:r>
      <w:r w:rsidRPr="00AC57A6">
        <w:t>Overweging A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1C094ED4" w14:textId="77777777" w:rsidTr="00125889">
        <w:trPr>
          <w:jc w:val="center"/>
        </w:trPr>
        <w:tc>
          <w:tcPr>
            <w:tcW w:w="9752" w:type="dxa"/>
            <w:gridSpan w:val="2"/>
          </w:tcPr>
          <w:p w14:paraId="1094157E" w14:textId="77777777" w:rsidR="00A02681" w:rsidRPr="00AC57A6" w:rsidRDefault="00A02681" w:rsidP="00125889">
            <w:pPr>
              <w:keepNext/>
            </w:pPr>
          </w:p>
        </w:tc>
      </w:tr>
      <w:tr w:rsidR="00A02681" w:rsidRPr="00AC57A6" w14:paraId="05440D5D" w14:textId="77777777" w:rsidTr="00125889">
        <w:trPr>
          <w:jc w:val="center"/>
        </w:trPr>
        <w:tc>
          <w:tcPr>
            <w:tcW w:w="4876" w:type="dxa"/>
            <w:hideMark/>
          </w:tcPr>
          <w:p w14:paraId="2C21DC81"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2A151143" w14:textId="77777777" w:rsidR="00A02681" w:rsidRPr="00AC57A6" w:rsidRDefault="00A02681" w:rsidP="00125889">
            <w:pPr>
              <w:pStyle w:val="ColumnHeading"/>
              <w:keepNext/>
              <w:rPr>
                <w:lang w:val="nl-NL"/>
              </w:rPr>
            </w:pPr>
            <w:r w:rsidRPr="00AC57A6">
              <w:rPr>
                <w:lang w:val="nl-NL"/>
              </w:rPr>
              <w:t>Amendement</w:t>
            </w:r>
          </w:p>
        </w:tc>
      </w:tr>
      <w:tr w:rsidR="00A02681" w:rsidRPr="00AC57A6" w14:paraId="46A38728" w14:textId="77777777" w:rsidTr="00125889">
        <w:trPr>
          <w:jc w:val="center"/>
        </w:trPr>
        <w:tc>
          <w:tcPr>
            <w:tcW w:w="4876" w:type="dxa"/>
          </w:tcPr>
          <w:p w14:paraId="1EC149FB" w14:textId="77777777" w:rsidR="00A02681" w:rsidRPr="00AC57A6" w:rsidRDefault="00A02681" w:rsidP="00125889">
            <w:pPr>
              <w:pStyle w:val="Normal6"/>
              <w:rPr>
                <w:lang w:val="nl-NL"/>
              </w:rPr>
            </w:pPr>
          </w:p>
        </w:tc>
        <w:tc>
          <w:tcPr>
            <w:tcW w:w="4876" w:type="dxa"/>
            <w:hideMark/>
          </w:tcPr>
          <w:p w14:paraId="783FE790" w14:textId="77777777" w:rsidR="00A02681" w:rsidRPr="00AC57A6" w:rsidRDefault="00A02681" w:rsidP="00125889">
            <w:pPr>
              <w:pStyle w:val="Normal6"/>
              <w:rPr>
                <w:szCs w:val="24"/>
                <w:lang w:val="nl-NL"/>
              </w:rPr>
            </w:pPr>
            <w:r w:rsidRPr="00AC57A6">
              <w:rPr>
                <w:b/>
                <w:i/>
                <w:lang w:val="nl-NL"/>
              </w:rPr>
              <w:t>A bis.</w:t>
            </w:r>
            <w:r w:rsidRPr="00AC57A6">
              <w:rPr>
                <w:b/>
                <w:i/>
                <w:lang w:val="nl-NL"/>
              </w:rPr>
              <w:tab/>
              <w:t>overwegende dat in artikel 35 van het Handvest van de grondrechten van de Europese Unie is vastgesteld dat het aan de lidstaten is om te bepalen onder welke voorwaarden eenieder recht heeft op toegang tot preventieve gezondheidszorg en op medische verzorging;</w:t>
            </w:r>
          </w:p>
        </w:tc>
      </w:tr>
    </w:tbl>
    <w:p w14:paraId="0A84EF83"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28E5303C" w14:textId="77777777" w:rsidR="00A02681" w:rsidRPr="00AC57A6" w:rsidRDefault="00A02681" w:rsidP="00A02681">
      <w:r w:rsidRPr="00AC57A6">
        <w:rPr>
          <w:rStyle w:val="HideTWBExt"/>
        </w:rPr>
        <w:t>&lt;/Amend&gt;</w:t>
      </w:r>
    </w:p>
    <w:p w14:paraId="651FE64F"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25</w:t>
      </w:r>
      <w:r w:rsidRPr="00AC57A6">
        <w:rPr>
          <w:rStyle w:val="HideTWBExt"/>
          <w:b w:val="0"/>
          <w:lang w:val="nl-NL"/>
        </w:rPr>
        <w:t>&lt;/NumAm&gt;</w:t>
      </w:r>
    </w:p>
    <w:p w14:paraId="13D34223" w14:textId="77777777" w:rsidR="00A02681" w:rsidRPr="00AC57A6" w:rsidRDefault="00A02681" w:rsidP="00A02681">
      <w:pPr>
        <w:pStyle w:val="NormalBold"/>
      </w:pPr>
      <w:r w:rsidRPr="00AC57A6">
        <w:rPr>
          <w:rStyle w:val="HideTWBExt"/>
          <w:b w:val="0"/>
        </w:rPr>
        <w:t>&lt;RepeatBlock-By&gt;&lt;Members&gt;</w:t>
      </w:r>
      <w:r w:rsidRPr="00AC57A6">
        <w:t>Mariateresa Vivaldini, Elena Donazzan, Lara Magoni, Georgiana Teodorescu, Chiara Gemma, Geadis Geadi, Marlena Maląg</w:t>
      </w:r>
      <w:r w:rsidRPr="00AC57A6">
        <w:rPr>
          <w:rStyle w:val="HideTWBExt"/>
          <w:b w:val="0"/>
        </w:rPr>
        <w:t>&lt;/Members&gt;</w:t>
      </w:r>
    </w:p>
    <w:p w14:paraId="2A9CFF99" w14:textId="77777777" w:rsidR="00A02681" w:rsidRPr="00AC57A6" w:rsidRDefault="00A02681" w:rsidP="00A02681">
      <w:r w:rsidRPr="00AC57A6">
        <w:rPr>
          <w:rStyle w:val="HideTWBExt"/>
        </w:rPr>
        <w:t>&lt;/RepeatBlock-By&gt;</w:t>
      </w:r>
    </w:p>
    <w:p w14:paraId="640663FA"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64364E07" w14:textId="77777777" w:rsidR="00A02681" w:rsidRPr="00AC57A6" w:rsidRDefault="00A02681" w:rsidP="00A02681">
      <w:pPr>
        <w:pStyle w:val="NormalBold"/>
      </w:pPr>
      <w:r w:rsidRPr="00AC57A6">
        <w:rPr>
          <w:rStyle w:val="HideTWBExt"/>
          <w:b w:val="0"/>
        </w:rPr>
        <w:t>&lt;Article&gt;</w:t>
      </w:r>
      <w:r w:rsidRPr="00AC57A6">
        <w:t>Overweging A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78D2BE45" w14:textId="77777777" w:rsidTr="00125889">
        <w:trPr>
          <w:jc w:val="center"/>
        </w:trPr>
        <w:tc>
          <w:tcPr>
            <w:tcW w:w="9752" w:type="dxa"/>
            <w:gridSpan w:val="2"/>
          </w:tcPr>
          <w:p w14:paraId="125C4514" w14:textId="77777777" w:rsidR="00A02681" w:rsidRPr="00AC57A6" w:rsidRDefault="00A02681" w:rsidP="00125889">
            <w:pPr>
              <w:keepNext/>
            </w:pPr>
          </w:p>
        </w:tc>
      </w:tr>
      <w:tr w:rsidR="00A02681" w:rsidRPr="00AC57A6" w14:paraId="28117F62" w14:textId="77777777" w:rsidTr="00125889">
        <w:trPr>
          <w:jc w:val="center"/>
        </w:trPr>
        <w:tc>
          <w:tcPr>
            <w:tcW w:w="4876" w:type="dxa"/>
            <w:hideMark/>
          </w:tcPr>
          <w:p w14:paraId="47DA4B23"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1C81511D" w14:textId="77777777" w:rsidR="00A02681" w:rsidRPr="00AC57A6" w:rsidRDefault="00A02681" w:rsidP="00125889">
            <w:pPr>
              <w:pStyle w:val="ColumnHeading"/>
              <w:keepNext/>
              <w:rPr>
                <w:lang w:val="nl-NL"/>
              </w:rPr>
            </w:pPr>
            <w:r w:rsidRPr="00AC57A6">
              <w:rPr>
                <w:lang w:val="nl-NL"/>
              </w:rPr>
              <w:t>Amendement</w:t>
            </w:r>
          </w:p>
        </w:tc>
      </w:tr>
      <w:tr w:rsidR="00A02681" w:rsidRPr="00AC57A6" w14:paraId="3EDE91E5" w14:textId="77777777" w:rsidTr="00125889">
        <w:trPr>
          <w:jc w:val="center"/>
        </w:trPr>
        <w:tc>
          <w:tcPr>
            <w:tcW w:w="4876" w:type="dxa"/>
          </w:tcPr>
          <w:p w14:paraId="42508EC5" w14:textId="77777777" w:rsidR="00A02681" w:rsidRPr="00AC57A6" w:rsidRDefault="00A02681" w:rsidP="00125889">
            <w:pPr>
              <w:pStyle w:val="Normal6"/>
              <w:rPr>
                <w:lang w:val="nl-NL"/>
              </w:rPr>
            </w:pPr>
          </w:p>
        </w:tc>
        <w:tc>
          <w:tcPr>
            <w:tcW w:w="4876" w:type="dxa"/>
            <w:hideMark/>
          </w:tcPr>
          <w:p w14:paraId="2781EFF0" w14:textId="77777777" w:rsidR="00A02681" w:rsidRPr="00AC57A6" w:rsidRDefault="00A02681" w:rsidP="00125889">
            <w:pPr>
              <w:pStyle w:val="Normal6"/>
              <w:rPr>
                <w:szCs w:val="24"/>
                <w:lang w:val="nl-NL"/>
              </w:rPr>
            </w:pPr>
            <w:r w:rsidRPr="00AC57A6">
              <w:rPr>
                <w:b/>
                <w:i/>
                <w:lang w:val="nl-NL"/>
              </w:rPr>
              <w:t>A bis.</w:t>
            </w:r>
            <w:r w:rsidRPr="00AC57A6">
              <w:rPr>
                <w:b/>
                <w:i/>
                <w:lang w:val="nl-NL"/>
              </w:rPr>
              <w:tab/>
              <w:t>overwegende dat werk een belangrijk deel uitmaakt van het leven van een persoon, maar niet de enige dimensie vormt;</w:t>
            </w:r>
          </w:p>
        </w:tc>
      </w:tr>
    </w:tbl>
    <w:p w14:paraId="7B8FD182"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576567D4" w14:textId="77777777" w:rsidR="00A02681" w:rsidRPr="00AC57A6" w:rsidRDefault="00A02681" w:rsidP="00A02681">
      <w:r w:rsidRPr="00AC57A6">
        <w:rPr>
          <w:rStyle w:val="HideTWBExt"/>
        </w:rPr>
        <w:t>&lt;/Amend&gt;</w:t>
      </w:r>
    </w:p>
    <w:p w14:paraId="14BF0323"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26</w:t>
      </w:r>
      <w:r w:rsidRPr="00AC57A6">
        <w:rPr>
          <w:rStyle w:val="HideTWBExt"/>
          <w:b w:val="0"/>
          <w:lang w:val="nl-NL"/>
        </w:rPr>
        <w:t>&lt;/NumAm&gt;</w:t>
      </w:r>
    </w:p>
    <w:p w14:paraId="7EE8158D" w14:textId="77777777" w:rsidR="00A02681" w:rsidRPr="00AC57A6" w:rsidRDefault="00A02681" w:rsidP="00A02681">
      <w:pPr>
        <w:pStyle w:val="NormalBold"/>
      </w:pPr>
      <w:r w:rsidRPr="00AC57A6">
        <w:rPr>
          <w:rStyle w:val="HideTWBExt"/>
          <w:b w:val="0"/>
        </w:rPr>
        <w:t>&lt;RepeatBlock-By&gt;&lt;Members&gt;</w:t>
      </w:r>
      <w:r w:rsidRPr="00AC57A6">
        <w:t>Mariateresa Vivaldini, Elena Donazzan, Lara Magoni, Georgiana Teodorescu, Chiara Gemma, Geadis Geadi, Marlena Maląg</w:t>
      </w:r>
      <w:r w:rsidRPr="00AC57A6">
        <w:rPr>
          <w:rStyle w:val="HideTWBExt"/>
          <w:b w:val="0"/>
        </w:rPr>
        <w:t>&lt;/Members&gt;</w:t>
      </w:r>
    </w:p>
    <w:p w14:paraId="288FB923" w14:textId="77777777" w:rsidR="00A02681" w:rsidRPr="00AC57A6" w:rsidRDefault="00A02681" w:rsidP="00A02681">
      <w:r w:rsidRPr="00AC57A6">
        <w:rPr>
          <w:rStyle w:val="HideTWBExt"/>
        </w:rPr>
        <w:t>&lt;/RepeatBlock-By&gt;</w:t>
      </w:r>
    </w:p>
    <w:p w14:paraId="2CBE3162"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177942E3" w14:textId="77777777" w:rsidR="00A02681" w:rsidRPr="00AC57A6" w:rsidRDefault="00A02681" w:rsidP="00A02681">
      <w:pPr>
        <w:pStyle w:val="NormalBold"/>
      </w:pPr>
      <w:r w:rsidRPr="00AC57A6">
        <w:rPr>
          <w:rStyle w:val="HideTWBExt"/>
          <w:b w:val="0"/>
        </w:rPr>
        <w:t>&lt;Article&gt;</w:t>
      </w:r>
      <w:r w:rsidRPr="00AC57A6">
        <w:t>Overweging A ter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1E6FE323" w14:textId="77777777" w:rsidTr="00125889">
        <w:trPr>
          <w:jc w:val="center"/>
        </w:trPr>
        <w:tc>
          <w:tcPr>
            <w:tcW w:w="9752" w:type="dxa"/>
            <w:gridSpan w:val="2"/>
          </w:tcPr>
          <w:p w14:paraId="2207C07B" w14:textId="77777777" w:rsidR="00A02681" w:rsidRPr="00AC57A6" w:rsidRDefault="00A02681" w:rsidP="00125889">
            <w:pPr>
              <w:keepNext/>
            </w:pPr>
          </w:p>
        </w:tc>
      </w:tr>
      <w:tr w:rsidR="00A02681" w:rsidRPr="00AC57A6" w14:paraId="55B7C109" w14:textId="77777777" w:rsidTr="00125889">
        <w:trPr>
          <w:jc w:val="center"/>
        </w:trPr>
        <w:tc>
          <w:tcPr>
            <w:tcW w:w="4876" w:type="dxa"/>
            <w:hideMark/>
          </w:tcPr>
          <w:p w14:paraId="45696EE3"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78CFC4A4" w14:textId="77777777" w:rsidR="00A02681" w:rsidRPr="00AC57A6" w:rsidRDefault="00A02681" w:rsidP="00125889">
            <w:pPr>
              <w:pStyle w:val="ColumnHeading"/>
              <w:keepNext/>
              <w:rPr>
                <w:lang w:val="nl-NL"/>
              </w:rPr>
            </w:pPr>
            <w:r w:rsidRPr="00AC57A6">
              <w:rPr>
                <w:lang w:val="nl-NL"/>
              </w:rPr>
              <w:t>Amendement</w:t>
            </w:r>
          </w:p>
        </w:tc>
      </w:tr>
      <w:tr w:rsidR="00A02681" w:rsidRPr="00AC57A6" w14:paraId="66229A25" w14:textId="77777777" w:rsidTr="00125889">
        <w:trPr>
          <w:jc w:val="center"/>
        </w:trPr>
        <w:tc>
          <w:tcPr>
            <w:tcW w:w="4876" w:type="dxa"/>
          </w:tcPr>
          <w:p w14:paraId="0575610C" w14:textId="77777777" w:rsidR="00A02681" w:rsidRPr="00AC57A6" w:rsidRDefault="00A02681" w:rsidP="00125889">
            <w:pPr>
              <w:pStyle w:val="Normal6"/>
              <w:rPr>
                <w:lang w:val="nl-NL"/>
              </w:rPr>
            </w:pPr>
          </w:p>
        </w:tc>
        <w:tc>
          <w:tcPr>
            <w:tcW w:w="4876" w:type="dxa"/>
            <w:hideMark/>
          </w:tcPr>
          <w:p w14:paraId="0318B69F" w14:textId="77777777" w:rsidR="00A02681" w:rsidRPr="00AC57A6" w:rsidRDefault="00A02681" w:rsidP="00125889">
            <w:pPr>
              <w:pStyle w:val="Normal6"/>
              <w:rPr>
                <w:szCs w:val="24"/>
                <w:lang w:val="nl-NL"/>
              </w:rPr>
            </w:pPr>
            <w:r w:rsidRPr="00AC57A6">
              <w:rPr>
                <w:b/>
                <w:i/>
                <w:lang w:val="nl-NL"/>
              </w:rPr>
              <w:t>A ter.</w:t>
            </w:r>
            <w:r w:rsidRPr="00AC57A6">
              <w:rPr>
                <w:b/>
                <w:i/>
                <w:lang w:val="nl-NL"/>
              </w:rPr>
              <w:tab/>
              <w:t>overwegende dat psychosociale risico’s, stress en geestelijke gezondheidsproblemen niet alleen ontstaan door werkgerelateerde factoren, maar ook door factoren die losstaan van de werkplek;</w:t>
            </w:r>
          </w:p>
        </w:tc>
      </w:tr>
    </w:tbl>
    <w:p w14:paraId="588079F9"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53D431F4" w14:textId="77777777" w:rsidR="00A02681" w:rsidRPr="00AC57A6" w:rsidRDefault="00A02681" w:rsidP="00A02681">
      <w:r w:rsidRPr="00AC57A6">
        <w:rPr>
          <w:rStyle w:val="HideTWBExt"/>
        </w:rPr>
        <w:t>&lt;/Amend&gt;</w:t>
      </w:r>
    </w:p>
    <w:p w14:paraId="3ED06F39"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27</w:t>
      </w:r>
      <w:r w:rsidRPr="00AC57A6">
        <w:rPr>
          <w:rStyle w:val="HideTWBExt"/>
          <w:b w:val="0"/>
          <w:lang w:val="nl-NL"/>
        </w:rPr>
        <w:t>&lt;/NumAm&gt;</w:t>
      </w:r>
    </w:p>
    <w:p w14:paraId="5D47A483" w14:textId="77777777" w:rsidR="00A02681" w:rsidRPr="00AC57A6" w:rsidRDefault="00A02681" w:rsidP="00A02681">
      <w:pPr>
        <w:pStyle w:val="NormalBold"/>
      </w:pPr>
      <w:r w:rsidRPr="00AC57A6">
        <w:rPr>
          <w:rStyle w:val="HideTWBExt"/>
          <w:b w:val="0"/>
        </w:rPr>
        <w:t>&lt;RepeatBlock-By&gt;&lt;Members&gt;</w:t>
      </w:r>
      <w:r w:rsidRPr="00AC57A6">
        <w:t>Maria Zacharia</w:t>
      </w:r>
      <w:r w:rsidRPr="00AC57A6">
        <w:rPr>
          <w:rStyle w:val="HideTWBExt"/>
          <w:b w:val="0"/>
        </w:rPr>
        <w:t>&lt;/Members&gt;</w:t>
      </w:r>
    </w:p>
    <w:p w14:paraId="207F2862" w14:textId="77777777" w:rsidR="00A02681" w:rsidRPr="00AC57A6" w:rsidRDefault="00A02681" w:rsidP="00A02681">
      <w:r w:rsidRPr="00AC57A6">
        <w:rPr>
          <w:rStyle w:val="HideTWBExt"/>
        </w:rPr>
        <w:t>&lt;/RepeatBlock-By&gt;</w:t>
      </w:r>
    </w:p>
    <w:p w14:paraId="493CF591"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42A59DD5" w14:textId="77777777" w:rsidR="00A02681" w:rsidRPr="00AC57A6" w:rsidRDefault="00A02681" w:rsidP="00A02681">
      <w:pPr>
        <w:pStyle w:val="NormalBold"/>
      </w:pPr>
      <w:r w:rsidRPr="00AC57A6">
        <w:rPr>
          <w:rStyle w:val="HideTWBExt"/>
          <w:b w:val="0"/>
        </w:rPr>
        <w:t>&lt;Article&gt;</w:t>
      </w:r>
      <w:r w:rsidRPr="00AC57A6">
        <w:t>Overweging B</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5B3D4F60" w14:textId="77777777" w:rsidTr="00125889">
        <w:trPr>
          <w:jc w:val="center"/>
        </w:trPr>
        <w:tc>
          <w:tcPr>
            <w:tcW w:w="9752" w:type="dxa"/>
            <w:gridSpan w:val="2"/>
          </w:tcPr>
          <w:p w14:paraId="66A4CC45" w14:textId="77777777" w:rsidR="00A02681" w:rsidRPr="00AC57A6" w:rsidRDefault="00A02681" w:rsidP="00125889">
            <w:pPr>
              <w:keepNext/>
            </w:pPr>
          </w:p>
        </w:tc>
      </w:tr>
      <w:tr w:rsidR="00A02681" w:rsidRPr="00AC57A6" w14:paraId="328352D3" w14:textId="77777777" w:rsidTr="00125889">
        <w:trPr>
          <w:jc w:val="center"/>
        </w:trPr>
        <w:tc>
          <w:tcPr>
            <w:tcW w:w="4876" w:type="dxa"/>
            <w:hideMark/>
          </w:tcPr>
          <w:p w14:paraId="5A1B0DAF"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5AE8DD6C" w14:textId="77777777" w:rsidR="00A02681" w:rsidRPr="00AC57A6" w:rsidRDefault="00A02681" w:rsidP="00125889">
            <w:pPr>
              <w:pStyle w:val="ColumnHeading"/>
              <w:keepNext/>
              <w:rPr>
                <w:lang w:val="nl-NL"/>
              </w:rPr>
            </w:pPr>
            <w:r w:rsidRPr="00AC57A6">
              <w:rPr>
                <w:lang w:val="nl-NL"/>
              </w:rPr>
              <w:t>Amendement</w:t>
            </w:r>
          </w:p>
        </w:tc>
      </w:tr>
      <w:tr w:rsidR="00A02681" w:rsidRPr="00AC57A6" w14:paraId="1580D014" w14:textId="77777777" w:rsidTr="00125889">
        <w:trPr>
          <w:jc w:val="center"/>
        </w:trPr>
        <w:tc>
          <w:tcPr>
            <w:tcW w:w="4876" w:type="dxa"/>
            <w:hideMark/>
          </w:tcPr>
          <w:p w14:paraId="730D3347" w14:textId="77777777" w:rsidR="00A02681" w:rsidRPr="00AC57A6" w:rsidRDefault="00A02681" w:rsidP="00125889">
            <w:pPr>
              <w:pStyle w:val="Normal6"/>
              <w:rPr>
                <w:lang w:val="nl-NL"/>
              </w:rPr>
            </w:pPr>
            <w:r w:rsidRPr="00AC57A6">
              <w:rPr>
                <w:lang w:val="nl-NL"/>
              </w:rPr>
              <w:t>Β.</w:t>
            </w:r>
            <w:r w:rsidRPr="00AC57A6">
              <w:rPr>
                <w:lang w:val="nl-NL"/>
              </w:rPr>
              <w:tab/>
              <w:t xml:space="preserve">overwegende dat blootstelling aan psychosociale risicofactoren zoals een buitensporige werklast, een onredelijk werktempo, personeelstekorten, een gebrek aan autonomie, baanonzekerheid, slechte managementpraktijken, disfunctionele prestaties </w:t>
            </w:r>
            <w:r w:rsidRPr="00AC57A6">
              <w:rPr>
                <w:b/>
                <w:bCs/>
                <w:i/>
                <w:iCs/>
                <w:lang w:val="nl-NL"/>
              </w:rPr>
              <w:t>en</w:t>
            </w:r>
            <w:r w:rsidRPr="00AC57A6">
              <w:rPr>
                <w:lang w:val="nl-NL"/>
              </w:rPr>
              <w:t xml:space="preserve"> op verdiensten gebaseerde evaluatiesystemen de werkgerelateerde psychosociale risico’s aanzienlijk vergroten;</w:t>
            </w:r>
          </w:p>
        </w:tc>
        <w:tc>
          <w:tcPr>
            <w:tcW w:w="4876" w:type="dxa"/>
            <w:hideMark/>
          </w:tcPr>
          <w:p w14:paraId="5C7527B2" w14:textId="77777777" w:rsidR="00A02681" w:rsidRPr="00AC57A6" w:rsidRDefault="00A02681" w:rsidP="00125889">
            <w:pPr>
              <w:pStyle w:val="Normal6"/>
              <w:rPr>
                <w:szCs w:val="24"/>
                <w:lang w:val="nl-NL"/>
              </w:rPr>
            </w:pPr>
            <w:r w:rsidRPr="00AC57A6">
              <w:rPr>
                <w:lang w:val="nl-NL"/>
              </w:rPr>
              <w:t>Β.</w:t>
            </w:r>
            <w:r w:rsidRPr="00AC57A6">
              <w:rPr>
                <w:lang w:val="nl-NL"/>
              </w:rPr>
              <w:tab/>
              <w:t>overwegende dat blootstelling aan psychosociale risicofactoren zoals een buitensporige werklast, een onredelijk werktempo, personeelstekorten, een gebrek aan autonomie, baanonzekerheid, slechte managementpraktijken, disfunctionele prestaties</w:t>
            </w:r>
            <w:r w:rsidRPr="00AC57A6">
              <w:rPr>
                <w:b/>
                <w:bCs/>
                <w:i/>
                <w:iCs/>
                <w:lang w:val="nl-NL"/>
              </w:rPr>
              <w:t>,</w:t>
            </w:r>
            <w:r w:rsidRPr="00AC57A6">
              <w:rPr>
                <w:lang w:val="nl-NL"/>
              </w:rPr>
              <w:t xml:space="preserve"> </w:t>
            </w:r>
            <w:r w:rsidRPr="00AC57A6">
              <w:rPr>
                <w:b/>
                <w:bCs/>
                <w:i/>
                <w:iCs/>
                <w:lang w:val="nl-NL"/>
              </w:rPr>
              <w:t>niet</w:t>
            </w:r>
            <w:r w:rsidRPr="00AC57A6">
              <w:rPr>
                <w:lang w:val="nl-NL"/>
              </w:rPr>
              <w:t xml:space="preserve"> op verdiensten gebaseerde evaluatiesystemen</w:t>
            </w:r>
            <w:r w:rsidRPr="00AC57A6">
              <w:rPr>
                <w:b/>
                <w:bCs/>
                <w:i/>
                <w:iCs/>
                <w:lang w:val="nl-NL"/>
              </w:rPr>
              <w:t>, de opheffing van vrije tijd als gevolg van nieuwe vormen van werk en de toenemende intensivering van werk in verband met winstmodellen, bezuinigingen, personeelsinkrimping en deregulering van de arbeidsmarkt</w:t>
            </w:r>
            <w:r w:rsidRPr="00AC57A6">
              <w:rPr>
                <w:lang w:val="nl-NL"/>
              </w:rPr>
              <w:t xml:space="preserve"> de werkgerelateerde psychosociale risico’s aanzienlijk vergroten;</w:t>
            </w:r>
          </w:p>
        </w:tc>
      </w:tr>
    </w:tbl>
    <w:p w14:paraId="09BB3EC6"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{EL}</w:t>
      </w:r>
      <w:r w:rsidRPr="00AC57A6">
        <w:rPr>
          <w:noProof w:val="0"/>
          <w:lang w:val="nl-NL"/>
        </w:rPr>
        <w:t>el</w:t>
      </w:r>
      <w:r w:rsidRPr="00AC57A6">
        <w:rPr>
          <w:rStyle w:val="HideTWBExt"/>
          <w:lang w:val="nl-NL"/>
        </w:rPr>
        <w:t>&lt;/Original&gt;</w:t>
      </w:r>
    </w:p>
    <w:p w14:paraId="6F63EB8C" w14:textId="77777777" w:rsidR="00A02681" w:rsidRPr="00AC57A6" w:rsidRDefault="00A02681" w:rsidP="00A02681">
      <w:r w:rsidRPr="00AC57A6">
        <w:rPr>
          <w:rStyle w:val="HideTWBExt"/>
        </w:rPr>
        <w:t>&lt;/Amend&gt;</w:t>
      </w:r>
    </w:p>
    <w:p w14:paraId="2CE6BE11"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28</w:t>
      </w:r>
      <w:r w:rsidRPr="00AC57A6">
        <w:rPr>
          <w:rStyle w:val="HideTWBExt"/>
          <w:b w:val="0"/>
          <w:lang w:val="nl-NL"/>
        </w:rPr>
        <w:t>&lt;/NumAm&gt;</w:t>
      </w:r>
    </w:p>
    <w:p w14:paraId="2B16564A" w14:textId="77777777" w:rsidR="00A02681" w:rsidRPr="00AC57A6" w:rsidRDefault="00A02681" w:rsidP="00A02681">
      <w:pPr>
        <w:pStyle w:val="NormalBold"/>
      </w:pPr>
      <w:r w:rsidRPr="00AC57A6">
        <w:rPr>
          <w:rStyle w:val="HideTWBExt"/>
          <w:b w:val="0"/>
        </w:rPr>
        <w:t>&lt;RepeatBlock-By&gt;&lt;Members&gt;</w:t>
      </w:r>
      <w:r w:rsidRPr="00AC57A6">
        <w:t>Eleonora Meleti, Rosa Estaràs Ferragut, Liesbet Sommen, Martine Kemp, Giusi Princi</w:t>
      </w:r>
      <w:r w:rsidRPr="00AC57A6">
        <w:rPr>
          <w:rStyle w:val="HideTWBExt"/>
          <w:b w:val="0"/>
        </w:rPr>
        <w:t>&lt;/Members&gt;</w:t>
      </w:r>
    </w:p>
    <w:p w14:paraId="12F90CA2" w14:textId="77777777" w:rsidR="00A02681" w:rsidRPr="00AC57A6" w:rsidRDefault="00A02681" w:rsidP="00A02681">
      <w:r w:rsidRPr="00AC57A6">
        <w:rPr>
          <w:rStyle w:val="HideTWBExt"/>
        </w:rPr>
        <w:t>&lt;/RepeatBlock-By&gt;</w:t>
      </w:r>
    </w:p>
    <w:p w14:paraId="77665BB8"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2CD99CE1" w14:textId="77777777" w:rsidR="00A02681" w:rsidRPr="00AC57A6" w:rsidRDefault="00A02681" w:rsidP="00A02681">
      <w:pPr>
        <w:pStyle w:val="NormalBold"/>
      </w:pPr>
      <w:r w:rsidRPr="00AC57A6">
        <w:rPr>
          <w:rStyle w:val="HideTWBExt"/>
          <w:b w:val="0"/>
        </w:rPr>
        <w:t>&lt;Article&gt;</w:t>
      </w:r>
      <w:r w:rsidRPr="00AC57A6">
        <w:t>Overweging B</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2356D995" w14:textId="77777777" w:rsidTr="00125889">
        <w:trPr>
          <w:jc w:val="center"/>
        </w:trPr>
        <w:tc>
          <w:tcPr>
            <w:tcW w:w="9752" w:type="dxa"/>
            <w:gridSpan w:val="2"/>
          </w:tcPr>
          <w:p w14:paraId="3364211B" w14:textId="77777777" w:rsidR="00A02681" w:rsidRPr="00AC57A6" w:rsidRDefault="00A02681" w:rsidP="00125889">
            <w:pPr>
              <w:keepNext/>
            </w:pPr>
          </w:p>
        </w:tc>
      </w:tr>
      <w:tr w:rsidR="00A02681" w:rsidRPr="00AC57A6" w14:paraId="6FB1704E" w14:textId="77777777" w:rsidTr="00125889">
        <w:trPr>
          <w:jc w:val="center"/>
        </w:trPr>
        <w:tc>
          <w:tcPr>
            <w:tcW w:w="4876" w:type="dxa"/>
            <w:hideMark/>
          </w:tcPr>
          <w:p w14:paraId="55E5FBA0"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72F30270" w14:textId="77777777" w:rsidR="00A02681" w:rsidRPr="00AC57A6" w:rsidRDefault="00A02681" w:rsidP="00125889">
            <w:pPr>
              <w:pStyle w:val="ColumnHeading"/>
              <w:keepNext/>
              <w:rPr>
                <w:lang w:val="nl-NL"/>
              </w:rPr>
            </w:pPr>
            <w:r w:rsidRPr="00AC57A6">
              <w:rPr>
                <w:lang w:val="nl-NL"/>
              </w:rPr>
              <w:t>Amendement</w:t>
            </w:r>
          </w:p>
        </w:tc>
      </w:tr>
      <w:tr w:rsidR="00A02681" w:rsidRPr="00AC57A6" w14:paraId="012E8188" w14:textId="77777777" w:rsidTr="00125889">
        <w:trPr>
          <w:jc w:val="center"/>
        </w:trPr>
        <w:tc>
          <w:tcPr>
            <w:tcW w:w="4876" w:type="dxa"/>
            <w:hideMark/>
          </w:tcPr>
          <w:p w14:paraId="052E56A7" w14:textId="77777777" w:rsidR="00A02681" w:rsidRPr="00AC57A6" w:rsidRDefault="00A02681" w:rsidP="00125889">
            <w:pPr>
              <w:pStyle w:val="Normal6"/>
              <w:rPr>
                <w:lang w:val="nl-NL"/>
              </w:rPr>
            </w:pPr>
            <w:r w:rsidRPr="00AC57A6">
              <w:rPr>
                <w:lang w:val="nl-NL"/>
              </w:rPr>
              <w:t>B.</w:t>
            </w:r>
            <w:r w:rsidRPr="00AC57A6">
              <w:rPr>
                <w:lang w:val="nl-NL"/>
              </w:rPr>
              <w:tab/>
              <w:t>overwegende dat blootstelling aan psychosociale risicofactoren zoals een buitensporige werklast, een onredelijk werktempo, personeelstekorten, een gebrek aan autonomie, baanonzekerheid, slechte managementpraktijken, disfunctionele prestaties en op verdiensten gebaseerde evaluatiesystemen de werkgerelateerde psychosociale risico’s aanzienlijk vergroten;</w:t>
            </w:r>
          </w:p>
        </w:tc>
        <w:tc>
          <w:tcPr>
            <w:tcW w:w="4876" w:type="dxa"/>
            <w:hideMark/>
          </w:tcPr>
          <w:p w14:paraId="5DBEF0F3" w14:textId="77777777" w:rsidR="00A02681" w:rsidRPr="00AC57A6" w:rsidRDefault="00A02681" w:rsidP="00125889">
            <w:pPr>
              <w:pStyle w:val="Normal6"/>
              <w:rPr>
                <w:szCs w:val="24"/>
                <w:lang w:val="nl-NL"/>
              </w:rPr>
            </w:pPr>
            <w:r w:rsidRPr="00AC57A6">
              <w:rPr>
                <w:lang w:val="nl-NL"/>
              </w:rPr>
              <w:t>B.</w:t>
            </w:r>
            <w:r w:rsidRPr="00AC57A6">
              <w:rPr>
                <w:lang w:val="nl-NL"/>
              </w:rPr>
              <w:tab/>
              <w:t>overwegende dat blootstelling aan psychosociale risicofactoren zoals een buitensporige werklast, een onredelijk werktempo, personeelstekorten, een gebrek aan autonomie, baanonzekerheid, slechte managementpraktijken, disfunctionele prestaties en op verdiensten gebaseerde evaluatiesystemen</w:t>
            </w:r>
            <w:r w:rsidRPr="00AC57A6">
              <w:rPr>
                <w:b/>
                <w:i/>
                <w:lang w:val="nl-NL"/>
              </w:rPr>
              <w:t>, pesterijen op de werkvloer, vernederend gedrag, het afbreuk doen aan de menselijke waardigheid en het ondermijnen van de professionele identiteit, door een werkgever, toezichthouder of collega,</w:t>
            </w:r>
            <w:r w:rsidRPr="00AC57A6">
              <w:rPr>
                <w:lang w:val="nl-NL"/>
              </w:rPr>
              <w:t xml:space="preserve"> de werkgerelateerde psychosociale risico’s aanzienlijk vergroten;</w:t>
            </w:r>
          </w:p>
        </w:tc>
      </w:tr>
    </w:tbl>
    <w:p w14:paraId="702BFD6B"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62A5E8DB" w14:textId="77777777" w:rsidR="00A02681" w:rsidRPr="00AC57A6" w:rsidRDefault="00A02681" w:rsidP="00A02681">
      <w:r w:rsidRPr="00AC57A6">
        <w:rPr>
          <w:rStyle w:val="HideTWBExt"/>
        </w:rPr>
        <w:t>&lt;/Amend&gt;</w:t>
      </w:r>
    </w:p>
    <w:p w14:paraId="237956FA"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29</w:t>
      </w:r>
      <w:r w:rsidRPr="00AC57A6">
        <w:rPr>
          <w:rStyle w:val="HideTWBExt"/>
          <w:b w:val="0"/>
          <w:lang w:val="nl-NL"/>
        </w:rPr>
        <w:t>&lt;/NumAm&gt;</w:t>
      </w:r>
    </w:p>
    <w:p w14:paraId="010A702B" w14:textId="77777777" w:rsidR="00A02681" w:rsidRPr="00AC57A6" w:rsidRDefault="00A02681" w:rsidP="00A02681">
      <w:pPr>
        <w:pStyle w:val="NormalBold"/>
      </w:pPr>
      <w:r w:rsidRPr="00AC57A6">
        <w:rPr>
          <w:rStyle w:val="HideTWBExt"/>
          <w:b w:val="0"/>
        </w:rPr>
        <w:t>&lt;RepeatBlock-By&gt;&lt;Members&gt;</w:t>
      </w:r>
      <w:r w:rsidRPr="00AC57A6">
        <w:t>Irena Joveva</w:t>
      </w:r>
      <w:r w:rsidRPr="00AC57A6">
        <w:rPr>
          <w:rStyle w:val="HideTWBExt"/>
          <w:b w:val="0"/>
        </w:rPr>
        <w:t>&lt;/Members&gt;</w:t>
      </w:r>
    </w:p>
    <w:p w14:paraId="087DCFB5" w14:textId="77777777" w:rsidR="00A02681" w:rsidRPr="00AC57A6" w:rsidRDefault="00A02681" w:rsidP="00A02681">
      <w:r w:rsidRPr="00AC57A6">
        <w:rPr>
          <w:rStyle w:val="HideTWBExt"/>
        </w:rPr>
        <w:t>&lt;/RepeatBlock-By&gt;</w:t>
      </w:r>
    </w:p>
    <w:p w14:paraId="5D95FB11"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5DCD95E0" w14:textId="77777777" w:rsidR="00A02681" w:rsidRPr="00AC57A6" w:rsidRDefault="00A02681" w:rsidP="00A02681">
      <w:pPr>
        <w:pStyle w:val="NormalBold"/>
      </w:pPr>
      <w:r w:rsidRPr="00AC57A6">
        <w:rPr>
          <w:rStyle w:val="HideTWBExt"/>
          <w:b w:val="0"/>
        </w:rPr>
        <w:t>&lt;Article&gt;</w:t>
      </w:r>
      <w:r w:rsidRPr="00AC57A6">
        <w:t>Overweging B</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7969B2B0" w14:textId="77777777" w:rsidTr="00125889">
        <w:trPr>
          <w:jc w:val="center"/>
        </w:trPr>
        <w:tc>
          <w:tcPr>
            <w:tcW w:w="9752" w:type="dxa"/>
            <w:gridSpan w:val="2"/>
          </w:tcPr>
          <w:p w14:paraId="32FB9AAD" w14:textId="77777777" w:rsidR="00A02681" w:rsidRPr="00AC57A6" w:rsidRDefault="00A02681" w:rsidP="00125889">
            <w:pPr>
              <w:keepNext/>
            </w:pPr>
          </w:p>
        </w:tc>
      </w:tr>
      <w:tr w:rsidR="00A02681" w:rsidRPr="00AC57A6" w14:paraId="3EC4068F" w14:textId="77777777" w:rsidTr="00125889">
        <w:trPr>
          <w:jc w:val="center"/>
        </w:trPr>
        <w:tc>
          <w:tcPr>
            <w:tcW w:w="4876" w:type="dxa"/>
            <w:hideMark/>
          </w:tcPr>
          <w:p w14:paraId="66F913F4"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7C7F67F4" w14:textId="77777777" w:rsidR="00A02681" w:rsidRPr="00AC57A6" w:rsidRDefault="00A02681" w:rsidP="00125889">
            <w:pPr>
              <w:pStyle w:val="ColumnHeading"/>
              <w:keepNext/>
              <w:rPr>
                <w:lang w:val="nl-NL"/>
              </w:rPr>
            </w:pPr>
            <w:r w:rsidRPr="00AC57A6">
              <w:rPr>
                <w:lang w:val="nl-NL"/>
              </w:rPr>
              <w:t>Amendement</w:t>
            </w:r>
          </w:p>
        </w:tc>
      </w:tr>
      <w:tr w:rsidR="00A02681" w:rsidRPr="00AC57A6" w14:paraId="13F7879A" w14:textId="77777777" w:rsidTr="00125889">
        <w:trPr>
          <w:jc w:val="center"/>
        </w:trPr>
        <w:tc>
          <w:tcPr>
            <w:tcW w:w="4876" w:type="dxa"/>
            <w:hideMark/>
          </w:tcPr>
          <w:p w14:paraId="013C6CCD" w14:textId="77777777" w:rsidR="00A02681" w:rsidRPr="00AC57A6" w:rsidRDefault="00A02681" w:rsidP="00125889">
            <w:pPr>
              <w:pStyle w:val="Normal6"/>
              <w:rPr>
                <w:lang w:val="nl-NL"/>
              </w:rPr>
            </w:pPr>
            <w:r w:rsidRPr="00AC57A6">
              <w:rPr>
                <w:lang w:val="nl-NL"/>
              </w:rPr>
              <w:t>B.</w:t>
            </w:r>
            <w:r w:rsidRPr="00AC57A6">
              <w:rPr>
                <w:lang w:val="nl-NL"/>
              </w:rPr>
              <w:tab/>
              <w:t>overwegende dat blootstelling aan psychosociale risicofactoren zoals een buitensporige werklast</w:t>
            </w:r>
            <w:r w:rsidRPr="00AC57A6">
              <w:rPr>
                <w:b/>
                <w:i/>
                <w:lang w:val="nl-NL"/>
              </w:rPr>
              <w:t>,</w:t>
            </w:r>
            <w:r w:rsidRPr="00AC57A6">
              <w:rPr>
                <w:lang w:val="nl-NL"/>
              </w:rPr>
              <w:t xml:space="preserve"> een onredelijk werktempo, personeelstekorten, een gebrek aan autonomie, baanonzekerheid, slechte </w:t>
            </w:r>
            <w:r w:rsidRPr="00AC57A6">
              <w:rPr>
                <w:b/>
                <w:i/>
                <w:lang w:val="nl-NL"/>
              </w:rPr>
              <w:t>managementpraktijken, disfunctionele prestaties en op verdiensten gebaseerde evaluatiesystemen</w:t>
            </w:r>
            <w:r w:rsidRPr="00AC57A6">
              <w:rPr>
                <w:lang w:val="nl-NL"/>
              </w:rPr>
              <w:t xml:space="preserve"> de werkgerelateerde psychosociale risico’s aanzienlijk vergroten;</w:t>
            </w:r>
          </w:p>
        </w:tc>
        <w:tc>
          <w:tcPr>
            <w:tcW w:w="4876" w:type="dxa"/>
            <w:hideMark/>
          </w:tcPr>
          <w:p w14:paraId="0626A794" w14:textId="77777777" w:rsidR="00A02681" w:rsidRPr="00AC57A6" w:rsidRDefault="00A02681" w:rsidP="00125889">
            <w:pPr>
              <w:pStyle w:val="Normal6"/>
              <w:rPr>
                <w:szCs w:val="24"/>
                <w:lang w:val="nl-NL"/>
              </w:rPr>
            </w:pPr>
            <w:r w:rsidRPr="00AC57A6">
              <w:rPr>
                <w:lang w:val="nl-NL"/>
              </w:rPr>
              <w:t>B.</w:t>
            </w:r>
            <w:r w:rsidRPr="00AC57A6">
              <w:rPr>
                <w:lang w:val="nl-NL"/>
              </w:rPr>
              <w:tab/>
              <w:t>overwegende dat blootstelling aan psychosociale risicofactoren zoals een buitensporige werklast</w:t>
            </w:r>
            <w:r w:rsidRPr="00AC57A6">
              <w:rPr>
                <w:b/>
                <w:i/>
                <w:lang w:val="nl-NL"/>
              </w:rPr>
              <w:t xml:space="preserve"> en</w:t>
            </w:r>
            <w:r w:rsidRPr="00AC57A6">
              <w:rPr>
                <w:lang w:val="nl-NL"/>
              </w:rPr>
              <w:t xml:space="preserve"> een onredelijk werktempo</w:t>
            </w:r>
            <w:r w:rsidRPr="00AC57A6">
              <w:rPr>
                <w:b/>
                <w:i/>
                <w:lang w:val="nl-NL"/>
              </w:rPr>
              <w:t>, waaronder een onveilig aantal personeelsleden, psychologische en seksuele intimidatie</w:t>
            </w:r>
            <w:r w:rsidRPr="00AC57A6">
              <w:rPr>
                <w:lang w:val="nl-NL"/>
              </w:rPr>
              <w:t>, personeelstekorten, een gebrek aan autonomie</w:t>
            </w:r>
            <w:r w:rsidRPr="00AC57A6">
              <w:rPr>
                <w:b/>
                <w:i/>
                <w:lang w:val="nl-NL"/>
              </w:rPr>
              <w:t xml:space="preserve"> of invloed, onvoldoende duidelijkheid over de rol die men moet vervullen en inefficiënte communicatie</w:t>
            </w:r>
            <w:r w:rsidRPr="00AC57A6">
              <w:rPr>
                <w:lang w:val="nl-NL"/>
              </w:rPr>
              <w:t xml:space="preserve">, baanonzekerheid, slechte </w:t>
            </w:r>
            <w:r w:rsidRPr="00AC57A6">
              <w:rPr>
                <w:b/>
                <w:i/>
                <w:lang w:val="nl-NL"/>
              </w:rPr>
              <w:t>management- en collegiale praktijken, disfunctionele prestaties en op verdiensten gebaseerde evaluatiesystemen</w:t>
            </w:r>
            <w:r w:rsidRPr="00AC57A6">
              <w:rPr>
                <w:lang w:val="nl-NL"/>
              </w:rPr>
              <w:t xml:space="preserve"> de werkgerelateerde psychosociale risico’s aanzienlijk vergroten;</w:t>
            </w:r>
          </w:p>
        </w:tc>
      </w:tr>
    </w:tbl>
    <w:p w14:paraId="1A19CBB7"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6AA8D87E" w14:textId="77777777" w:rsidR="00A02681" w:rsidRPr="00AC57A6" w:rsidRDefault="00A02681" w:rsidP="00A02681">
      <w:r w:rsidRPr="00AC57A6">
        <w:rPr>
          <w:rStyle w:val="HideTWBExt"/>
        </w:rPr>
        <w:t>&lt;/Amend&gt;</w:t>
      </w:r>
    </w:p>
    <w:p w14:paraId="052E8B4E"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30</w:t>
      </w:r>
      <w:r w:rsidRPr="00AC57A6">
        <w:rPr>
          <w:rStyle w:val="HideTWBExt"/>
          <w:b w:val="0"/>
          <w:lang w:val="nl-NL"/>
        </w:rPr>
        <w:t>&lt;/NumAm&gt;</w:t>
      </w:r>
    </w:p>
    <w:p w14:paraId="65A2DA58" w14:textId="77777777" w:rsidR="00A02681" w:rsidRPr="00AC57A6" w:rsidRDefault="00A02681" w:rsidP="00A02681">
      <w:pPr>
        <w:pStyle w:val="NormalBold"/>
      </w:pPr>
      <w:r w:rsidRPr="00AC57A6">
        <w:rPr>
          <w:rStyle w:val="HideTWBExt"/>
          <w:b w:val="0"/>
        </w:rPr>
        <w:t>&lt;RepeatBlock-By&gt;&lt;Members&gt;</w:t>
      </w:r>
      <w:r w:rsidRPr="00AC57A6">
        <w:t>Margarita de la Pisa Carrión, Séverine Werbrouck, Pál Szekeres</w:t>
      </w:r>
      <w:r w:rsidRPr="00AC57A6">
        <w:rPr>
          <w:rStyle w:val="HideTWBExt"/>
          <w:b w:val="0"/>
        </w:rPr>
        <w:t>&lt;/Members&gt;</w:t>
      </w:r>
    </w:p>
    <w:p w14:paraId="339F45D9" w14:textId="77777777" w:rsidR="00A02681" w:rsidRPr="00AC57A6" w:rsidRDefault="00A02681" w:rsidP="00A02681">
      <w:r w:rsidRPr="00AC57A6">
        <w:rPr>
          <w:rStyle w:val="HideTWBExt"/>
        </w:rPr>
        <w:t>&lt;/RepeatBlock-By&gt;</w:t>
      </w:r>
    </w:p>
    <w:p w14:paraId="0047748C"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504EC2C0" w14:textId="77777777" w:rsidR="00A02681" w:rsidRPr="00AC57A6" w:rsidRDefault="00A02681" w:rsidP="00A02681">
      <w:pPr>
        <w:pStyle w:val="NormalBold"/>
      </w:pPr>
      <w:r w:rsidRPr="00AC57A6">
        <w:rPr>
          <w:rStyle w:val="HideTWBExt"/>
          <w:b w:val="0"/>
        </w:rPr>
        <w:t>&lt;Article&gt;</w:t>
      </w:r>
      <w:r w:rsidRPr="00AC57A6">
        <w:t>Overweging B</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17F53587" w14:textId="77777777" w:rsidTr="00125889">
        <w:trPr>
          <w:jc w:val="center"/>
        </w:trPr>
        <w:tc>
          <w:tcPr>
            <w:tcW w:w="9752" w:type="dxa"/>
            <w:gridSpan w:val="2"/>
          </w:tcPr>
          <w:p w14:paraId="789219D0" w14:textId="77777777" w:rsidR="00A02681" w:rsidRPr="00AC57A6" w:rsidRDefault="00A02681" w:rsidP="00125889">
            <w:pPr>
              <w:keepNext/>
            </w:pPr>
          </w:p>
        </w:tc>
      </w:tr>
      <w:tr w:rsidR="00A02681" w:rsidRPr="00AC57A6" w14:paraId="79AC0AE7" w14:textId="77777777" w:rsidTr="00125889">
        <w:trPr>
          <w:jc w:val="center"/>
        </w:trPr>
        <w:tc>
          <w:tcPr>
            <w:tcW w:w="4876" w:type="dxa"/>
            <w:hideMark/>
          </w:tcPr>
          <w:p w14:paraId="3513445A"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3F31EF09" w14:textId="77777777" w:rsidR="00A02681" w:rsidRPr="00AC57A6" w:rsidRDefault="00A02681" w:rsidP="00125889">
            <w:pPr>
              <w:pStyle w:val="ColumnHeading"/>
              <w:keepNext/>
              <w:rPr>
                <w:lang w:val="nl-NL"/>
              </w:rPr>
            </w:pPr>
            <w:r w:rsidRPr="00AC57A6">
              <w:rPr>
                <w:lang w:val="nl-NL"/>
              </w:rPr>
              <w:t>Amendement</w:t>
            </w:r>
          </w:p>
        </w:tc>
      </w:tr>
      <w:tr w:rsidR="00A02681" w:rsidRPr="00AC57A6" w14:paraId="477D06DE" w14:textId="77777777" w:rsidTr="00125889">
        <w:trPr>
          <w:jc w:val="center"/>
        </w:trPr>
        <w:tc>
          <w:tcPr>
            <w:tcW w:w="4876" w:type="dxa"/>
            <w:hideMark/>
          </w:tcPr>
          <w:p w14:paraId="582B2991" w14:textId="77777777" w:rsidR="00A02681" w:rsidRPr="00AC57A6" w:rsidRDefault="00A02681" w:rsidP="00125889">
            <w:pPr>
              <w:pStyle w:val="Normal6"/>
              <w:rPr>
                <w:lang w:val="nl-NL"/>
              </w:rPr>
            </w:pPr>
            <w:r w:rsidRPr="00AC57A6">
              <w:rPr>
                <w:lang w:val="nl-NL"/>
              </w:rPr>
              <w:t>B.</w:t>
            </w:r>
            <w:r w:rsidRPr="00AC57A6">
              <w:rPr>
                <w:lang w:val="nl-NL"/>
              </w:rPr>
              <w:tab/>
              <w:t xml:space="preserve">overwegende dat blootstelling aan psychosociale risicofactoren zoals een buitensporige werklast, een onredelijk werktempo, </w:t>
            </w:r>
            <w:r w:rsidRPr="00AC57A6">
              <w:rPr>
                <w:b/>
                <w:i/>
                <w:lang w:val="nl-NL"/>
              </w:rPr>
              <w:t xml:space="preserve">personeelstekorten, </w:t>
            </w:r>
            <w:r w:rsidRPr="00AC57A6">
              <w:rPr>
                <w:lang w:val="nl-NL"/>
              </w:rPr>
              <w:t>een gebrek aan autonomie</w:t>
            </w:r>
            <w:r w:rsidRPr="00AC57A6">
              <w:rPr>
                <w:b/>
                <w:i/>
                <w:lang w:val="nl-NL"/>
              </w:rPr>
              <w:t>, baanonzekerheid, slechte managementpraktijken,</w:t>
            </w:r>
            <w:r w:rsidRPr="00AC57A6">
              <w:rPr>
                <w:lang w:val="nl-NL"/>
              </w:rPr>
              <w:t xml:space="preserve"> disfunctionele prestaties </w:t>
            </w:r>
            <w:r w:rsidRPr="00AC57A6">
              <w:rPr>
                <w:b/>
                <w:i/>
                <w:lang w:val="nl-NL"/>
              </w:rPr>
              <w:t xml:space="preserve">en op verdiensten gebaseerde evaluatiesystemen </w:t>
            </w:r>
            <w:r w:rsidRPr="00AC57A6">
              <w:rPr>
                <w:lang w:val="nl-NL"/>
              </w:rPr>
              <w:t>de werkgerelateerde psychosociale risico’s aanzienlijk vergroten;</w:t>
            </w:r>
          </w:p>
        </w:tc>
        <w:tc>
          <w:tcPr>
            <w:tcW w:w="4876" w:type="dxa"/>
            <w:hideMark/>
          </w:tcPr>
          <w:p w14:paraId="0AE67E04" w14:textId="77777777" w:rsidR="00A02681" w:rsidRPr="00AC57A6" w:rsidRDefault="00A02681" w:rsidP="00125889">
            <w:pPr>
              <w:pStyle w:val="Normal6"/>
              <w:rPr>
                <w:szCs w:val="24"/>
                <w:lang w:val="nl-NL"/>
              </w:rPr>
            </w:pPr>
            <w:r w:rsidRPr="00AC57A6">
              <w:rPr>
                <w:lang w:val="nl-NL"/>
              </w:rPr>
              <w:t>B.</w:t>
            </w:r>
            <w:r w:rsidRPr="00AC57A6">
              <w:rPr>
                <w:lang w:val="nl-NL"/>
              </w:rPr>
              <w:tab/>
              <w:t>overwegende dat blootstelling aan psychosociale risicofactoren zoals een buitensporige werklast, een onredelijk werktempo, een gebrek aan autonomie</w:t>
            </w:r>
            <w:r w:rsidRPr="00AC57A6">
              <w:rPr>
                <w:b/>
                <w:i/>
                <w:lang w:val="nl-NL"/>
              </w:rPr>
              <w:t xml:space="preserve"> en</w:t>
            </w:r>
            <w:r w:rsidRPr="00AC57A6">
              <w:rPr>
                <w:lang w:val="nl-NL"/>
              </w:rPr>
              <w:t xml:space="preserve"> disfunctionele prestaties de werkgerelateerde psychosociale risico’s aanzienlijk vergroten;</w:t>
            </w:r>
          </w:p>
        </w:tc>
      </w:tr>
    </w:tbl>
    <w:p w14:paraId="227D3AF5"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394B8758" w14:textId="77777777" w:rsidR="00A02681" w:rsidRPr="00AC57A6" w:rsidRDefault="00A02681" w:rsidP="00A02681">
      <w:r w:rsidRPr="00AC57A6">
        <w:rPr>
          <w:rStyle w:val="HideTWBExt"/>
        </w:rPr>
        <w:t>&lt;/Amend&gt;</w:t>
      </w:r>
    </w:p>
    <w:p w14:paraId="172877D3"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31</w:t>
      </w:r>
      <w:r w:rsidRPr="00AC57A6">
        <w:rPr>
          <w:rStyle w:val="HideTWBExt"/>
          <w:b w:val="0"/>
          <w:lang w:val="nl-NL"/>
        </w:rPr>
        <w:t>&lt;/NumAm&gt;</w:t>
      </w:r>
    </w:p>
    <w:p w14:paraId="06899E11" w14:textId="77777777" w:rsidR="00A02681" w:rsidRPr="00AC57A6" w:rsidRDefault="00A02681" w:rsidP="00A02681">
      <w:pPr>
        <w:pStyle w:val="NormalBold"/>
      </w:pPr>
      <w:r w:rsidRPr="00AC57A6">
        <w:rPr>
          <w:rStyle w:val="HideTWBExt"/>
          <w:b w:val="0"/>
        </w:rPr>
        <w:t>&lt;RepeatBlock-By&gt;&lt;Members&gt;</w:t>
      </w:r>
      <w:r w:rsidRPr="00AC57A6">
        <w:t>Li Andersson</w:t>
      </w:r>
      <w:r w:rsidRPr="00AC57A6">
        <w:rPr>
          <w:rStyle w:val="HideTWBExt"/>
          <w:b w:val="0"/>
        </w:rPr>
        <w:t>&lt;/Members&gt;</w:t>
      </w:r>
    </w:p>
    <w:p w14:paraId="68819F6E" w14:textId="77777777" w:rsidR="00A02681" w:rsidRPr="00AC57A6" w:rsidRDefault="00A02681" w:rsidP="00A02681">
      <w:r w:rsidRPr="00AC57A6">
        <w:rPr>
          <w:rStyle w:val="HideTWBExt"/>
        </w:rPr>
        <w:t>&lt;/RepeatBlock-By&gt;</w:t>
      </w:r>
    </w:p>
    <w:p w14:paraId="4FCE3413"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34B09312" w14:textId="77777777" w:rsidR="00A02681" w:rsidRPr="00AC57A6" w:rsidRDefault="00A02681" w:rsidP="00A02681">
      <w:pPr>
        <w:pStyle w:val="NormalBold"/>
      </w:pPr>
      <w:r w:rsidRPr="00AC57A6">
        <w:rPr>
          <w:rStyle w:val="HideTWBExt"/>
          <w:b w:val="0"/>
        </w:rPr>
        <w:t>&lt;Article&gt;</w:t>
      </w:r>
      <w:r w:rsidRPr="00AC57A6">
        <w:t>Overweging B</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260CE96A" w14:textId="77777777" w:rsidTr="00125889">
        <w:trPr>
          <w:jc w:val="center"/>
        </w:trPr>
        <w:tc>
          <w:tcPr>
            <w:tcW w:w="9752" w:type="dxa"/>
            <w:gridSpan w:val="2"/>
          </w:tcPr>
          <w:p w14:paraId="7506EF08" w14:textId="77777777" w:rsidR="00A02681" w:rsidRPr="00AC57A6" w:rsidRDefault="00A02681" w:rsidP="00125889">
            <w:pPr>
              <w:keepNext/>
            </w:pPr>
          </w:p>
        </w:tc>
      </w:tr>
      <w:tr w:rsidR="00A02681" w:rsidRPr="00AC57A6" w14:paraId="2B1C3C7D" w14:textId="77777777" w:rsidTr="00125889">
        <w:trPr>
          <w:jc w:val="center"/>
        </w:trPr>
        <w:tc>
          <w:tcPr>
            <w:tcW w:w="4876" w:type="dxa"/>
            <w:hideMark/>
          </w:tcPr>
          <w:p w14:paraId="58634360"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731C98BB" w14:textId="77777777" w:rsidR="00A02681" w:rsidRPr="00AC57A6" w:rsidRDefault="00A02681" w:rsidP="00125889">
            <w:pPr>
              <w:pStyle w:val="ColumnHeading"/>
              <w:keepNext/>
              <w:rPr>
                <w:lang w:val="nl-NL"/>
              </w:rPr>
            </w:pPr>
            <w:r w:rsidRPr="00AC57A6">
              <w:rPr>
                <w:lang w:val="nl-NL"/>
              </w:rPr>
              <w:t>Amendement</w:t>
            </w:r>
          </w:p>
        </w:tc>
      </w:tr>
      <w:tr w:rsidR="00A02681" w:rsidRPr="00AC57A6" w14:paraId="3ED64FB7" w14:textId="77777777" w:rsidTr="00125889">
        <w:trPr>
          <w:jc w:val="center"/>
        </w:trPr>
        <w:tc>
          <w:tcPr>
            <w:tcW w:w="4876" w:type="dxa"/>
            <w:hideMark/>
          </w:tcPr>
          <w:p w14:paraId="7549594E" w14:textId="77777777" w:rsidR="00A02681" w:rsidRPr="00AC57A6" w:rsidRDefault="00A02681" w:rsidP="00125889">
            <w:pPr>
              <w:pStyle w:val="Normal6"/>
              <w:rPr>
                <w:lang w:val="nl-NL"/>
              </w:rPr>
            </w:pPr>
            <w:r w:rsidRPr="00AC57A6">
              <w:rPr>
                <w:lang w:val="nl-NL"/>
              </w:rPr>
              <w:t>B.</w:t>
            </w:r>
            <w:r w:rsidRPr="00AC57A6">
              <w:rPr>
                <w:lang w:val="nl-NL"/>
              </w:rPr>
              <w:tab/>
              <w:t xml:space="preserve">overwegende dat </w:t>
            </w:r>
            <w:r w:rsidRPr="00AC57A6">
              <w:rPr>
                <w:b/>
                <w:i/>
                <w:lang w:val="nl-NL"/>
              </w:rPr>
              <w:t xml:space="preserve">blootstelling aan psychosociale risicofactoren zoals </w:t>
            </w:r>
            <w:r w:rsidRPr="00AC57A6">
              <w:rPr>
                <w:lang w:val="nl-NL"/>
              </w:rPr>
              <w:t xml:space="preserve">een buitensporige werklast, </w:t>
            </w:r>
            <w:r w:rsidRPr="00AC57A6">
              <w:rPr>
                <w:b/>
                <w:i/>
                <w:lang w:val="nl-NL"/>
              </w:rPr>
              <w:t xml:space="preserve">een onredelijk werktempo, personeelstekorten, </w:t>
            </w:r>
            <w:r w:rsidRPr="00AC57A6">
              <w:rPr>
                <w:lang w:val="nl-NL"/>
              </w:rPr>
              <w:t xml:space="preserve">een gebrek aan autonomie, </w:t>
            </w:r>
            <w:r w:rsidRPr="00AC57A6">
              <w:rPr>
                <w:b/>
                <w:i/>
                <w:lang w:val="nl-NL"/>
              </w:rPr>
              <w:t>baanonzekerheid</w:t>
            </w:r>
            <w:r w:rsidRPr="00AC57A6">
              <w:rPr>
                <w:lang w:val="nl-NL"/>
              </w:rPr>
              <w:t>, slechte managementpraktijken, disfunctionele prestaties</w:t>
            </w:r>
            <w:r w:rsidRPr="00AC57A6">
              <w:rPr>
                <w:b/>
                <w:i/>
                <w:lang w:val="nl-NL"/>
              </w:rPr>
              <w:t xml:space="preserve"> en</w:t>
            </w:r>
            <w:r w:rsidRPr="00AC57A6">
              <w:rPr>
                <w:lang w:val="nl-NL"/>
              </w:rPr>
              <w:t xml:space="preserve"> op verdiensten gebaseerde evaluatiesystemen de werkgerelateerde psychosociale risico’s aanzienlijk vergroten;</w:t>
            </w:r>
          </w:p>
        </w:tc>
        <w:tc>
          <w:tcPr>
            <w:tcW w:w="4876" w:type="dxa"/>
            <w:hideMark/>
          </w:tcPr>
          <w:p w14:paraId="19F3F3A2" w14:textId="77777777" w:rsidR="00A02681" w:rsidRPr="00AC57A6" w:rsidRDefault="00A02681" w:rsidP="00125889">
            <w:pPr>
              <w:pStyle w:val="Normal6"/>
              <w:rPr>
                <w:szCs w:val="24"/>
                <w:lang w:val="nl-NL"/>
              </w:rPr>
            </w:pPr>
            <w:r w:rsidRPr="00AC57A6">
              <w:rPr>
                <w:lang w:val="nl-NL"/>
              </w:rPr>
              <w:t>B.</w:t>
            </w:r>
            <w:r w:rsidRPr="00AC57A6">
              <w:rPr>
                <w:lang w:val="nl-NL"/>
              </w:rPr>
              <w:tab/>
              <w:t xml:space="preserve">overwegende dat een buitensporige werklast, </w:t>
            </w:r>
            <w:r w:rsidRPr="00AC57A6">
              <w:rPr>
                <w:b/>
                <w:i/>
                <w:lang w:val="nl-NL"/>
              </w:rPr>
              <w:t xml:space="preserve">ongunstige arbeidstijden, </w:t>
            </w:r>
            <w:r w:rsidRPr="00AC57A6">
              <w:rPr>
                <w:lang w:val="nl-NL"/>
              </w:rPr>
              <w:t xml:space="preserve">een gebrek aan autonomie, </w:t>
            </w:r>
            <w:r w:rsidRPr="00AC57A6">
              <w:rPr>
                <w:b/>
                <w:i/>
                <w:lang w:val="nl-NL"/>
              </w:rPr>
              <w:t>baan- en werkonzekerheid</w:t>
            </w:r>
            <w:r w:rsidRPr="00AC57A6">
              <w:rPr>
                <w:lang w:val="nl-NL"/>
              </w:rPr>
              <w:t xml:space="preserve">, slechte managementpraktijken, </w:t>
            </w:r>
            <w:r w:rsidRPr="00AC57A6">
              <w:rPr>
                <w:b/>
                <w:i/>
                <w:lang w:val="nl-NL"/>
              </w:rPr>
              <w:t>vervaging van werk- en privétijd doordat verwachtingen bestaan dat men voortdurend online is,</w:t>
            </w:r>
            <w:r w:rsidRPr="00AC57A6">
              <w:rPr>
                <w:lang w:val="nl-NL"/>
              </w:rPr>
              <w:t xml:space="preserve"> disfunctionele prestaties</w:t>
            </w:r>
            <w:r w:rsidRPr="00AC57A6">
              <w:rPr>
                <w:b/>
                <w:i/>
                <w:lang w:val="nl-NL"/>
              </w:rPr>
              <w:t xml:space="preserve"> en</w:t>
            </w:r>
            <w:r w:rsidRPr="00AC57A6">
              <w:rPr>
                <w:lang w:val="nl-NL"/>
              </w:rPr>
              <w:t xml:space="preserve"> op verdiensten gebaseerde evaluatiesystemen</w:t>
            </w:r>
            <w:r w:rsidRPr="00AC57A6">
              <w:rPr>
                <w:b/>
                <w:i/>
                <w:lang w:val="nl-NL"/>
              </w:rPr>
              <w:t>, arbeidsintensiteit en ethische eisen</w:t>
            </w:r>
            <w:r w:rsidRPr="00AC57A6">
              <w:rPr>
                <w:lang w:val="nl-NL"/>
              </w:rPr>
              <w:t xml:space="preserve"> de </w:t>
            </w:r>
            <w:r w:rsidRPr="00AC57A6">
              <w:rPr>
                <w:b/>
                <w:i/>
                <w:lang w:val="nl-NL"/>
              </w:rPr>
              <w:t xml:space="preserve">blootstelling aan </w:t>
            </w:r>
            <w:r w:rsidRPr="00AC57A6">
              <w:rPr>
                <w:lang w:val="nl-NL"/>
              </w:rPr>
              <w:t>werkgerelateerde psychosociale risico’s aanzienlijk vergroten;</w:t>
            </w:r>
          </w:p>
        </w:tc>
      </w:tr>
    </w:tbl>
    <w:p w14:paraId="3EBCEC5B"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70C446D5" w14:textId="77777777" w:rsidR="00A02681" w:rsidRPr="00AC57A6" w:rsidRDefault="00A02681" w:rsidP="00A02681">
      <w:r w:rsidRPr="00AC57A6">
        <w:rPr>
          <w:rStyle w:val="HideTWBExt"/>
        </w:rPr>
        <w:t>&lt;/Amend&gt;</w:t>
      </w:r>
    </w:p>
    <w:p w14:paraId="0E208E87"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32</w:t>
      </w:r>
      <w:r w:rsidRPr="00AC57A6">
        <w:rPr>
          <w:rStyle w:val="HideTWBExt"/>
          <w:b w:val="0"/>
          <w:lang w:val="nl-NL"/>
        </w:rPr>
        <w:t>&lt;/NumAm&gt;</w:t>
      </w:r>
    </w:p>
    <w:p w14:paraId="12087F94" w14:textId="77777777" w:rsidR="00A02681" w:rsidRPr="00AC57A6" w:rsidRDefault="00A02681" w:rsidP="00A02681">
      <w:pPr>
        <w:pStyle w:val="NormalBold"/>
      </w:pPr>
      <w:r w:rsidRPr="00AC57A6">
        <w:rPr>
          <w:rStyle w:val="HideTWBExt"/>
          <w:b w:val="0"/>
        </w:rPr>
        <w:t>&lt;RepeatBlock-By&gt;&lt;Members&gt;</w:t>
      </w:r>
      <w:r w:rsidRPr="00AC57A6">
        <w:t>Estelle Ceulemans, Johan Danielsson, Marianne Vind, Alicia Homs Ginel, Vilija Blinkevičiūtė, Romana Jerković, Evelyn Regner, Nora Mebarek</w:t>
      </w:r>
      <w:r w:rsidRPr="00AC57A6">
        <w:rPr>
          <w:rStyle w:val="HideTWBExt"/>
          <w:b w:val="0"/>
        </w:rPr>
        <w:t>&lt;/Members&gt;</w:t>
      </w:r>
    </w:p>
    <w:p w14:paraId="6B12FC85" w14:textId="77777777" w:rsidR="00A02681" w:rsidRPr="00AC57A6" w:rsidRDefault="00A02681" w:rsidP="00A02681">
      <w:r w:rsidRPr="00AC57A6">
        <w:rPr>
          <w:rStyle w:val="HideTWBExt"/>
        </w:rPr>
        <w:t>&lt;/RepeatBlock-By&gt;</w:t>
      </w:r>
    </w:p>
    <w:p w14:paraId="526E7D84"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73D20CE3" w14:textId="77777777" w:rsidR="00A02681" w:rsidRPr="00AC57A6" w:rsidRDefault="00A02681" w:rsidP="00A02681">
      <w:pPr>
        <w:pStyle w:val="NormalBold"/>
      </w:pPr>
      <w:r w:rsidRPr="00AC57A6">
        <w:rPr>
          <w:rStyle w:val="HideTWBExt"/>
          <w:b w:val="0"/>
        </w:rPr>
        <w:t>&lt;Article&gt;</w:t>
      </w:r>
      <w:r w:rsidRPr="00AC57A6">
        <w:t>Overweging B</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6BDF7A59" w14:textId="77777777" w:rsidTr="00125889">
        <w:trPr>
          <w:jc w:val="center"/>
        </w:trPr>
        <w:tc>
          <w:tcPr>
            <w:tcW w:w="9752" w:type="dxa"/>
            <w:gridSpan w:val="2"/>
          </w:tcPr>
          <w:p w14:paraId="5C455BCC" w14:textId="77777777" w:rsidR="00A02681" w:rsidRPr="00AC57A6" w:rsidRDefault="00A02681" w:rsidP="00125889">
            <w:pPr>
              <w:keepNext/>
            </w:pPr>
          </w:p>
        </w:tc>
      </w:tr>
      <w:tr w:rsidR="00A02681" w:rsidRPr="00AC57A6" w14:paraId="2984B88B" w14:textId="77777777" w:rsidTr="00125889">
        <w:trPr>
          <w:jc w:val="center"/>
        </w:trPr>
        <w:tc>
          <w:tcPr>
            <w:tcW w:w="4876" w:type="dxa"/>
            <w:hideMark/>
          </w:tcPr>
          <w:p w14:paraId="77658EFB"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0E2B2DB2" w14:textId="77777777" w:rsidR="00A02681" w:rsidRPr="00AC57A6" w:rsidRDefault="00A02681" w:rsidP="00125889">
            <w:pPr>
              <w:pStyle w:val="ColumnHeading"/>
              <w:keepNext/>
              <w:rPr>
                <w:lang w:val="nl-NL"/>
              </w:rPr>
            </w:pPr>
            <w:r w:rsidRPr="00AC57A6">
              <w:rPr>
                <w:lang w:val="nl-NL"/>
              </w:rPr>
              <w:t>Amendement</w:t>
            </w:r>
          </w:p>
        </w:tc>
      </w:tr>
      <w:tr w:rsidR="00A02681" w:rsidRPr="00AC57A6" w14:paraId="04B277AF" w14:textId="77777777" w:rsidTr="00125889">
        <w:trPr>
          <w:jc w:val="center"/>
        </w:trPr>
        <w:tc>
          <w:tcPr>
            <w:tcW w:w="4876" w:type="dxa"/>
            <w:hideMark/>
          </w:tcPr>
          <w:p w14:paraId="63A86CC8" w14:textId="77777777" w:rsidR="00A02681" w:rsidRPr="00AC57A6" w:rsidRDefault="00A02681" w:rsidP="00125889">
            <w:pPr>
              <w:pStyle w:val="Normal6"/>
              <w:rPr>
                <w:lang w:val="nl-NL"/>
              </w:rPr>
            </w:pPr>
            <w:r w:rsidRPr="00AC57A6">
              <w:rPr>
                <w:lang w:val="nl-NL"/>
              </w:rPr>
              <w:t>B.</w:t>
            </w:r>
            <w:r w:rsidRPr="00AC57A6">
              <w:rPr>
                <w:lang w:val="nl-NL"/>
              </w:rPr>
              <w:tab/>
              <w:t>overwegende dat blootstelling aan psychosociale risicofactoren zoals een buitensporige werklast, een onredelijk werktempo, personeelstekorten, een gebrek aan autonomie, baanonzekerheid, slechte managementpraktijken, disfunctionele prestaties en op verdiensten gebaseerde evaluatiesystemen de werkgerelateerde psychosociale risico’s aanzienlijk vergroten;</w:t>
            </w:r>
          </w:p>
        </w:tc>
        <w:tc>
          <w:tcPr>
            <w:tcW w:w="4876" w:type="dxa"/>
            <w:hideMark/>
          </w:tcPr>
          <w:p w14:paraId="4F622F03" w14:textId="77777777" w:rsidR="00A02681" w:rsidRPr="00AC57A6" w:rsidRDefault="00A02681" w:rsidP="00125889">
            <w:pPr>
              <w:pStyle w:val="Normal6"/>
              <w:rPr>
                <w:szCs w:val="24"/>
                <w:lang w:val="nl-NL"/>
              </w:rPr>
            </w:pPr>
            <w:r w:rsidRPr="00AC57A6">
              <w:rPr>
                <w:lang w:val="nl-NL"/>
              </w:rPr>
              <w:t>B.</w:t>
            </w:r>
            <w:r w:rsidRPr="00AC57A6">
              <w:rPr>
                <w:lang w:val="nl-NL"/>
              </w:rPr>
              <w:tab/>
              <w:t xml:space="preserve">overwegende dat blootstelling aan psychosociale risicofactoren zoals een buitensporige werklast, een onredelijk werktempo, personeelstekorten, een gebrek aan autonomie, baanonzekerheid, slechte managementpraktijken, </w:t>
            </w:r>
            <w:r w:rsidRPr="00AC57A6">
              <w:rPr>
                <w:b/>
                <w:i/>
                <w:lang w:val="nl-NL"/>
              </w:rPr>
              <w:t xml:space="preserve">een gebrek aan opleiding en ontwikkelingskansen, </w:t>
            </w:r>
            <w:r w:rsidRPr="00AC57A6">
              <w:rPr>
                <w:lang w:val="nl-NL"/>
              </w:rPr>
              <w:t>disfunctionele prestaties en op verdiensten gebaseerde evaluatiesystemen de werkgerelateerde psychosociale risico’s aanzienlijk vergroten;</w:t>
            </w:r>
          </w:p>
        </w:tc>
      </w:tr>
    </w:tbl>
    <w:p w14:paraId="4DA63623"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7C77B414" w14:textId="77777777" w:rsidR="00A02681" w:rsidRPr="00AC57A6" w:rsidRDefault="00A02681" w:rsidP="00A02681">
      <w:r w:rsidRPr="00AC57A6">
        <w:rPr>
          <w:rStyle w:val="HideTWBExt"/>
        </w:rPr>
        <w:t>&lt;/Amend&gt;</w:t>
      </w:r>
    </w:p>
    <w:p w14:paraId="30062977"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33</w:t>
      </w:r>
      <w:r w:rsidRPr="00AC57A6">
        <w:rPr>
          <w:rStyle w:val="HideTWBExt"/>
          <w:b w:val="0"/>
          <w:lang w:val="nl-NL"/>
        </w:rPr>
        <w:t>&lt;/NumAm&gt;</w:t>
      </w:r>
    </w:p>
    <w:p w14:paraId="77718DEC" w14:textId="77777777" w:rsidR="00A02681" w:rsidRPr="00AC57A6" w:rsidRDefault="00A02681" w:rsidP="00A02681">
      <w:pPr>
        <w:pStyle w:val="NormalBold"/>
      </w:pPr>
      <w:r w:rsidRPr="00AC57A6">
        <w:rPr>
          <w:rStyle w:val="HideTWBExt"/>
          <w:b w:val="0"/>
        </w:rPr>
        <w:t>&lt;RepeatBlock-By&gt;&lt;Members&gt;</w:t>
      </w:r>
      <w:r w:rsidRPr="00AC57A6">
        <w:t>Maria Ohisalo</w:t>
      </w:r>
      <w:r w:rsidRPr="00AC57A6">
        <w:rPr>
          <w:rStyle w:val="HideTWBExt"/>
          <w:b w:val="0"/>
        </w:rPr>
        <w:t>&lt;/Members&gt;</w:t>
      </w:r>
    </w:p>
    <w:p w14:paraId="5A5E92D0" w14:textId="77777777" w:rsidR="00A02681" w:rsidRPr="00AC57A6" w:rsidRDefault="00A02681" w:rsidP="00A02681">
      <w:r w:rsidRPr="00AC57A6">
        <w:rPr>
          <w:rStyle w:val="HideTWBExt"/>
        </w:rPr>
        <w:t>&lt;AuNomDe&gt;</w:t>
      </w:r>
      <w:r w:rsidRPr="00AC57A6">
        <w:rPr>
          <w:rStyle w:val="HideTWBInt"/>
        </w:rPr>
        <w:t>{Verts/ALE}</w:t>
      </w:r>
      <w:r w:rsidRPr="00AC57A6">
        <w:t>namens de Verts/ALE-Fractie</w:t>
      </w:r>
      <w:r w:rsidRPr="00AC57A6">
        <w:rPr>
          <w:rStyle w:val="HideTWBExt"/>
        </w:rPr>
        <w:t>&lt;/AuNomDe&gt;</w:t>
      </w:r>
    </w:p>
    <w:p w14:paraId="79332DF8" w14:textId="77777777" w:rsidR="00A02681" w:rsidRPr="00AC57A6" w:rsidRDefault="00A02681" w:rsidP="00A02681">
      <w:r w:rsidRPr="00AC57A6">
        <w:rPr>
          <w:rStyle w:val="HideTWBExt"/>
        </w:rPr>
        <w:t>&lt;/RepeatBlock-By&gt;</w:t>
      </w:r>
    </w:p>
    <w:p w14:paraId="3B777F53"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725C7348" w14:textId="77777777" w:rsidR="00A02681" w:rsidRPr="00AC57A6" w:rsidRDefault="00A02681" w:rsidP="00A02681">
      <w:pPr>
        <w:pStyle w:val="NormalBold"/>
      </w:pPr>
      <w:r w:rsidRPr="00AC57A6">
        <w:rPr>
          <w:rStyle w:val="HideTWBExt"/>
          <w:b w:val="0"/>
        </w:rPr>
        <w:t>&lt;Article&gt;</w:t>
      </w:r>
      <w:r w:rsidRPr="00AC57A6">
        <w:t>Overweging B</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537A6545" w14:textId="77777777" w:rsidTr="00125889">
        <w:trPr>
          <w:jc w:val="center"/>
        </w:trPr>
        <w:tc>
          <w:tcPr>
            <w:tcW w:w="9752" w:type="dxa"/>
            <w:gridSpan w:val="2"/>
          </w:tcPr>
          <w:p w14:paraId="5FBF9315" w14:textId="77777777" w:rsidR="00A02681" w:rsidRPr="00AC57A6" w:rsidRDefault="00A02681" w:rsidP="00125889">
            <w:pPr>
              <w:keepNext/>
            </w:pPr>
          </w:p>
        </w:tc>
      </w:tr>
      <w:tr w:rsidR="00A02681" w:rsidRPr="00AC57A6" w14:paraId="77C1F8B2" w14:textId="77777777" w:rsidTr="00125889">
        <w:trPr>
          <w:jc w:val="center"/>
        </w:trPr>
        <w:tc>
          <w:tcPr>
            <w:tcW w:w="4876" w:type="dxa"/>
            <w:hideMark/>
          </w:tcPr>
          <w:p w14:paraId="198BDD56"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25B6FAD8" w14:textId="77777777" w:rsidR="00A02681" w:rsidRPr="00AC57A6" w:rsidRDefault="00A02681" w:rsidP="00125889">
            <w:pPr>
              <w:pStyle w:val="ColumnHeading"/>
              <w:keepNext/>
              <w:rPr>
                <w:lang w:val="nl-NL"/>
              </w:rPr>
            </w:pPr>
            <w:r w:rsidRPr="00AC57A6">
              <w:rPr>
                <w:lang w:val="nl-NL"/>
              </w:rPr>
              <w:t>Amendement</w:t>
            </w:r>
          </w:p>
        </w:tc>
      </w:tr>
      <w:tr w:rsidR="00A02681" w:rsidRPr="00AC57A6" w14:paraId="7117675C" w14:textId="77777777" w:rsidTr="00125889">
        <w:trPr>
          <w:jc w:val="center"/>
        </w:trPr>
        <w:tc>
          <w:tcPr>
            <w:tcW w:w="4876" w:type="dxa"/>
            <w:hideMark/>
          </w:tcPr>
          <w:p w14:paraId="676EC8C3" w14:textId="77777777" w:rsidR="00A02681" w:rsidRPr="00AC57A6" w:rsidRDefault="00A02681" w:rsidP="00125889">
            <w:pPr>
              <w:pStyle w:val="Normal6"/>
              <w:rPr>
                <w:lang w:val="nl-NL"/>
              </w:rPr>
            </w:pPr>
            <w:r w:rsidRPr="00AC57A6">
              <w:rPr>
                <w:lang w:val="nl-NL"/>
              </w:rPr>
              <w:t>B.</w:t>
            </w:r>
            <w:r w:rsidRPr="00AC57A6">
              <w:rPr>
                <w:lang w:val="nl-NL"/>
              </w:rPr>
              <w:tab/>
              <w:t>overwegende dat blootstelling aan psychosociale risicofactoren zoals een buitensporige werklast, een onredelijk werktempo, personeelstekorten, een gebrek aan autonomie, baanonzekerheid, slechte managementpraktijken, disfunctionele prestaties en op verdiensten gebaseerde evaluatiesystemen de werkgerelateerde psychosociale risico’s aanzienlijk vergroten;</w:t>
            </w:r>
          </w:p>
        </w:tc>
        <w:tc>
          <w:tcPr>
            <w:tcW w:w="4876" w:type="dxa"/>
            <w:hideMark/>
          </w:tcPr>
          <w:p w14:paraId="2018C3AC" w14:textId="77777777" w:rsidR="00A02681" w:rsidRPr="00AC57A6" w:rsidRDefault="00A02681" w:rsidP="00125889">
            <w:pPr>
              <w:pStyle w:val="Normal6"/>
              <w:rPr>
                <w:szCs w:val="24"/>
                <w:lang w:val="nl-NL"/>
              </w:rPr>
            </w:pPr>
            <w:r w:rsidRPr="00AC57A6">
              <w:rPr>
                <w:lang w:val="nl-NL"/>
              </w:rPr>
              <w:t>B.</w:t>
            </w:r>
            <w:r w:rsidRPr="00AC57A6">
              <w:rPr>
                <w:lang w:val="nl-NL"/>
              </w:rPr>
              <w:tab/>
              <w:t>overwegende dat blootstelling aan psychosociale risicofactoren zoals een buitensporige werklast, een onredelijk werktempo, personeelstekorten</w:t>
            </w:r>
            <w:r w:rsidRPr="00AC57A6">
              <w:rPr>
                <w:b/>
                <w:i/>
                <w:lang w:val="nl-NL"/>
              </w:rPr>
              <w:t>, onhaalbare doelstellingen</w:t>
            </w:r>
            <w:r w:rsidRPr="00AC57A6">
              <w:rPr>
                <w:lang w:val="nl-NL"/>
              </w:rPr>
              <w:t>, een gebrek aan autonomie, baanonzekerheid, slechte managementpraktijken, disfunctionele prestaties en op verdiensten gebaseerde evaluatiesystemen de werkgerelateerde psychosociale risico’s aanzienlijk vergroten;</w:t>
            </w:r>
          </w:p>
        </w:tc>
      </w:tr>
    </w:tbl>
    <w:p w14:paraId="29E5385F"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59B06967" w14:textId="77777777" w:rsidR="00A02681" w:rsidRPr="00AC57A6" w:rsidRDefault="00A02681" w:rsidP="00A02681">
      <w:r w:rsidRPr="00AC57A6">
        <w:rPr>
          <w:rStyle w:val="HideTWBExt"/>
        </w:rPr>
        <w:t>&lt;/Amend&gt;</w:t>
      </w:r>
    </w:p>
    <w:p w14:paraId="64073D17"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34</w:t>
      </w:r>
      <w:r w:rsidRPr="00AC57A6">
        <w:rPr>
          <w:rStyle w:val="HideTWBExt"/>
          <w:b w:val="0"/>
          <w:lang w:val="nl-NL"/>
        </w:rPr>
        <w:t>&lt;/NumAm&gt;</w:t>
      </w:r>
    </w:p>
    <w:p w14:paraId="04BF7B0B" w14:textId="77777777" w:rsidR="00A02681" w:rsidRPr="00AC57A6" w:rsidRDefault="00A02681" w:rsidP="00A02681">
      <w:pPr>
        <w:pStyle w:val="NormalBold"/>
      </w:pPr>
      <w:r w:rsidRPr="00AC57A6">
        <w:rPr>
          <w:rStyle w:val="HideTWBExt"/>
          <w:b w:val="0"/>
        </w:rPr>
        <w:t>&lt;RepeatBlock-By&gt;&lt;Members&gt;</w:t>
      </w:r>
      <w:r w:rsidRPr="00AC57A6">
        <w:t>Henrik Dahl, Andrea Wechsler, Miriam Lexmann, Marion Walsmann, Maravillas Abadía Jover</w:t>
      </w:r>
      <w:r w:rsidRPr="00AC57A6">
        <w:rPr>
          <w:rStyle w:val="HideTWBExt"/>
          <w:b w:val="0"/>
        </w:rPr>
        <w:t>&lt;/Members&gt;</w:t>
      </w:r>
    </w:p>
    <w:p w14:paraId="40E006C0" w14:textId="77777777" w:rsidR="00A02681" w:rsidRPr="00AC57A6" w:rsidRDefault="00A02681" w:rsidP="00A02681">
      <w:r w:rsidRPr="00AC57A6">
        <w:rPr>
          <w:rStyle w:val="HideTWBExt"/>
        </w:rPr>
        <w:t>&lt;/RepeatBlock-By&gt;</w:t>
      </w:r>
    </w:p>
    <w:p w14:paraId="6D6FBE9A"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72F00564" w14:textId="77777777" w:rsidR="00A02681" w:rsidRPr="00AC57A6" w:rsidRDefault="00A02681" w:rsidP="00A02681">
      <w:pPr>
        <w:pStyle w:val="NormalBold"/>
      </w:pPr>
      <w:r w:rsidRPr="00AC57A6">
        <w:rPr>
          <w:rStyle w:val="HideTWBExt"/>
          <w:b w:val="0"/>
        </w:rPr>
        <w:t>&lt;Article&gt;</w:t>
      </w:r>
      <w:r w:rsidRPr="00AC57A6">
        <w:t>Overweging B</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45D64ED0" w14:textId="77777777" w:rsidTr="00125889">
        <w:trPr>
          <w:jc w:val="center"/>
        </w:trPr>
        <w:tc>
          <w:tcPr>
            <w:tcW w:w="9752" w:type="dxa"/>
            <w:gridSpan w:val="2"/>
          </w:tcPr>
          <w:p w14:paraId="7D0BB972" w14:textId="77777777" w:rsidR="00A02681" w:rsidRPr="00AC57A6" w:rsidRDefault="00A02681" w:rsidP="00125889">
            <w:pPr>
              <w:keepNext/>
            </w:pPr>
          </w:p>
        </w:tc>
      </w:tr>
      <w:tr w:rsidR="00A02681" w:rsidRPr="00AC57A6" w14:paraId="2CDA15EF" w14:textId="77777777" w:rsidTr="00125889">
        <w:trPr>
          <w:jc w:val="center"/>
        </w:trPr>
        <w:tc>
          <w:tcPr>
            <w:tcW w:w="4876" w:type="dxa"/>
            <w:hideMark/>
          </w:tcPr>
          <w:p w14:paraId="499A59E7"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4177D2AD" w14:textId="77777777" w:rsidR="00A02681" w:rsidRPr="00AC57A6" w:rsidRDefault="00A02681" w:rsidP="00125889">
            <w:pPr>
              <w:pStyle w:val="ColumnHeading"/>
              <w:keepNext/>
              <w:rPr>
                <w:lang w:val="nl-NL"/>
              </w:rPr>
            </w:pPr>
            <w:r w:rsidRPr="00AC57A6">
              <w:rPr>
                <w:lang w:val="nl-NL"/>
              </w:rPr>
              <w:t>Amendement</w:t>
            </w:r>
          </w:p>
        </w:tc>
      </w:tr>
      <w:tr w:rsidR="00A02681" w:rsidRPr="00AC57A6" w14:paraId="7B66FD3A" w14:textId="77777777" w:rsidTr="00125889">
        <w:trPr>
          <w:jc w:val="center"/>
        </w:trPr>
        <w:tc>
          <w:tcPr>
            <w:tcW w:w="4876" w:type="dxa"/>
            <w:hideMark/>
          </w:tcPr>
          <w:p w14:paraId="4588388E" w14:textId="77777777" w:rsidR="00A02681" w:rsidRPr="00AC57A6" w:rsidRDefault="00A02681" w:rsidP="00125889">
            <w:pPr>
              <w:pStyle w:val="Normal6"/>
              <w:rPr>
                <w:lang w:val="nl-NL"/>
              </w:rPr>
            </w:pPr>
            <w:r w:rsidRPr="00AC57A6">
              <w:rPr>
                <w:lang w:val="nl-NL"/>
              </w:rPr>
              <w:t>B.</w:t>
            </w:r>
            <w:r w:rsidRPr="00AC57A6">
              <w:rPr>
                <w:lang w:val="nl-NL"/>
              </w:rPr>
              <w:tab/>
              <w:t xml:space="preserve">overwegende dat blootstelling aan psychosociale risicofactoren </w:t>
            </w:r>
            <w:r w:rsidRPr="00AC57A6">
              <w:rPr>
                <w:b/>
                <w:i/>
                <w:lang w:val="nl-NL"/>
              </w:rPr>
              <w:t>zoals een buitensporige werklast, een onredelijk werktempo, personeelstekorten, een gebrek aan autonomie, baanonzekerheid, slechte managementpraktijken, disfunctionele prestaties en op verdiensten gebaseerde evaluatiesystemen de werkgerelateerde psychosociale risico’s aanzienlijk vergroten</w:t>
            </w:r>
            <w:r w:rsidRPr="00AC57A6">
              <w:rPr>
                <w:lang w:val="nl-NL"/>
              </w:rPr>
              <w:t>;</w:t>
            </w:r>
          </w:p>
        </w:tc>
        <w:tc>
          <w:tcPr>
            <w:tcW w:w="4876" w:type="dxa"/>
            <w:hideMark/>
          </w:tcPr>
          <w:p w14:paraId="15EE8B69" w14:textId="77777777" w:rsidR="00A02681" w:rsidRPr="00AC57A6" w:rsidRDefault="00A02681" w:rsidP="00125889">
            <w:pPr>
              <w:pStyle w:val="Normal6"/>
              <w:rPr>
                <w:szCs w:val="24"/>
                <w:lang w:val="nl-NL"/>
              </w:rPr>
            </w:pPr>
            <w:r w:rsidRPr="00AC57A6">
              <w:rPr>
                <w:lang w:val="nl-NL"/>
              </w:rPr>
              <w:t>B.</w:t>
            </w:r>
            <w:r w:rsidRPr="00AC57A6">
              <w:rPr>
                <w:lang w:val="nl-NL"/>
              </w:rPr>
              <w:tab/>
              <w:t xml:space="preserve">overwegende dat blootstelling aan psychosociale risicofactoren </w:t>
            </w:r>
            <w:r w:rsidRPr="00AC57A6">
              <w:rPr>
                <w:b/>
                <w:i/>
                <w:lang w:val="nl-NL"/>
              </w:rPr>
              <w:t>in verband met de werkorganisatie en -beheer doeltreffend moeten worden beheerst om een gezonde werkomgeving te waarborgen en de productiviteit te ondersteunen</w:t>
            </w:r>
            <w:r w:rsidRPr="00AC57A6">
              <w:rPr>
                <w:lang w:val="nl-NL"/>
              </w:rPr>
              <w:t>;</w:t>
            </w:r>
          </w:p>
        </w:tc>
      </w:tr>
    </w:tbl>
    <w:p w14:paraId="390DA237"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5B14F377" w14:textId="77777777" w:rsidR="00A02681" w:rsidRPr="00AC57A6" w:rsidRDefault="00A02681" w:rsidP="00A02681">
      <w:r w:rsidRPr="00AC57A6">
        <w:rPr>
          <w:rStyle w:val="HideTWBExt"/>
        </w:rPr>
        <w:t>&lt;/Amend&gt;</w:t>
      </w:r>
    </w:p>
    <w:p w14:paraId="710C6470"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35</w:t>
      </w:r>
      <w:r w:rsidRPr="00AC57A6">
        <w:rPr>
          <w:rStyle w:val="HideTWBExt"/>
          <w:b w:val="0"/>
          <w:lang w:val="nl-NL"/>
        </w:rPr>
        <w:t>&lt;/NumAm&gt;</w:t>
      </w:r>
    </w:p>
    <w:p w14:paraId="0375FF1C" w14:textId="77777777" w:rsidR="00A02681" w:rsidRPr="00AC57A6" w:rsidRDefault="00A02681" w:rsidP="00A02681">
      <w:pPr>
        <w:pStyle w:val="NormalBold"/>
      </w:pPr>
      <w:r w:rsidRPr="00AC57A6">
        <w:rPr>
          <w:rStyle w:val="HideTWBExt"/>
          <w:b w:val="0"/>
        </w:rPr>
        <w:t>&lt;RepeatBlock-By&gt;&lt;Members&gt;</w:t>
      </w:r>
      <w:r w:rsidRPr="00AC57A6">
        <w:t>Margarita de la Pisa Carrión, Séverine Werbrouck, Pál Szekeres</w:t>
      </w:r>
      <w:r w:rsidRPr="00AC57A6">
        <w:rPr>
          <w:rStyle w:val="HideTWBExt"/>
          <w:b w:val="0"/>
        </w:rPr>
        <w:t>&lt;/Members&gt;</w:t>
      </w:r>
    </w:p>
    <w:p w14:paraId="60C88BF1" w14:textId="77777777" w:rsidR="00A02681" w:rsidRPr="00AC57A6" w:rsidRDefault="00A02681" w:rsidP="00A02681">
      <w:r w:rsidRPr="00AC57A6">
        <w:rPr>
          <w:rStyle w:val="HideTWBExt"/>
        </w:rPr>
        <w:t>&lt;/RepeatBlock-By&gt;</w:t>
      </w:r>
    </w:p>
    <w:p w14:paraId="08AD944A"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061E9867" w14:textId="77777777" w:rsidR="00A02681" w:rsidRPr="00AC57A6" w:rsidRDefault="00A02681" w:rsidP="00A02681">
      <w:pPr>
        <w:pStyle w:val="NormalBold"/>
      </w:pPr>
      <w:r w:rsidRPr="00AC57A6">
        <w:rPr>
          <w:rStyle w:val="HideTWBExt"/>
          <w:b w:val="0"/>
        </w:rPr>
        <w:t>&lt;Article&gt;</w:t>
      </w:r>
      <w:r w:rsidRPr="00AC57A6">
        <w:t>Overweging B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6E6BAC74" w14:textId="77777777" w:rsidTr="00125889">
        <w:trPr>
          <w:jc w:val="center"/>
        </w:trPr>
        <w:tc>
          <w:tcPr>
            <w:tcW w:w="9752" w:type="dxa"/>
            <w:gridSpan w:val="2"/>
          </w:tcPr>
          <w:p w14:paraId="5EC95FC3" w14:textId="77777777" w:rsidR="00A02681" w:rsidRPr="00AC57A6" w:rsidRDefault="00A02681" w:rsidP="00125889">
            <w:pPr>
              <w:keepNext/>
            </w:pPr>
          </w:p>
        </w:tc>
      </w:tr>
      <w:tr w:rsidR="00A02681" w:rsidRPr="00AC57A6" w14:paraId="7C461561" w14:textId="77777777" w:rsidTr="00125889">
        <w:trPr>
          <w:jc w:val="center"/>
        </w:trPr>
        <w:tc>
          <w:tcPr>
            <w:tcW w:w="4876" w:type="dxa"/>
            <w:hideMark/>
          </w:tcPr>
          <w:p w14:paraId="33C3DE92"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7C3E4766" w14:textId="77777777" w:rsidR="00A02681" w:rsidRPr="00AC57A6" w:rsidRDefault="00A02681" w:rsidP="00125889">
            <w:pPr>
              <w:pStyle w:val="ColumnHeading"/>
              <w:keepNext/>
              <w:rPr>
                <w:lang w:val="nl-NL"/>
              </w:rPr>
            </w:pPr>
            <w:r w:rsidRPr="00AC57A6">
              <w:rPr>
                <w:lang w:val="nl-NL"/>
              </w:rPr>
              <w:t>Amendement</w:t>
            </w:r>
          </w:p>
        </w:tc>
      </w:tr>
      <w:tr w:rsidR="00A02681" w:rsidRPr="00AC57A6" w14:paraId="5BCD9795" w14:textId="77777777" w:rsidTr="00125889">
        <w:trPr>
          <w:jc w:val="center"/>
        </w:trPr>
        <w:tc>
          <w:tcPr>
            <w:tcW w:w="4876" w:type="dxa"/>
          </w:tcPr>
          <w:p w14:paraId="27AF17DC" w14:textId="77777777" w:rsidR="00A02681" w:rsidRPr="00AC57A6" w:rsidRDefault="00A02681" w:rsidP="00125889">
            <w:pPr>
              <w:pStyle w:val="Normal6"/>
              <w:rPr>
                <w:lang w:val="nl-NL"/>
              </w:rPr>
            </w:pPr>
          </w:p>
        </w:tc>
        <w:tc>
          <w:tcPr>
            <w:tcW w:w="4876" w:type="dxa"/>
            <w:hideMark/>
          </w:tcPr>
          <w:p w14:paraId="033322E0" w14:textId="77777777" w:rsidR="00A02681" w:rsidRPr="00AC57A6" w:rsidRDefault="00A02681" w:rsidP="00125889">
            <w:pPr>
              <w:pStyle w:val="Normal6"/>
              <w:rPr>
                <w:szCs w:val="24"/>
                <w:lang w:val="nl-NL"/>
              </w:rPr>
            </w:pPr>
            <w:r w:rsidRPr="00AC57A6">
              <w:rPr>
                <w:b/>
                <w:i/>
                <w:lang w:val="nl-NL"/>
              </w:rPr>
              <w:t>B bis.</w:t>
            </w:r>
            <w:r w:rsidRPr="00AC57A6">
              <w:rPr>
                <w:b/>
                <w:i/>
                <w:lang w:val="nl-NL"/>
              </w:rPr>
              <w:tab/>
              <w:t>overwegende dat de gezamenlijke brief van de voorzitter van de Commissie werkgelegenheid en sociale zaken en de voorzitter van de Commissie volksgezondheid aan de voorzitter van de Conferentie van commissievoorzitters van 5 februari 2026 D 200441 is vermeld dat de Unie, wat sociaal beleid betreft, de activiteiten van de lidstaten zal ondersteunen en aanvullen, met name inzake het verbeteren van de werkomgeving onder meer om de gezondheid en de veiligheid van werknemers, de arbeidsomstandigheden, de sociale zekerheid en de sociale bescherming van werknemers veilig te stellen;</w:t>
            </w:r>
          </w:p>
        </w:tc>
      </w:tr>
    </w:tbl>
    <w:p w14:paraId="793D0F69"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36852FA6" w14:textId="77777777" w:rsidR="00A02681" w:rsidRPr="00AC57A6" w:rsidRDefault="00A02681" w:rsidP="00A02681">
      <w:r w:rsidRPr="00AC57A6">
        <w:rPr>
          <w:rStyle w:val="HideTWBExt"/>
        </w:rPr>
        <w:t>&lt;/Amend&gt;</w:t>
      </w:r>
    </w:p>
    <w:p w14:paraId="7B528F01"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36</w:t>
      </w:r>
      <w:r w:rsidRPr="00AC57A6">
        <w:rPr>
          <w:rStyle w:val="HideTWBExt"/>
          <w:b w:val="0"/>
          <w:lang w:val="nl-NL"/>
        </w:rPr>
        <w:t>&lt;/NumAm&gt;</w:t>
      </w:r>
    </w:p>
    <w:p w14:paraId="2945045D" w14:textId="77777777" w:rsidR="00A02681" w:rsidRPr="00AC57A6" w:rsidRDefault="00A02681" w:rsidP="00A02681">
      <w:pPr>
        <w:pStyle w:val="NormalBold"/>
      </w:pPr>
      <w:r w:rsidRPr="00AC57A6">
        <w:rPr>
          <w:rStyle w:val="HideTWBExt"/>
          <w:b w:val="0"/>
        </w:rPr>
        <w:t>&lt;RepeatBlock-By&gt;&lt;Members&gt;</w:t>
      </w:r>
      <w:r w:rsidRPr="00AC57A6">
        <w:t>Maria Ohisalo</w:t>
      </w:r>
      <w:r w:rsidRPr="00AC57A6">
        <w:rPr>
          <w:rStyle w:val="HideTWBExt"/>
          <w:b w:val="0"/>
        </w:rPr>
        <w:t>&lt;/Members&gt;</w:t>
      </w:r>
    </w:p>
    <w:p w14:paraId="57C525F2" w14:textId="77777777" w:rsidR="00A02681" w:rsidRPr="00AC57A6" w:rsidRDefault="00A02681" w:rsidP="00A02681">
      <w:r w:rsidRPr="00AC57A6">
        <w:rPr>
          <w:rStyle w:val="HideTWBExt"/>
        </w:rPr>
        <w:t>&lt;AuNomDe&gt;</w:t>
      </w:r>
      <w:r w:rsidRPr="00AC57A6">
        <w:rPr>
          <w:rStyle w:val="HideTWBInt"/>
        </w:rPr>
        <w:t>{Verts/ALE}</w:t>
      </w:r>
      <w:r w:rsidRPr="00AC57A6">
        <w:t>namens de Verts/ALE-Fractie</w:t>
      </w:r>
      <w:r w:rsidRPr="00AC57A6">
        <w:rPr>
          <w:rStyle w:val="HideTWBExt"/>
        </w:rPr>
        <w:t>&lt;/AuNomDe&gt;</w:t>
      </w:r>
    </w:p>
    <w:p w14:paraId="414D9DAA" w14:textId="77777777" w:rsidR="00A02681" w:rsidRPr="00AC57A6" w:rsidRDefault="00A02681" w:rsidP="00A02681">
      <w:r w:rsidRPr="00AC57A6">
        <w:rPr>
          <w:rStyle w:val="HideTWBExt"/>
        </w:rPr>
        <w:t>&lt;/RepeatBlock-By&gt;</w:t>
      </w:r>
    </w:p>
    <w:p w14:paraId="59A65A0C"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5DD96FA6" w14:textId="77777777" w:rsidR="00A02681" w:rsidRPr="00AC57A6" w:rsidRDefault="00A02681" w:rsidP="00A02681">
      <w:pPr>
        <w:pStyle w:val="NormalBold"/>
      </w:pPr>
      <w:r w:rsidRPr="00AC57A6">
        <w:rPr>
          <w:rStyle w:val="HideTWBExt"/>
          <w:b w:val="0"/>
        </w:rPr>
        <w:t>&lt;Article&gt;</w:t>
      </w:r>
      <w:r w:rsidRPr="00AC57A6">
        <w:t>Overweging B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1CBCEBB2" w14:textId="77777777" w:rsidTr="00125889">
        <w:trPr>
          <w:jc w:val="center"/>
        </w:trPr>
        <w:tc>
          <w:tcPr>
            <w:tcW w:w="9752" w:type="dxa"/>
            <w:gridSpan w:val="2"/>
          </w:tcPr>
          <w:p w14:paraId="799D25B8" w14:textId="77777777" w:rsidR="00A02681" w:rsidRPr="00AC57A6" w:rsidRDefault="00A02681" w:rsidP="00125889">
            <w:pPr>
              <w:keepNext/>
            </w:pPr>
          </w:p>
        </w:tc>
      </w:tr>
      <w:tr w:rsidR="00A02681" w:rsidRPr="00AC57A6" w14:paraId="2396B1B8" w14:textId="77777777" w:rsidTr="00125889">
        <w:trPr>
          <w:jc w:val="center"/>
        </w:trPr>
        <w:tc>
          <w:tcPr>
            <w:tcW w:w="4876" w:type="dxa"/>
            <w:hideMark/>
          </w:tcPr>
          <w:p w14:paraId="16AADC37"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33CEE793" w14:textId="77777777" w:rsidR="00A02681" w:rsidRPr="00AC57A6" w:rsidRDefault="00A02681" w:rsidP="00125889">
            <w:pPr>
              <w:pStyle w:val="ColumnHeading"/>
              <w:keepNext/>
              <w:rPr>
                <w:lang w:val="nl-NL"/>
              </w:rPr>
            </w:pPr>
            <w:r w:rsidRPr="00AC57A6">
              <w:rPr>
                <w:lang w:val="nl-NL"/>
              </w:rPr>
              <w:t>Amendement</w:t>
            </w:r>
          </w:p>
        </w:tc>
      </w:tr>
      <w:tr w:rsidR="00A02681" w:rsidRPr="00AC57A6" w14:paraId="0742C109" w14:textId="77777777" w:rsidTr="00125889">
        <w:trPr>
          <w:jc w:val="center"/>
        </w:trPr>
        <w:tc>
          <w:tcPr>
            <w:tcW w:w="4876" w:type="dxa"/>
          </w:tcPr>
          <w:p w14:paraId="672CA5F9" w14:textId="77777777" w:rsidR="00A02681" w:rsidRPr="00AC57A6" w:rsidRDefault="00A02681" w:rsidP="00125889">
            <w:pPr>
              <w:pStyle w:val="Normal6"/>
              <w:rPr>
                <w:lang w:val="nl-NL"/>
              </w:rPr>
            </w:pPr>
          </w:p>
        </w:tc>
        <w:tc>
          <w:tcPr>
            <w:tcW w:w="4876" w:type="dxa"/>
            <w:hideMark/>
          </w:tcPr>
          <w:p w14:paraId="36E84242" w14:textId="77777777" w:rsidR="00A02681" w:rsidRPr="00AC57A6" w:rsidRDefault="00A02681" w:rsidP="00125889">
            <w:pPr>
              <w:pStyle w:val="Normal6"/>
              <w:rPr>
                <w:szCs w:val="24"/>
                <w:lang w:val="nl-NL"/>
              </w:rPr>
            </w:pPr>
            <w:r w:rsidRPr="00AC57A6">
              <w:rPr>
                <w:b/>
                <w:i/>
                <w:lang w:val="nl-NL"/>
              </w:rPr>
              <w:t>B bis.</w:t>
            </w:r>
            <w:r w:rsidRPr="00AC57A6">
              <w:rPr>
                <w:b/>
                <w:i/>
                <w:lang w:val="nl-NL"/>
              </w:rPr>
              <w:tab/>
              <w:t xml:space="preserve">overwegende dat “werknemer” verwijst naar iedere persoon die door een werkgever wordt tewerkgesteld, op alle verantwoordelijkheidsniveau, </w:t>
            </w:r>
            <w:proofErr w:type="gramStart"/>
            <w:r w:rsidRPr="00AC57A6">
              <w:rPr>
                <w:b/>
                <w:i/>
                <w:lang w:val="nl-NL"/>
              </w:rPr>
              <w:t>alsmede</w:t>
            </w:r>
            <w:proofErr w:type="gramEnd"/>
            <w:r w:rsidRPr="00AC57A6">
              <w:rPr>
                <w:b/>
                <w:i/>
                <w:lang w:val="nl-NL"/>
              </w:rPr>
              <w:t xml:space="preserve"> stagiairs en leerlingen, zoals gedefinieerd in Richtlijn 89/931/EEG;</w:t>
            </w:r>
          </w:p>
        </w:tc>
      </w:tr>
    </w:tbl>
    <w:p w14:paraId="26F42EB1"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00B00D87" w14:textId="77777777" w:rsidR="00A02681" w:rsidRPr="00AC57A6" w:rsidRDefault="00A02681" w:rsidP="00A02681">
      <w:r w:rsidRPr="00AC57A6">
        <w:rPr>
          <w:rStyle w:val="HideTWBExt"/>
        </w:rPr>
        <w:t>&lt;/Amend&gt;</w:t>
      </w:r>
    </w:p>
    <w:p w14:paraId="7C64B5C3"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37</w:t>
      </w:r>
      <w:r w:rsidRPr="00AC57A6">
        <w:rPr>
          <w:rStyle w:val="HideTWBExt"/>
          <w:b w:val="0"/>
          <w:lang w:val="nl-NL"/>
        </w:rPr>
        <w:t>&lt;/NumAm&gt;</w:t>
      </w:r>
    </w:p>
    <w:p w14:paraId="3E9DFAA4" w14:textId="77777777" w:rsidR="00A02681" w:rsidRPr="00AC57A6" w:rsidRDefault="00A02681" w:rsidP="00A02681">
      <w:pPr>
        <w:pStyle w:val="NormalBold"/>
      </w:pPr>
      <w:r w:rsidRPr="00AC57A6">
        <w:rPr>
          <w:rStyle w:val="HideTWBExt"/>
          <w:b w:val="0"/>
        </w:rPr>
        <w:t>&lt;RepeatBlock-By&gt;&lt;Members&gt;</w:t>
      </w:r>
      <w:r w:rsidRPr="00AC57A6">
        <w:t>Eleonora Meleti, Rosa Estaràs Ferragut, Miriam Lexmann, Liesbet Sommen, Martine Kemp, Giusi Princi</w:t>
      </w:r>
      <w:r w:rsidRPr="00AC57A6">
        <w:rPr>
          <w:rStyle w:val="HideTWBExt"/>
          <w:b w:val="0"/>
        </w:rPr>
        <w:t>&lt;/Members&gt;</w:t>
      </w:r>
    </w:p>
    <w:p w14:paraId="4DA548B5" w14:textId="77777777" w:rsidR="00A02681" w:rsidRPr="00AC57A6" w:rsidRDefault="00A02681" w:rsidP="00A02681">
      <w:r w:rsidRPr="00AC57A6">
        <w:rPr>
          <w:rStyle w:val="HideTWBExt"/>
        </w:rPr>
        <w:t>&lt;/RepeatBlock-By&gt;</w:t>
      </w:r>
    </w:p>
    <w:p w14:paraId="58E32D81"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1E55A155" w14:textId="77777777" w:rsidR="00A02681" w:rsidRPr="00AC57A6" w:rsidRDefault="00A02681" w:rsidP="00A02681">
      <w:pPr>
        <w:pStyle w:val="NormalBold"/>
      </w:pPr>
      <w:r w:rsidRPr="00AC57A6">
        <w:rPr>
          <w:rStyle w:val="HideTWBExt"/>
          <w:b w:val="0"/>
        </w:rPr>
        <w:t>&lt;Article&gt;</w:t>
      </w:r>
      <w:r w:rsidRPr="00AC57A6">
        <w:t>Overweging B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618973CF" w14:textId="77777777" w:rsidTr="00125889">
        <w:trPr>
          <w:jc w:val="center"/>
        </w:trPr>
        <w:tc>
          <w:tcPr>
            <w:tcW w:w="9752" w:type="dxa"/>
            <w:gridSpan w:val="2"/>
          </w:tcPr>
          <w:p w14:paraId="561AE9D5" w14:textId="77777777" w:rsidR="00A02681" w:rsidRPr="00AC57A6" w:rsidRDefault="00A02681" w:rsidP="00125889">
            <w:pPr>
              <w:keepNext/>
            </w:pPr>
          </w:p>
        </w:tc>
      </w:tr>
      <w:tr w:rsidR="00A02681" w:rsidRPr="00AC57A6" w14:paraId="6B2828B8" w14:textId="77777777" w:rsidTr="00125889">
        <w:trPr>
          <w:jc w:val="center"/>
        </w:trPr>
        <w:tc>
          <w:tcPr>
            <w:tcW w:w="4876" w:type="dxa"/>
            <w:hideMark/>
          </w:tcPr>
          <w:p w14:paraId="712CA776"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59213CD9" w14:textId="77777777" w:rsidR="00A02681" w:rsidRPr="00AC57A6" w:rsidRDefault="00A02681" w:rsidP="00125889">
            <w:pPr>
              <w:pStyle w:val="ColumnHeading"/>
              <w:keepNext/>
              <w:rPr>
                <w:lang w:val="nl-NL"/>
              </w:rPr>
            </w:pPr>
            <w:r w:rsidRPr="00AC57A6">
              <w:rPr>
                <w:lang w:val="nl-NL"/>
              </w:rPr>
              <w:t>Amendement</w:t>
            </w:r>
          </w:p>
        </w:tc>
      </w:tr>
      <w:tr w:rsidR="00A02681" w:rsidRPr="00AC57A6" w14:paraId="35504BC3" w14:textId="77777777" w:rsidTr="00125889">
        <w:trPr>
          <w:jc w:val="center"/>
        </w:trPr>
        <w:tc>
          <w:tcPr>
            <w:tcW w:w="4876" w:type="dxa"/>
          </w:tcPr>
          <w:p w14:paraId="7EAF1D84" w14:textId="77777777" w:rsidR="00A02681" w:rsidRPr="00AC57A6" w:rsidRDefault="00A02681" w:rsidP="00125889">
            <w:pPr>
              <w:pStyle w:val="Normal6"/>
              <w:rPr>
                <w:lang w:val="nl-NL"/>
              </w:rPr>
            </w:pPr>
          </w:p>
        </w:tc>
        <w:tc>
          <w:tcPr>
            <w:tcW w:w="4876" w:type="dxa"/>
            <w:hideMark/>
          </w:tcPr>
          <w:p w14:paraId="1F0C48C4" w14:textId="77777777" w:rsidR="00A02681" w:rsidRPr="00AC57A6" w:rsidRDefault="00A02681" w:rsidP="00125889">
            <w:pPr>
              <w:pStyle w:val="Normal6"/>
              <w:rPr>
                <w:szCs w:val="24"/>
                <w:lang w:val="nl-NL"/>
              </w:rPr>
            </w:pPr>
            <w:r w:rsidRPr="00AC57A6">
              <w:rPr>
                <w:b/>
                <w:i/>
                <w:lang w:val="nl-NL"/>
              </w:rPr>
              <w:t>B bis.</w:t>
            </w:r>
            <w:r w:rsidRPr="00AC57A6">
              <w:rPr>
                <w:b/>
                <w:i/>
                <w:lang w:val="nl-NL"/>
              </w:rPr>
              <w:tab/>
              <w:t>overwegende dat sterke managementondersteuning en leiderschapskwaliteiten belangrijke beperkende factoren zijn voor psychosociale risico’s;</w:t>
            </w:r>
          </w:p>
        </w:tc>
      </w:tr>
    </w:tbl>
    <w:p w14:paraId="64775965"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51AD6490" w14:textId="77777777" w:rsidR="00A02681" w:rsidRPr="00AC57A6" w:rsidRDefault="00A02681" w:rsidP="00A02681">
      <w:r w:rsidRPr="00AC57A6">
        <w:rPr>
          <w:rStyle w:val="HideTWBExt"/>
        </w:rPr>
        <w:t>&lt;/Amend&gt;</w:t>
      </w:r>
    </w:p>
    <w:p w14:paraId="42816844"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38</w:t>
      </w:r>
      <w:r w:rsidRPr="00AC57A6">
        <w:rPr>
          <w:rStyle w:val="HideTWBExt"/>
          <w:b w:val="0"/>
          <w:lang w:val="nl-NL"/>
        </w:rPr>
        <w:t>&lt;/NumAm&gt;</w:t>
      </w:r>
    </w:p>
    <w:p w14:paraId="7989C713" w14:textId="77777777" w:rsidR="00A02681" w:rsidRPr="00AC57A6" w:rsidRDefault="00A02681" w:rsidP="00A02681">
      <w:pPr>
        <w:pStyle w:val="NormalBold"/>
      </w:pPr>
      <w:r w:rsidRPr="00AC57A6">
        <w:rPr>
          <w:rStyle w:val="HideTWBExt"/>
          <w:b w:val="0"/>
        </w:rPr>
        <w:t>&lt;RepeatBlock-By&gt;&lt;Members&gt;</w:t>
      </w:r>
      <w:r w:rsidRPr="00AC57A6">
        <w:t>Irena Joveva</w:t>
      </w:r>
      <w:r w:rsidRPr="00AC57A6">
        <w:rPr>
          <w:rStyle w:val="HideTWBExt"/>
          <w:b w:val="0"/>
        </w:rPr>
        <w:t>&lt;/Members&gt;</w:t>
      </w:r>
    </w:p>
    <w:p w14:paraId="35A723F5" w14:textId="77777777" w:rsidR="00A02681" w:rsidRPr="00AC57A6" w:rsidRDefault="00A02681" w:rsidP="00A02681">
      <w:r w:rsidRPr="00AC57A6">
        <w:rPr>
          <w:rStyle w:val="HideTWBExt"/>
        </w:rPr>
        <w:t>&lt;/RepeatBlock-By&gt;</w:t>
      </w:r>
    </w:p>
    <w:p w14:paraId="681B31D0"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7652E129" w14:textId="77777777" w:rsidR="00A02681" w:rsidRPr="00AC57A6" w:rsidRDefault="00A02681" w:rsidP="00A02681">
      <w:pPr>
        <w:pStyle w:val="NormalBold"/>
      </w:pPr>
      <w:r w:rsidRPr="00AC57A6">
        <w:rPr>
          <w:rStyle w:val="HideTWBExt"/>
          <w:b w:val="0"/>
        </w:rPr>
        <w:t>&lt;Article&gt;</w:t>
      </w:r>
      <w:r w:rsidRPr="00AC57A6">
        <w:t>Overweging C</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3C3A4748" w14:textId="77777777" w:rsidTr="00125889">
        <w:trPr>
          <w:jc w:val="center"/>
        </w:trPr>
        <w:tc>
          <w:tcPr>
            <w:tcW w:w="9752" w:type="dxa"/>
            <w:gridSpan w:val="2"/>
          </w:tcPr>
          <w:p w14:paraId="6494D19C" w14:textId="77777777" w:rsidR="00A02681" w:rsidRPr="00AC57A6" w:rsidRDefault="00A02681" w:rsidP="00125889">
            <w:pPr>
              <w:keepNext/>
            </w:pPr>
          </w:p>
        </w:tc>
      </w:tr>
      <w:tr w:rsidR="00A02681" w:rsidRPr="00AC57A6" w14:paraId="1D8C2F22" w14:textId="77777777" w:rsidTr="00125889">
        <w:trPr>
          <w:jc w:val="center"/>
        </w:trPr>
        <w:tc>
          <w:tcPr>
            <w:tcW w:w="4876" w:type="dxa"/>
            <w:hideMark/>
          </w:tcPr>
          <w:p w14:paraId="22CD676E"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3D05AB5F" w14:textId="77777777" w:rsidR="00A02681" w:rsidRPr="00AC57A6" w:rsidRDefault="00A02681" w:rsidP="00125889">
            <w:pPr>
              <w:pStyle w:val="ColumnHeading"/>
              <w:keepNext/>
              <w:rPr>
                <w:lang w:val="nl-NL"/>
              </w:rPr>
            </w:pPr>
            <w:r w:rsidRPr="00AC57A6">
              <w:rPr>
                <w:lang w:val="nl-NL"/>
              </w:rPr>
              <w:t>Amendement</w:t>
            </w:r>
          </w:p>
        </w:tc>
      </w:tr>
      <w:tr w:rsidR="00A02681" w:rsidRPr="00AC57A6" w14:paraId="13089588" w14:textId="77777777" w:rsidTr="00125889">
        <w:trPr>
          <w:jc w:val="center"/>
        </w:trPr>
        <w:tc>
          <w:tcPr>
            <w:tcW w:w="4876" w:type="dxa"/>
            <w:hideMark/>
          </w:tcPr>
          <w:p w14:paraId="25F8FA1A" w14:textId="77777777" w:rsidR="00A02681" w:rsidRPr="00AC57A6" w:rsidRDefault="00A02681" w:rsidP="00125889">
            <w:pPr>
              <w:pStyle w:val="Normal6"/>
              <w:rPr>
                <w:lang w:val="nl-NL"/>
              </w:rPr>
            </w:pPr>
            <w:r w:rsidRPr="00AC57A6">
              <w:rPr>
                <w:lang w:val="nl-NL"/>
              </w:rPr>
              <w:t>C.</w:t>
            </w:r>
            <w:r w:rsidRPr="00AC57A6">
              <w:rPr>
                <w:lang w:val="nl-NL"/>
              </w:rPr>
              <w:tab/>
              <w:t>overwegende dat blootstelling aan psychosociale risicofactoren ernstige negatieve gevolgen heeft voor de geestelijke en lichamelijke gezondheid van werknemers, waaronder werkgerelateerde stress, burn-out, angststoornissen, depressie, hart- en vaatziekten, spier- en skeletaandoeningen en langdurige arbeidsongeschiktheid;</w:t>
            </w:r>
          </w:p>
        </w:tc>
        <w:tc>
          <w:tcPr>
            <w:tcW w:w="4876" w:type="dxa"/>
            <w:hideMark/>
          </w:tcPr>
          <w:p w14:paraId="5B9F8D9D" w14:textId="77777777" w:rsidR="00A02681" w:rsidRPr="00AC57A6" w:rsidRDefault="00A02681" w:rsidP="00125889">
            <w:pPr>
              <w:pStyle w:val="Normal6"/>
              <w:rPr>
                <w:szCs w:val="24"/>
                <w:lang w:val="nl-NL"/>
              </w:rPr>
            </w:pPr>
            <w:r w:rsidRPr="00AC57A6">
              <w:rPr>
                <w:lang w:val="nl-NL"/>
              </w:rPr>
              <w:t>C.</w:t>
            </w:r>
            <w:r w:rsidRPr="00AC57A6">
              <w:rPr>
                <w:lang w:val="nl-NL"/>
              </w:rPr>
              <w:tab/>
              <w:t xml:space="preserve">overwegende dat blootstelling aan psychosociale risicofactoren ernstige negatieve gevolgen heeft voor de geestelijke en lichamelijke gezondheid van werknemers, waaronder werkgerelateerde stress, burn-out, angststoornissen, depressie, hart- en vaatziekten, spier- en skeletaandoeningen en langdurige arbeidsongeschiktheid; </w:t>
            </w:r>
            <w:r w:rsidRPr="00AC57A6">
              <w:rPr>
                <w:b/>
                <w:i/>
                <w:lang w:val="nl-NL"/>
              </w:rPr>
              <w:t>overwegende dat een goede psychosociale werkomgeving daarentegen goede prestaties van zowel werknemers als bedrijven verbetert, alsook de persoonlijke ontwikkeling en het geestelijke en fysieke welzijn van werknemers;</w:t>
            </w:r>
          </w:p>
        </w:tc>
      </w:tr>
    </w:tbl>
    <w:p w14:paraId="4B5D3F8C"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535BC017" w14:textId="77777777" w:rsidR="00A02681" w:rsidRPr="00AC57A6" w:rsidRDefault="00A02681" w:rsidP="00A02681">
      <w:r w:rsidRPr="00AC57A6">
        <w:rPr>
          <w:rStyle w:val="HideTWBExt"/>
        </w:rPr>
        <w:t>&lt;/Amend&gt;</w:t>
      </w:r>
    </w:p>
    <w:p w14:paraId="430B6D2B"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39</w:t>
      </w:r>
      <w:r w:rsidRPr="00AC57A6">
        <w:rPr>
          <w:rStyle w:val="HideTWBExt"/>
          <w:b w:val="0"/>
          <w:lang w:val="nl-NL"/>
        </w:rPr>
        <w:t>&lt;/NumAm&gt;</w:t>
      </w:r>
    </w:p>
    <w:p w14:paraId="2867CFEE" w14:textId="77777777" w:rsidR="00A02681" w:rsidRPr="00AC57A6" w:rsidRDefault="00A02681" w:rsidP="00A02681">
      <w:pPr>
        <w:pStyle w:val="NormalBold"/>
      </w:pPr>
      <w:r w:rsidRPr="00AC57A6">
        <w:rPr>
          <w:rStyle w:val="HideTWBExt"/>
          <w:b w:val="0"/>
        </w:rPr>
        <w:t>&lt;RepeatBlock-By&gt;&lt;Members&gt;</w:t>
      </w:r>
      <w:r w:rsidRPr="00AC57A6">
        <w:t>Estelle Ceulemans, Johan Danielsson, Marianne Vind, Alicia Homs Ginel, Vilija Blinkevičiūtė, Romana Jerković, Evelyn Regner, Nora Mebarek</w:t>
      </w:r>
      <w:r w:rsidRPr="00AC57A6">
        <w:rPr>
          <w:rStyle w:val="HideTWBExt"/>
          <w:b w:val="0"/>
        </w:rPr>
        <w:t>&lt;/Members&gt;</w:t>
      </w:r>
    </w:p>
    <w:p w14:paraId="31A0B7FA" w14:textId="77777777" w:rsidR="00A02681" w:rsidRPr="00AC57A6" w:rsidRDefault="00A02681" w:rsidP="00A02681">
      <w:r w:rsidRPr="00AC57A6">
        <w:rPr>
          <w:rStyle w:val="HideTWBExt"/>
        </w:rPr>
        <w:t>&lt;/RepeatBlock-By&gt;</w:t>
      </w:r>
    </w:p>
    <w:p w14:paraId="7DBEB57A"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18450A59" w14:textId="77777777" w:rsidR="00A02681" w:rsidRPr="00AC57A6" w:rsidRDefault="00A02681" w:rsidP="00A02681">
      <w:pPr>
        <w:pStyle w:val="NormalBold"/>
      </w:pPr>
      <w:r w:rsidRPr="00AC57A6">
        <w:rPr>
          <w:rStyle w:val="HideTWBExt"/>
          <w:b w:val="0"/>
        </w:rPr>
        <w:t>&lt;Article&gt;</w:t>
      </w:r>
      <w:r w:rsidRPr="00AC57A6">
        <w:t>Overweging C</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5217419F" w14:textId="77777777" w:rsidTr="00125889">
        <w:trPr>
          <w:jc w:val="center"/>
        </w:trPr>
        <w:tc>
          <w:tcPr>
            <w:tcW w:w="9752" w:type="dxa"/>
            <w:gridSpan w:val="2"/>
          </w:tcPr>
          <w:p w14:paraId="2BAACA15" w14:textId="77777777" w:rsidR="00A02681" w:rsidRPr="00AC57A6" w:rsidRDefault="00A02681" w:rsidP="00125889">
            <w:pPr>
              <w:keepNext/>
            </w:pPr>
          </w:p>
        </w:tc>
      </w:tr>
      <w:tr w:rsidR="00A02681" w:rsidRPr="00AC57A6" w14:paraId="30FEBCC5" w14:textId="77777777" w:rsidTr="00125889">
        <w:trPr>
          <w:jc w:val="center"/>
        </w:trPr>
        <w:tc>
          <w:tcPr>
            <w:tcW w:w="4876" w:type="dxa"/>
            <w:hideMark/>
          </w:tcPr>
          <w:p w14:paraId="613D613A"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0AC7E090" w14:textId="77777777" w:rsidR="00A02681" w:rsidRPr="00AC57A6" w:rsidRDefault="00A02681" w:rsidP="00125889">
            <w:pPr>
              <w:pStyle w:val="ColumnHeading"/>
              <w:keepNext/>
              <w:rPr>
                <w:lang w:val="nl-NL"/>
              </w:rPr>
            </w:pPr>
            <w:r w:rsidRPr="00AC57A6">
              <w:rPr>
                <w:lang w:val="nl-NL"/>
              </w:rPr>
              <w:t>Amendement</w:t>
            </w:r>
          </w:p>
        </w:tc>
      </w:tr>
      <w:tr w:rsidR="00A02681" w:rsidRPr="00AC57A6" w14:paraId="1D320B53" w14:textId="77777777" w:rsidTr="00125889">
        <w:trPr>
          <w:jc w:val="center"/>
        </w:trPr>
        <w:tc>
          <w:tcPr>
            <w:tcW w:w="4876" w:type="dxa"/>
            <w:hideMark/>
          </w:tcPr>
          <w:p w14:paraId="379C9DD8" w14:textId="77777777" w:rsidR="00A02681" w:rsidRPr="00AC57A6" w:rsidRDefault="00A02681" w:rsidP="00125889">
            <w:pPr>
              <w:pStyle w:val="Normal6"/>
              <w:rPr>
                <w:lang w:val="nl-NL"/>
              </w:rPr>
            </w:pPr>
            <w:r w:rsidRPr="00AC57A6">
              <w:rPr>
                <w:lang w:val="nl-NL"/>
              </w:rPr>
              <w:t>C.</w:t>
            </w:r>
            <w:r w:rsidRPr="00AC57A6">
              <w:rPr>
                <w:lang w:val="nl-NL"/>
              </w:rPr>
              <w:tab/>
              <w:t>overwegende dat blootstelling aan psychosociale risicofactoren ernstige negatieve gevolgen heeft voor de geestelijke en lichamelijke gezondheid van werknemers, waaronder werkgerelateerde stress, burn-out, angststoornissen, depressie, hart- en vaatziekten, spier- en skeletaandoeningen en langdurige arbeidsongeschiktheid;</w:t>
            </w:r>
          </w:p>
        </w:tc>
        <w:tc>
          <w:tcPr>
            <w:tcW w:w="4876" w:type="dxa"/>
            <w:hideMark/>
          </w:tcPr>
          <w:p w14:paraId="0E603DDD" w14:textId="77777777" w:rsidR="00A02681" w:rsidRPr="00AC57A6" w:rsidRDefault="00A02681" w:rsidP="00125889">
            <w:pPr>
              <w:pStyle w:val="Normal6"/>
              <w:rPr>
                <w:szCs w:val="24"/>
                <w:lang w:val="nl-NL"/>
              </w:rPr>
            </w:pPr>
            <w:r w:rsidRPr="00AC57A6">
              <w:rPr>
                <w:lang w:val="nl-NL"/>
              </w:rPr>
              <w:t>C.</w:t>
            </w:r>
            <w:r w:rsidRPr="00AC57A6">
              <w:rPr>
                <w:lang w:val="nl-NL"/>
              </w:rPr>
              <w:tab/>
              <w:t xml:space="preserve">overwegende dat blootstelling aan psychosociale risicofactoren ernstige negatieve gevolgen heeft voor de geestelijke en lichamelijke gezondheid van werknemers, waaronder werkgerelateerde stress, burn-out, angststoornissen, depressie, </w:t>
            </w:r>
            <w:r w:rsidRPr="00AC57A6">
              <w:rPr>
                <w:b/>
                <w:i/>
                <w:lang w:val="nl-NL"/>
              </w:rPr>
              <w:t>het zelfmoordcijfer,</w:t>
            </w:r>
            <w:r w:rsidRPr="00AC57A6">
              <w:rPr>
                <w:lang w:val="nl-NL"/>
              </w:rPr>
              <w:t>hart- en vaatziekten</w:t>
            </w:r>
            <w:r w:rsidRPr="00AC57A6">
              <w:rPr>
                <w:b/>
                <w:i/>
                <w:lang w:val="nl-NL"/>
              </w:rPr>
              <w:t>, relatiebreuken en de gevolgen daarvan voor het sociale klimaat op de werkplek, het gebruik van angstbestrijdende middelen of alcohol, roken</w:t>
            </w:r>
            <w:r w:rsidRPr="00AC57A6">
              <w:rPr>
                <w:lang w:val="nl-NL"/>
              </w:rPr>
              <w:t>, spier- en skeletaandoeningen en langdurige arbeidsongeschiktheid;</w:t>
            </w:r>
          </w:p>
        </w:tc>
      </w:tr>
    </w:tbl>
    <w:p w14:paraId="23E91FEF"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417AD0D1" w14:textId="77777777" w:rsidR="00A02681" w:rsidRPr="00AC57A6" w:rsidRDefault="00A02681" w:rsidP="00A02681">
      <w:r w:rsidRPr="00AC57A6">
        <w:rPr>
          <w:rStyle w:val="HideTWBExt"/>
        </w:rPr>
        <w:t>&lt;/Amend&gt;</w:t>
      </w:r>
    </w:p>
    <w:p w14:paraId="646BF90F"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40</w:t>
      </w:r>
      <w:r w:rsidRPr="00AC57A6">
        <w:rPr>
          <w:rStyle w:val="HideTWBExt"/>
          <w:b w:val="0"/>
          <w:lang w:val="nl-NL"/>
        </w:rPr>
        <w:t>&lt;/NumAm&gt;</w:t>
      </w:r>
    </w:p>
    <w:p w14:paraId="1D3EA3CC" w14:textId="77777777" w:rsidR="00A02681" w:rsidRPr="00AC57A6" w:rsidRDefault="00A02681" w:rsidP="00A02681">
      <w:pPr>
        <w:pStyle w:val="NormalBold"/>
      </w:pPr>
      <w:r w:rsidRPr="00AC57A6">
        <w:rPr>
          <w:rStyle w:val="HideTWBExt"/>
          <w:b w:val="0"/>
        </w:rPr>
        <w:t>&lt;RepeatBlock-By&gt;&lt;Members&gt;</w:t>
      </w:r>
      <w:r w:rsidRPr="00AC57A6">
        <w:t>Margarita de la Pisa Carrión, Séverine Werbrouck, Pál Szekeres</w:t>
      </w:r>
      <w:r w:rsidRPr="00AC57A6">
        <w:rPr>
          <w:rStyle w:val="HideTWBExt"/>
          <w:b w:val="0"/>
        </w:rPr>
        <w:t>&lt;/Members&gt;</w:t>
      </w:r>
    </w:p>
    <w:p w14:paraId="071E7971" w14:textId="77777777" w:rsidR="00A02681" w:rsidRPr="00AC57A6" w:rsidRDefault="00A02681" w:rsidP="00A02681">
      <w:r w:rsidRPr="00AC57A6">
        <w:rPr>
          <w:rStyle w:val="HideTWBExt"/>
        </w:rPr>
        <w:t>&lt;/RepeatBlock-By&gt;</w:t>
      </w:r>
    </w:p>
    <w:p w14:paraId="37259D99"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391BBD3D" w14:textId="77777777" w:rsidR="00A02681" w:rsidRPr="00AC57A6" w:rsidRDefault="00A02681" w:rsidP="00A02681">
      <w:pPr>
        <w:pStyle w:val="NormalBold"/>
      </w:pPr>
      <w:r w:rsidRPr="00AC57A6">
        <w:rPr>
          <w:rStyle w:val="HideTWBExt"/>
          <w:b w:val="0"/>
        </w:rPr>
        <w:t>&lt;Article&gt;</w:t>
      </w:r>
      <w:r w:rsidRPr="00AC57A6">
        <w:t>Overweging C</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0BB509AA" w14:textId="77777777" w:rsidTr="00125889">
        <w:trPr>
          <w:jc w:val="center"/>
        </w:trPr>
        <w:tc>
          <w:tcPr>
            <w:tcW w:w="9752" w:type="dxa"/>
            <w:gridSpan w:val="2"/>
          </w:tcPr>
          <w:p w14:paraId="7837B203" w14:textId="77777777" w:rsidR="00A02681" w:rsidRPr="00AC57A6" w:rsidRDefault="00A02681" w:rsidP="00125889">
            <w:pPr>
              <w:keepNext/>
            </w:pPr>
          </w:p>
        </w:tc>
      </w:tr>
      <w:tr w:rsidR="00A02681" w:rsidRPr="00AC57A6" w14:paraId="4696BAD5" w14:textId="77777777" w:rsidTr="00125889">
        <w:trPr>
          <w:jc w:val="center"/>
        </w:trPr>
        <w:tc>
          <w:tcPr>
            <w:tcW w:w="4876" w:type="dxa"/>
            <w:hideMark/>
          </w:tcPr>
          <w:p w14:paraId="3B4079E0"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33906C47" w14:textId="77777777" w:rsidR="00A02681" w:rsidRPr="00AC57A6" w:rsidRDefault="00A02681" w:rsidP="00125889">
            <w:pPr>
              <w:pStyle w:val="ColumnHeading"/>
              <w:keepNext/>
              <w:rPr>
                <w:lang w:val="nl-NL"/>
              </w:rPr>
            </w:pPr>
            <w:r w:rsidRPr="00AC57A6">
              <w:rPr>
                <w:lang w:val="nl-NL"/>
              </w:rPr>
              <w:t>Amendement</w:t>
            </w:r>
          </w:p>
        </w:tc>
      </w:tr>
      <w:tr w:rsidR="00A02681" w:rsidRPr="00AC57A6" w14:paraId="45706F02" w14:textId="77777777" w:rsidTr="00125889">
        <w:trPr>
          <w:jc w:val="center"/>
        </w:trPr>
        <w:tc>
          <w:tcPr>
            <w:tcW w:w="4876" w:type="dxa"/>
            <w:hideMark/>
          </w:tcPr>
          <w:p w14:paraId="1F8A4B75" w14:textId="77777777" w:rsidR="00A02681" w:rsidRPr="00AC57A6" w:rsidRDefault="00A02681" w:rsidP="00125889">
            <w:pPr>
              <w:pStyle w:val="Normal6"/>
              <w:rPr>
                <w:lang w:val="nl-NL"/>
              </w:rPr>
            </w:pPr>
            <w:r w:rsidRPr="00AC57A6">
              <w:rPr>
                <w:lang w:val="nl-NL"/>
              </w:rPr>
              <w:t>C.</w:t>
            </w:r>
            <w:r w:rsidRPr="00AC57A6">
              <w:rPr>
                <w:lang w:val="nl-NL"/>
              </w:rPr>
              <w:tab/>
              <w:t xml:space="preserve">overwegende dat blootstelling aan psychosociale risicofactoren ernstige negatieve gevolgen heeft voor de </w:t>
            </w:r>
            <w:r w:rsidRPr="00AC57A6">
              <w:rPr>
                <w:b/>
                <w:i/>
                <w:lang w:val="nl-NL"/>
              </w:rPr>
              <w:t xml:space="preserve">geestelijke en lichamelijke </w:t>
            </w:r>
            <w:r w:rsidRPr="00AC57A6">
              <w:rPr>
                <w:lang w:val="nl-NL"/>
              </w:rPr>
              <w:t>gezondheid van werknemers, waaronder werkgerelateerde stress, burn-out, angststoornissen</w:t>
            </w:r>
            <w:r w:rsidRPr="00AC57A6">
              <w:rPr>
                <w:b/>
                <w:i/>
                <w:lang w:val="nl-NL"/>
              </w:rPr>
              <w:t>, depressie, hart- en vaatziekten, spier- en skeletaandoeningen en langdurige arbeidsongeschiktheid</w:t>
            </w:r>
            <w:r w:rsidRPr="00AC57A6">
              <w:rPr>
                <w:lang w:val="nl-NL"/>
              </w:rPr>
              <w:t>;</w:t>
            </w:r>
          </w:p>
        </w:tc>
        <w:tc>
          <w:tcPr>
            <w:tcW w:w="4876" w:type="dxa"/>
            <w:hideMark/>
          </w:tcPr>
          <w:p w14:paraId="177D8553" w14:textId="77777777" w:rsidR="00A02681" w:rsidRPr="00AC57A6" w:rsidRDefault="00A02681" w:rsidP="00125889">
            <w:pPr>
              <w:pStyle w:val="Normal6"/>
              <w:rPr>
                <w:szCs w:val="24"/>
                <w:lang w:val="nl-NL"/>
              </w:rPr>
            </w:pPr>
            <w:r w:rsidRPr="00AC57A6">
              <w:rPr>
                <w:lang w:val="nl-NL"/>
              </w:rPr>
              <w:t>C.</w:t>
            </w:r>
            <w:r w:rsidRPr="00AC57A6">
              <w:rPr>
                <w:lang w:val="nl-NL"/>
              </w:rPr>
              <w:tab/>
              <w:t>overwegende dat</w:t>
            </w:r>
            <w:r w:rsidRPr="00AC57A6">
              <w:rPr>
                <w:b/>
                <w:i/>
                <w:lang w:val="nl-NL"/>
              </w:rPr>
              <w:t xml:space="preserve"> volgens het verslag van EU-OSHA getiteld “An overview of work-related psychosocial risks and mental health outcomes in the EU health and social care sector”</w:t>
            </w:r>
            <w:r w:rsidRPr="00AC57A6">
              <w:rPr>
                <w:lang w:val="nl-NL"/>
              </w:rPr>
              <w:t xml:space="preserve"> blootstelling aan psychosociale risicofactoren ernstige negatieve gevolgen heeft voor de gezondheid van werknemers, waaronder werkgerelateerde stress, burn-out, angststoornissen</w:t>
            </w:r>
            <w:r w:rsidRPr="00AC57A6">
              <w:rPr>
                <w:b/>
                <w:i/>
                <w:lang w:val="nl-NL"/>
              </w:rPr>
              <w:t xml:space="preserve"> en andere gevolgen voor de geestelijke gezondheid</w:t>
            </w:r>
            <w:r w:rsidRPr="00AC57A6">
              <w:rPr>
                <w:lang w:val="nl-NL"/>
              </w:rPr>
              <w:t>;</w:t>
            </w:r>
          </w:p>
        </w:tc>
      </w:tr>
    </w:tbl>
    <w:p w14:paraId="055F7FDD"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3BB8F67C" w14:textId="77777777" w:rsidR="00A02681" w:rsidRPr="00AC57A6" w:rsidRDefault="00A02681" w:rsidP="00A02681">
      <w:r w:rsidRPr="00AC57A6">
        <w:rPr>
          <w:rStyle w:val="HideTWBExt"/>
        </w:rPr>
        <w:t>&lt;/Amend&gt;</w:t>
      </w:r>
    </w:p>
    <w:p w14:paraId="358DE422"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41</w:t>
      </w:r>
      <w:r w:rsidRPr="00AC57A6">
        <w:rPr>
          <w:rStyle w:val="HideTWBExt"/>
          <w:b w:val="0"/>
          <w:lang w:val="nl-NL"/>
        </w:rPr>
        <w:t>&lt;/NumAm&gt;</w:t>
      </w:r>
    </w:p>
    <w:p w14:paraId="1F75C36C" w14:textId="77777777" w:rsidR="00A02681" w:rsidRPr="00AC57A6" w:rsidRDefault="00A02681" w:rsidP="00A02681">
      <w:pPr>
        <w:pStyle w:val="NormalBold"/>
      </w:pPr>
      <w:r w:rsidRPr="00AC57A6">
        <w:rPr>
          <w:rStyle w:val="HideTWBExt"/>
          <w:b w:val="0"/>
        </w:rPr>
        <w:t>&lt;RepeatBlock-By&gt;&lt;Members&gt;</w:t>
      </w:r>
      <w:r w:rsidRPr="00AC57A6">
        <w:t>Eleonora Meleti, Rosa Estaràs Ferragut, Maravillas Abadía Jover, Liesbet Sommen, Martine Kemp, Giusi Princi</w:t>
      </w:r>
      <w:r w:rsidRPr="00AC57A6">
        <w:rPr>
          <w:rStyle w:val="HideTWBExt"/>
          <w:b w:val="0"/>
        </w:rPr>
        <w:t>&lt;/Members&gt;</w:t>
      </w:r>
    </w:p>
    <w:p w14:paraId="03D6BC43" w14:textId="77777777" w:rsidR="00A02681" w:rsidRPr="00AC57A6" w:rsidRDefault="00A02681" w:rsidP="00A02681">
      <w:r w:rsidRPr="00AC57A6">
        <w:rPr>
          <w:rStyle w:val="HideTWBExt"/>
        </w:rPr>
        <w:t>&lt;/RepeatBlock-By&gt;</w:t>
      </w:r>
    </w:p>
    <w:p w14:paraId="60010864"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22ABCB0F" w14:textId="77777777" w:rsidR="00A02681" w:rsidRPr="00AC57A6" w:rsidRDefault="00A02681" w:rsidP="00A02681">
      <w:pPr>
        <w:pStyle w:val="NormalBold"/>
      </w:pPr>
      <w:r w:rsidRPr="00AC57A6">
        <w:rPr>
          <w:rStyle w:val="HideTWBExt"/>
          <w:b w:val="0"/>
        </w:rPr>
        <w:t>&lt;Article&gt;</w:t>
      </w:r>
      <w:r w:rsidRPr="00AC57A6">
        <w:t>Overweging C</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2A76C0D5" w14:textId="77777777" w:rsidTr="00125889">
        <w:trPr>
          <w:jc w:val="center"/>
        </w:trPr>
        <w:tc>
          <w:tcPr>
            <w:tcW w:w="9752" w:type="dxa"/>
            <w:gridSpan w:val="2"/>
          </w:tcPr>
          <w:p w14:paraId="3399B30D" w14:textId="77777777" w:rsidR="00A02681" w:rsidRPr="00AC57A6" w:rsidRDefault="00A02681" w:rsidP="00125889">
            <w:pPr>
              <w:keepNext/>
            </w:pPr>
          </w:p>
        </w:tc>
      </w:tr>
      <w:tr w:rsidR="00A02681" w:rsidRPr="00AC57A6" w14:paraId="66F18AB8" w14:textId="77777777" w:rsidTr="00125889">
        <w:trPr>
          <w:jc w:val="center"/>
        </w:trPr>
        <w:tc>
          <w:tcPr>
            <w:tcW w:w="4876" w:type="dxa"/>
            <w:hideMark/>
          </w:tcPr>
          <w:p w14:paraId="28D06D51"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5EFE9045" w14:textId="77777777" w:rsidR="00A02681" w:rsidRPr="00AC57A6" w:rsidRDefault="00A02681" w:rsidP="00125889">
            <w:pPr>
              <w:pStyle w:val="ColumnHeading"/>
              <w:keepNext/>
              <w:rPr>
                <w:lang w:val="nl-NL"/>
              </w:rPr>
            </w:pPr>
            <w:r w:rsidRPr="00AC57A6">
              <w:rPr>
                <w:lang w:val="nl-NL"/>
              </w:rPr>
              <w:t>Amendement</w:t>
            </w:r>
          </w:p>
        </w:tc>
      </w:tr>
      <w:tr w:rsidR="00A02681" w:rsidRPr="00AC57A6" w14:paraId="54DF0AB1" w14:textId="77777777" w:rsidTr="00125889">
        <w:trPr>
          <w:jc w:val="center"/>
        </w:trPr>
        <w:tc>
          <w:tcPr>
            <w:tcW w:w="4876" w:type="dxa"/>
            <w:hideMark/>
          </w:tcPr>
          <w:p w14:paraId="5B63A503" w14:textId="77777777" w:rsidR="00A02681" w:rsidRPr="00AC57A6" w:rsidRDefault="00A02681" w:rsidP="00125889">
            <w:pPr>
              <w:pStyle w:val="Normal6"/>
              <w:rPr>
                <w:lang w:val="nl-NL"/>
              </w:rPr>
            </w:pPr>
            <w:r w:rsidRPr="00AC57A6">
              <w:rPr>
                <w:lang w:val="nl-NL"/>
              </w:rPr>
              <w:t>C.</w:t>
            </w:r>
            <w:r w:rsidRPr="00AC57A6">
              <w:rPr>
                <w:lang w:val="nl-NL"/>
              </w:rPr>
              <w:tab/>
              <w:t>overwegende dat blootstelling aan psychosociale risicofactoren ernstige negatieve gevolgen heeft voor de geestelijke en lichamelijke gezondheid van werknemers, waaronder werkgerelateerde stress, burn-out, angststoornissen, depressie, hart- en vaatziekten, spier- en skeletaandoeningen en langdurige arbeidsongeschiktheid;</w:t>
            </w:r>
          </w:p>
        </w:tc>
        <w:tc>
          <w:tcPr>
            <w:tcW w:w="4876" w:type="dxa"/>
            <w:hideMark/>
          </w:tcPr>
          <w:p w14:paraId="18BE3AB6" w14:textId="77777777" w:rsidR="00A02681" w:rsidRPr="00AC57A6" w:rsidRDefault="00A02681" w:rsidP="00125889">
            <w:pPr>
              <w:pStyle w:val="Normal6"/>
              <w:rPr>
                <w:szCs w:val="24"/>
                <w:lang w:val="nl-NL"/>
              </w:rPr>
            </w:pPr>
            <w:r w:rsidRPr="00AC57A6">
              <w:rPr>
                <w:lang w:val="nl-NL"/>
              </w:rPr>
              <w:t>C.</w:t>
            </w:r>
            <w:r w:rsidRPr="00AC57A6">
              <w:rPr>
                <w:lang w:val="nl-NL"/>
              </w:rPr>
              <w:tab/>
              <w:t>overwegende dat blootstelling aan psychosociale risicofactoren ernstige negatieve gevolgen heeft voor de geestelijke en lichamelijke gezondheid van werknemers, waaronder werkgerelateerde stress, burn-out, angststoornissen, depressie, hart- en vaatziekten, spier- en skeletaandoeningen en langdurige arbeidsongeschiktheid</w:t>
            </w:r>
            <w:r w:rsidRPr="00AC57A6">
              <w:rPr>
                <w:b/>
                <w:i/>
                <w:lang w:val="nl-NL"/>
              </w:rPr>
              <w:t xml:space="preserve"> wat kan leiden tot het verlies van werk of ontslag</w:t>
            </w:r>
            <w:r w:rsidRPr="00AC57A6">
              <w:rPr>
                <w:lang w:val="nl-NL"/>
              </w:rPr>
              <w:t>;</w:t>
            </w:r>
          </w:p>
        </w:tc>
      </w:tr>
    </w:tbl>
    <w:p w14:paraId="0BAA1972"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179EE888" w14:textId="77777777" w:rsidR="00A02681" w:rsidRPr="00AC57A6" w:rsidRDefault="00A02681" w:rsidP="00A02681">
      <w:r w:rsidRPr="00AC57A6">
        <w:rPr>
          <w:rStyle w:val="HideTWBExt"/>
        </w:rPr>
        <w:t>&lt;/Amend&gt;</w:t>
      </w:r>
    </w:p>
    <w:p w14:paraId="48E4F8A2"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42</w:t>
      </w:r>
      <w:r w:rsidRPr="00AC57A6">
        <w:rPr>
          <w:rStyle w:val="HideTWBExt"/>
          <w:b w:val="0"/>
          <w:lang w:val="nl-NL"/>
        </w:rPr>
        <w:t>&lt;/NumAm&gt;</w:t>
      </w:r>
    </w:p>
    <w:p w14:paraId="132348A7" w14:textId="77777777" w:rsidR="00A02681" w:rsidRPr="00AC57A6" w:rsidRDefault="00A02681" w:rsidP="00A02681">
      <w:pPr>
        <w:pStyle w:val="NormalBold"/>
      </w:pPr>
      <w:r w:rsidRPr="00AC57A6">
        <w:rPr>
          <w:rStyle w:val="HideTWBExt"/>
          <w:b w:val="0"/>
        </w:rPr>
        <w:t>&lt;RepeatBlock-By&gt;&lt;Members&gt;</w:t>
      </w:r>
      <w:r w:rsidRPr="00AC57A6">
        <w:t>Estelle Ceulemans, Johan Danielsson, Marianne Vind, Alicia Homs Ginel, Vilija Blinkevičiūtė, Romana Jerković, Evelyn Regner, Nora Mebarek</w:t>
      </w:r>
      <w:r w:rsidRPr="00AC57A6">
        <w:rPr>
          <w:rStyle w:val="HideTWBExt"/>
          <w:b w:val="0"/>
        </w:rPr>
        <w:t>&lt;/Members&gt;</w:t>
      </w:r>
    </w:p>
    <w:p w14:paraId="4BA6F46D" w14:textId="77777777" w:rsidR="00A02681" w:rsidRPr="00AC57A6" w:rsidRDefault="00A02681" w:rsidP="00A02681">
      <w:r w:rsidRPr="00AC57A6">
        <w:rPr>
          <w:rStyle w:val="HideTWBExt"/>
        </w:rPr>
        <w:t>&lt;/RepeatBlock-By&gt;</w:t>
      </w:r>
    </w:p>
    <w:p w14:paraId="5EFBD78E"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7E895A3E" w14:textId="77777777" w:rsidR="00A02681" w:rsidRPr="00AC57A6" w:rsidRDefault="00A02681" w:rsidP="00A02681">
      <w:pPr>
        <w:pStyle w:val="NormalBold"/>
      </w:pPr>
      <w:r w:rsidRPr="00AC57A6">
        <w:rPr>
          <w:rStyle w:val="HideTWBExt"/>
          <w:b w:val="0"/>
        </w:rPr>
        <w:t>&lt;Article&gt;</w:t>
      </w:r>
      <w:r w:rsidRPr="00AC57A6">
        <w:t>Overweging C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28FD17F1" w14:textId="77777777" w:rsidTr="00125889">
        <w:trPr>
          <w:jc w:val="center"/>
        </w:trPr>
        <w:tc>
          <w:tcPr>
            <w:tcW w:w="9752" w:type="dxa"/>
            <w:gridSpan w:val="2"/>
          </w:tcPr>
          <w:p w14:paraId="7657FFCB" w14:textId="77777777" w:rsidR="00A02681" w:rsidRPr="00AC57A6" w:rsidRDefault="00A02681" w:rsidP="00125889">
            <w:pPr>
              <w:keepNext/>
            </w:pPr>
          </w:p>
        </w:tc>
      </w:tr>
      <w:tr w:rsidR="00A02681" w:rsidRPr="00AC57A6" w14:paraId="07216093" w14:textId="77777777" w:rsidTr="00125889">
        <w:trPr>
          <w:jc w:val="center"/>
        </w:trPr>
        <w:tc>
          <w:tcPr>
            <w:tcW w:w="4876" w:type="dxa"/>
            <w:hideMark/>
          </w:tcPr>
          <w:p w14:paraId="108C4282"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6FE0336A" w14:textId="77777777" w:rsidR="00A02681" w:rsidRPr="00AC57A6" w:rsidRDefault="00A02681" w:rsidP="00125889">
            <w:pPr>
              <w:pStyle w:val="ColumnHeading"/>
              <w:keepNext/>
              <w:rPr>
                <w:lang w:val="nl-NL"/>
              </w:rPr>
            </w:pPr>
            <w:r w:rsidRPr="00AC57A6">
              <w:rPr>
                <w:lang w:val="nl-NL"/>
              </w:rPr>
              <w:t>Amendement</w:t>
            </w:r>
          </w:p>
        </w:tc>
      </w:tr>
      <w:tr w:rsidR="00A02681" w:rsidRPr="00AC57A6" w14:paraId="1954AD50" w14:textId="77777777" w:rsidTr="00125889">
        <w:trPr>
          <w:jc w:val="center"/>
        </w:trPr>
        <w:tc>
          <w:tcPr>
            <w:tcW w:w="4876" w:type="dxa"/>
          </w:tcPr>
          <w:p w14:paraId="26828CA5" w14:textId="77777777" w:rsidR="00A02681" w:rsidRPr="00AC57A6" w:rsidRDefault="00A02681" w:rsidP="00125889">
            <w:pPr>
              <w:pStyle w:val="Normal6"/>
              <w:rPr>
                <w:lang w:val="nl-NL"/>
              </w:rPr>
            </w:pPr>
          </w:p>
        </w:tc>
        <w:tc>
          <w:tcPr>
            <w:tcW w:w="4876" w:type="dxa"/>
            <w:hideMark/>
          </w:tcPr>
          <w:p w14:paraId="795A53FB" w14:textId="77777777" w:rsidR="00A02681" w:rsidRPr="00AC57A6" w:rsidRDefault="00A02681" w:rsidP="00125889">
            <w:pPr>
              <w:pStyle w:val="Normal6"/>
              <w:rPr>
                <w:szCs w:val="24"/>
                <w:lang w:val="nl-NL"/>
              </w:rPr>
            </w:pPr>
            <w:r w:rsidRPr="00AC57A6">
              <w:rPr>
                <w:b/>
                <w:i/>
                <w:lang w:val="nl-NL"/>
              </w:rPr>
              <w:t>C bis.</w:t>
            </w:r>
            <w:r w:rsidRPr="00AC57A6">
              <w:rPr>
                <w:b/>
                <w:i/>
                <w:lang w:val="nl-NL"/>
              </w:rPr>
              <w:tab/>
              <w:t xml:space="preserve">overwegende dat volgens de MeND-enquête van WHO/Europa 1 op de 3 artsen en verpleegkundigen melding maakt van symptomen van depressie en 1 op de 10 passieve suïcidale gedachten heeft; overwegende dat 1 op de 3 artsen en verpleegkundigen te maken krijgt met pesterijen of bedreigingen met geweld op werk en 10 % aangeeft </w:t>
            </w:r>
            <w:proofErr w:type="gramStart"/>
            <w:r w:rsidRPr="00AC57A6">
              <w:rPr>
                <w:b/>
                <w:i/>
                <w:lang w:val="nl-NL"/>
              </w:rPr>
              <w:t>reeds</w:t>
            </w:r>
            <w:proofErr w:type="gramEnd"/>
            <w:r w:rsidRPr="00AC57A6">
              <w:rPr>
                <w:b/>
                <w:i/>
                <w:lang w:val="nl-NL"/>
              </w:rPr>
              <w:t xml:space="preserve"> fysiek geweld of seksuele intimidatie te hebben ervaren;</w:t>
            </w:r>
          </w:p>
        </w:tc>
      </w:tr>
    </w:tbl>
    <w:p w14:paraId="6089838B"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16884F27" w14:textId="77777777" w:rsidR="00A02681" w:rsidRPr="00AC57A6" w:rsidRDefault="00A02681" w:rsidP="00A02681">
      <w:r w:rsidRPr="00AC57A6">
        <w:rPr>
          <w:rStyle w:val="HideTWBExt"/>
        </w:rPr>
        <w:t>&lt;/Amend&gt;</w:t>
      </w:r>
    </w:p>
    <w:p w14:paraId="4C641327"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43</w:t>
      </w:r>
      <w:r w:rsidRPr="00AC57A6">
        <w:rPr>
          <w:rStyle w:val="HideTWBExt"/>
          <w:b w:val="0"/>
          <w:lang w:val="nl-NL"/>
        </w:rPr>
        <w:t>&lt;/NumAm&gt;</w:t>
      </w:r>
    </w:p>
    <w:p w14:paraId="363F8C32" w14:textId="77777777" w:rsidR="00A02681" w:rsidRPr="00AC57A6" w:rsidRDefault="00A02681" w:rsidP="00A02681">
      <w:pPr>
        <w:pStyle w:val="NormalBold"/>
      </w:pPr>
      <w:r w:rsidRPr="00AC57A6">
        <w:rPr>
          <w:rStyle w:val="HideTWBExt"/>
          <w:b w:val="0"/>
        </w:rPr>
        <w:t>&lt;RepeatBlock-By&gt;&lt;Members&gt;</w:t>
      </w:r>
      <w:r w:rsidRPr="00AC57A6">
        <w:t>Miriam Lexmann</w:t>
      </w:r>
      <w:r w:rsidRPr="00AC57A6">
        <w:rPr>
          <w:rStyle w:val="HideTWBExt"/>
          <w:b w:val="0"/>
        </w:rPr>
        <w:t>&lt;/Members&gt;</w:t>
      </w:r>
    </w:p>
    <w:p w14:paraId="3EF22983" w14:textId="77777777" w:rsidR="00A02681" w:rsidRPr="00AC57A6" w:rsidRDefault="00A02681" w:rsidP="00A02681">
      <w:r w:rsidRPr="00AC57A6">
        <w:rPr>
          <w:rStyle w:val="HideTWBExt"/>
        </w:rPr>
        <w:t>&lt;/RepeatBlock-By&gt;</w:t>
      </w:r>
    </w:p>
    <w:p w14:paraId="6B2F6E23"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15A135F8" w14:textId="77777777" w:rsidR="00A02681" w:rsidRPr="00AC57A6" w:rsidRDefault="00A02681" w:rsidP="00A02681">
      <w:pPr>
        <w:pStyle w:val="NormalBold"/>
      </w:pPr>
      <w:r w:rsidRPr="00AC57A6">
        <w:rPr>
          <w:rStyle w:val="HideTWBExt"/>
          <w:b w:val="0"/>
        </w:rPr>
        <w:t>&lt;Article&gt;</w:t>
      </w:r>
      <w:r w:rsidRPr="00AC57A6">
        <w:t>Overweging C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6FAA42B9" w14:textId="77777777" w:rsidTr="00125889">
        <w:trPr>
          <w:jc w:val="center"/>
        </w:trPr>
        <w:tc>
          <w:tcPr>
            <w:tcW w:w="9752" w:type="dxa"/>
            <w:gridSpan w:val="2"/>
          </w:tcPr>
          <w:p w14:paraId="64A02B4E" w14:textId="77777777" w:rsidR="00A02681" w:rsidRPr="00AC57A6" w:rsidRDefault="00A02681" w:rsidP="00125889">
            <w:pPr>
              <w:keepNext/>
            </w:pPr>
          </w:p>
        </w:tc>
      </w:tr>
      <w:tr w:rsidR="00A02681" w:rsidRPr="00AC57A6" w14:paraId="656BE691" w14:textId="77777777" w:rsidTr="00125889">
        <w:trPr>
          <w:jc w:val="center"/>
        </w:trPr>
        <w:tc>
          <w:tcPr>
            <w:tcW w:w="4876" w:type="dxa"/>
            <w:hideMark/>
          </w:tcPr>
          <w:p w14:paraId="71CEA8EB"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20332700" w14:textId="77777777" w:rsidR="00A02681" w:rsidRPr="00AC57A6" w:rsidRDefault="00A02681" w:rsidP="00125889">
            <w:pPr>
              <w:pStyle w:val="ColumnHeading"/>
              <w:keepNext/>
              <w:rPr>
                <w:lang w:val="nl-NL"/>
              </w:rPr>
            </w:pPr>
            <w:r w:rsidRPr="00AC57A6">
              <w:rPr>
                <w:lang w:val="nl-NL"/>
              </w:rPr>
              <w:t>Amendement</w:t>
            </w:r>
          </w:p>
        </w:tc>
      </w:tr>
      <w:tr w:rsidR="00A02681" w:rsidRPr="00AC57A6" w14:paraId="11D7B9F6" w14:textId="77777777" w:rsidTr="00125889">
        <w:trPr>
          <w:jc w:val="center"/>
        </w:trPr>
        <w:tc>
          <w:tcPr>
            <w:tcW w:w="4876" w:type="dxa"/>
          </w:tcPr>
          <w:p w14:paraId="77793206" w14:textId="77777777" w:rsidR="00A02681" w:rsidRPr="00AC57A6" w:rsidRDefault="00A02681" w:rsidP="00125889">
            <w:pPr>
              <w:pStyle w:val="Normal6"/>
              <w:rPr>
                <w:lang w:val="nl-NL"/>
              </w:rPr>
            </w:pPr>
          </w:p>
        </w:tc>
        <w:tc>
          <w:tcPr>
            <w:tcW w:w="4876" w:type="dxa"/>
            <w:hideMark/>
          </w:tcPr>
          <w:p w14:paraId="7F80F8DA" w14:textId="77777777" w:rsidR="00A02681" w:rsidRPr="00AC57A6" w:rsidRDefault="00A02681" w:rsidP="00125889">
            <w:pPr>
              <w:pStyle w:val="Normal6"/>
              <w:rPr>
                <w:szCs w:val="24"/>
                <w:lang w:val="nl-NL"/>
              </w:rPr>
            </w:pPr>
            <w:r w:rsidRPr="00AC57A6">
              <w:rPr>
                <w:b/>
                <w:i/>
                <w:lang w:val="nl-NL"/>
              </w:rPr>
              <w:t>C bis.</w:t>
            </w:r>
            <w:r w:rsidRPr="00AC57A6">
              <w:rPr>
                <w:b/>
                <w:i/>
                <w:lang w:val="nl-NL"/>
              </w:rPr>
              <w:tab/>
              <w:t>overwegende dat psychosociale risicofactoren negatieve gevolgen kunnen hebben voor handicaps, waaronder gezondheidsaandoeningen zoals diabetes, epilepsie, auto-immuunziekten of reumatische en spier- en skeletaandoeningen; overwegende dat deze aandoeningen flexibele en passende steunmaatregelen vereisen op de werkplek;</w:t>
            </w:r>
          </w:p>
        </w:tc>
      </w:tr>
    </w:tbl>
    <w:p w14:paraId="1C05C219"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23F4079C" w14:textId="77777777" w:rsidR="00A02681" w:rsidRPr="00AC57A6" w:rsidRDefault="00A02681" w:rsidP="00A02681">
      <w:r w:rsidRPr="00AC57A6">
        <w:rPr>
          <w:rStyle w:val="HideTWBExt"/>
        </w:rPr>
        <w:t>&lt;/Amend&gt;</w:t>
      </w:r>
    </w:p>
    <w:p w14:paraId="7EACDA52"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44</w:t>
      </w:r>
      <w:r w:rsidRPr="00AC57A6">
        <w:rPr>
          <w:rStyle w:val="HideTWBExt"/>
          <w:b w:val="0"/>
          <w:lang w:val="nl-NL"/>
        </w:rPr>
        <w:t>&lt;/NumAm&gt;</w:t>
      </w:r>
    </w:p>
    <w:p w14:paraId="48408655" w14:textId="77777777" w:rsidR="00A02681" w:rsidRPr="00AC57A6" w:rsidRDefault="00A02681" w:rsidP="00A02681">
      <w:pPr>
        <w:pStyle w:val="NormalBold"/>
      </w:pPr>
      <w:r w:rsidRPr="00AC57A6">
        <w:rPr>
          <w:rStyle w:val="HideTWBExt"/>
          <w:b w:val="0"/>
        </w:rPr>
        <w:t>&lt;RepeatBlock-By&gt;&lt;Members&gt;</w:t>
      </w:r>
      <w:r w:rsidRPr="00AC57A6">
        <w:t>Margarita de la Pisa Carrión, Séverine Werbrouck, Pál Szekeres</w:t>
      </w:r>
      <w:r w:rsidRPr="00AC57A6">
        <w:rPr>
          <w:rStyle w:val="HideTWBExt"/>
          <w:b w:val="0"/>
        </w:rPr>
        <w:t>&lt;/Members&gt;</w:t>
      </w:r>
    </w:p>
    <w:p w14:paraId="6E6E3F2C" w14:textId="77777777" w:rsidR="00A02681" w:rsidRPr="00AC57A6" w:rsidRDefault="00A02681" w:rsidP="00A02681">
      <w:r w:rsidRPr="00AC57A6">
        <w:rPr>
          <w:rStyle w:val="HideTWBExt"/>
        </w:rPr>
        <w:t>&lt;/RepeatBlock-By&gt;</w:t>
      </w:r>
    </w:p>
    <w:p w14:paraId="167A6217"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7011BD6E" w14:textId="77777777" w:rsidR="00A02681" w:rsidRPr="00AC57A6" w:rsidRDefault="00A02681" w:rsidP="00A02681">
      <w:pPr>
        <w:pStyle w:val="NormalBold"/>
      </w:pPr>
      <w:r w:rsidRPr="00AC57A6">
        <w:rPr>
          <w:rStyle w:val="HideTWBExt"/>
          <w:b w:val="0"/>
        </w:rPr>
        <w:t>&lt;Article&gt;</w:t>
      </w:r>
      <w:r w:rsidRPr="00AC57A6">
        <w:t>Overweging C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6E822FC2" w14:textId="77777777" w:rsidTr="00125889">
        <w:trPr>
          <w:jc w:val="center"/>
        </w:trPr>
        <w:tc>
          <w:tcPr>
            <w:tcW w:w="9752" w:type="dxa"/>
            <w:gridSpan w:val="2"/>
          </w:tcPr>
          <w:p w14:paraId="739D2430" w14:textId="77777777" w:rsidR="00A02681" w:rsidRPr="00AC57A6" w:rsidRDefault="00A02681" w:rsidP="00125889">
            <w:pPr>
              <w:keepNext/>
            </w:pPr>
          </w:p>
        </w:tc>
      </w:tr>
      <w:tr w:rsidR="00A02681" w:rsidRPr="00AC57A6" w14:paraId="068A865C" w14:textId="77777777" w:rsidTr="00125889">
        <w:trPr>
          <w:jc w:val="center"/>
        </w:trPr>
        <w:tc>
          <w:tcPr>
            <w:tcW w:w="4876" w:type="dxa"/>
            <w:hideMark/>
          </w:tcPr>
          <w:p w14:paraId="136F1C17"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28956683" w14:textId="77777777" w:rsidR="00A02681" w:rsidRPr="00AC57A6" w:rsidRDefault="00A02681" w:rsidP="00125889">
            <w:pPr>
              <w:pStyle w:val="ColumnHeading"/>
              <w:keepNext/>
              <w:rPr>
                <w:lang w:val="nl-NL"/>
              </w:rPr>
            </w:pPr>
            <w:r w:rsidRPr="00AC57A6">
              <w:rPr>
                <w:lang w:val="nl-NL"/>
              </w:rPr>
              <w:t>Amendement</w:t>
            </w:r>
          </w:p>
        </w:tc>
      </w:tr>
      <w:tr w:rsidR="00A02681" w:rsidRPr="00AC57A6" w14:paraId="18B10270" w14:textId="77777777" w:rsidTr="00125889">
        <w:trPr>
          <w:jc w:val="center"/>
        </w:trPr>
        <w:tc>
          <w:tcPr>
            <w:tcW w:w="4876" w:type="dxa"/>
          </w:tcPr>
          <w:p w14:paraId="0B5137F0" w14:textId="77777777" w:rsidR="00A02681" w:rsidRPr="00AC57A6" w:rsidRDefault="00A02681" w:rsidP="00125889">
            <w:pPr>
              <w:pStyle w:val="Normal6"/>
              <w:rPr>
                <w:lang w:val="nl-NL"/>
              </w:rPr>
            </w:pPr>
          </w:p>
        </w:tc>
        <w:tc>
          <w:tcPr>
            <w:tcW w:w="4876" w:type="dxa"/>
            <w:hideMark/>
          </w:tcPr>
          <w:p w14:paraId="45DBB4B9" w14:textId="77777777" w:rsidR="00A02681" w:rsidRPr="00AC57A6" w:rsidRDefault="00A02681" w:rsidP="00125889">
            <w:pPr>
              <w:pStyle w:val="Normal6"/>
              <w:rPr>
                <w:szCs w:val="24"/>
                <w:lang w:val="nl-NL"/>
              </w:rPr>
            </w:pPr>
            <w:r w:rsidRPr="00AC57A6">
              <w:rPr>
                <w:b/>
                <w:i/>
                <w:lang w:val="nl-NL"/>
              </w:rPr>
              <w:t>C bis.</w:t>
            </w:r>
            <w:r w:rsidRPr="00AC57A6">
              <w:rPr>
                <w:b/>
                <w:i/>
                <w:lang w:val="nl-NL"/>
              </w:rPr>
              <w:tab/>
              <w:t>overwegende dat in artikel 153, lid 2, punt b), is vastgesteld dat “in richtlijnen wordt vermeden zodanige administratieve, financiële en juridische verplichtingen op te leggen dat zij oprichting en ontwikkeling van kleine en middelgrote ondernemingen kunnen hinderen”;</w:t>
            </w:r>
          </w:p>
        </w:tc>
      </w:tr>
    </w:tbl>
    <w:p w14:paraId="59B7455F"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66ED40AD" w14:textId="77777777" w:rsidR="00A02681" w:rsidRPr="00AC57A6" w:rsidRDefault="00A02681" w:rsidP="00A02681">
      <w:r w:rsidRPr="00AC57A6">
        <w:rPr>
          <w:rStyle w:val="HideTWBExt"/>
        </w:rPr>
        <w:t>&lt;/Amend&gt;</w:t>
      </w:r>
    </w:p>
    <w:p w14:paraId="70D6A2E1"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45</w:t>
      </w:r>
      <w:r w:rsidRPr="00AC57A6">
        <w:rPr>
          <w:rStyle w:val="HideTWBExt"/>
          <w:b w:val="0"/>
          <w:lang w:val="nl-NL"/>
        </w:rPr>
        <w:t>&lt;/NumAm&gt;</w:t>
      </w:r>
    </w:p>
    <w:p w14:paraId="75337861" w14:textId="77777777" w:rsidR="00A02681" w:rsidRPr="00AC57A6" w:rsidRDefault="00A02681" w:rsidP="00A02681">
      <w:pPr>
        <w:pStyle w:val="NormalBold"/>
      </w:pPr>
      <w:r w:rsidRPr="00AC57A6">
        <w:rPr>
          <w:rStyle w:val="HideTWBExt"/>
          <w:b w:val="0"/>
        </w:rPr>
        <w:t>&lt;RepeatBlock-By&gt;&lt;Members&gt;</w:t>
      </w:r>
      <w:r w:rsidRPr="00AC57A6">
        <w:t>Henrik Dahl, Andrea Wechsler, Marion Walsmann, Maravillas Abadía Jover</w:t>
      </w:r>
      <w:r w:rsidRPr="00AC57A6">
        <w:rPr>
          <w:rStyle w:val="HideTWBExt"/>
          <w:b w:val="0"/>
        </w:rPr>
        <w:t>&lt;/Members&gt;</w:t>
      </w:r>
    </w:p>
    <w:p w14:paraId="529E0C76" w14:textId="77777777" w:rsidR="00A02681" w:rsidRPr="00AC57A6" w:rsidRDefault="00A02681" w:rsidP="00A02681">
      <w:r w:rsidRPr="00AC57A6">
        <w:rPr>
          <w:rStyle w:val="HideTWBExt"/>
        </w:rPr>
        <w:t>&lt;/RepeatBlock-By&gt;</w:t>
      </w:r>
    </w:p>
    <w:p w14:paraId="1450E203"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7DFB4A14" w14:textId="77777777" w:rsidR="00A02681" w:rsidRPr="00AC57A6" w:rsidRDefault="00A02681" w:rsidP="00A02681">
      <w:pPr>
        <w:pStyle w:val="NormalBold"/>
      </w:pPr>
      <w:r w:rsidRPr="00AC57A6">
        <w:rPr>
          <w:rStyle w:val="HideTWBExt"/>
          <w:b w:val="0"/>
        </w:rPr>
        <w:t>&lt;Article&gt;</w:t>
      </w:r>
      <w:r w:rsidRPr="00AC57A6">
        <w:t>Overweging D</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74E2D3E8" w14:textId="77777777" w:rsidTr="00125889">
        <w:trPr>
          <w:jc w:val="center"/>
        </w:trPr>
        <w:tc>
          <w:tcPr>
            <w:tcW w:w="9752" w:type="dxa"/>
            <w:gridSpan w:val="2"/>
          </w:tcPr>
          <w:p w14:paraId="2C55DBED" w14:textId="77777777" w:rsidR="00A02681" w:rsidRPr="00AC57A6" w:rsidRDefault="00A02681" w:rsidP="00125889">
            <w:pPr>
              <w:keepNext/>
            </w:pPr>
          </w:p>
        </w:tc>
      </w:tr>
      <w:tr w:rsidR="00A02681" w:rsidRPr="00AC57A6" w14:paraId="23F6B891" w14:textId="77777777" w:rsidTr="00125889">
        <w:trPr>
          <w:jc w:val="center"/>
        </w:trPr>
        <w:tc>
          <w:tcPr>
            <w:tcW w:w="4876" w:type="dxa"/>
            <w:hideMark/>
          </w:tcPr>
          <w:p w14:paraId="3CE8700E"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3C1F9DD5" w14:textId="77777777" w:rsidR="00A02681" w:rsidRPr="00AC57A6" w:rsidRDefault="00A02681" w:rsidP="00125889">
            <w:pPr>
              <w:pStyle w:val="ColumnHeading"/>
              <w:keepNext/>
              <w:rPr>
                <w:lang w:val="nl-NL"/>
              </w:rPr>
            </w:pPr>
            <w:r w:rsidRPr="00AC57A6">
              <w:rPr>
                <w:lang w:val="nl-NL"/>
              </w:rPr>
              <w:t>Amendement</w:t>
            </w:r>
          </w:p>
        </w:tc>
      </w:tr>
      <w:tr w:rsidR="00A02681" w:rsidRPr="00AC57A6" w14:paraId="3A1C7818" w14:textId="77777777" w:rsidTr="00125889">
        <w:trPr>
          <w:jc w:val="center"/>
        </w:trPr>
        <w:tc>
          <w:tcPr>
            <w:tcW w:w="4876" w:type="dxa"/>
            <w:hideMark/>
          </w:tcPr>
          <w:p w14:paraId="4B135164" w14:textId="77777777" w:rsidR="00A02681" w:rsidRPr="00AC57A6" w:rsidRDefault="00A02681" w:rsidP="00125889">
            <w:pPr>
              <w:pStyle w:val="Normal6"/>
              <w:rPr>
                <w:lang w:val="nl-NL"/>
              </w:rPr>
            </w:pPr>
            <w:r w:rsidRPr="00AC57A6">
              <w:rPr>
                <w:lang w:val="nl-NL"/>
              </w:rPr>
              <w:t>D.</w:t>
            </w:r>
            <w:r w:rsidRPr="00AC57A6">
              <w:rPr>
                <w:lang w:val="nl-NL"/>
              </w:rPr>
              <w:tab/>
              <w:t xml:space="preserve">overwegende dat </w:t>
            </w:r>
            <w:r w:rsidRPr="00AC57A6">
              <w:rPr>
                <w:b/>
                <w:i/>
                <w:lang w:val="nl-NL"/>
              </w:rPr>
              <w:t>uit</w:t>
            </w:r>
            <w:r w:rsidRPr="00AC57A6">
              <w:rPr>
                <w:lang w:val="nl-NL"/>
              </w:rPr>
              <w:t xml:space="preserve"> de Europese enquête naar de arbeidsomstandigheden van Eurofound </w:t>
            </w:r>
            <w:r w:rsidRPr="00AC57A6">
              <w:rPr>
                <w:b/>
                <w:i/>
                <w:lang w:val="nl-NL"/>
              </w:rPr>
              <w:t>blijkt dat de blootstelling aan hoge arbeidsintensiteit is gestegen van 27 %</w:t>
            </w:r>
            <w:r w:rsidRPr="00AC57A6">
              <w:rPr>
                <w:lang w:val="nl-NL"/>
              </w:rPr>
              <w:t xml:space="preserve"> in 2015 </w:t>
            </w:r>
            <w:r w:rsidRPr="00AC57A6">
              <w:rPr>
                <w:b/>
                <w:i/>
                <w:lang w:val="nl-NL"/>
              </w:rPr>
              <w:t>tot 40 % in 2021, waarbij een op de drie werknemers met een hoge arbeidsintensiteit, met krappe deadlines of tijdens hun vrije tijd werken</w:t>
            </w:r>
            <w:r w:rsidRPr="00AC57A6">
              <w:rPr>
                <w:lang w:val="nl-NL"/>
              </w:rPr>
              <w:t>;</w:t>
            </w:r>
          </w:p>
        </w:tc>
        <w:tc>
          <w:tcPr>
            <w:tcW w:w="4876" w:type="dxa"/>
            <w:hideMark/>
          </w:tcPr>
          <w:p w14:paraId="3F264471" w14:textId="77777777" w:rsidR="00A02681" w:rsidRPr="00AC57A6" w:rsidRDefault="00A02681" w:rsidP="00125889">
            <w:pPr>
              <w:pStyle w:val="Normal6"/>
              <w:rPr>
                <w:szCs w:val="24"/>
                <w:lang w:val="nl-NL"/>
              </w:rPr>
            </w:pPr>
            <w:r w:rsidRPr="00AC57A6">
              <w:rPr>
                <w:lang w:val="nl-NL"/>
              </w:rPr>
              <w:t>D.</w:t>
            </w:r>
            <w:r w:rsidRPr="00AC57A6">
              <w:rPr>
                <w:lang w:val="nl-NL"/>
              </w:rPr>
              <w:tab/>
              <w:t xml:space="preserve">overwegende dat </w:t>
            </w:r>
            <w:r w:rsidRPr="00AC57A6">
              <w:rPr>
                <w:b/>
                <w:i/>
                <w:lang w:val="nl-NL"/>
              </w:rPr>
              <w:t>in</w:t>
            </w:r>
            <w:r w:rsidRPr="00AC57A6">
              <w:rPr>
                <w:lang w:val="nl-NL"/>
              </w:rPr>
              <w:t xml:space="preserve"> de Europese enquête naar de arbeidsomstandigheden van Eurofound </w:t>
            </w:r>
            <w:r w:rsidRPr="00AC57A6">
              <w:rPr>
                <w:b/>
                <w:i/>
                <w:lang w:val="nl-NL"/>
              </w:rPr>
              <w:t>van 2024 wordt beklemtoond dat het grootste deel van de beroepsbevolking van de EU aangeeft in goede of zeer goede gezondheid te zijn en dat dit aandeel in de loop der jaren langzaam is toegenomen: 77 % in 2010, 78 %</w:t>
            </w:r>
            <w:r w:rsidRPr="00AC57A6">
              <w:rPr>
                <w:lang w:val="nl-NL"/>
              </w:rPr>
              <w:t xml:space="preserve"> in 2015 </w:t>
            </w:r>
            <w:r w:rsidRPr="00AC57A6">
              <w:rPr>
                <w:b/>
                <w:i/>
                <w:lang w:val="nl-NL"/>
              </w:rPr>
              <w:t xml:space="preserve">ten 80 % in 2024; overwegende dat het aandeel van de beroepsbevolking dat aangaf in slechte of zeer slechte gezondheid te zijn op het tijdstip van de enquête stabiel was en ongeveer 2,5 % bedroeg; overwegende dat in het algemeen het aandeel mannen in goede gezondheid groter is dan het aandeel vrouwen, waarbij verschillen bestaan tussen landen; </w:t>
            </w:r>
            <w:r w:rsidRPr="00AC57A6">
              <w:rPr>
                <w:b/>
                <w:bCs/>
                <w:i/>
                <w:iCs/>
                <w:lang w:val="nl-NL"/>
              </w:rPr>
              <w:t>overwegende dat uit de Europese enquête naar de arbeidsomstandigheden van Eurofound van 2024 blijkt dat het niveau van het subjectieve welzijn in de EU vrij hoog blijft en met 0,5 pp is gestegen sinds 2015, met een gemiddelde EU-score va 69 % in 2024</w:t>
            </w:r>
            <w:r w:rsidRPr="00AC57A6">
              <w:rPr>
                <w:lang w:val="nl-NL"/>
              </w:rPr>
              <w:t>;</w:t>
            </w:r>
          </w:p>
        </w:tc>
      </w:tr>
    </w:tbl>
    <w:p w14:paraId="713810C6"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0EE876E4" w14:textId="77777777" w:rsidR="00A02681" w:rsidRPr="00AC57A6" w:rsidRDefault="00A02681" w:rsidP="00A02681">
      <w:r w:rsidRPr="00AC57A6">
        <w:rPr>
          <w:rStyle w:val="HideTWBExt"/>
        </w:rPr>
        <w:t>&lt;/Amend&gt;</w:t>
      </w:r>
    </w:p>
    <w:p w14:paraId="298783FB"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46</w:t>
      </w:r>
      <w:r w:rsidRPr="00AC57A6">
        <w:rPr>
          <w:rStyle w:val="HideTWBExt"/>
          <w:b w:val="0"/>
          <w:lang w:val="nl-NL"/>
        </w:rPr>
        <w:t>&lt;/NumAm&gt;</w:t>
      </w:r>
    </w:p>
    <w:p w14:paraId="4EDEEE2D" w14:textId="77777777" w:rsidR="00A02681" w:rsidRPr="00AC57A6" w:rsidRDefault="00A02681" w:rsidP="00A02681">
      <w:pPr>
        <w:pStyle w:val="NormalBold"/>
      </w:pPr>
      <w:r w:rsidRPr="00AC57A6">
        <w:rPr>
          <w:rStyle w:val="HideTWBExt"/>
          <w:b w:val="0"/>
        </w:rPr>
        <w:t>&lt;RepeatBlock-By&gt;&lt;Members&gt;</w:t>
      </w:r>
      <w:r w:rsidRPr="00AC57A6">
        <w:t>Eleonora Meleti, Rosa Estaràs Ferragut, Liesbet Sommen, Martine Kemp, Giusi Princi</w:t>
      </w:r>
      <w:r w:rsidRPr="00AC57A6">
        <w:rPr>
          <w:rStyle w:val="HideTWBExt"/>
          <w:b w:val="0"/>
        </w:rPr>
        <w:t>&lt;/Members&gt;</w:t>
      </w:r>
    </w:p>
    <w:p w14:paraId="596424D0" w14:textId="77777777" w:rsidR="00A02681" w:rsidRPr="00AC57A6" w:rsidRDefault="00A02681" w:rsidP="00A02681">
      <w:r w:rsidRPr="00AC57A6">
        <w:rPr>
          <w:rStyle w:val="HideTWBExt"/>
        </w:rPr>
        <w:t>&lt;/RepeatBlock-By&gt;</w:t>
      </w:r>
    </w:p>
    <w:p w14:paraId="71E5320D"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00BE0B8C" w14:textId="77777777" w:rsidR="00A02681" w:rsidRPr="00AC57A6" w:rsidRDefault="00A02681" w:rsidP="00A02681">
      <w:pPr>
        <w:pStyle w:val="NormalBold"/>
      </w:pPr>
      <w:r w:rsidRPr="00AC57A6">
        <w:rPr>
          <w:rStyle w:val="HideTWBExt"/>
          <w:b w:val="0"/>
        </w:rPr>
        <w:t>&lt;Article&gt;</w:t>
      </w:r>
      <w:r w:rsidRPr="00AC57A6">
        <w:t>Overweging D</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0C7A2533" w14:textId="77777777" w:rsidTr="00125889">
        <w:trPr>
          <w:jc w:val="center"/>
        </w:trPr>
        <w:tc>
          <w:tcPr>
            <w:tcW w:w="9752" w:type="dxa"/>
            <w:gridSpan w:val="2"/>
          </w:tcPr>
          <w:p w14:paraId="15CD9FDA" w14:textId="77777777" w:rsidR="00A02681" w:rsidRPr="00AC57A6" w:rsidRDefault="00A02681" w:rsidP="00125889">
            <w:pPr>
              <w:keepNext/>
            </w:pPr>
          </w:p>
        </w:tc>
      </w:tr>
      <w:tr w:rsidR="00A02681" w:rsidRPr="00AC57A6" w14:paraId="09DD7BAC" w14:textId="77777777" w:rsidTr="00125889">
        <w:trPr>
          <w:jc w:val="center"/>
        </w:trPr>
        <w:tc>
          <w:tcPr>
            <w:tcW w:w="4876" w:type="dxa"/>
            <w:hideMark/>
          </w:tcPr>
          <w:p w14:paraId="44F1BA94"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088FA5EF" w14:textId="77777777" w:rsidR="00A02681" w:rsidRPr="00AC57A6" w:rsidRDefault="00A02681" w:rsidP="00125889">
            <w:pPr>
              <w:pStyle w:val="ColumnHeading"/>
              <w:keepNext/>
              <w:rPr>
                <w:lang w:val="nl-NL"/>
              </w:rPr>
            </w:pPr>
            <w:r w:rsidRPr="00AC57A6">
              <w:rPr>
                <w:lang w:val="nl-NL"/>
              </w:rPr>
              <w:t>Amendement</w:t>
            </w:r>
          </w:p>
        </w:tc>
      </w:tr>
      <w:tr w:rsidR="00A02681" w:rsidRPr="00AC57A6" w14:paraId="6DF24F56" w14:textId="77777777" w:rsidTr="00125889">
        <w:trPr>
          <w:jc w:val="center"/>
        </w:trPr>
        <w:tc>
          <w:tcPr>
            <w:tcW w:w="4876" w:type="dxa"/>
            <w:hideMark/>
          </w:tcPr>
          <w:p w14:paraId="10DE31A8" w14:textId="77777777" w:rsidR="00A02681" w:rsidRPr="00AC57A6" w:rsidRDefault="00A02681" w:rsidP="00125889">
            <w:pPr>
              <w:pStyle w:val="Normal6"/>
              <w:rPr>
                <w:lang w:val="nl-NL"/>
              </w:rPr>
            </w:pPr>
            <w:r w:rsidRPr="00AC57A6">
              <w:rPr>
                <w:lang w:val="nl-NL"/>
              </w:rPr>
              <w:t>D.</w:t>
            </w:r>
            <w:r w:rsidRPr="00AC57A6">
              <w:rPr>
                <w:lang w:val="nl-NL"/>
              </w:rPr>
              <w:tab/>
              <w:t>overwegende dat uit de Europese enquête naar de arbeidsomstandigheden van Eurofound blijkt dat de blootstelling aan hoge arbeidsintensiteit is gestegen van 27 % in 2015 tot 40 % in 2021, waarbij een op de drie werknemers met een hoge arbeidsintensiteit, met krappe deadlines of tijdens hun vrije tijd werken;</w:t>
            </w:r>
          </w:p>
        </w:tc>
        <w:tc>
          <w:tcPr>
            <w:tcW w:w="4876" w:type="dxa"/>
            <w:hideMark/>
          </w:tcPr>
          <w:p w14:paraId="3723A80A" w14:textId="77777777" w:rsidR="00A02681" w:rsidRPr="00AC57A6" w:rsidRDefault="00A02681" w:rsidP="00125889">
            <w:pPr>
              <w:pStyle w:val="Normal6"/>
              <w:rPr>
                <w:szCs w:val="24"/>
                <w:lang w:val="nl-NL"/>
              </w:rPr>
            </w:pPr>
            <w:r w:rsidRPr="00AC57A6">
              <w:rPr>
                <w:lang w:val="nl-NL"/>
              </w:rPr>
              <w:t>D.</w:t>
            </w:r>
            <w:r w:rsidRPr="00AC57A6">
              <w:rPr>
                <w:lang w:val="nl-NL"/>
              </w:rPr>
              <w:tab/>
              <w:t>overwegende dat uit de Europese enquête naar de arbeidsomstandigheden van Eurofound blijkt dat de blootstelling aan hoge arbeidsintensiteit is gestegen van 27 % in 2015 tot 40 % in 2021, waarbij een op de drie werknemers met een hoge arbeidsintensiteit, met krappe deadlines of tijdens hun vrije tijd werken</w:t>
            </w:r>
            <w:r w:rsidRPr="00AC57A6">
              <w:rPr>
                <w:b/>
                <w:i/>
                <w:lang w:val="nl-NL"/>
              </w:rPr>
              <w:t xml:space="preserve"> en dat dit een van de belangrijkste bepalende factoren vormt van psychosociale risico’s, waarvoor gerichte organisatorische maatregelen nodig zijn om de werklast en de personeelsbezetting te beheren</w:t>
            </w:r>
            <w:r w:rsidRPr="00AC57A6">
              <w:rPr>
                <w:lang w:val="nl-NL"/>
              </w:rPr>
              <w:t>;</w:t>
            </w:r>
          </w:p>
        </w:tc>
      </w:tr>
    </w:tbl>
    <w:p w14:paraId="03DA8FEE"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72D05056" w14:textId="77777777" w:rsidR="00A02681" w:rsidRPr="00AC57A6" w:rsidRDefault="00A02681" w:rsidP="00A02681">
      <w:r w:rsidRPr="00AC57A6">
        <w:rPr>
          <w:rStyle w:val="HideTWBExt"/>
        </w:rPr>
        <w:t>&lt;/Amend&gt;</w:t>
      </w:r>
    </w:p>
    <w:p w14:paraId="75576582"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47</w:t>
      </w:r>
      <w:r w:rsidRPr="00AC57A6">
        <w:rPr>
          <w:rStyle w:val="HideTWBExt"/>
          <w:b w:val="0"/>
          <w:lang w:val="nl-NL"/>
        </w:rPr>
        <w:t>&lt;/NumAm&gt;</w:t>
      </w:r>
    </w:p>
    <w:p w14:paraId="34DE28AF" w14:textId="77777777" w:rsidR="00A02681" w:rsidRPr="00AC57A6" w:rsidRDefault="00A02681" w:rsidP="00A02681">
      <w:pPr>
        <w:pStyle w:val="NormalBold"/>
      </w:pPr>
      <w:r w:rsidRPr="00AC57A6">
        <w:rPr>
          <w:rStyle w:val="HideTWBExt"/>
          <w:b w:val="0"/>
        </w:rPr>
        <w:t>&lt;RepeatBlock-By&gt;&lt;Members&gt;</w:t>
      </w:r>
      <w:r w:rsidRPr="00AC57A6">
        <w:t>Margarita de la Pisa Carrión, Séverine Werbrouck, Pál Szekeres</w:t>
      </w:r>
      <w:r w:rsidRPr="00AC57A6">
        <w:rPr>
          <w:rStyle w:val="HideTWBExt"/>
          <w:b w:val="0"/>
        </w:rPr>
        <w:t>&lt;/Members&gt;</w:t>
      </w:r>
    </w:p>
    <w:p w14:paraId="49CB902C" w14:textId="77777777" w:rsidR="00A02681" w:rsidRPr="00AC57A6" w:rsidRDefault="00A02681" w:rsidP="00A02681">
      <w:r w:rsidRPr="00AC57A6">
        <w:rPr>
          <w:rStyle w:val="HideTWBExt"/>
        </w:rPr>
        <w:t>&lt;/RepeatBlock-By&gt;</w:t>
      </w:r>
    </w:p>
    <w:p w14:paraId="2166D695"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0142C981" w14:textId="77777777" w:rsidR="00A02681" w:rsidRPr="00AC57A6" w:rsidRDefault="00A02681" w:rsidP="00A02681">
      <w:pPr>
        <w:pStyle w:val="NormalBold"/>
      </w:pPr>
      <w:r w:rsidRPr="00AC57A6">
        <w:rPr>
          <w:rStyle w:val="HideTWBExt"/>
          <w:b w:val="0"/>
        </w:rPr>
        <w:t>&lt;Article&gt;</w:t>
      </w:r>
      <w:r w:rsidRPr="00AC57A6">
        <w:t>Overweging D</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7B17A4E3" w14:textId="77777777" w:rsidTr="00125889">
        <w:trPr>
          <w:jc w:val="center"/>
        </w:trPr>
        <w:tc>
          <w:tcPr>
            <w:tcW w:w="9752" w:type="dxa"/>
            <w:gridSpan w:val="2"/>
          </w:tcPr>
          <w:p w14:paraId="7A391641" w14:textId="77777777" w:rsidR="00A02681" w:rsidRPr="00AC57A6" w:rsidRDefault="00A02681" w:rsidP="00125889">
            <w:pPr>
              <w:keepNext/>
            </w:pPr>
          </w:p>
        </w:tc>
      </w:tr>
      <w:tr w:rsidR="00A02681" w:rsidRPr="00AC57A6" w14:paraId="350F4D8F" w14:textId="77777777" w:rsidTr="00125889">
        <w:trPr>
          <w:jc w:val="center"/>
        </w:trPr>
        <w:tc>
          <w:tcPr>
            <w:tcW w:w="4876" w:type="dxa"/>
            <w:hideMark/>
          </w:tcPr>
          <w:p w14:paraId="551D85C9"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68A24A75" w14:textId="77777777" w:rsidR="00A02681" w:rsidRPr="00AC57A6" w:rsidRDefault="00A02681" w:rsidP="00125889">
            <w:pPr>
              <w:pStyle w:val="ColumnHeading"/>
              <w:keepNext/>
              <w:rPr>
                <w:lang w:val="nl-NL"/>
              </w:rPr>
            </w:pPr>
            <w:r w:rsidRPr="00AC57A6">
              <w:rPr>
                <w:lang w:val="nl-NL"/>
              </w:rPr>
              <w:t>Amendement</w:t>
            </w:r>
          </w:p>
        </w:tc>
      </w:tr>
      <w:tr w:rsidR="00A02681" w:rsidRPr="00AC57A6" w14:paraId="5710DA42" w14:textId="77777777" w:rsidTr="00125889">
        <w:trPr>
          <w:jc w:val="center"/>
        </w:trPr>
        <w:tc>
          <w:tcPr>
            <w:tcW w:w="4876" w:type="dxa"/>
            <w:hideMark/>
          </w:tcPr>
          <w:p w14:paraId="271F45BC" w14:textId="77777777" w:rsidR="00A02681" w:rsidRPr="00AC57A6" w:rsidRDefault="00A02681" w:rsidP="00125889">
            <w:pPr>
              <w:pStyle w:val="Normal6"/>
              <w:rPr>
                <w:lang w:val="nl-NL"/>
              </w:rPr>
            </w:pPr>
            <w:r w:rsidRPr="00AC57A6">
              <w:rPr>
                <w:lang w:val="nl-NL"/>
              </w:rPr>
              <w:t>D.</w:t>
            </w:r>
            <w:r w:rsidRPr="00AC57A6">
              <w:rPr>
                <w:lang w:val="nl-NL"/>
              </w:rPr>
              <w:tab/>
              <w:t xml:space="preserve">overwegende dat uit de Europese enquête naar de arbeidsomstandigheden van Eurofound blijkt dat de </w:t>
            </w:r>
            <w:r w:rsidRPr="00AC57A6">
              <w:rPr>
                <w:b/>
                <w:i/>
                <w:lang w:val="nl-NL"/>
              </w:rPr>
              <w:t xml:space="preserve">blootstelling aan hoge </w:t>
            </w:r>
            <w:r w:rsidRPr="00AC57A6">
              <w:rPr>
                <w:lang w:val="nl-NL"/>
              </w:rPr>
              <w:t xml:space="preserve">arbeidsintensiteit is </w:t>
            </w:r>
            <w:r w:rsidRPr="00AC57A6">
              <w:rPr>
                <w:b/>
                <w:i/>
                <w:lang w:val="nl-NL"/>
              </w:rPr>
              <w:t>gestegen van 27 % in 2015 tot 40 % in 2021, waarbij een op de drie werknemers met een hoge arbeidsintensiteit, met krappe deadlines of tijdens hun vrije tijd werken</w:t>
            </w:r>
            <w:r w:rsidRPr="00AC57A6">
              <w:rPr>
                <w:lang w:val="nl-NL"/>
              </w:rPr>
              <w:t>;</w:t>
            </w:r>
          </w:p>
        </w:tc>
        <w:tc>
          <w:tcPr>
            <w:tcW w:w="4876" w:type="dxa"/>
            <w:hideMark/>
          </w:tcPr>
          <w:p w14:paraId="75C30E84" w14:textId="77777777" w:rsidR="00A02681" w:rsidRPr="00AC57A6" w:rsidRDefault="00A02681" w:rsidP="00125889">
            <w:pPr>
              <w:pStyle w:val="Normal6"/>
              <w:rPr>
                <w:szCs w:val="24"/>
                <w:lang w:val="nl-NL"/>
              </w:rPr>
            </w:pPr>
            <w:r w:rsidRPr="00AC57A6">
              <w:rPr>
                <w:lang w:val="nl-NL"/>
              </w:rPr>
              <w:t>D.</w:t>
            </w:r>
            <w:r w:rsidRPr="00AC57A6">
              <w:rPr>
                <w:lang w:val="nl-NL"/>
              </w:rPr>
              <w:tab/>
              <w:t xml:space="preserve">overwegende dat uit de Europese enquête naar de arbeidsomstandigheden van Eurofound blijkt dat de arbeidsintensiteit </w:t>
            </w:r>
            <w:r w:rsidRPr="00AC57A6">
              <w:rPr>
                <w:b/>
                <w:i/>
                <w:lang w:val="nl-NL"/>
              </w:rPr>
              <w:t xml:space="preserve">met 4,3 % </w:t>
            </w:r>
            <w:r w:rsidRPr="00AC57A6">
              <w:rPr>
                <w:lang w:val="nl-NL"/>
              </w:rPr>
              <w:t xml:space="preserve">is </w:t>
            </w:r>
            <w:r w:rsidRPr="00AC57A6">
              <w:rPr>
                <w:b/>
                <w:i/>
                <w:lang w:val="nl-NL"/>
              </w:rPr>
              <w:t>gedaald tussen 2010 en 2024, wat aantoont dat het huidige kader voor de preventie van beroepsrisico’s dat in de lidstaten van kracht is enigszins doeltreffend is</w:t>
            </w:r>
            <w:r w:rsidRPr="00AC57A6">
              <w:rPr>
                <w:lang w:val="nl-NL"/>
              </w:rPr>
              <w:t>;</w:t>
            </w:r>
          </w:p>
        </w:tc>
      </w:tr>
    </w:tbl>
    <w:p w14:paraId="3C91FD01"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47A3DFD6" w14:textId="77777777" w:rsidR="00A02681" w:rsidRPr="00AC57A6" w:rsidRDefault="00A02681" w:rsidP="00A02681">
      <w:r w:rsidRPr="00AC57A6">
        <w:rPr>
          <w:rStyle w:val="HideTWBExt"/>
        </w:rPr>
        <w:t>&lt;/Amend&gt;</w:t>
      </w:r>
    </w:p>
    <w:p w14:paraId="700DF08B"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48</w:t>
      </w:r>
      <w:r w:rsidRPr="00AC57A6">
        <w:rPr>
          <w:rStyle w:val="HideTWBExt"/>
          <w:b w:val="0"/>
          <w:lang w:val="nl-NL"/>
        </w:rPr>
        <w:t>&lt;/NumAm&gt;</w:t>
      </w:r>
    </w:p>
    <w:p w14:paraId="61D205F8" w14:textId="77777777" w:rsidR="00A02681" w:rsidRPr="00AC57A6" w:rsidRDefault="00A02681" w:rsidP="00A02681">
      <w:pPr>
        <w:pStyle w:val="NormalBold"/>
      </w:pPr>
      <w:r w:rsidRPr="00AC57A6">
        <w:rPr>
          <w:rStyle w:val="HideTWBExt"/>
          <w:b w:val="0"/>
        </w:rPr>
        <w:t>&lt;RepeatBlock-By&gt;&lt;Members&gt;</w:t>
      </w:r>
      <w:r w:rsidRPr="00AC57A6">
        <w:t>Irena Joveva</w:t>
      </w:r>
      <w:r w:rsidRPr="00AC57A6">
        <w:rPr>
          <w:rStyle w:val="HideTWBExt"/>
          <w:b w:val="0"/>
        </w:rPr>
        <w:t>&lt;/Members&gt;</w:t>
      </w:r>
    </w:p>
    <w:p w14:paraId="513BF680" w14:textId="77777777" w:rsidR="00A02681" w:rsidRPr="00AC57A6" w:rsidRDefault="00A02681" w:rsidP="00A02681">
      <w:r w:rsidRPr="00AC57A6">
        <w:rPr>
          <w:rStyle w:val="HideTWBExt"/>
        </w:rPr>
        <w:t>&lt;/RepeatBlock-By&gt;</w:t>
      </w:r>
    </w:p>
    <w:p w14:paraId="046C6C90"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4E8D7E8B" w14:textId="77777777" w:rsidR="00A02681" w:rsidRPr="00AC57A6" w:rsidRDefault="00A02681" w:rsidP="00A02681">
      <w:pPr>
        <w:pStyle w:val="NormalBold"/>
      </w:pPr>
      <w:r w:rsidRPr="00AC57A6">
        <w:rPr>
          <w:rStyle w:val="HideTWBExt"/>
          <w:b w:val="0"/>
        </w:rPr>
        <w:t>&lt;Article&gt;</w:t>
      </w:r>
      <w:r w:rsidRPr="00AC57A6">
        <w:t>Overweging D</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1BB23422" w14:textId="77777777" w:rsidTr="00125889">
        <w:trPr>
          <w:jc w:val="center"/>
        </w:trPr>
        <w:tc>
          <w:tcPr>
            <w:tcW w:w="9752" w:type="dxa"/>
            <w:gridSpan w:val="2"/>
          </w:tcPr>
          <w:p w14:paraId="253C771C" w14:textId="77777777" w:rsidR="00A02681" w:rsidRPr="00AC57A6" w:rsidRDefault="00A02681" w:rsidP="00125889">
            <w:pPr>
              <w:keepNext/>
            </w:pPr>
          </w:p>
        </w:tc>
      </w:tr>
      <w:tr w:rsidR="00A02681" w:rsidRPr="00AC57A6" w14:paraId="147D0391" w14:textId="77777777" w:rsidTr="00125889">
        <w:trPr>
          <w:jc w:val="center"/>
        </w:trPr>
        <w:tc>
          <w:tcPr>
            <w:tcW w:w="4876" w:type="dxa"/>
            <w:hideMark/>
          </w:tcPr>
          <w:p w14:paraId="1E86B05B"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302848C9" w14:textId="77777777" w:rsidR="00A02681" w:rsidRPr="00AC57A6" w:rsidRDefault="00A02681" w:rsidP="00125889">
            <w:pPr>
              <w:pStyle w:val="ColumnHeading"/>
              <w:keepNext/>
              <w:rPr>
                <w:lang w:val="nl-NL"/>
              </w:rPr>
            </w:pPr>
            <w:r w:rsidRPr="00AC57A6">
              <w:rPr>
                <w:lang w:val="nl-NL"/>
              </w:rPr>
              <w:t>Amendement</w:t>
            </w:r>
          </w:p>
        </w:tc>
      </w:tr>
      <w:tr w:rsidR="00A02681" w:rsidRPr="00AC57A6" w14:paraId="5A10409D" w14:textId="77777777" w:rsidTr="00125889">
        <w:trPr>
          <w:jc w:val="center"/>
        </w:trPr>
        <w:tc>
          <w:tcPr>
            <w:tcW w:w="4876" w:type="dxa"/>
            <w:hideMark/>
          </w:tcPr>
          <w:p w14:paraId="1AFE7C2A" w14:textId="77777777" w:rsidR="00A02681" w:rsidRPr="00AC57A6" w:rsidRDefault="00A02681" w:rsidP="00125889">
            <w:pPr>
              <w:pStyle w:val="Normal6"/>
              <w:rPr>
                <w:lang w:val="nl-NL"/>
              </w:rPr>
            </w:pPr>
            <w:r w:rsidRPr="00AC57A6">
              <w:rPr>
                <w:lang w:val="nl-NL"/>
              </w:rPr>
              <w:t>D.</w:t>
            </w:r>
            <w:r w:rsidRPr="00AC57A6">
              <w:rPr>
                <w:lang w:val="nl-NL"/>
              </w:rPr>
              <w:tab/>
              <w:t xml:space="preserve">overwegende dat uit de Europese enquête naar de arbeidsomstandigheden van Eurofound blijkt dat de blootstelling aan hoge arbeidsintensiteit is gestegen </w:t>
            </w:r>
            <w:r w:rsidRPr="00AC57A6">
              <w:rPr>
                <w:b/>
                <w:i/>
                <w:lang w:val="nl-NL"/>
              </w:rPr>
              <w:t>van 27 % in 2015 tot 40 % in</w:t>
            </w:r>
            <w:r w:rsidRPr="00AC57A6">
              <w:rPr>
                <w:lang w:val="nl-NL"/>
              </w:rPr>
              <w:t xml:space="preserve"> 2021, waarbij een op de drie werknemers met een hoge arbeidsintensiteit, met krappe deadlines of tijdens hun vrije tijd werken;</w:t>
            </w:r>
          </w:p>
        </w:tc>
        <w:tc>
          <w:tcPr>
            <w:tcW w:w="4876" w:type="dxa"/>
            <w:hideMark/>
          </w:tcPr>
          <w:p w14:paraId="2FEE0A5C" w14:textId="77777777" w:rsidR="00A02681" w:rsidRPr="00AC57A6" w:rsidRDefault="00A02681" w:rsidP="00125889">
            <w:pPr>
              <w:pStyle w:val="Normal6"/>
              <w:rPr>
                <w:szCs w:val="24"/>
                <w:lang w:val="nl-NL"/>
              </w:rPr>
            </w:pPr>
            <w:r w:rsidRPr="00AC57A6">
              <w:rPr>
                <w:lang w:val="nl-NL"/>
              </w:rPr>
              <w:t>D.</w:t>
            </w:r>
            <w:r w:rsidRPr="00AC57A6">
              <w:rPr>
                <w:lang w:val="nl-NL"/>
              </w:rPr>
              <w:tab/>
              <w:t xml:space="preserve">overwegende dat uit de Europese enquête naar de arbeidsomstandigheden van Eurofound blijkt dat de blootstelling aan hoge arbeidsintensiteit is gestegen </w:t>
            </w:r>
            <w:r w:rsidRPr="00AC57A6">
              <w:rPr>
                <w:b/>
                <w:i/>
                <w:lang w:val="nl-NL"/>
              </w:rPr>
              <w:t>tussen 2015 en</w:t>
            </w:r>
            <w:r w:rsidRPr="00AC57A6">
              <w:rPr>
                <w:lang w:val="nl-NL"/>
              </w:rPr>
              <w:t xml:space="preserve"> 2021, waarbij een op de drie werknemers met een hoge arbeidsintensiteit, met krappe deadlines of tijdens hun vrije tijd werken;</w:t>
            </w:r>
          </w:p>
        </w:tc>
      </w:tr>
    </w:tbl>
    <w:p w14:paraId="3C8BB508"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56ACC042" w14:textId="77777777" w:rsidR="00A02681" w:rsidRPr="00AC57A6" w:rsidRDefault="00A02681" w:rsidP="00A02681">
      <w:r w:rsidRPr="00AC57A6">
        <w:rPr>
          <w:rStyle w:val="HideTWBExt"/>
        </w:rPr>
        <w:t>&lt;/Amend&gt;</w:t>
      </w:r>
    </w:p>
    <w:p w14:paraId="38BAEF98"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49</w:t>
      </w:r>
      <w:r w:rsidRPr="00AC57A6">
        <w:rPr>
          <w:rStyle w:val="HideTWBExt"/>
          <w:b w:val="0"/>
          <w:lang w:val="nl-NL"/>
        </w:rPr>
        <w:t>&lt;/NumAm&gt;</w:t>
      </w:r>
    </w:p>
    <w:p w14:paraId="76867B8C" w14:textId="77777777" w:rsidR="00A02681" w:rsidRPr="00AC57A6" w:rsidRDefault="00A02681" w:rsidP="00A02681">
      <w:pPr>
        <w:pStyle w:val="NormalBold"/>
      </w:pPr>
      <w:r w:rsidRPr="00AC57A6">
        <w:rPr>
          <w:rStyle w:val="HideTWBExt"/>
          <w:b w:val="0"/>
        </w:rPr>
        <w:t>&lt;RepeatBlock-By&gt;&lt;Members&gt;</w:t>
      </w:r>
      <w:r w:rsidRPr="00AC57A6">
        <w:t>Maria Ohisalo</w:t>
      </w:r>
      <w:r w:rsidRPr="00AC57A6">
        <w:rPr>
          <w:rStyle w:val="HideTWBExt"/>
          <w:b w:val="0"/>
        </w:rPr>
        <w:t>&lt;/Members&gt;</w:t>
      </w:r>
    </w:p>
    <w:p w14:paraId="203EA831" w14:textId="77777777" w:rsidR="00A02681" w:rsidRPr="00AC57A6" w:rsidRDefault="00A02681" w:rsidP="00A02681">
      <w:r w:rsidRPr="00AC57A6">
        <w:rPr>
          <w:rStyle w:val="HideTWBExt"/>
        </w:rPr>
        <w:t>&lt;AuNomDe&gt;</w:t>
      </w:r>
      <w:r w:rsidRPr="00AC57A6">
        <w:rPr>
          <w:rStyle w:val="HideTWBInt"/>
        </w:rPr>
        <w:t>{Verts/ALE}</w:t>
      </w:r>
      <w:r w:rsidRPr="00AC57A6">
        <w:t>namens de Verts/ALE-Fractie</w:t>
      </w:r>
      <w:r w:rsidRPr="00AC57A6">
        <w:rPr>
          <w:rStyle w:val="HideTWBExt"/>
        </w:rPr>
        <w:t>&lt;/AuNomDe&gt;</w:t>
      </w:r>
    </w:p>
    <w:p w14:paraId="1EC71CDF" w14:textId="77777777" w:rsidR="00A02681" w:rsidRPr="00AC57A6" w:rsidRDefault="00A02681" w:rsidP="00A02681">
      <w:r w:rsidRPr="00AC57A6">
        <w:rPr>
          <w:rStyle w:val="HideTWBExt"/>
        </w:rPr>
        <w:t>&lt;/RepeatBlock-By&gt;</w:t>
      </w:r>
    </w:p>
    <w:p w14:paraId="57AB4BE9"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618C0CA0" w14:textId="77777777" w:rsidR="00A02681" w:rsidRPr="00AC57A6" w:rsidRDefault="00A02681" w:rsidP="00A02681">
      <w:pPr>
        <w:pStyle w:val="NormalBold"/>
      </w:pPr>
      <w:r w:rsidRPr="00AC57A6">
        <w:rPr>
          <w:rStyle w:val="HideTWBExt"/>
          <w:b w:val="0"/>
        </w:rPr>
        <w:t>&lt;Article&gt;</w:t>
      </w:r>
      <w:r w:rsidRPr="00AC57A6">
        <w:t>Overweging D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5E684BE4" w14:textId="77777777" w:rsidTr="00125889">
        <w:trPr>
          <w:jc w:val="center"/>
        </w:trPr>
        <w:tc>
          <w:tcPr>
            <w:tcW w:w="9752" w:type="dxa"/>
            <w:gridSpan w:val="2"/>
          </w:tcPr>
          <w:p w14:paraId="54CD2DF1" w14:textId="77777777" w:rsidR="00A02681" w:rsidRPr="00AC57A6" w:rsidRDefault="00A02681" w:rsidP="00125889">
            <w:pPr>
              <w:keepNext/>
            </w:pPr>
          </w:p>
        </w:tc>
      </w:tr>
      <w:tr w:rsidR="00A02681" w:rsidRPr="00AC57A6" w14:paraId="598E2163" w14:textId="77777777" w:rsidTr="00125889">
        <w:trPr>
          <w:jc w:val="center"/>
        </w:trPr>
        <w:tc>
          <w:tcPr>
            <w:tcW w:w="4876" w:type="dxa"/>
            <w:hideMark/>
          </w:tcPr>
          <w:p w14:paraId="623465C2"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0F30ADF4" w14:textId="77777777" w:rsidR="00A02681" w:rsidRPr="00AC57A6" w:rsidRDefault="00A02681" w:rsidP="00125889">
            <w:pPr>
              <w:pStyle w:val="ColumnHeading"/>
              <w:keepNext/>
              <w:rPr>
                <w:lang w:val="nl-NL"/>
              </w:rPr>
            </w:pPr>
            <w:r w:rsidRPr="00AC57A6">
              <w:rPr>
                <w:lang w:val="nl-NL"/>
              </w:rPr>
              <w:t>Amendement</w:t>
            </w:r>
          </w:p>
        </w:tc>
      </w:tr>
      <w:tr w:rsidR="00A02681" w:rsidRPr="00AC57A6" w14:paraId="406B18BE" w14:textId="77777777" w:rsidTr="00125889">
        <w:trPr>
          <w:jc w:val="center"/>
        </w:trPr>
        <w:tc>
          <w:tcPr>
            <w:tcW w:w="4876" w:type="dxa"/>
          </w:tcPr>
          <w:p w14:paraId="3CA3B233" w14:textId="77777777" w:rsidR="00A02681" w:rsidRPr="00AC57A6" w:rsidRDefault="00A02681" w:rsidP="00125889">
            <w:pPr>
              <w:pStyle w:val="Normal6"/>
              <w:rPr>
                <w:lang w:val="nl-NL"/>
              </w:rPr>
            </w:pPr>
          </w:p>
        </w:tc>
        <w:tc>
          <w:tcPr>
            <w:tcW w:w="4876" w:type="dxa"/>
            <w:hideMark/>
          </w:tcPr>
          <w:p w14:paraId="6EF82332" w14:textId="77777777" w:rsidR="00A02681" w:rsidRPr="00AC57A6" w:rsidRDefault="00A02681" w:rsidP="00125889">
            <w:pPr>
              <w:pStyle w:val="Normal6"/>
              <w:rPr>
                <w:szCs w:val="24"/>
                <w:lang w:val="nl-NL"/>
              </w:rPr>
            </w:pPr>
            <w:r w:rsidRPr="00AC57A6">
              <w:rPr>
                <w:b/>
                <w:i/>
                <w:lang w:val="nl-NL"/>
              </w:rPr>
              <w:t>D bis.</w:t>
            </w:r>
            <w:r w:rsidRPr="00AC57A6">
              <w:rPr>
                <w:b/>
                <w:i/>
                <w:lang w:val="nl-NL"/>
              </w:rPr>
              <w:tab/>
              <w:t>overwegende dat de WHO een gezonde werkplek definieert als een omgeving waar werknemers en leidinggevenden samenwerken om de gezondheid, de veiligheid en het welzijn van alle werknemers en de duurzaamheid van de werkplek te bevorderen; overwegende dat, teneinde de gezondheid van werknemers, hun gezin en andere leden van de gemeenschap te verbeteren, niet alleen i) de fysieke werkomgeving in aanmerking moet worden genomen, maar ook ii) de organisatie van het werk en de werkcultuur, iii) de persoonlijke gezondheidsvoorzieningen op de werkplek, en iv) de manieren om deel te nemen aan de gemeenschap</w:t>
            </w:r>
            <w:r w:rsidRPr="00AC57A6">
              <w:rPr>
                <w:b/>
                <w:i/>
                <w:vertAlign w:val="superscript"/>
                <w:lang w:val="nl-NL"/>
              </w:rPr>
              <w:t>1 bis</w:t>
            </w:r>
            <w:r w:rsidRPr="00AC57A6">
              <w:rPr>
                <w:b/>
                <w:i/>
                <w:lang w:val="nl-NL"/>
              </w:rPr>
              <w:t>;</w:t>
            </w:r>
          </w:p>
        </w:tc>
      </w:tr>
      <w:tr w:rsidR="00A02681" w:rsidRPr="00AC57A6" w14:paraId="40D772DF" w14:textId="77777777" w:rsidTr="00125889">
        <w:trPr>
          <w:jc w:val="center"/>
        </w:trPr>
        <w:tc>
          <w:tcPr>
            <w:tcW w:w="4876" w:type="dxa"/>
          </w:tcPr>
          <w:p w14:paraId="67A11A4C" w14:textId="77777777" w:rsidR="00A02681" w:rsidRPr="00AC57A6" w:rsidRDefault="00A02681" w:rsidP="00125889">
            <w:pPr>
              <w:pStyle w:val="Normal6"/>
              <w:rPr>
                <w:lang w:val="nl-NL"/>
              </w:rPr>
            </w:pPr>
          </w:p>
        </w:tc>
        <w:tc>
          <w:tcPr>
            <w:tcW w:w="4876" w:type="dxa"/>
            <w:hideMark/>
          </w:tcPr>
          <w:p w14:paraId="2A7AB751" w14:textId="77777777" w:rsidR="00A02681" w:rsidRPr="00AC57A6" w:rsidRDefault="00A02681" w:rsidP="00125889">
            <w:pPr>
              <w:pStyle w:val="Normal6"/>
              <w:rPr>
                <w:szCs w:val="24"/>
                <w:lang w:val="nl-NL"/>
              </w:rPr>
            </w:pPr>
            <w:r w:rsidRPr="00AC57A6">
              <w:rPr>
                <w:b/>
                <w:i/>
                <w:lang w:val="nl-NL"/>
              </w:rPr>
              <w:t>__________________</w:t>
            </w:r>
          </w:p>
        </w:tc>
      </w:tr>
      <w:tr w:rsidR="00A02681" w:rsidRPr="00AC57A6" w14:paraId="52ED2654" w14:textId="77777777" w:rsidTr="00125889">
        <w:trPr>
          <w:jc w:val="center"/>
        </w:trPr>
        <w:tc>
          <w:tcPr>
            <w:tcW w:w="4876" w:type="dxa"/>
          </w:tcPr>
          <w:p w14:paraId="245EA3B0" w14:textId="77777777" w:rsidR="00A02681" w:rsidRPr="00AC57A6" w:rsidRDefault="00A02681" w:rsidP="00125889">
            <w:pPr>
              <w:pStyle w:val="Normal6"/>
              <w:rPr>
                <w:lang w:val="nl-NL"/>
              </w:rPr>
            </w:pPr>
          </w:p>
        </w:tc>
        <w:tc>
          <w:tcPr>
            <w:tcW w:w="4876" w:type="dxa"/>
            <w:hideMark/>
          </w:tcPr>
          <w:p w14:paraId="5DBA6623" w14:textId="77777777" w:rsidR="00A02681" w:rsidRPr="00AC57A6" w:rsidRDefault="00A02681" w:rsidP="00125889">
            <w:pPr>
              <w:pStyle w:val="Normal6"/>
              <w:rPr>
                <w:szCs w:val="24"/>
                <w:lang w:val="nl-NL"/>
              </w:rPr>
            </w:pPr>
            <w:r w:rsidRPr="00AC57A6">
              <w:rPr>
                <w:b/>
                <w:i/>
                <w:vertAlign w:val="superscript"/>
                <w:lang w:val="nl-NL"/>
              </w:rPr>
              <w:t>1 bis</w:t>
            </w:r>
            <w:r w:rsidRPr="00AC57A6">
              <w:rPr>
                <w:lang w:val="nl-NL"/>
              </w:rPr>
              <w:t xml:space="preserve"> </w:t>
            </w:r>
            <w:r w:rsidRPr="00AC57A6">
              <w:rPr>
                <w:b/>
                <w:i/>
                <w:lang w:val="nl-NL"/>
              </w:rPr>
              <w:t>Wereldgezondheidsorganisatie (WHO) (2010). WHO healthy workplace framework and model: Background and supporting literature and practices. https://iris.who.int/server/api/core/bitstreams/70cf9aff-6a33-4897-9328-f96d0ece89f1/content.</w:t>
            </w:r>
          </w:p>
        </w:tc>
      </w:tr>
    </w:tbl>
    <w:p w14:paraId="6EE447A5"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469D6AB2" w14:textId="77777777" w:rsidR="00A02681" w:rsidRPr="00AC57A6" w:rsidRDefault="00A02681" w:rsidP="00A02681">
      <w:r w:rsidRPr="00AC57A6">
        <w:rPr>
          <w:rStyle w:val="HideTWBExt"/>
        </w:rPr>
        <w:t>&lt;/Amend&gt;</w:t>
      </w:r>
    </w:p>
    <w:p w14:paraId="62593A68"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50</w:t>
      </w:r>
      <w:r w:rsidRPr="00AC57A6">
        <w:rPr>
          <w:rStyle w:val="HideTWBExt"/>
          <w:b w:val="0"/>
          <w:lang w:val="nl-NL"/>
        </w:rPr>
        <w:t>&lt;/NumAm&gt;</w:t>
      </w:r>
    </w:p>
    <w:p w14:paraId="142291BC" w14:textId="77777777" w:rsidR="00A02681" w:rsidRPr="00AC57A6" w:rsidRDefault="00A02681" w:rsidP="00A02681">
      <w:pPr>
        <w:pStyle w:val="NormalBold"/>
      </w:pPr>
      <w:r w:rsidRPr="00AC57A6">
        <w:rPr>
          <w:rStyle w:val="HideTWBExt"/>
          <w:b w:val="0"/>
        </w:rPr>
        <w:t>&lt;RepeatBlock-By&gt;&lt;Members&gt;</w:t>
      </w:r>
      <w:r w:rsidRPr="00AC57A6">
        <w:t>Irena Joveva</w:t>
      </w:r>
      <w:r w:rsidRPr="00AC57A6">
        <w:rPr>
          <w:rStyle w:val="HideTWBExt"/>
          <w:b w:val="0"/>
        </w:rPr>
        <w:t>&lt;/Members&gt;</w:t>
      </w:r>
    </w:p>
    <w:p w14:paraId="0D3D86A2" w14:textId="77777777" w:rsidR="00A02681" w:rsidRPr="00AC57A6" w:rsidRDefault="00A02681" w:rsidP="00A02681">
      <w:r w:rsidRPr="00AC57A6">
        <w:rPr>
          <w:rStyle w:val="HideTWBExt"/>
        </w:rPr>
        <w:t>&lt;/RepeatBlock-By&gt;</w:t>
      </w:r>
    </w:p>
    <w:p w14:paraId="0C62A436"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3F42574D" w14:textId="77777777" w:rsidR="00A02681" w:rsidRPr="00AC57A6" w:rsidRDefault="00A02681" w:rsidP="00A02681">
      <w:pPr>
        <w:pStyle w:val="NormalBold"/>
      </w:pPr>
      <w:r w:rsidRPr="00AC57A6">
        <w:rPr>
          <w:rStyle w:val="HideTWBExt"/>
          <w:b w:val="0"/>
        </w:rPr>
        <w:t>&lt;Article&gt;</w:t>
      </w:r>
      <w:r w:rsidRPr="00AC57A6">
        <w:t>Overweging E</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1F72EA17" w14:textId="77777777" w:rsidTr="00125889">
        <w:trPr>
          <w:jc w:val="center"/>
        </w:trPr>
        <w:tc>
          <w:tcPr>
            <w:tcW w:w="9752" w:type="dxa"/>
            <w:gridSpan w:val="2"/>
          </w:tcPr>
          <w:p w14:paraId="6F1BFAD7" w14:textId="77777777" w:rsidR="00A02681" w:rsidRPr="00AC57A6" w:rsidRDefault="00A02681" w:rsidP="00125889">
            <w:pPr>
              <w:keepNext/>
            </w:pPr>
          </w:p>
        </w:tc>
      </w:tr>
      <w:tr w:rsidR="00A02681" w:rsidRPr="00AC57A6" w14:paraId="6AAED9D8" w14:textId="77777777" w:rsidTr="00125889">
        <w:trPr>
          <w:jc w:val="center"/>
        </w:trPr>
        <w:tc>
          <w:tcPr>
            <w:tcW w:w="4876" w:type="dxa"/>
            <w:hideMark/>
          </w:tcPr>
          <w:p w14:paraId="168B420F"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7771FAC9" w14:textId="77777777" w:rsidR="00A02681" w:rsidRPr="00AC57A6" w:rsidRDefault="00A02681" w:rsidP="00125889">
            <w:pPr>
              <w:pStyle w:val="ColumnHeading"/>
              <w:keepNext/>
              <w:rPr>
                <w:lang w:val="nl-NL"/>
              </w:rPr>
            </w:pPr>
            <w:r w:rsidRPr="00AC57A6">
              <w:rPr>
                <w:lang w:val="nl-NL"/>
              </w:rPr>
              <w:t>Amendement</w:t>
            </w:r>
          </w:p>
        </w:tc>
      </w:tr>
      <w:tr w:rsidR="00A02681" w:rsidRPr="00AC57A6" w14:paraId="7F4C2456" w14:textId="77777777" w:rsidTr="00125889">
        <w:trPr>
          <w:jc w:val="center"/>
        </w:trPr>
        <w:tc>
          <w:tcPr>
            <w:tcW w:w="4876" w:type="dxa"/>
            <w:hideMark/>
          </w:tcPr>
          <w:p w14:paraId="50E811CE" w14:textId="77777777" w:rsidR="00A02681" w:rsidRPr="00AC57A6" w:rsidRDefault="00A02681" w:rsidP="00125889">
            <w:pPr>
              <w:pStyle w:val="Normal6"/>
              <w:rPr>
                <w:lang w:val="nl-NL"/>
              </w:rPr>
            </w:pPr>
            <w:r w:rsidRPr="00AC57A6">
              <w:rPr>
                <w:lang w:val="nl-NL"/>
              </w:rPr>
              <w:t>E.</w:t>
            </w:r>
            <w:r w:rsidRPr="00AC57A6">
              <w:rPr>
                <w:lang w:val="nl-NL"/>
              </w:rPr>
              <w:tab/>
              <w:t>overwegende dat werkgerelateerde psychosociale risico’s in de hele Unie aanzienlijke maatschappelijke en economische kosten met zich meebrengen, in de vorm van ziekteverzuim, uittreding uit de arbeidsmarkt</w:t>
            </w:r>
            <w:r w:rsidRPr="00AC57A6">
              <w:rPr>
                <w:b/>
                <w:i/>
                <w:lang w:val="nl-NL"/>
              </w:rPr>
              <w:t xml:space="preserve"> en</w:t>
            </w:r>
            <w:r w:rsidRPr="00AC57A6">
              <w:rPr>
                <w:lang w:val="nl-NL"/>
              </w:rPr>
              <w:t xml:space="preserve"> verminderde productiviteit, die goed zijn voor ongeveer 60 % van de verloren werkdagen in de EU en bijdragen tot tekorten aan arbeidskrachten en een hogere arbeidsintensiteit voor werknemers in organisaties die door dergelijke tekorten worden getroffen; overwegende dat het aanpakken van werkgerelateerde psychosociale risico’s, stress en geestelijke gezondheid op het werk zowel werknemers</w:t>
            </w:r>
            <w:r w:rsidRPr="00AC57A6">
              <w:rPr>
                <w:b/>
                <w:i/>
                <w:lang w:val="nl-NL"/>
              </w:rPr>
              <w:t xml:space="preserve"> als</w:t>
            </w:r>
            <w:r w:rsidRPr="00AC57A6">
              <w:rPr>
                <w:lang w:val="nl-NL"/>
              </w:rPr>
              <w:t xml:space="preserve"> werkgevers ten goede komt;</w:t>
            </w:r>
          </w:p>
        </w:tc>
        <w:tc>
          <w:tcPr>
            <w:tcW w:w="4876" w:type="dxa"/>
            <w:hideMark/>
          </w:tcPr>
          <w:p w14:paraId="71FFD99C" w14:textId="77777777" w:rsidR="00A02681" w:rsidRPr="00AC57A6" w:rsidRDefault="00A02681" w:rsidP="00125889">
            <w:pPr>
              <w:pStyle w:val="Normal6"/>
              <w:rPr>
                <w:szCs w:val="24"/>
                <w:lang w:val="nl-NL"/>
              </w:rPr>
            </w:pPr>
            <w:r w:rsidRPr="00AC57A6">
              <w:rPr>
                <w:lang w:val="nl-NL"/>
              </w:rPr>
              <w:t>E.</w:t>
            </w:r>
            <w:r w:rsidRPr="00AC57A6">
              <w:rPr>
                <w:lang w:val="nl-NL"/>
              </w:rPr>
              <w:tab/>
              <w:t>overwegende dat werkgerelateerde psychosociale risico’s in de hele Unie aanzienlijke maatschappelijke en economische kosten met zich meebrengen, in de vorm van ziekteverzuim, uittreding uit de arbeidsmarkt</w:t>
            </w:r>
            <w:r w:rsidRPr="00AC57A6">
              <w:rPr>
                <w:b/>
                <w:i/>
                <w:lang w:val="nl-NL"/>
              </w:rPr>
              <w:t>, hogere percentages vervroegd pensioen, alsook</w:t>
            </w:r>
            <w:r w:rsidRPr="00AC57A6">
              <w:rPr>
                <w:lang w:val="nl-NL"/>
              </w:rPr>
              <w:t xml:space="preserve"> verminderde productiviteit</w:t>
            </w:r>
            <w:r w:rsidRPr="00AC57A6">
              <w:rPr>
                <w:b/>
                <w:i/>
                <w:lang w:val="nl-NL"/>
              </w:rPr>
              <w:t xml:space="preserve"> en een verminderd concurrentievermogen, wat jaarlijks meer dan honderd miljard EUR kost en de druk op gezondheidszorgstelsels en de uitgaven voor volksgezondheid doet toenemen</w:t>
            </w:r>
            <w:r w:rsidRPr="00AC57A6">
              <w:rPr>
                <w:lang w:val="nl-NL"/>
              </w:rPr>
              <w:t>, die goed zijn voor ongeveer 60 % van de verloren werkdagen in de EU en bijdragen tot tekorten aan arbeidskrachten en een hogere arbeidsintensiteit voor werknemers in organisaties die door dergelijke tekorten worden getroffen; overwegende dat het aanpakken van werkgerelateerde psychosociale risico’s, stress en geestelijke gezondheid op het werk zowel werknemers</w:t>
            </w:r>
            <w:r w:rsidRPr="00AC57A6">
              <w:rPr>
                <w:b/>
                <w:i/>
                <w:lang w:val="nl-NL"/>
              </w:rPr>
              <w:t>,</w:t>
            </w:r>
            <w:r w:rsidRPr="00AC57A6">
              <w:rPr>
                <w:lang w:val="nl-NL"/>
              </w:rPr>
              <w:t xml:space="preserve"> werkgevers </w:t>
            </w:r>
            <w:r w:rsidRPr="00AC57A6">
              <w:rPr>
                <w:b/>
                <w:i/>
                <w:lang w:val="nl-NL"/>
              </w:rPr>
              <w:t xml:space="preserve">als de bredere economie en samenleving </w:t>
            </w:r>
            <w:r w:rsidRPr="00AC57A6">
              <w:rPr>
                <w:lang w:val="nl-NL"/>
              </w:rPr>
              <w:t>ten goede komt;</w:t>
            </w:r>
          </w:p>
        </w:tc>
      </w:tr>
    </w:tbl>
    <w:p w14:paraId="271B0263"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52374F47" w14:textId="77777777" w:rsidR="00A02681" w:rsidRPr="00AC57A6" w:rsidRDefault="00A02681" w:rsidP="00A02681">
      <w:r w:rsidRPr="00AC57A6">
        <w:rPr>
          <w:rStyle w:val="HideTWBExt"/>
        </w:rPr>
        <w:t>&lt;/Amend&gt;</w:t>
      </w:r>
    </w:p>
    <w:p w14:paraId="7C9F369A"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51</w:t>
      </w:r>
      <w:r w:rsidRPr="00AC57A6">
        <w:rPr>
          <w:rStyle w:val="HideTWBExt"/>
          <w:b w:val="0"/>
          <w:lang w:val="nl-NL"/>
        </w:rPr>
        <w:t>&lt;/NumAm&gt;</w:t>
      </w:r>
    </w:p>
    <w:p w14:paraId="02FEBF44" w14:textId="77777777" w:rsidR="00A02681" w:rsidRPr="00AC57A6" w:rsidRDefault="00A02681" w:rsidP="00A02681">
      <w:pPr>
        <w:pStyle w:val="NormalBold"/>
      </w:pPr>
      <w:r w:rsidRPr="00AC57A6">
        <w:rPr>
          <w:rStyle w:val="HideTWBExt"/>
          <w:b w:val="0"/>
        </w:rPr>
        <w:t>&lt;RepeatBlock-By&gt;&lt;Members&gt;</w:t>
      </w:r>
      <w:r w:rsidRPr="00AC57A6">
        <w:t>Henrik Dahl, Andrea Wechsler, Marion Walsmann, Maravillas Abadía Jover</w:t>
      </w:r>
      <w:r w:rsidRPr="00AC57A6">
        <w:rPr>
          <w:rStyle w:val="HideTWBExt"/>
          <w:b w:val="0"/>
        </w:rPr>
        <w:t>&lt;/Members&gt;</w:t>
      </w:r>
    </w:p>
    <w:p w14:paraId="01FC3700" w14:textId="77777777" w:rsidR="00A02681" w:rsidRPr="00AC57A6" w:rsidRDefault="00A02681" w:rsidP="00A02681">
      <w:r w:rsidRPr="00AC57A6">
        <w:rPr>
          <w:rStyle w:val="HideTWBExt"/>
        </w:rPr>
        <w:t>&lt;/RepeatBlock-By&gt;</w:t>
      </w:r>
    </w:p>
    <w:p w14:paraId="43D69D52"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1B5E249C" w14:textId="77777777" w:rsidR="00A02681" w:rsidRPr="00AC57A6" w:rsidRDefault="00A02681" w:rsidP="00A02681">
      <w:pPr>
        <w:pStyle w:val="NormalBold"/>
      </w:pPr>
      <w:r w:rsidRPr="00AC57A6">
        <w:rPr>
          <w:rStyle w:val="HideTWBExt"/>
          <w:b w:val="0"/>
        </w:rPr>
        <w:t>&lt;Article&gt;</w:t>
      </w:r>
      <w:r w:rsidRPr="00AC57A6">
        <w:t>Overweging E</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2C844164" w14:textId="77777777" w:rsidTr="00125889">
        <w:trPr>
          <w:jc w:val="center"/>
        </w:trPr>
        <w:tc>
          <w:tcPr>
            <w:tcW w:w="9752" w:type="dxa"/>
            <w:gridSpan w:val="2"/>
          </w:tcPr>
          <w:p w14:paraId="05AF2DFF" w14:textId="77777777" w:rsidR="00A02681" w:rsidRPr="00AC57A6" w:rsidRDefault="00A02681" w:rsidP="00125889">
            <w:pPr>
              <w:keepNext/>
            </w:pPr>
          </w:p>
        </w:tc>
      </w:tr>
      <w:tr w:rsidR="00A02681" w:rsidRPr="00AC57A6" w14:paraId="6A3CFE80" w14:textId="77777777" w:rsidTr="00125889">
        <w:trPr>
          <w:jc w:val="center"/>
        </w:trPr>
        <w:tc>
          <w:tcPr>
            <w:tcW w:w="4876" w:type="dxa"/>
            <w:hideMark/>
          </w:tcPr>
          <w:p w14:paraId="68CD642E"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2A892429" w14:textId="77777777" w:rsidR="00A02681" w:rsidRPr="00AC57A6" w:rsidRDefault="00A02681" w:rsidP="00125889">
            <w:pPr>
              <w:pStyle w:val="ColumnHeading"/>
              <w:keepNext/>
              <w:rPr>
                <w:lang w:val="nl-NL"/>
              </w:rPr>
            </w:pPr>
            <w:r w:rsidRPr="00AC57A6">
              <w:rPr>
                <w:lang w:val="nl-NL"/>
              </w:rPr>
              <w:t>Amendement</w:t>
            </w:r>
          </w:p>
        </w:tc>
      </w:tr>
      <w:tr w:rsidR="00A02681" w:rsidRPr="00AC57A6" w14:paraId="6678E286" w14:textId="77777777" w:rsidTr="00125889">
        <w:trPr>
          <w:jc w:val="center"/>
        </w:trPr>
        <w:tc>
          <w:tcPr>
            <w:tcW w:w="4876" w:type="dxa"/>
            <w:hideMark/>
          </w:tcPr>
          <w:p w14:paraId="40FC6AE3" w14:textId="77777777" w:rsidR="00A02681" w:rsidRPr="00AC57A6" w:rsidRDefault="00A02681" w:rsidP="00125889">
            <w:pPr>
              <w:pStyle w:val="Normal6"/>
              <w:rPr>
                <w:lang w:val="nl-NL"/>
              </w:rPr>
            </w:pPr>
            <w:r w:rsidRPr="00AC57A6">
              <w:rPr>
                <w:lang w:val="nl-NL"/>
              </w:rPr>
              <w:t>E.</w:t>
            </w:r>
            <w:r w:rsidRPr="00AC57A6">
              <w:rPr>
                <w:lang w:val="nl-NL"/>
              </w:rPr>
              <w:tab/>
              <w:t xml:space="preserve">overwegende dat werkgerelateerde psychosociale risico’s </w:t>
            </w:r>
            <w:r w:rsidRPr="00AC57A6">
              <w:rPr>
                <w:b/>
                <w:i/>
                <w:lang w:val="nl-NL"/>
              </w:rPr>
              <w:t xml:space="preserve">in de hele Unie aanzienlijke </w:t>
            </w:r>
            <w:r w:rsidRPr="00AC57A6">
              <w:rPr>
                <w:lang w:val="nl-NL"/>
              </w:rPr>
              <w:t>maatschappelijke en economische kosten met zich meebrengen, in de vorm van ziekteverzuim</w:t>
            </w:r>
            <w:r w:rsidRPr="00AC57A6">
              <w:rPr>
                <w:b/>
                <w:i/>
                <w:lang w:val="nl-NL"/>
              </w:rPr>
              <w:t>,</w:t>
            </w:r>
            <w:r w:rsidRPr="00AC57A6">
              <w:rPr>
                <w:lang w:val="nl-NL"/>
              </w:rPr>
              <w:t xml:space="preserve"> uittreding uit de arbeidsmarkt</w:t>
            </w:r>
            <w:r w:rsidRPr="00AC57A6">
              <w:rPr>
                <w:b/>
                <w:i/>
                <w:lang w:val="nl-NL"/>
              </w:rPr>
              <w:t xml:space="preserve"> en verminderde</w:t>
            </w:r>
            <w:r w:rsidRPr="00AC57A6">
              <w:rPr>
                <w:lang w:val="nl-NL"/>
              </w:rPr>
              <w:t xml:space="preserve"> productiviteit</w:t>
            </w:r>
            <w:r w:rsidRPr="00AC57A6">
              <w:rPr>
                <w:b/>
                <w:i/>
                <w:lang w:val="nl-NL"/>
              </w:rPr>
              <w:t>, die goed zijn voor ongeveer 60 % van de verloren werkdagen in de EU en bijdragen tot tekorten aan arbeidskrachten en een hogere arbeidsintensiteit voor werknemers in organisaties die door dergelijke tekorten worden getroffen</w:t>
            </w:r>
            <w:r w:rsidRPr="00AC57A6">
              <w:rPr>
                <w:lang w:val="nl-NL"/>
              </w:rPr>
              <w:t>;</w:t>
            </w:r>
            <w:r w:rsidRPr="00AC57A6">
              <w:rPr>
                <w:b/>
                <w:i/>
                <w:lang w:val="nl-NL"/>
              </w:rPr>
              <w:t xml:space="preserve"> overwegende dat het aanpakken van werkgerelateerde psychosociale risico’s, stress en geestelijke gezondheid op het werk zowel werknemers als werkgevers ten goede komt;</w:t>
            </w:r>
          </w:p>
        </w:tc>
        <w:tc>
          <w:tcPr>
            <w:tcW w:w="4876" w:type="dxa"/>
            <w:hideMark/>
          </w:tcPr>
          <w:p w14:paraId="2E9D6001" w14:textId="77777777" w:rsidR="00A02681" w:rsidRPr="00AC57A6" w:rsidRDefault="00A02681" w:rsidP="00125889">
            <w:pPr>
              <w:pStyle w:val="Normal6"/>
              <w:rPr>
                <w:szCs w:val="24"/>
                <w:lang w:val="nl-NL"/>
              </w:rPr>
            </w:pPr>
            <w:r w:rsidRPr="00AC57A6">
              <w:rPr>
                <w:lang w:val="nl-NL"/>
              </w:rPr>
              <w:t>E.</w:t>
            </w:r>
            <w:r w:rsidRPr="00AC57A6">
              <w:rPr>
                <w:lang w:val="nl-NL"/>
              </w:rPr>
              <w:tab/>
              <w:t xml:space="preserve">overwegende dat werkgerelateerde psychosociale risico’s maatschappelijke en economische kosten met zich meebrengen, in de vorm van </w:t>
            </w:r>
            <w:r w:rsidRPr="00AC57A6">
              <w:rPr>
                <w:b/>
                <w:i/>
                <w:lang w:val="nl-NL"/>
              </w:rPr>
              <w:t xml:space="preserve">een groter </w:t>
            </w:r>
            <w:r w:rsidRPr="00AC57A6">
              <w:rPr>
                <w:lang w:val="nl-NL"/>
              </w:rPr>
              <w:t>ziekteverzuim</w:t>
            </w:r>
            <w:r w:rsidRPr="00AC57A6">
              <w:rPr>
                <w:b/>
                <w:i/>
                <w:lang w:val="nl-NL"/>
              </w:rPr>
              <w:t xml:space="preserve"> en meer vervroegde</w:t>
            </w:r>
            <w:r w:rsidRPr="00AC57A6">
              <w:rPr>
                <w:lang w:val="nl-NL"/>
              </w:rPr>
              <w:t xml:space="preserve"> uittreding uit de arbeidsmarkt</w:t>
            </w:r>
            <w:r w:rsidRPr="00AC57A6">
              <w:rPr>
                <w:b/>
                <w:i/>
                <w:lang w:val="nl-NL"/>
              </w:rPr>
              <w:t>, wat gevolgen heeft voor de</w:t>
            </w:r>
            <w:r w:rsidRPr="00AC57A6">
              <w:rPr>
                <w:lang w:val="nl-NL"/>
              </w:rPr>
              <w:t xml:space="preserve"> productiviteit</w:t>
            </w:r>
            <w:r w:rsidRPr="00AC57A6">
              <w:rPr>
                <w:b/>
                <w:i/>
                <w:lang w:val="nl-NL"/>
              </w:rPr>
              <w:t xml:space="preserve"> in de hele Unie</w:t>
            </w:r>
          </w:p>
        </w:tc>
      </w:tr>
    </w:tbl>
    <w:p w14:paraId="4697188E"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2D95CC50" w14:textId="77777777" w:rsidR="00A02681" w:rsidRPr="00AC57A6" w:rsidRDefault="00A02681" w:rsidP="00A02681">
      <w:r w:rsidRPr="00AC57A6">
        <w:rPr>
          <w:rStyle w:val="HideTWBExt"/>
        </w:rPr>
        <w:t>&lt;/Amend&gt;</w:t>
      </w:r>
    </w:p>
    <w:p w14:paraId="4991920F"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52</w:t>
      </w:r>
      <w:r w:rsidRPr="00AC57A6">
        <w:rPr>
          <w:rStyle w:val="HideTWBExt"/>
          <w:b w:val="0"/>
          <w:lang w:val="nl-NL"/>
        </w:rPr>
        <w:t>&lt;/NumAm&gt;</w:t>
      </w:r>
    </w:p>
    <w:p w14:paraId="709D1EA4" w14:textId="77777777" w:rsidR="00A02681" w:rsidRPr="00AC57A6" w:rsidRDefault="00A02681" w:rsidP="00A02681">
      <w:pPr>
        <w:pStyle w:val="NormalBold"/>
      </w:pPr>
      <w:r w:rsidRPr="00AC57A6">
        <w:rPr>
          <w:rStyle w:val="HideTWBExt"/>
          <w:b w:val="0"/>
        </w:rPr>
        <w:t>&lt;RepeatBlock-By&gt;&lt;Members&gt;</w:t>
      </w:r>
      <w:r w:rsidRPr="00AC57A6">
        <w:t>Eleonora Meleti, Rosa Estaràs Ferragut, Maravillas Abadía Jover, Miriam Lexmann, Liesbet Sommen, Martine Kemp, Giusi Princi</w:t>
      </w:r>
      <w:r w:rsidRPr="00AC57A6">
        <w:rPr>
          <w:rStyle w:val="HideTWBExt"/>
          <w:b w:val="0"/>
        </w:rPr>
        <w:t>&lt;/Members&gt;</w:t>
      </w:r>
    </w:p>
    <w:p w14:paraId="56AD6792" w14:textId="77777777" w:rsidR="00A02681" w:rsidRPr="00AC57A6" w:rsidRDefault="00A02681" w:rsidP="00A02681">
      <w:r w:rsidRPr="00AC57A6">
        <w:rPr>
          <w:rStyle w:val="HideTWBExt"/>
        </w:rPr>
        <w:t>&lt;/RepeatBlock-By&gt;</w:t>
      </w:r>
    </w:p>
    <w:p w14:paraId="556B3EC1"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0E534F7A" w14:textId="77777777" w:rsidR="00A02681" w:rsidRPr="00AC57A6" w:rsidRDefault="00A02681" w:rsidP="00A02681">
      <w:pPr>
        <w:pStyle w:val="NormalBold"/>
      </w:pPr>
      <w:r w:rsidRPr="00AC57A6">
        <w:rPr>
          <w:rStyle w:val="HideTWBExt"/>
          <w:b w:val="0"/>
        </w:rPr>
        <w:t>&lt;Article&gt;</w:t>
      </w:r>
      <w:r w:rsidRPr="00AC57A6">
        <w:t>Overweging E</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4247C450" w14:textId="77777777" w:rsidTr="00125889">
        <w:trPr>
          <w:jc w:val="center"/>
        </w:trPr>
        <w:tc>
          <w:tcPr>
            <w:tcW w:w="9752" w:type="dxa"/>
            <w:gridSpan w:val="2"/>
          </w:tcPr>
          <w:p w14:paraId="2D1CBB3C" w14:textId="77777777" w:rsidR="00A02681" w:rsidRPr="00AC57A6" w:rsidRDefault="00A02681" w:rsidP="00125889">
            <w:pPr>
              <w:keepNext/>
            </w:pPr>
          </w:p>
        </w:tc>
      </w:tr>
      <w:tr w:rsidR="00A02681" w:rsidRPr="00AC57A6" w14:paraId="2ADEBE80" w14:textId="77777777" w:rsidTr="00125889">
        <w:trPr>
          <w:jc w:val="center"/>
        </w:trPr>
        <w:tc>
          <w:tcPr>
            <w:tcW w:w="4876" w:type="dxa"/>
            <w:hideMark/>
          </w:tcPr>
          <w:p w14:paraId="564310E5"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65EC073E" w14:textId="77777777" w:rsidR="00A02681" w:rsidRPr="00AC57A6" w:rsidRDefault="00A02681" w:rsidP="00125889">
            <w:pPr>
              <w:pStyle w:val="ColumnHeading"/>
              <w:keepNext/>
              <w:rPr>
                <w:lang w:val="nl-NL"/>
              </w:rPr>
            </w:pPr>
            <w:r w:rsidRPr="00AC57A6">
              <w:rPr>
                <w:lang w:val="nl-NL"/>
              </w:rPr>
              <w:t>Amendement</w:t>
            </w:r>
          </w:p>
        </w:tc>
      </w:tr>
      <w:tr w:rsidR="00A02681" w:rsidRPr="00AC57A6" w14:paraId="25659961" w14:textId="77777777" w:rsidTr="00125889">
        <w:trPr>
          <w:jc w:val="center"/>
        </w:trPr>
        <w:tc>
          <w:tcPr>
            <w:tcW w:w="4876" w:type="dxa"/>
            <w:hideMark/>
          </w:tcPr>
          <w:p w14:paraId="3E3EFA55" w14:textId="77777777" w:rsidR="00A02681" w:rsidRPr="00AC57A6" w:rsidRDefault="00A02681" w:rsidP="00125889">
            <w:pPr>
              <w:pStyle w:val="Normal6"/>
              <w:rPr>
                <w:lang w:val="nl-NL"/>
              </w:rPr>
            </w:pPr>
            <w:r w:rsidRPr="00AC57A6">
              <w:rPr>
                <w:lang w:val="nl-NL"/>
              </w:rPr>
              <w:t>E.</w:t>
            </w:r>
            <w:r w:rsidRPr="00AC57A6">
              <w:rPr>
                <w:lang w:val="nl-NL"/>
              </w:rPr>
              <w:tab/>
              <w:t>overwegende dat werkgerelateerde psychosociale risico’s in de hele Unie aanzienlijke maatschappelijke en economische kosten met zich meebrengen, in de vorm van ziekteverzuim, uittreding uit de arbeidsmarkt en verminderde productiviteit, die goed zijn voor ongeveer 60 % van de verloren werkdagen in de EU en bijdragen tot tekorten aan arbeidskrachten en een hogere arbeidsintensiteit voor werknemers in organisaties die door dergelijke tekorten worden getroffen; overwegende dat het aanpakken van werkgerelateerde psychosociale risico’s, stress en geestelijke gezondheid op het werk zowel werknemers als werkgevers ten goede komt;</w:t>
            </w:r>
          </w:p>
        </w:tc>
        <w:tc>
          <w:tcPr>
            <w:tcW w:w="4876" w:type="dxa"/>
            <w:hideMark/>
          </w:tcPr>
          <w:p w14:paraId="111673CF" w14:textId="77777777" w:rsidR="00A02681" w:rsidRPr="00AC57A6" w:rsidRDefault="00A02681" w:rsidP="00125889">
            <w:pPr>
              <w:pStyle w:val="Normal6"/>
              <w:rPr>
                <w:szCs w:val="24"/>
                <w:lang w:val="nl-NL"/>
              </w:rPr>
            </w:pPr>
            <w:r w:rsidRPr="00AC57A6">
              <w:rPr>
                <w:lang w:val="nl-NL"/>
              </w:rPr>
              <w:t>E.</w:t>
            </w:r>
            <w:r w:rsidRPr="00AC57A6">
              <w:rPr>
                <w:lang w:val="nl-NL"/>
              </w:rPr>
              <w:tab/>
              <w:t xml:space="preserve">overwegende dat werkgerelateerde psychosociale risico’s in de hele Unie aanzienlijke maatschappelijke en economische kosten met zich meebrengen, in de vorm van </w:t>
            </w:r>
            <w:r w:rsidRPr="00AC57A6">
              <w:rPr>
                <w:b/>
                <w:i/>
                <w:lang w:val="nl-NL"/>
              </w:rPr>
              <w:t>hogere overheidsuitgaven,</w:t>
            </w:r>
            <w:r w:rsidRPr="00AC57A6">
              <w:rPr>
                <w:lang w:val="nl-NL"/>
              </w:rPr>
              <w:t>ziekteverzuim, uittreding uit de arbeidsmarkt en verminderde productiviteit, die goed zijn voor ongeveer 60 % van de verloren werkdagen in de EU en bijdragen tot tekorten aan arbeidskrachten en een hogere arbeidsintensiteit voor werknemers in organisaties die door dergelijke tekorten worden getroffen; overwegende dat het aanpakken van werkgerelateerde psychosociale risico’s, stress en geestelijke gezondheid op het werk zowel werknemers als werkgevers ten goede komt</w:t>
            </w:r>
            <w:r w:rsidRPr="00AC57A6">
              <w:rPr>
                <w:b/>
                <w:i/>
                <w:lang w:val="nl-NL"/>
              </w:rPr>
              <w:t>, wat bijdraagt tot de productiviteit, innovatie en het concurrentievermogen van Europese bedrijven en kmo’s</w:t>
            </w:r>
            <w:r w:rsidRPr="00AC57A6">
              <w:rPr>
                <w:lang w:val="nl-NL"/>
              </w:rPr>
              <w:t>;</w:t>
            </w:r>
          </w:p>
        </w:tc>
      </w:tr>
    </w:tbl>
    <w:p w14:paraId="45B9D529"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05336535" w14:textId="77777777" w:rsidR="00A02681" w:rsidRPr="00AC57A6" w:rsidRDefault="00A02681" w:rsidP="00A02681">
      <w:r w:rsidRPr="00AC57A6">
        <w:rPr>
          <w:rStyle w:val="HideTWBExt"/>
        </w:rPr>
        <w:t>&lt;/Amend&gt;</w:t>
      </w:r>
    </w:p>
    <w:p w14:paraId="47041E6B"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53</w:t>
      </w:r>
      <w:r w:rsidRPr="00AC57A6">
        <w:rPr>
          <w:rStyle w:val="HideTWBExt"/>
          <w:b w:val="0"/>
          <w:lang w:val="nl-NL"/>
        </w:rPr>
        <w:t>&lt;/NumAm&gt;</w:t>
      </w:r>
    </w:p>
    <w:p w14:paraId="040FD06F" w14:textId="77777777" w:rsidR="00A02681" w:rsidRPr="00AC57A6" w:rsidRDefault="00A02681" w:rsidP="00A02681">
      <w:pPr>
        <w:pStyle w:val="NormalBold"/>
      </w:pPr>
      <w:r w:rsidRPr="00AC57A6">
        <w:rPr>
          <w:rStyle w:val="HideTWBExt"/>
          <w:b w:val="0"/>
        </w:rPr>
        <w:t>&lt;RepeatBlock-By&gt;&lt;Members&gt;</w:t>
      </w:r>
      <w:r w:rsidRPr="00AC57A6">
        <w:t>Margarita de la Pisa Carrión, Séverine Werbrouck, Pál Szekeres</w:t>
      </w:r>
      <w:r w:rsidRPr="00AC57A6">
        <w:rPr>
          <w:rStyle w:val="HideTWBExt"/>
          <w:b w:val="0"/>
        </w:rPr>
        <w:t>&lt;/Members&gt;</w:t>
      </w:r>
    </w:p>
    <w:p w14:paraId="6DBBD277" w14:textId="77777777" w:rsidR="00A02681" w:rsidRPr="00AC57A6" w:rsidRDefault="00A02681" w:rsidP="00A02681">
      <w:r w:rsidRPr="00AC57A6">
        <w:rPr>
          <w:rStyle w:val="HideTWBExt"/>
        </w:rPr>
        <w:t>&lt;/RepeatBlock-By&gt;</w:t>
      </w:r>
    </w:p>
    <w:p w14:paraId="59861C82"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09009C0B" w14:textId="77777777" w:rsidR="00A02681" w:rsidRPr="00AC57A6" w:rsidRDefault="00A02681" w:rsidP="00A02681">
      <w:pPr>
        <w:pStyle w:val="NormalBold"/>
      </w:pPr>
      <w:r w:rsidRPr="00AC57A6">
        <w:rPr>
          <w:rStyle w:val="HideTWBExt"/>
          <w:b w:val="0"/>
        </w:rPr>
        <w:t>&lt;Article&gt;</w:t>
      </w:r>
      <w:r w:rsidRPr="00AC57A6">
        <w:t>Overweging E</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7A3758DB" w14:textId="77777777" w:rsidTr="00125889">
        <w:trPr>
          <w:jc w:val="center"/>
        </w:trPr>
        <w:tc>
          <w:tcPr>
            <w:tcW w:w="9752" w:type="dxa"/>
            <w:gridSpan w:val="2"/>
          </w:tcPr>
          <w:p w14:paraId="776F0C4A" w14:textId="77777777" w:rsidR="00A02681" w:rsidRPr="00AC57A6" w:rsidRDefault="00A02681" w:rsidP="00125889">
            <w:pPr>
              <w:keepNext/>
            </w:pPr>
          </w:p>
        </w:tc>
      </w:tr>
      <w:tr w:rsidR="00A02681" w:rsidRPr="00AC57A6" w14:paraId="5A414DD2" w14:textId="77777777" w:rsidTr="00125889">
        <w:trPr>
          <w:jc w:val="center"/>
        </w:trPr>
        <w:tc>
          <w:tcPr>
            <w:tcW w:w="4876" w:type="dxa"/>
            <w:hideMark/>
          </w:tcPr>
          <w:p w14:paraId="3858D201"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427D415C" w14:textId="77777777" w:rsidR="00A02681" w:rsidRPr="00AC57A6" w:rsidRDefault="00A02681" w:rsidP="00125889">
            <w:pPr>
              <w:pStyle w:val="ColumnHeading"/>
              <w:keepNext/>
              <w:rPr>
                <w:lang w:val="nl-NL"/>
              </w:rPr>
            </w:pPr>
            <w:r w:rsidRPr="00AC57A6">
              <w:rPr>
                <w:lang w:val="nl-NL"/>
              </w:rPr>
              <w:t>Amendement</w:t>
            </w:r>
          </w:p>
        </w:tc>
      </w:tr>
      <w:tr w:rsidR="00A02681" w:rsidRPr="00AC57A6" w14:paraId="03D5899D" w14:textId="77777777" w:rsidTr="00125889">
        <w:trPr>
          <w:jc w:val="center"/>
        </w:trPr>
        <w:tc>
          <w:tcPr>
            <w:tcW w:w="4876" w:type="dxa"/>
            <w:hideMark/>
          </w:tcPr>
          <w:p w14:paraId="1653649B" w14:textId="77777777" w:rsidR="00A02681" w:rsidRPr="00AC57A6" w:rsidRDefault="00A02681" w:rsidP="00125889">
            <w:pPr>
              <w:pStyle w:val="Normal6"/>
              <w:rPr>
                <w:lang w:val="nl-NL"/>
              </w:rPr>
            </w:pPr>
            <w:r w:rsidRPr="00AC57A6">
              <w:rPr>
                <w:lang w:val="nl-NL"/>
              </w:rPr>
              <w:t>E.</w:t>
            </w:r>
            <w:r w:rsidRPr="00AC57A6">
              <w:rPr>
                <w:lang w:val="nl-NL"/>
              </w:rPr>
              <w:tab/>
              <w:t xml:space="preserve">overwegende dat werkgerelateerde psychosociale risico’s in de hele Unie </w:t>
            </w:r>
            <w:r w:rsidRPr="00AC57A6">
              <w:rPr>
                <w:b/>
                <w:i/>
                <w:lang w:val="nl-NL"/>
              </w:rPr>
              <w:t xml:space="preserve">aanzienlijke </w:t>
            </w:r>
            <w:r w:rsidRPr="00AC57A6">
              <w:rPr>
                <w:lang w:val="nl-NL"/>
              </w:rPr>
              <w:t xml:space="preserve">maatschappelijke en economische </w:t>
            </w:r>
            <w:r w:rsidRPr="00AC57A6">
              <w:rPr>
                <w:b/>
                <w:i/>
                <w:lang w:val="nl-NL"/>
              </w:rPr>
              <w:t>kosten</w:t>
            </w:r>
            <w:r w:rsidRPr="00AC57A6">
              <w:rPr>
                <w:lang w:val="nl-NL"/>
              </w:rPr>
              <w:t xml:space="preserve"> met zich meebrengen, in de vorm van ziekteverzuim, uittreding uit de arbeidsmarkt</w:t>
            </w:r>
            <w:r w:rsidRPr="00AC57A6">
              <w:rPr>
                <w:b/>
                <w:i/>
                <w:lang w:val="nl-NL"/>
              </w:rPr>
              <w:t xml:space="preserve"> en</w:t>
            </w:r>
            <w:r w:rsidRPr="00AC57A6">
              <w:rPr>
                <w:lang w:val="nl-NL"/>
              </w:rPr>
              <w:t xml:space="preserve"> verminderde productiviteit</w:t>
            </w:r>
            <w:r w:rsidRPr="00AC57A6">
              <w:rPr>
                <w:b/>
                <w:i/>
                <w:lang w:val="nl-NL"/>
              </w:rPr>
              <w:t>, die goed zijn voor ongeveer 60 % van de verloren werkdagen in de EU</w:t>
            </w:r>
            <w:r w:rsidRPr="00AC57A6">
              <w:rPr>
                <w:lang w:val="nl-NL"/>
              </w:rPr>
              <w:t xml:space="preserve"> en </w:t>
            </w:r>
            <w:r w:rsidRPr="00AC57A6">
              <w:rPr>
                <w:b/>
                <w:i/>
                <w:lang w:val="nl-NL"/>
              </w:rPr>
              <w:t xml:space="preserve">bijdragen tot </w:t>
            </w:r>
            <w:r w:rsidRPr="00AC57A6">
              <w:rPr>
                <w:lang w:val="nl-NL"/>
              </w:rPr>
              <w:t>tekorten aan arbeidskrachten</w:t>
            </w:r>
            <w:r w:rsidRPr="00AC57A6">
              <w:rPr>
                <w:b/>
                <w:i/>
                <w:lang w:val="nl-NL"/>
              </w:rPr>
              <w:t xml:space="preserve"> en een hogere arbeidsintensiteit voor werknemers in organisaties die door dergelijke tekorten worden getroffen</w:t>
            </w:r>
            <w:r w:rsidRPr="00AC57A6">
              <w:rPr>
                <w:lang w:val="nl-NL"/>
              </w:rPr>
              <w:t>; overwegende dat het aanpakken van werkgerelateerde psychosociale risico’s, stress en geestelijke gezondheid op het werk zowel werknemers als werkgevers ten goede komt;</w:t>
            </w:r>
          </w:p>
        </w:tc>
        <w:tc>
          <w:tcPr>
            <w:tcW w:w="4876" w:type="dxa"/>
            <w:hideMark/>
          </w:tcPr>
          <w:p w14:paraId="184756B1" w14:textId="77777777" w:rsidR="00A02681" w:rsidRPr="00AC57A6" w:rsidRDefault="00A02681" w:rsidP="00125889">
            <w:pPr>
              <w:pStyle w:val="Normal6"/>
              <w:rPr>
                <w:szCs w:val="24"/>
                <w:lang w:val="nl-NL"/>
              </w:rPr>
            </w:pPr>
            <w:r w:rsidRPr="00AC57A6">
              <w:rPr>
                <w:lang w:val="nl-NL"/>
              </w:rPr>
              <w:t>E.</w:t>
            </w:r>
            <w:r w:rsidRPr="00AC57A6">
              <w:rPr>
                <w:lang w:val="nl-NL"/>
              </w:rPr>
              <w:tab/>
              <w:t xml:space="preserve">overwegende dat werkgerelateerde psychosociale risico’s in de hele Unie maatschappelijke en economische </w:t>
            </w:r>
            <w:r w:rsidRPr="00AC57A6">
              <w:rPr>
                <w:b/>
                <w:i/>
                <w:lang w:val="nl-NL"/>
              </w:rPr>
              <w:t>gevolgen</w:t>
            </w:r>
            <w:r w:rsidRPr="00AC57A6">
              <w:rPr>
                <w:lang w:val="nl-NL"/>
              </w:rPr>
              <w:t xml:space="preserve"> met zich meebrengen, in de vorm van ziekteverzuim, </w:t>
            </w:r>
            <w:r w:rsidRPr="00AC57A6">
              <w:rPr>
                <w:b/>
                <w:i/>
                <w:lang w:val="nl-NL"/>
              </w:rPr>
              <w:t xml:space="preserve">gedwongen </w:t>
            </w:r>
            <w:r w:rsidRPr="00AC57A6">
              <w:rPr>
                <w:lang w:val="nl-NL"/>
              </w:rPr>
              <w:t>uittreding uit de arbeidsmarkt</w:t>
            </w:r>
            <w:r w:rsidRPr="00AC57A6">
              <w:rPr>
                <w:b/>
                <w:i/>
                <w:lang w:val="nl-NL"/>
              </w:rPr>
              <w:t>,</w:t>
            </w:r>
            <w:r w:rsidRPr="00AC57A6">
              <w:rPr>
                <w:lang w:val="nl-NL"/>
              </w:rPr>
              <w:t xml:space="preserve"> verminderde productiviteit en tekorten aan arbeidskrachten; overwegende dat het </w:t>
            </w:r>
            <w:r w:rsidRPr="00AC57A6">
              <w:rPr>
                <w:b/>
                <w:i/>
                <w:lang w:val="nl-NL"/>
              </w:rPr>
              <w:t xml:space="preserve">op evenwichtige wijze </w:t>
            </w:r>
            <w:r w:rsidRPr="00AC57A6">
              <w:rPr>
                <w:lang w:val="nl-NL"/>
              </w:rPr>
              <w:t>aanpakken van werkgerelateerde psychosociale risico’s, stress en geestelijke gezondheid op het werk zowel werknemers als werkgevers ten goede komt;</w:t>
            </w:r>
          </w:p>
        </w:tc>
      </w:tr>
    </w:tbl>
    <w:p w14:paraId="320D0030"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37CCF519" w14:textId="77777777" w:rsidR="00A02681" w:rsidRPr="00AC57A6" w:rsidRDefault="00A02681" w:rsidP="00A02681">
      <w:r w:rsidRPr="00AC57A6">
        <w:rPr>
          <w:rStyle w:val="HideTWBExt"/>
        </w:rPr>
        <w:t>&lt;/Amend&gt;</w:t>
      </w:r>
    </w:p>
    <w:p w14:paraId="3E7A020F"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54</w:t>
      </w:r>
      <w:r w:rsidRPr="00AC57A6">
        <w:rPr>
          <w:rStyle w:val="HideTWBExt"/>
          <w:b w:val="0"/>
          <w:lang w:val="nl-NL"/>
        </w:rPr>
        <w:t>&lt;/NumAm&gt;</w:t>
      </w:r>
    </w:p>
    <w:p w14:paraId="69ADD8AF" w14:textId="77777777" w:rsidR="00A02681" w:rsidRPr="00AC57A6" w:rsidRDefault="00A02681" w:rsidP="00A02681">
      <w:pPr>
        <w:pStyle w:val="NormalBold"/>
      </w:pPr>
      <w:r w:rsidRPr="00AC57A6">
        <w:rPr>
          <w:rStyle w:val="HideTWBExt"/>
          <w:b w:val="0"/>
        </w:rPr>
        <w:t>&lt;RepeatBlock-By&gt;&lt;Members&gt;</w:t>
      </w:r>
      <w:r w:rsidRPr="00AC57A6">
        <w:t>Estelle Ceulemans, Johan Danielsson, Marianne Vind, Alicia Homs Ginel, Vilija Blinkevičiūtė, Romana Jerković, Evelyn Regner, Nora Mebarek</w:t>
      </w:r>
      <w:r w:rsidRPr="00AC57A6">
        <w:rPr>
          <w:rStyle w:val="HideTWBExt"/>
          <w:b w:val="0"/>
        </w:rPr>
        <w:t>&lt;/Members&gt;</w:t>
      </w:r>
    </w:p>
    <w:p w14:paraId="4D5E91B5" w14:textId="77777777" w:rsidR="00A02681" w:rsidRPr="00AC57A6" w:rsidRDefault="00A02681" w:rsidP="00A02681">
      <w:r w:rsidRPr="00AC57A6">
        <w:rPr>
          <w:rStyle w:val="HideTWBExt"/>
        </w:rPr>
        <w:t>&lt;/RepeatBlock-By&gt;</w:t>
      </w:r>
    </w:p>
    <w:p w14:paraId="4008A851"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272E03EB" w14:textId="77777777" w:rsidR="00A02681" w:rsidRPr="00AC57A6" w:rsidRDefault="00A02681" w:rsidP="00A02681">
      <w:pPr>
        <w:pStyle w:val="NormalBold"/>
      </w:pPr>
      <w:r w:rsidRPr="00AC57A6">
        <w:rPr>
          <w:rStyle w:val="HideTWBExt"/>
          <w:b w:val="0"/>
        </w:rPr>
        <w:t>&lt;Article&gt;</w:t>
      </w:r>
      <w:r w:rsidRPr="00AC57A6">
        <w:t>Overweging F</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13A2713C" w14:textId="77777777" w:rsidTr="00125889">
        <w:trPr>
          <w:jc w:val="center"/>
        </w:trPr>
        <w:tc>
          <w:tcPr>
            <w:tcW w:w="9752" w:type="dxa"/>
            <w:gridSpan w:val="2"/>
          </w:tcPr>
          <w:p w14:paraId="2B5915B4" w14:textId="77777777" w:rsidR="00A02681" w:rsidRPr="00AC57A6" w:rsidRDefault="00A02681" w:rsidP="00125889">
            <w:pPr>
              <w:keepNext/>
            </w:pPr>
          </w:p>
        </w:tc>
      </w:tr>
      <w:tr w:rsidR="00A02681" w:rsidRPr="00AC57A6" w14:paraId="2FDC10A5" w14:textId="77777777" w:rsidTr="00125889">
        <w:trPr>
          <w:jc w:val="center"/>
        </w:trPr>
        <w:tc>
          <w:tcPr>
            <w:tcW w:w="4876" w:type="dxa"/>
            <w:hideMark/>
          </w:tcPr>
          <w:p w14:paraId="59DED247"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5435D292" w14:textId="77777777" w:rsidR="00A02681" w:rsidRPr="00AC57A6" w:rsidRDefault="00A02681" w:rsidP="00125889">
            <w:pPr>
              <w:pStyle w:val="ColumnHeading"/>
              <w:keepNext/>
              <w:rPr>
                <w:lang w:val="nl-NL"/>
              </w:rPr>
            </w:pPr>
            <w:r w:rsidRPr="00AC57A6">
              <w:rPr>
                <w:lang w:val="nl-NL"/>
              </w:rPr>
              <w:t>Amendement</w:t>
            </w:r>
          </w:p>
        </w:tc>
      </w:tr>
      <w:tr w:rsidR="00A02681" w:rsidRPr="00AC57A6" w14:paraId="40894BD4" w14:textId="77777777" w:rsidTr="00125889">
        <w:trPr>
          <w:jc w:val="center"/>
        </w:trPr>
        <w:tc>
          <w:tcPr>
            <w:tcW w:w="4876" w:type="dxa"/>
            <w:hideMark/>
          </w:tcPr>
          <w:p w14:paraId="2877491C" w14:textId="77777777" w:rsidR="00A02681" w:rsidRPr="00AC57A6" w:rsidRDefault="00A02681" w:rsidP="00125889">
            <w:pPr>
              <w:pStyle w:val="Normal6"/>
              <w:rPr>
                <w:lang w:val="nl-NL"/>
              </w:rPr>
            </w:pPr>
            <w:r w:rsidRPr="00AC57A6">
              <w:rPr>
                <w:lang w:val="nl-NL"/>
              </w:rPr>
              <w:t>F.</w:t>
            </w:r>
            <w:r w:rsidRPr="00AC57A6">
              <w:rPr>
                <w:lang w:val="nl-NL"/>
              </w:rPr>
              <w:tab/>
              <w:t>overwegende dat ongewenst sociaal gedrag, met inbegrip van verbaal geweld, bedreigingen, ongewenste seksuele aandacht, pesterijen, geweld en intimidatie, bijzonder ernstige en langdurige gevolgen heeft voor de lichamelijke en geestelijke gezondheid van werknemers, en werknemers in de gezondheidszorg, bij de overheid</w:t>
            </w:r>
            <w:r w:rsidRPr="00AC57A6">
              <w:rPr>
                <w:b/>
                <w:bCs/>
                <w:i/>
                <w:iCs/>
                <w:lang w:val="nl-NL"/>
              </w:rPr>
              <w:t xml:space="preserve"> en</w:t>
            </w:r>
            <w:r w:rsidRPr="00AC57A6">
              <w:rPr>
                <w:lang w:val="nl-NL"/>
              </w:rPr>
              <w:t xml:space="preserve"> met klantgerichte beroepen onevenredig hard treft; overwegende dat geweld, met inbegrip van geweld vanwege klanten, patiënten, zorgontvangers of gebruikers van diensten, uitdrukkelijk moet worden erkend en aangepakt;</w:t>
            </w:r>
          </w:p>
        </w:tc>
        <w:tc>
          <w:tcPr>
            <w:tcW w:w="4876" w:type="dxa"/>
            <w:hideMark/>
          </w:tcPr>
          <w:p w14:paraId="033C6F5F" w14:textId="77777777" w:rsidR="00A02681" w:rsidRPr="00AC57A6" w:rsidRDefault="00A02681" w:rsidP="00125889">
            <w:pPr>
              <w:pStyle w:val="Normal6"/>
              <w:rPr>
                <w:szCs w:val="24"/>
                <w:lang w:val="nl-NL"/>
              </w:rPr>
            </w:pPr>
            <w:r w:rsidRPr="00AC57A6">
              <w:rPr>
                <w:lang w:val="nl-NL"/>
              </w:rPr>
              <w:t>F.</w:t>
            </w:r>
            <w:r w:rsidRPr="00AC57A6">
              <w:rPr>
                <w:lang w:val="nl-NL"/>
              </w:rPr>
              <w:tab/>
              <w:t xml:space="preserve">overwegende dat ongewenst sociaal gedrag, met inbegrip van verbaal geweld, bedreigingen, ongewenste seksuele aandacht, pesterijen, geweld en intimidatie, bijzonder ernstige en langdurige gevolgen heeft voor de lichamelijke en geestelijke gezondheid van werknemers, en werknemers </w:t>
            </w:r>
            <w:r w:rsidRPr="00AC57A6">
              <w:rPr>
                <w:b/>
                <w:i/>
                <w:lang w:val="nl-NL"/>
              </w:rPr>
              <w:t xml:space="preserve">met publieksgerichte beroepen, met name in situaties waar sprake is van een personeelstekort of isolement, zoals werknemers </w:t>
            </w:r>
            <w:r w:rsidRPr="00AC57A6">
              <w:rPr>
                <w:lang w:val="nl-NL"/>
              </w:rPr>
              <w:t>in de gezondheidszorg, bij de overheid</w:t>
            </w:r>
            <w:r w:rsidRPr="00AC57A6">
              <w:rPr>
                <w:b/>
                <w:bCs/>
                <w:i/>
                <w:iCs/>
                <w:lang w:val="nl-NL"/>
              </w:rPr>
              <w:t>,</w:t>
            </w:r>
            <w:r w:rsidRPr="00AC57A6">
              <w:rPr>
                <w:lang w:val="nl-NL"/>
              </w:rPr>
              <w:t xml:space="preserve"> met klantgerichte beroepen </w:t>
            </w:r>
            <w:r w:rsidRPr="00AC57A6">
              <w:rPr>
                <w:b/>
                <w:i/>
                <w:lang w:val="nl-NL"/>
              </w:rPr>
              <w:t xml:space="preserve">en in het personenvervoer </w:t>
            </w:r>
            <w:r w:rsidRPr="00AC57A6">
              <w:rPr>
                <w:lang w:val="nl-NL"/>
              </w:rPr>
              <w:t xml:space="preserve">onevenredig hard treft; overwegende dat </w:t>
            </w:r>
            <w:r w:rsidRPr="00AC57A6">
              <w:rPr>
                <w:b/>
                <w:i/>
                <w:lang w:val="nl-NL"/>
              </w:rPr>
              <w:t xml:space="preserve">vrouwen meer worden blootgesteld aan geweld en intimidatie op de werkplek; overwegende dat het gehele spectrum van intimidatie en </w:t>
            </w:r>
            <w:r w:rsidRPr="00AC57A6">
              <w:rPr>
                <w:lang w:val="nl-NL"/>
              </w:rPr>
              <w:t>geweld, met inbegrip van geweld vanwege klanten, patiënten, zorgontvangers of gebruikers van diensten, uitdrukkelijk moet worden erkend en aangepakt;overwegende dat geweld, met inbegrip van geweld vanwege klanten, patiënten, zorgontvangers of gebruikers van diensten, uitdrukkelijk moet worden erkend en aangepakt</w:t>
            </w:r>
            <w:r w:rsidRPr="00AC57A6">
              <w:rPr>
                <w:b/>
                <w:i/>
                <w:lang w:val="nl-NL"/>
              </w:rPr>
              <w:t>, vanuit een gendergerichte benadering</w:t>
            </w:r>
            <w:r w:rsidRPr="00AC57A6">
              <w:rPr>
                <w:lang w:val="nl-NL"/>
              </w:rPr>
              <w:t>;</w:t>
            </w:r>
          </w:p>
        </w:tc>
      </w:tr>
    </w:tbl>
    <w:p w14:paraId="6E2EE652"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1846D49F" w14:textId="77777777" w:rsidR="00A02681" w:rsidRPr="00AC57A6" w:rsidRDefault="00A02681" w:rsidP="00A02681">
      <w:r w:rsidRPr="00AC57A6">
        <w:rPr>
          <w:rStyle w:val="HideTWBExt"/>
        </w:rPr>
        <w:t>&lt;/Amend&gt;</w:t>
      </w:r>
    </w:p>
    <w:p w14:paraId="61C8F0F0"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55</w:t>
      </w:r>
      <w:r w:rsidRPr="00AC57A6">
        <w:rPr>
          <w:rStyle w:val="HideTWBExt"/>
          <w:b w:val="0"/>
          <w:lang w:val="nl-NL"/>
        </w:rPr>
        <w:t>&lt;/NumAm&gt;</w:t>
      </w:r>
    </w:p>
    <w:p w14:paraId="74D01B66" w14:textId="77777777" w:rsidR="00A02681" w:rsidRPr="00AC57A6" w:rsidRDefault="00A02681" w:rsidP="00A02681">
      <w:pPr>
        <w:pStyle w:val="NormalBold"/>
      </w:pPr>
      <w:r w:rsidRPr="00AC57A6">
        <w:rPr>
          <w:rStyle w:val="HideTWBExt"/>
          <w:b w:val="0"/>
        </w:rPr>
        <w:t>&lt;RepeatBlock-By&gt;&lt;Members&gt;</w:t>
      </w:r>
      <w:r w:rsidRPr="00AC57A6">
        <w:t>Li Andersson</w:t>
      </w:r>
      <w:r w:rsidRPr="00AC57A6">
        <w:rPr>
          <w:rStyle w:val="HideTWBExt"/>
          <w:b w:val="0"/>
        </w:rPr>
        <w:t>&lt;/Members&gt;</w:t>
      </w:r>
    </w:p>
    <w:p w14:paraId="6EB80DB1" w14:textId="77777777" w:rsidR="00A02681" w:rsidRPr="00AC57A6" w:rsidRDefault="00A02681" w:rsidP="00A02681">
      <w:r w:rsidRPr="00AC57A6">
        <w:rPr>
          <w:rStyle w:val="HideTWBExt"/>
        </w:rPr>
        <w:t>&lt;/RepeatBlock-By&gt;</w:t>
      </w:r>
    </w:p>
    <w:p w14:paraId="25F22009"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54C3BFED" w14:textId="77777777" w:rsidR="00A02681" w:rsidRPr="00AC57A6" w:rsidRDefault="00A02681" w:rsidP="00A02681">
      <w:pPr>
        <w:pStyle w:val="NormalBold"/>
      </w:pPr>
      <w:r w:rsidRPr="00AC57A6">
        <w:rPr>
          <w:rStyle w:val="HideTWBExt"/>
          <w:b w:val="0"/>
        </w:rPr>
        <w:t>&lt;Article&gt;</w:t>
      </w:r>
      <w:r w:rsidRPr="00AC57A6">
        <w:t>Overweging F</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3DEB15D9" w14:textId="77777777" w:rsidTr="00125889">
        <w:trPr>
          <w:jc w:val="center"/>
        </w:trPr>
        <w:tc>
          <w:tcPr>
            <w:tcW w:w="9752" w:type="dxa"/>
            <w:gridSpan w:val="2"/>
          </w:tcPr>
          <w:p w14:paraId="74A6CBF3" w14:textId="77777777" w:rsidR="00A02681" w:rsidRPr="00AC57A6" w:rsidRDefault="00A02681" w:rsidP="00125889">
            <w:pPr>
              <w:keepNext/>
            </w:pPr>
          </w:p>
        </w:tc>
      </w:tr>
      <w:tr w:rsidR="00A02681" w:rsidRPr="00AC57A6" w14:paraId="46BA77C5" w14:textId="77777777" w:rsidTr="00125889">
        <w:trPr>
          <w:jc w:val="center"/>
        </w:trPr>
        <w:tc>
          <w:tcPr>
            <w:tcW w:w="4876" w:type="dxa"/>
            <w:hideMark/>
          </w:tcPr>
          <w:p w14:paraId="7EB2074F"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0ECF6DF8" w14:textId="77777777" w:rsidR="00A02681" w:rsidRPr="00AC57A6" w:rsidRDefault="00A02681" w:rsidP="00125889">
            <w:pPr>
              <w:pStyle w:val="ColumnHeading"/>
              <w:keepNext/>
              <w:rPr>
                <w:lang w:val="nl-NL"/>
              </w:rPr>
            </w:pPr>
            <w:r w:rsidRPr="00AC57A6">
              <w:rPr>
                <w:lang w:val="nl-NL"/>
              </w:rPr>
              <w:t>Amendement</w:t>
            </w:r>
          </w:p>
        </w:tc>
      </w:tr>
      <w:tr w:rsidR="00A02681" w:rsidRPr="00AC57A6" w14:paraId="2B8E9FC6" w14:textId="77777777" w:rsidTr="00125889">
        <w:trPr>
          <w:jc w:val="center"/>
        </w:trPr>
        <w:tc>
          <w:tcPr>
            <w:tcW w:w="4876" w:type="dxa"/>
            <w:hideMark/>
          </w:tcPr>
          <w:p w14:paraId="7A918EA3" w14:textId="77777777" w:rsidR="00A02681" w:rsidRPr="00AC57A6" w:rsidRDefault="00A02681" w:rsidP="00125889">
            <w:pPr>
              <w:pStyle w:val="Normal6"/>
              <w:rPr>
                <w:lang w:val="nl-NL"/>
              </w:rPr>
            </w:pPr>
            <w:r w:rsidRPr="00AC57A6">
              <w:rPr>
                <w:lang w:val="nl-NL"/>
              </w:rPr>
              <w:t>F.</w:t>
            </w:r>
            <w:r w:rsidRPr="00AC57A6">
              <w:rPr>
                <w:lang w:val="nl-NL"/>
              </w:rPr>
              <w:tab/>
              <w:t>overwegende dat ongewenst sociaal gedrag, met inbegrip van verbaal geweld, bedreigingen, ongewenste seksuele aandacht, pesterijen, geweld en intimidatie, bijzonder ernstige en langdurige gevolgen heeft voor de lichamelijke en geestelijke gezondheid van werknemers, en werknemers in de gezondheidszorg, bij de overheid en met klantgerichte beroepen onevenredig hard treft; overwegende dat geweld, met inbegrip van geweld vanwege klanten, patiënten, zorgontvangers of gebruikers van diensten, uitdrukkelijk moet worden erkend en aangepakt;</w:t>
            </w:r>
          </w:p>
        </w:tc>
        <w:tc>
          <w:tcPr>
            <w:tcW w:w="4876" w:type="dxa"/>
            <w:hideMark/>
          </w:tcPr>
          <w:p w14:paraId="3D1A0DC2" w14:textId="77777777" w:rsidR="00A02681" w:rsidRPr="00AC57A6" w:rsidRDefault="00A02681" w:rsidP="00125889">
            <w:pPr>
              <w:pStyle w:val="Normal6"/>
              <w:rPr>
                <w:szCs w:val="24"/>
                <w:lang w:val="nl-NL"/>
              </w:rPr>
            </w:pPr>
            <w:r w:rsidRPr="00AC57A6">
              <w:rPr>
                <w:lang w:val="nl-NL"/>
              </w:rPr>
              <w:t>F.</w:t>
            </w:r>
            <w:r w:rsidRPr="00AC57A6">
              <w:rPr>
                <w:lang w:val="nl-NL"/>
              </w:rPr>
              <w:tab/>
              <w:t>overwegende dat ongewenst sociaal gedrag, met inbegrip van verbaal geweld, bedreigingen, ongewenste seksuele aandacht, pesterijen, geweld en intimidatie, bijzonder ernstige en langdurige gevolgen heeft voor de lichamelijke en geestelijke gezondheid van werknemers, en werknemers in de gezondheidszorg, bij de overheid en met klantgerichte beroepen</w:t>
            </w:r>
            <w:r w:rsidRPr="00AC57A6">
              <w:rPr>
                <w:b/>
                <w:i/>
                <w:lang w:val="nl-NL"/>
              </w:rPr>
              <w:t>, met inbegrip van werknemers in het personenvervoer</w:t>
            </w:r>
            <w:r w:rsidRPr="00AC57A6">
              <w:rPr>
                <w:lang w:val="nl-NL"/>
              </w:rPr>
              <w:t xml:space="preserve"> onevenredig hard treft; overwegende dat </w:t>
            </w:r>
            <w:r w:rsidRPr="00AC57A6">
              <w:rPr>
                <w:b/>
                <w:i/>
                <w:lang w:val="nl-NL"/>
              </w:rPr>
              <w:t xml:space="preserve">vrouwen meer worden blootgesteld aan geweld en intimidatie op de werkplek; overwegende dat het gehele spectrum van intimidatie en </w:t>
            </w:r>
            <w:r w:rsidRPr="00AC57A6">
              <w:rPr>
                <w:lang w:val="nl-NL"/>
              </w:rPr>
              <w:t xml:space="preserve">geweld, met inbegrip van </w:t>
            </w:r>
            <w:r w:rsidRPr="00AC57A6">
              <w:rPr>
                <w:b/>
                <w:i/>
                <w:lang w:val="nl-NL"/>
              </w:rPr>
              <w:t xml:space="preserve">cybergeweld, </w:t>
            </w:r>
            <w:r w:rsidRPr="00AC57A6">
              <w:rPr>
                <w:lang w:val="nl-NL"/>
              </w:rPr>
              <w:t>geweld vanwege klanten, patiënten, zorgontvangers of gebruikers van diensten, uitdrukkelijk moet worden erkend en aangepakt</w:t>
            </w:r>
            <w:r w:rsidRPr="00AC57A6">
              <w:rPr>
                <w:b/>
                <w:i/>
                <w:lang w:val="nl-NL"/>
              </w:rPr>
              <w:t>, vanuit een gendergerichte benadering</w:t>
            </w:r>
            <w:r w:rsidRPr="00AC57A6">
              <w:rPr>
                <w:lang w:val="nl-NL"/>
              </w:rPr>
              <w:t>;</w:t>
            </w:r>
          </w:p>
        </w:tc>
      </w:tr>
    </w:tbl>
    <w:p w14:paraId="19942FAC"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64F58A8F" w14:textId="77777777" w:rsidR="00A02681" w:rsidRPr="00AC57A6" w:rsidRDefault="00A02681" w:rsidP="00A02681">
      <w:r w:rsidRPr="00AC57A6">
        <w:rPr>
          <w:rStyle w:val="HideTWBExt"/>
        </w:rPr>
        <w:t>&lt;/Amend&gt;</w:t>
      </w:r>
    </w:p>
    <w:p w14:paraId="6FB9D466"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56</w:t>
      </w:r>
      <w:r w:rsidRPr="00AC57A6">
        <w:rPr>
          <w:rStyle w:val="HideTWBExt"/>
          <w:b w:val="0"/>
          <w:lang w:val="nl-NL"/>
        </w:rPr>
        <w:t>&lt;/NumAm&gt;</w:t>
      </w:r>
    </w:p>
    <w:p w14:paraId="47164132" w14:textId="77777777" w:rsidR="00A02681" w:rsidRPr="00AC57A6" w:rsidRDefault="00A02681" w:rsidP="00A02681">
      <w:pPr>
        <w:pStyle w:val="NormalBold"/>
      </w:pPr>
      <w:r w:rsidRPr="00AC57A6">
        <w:rPr>
          <w:rStyle w:val="HideTWBExt"/>
          <w:b w:val="0"/>
        </w:rPr>
        <w:t>&lt;RepeatBlock-By&gt;&lt;Members&gt;</w:t>
      </w:r>
      <w:r w:rsidRPr="00AC57A6">
        <w:t>Eleonora Meleti, Rosa Estaràs Ferragut, Liesbet Sommen, Martine Kemp, Giusi Princi</w:t>
      </w:r>
      <w:r w:rsidRPr="00AC57A6">
        <w:rPr>
          <w:rStyle w:val="HideTWBExt"/>
          <w:b w:val="0"/>
        </w:rPr>
        <w:t>&lt;/Members&gt;</w:t>
      </w:r>
    </w:p>
    <w:p w14:paraId="3BCFE39F" w14:textId="77777777" w:rsidR="00A02681" w:rsidRPr="00AC57A6" w:rsidRDefault="00A02681" w:rsidP="00A02681">
      <w:r w:rsidRPr="00AC57A6">
        <w:rPr>
          <w:rStyle w:val="HideTWBExt"/>
        </w:rPr>
        <w:t>&lt;/RepeatBlock-By&gt;</w:t>
      </w:r>
    </w:p>
    <w:p w14:paraId="315C170A"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34ECB107" w14:textId="77777777" w:rsidR="00A02681" w:rsidRPr="00AC57A6" w:rsidRDefault="00A02681" w:rsidP="00A02681">
      <w:pPr>
        <w:pStyle w:val="NormalBold"/>
      </w:pPr>
      <w:r w:rsidRPr="00AC57A6">
        <w:rPr>
          <w:rStyle w:val="HideTWBExt"/>
          <w:b w:val="0"/>
        </w:rPr>
        <w:t>&lt;Article&gt;</w:t>
      </w:r>
      <w:r w:rsidRPr="00AC57A6">
        <w:t>Overweging F</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578B8DE8" w14:textId="77777777" w:rsidTr="00125889">
        <w:trPr>
          <w:jc w:val="center"/>
        </w:trPr>
        <w:tc>
          <w:tcPr>
            <w:tcW w:w="9752" w:type="dxa"/>
            <w:gridSpan w:val="2"/>
          </w:tcPr>
          <w:p w14:paraId="77501D93" w14:textId="77777777" w:rsidR="00A02681" w:rsidRPr="00AC57A6" w:rsidRDefault="00A02681" w:rsidP="00125889">
            <w:pPr>
              <w:keepNext/>
            </w:pPr>
          </w:p>
        </w:tc>
      </w:tr>
      <w:tr w:rsidR="00A02681" w:rsidRPr="00AC57A6" w14:paraId="002C4939" w14:textId="77777777" w:rsidTr="00125889">
        <w:trPr>
          <w:jc w:val="center"/>
        </w:trPr>
        <w:tc>
          <w:tcPr>
            <w:tcW w:w="4876" w:type="dxa"/>
            <w:hideMark/>
          </w:tcPr>
          <w:p w14:paraId="1FCFE0B7"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04EC8162" w14:textId="77777777" w:rsidR="00A02681" w:rsidRPr="00AC57A6" w:rsidRDefault="00A02681" w:rsidP="00125889">
            <w:pPr>
              <w:pStyle w:val="ColumnHeading"/>
              <w:keepNext/>
              <w:rPr>
                <w:lang w:val="nl-NL"/>
              </w:rPr>
            </w:pPr>
            <w:r w:rsidRPr="00AC57A6">
              <w:rPr>
                <w:lang w:val="nl-NL"/>
              </w:rPr>
              <w:t>Amendement</w:t>
            </w:r>
          </w:p>
        </w:tc>
      </w:tr>
      <w:tr w:rsidR="00A02681" w:rsidRPr="00AC57A6" w14:paraId="3BF4631D" w14:textId="77777777" w:rsidTr="00125889">
        <w:trPr>
          <w:jc w:val="center"/>
        </w:trPr>
        <w:tc>
          <w:tcPr>
            <w:tcW w:w="4876" w:type="dxa"/>
            <w:hideMark/>
          </w:tcPr>
          <w:p w14:paraId="3E01C129" w14:textId="77777777" w:rsidR="00A02681" w:rsidRPr="00AC57A6" w:rsidRDefault="00A02681" w:rsidP="00125889">
            <w:pPr>
              <w:pStyle w:val="Normal6"/>
              <w:rPr>
                <w:lang w:val="nl-NL"/>
              </w:rPr>
            </w:pPr>
            <w:r w:rsidRPr="00AC57A6">
              <w:rPr>
                <w:lang w:val="nl-NL"/>
              </w:rPr>
              <w:t>F.</w:t>
            </w:r>
            <w:r w:rsidRPr="00AC57A6">
              <w:rPr>
                <w:lang w:val="nl-NL"/>
              </w:rPr>
              <w:tab/>
              <w:t>overwegende dat ongewenst sociaal gedrag, met inbegrip van verbaal geweld, bedreigingen, ongewenste seksuele aandacht, pesterijen, geweld en intimidatie, bijzonder ernstige en langdurige gevolgen heeft voor de lichamelijke en geestelijke gezondheid van werknemers, en werknemers in de gezondheidszorg, bij de overheid en met klantgerichte beroepen onevenredig hard treft; overwegende dat geweld, met inbegrip van geweld vanwege klanten, patiënten, zorgontvangers of gebruikers van diensten, uitdrukkelijk moet worden erkend en aangepakt;</w:t>
            </w:r>
          </w:p>
        </w:tc>
        <w:tc>
          <w:tcPr>
            <w:tcW w:w="4876" w:type="dxa"/>
            <w:hideMark/>
          </w:tcPr>
          <w:p w14:paraId="645C173D" w14:textId="77777777" w:rsidR="00A02681" w:rsidRPr="00AC57A6" w:rsidRDefault="00A02681" w:rsidP="00125889">
            <w:pPr>
              <w:pStyle w:val="Normal6"/>
              <w:rPr>
                <w:szCs w:val="24"/>
                <w:lang w:val="nl-NL"/>
              </w:rPr>
            </w:pPr>
            <w:r w:rsidRPr="00AC57A6">
              <w:rPr>
                <w:lang w:val="nl-NL"/>
              </w:rPr>
              <w:t>F.</w:t>
            </w:r>
            <w:r w:rsidRPr="00AC57A6">
              <w:rPr>
                <w:lang w:val="nl-NL"/>
              </w:rPr>
              <w:tab/>
              <w:t xml:space="preserve">overwegende dat ongewenst sociaal gedrag, met inbegrip van verbaal geweld, </w:t>
            </w:r>
            <w:r w:rsidRPr="00AC57A6">
              <w:rPr>
                <w:b/>
                <w:i/>
                <w:lang w:val="nl-NL"/>
              </w:rPr>
              <w:t>het afbreuk doen aan de menselijke waardigheid en het ondermijnen van de professionele identiteit,</w:t>
            </w:r>
            <w:r w:rsidRPr="00AC57A6">
              <w:rPr>
                <w:lang w:val="nl-NL"/>
              </w:rPr>
              <w:t xml:space="preserve"> bedreigingen, ongewenste seksuele aandacht, pesterijen, </w:t>
            </w:r>
            <w:r w:rsidRPr="00AC57A6">
              <w:rPr>
                <w:b/>
                <w:i/>
                <w:lang w:val="nl-NL"/>
              </w:rPr>
              <w:t>vernederend gedrag,</w:t>
            </w:r>
            <w:r w:rsidRPr="00AC57A6">
              <w:rPr>
                <w:lang w:val="nl-NL"/>
              </w:rPr>
              <w:t xml:space="preserve">geweld en intimidatie </w:t>
            </w:r>
            <w:r w:rsidRPr="00AC57A6">
              <w:rPr>
                <w:b/>
                <w:i/>
                <w:lang w:val="nl-NL"/>
              </w:rPr>
              <w:t>of misbruik door werkgevers, collega’s, toezichthouders, leidinggevenden of personen in een gezagspositie</w:t>
            </w:r>
            <w:r w:rsidRPr="00AC57A6">
              <w:rPr>
                <w:lang w:val="nl-NL"/>
              </w:rPr>
              <w:t>, bijzonder ernstige en langdurige gevolgen heeft voor de lichamelijke en geestelijke gezondheid van werknemers, en werknemers in de gezondheidszorg, bij de overheid en met klantgerichte beroepen onevenredig hard treft; overwegende dat geweld, met inbegrip van geweld vanwege klanten, patiënten, zorgontvangers of gebruikers van diensten, uitdrukkelijk moet worden erkend en aangepakt;</w:t>
            </w:r>
          </w:p>
        </w:tc>
      </w:tr>
    </w:tbl>
    <w:p w14:paraId="298B3537"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5C85451D" w14:textId="77777777" w:rsidR="00A02681" w:rsidRPr="00AC57A6" w:rsidRDefault="00A02681" w:rsidP="00A02681">
      <w:r w:rsidRPr="00AC57A6">
        <w:rPr>
          <w:rStyle w:val="HideTWBExt"/>
        </w:rPr>
        <w:t>&lt;/Amend&gt;</w:t>
      </w:r>
    </w:p>
    <w:p w14:paraId="189BC298"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57</w:t>
      </w:r>
      <w:r w:rsidRPr="00AC57A6">
        <w:rPr>
          <w:rStyle w:val="HideTWBExt"/>
          <w:b w:val="0"/>
          <w:lang w:val="nl-NL"/>
        </w:rPr>
        <w:t>&lt;/NumAm&gt;</w:t>
      </w:r>
    </w:p>
    <w:p w14:paraId="2A84F778" w14:textId="77777777" w:rsidR="00A02681" w:rsidRPr="00AC57A6" w:rsidRDefault="00A02681" w:rsidP="00A02681">
      <w:pPr>
        <w:pStyle w:val="NormalBold"/>
      </w:pPr>
      <w:r w:rsidRPr="00AC57A6">
        <w:rPr>
          <w:rStyle w:val="HideTWBExt"/>
          <w:b w:val="0"/>
        </w:rPr>
        <w:t>&lt;RepeatBlock-By&gt;&lt;Members&gt;</w:t>
      </w:r>
      <w:r w:rsidRPr="00AC57A6">
        <w:t>Henrik Dahl, Miriam Lexmann, Andrea Wechsler, Marion Walsmann</w:t>
      </w:r>
      <w:r w:rsidRPr="00AC57A6">
        <w:rPr>
          <w:rStyle w:val="HideTWBExt"/>
          <w:b w:val="0"/>
        </w:rPr>
        <w:t>&lt;/Members&gt;</w:t>
      </w:r>
    </w:p>
    <w:p w14:paraId="4A167D8D" w14:textId="77777777" w:rsidR="00A02681" w:rsidRPr="00AC57A6" w:rsidRDefault="00A02681" w:rsidP="00A02681">
      <w:r w:rsidRPr="00AC57A6">
        <w:rPr>
          <w:rStyle w:val="HideTWBExt"/>
        </w:rPr>
        <w:t>&lt;/RepeatBlock-By&gt;</w:t>
      </w:r>
    </w:p>
    <w:p w14:paraId="5BDB6496"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0AAEAA95" w14:textId="77777777" w:rsidR="00A02681" w:rsidRPr="00AC57A6" w:rsidRDefault="00A02681" w:rsidP="00A02681">
      <w:pPr>
        <w:pStyle w:val="NormalBold"/>
      </w:pPr>
      <w:r w:rsidRPr="00AC57A6">
        <w:rPr>
          <w:rStyle w:val="HideTWBExt"/>
          <w:b w:val="0"/>
        </w:rPr>
        <w:t>&lt;Article&gt;</w:t>
      </w:r>
      <w:r w:rsidRPr="00AC57A6">
        <w:t>Overweging F</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57E8E155" w14:textId="77777777" w:rsidTr="00125889">
        <w:trPr>
          <w:jc w:val="center"/>
        </w:trPr>
        <w:tc>
          <w:tcPr>
            <w:tcW w:w="9752" w:type="dxa"/>
            <w:gridSpan w:val="2"/>
          </w:tcPr>
          <w:p w14:paraId="69D2D2AB" w14:textId="77777777" w:rsidR="00A02681" w:rsidRPr="00AC57A6" w:rsidRDefault="00A02681" w:rsidP="00125889">
            <w:pPr>
              <w:keepNext/>
            </w:pPr>
          </w:p>
        </w:tc>
      </w:tr>
      <w:tr w:rsidR="00A02681" w:rsidRPr="00AC57A6" w14:paraId="7F6E0EE3" w14:textId="77777777" w:rsidTr="00125889">
        <w:trPr>
          <w:jc w:val="center"/>
        </w:trPr>
        <w:tc>
          <w:tcPr>
            <w:tcW w:w="4876" w:type="dxa"/>
            <w:hideMark/>
          </w:tcPr>
          <w:p w14:paraId="1C195359"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129F2C2A" w14:textId="77777777" w:rsidR="00A02681" w:rsidRPr="00AC57A6" w:rsidRDefault="00A02681" w:rsidP="00125889">
            <w:pPr>
              <w:pStyle w:val="ColumnHeading"/>
              <w:keepNext/>
              <w:rPr>
                <w:lang w:val="nl-NL"/>
              </w:rPr>
            </w:pPr>
            <w:r w:rsidRPr="00AC57A6">
              <w:rPr>
                <w:lang w:val="nl-NL"/>
              </w:rPr>
              <w:t>Amendement</w:t>
            </w:r>
          </w:p>
        </w:tc>
      </w:tr>
      <w:tr w:rsidR="00A02681" w:rsidRPr="00AC57A6" w14:paraId="2F5D27B0" w14:textId="77777777" w:rsidTr="00125889">
        <w:trPr>
          <w:jc w:val="center"/>
        </w:trPr>
        <w:tc>
          <w:tcPr>
            <w:tcW w:w="4876" w:type="dxa"/>
            <w:hideMark/>
          </w:tcPr>
          <w:p w14:paraId="3C3E0D2E" w14:textId="77777777" w:rsidR="00A02681" w:rsidRPr="00AC57A6" w:rsidRDefault="00A02681" w:rsidP="00125889">
            <w:pPr>
              <w:pStyle w:val="Normal6"/>
              <w:rPr>
                <w:lang w:val="nl-NL"/>
              </w:rPr>
            </w:pPr>
            <w:r w:rsidRPr="00AC57A6">
              <w:rPr>
                <w:lang w:val="nl-NL"/>
              </w:rPr>
              <w:t>F.</w:t>
            </w:r>
            <w:r w:rsidRPr="00AC57A6">
              <w:rPr>
                <w:lang w:val="nl-NL"/>
              </w:rPr>
              <w:tab/>
              <w:t xml:space="preserve">overwegende dat ongewenst sociaal gedrag, met inbegrip van </w:t>
            </w:r>
            <w:r w:rsidRPr="00AC57A6">
              <w:rPr>
                <w:b/>
                <w:i/>
                <w:lang w:val="nl-NL"/>
              </w:rPr>
              <w:t>verbaal geweld, bedreigingen, ongewenste seksuele aandacht, pesterijen,</w:t>
            </w:r>
            <w:r w:rsidRPr="00AC57A6">
              <w:rPr>
                <w:lang w:val="nl-NL"/>
              </w:rPr>
              <w:t xml:space="preserve"> geweld en intimidatie, </w:t>
            </w:r>
            <w:r w:rsidRPr="00AC57A6">
              <w:rPr>
                <w:b/>
                <w:i/>
                <w:lang w:val="nl-NL"/>
              </w:rPr>
              <w:t>bijzonder ernstige en langdurige gevolgen heeft voor de lichamelijke en geestelijke gezondheid van werknemers, en</w:t>
            </w:r>
            <w:r w:rsidRPr="00AC57A6">
              <w:rPr>
                <w:lang w:val="nl-NL"/>
              </w:rPr>
              <w:t xml:space="preserve"> werknemers in de gezondheidszorg</w:t>
            </w:r>
            <w:r w:rsidRPr="00AC57A6">
              <w:rPr>
                <w:b/>
                <w:i/>
                <w:lang w:val="nl-NL"/>
              </w:rPr>
              <w:t xml:space="preserve">, </w:t>
            </w:r>
            <w:r w:rsidRPr="00AC57A6">
              <w:rPr>
                <w:lang w:val="nl-NL"/>
              </w:rPr>
              <w:t>bij de overheid</w:t>
            </w:r>
            <w:r w:rsidRPr="00AC57A6">
              <w:rPr>
                <w:b/>
                <w:i/>
                <w:lang w:val="nl-NL"/>
              </w:rPr>
              <w:t xml:space="preserve"> en met klantgerichte beroepen</w:t>
            </w:r>
            <w:r w:rsidRPr="00AC57A6">
              <w:rPr>
                <w:lang w:val="nl-NL"/>
              </w:rPr>
              <w:t xml:space="preserve"> onevenredig hard treft; </w:t>
            </w:r>
            <w:r w:rsidRPr="00AC57A6">
              <w:rPr>
                <w:b/>
                <w:i/>
                <w:lang w:val="nl-NL"/>
              </w:rPr>
              <w:t>overwegende dat geweld, met inbegrip van geweld vanwege klanten, patiënten, zorgontvangers of gebruikers van diensten, uitdrukkelijk moet worden erkend en aangepakt;</w:t>
            </w:r>
          </w:p>
        </w:tc>
        <w:tc>
          <w:tcPr>
            <w:tcW w:w="4876" w:type="dxa"/>
            <w:hideMark/>
          </w:tcPr>
          <w:p w14:paraId="338C7B26" w14:textId="77777777" w:rsidR="00A02681" w:rsidRPr="00AC57A6" w:rsidRDefault="00A02681" w:rsidP="00125889">
            <w:pPr>
              <w:pStyle w:val="Normal6"/>
              <w:rPr>
                <w:szCs w:val="24"/>
                <w:lang w:val="nl-NL"/>
              </w:rPr>
            </w:pPr>
            <w:r w:rsidRPr="00AC57A6">
              <w:rPr>
                <w:lang w:val="nl-NL"/>
              </w:rPr>
              <w:t>F.</w:t>
            </w:r>
            <w:r w:rsidRPr="00AC57A6">
              <w:rPr>
                <w:lang w:val="nl-NL"/>
              </w:rPr>
              <w:tab/>
              <w:t xml:space="preserve">overwegende dat ongewenst sociaal gedrag, met inbegrip van geweld en intimidatie, </w:t>
            </w:r>
            <w:r w:rsidRPr="00AC57A6">
              <w:rPr>
                <w:b/>
                <w:i/>
                <w:lang w:val="nl-NL"/>
              </w:rPr>
              <w:t>moet worden aangepakt via bestaande kaders en sociale dialoog, met bijzondere aandacht voor sectoren waar de risico’s het vaakst optreden, met inbegrip van</w:t>
            </w:r>
            <w:r w:rsidRPr="00AC57A6">
              <w:rPr>
                <w:lang w:val="nl-NL"/>
              </w:rPr>
              <w:t xml:space="preserve"> werknemers in de gezondheidszorg</w:t>
            </w:r>
            <w:r w:rsidRPr="00AC57A6">
              <w:rPr>
                <w:b/>
                <w:i/>
                <w:lang w:val="nl-NL"/>
              </w:rPr>
              <w:t xml:space="preserve"> en </w:t>
            </w:r>
            <w:r w:rsidRPr="00AC57A6">
              <w:rPr>
                <w:lang w:val="nl-NL"/>
              </w:rPr>
              <w:t>bij de overheid onevenredig hard treft;</w:t>
            </w:r>
          </w:p>
        </w:tc>
      </w:tr>
    </w:tbl>
    <w:p w14:paraId="23C85E56"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58D7C316" w14:textId="77777777" w:rsidR="00A02681" w:rsidRPr="00AC57A6" w:rsidRDefault="00A02681" w:rsidP="00A02681">
      <w:r w:rsidRPr="00AC57A6">
        <w:rPr>
          <w:rStyle w:val="HideTWBExt"/>
        </w:rPr>
        <w:t>&lt;/Amend&gt;</w:t>
      </w:r>
    </w:p>
    <w:p w14:paraId="588A1C37"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58</w:t>
      </w:r>
      <w:r w:rsidRPr="00AC57A6">
        <w:rPr>
          <w:rStyle w:val="HideTWBExt"/>
          <w:b w:val="0"/>
          <w:lang w:val="nl-NL"/>
        </w:rPr>
        <w:t>&lt;/NumAm&gt;</w:t>
      </w:r>
    </w:p>
    <w:p w14:paraId="45696144" w14:textId="77777777" w:rsidR="00A02681" w:rsidRPr="00AC57A6" w:rsidRDefault="00A02681" w:rsidP="00A02681">
      <w:pPr>
        <w:pStyle w:val="NormalBold"/>
      </w:pPr>
      <w:r w:rsidRPr="00AC57A6">
        <w:rPr>
          <w:rStyle w:val="HideTWBExt"/>
          <w:b w:val="0"/>
        </w:rPr>
        <w:t>&lt;RepeatBlock-By&gt;&lt;Members&gt;</w:t>
      </w:r>
      <w:r w:rsidRPr="00AC57A6">
        <w:t>Margarita de la Pisa Carrión, Séverine Werbrouck, Pál Szekeres</w:t>
      </w:r>
      <w:r w:rsidRPr="00AC57A6">
        <w:rPr>
          <w:rStyle w:val="HideTWBExt"/>
          <w:b w:val="0"/>
        </w:rPr>
        <w:t>&lt;/Members&gt;</w:t>
      </w:r>
    </w:p>
    <w:p w14:paraId="76C54E22" w14:textId="77777777" w:rsidR="00A02681" w:rsidRPr="00AC57A6" w:rsidRDefault="00A02681" w:rsidP="00A02681">
      <w:r w:rsidRPr="00AC57A6">
        <w:rPr>
          <w:rStyle w:val="HideTWBExt"/>
        </w:rPr>
        <w:t>&lt;/RepeatBlock-By&gt;</w:t>
      </w:r>
    </w:p>
    <w:p w14:paraId="0A5365CA"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3C74BE8A" w14:textId="77777777" w:rsidR="00A02681" w:rsidRPr="00AC57A6" w:rsidRDefault="00A02681" w:rsidP="00A02681">
      <w:pPr>
        <w:pStyle w:val="NormalBold"/>
      </w:pPr>
      <w:r w:rsidRPr="00AC57A6">
        <w:rPr>
          <w:rStyle w:val="HideTWBExt"/>
          <w:b w:val="0"/>
        </w:rPr>
        <w:t>&lt;Article&gt;</w:t>
      </w:r>
      <w:r w:rsidRPr="00AC57A6">
        <w:t>Overweging F</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59E3806E" w14:textId="77777777" w:rsidTr="00125889">
        <w:trPr>
          <w:jc w:val="center"/>
        </w:trPr>
        <w:tc>
          <w:tcPr>
            <w:tcW w:w="9752" w:type="dxa"/>
            <w:gridSpan w:val="2"/>
          </w:tcPr>
          <w:p w14:paraId="65BE8AE6" w14:textId="77777777" w:rsidR="00A02681" w:rsidRPr="00AC57A6" w:rsidRDefault="00A02681" w:rsidP="00125889">
            <w:pPr>
              <w:keepNext/>
            </w:pPr>
          </w:p>
        </w:tc>
      </w:tr>
      <w:tr w:rsidR="00A02681" w:rsidRPr="00AC57A6" w14:paraId="5FE2E7DA" w14:textId="77777777" w:rsidTr="00125889">
        <w:trPr>
          <w:jc w:val="center"/>
        </w:trPr>
        <w:tc>
          <w:tcPr>
            <w:tcW w:w="4876" w:type="dxa"/>
            <w:hideMark/>
          </w:tcPr>
          <w:p w14:paraId="07C2E4DD"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5AD2B126" w14:textId="77777777" w:rsidR="00A02681" w:rsidRPr="00AC57A6" w:rsidRDefault="00A02681" w:rsidP="00125889">
            <w:pPr>
              <w:pStyle w:val="ColumnHeading"/>
              <w:keepNext/>
              <w:rPr>
                <w:lang w:val="nl-NL"/>
              </w:rPr>
            </w:pPr>
            <w:r w:rsidRPr="00AC57A6">
              <w:rPr>
                <w:lang w:val="nl-NL"/>
              </w:rPr>
              <w:t>Amendement</w:t>
            </w:r>
          </w:p>
        </w:tc>
      </w:tr>
      <w:tr w:rsidR="00A02681" w:rsidRPr="00AC57A6" w14:paraId="585EF7FC" w14:textId="77777777" w:rsidTr="00125889">
        <w:trPr>
          <w:jc w:val="center"/>
        </w:trPr>
        <w:tc>
          <w:tcPr>
            <w:tcW w:w="4876" w:type="dxa"/>
            <w:hideMark/>
          </w:tcPr>
          <w:p w14:paraId="1EE5895D" w14:textId="77777777" w:rsidR="00A02681" w:rsidRPr="00AC57A6" w:rsidRDefault="00A02681" w:rsidP="00125889">
            <w:pPr>
              <w:pStyle w:val="Normal6"/>
              <w:rPr>
                <w:lang w:val="nl-NL"/>
              </w:rPr>
            </w:pPr>
            <w:r w:rsidRPr="00AC57A6">
              <w:rPr>
                <w:lang w:val="nl-NL"/>
              </w:rPr>
              <w:t>F.</w:t>
            </w:r>
            <w:r w:rsidRPr="00AC57A6">
              <w:rPr>
                <w:lang w:val="nl-NL"/>
              </w:rPr>
              <w:tab/>
              <w:t xml:space="preserve">overwegende dat ongewenst sociaal gedrag, met inbegrip van </w:t>
            </w:r>
            <w:r w:rsidRPr="00AC57A6">
              <w:rPr>
                <w:b/>
                <w:i/>
                <w:lang w:val="nl-NL"/>
              </w:rPr>
              <w:t xml:space="preserve">verbaal </w:t>
            </w:r>
            <w:r w:rsidRPr="00AC57A6">
              <w:rPr>
                <w:lang w:val="nl-NL"/>
              </w:rPr>
              <w:t xml:space="preserve">geweld, </w:t>
            </w:r>
            <w:r w:rsidRPr="00AC57A6">
              <w:rPr>
                <w:b/>
                <w:i/>
                <w:lang w:val="nl-NL"/>
              </w:rPr>
              <w:t xml:space="preserve">bedreigingen, ongewenste </w:t>
            </w:r>
            <w:r w:rsidRPr="00AC57A6">
              <w:rPr>
                <w:lang w:val="nl-NL"/>
              </w:rPr>
              <w:t xml:space="preserve">seksuele </w:t>
            </w:r>
            <w:r w:rsidRPr="00AC57A6">
              <w:rPr>
                <w:b/>
                <w:i/>
                <w:lang w:val="nl-NL"/>
              </w:rPr>
              <w:t>aandacht,</w:t>
            </w:r>
            <w:r w:rsidRPr="00AC57A6">
              <w:rPr>
                <w:lang w:val="nl-NL"/>
              </w:rPr>
              <w:t xml:space="preserve"> pesterijen, </w:t>
            </w:r>
            <w:r w:rsidRPr="00AC57A6">
              <w:rPr>
                <w:b/>
                <w:i/>
                <w:lang w:val="nl-NL"/>
              </w:rPr>
              <w:t>geweld en intimidatie, bijzonder ernstige en langdurige</w:t>
            </w:r>
            <w:r w:rsidRPr="00AC57A6">
              <w:rPr>
                <w:lang w:val="nl-NL"/>
              </w:rPr>
              <w:t xml:space="preserve"> gevolgen heeft voor de </w:t>
            </w:r>
            <w:r w:rsidRPr="00AC57A6">
              <w:rPr>
                <w:b/>
                <w:i/>
                <w:lang w:val="nl-NL"/>
              </w:rPr>
              <w:t>lichamelijke en geestelijke</w:t>
            </w:r>
            <w:r w:rsidRPr="00AC57A6">
              <w:rPr>
                <w:lang w:val="nl-NL"/>
              </w:rPr>
              <w:t xml:space="preserve"> gezondheid van werknemers, en werknemers in de gezondheidszorg, bij de overheid en met klantgerichte beroepen </w:t>
            </w:r>
            <w:r w:rsidRPr="00AC57A6">
              <w:rPr>
                <w:b/>
                <w:i/>
                <w:lang w:val="nl-NL"/>
              </w:rPr>
              <w:t xml:space="preserve">onevenredig </w:t>
            </w:r>
            <w:r w:rsidRPr="00AC57A6">
              <w:rPr>
                <w:lang w:val="nl-NL"/>
              </w:rPr>
              <w:t>hard treft; overwegende dat geweld, met inbegrip van geweld vanwege klanten, patiënten, zorgontvangers of gebruikers van diensten, uitdrukkelijk moet worden erkend en aangepakt;</w:t>
            </w:r>
          </w:p>
        </w:tc>
        <w:tc>
          <w:tcPr>
            <w:tcW w:w="4876" w:type="dxa"/>
            <w:hideMark/>
          </w:tcPr>
          <w:p w14:paraId="66D36F3A" w14:textId="77777777" w:rsidR="00A02681" w:rsidRPr="00AC57A6" w:rsidRDefault="00A02681" w:rsidP="00125889">
            <w:pPr>
              <w:pStyle w:val="Normal6"/>
              <w:rPr>
                <w:szCs w:val="24"/>
                <w:lang w:val="nl-NL"/>
              </w:rPr>
            </w:pPr>
            <w:r w:rsidRPr="00AC57A6">
              <w:rPr>
                <w:lang w:val="nl-NL"/>
              </w:rPr>
              <w:t>F.</w:t>
            </w:r>
            <w:r w:rsidRPr="00AC57A6">
              <w:rPr>
                <w:lang w:val="nl-NL"/>
              </w:rPr>
              <w:tab/>
              <w:t xml:space="preserve">overwegende dat ongewenst sociaal gedrag, met inbegrip van </w:t>
            </w:r>
            <w:r w:rsidRPr="00AC57A6">
              <w:rPr>
                <w:b/>
                <w:i/>
                <w:lang w:val="nl-NL"/>
              </w:rPr>
              <w:t>geweld, (</w:t>
            </w:r>
            <w:r w:rsidRPr="00AC57A6">
              <w:rPr>
                <w:lang w:val="nl-NL"/>
              </w:rPr>
              <w:t>seksuele</w:t>
            </w:r>
            <w:r w:rsidRPr="00AC57A6">
              <w:rPr>
                <w:b/>
                <w:i/>
                <w:lang w:val="nl-NL"/>
              </w:rPr>
              <w:t xml:space="preserve">) intimidatie en </w:t>
            </w:r>
            <w:r w:rsidRPr="00AC57A6">
              <w:rPr>
                <w:lang w:val="nl-NL"/>
              </w:rPr>
              <w:t xml:space="preserve">pesterijen, gevolgen heeft voor de gezondheid van werknemers, en werknemers in de gezondheidszorg, bij de overheid en met klantgerichte beroepen </w:t>
            </w:r>
            <w:r w:rsidRPr="00AC57A6">
              <w:rPr>
                <w:b/>
                <w:i/>
                <w:lang w:val="nl-NL"/>
              </w:rPr>
              <w:t xml:space="preserve">bijzonder </w:t>
            </w:r>
            <w:r w:rsidRPr="00AC57A6">
              <w:rPr>
                <w:lang w:val="nl-NL"/>
              </w:rPr>
              <w:t>hard treft; overwegende dat geweld, met inbegrip van geweld vanwege klanten, patiënten, zorgontvangers of gebruikers van diensten, uitdrukkelijk moet worden erkend en aangepakt;</w:t>
            </w:r>
          </w:p>
        </w:tc>
      </w:tr>
    </w:tbl>
    <w:p w14:paraId="4E5C584F"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47B4BFC4" w14:textId="77777777" w:rsidR="00A02681" w:rsidRPr="00AC57A6" w:rsidRDefault="00A02681" w:rsidP="00A02681">
      <w:r w:rsidRPr="00AC57A6">
        <w:rPr>
          <w:rStyle w:val="HideTWBExt"/>
        </w:rPr>
        <w:t>&lt;/Amend&gt;</w:t>
      </w:r>
    </w:p>
    <w:p w14:paraId="286B9873"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59</w:t>
      </w:r>
      <w:r w:rsidRPr="00AC57A6">
        <w:rPr>
          <w:rStyle w:val="HideTWBExt"/>
          <w:b w:val="0"/>
          <w:lang w:val="nl-NL"/>
        </w:rPr>
        <w:t>&lt;/NumAm&gt;</w:t>
      </w:r>
    </w:p>
    <w:p w14:paraId="42C43437" w14:textId="77777777" w:rsidR="00A02681" w:rsidRPr="00AC57A6" w:rsidRDefault="00A02681" w:rsidP="00A02681">
      <w:pPr>
        <w:pStyle w:val="NormalBold"/>
      </w:pPr>
      <w:r w:rsidRPr="00AC57A6">
        <w:rPr>
          <w:rStyle w:val="HideTWBExt"/>
          <w:b w:val="0"/>
        </w:rPr>
        <w:t>&lt;RepeatBlock-By&gt;&lt;Members&gt;</w:t>
      </w:r>
      <w:r w:rsidRPr="00AC57A6">
        <w:t>Irena Joveva</w:t>
      </w:r>
      <w:r w:rsidRPr="00AC57A6">
        <w:rPr>
          <w:rStyle w:val="HideTWBExt"/>
          <w:b w:val="0"/>
        </w:rPr>
        <w:t>&lt;/Members&gt;</w:t>
      </w:r>
    </w:p>
    <w:p w14:paraId="7C1403E9" w14:textId="77777777" w:rsidR="00A02681" w:rsidRPr="00AC57A6" w:rsidRDefault="00A02681" w:rsidP="00A02681">
      <w:r w:rsidRPr="00AC57A6">
        <w:rPr>
          <w:rStyle w:val="HideTWBExt"/>
        </w:rPr>
        <w:t>&lt;/RepeatBlock-By&gt;</w:t>
      </w:r>
    </w:p>
    <w:p w14:paraId="26E6EAFF"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03D1FB1A" w14:textId="77777777" w:rsidR="00A02681" w:rsidRPr="00AC57A6" w:rsidRDefault="00A02681" w:rsidP="00A02681">
      <w:pPr>
        <w:pStyle w:val="NormalBold"/>
      </w:pPr>
      <w:r w:rsidRPr="00AC57A6">
        <w:rPr>
          <w:rStyle w:val="HideTWBExt"/>
          <w:b w:val="0"/>
        </w:rPr>
        <w:t>&lt;Article&gt;</w:t>
      </w:r>
      <w:r w:rsidRPr="00AC57A6">
        <w:t>Overweging F</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329E12C7" w14:textId="77777777" w:rsidTr="00125889">
        <w:trPr>
          <w:jc w:val="center"/>
        </w:trPr>
        <w:tc>
          <w:tcPr>
            <w:tcW w:w="9752" w:type="dxa"/>
            <w:gridSpan w:val="2"/>
          </w:tcPr>
          <w:p w14:paraId="299ACC58" w14:textId="77777777" w:rsidR="00A02681" w:rsidRPr="00AC57A6" w:rsidRDefault="00A02681" w:rsidP="00125889">
            <w:pPr>
              <w:keepNext/>
            </w:pPr>
          </w:p>
        </w:tc>
      </w:tr>
      <w:tr w:rsidR="00A02681" w:rsidRPr="00AC57A6" w14:paraId="78B31D36" w14:textId="77777777" w:rsidTr="00125889">
        <w:trPr>
          <w:jc w:val="center"/>
        </w:trPr>
        <w:tc>
          <w:tcPr>
            <w:tcW w:w="4876" w:type="dxa"/>
            <w:hideMark/>
          </w:tcPr>
          <w:p w14:paraId="754328B8"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2C7DFF2D" w14:textId="77777777" w:rsidR="00A02681" w:rsidRPr="00AC57A6" w:rsidRDefault="00A02681" w:rsidP="00125889">
            <w:pPr>
              <w:pStyle w:val="ColumnHeading"/>
              <w:keepNext/>
              <w:rPr>
                <w:lang w:val="nl-NL"/>
              </w:rPr>
            </w:pPr>
            <w:r w:rsidRPr="00AC57A6">
              <w:rPr>
                <w:lang w:val="nl-NL"/>
              </w:rPr>
              <w:t>Amendement</w:t>
            </w:r>
          </w:p>
        </w:tc>
      </w:tr>
      <w:tr w:rsidR="00A02681" w:rsidRPr="00AC57A6" w14:paraId="1943522D" w14:textId="77777777" w:rsidTr="00125889">
        <w:trPr>
          <w:jc w:val="center"/>
        </w:trPr>
        <w:tc>
          <w:tcPr>
            <w:tcW w:w="4876" w:type="dxa"/>
            <w:hideMark/>
          </w:tcPr>
          <w:p w14:paraId="0A74A5D8" w14:textId="77777777" w:rsidR="00A02681" w:rsidRPr="00AC57A6" w:rsidRDefault="00A02681" w:rsidP="00125889">
            <w:pPr>
              <w:pStyle w:val="Normal6"/>
              <w:rPr>
                <w:lang w:val="nl-NL"/>
              </w:rPr>
            </w:pPr>
            <w:r w:rsidRPr="00AC57A6">
              <w:rPr>
                <w:lang w:val="nl-NL"/>
              </w:rPr>
              <w:t>F.</w:t>
            </w:r>
            <w:r w:rsidRPr="00AC57A6">
              <w:rPr>
                <w:lang w:val="nl-NL"/>
              </w:rPr>
              <w:tab/>
              <w:t xml:space="preserve">overwegende dat ongewenst sociaal gedrag, met inbegrip van verbaal geweld, bedreigingen, </w:t>
            </w:r>
            <w:r w:rsidRPr="00AC57A6">
              <w:rPr>
                <w:b/>
                <w:i/>
                <w:lang w:val="nl-NL"/>
              </w:rPr>
              <w:t xml:space="preserve">ongewenste seksuele aandacht, </w:t>
            </w:r>
            <w:r w:rsidRPr="00AC57A6">
              <w:rPr>
                <w:lang w:val="nl-NL"/>
              </w:rPr>
              <w:t>pesterijen, geweld en intimidatie, bijzonder ernstige en langdurige gevolgen heeft voor de lichamelijke en geestelijke gezondheid van werknemers, en werknemers in de gezondheidszorg, bij de overheid en met klantgerichte beroepen onevenredig hard treft; overwegende dat geweld, met inbegrip van geweld vanwege klanten, patiënten, zorgontvangers of gebruikers van diensten, uitdrukkelijk moet worden erkend en aangepakt;</w:t>
            </w:r>
          </w:p>
        </w:tc>
        <w:tc>
          <w:tcPr>
            <w:tcW w:w="4876" w:type="dxa"/>
            <w:hideMark/>
          </w:tcPr>
          <w:p w14:paraId="380B0172" w14:textId="77777777" w:rsidR="00A02681" w:rsidRPr="00AC57A6" w:rsidRDefault="00A02681" w:rsidP="00125889">
            <w:pPr>
              <w:pStyle w:val="Normal6"/>
              <w:rPr>
                <w:szCs w:val="24"/>
                <w:lang w:val="nl-NL"/>
              </w:rPr>
            </w:pPr>
            <w:r w:rsidRPr="00AC57A6">
              <w:rPr>
                <w:lang w:val="nl-NL"/>
              </w:rPr>
              <w:t>F.</w:t>
            </w:r>
            <w:r w:rsidRPr="00AC57A6">
              <w:rPr>
                <w:lang w:val="nl-NL"/>
              </w:rPr>
              <w:tab/>
              <w:t xml:space="preserve">overwegende dat ongewenst sociaal gedrag, met inbegrip van verbaal geweld, bedreigingen, pesterijen, </w:t>
            </w:r>
            <w:r w:rsidRPr="00AC57A6">
              <w:rPr>
                <w:b/>
                <w:i/>
                <w:lang w:val="nl-NL"/>
              </w:rPr>
              <w:t xml:space="preserve">psychologisch en seksueel </w:t>
            </w:r>
            <w:r w:rsidRPr="00AC57A6">
              <w:rPr>
                <w:lang w:val="nl-NL"/>
              </w:rPr>
              <w:t xml:space="preserve">geweld en intimidatie, bijzonder ernstige en langdurige gevolgen heeft voor de lichamelijke en geestelijke gezondheid van werknemers, en </w:t>
            </w:r>
            <w:r w:rsidRPr="00AC57A6">
              <w:rPr>
                <w:b/>
                <w:i/>
                <w:lang w:val="nl-NL"/>
              </w:rPr>
              <w:t xml:space="preserve">vrouwen en </w:t>
            </w:r>
            <w:r w:rsidRPr="00AC57A6">
              <w:rPr>
                <w:lang w:val="nl-NL"/>
              </w:rPr>
              <w:t xml:space="preserve">werknemers in de gezondheidszorg, bij de overheid en met klantgerichte beroepen onevenredig hard treft; overwegende dat geweld, met inbegrip van geweld vanwege klanten, patiënten, zorgontvangers of gebruikers van diensten, uitdrukkelijk moet worden erkend en </w:t>
            </w:r>
            <w:r w:rsidRPr="00AC57A6">
              <w:rPr>
                <w:b/>
                <w:i/>
                <w:lang w:val="nl-NL"/>
              </w:rPr>
              <w:t xml:space="preserve">proactief worden </w:t>
            </w:r>
            <w:r w:rsidRPr="00AC57A6">
              <w:rPr>
                <w:lang w:val="nl-NL"/>
              </w:rPr>
              <w:t>aangepakt;</w:t>
            </w:r>
          </w:p>
        </w:tc>
      </w:tr>
    </w:tbl>
    <w:p w14:paraId="46B44111"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0C311646" w14:textId="77777777" w:rsidR="00A02681" w:rsidRPr="00AC57A6" w:rsidRDefault="00A02681" w:rsidP="00A02681">
      <w:r w:rsidRPr="00AC57A6">
        <w:rPr>
          <w:rStyle w:val="HideTWBExt"/>
        </w:rPr>
        <w:t>&lt;/Amend&gt;</w:t>
      </w:r>
    </w:p>
    <w:p w14:paraId="6912709F"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60</w:t>
      </w:r>
      <w:r w:rsidRPr="00AC57A6">
        <w:rPr>
          <w:rStyle w:val="HideTWBExt"/>
          <w:b w:val="0"/>
          <w:lang w:val="nl-NL"/>
        </w:rPr>
        <w:t>&lt;/NumAm&gt;</w:t>
      </w:r>
    </w:p>
    <w:p w14:paraId="03776519" w14:textId="77777777" w:rsidR="00A02681" w:rsidRPr="00AC57A6" w:rsidRDefault="00A02681" w:rsidP="00A02681">
      <w:pPr>
        <w:pStyle w:val="NormalBold"/>
      </w:pPr>
      <w:r w:rsidRPr="00AC57A6">
        <w:rPr>
          <w:rStyle w:val="HideTWBExt"/>
          <w:b w:val="0"/>
        </w:rPr>
        <w:t>&lt;RepeatBlock-By&gt;&lt;Members&gt;</w:t>
      </w:r>
      <w:r w:rsidRPr="00AC57A6">
        <w:t>Maria Ohisalo</w:t>
      </w:r>
      <w:r w:rsidRPr="00AC57A6">
        <w:rPr>
          <w:rStyle w:val="HideTWBExt"/>
          <w:b w:val="0"/>
        </w:rPr>
        <w:t>&lt;/Members&gt;</w:t>
      </w:r>
    </w:p>
    <w:p w14:paraId="166E21B0" w14:textId="77777777" w:rsidR="00A02681" w:rsidRPr="00AC57A6" w:rsidRDefault="00A02681" w:rsidP="00A02681">
      <w:r w:rsidRPr="00AC57A6">
        <w:rPr>
          <w:rStyle w:val="HideTWBExt"/>
        </w:rPr>
        <w:t>&lt;AuNomDe&gt;</w:t>
      </w:r>
      <w:r w:rsidRPr="00AC57A6">
        <w:rPr>
          <w:rStyle w:val="HideTWBInt"/>
        </w:rPr>
        <w:t>{Verts/ALE}</w:t>
      </w:r>
      <w:r w:rsidRPr="00AC57A6">
        <w:t>namens de Verts/ALE-Fractie</w:t>
      </w:r>
      <w:r w:rsidRPr="00AC57A6">
        <w:rPr>
          <w:rStyle w:val="HideTWBExt"/>
        </w:rPr>
        <w:t>&lt;/AuNomDe&gt;</w:t>
      </w:r>
    </w:p>
    <w:p w14:paraId="1A0F19DB" w14:textId="77777777" w:rsidR="00A02681" w:rsidRPr="00AC57A6" w:rsidRDefault="00A02681" w:rsidP="00A02681">
      <w:r w:rsidRPr="00AC57A6">
        <w:rPr>
          <w:rStyle w:val="HideTWBExt"/>
        </w:rPr>
        <w:t>&lt;/RepeatBlock-By&gt;</w:t>
      </w:r>
    </w:p>
    <w:p w14:paraId="505FB3E2"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0284D054" w14:textId="77777777" w:rsidR="00A02681" w:rsidRPr="00AC57A6" w:rsidRDefault="00A02681" w:rsidP="00A02681">
      <w:pPr>
        <w:pStyle w:val="NormalBold"/>
      </w:pPr>
      <w:r w:rsidRPr="00AC57A6">
        <w:rPr>
          <w:rStyle w:val="HideTWBExt"/>
          <w:b w:val="0"/>
        </w:rPr>
        <w:t>&lt;Article&gt;</w:t>
      </w:r>
      <w:r w:rsidRPr="00AC57A6">
        <w:t>Overweging F</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6BA55BBB" w14:textId="77777777" w:rsidTr="00125889">
        <w:trPr>
          <w:jc w:val="center"/>
        </w:trPr>
        <w:tc>
          <w:tcPr>
            <w:tcW w:w="9752" w:type="dxa"/>
            <w:gridSpan w:val="2"/>
          </w:tcPr>
          <w:p w14:paraId="3C38D738" w14:textId="77777777" w:rsidR="00A02681" w:rsidRPr="00AC57A6" w:rsidRDefault="00A02681" w:rsidP="00125889">
            <w:pPr>
              <w:keepNext/>
            </w:pPr>
          </w:p>
        </w:tc>
      </w:tr>
      <w:tr w:rsidR="00A02681" w:rsidRPr="00AC57A6" w14:paraId="026834B8" w14:textId="77777777" w:rsidTr="00125889">
        <w:trPr>
          <w:jc w:val="center"/>
        </w:trPr>
        <w:tc>
          <w:tcPr>
            <w:tcW w:w="4876" w:type="dxa"/>
            <w:hideMark/>
          </w:tcPr>
          <w:p w14:paraId="41BD045A"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0B5CCE6F" w14:textId="77777777" w:rsidR="00A02681" w:rsidRPr="00AC57A6" w:rsidRDefault="00A02681" w:rsidP="00125889">
            <w:pPr>
              <w:pStyle w:val="ColumnHeading"/>
              <w:keepNext/>
              <w:rPr>
                <w:lang w:val="nl-NL"/>
              </w:rPr>
            </w:pPr>
            <w:r w:rsidRPr="00AC57A6">
              <w:rPr>
                <w:lang w:val="nl-NL"/>
              </w:rPr>
              <w:t>Amendement</w:t>
            </w:r>
          </w:p>
        </w:tc>
      </w:tr>
      <w:tr w:rsidR="00A02681" w:rsidRPr="00AC57A6" w14:paraId="02DE9DD1" w14:textId="77777777" w:rsidTr="00125889">
        <w:trPr>
          <w:jc w:val="center"/>
        </w:trPr>
        <w:tc>
          <w:tcPr>
            <w:tcW w:w="4876" w:type="dxa"/>
            <w:hideMark/>
          </w:tcPr>
          <w:p w14:paraId="72BB39C0" w14:textId="77777777" w:rsidR="00A02681" w:rsidRPr="00AC57A6" w:rsidRDefault="00A02681" w:rsidP="00125889">
            <w:pPr>
              <w:pStyle w:val="Normal6"/>
              <w:rPr>
                <w:lang w:val="nl-NL"/>
              </w:rPr>
            </w:pPr>
            <w:r w:rsidRPr="00AC57A6">
              <w:rPr>
                <w:lang w:val="nl-NL"/>
              </w:rPr>
              <w:t>F.</w:t>
            </w:r>
            <w:r w:rsidRPr="00AC57A6">
              <w:rPr>
                <w:lang w:val="nl-NL"/>
              </w:rPr>
              <w:tab/>
              <w:t>overwegende dat ongewenst sociaal gedrag, met inbegrip van verbaal geweld, bedreigingen, ongewenste seksuele aandacht, pesterijen, geweld en intimidatie, bijzonder ernstige en langdurige gevolgen heeft voor de lichamelijke en geestelijke gezondheid van werknemers, en werknemers in de gezondheidszorg, bij de overheid en met klantgerichte beroepen onevenredig hard treft; overwegende dat geweld, met inbegrip van geweld vanwege klanten, patiënten, zorgontvangers of gebruikers van diensten, uitdrukkelijk moet worden erkend en aangepakt;</w:t>
            </w:r>
          </w:p>
        </w:tc>
        <w:tc>
          <w:tcPr>
            <w:tcW w:w="4876" w:type="dxa"/>
            <w:hideMark/>
          </w:tcPr>
          <w:p w14:paraId="13A382D3" w14:textId="77777777" w:rsidR="00A02681" w:rsidRPr="00AC57A6" w:rsidRDefault="00A02681" w:rsidP="00125889">
            <w:pPr>
              <w:pStyle w:val="Normal6"/>
              <w:rPr>
                <w:szCs w:val="24"/>
                <w:lang w:val="nl-NL"/>
              </w:rPr>
            </w:pPr>
            <w:r w:rsidRPr="00AC57A6">
              <w:rPr>
                <w:lang w:val="nl-NL"/>
              </w:rPr>
              <w:t>F.</w:t>
            </w:r>
            <w:r w:rsidRPr="00AC57A6">
              <w:rPr>
                <w:lang w:val="nl-NL"/>
              </w:rPr>
              <w:tab/>
              <w:t xml:space="preserve">overwegende dat ongewenst sociaal gedrag, met inbegrip van verbaal geweld, bedreigingen, ongewenste seksuele aandacht, pesterijen, geweld en intimidatie, bijzonder ernstige en langdurige gevolgen heeft voor de lichamelijke en geestelijke gezondheid van werknemers, en </w:t>
            </w:r>
            <w:r w:rsidRPr="00AC57A6">
              <w:rPr>
                <w:b/>
                <w:i/>
                <w:lang w:val="nl-NL"/>
              </w:rPr>
              <w:t xml:space="preserve">vrouwelijke werknemers en </w:t>
            </w:r>
            <w:r w:rsidRPr="00AC57A6">
              <w:rPr>
                <w:lang w:val="nl-NL"/>
              </w:rPr>
              <w:t>werknemers in de gezondheidszorg, bij de overheid en met klantgerichte beroepen onevenredig hard treft; overwegende dat geweld, met inbegrip van geweld vanwege klanten, patiënten, zorgontvangers of gebruikers van diensten, uitdrukkelijk moet worden erkend en aangepakt;</w:t>
            </w:r>
          </w:p>
        </w:tc>
      </w:tr>
    </w:tbl>
    <w:p w14:paraId="31590124"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3E8D8DFC" w14:textId="77777777" w:rsidR="00A02681" w:rsidRPr="00AC57A6" w:rsidRDefault="00A02681" w:rsidP="00A02681">
      <w:r w:rsidRPr="00AC57A6">
        <w:rPr>
          <w:rStyle w:val="HideTWBExt"/>
        </w:rPr>
        <w:t>&lt;/Amend&gt;</w:t>
      </w:r>
    </w:p>
    <w:p w14:paraId="1EE66FAF"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61</w:t>
      </w:r>
      <w:r w:rsidRPr="00AC57A6">
        <w:rPr>
          <w:rStyle w:val="HideTWBExt"/>
          <w:b w:val="0"/>
          <w:lang w:val="nl-NL"/>
        </w:rPr>
        <w:t>&lt;/NumAm&gt;</w:t>
      </w:r>
    </w:p>
    <w:p w14:paraId="09574825" w14:textId="77777777" w:rsidR="00A02681" w:rsidRPr="00AC57A6" w:rsidRDefault="00A02681" w:rsidP="00A02681">
      <w:pPr>
        <w:pStyle w:val="NormalBold"/>
      </w:pPr>
      <w:r w:rsidRPr="00AC57A6">
        <w:rPr>
          <w:rStyle w:val="HideTWBExt"/>
          <w:b w:val="0"/>
        </w:rPr>
        <w:t>&lt;RepeatBlock-By&gt;&lt;Members&gt;</w:t>
      </w:r>
      <w:r w:rsidRPr="00AC57A6">
        <w:t>Maria Zacharia</w:t>
      </w:r>
      <w:r w:rsidRPr="00AC57A6">
        <w:rPr>
          <w:rStyle w:val="HideTWBExt"/>
          <w:b w:val="0"/>
        </w:rPr>
        <w:t>&lt;/Members&gt;</w:t>
      </w:r>
    </w:p>
    <w:p w14:paraId="7477766D" w14:textId="77777777" w:rsidR="00A02681" w:rsidRPr="00AC57A6" w:rsidRDefault="00A02681" w:rsidP="00A02681">
      <w:r w:rsidRPr="00AC57A6">
        <w:rPr>
          <w:rStyle w:val="HideTWBExt"/>
        </w:rPr>
        <w:t>&lt;/RepeatBlock-By&gt;</w:t>
      </w:r>
    </w:p>
    <w:p w14:paraId="26071C46"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79D479D3" w14:textId="77777777" w:rsidR="00A02681" w:rsidRPr="00AC57A6" w:rsidRDefault="00A02681" w:rsidP="00A02681">
      <w:pPr>
        <w:pStyle w:val="NormalBold"/>
      </w:pPr>
      <w:r w:rsidRPr="00AC57A6">
        <w:rPr>
          <w:rStyle w:val="HideTWBExt"/>
          <w:b w:val="0"/>
        </w:rPr>
        <w:t>&lt;Article&gt;</w:t>
      </w:r>
      <w:r w:rsidRPr="00AC57A6">
        <w:t>Overweging F</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656C70D3" w14:textId="77777777" w:rsidTr="00125889">
        <w:trPr>
          <w:jc w:val="center"/>
        </w:trPr>
        <w:tc>
          <w:tcPr>
            <w:tcW w:w="9752" w:type="dxa"/>
            <w:gridSpan w:val="2"/>
          </w:tcPr>
          <w:p w14:paraId="67529008" w14:textId="77777777" w:rsidR="00A02681" w:rsidRPr="00AC57A6" w:rsidRDefault="00A02681" w:rsidP="00125889">
            <w:pPr>
              <w:keepNext/>
            </w:pPr>
          </w:p>
        </w:tc>
      </w:tr>
      <w:tr w:rsidR="00A02681" w:rsidRPr="00AC57A6" w14:paraId="531139AC" w14:textId="77777777" w:rsidTr="00125889">
        <w:trPr>
          <w:jc w:val="center"/>
        </w:trPr>
        <w:tc>
          <w:tcPr>
            <w:tcW w:w="4876" w:type="dxa"/>
            <w:hideMark/>
          </w:tcPr>
          <w:p w14:paraId="0C313A67"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579A3C89" w14:textId="77777777" w:rsidR="00A02681" w:rsidRPr="00AC57A6" w:rsidRDefault="00A02681" w:rsidP="00125889">
            <w:pPr>
              <w:pStyle w:val="ColumnHeading"/>
              <w:keepNext/>
              <w:rPr>
                <w:lang w:val="nl-NL"/>
              </w:rPr>
            </w:pPr>
            <w:r w:rsidRPr="00AC57A6">
              <w:rPr>
                <w:lang w:val="nl-NL"/>
              </w:rPr>
              <w:t>Amendement</w:t>
            </w:r>
          </w:p>
        </w:tc>
      </w:tr>
      <w:tr w:rsidR="00A02681" w:rsidRPr="00AC57A6" w14:paraId="5BB7704B" w14:textId="77777777" w:rsidTr="00125889">
        <w:trPr>
          <w:jc w:val="center"/>
        </w:trPr>
        <w:tc>
          <w:tcPr>
            <w:tcW w:w="4876" w:type="dxa"/>
            <w:hideMark/>
          </w:tcPr>
          <w:p w14:paraId="56DE5685" w14:textId="77777777" w:rsidR="00A02681" w:rsidRPr="00AC57A6" w:rsidRDefault="00A02681" w:rsidP="00125889">
            <w:pPr>
              <w:pStyle w:val="Normal6"/>
              <w:rPr>
                <w:lang w:val="nl-NL"/>
              </w:rPr>
            </w:pPr>
            <w:r w:rsidRPr="00AC57A6">
              <w:rPr>
                <w:lang w:val="nl-NL"/>
              </w:rPr>
              <w:t>F.</w:t>
            </w:r>
            <w:r w:rsidRPr="00AC57A6">
              <w:rPr>
                <w:lang w:val="nl-NL"/>
              </w:rPr>
              <w:tab/>
              <w:t xml:space="preserve">overwegende dat ongewenst sociaal gedrag, met inbegrip van verbaal geweld, bedreigingen, ongewenste seksuele aandacht, pesterijen, geweld en intimidatie, bijzonder ernstige en langdurige gevolgen heeft voor de lichamelijke en geestelijke gezondheid van werknemers, en werknemers in de gezondheidszorg, bij de overheid en met klantgerichte beroepen onevenredig hard treft; </w:t>
            </w:r>
            <w:r w:rsidRPr="00AC57A6">
              <w:rPr>
                <w:b/>
                <w:i/>
                <w:lang w:val="nl-NL"/>
              </w:rPr>
              <w:t>overwegende dat geweld, met inbegrip van geweld vanwege klanten, patiënten, zorgontvangers of gebruikers van diensten, uitdrukkelijk moet worden erkend en aangepakt;</w:t>
            </w:r>
          </w:p>
        </w:tc>
        <w:tc>
          <w:tcPr>
            <w:tcW w:w="4876" w:type="dxa"/>
            <w:hideMark/>
          </w:tcPr>
          <w:p w14:paraId="2AAA20C2" w14:textId="77777777" w:rsidR="00A02681" w:rsidRPr="00AC57A6" w:rsidRDefault="00A02681" w:rsidP="00125889">
            <w:pPr>
              <w:pStyle w:val="Normal6"/>
              <w:rPr>
                <w:szCs w:val="24"/>
                <w:lang w:val="nl-NL"/>
              </w:rPr>
            </w:pPr>
            <w:r w:rsidRPr="00AC57A6">
              <w:rPr>
                <w:lang w:val="nl-NL"/>
              </w:rPr>
              <w:t>F.</w:t>
            </w:r>
            <w:r w:rsidRPr="00AC57A6">
              <w:rPr>
                <w:lang w:val="nl-NL"/>
              </w:rPr>
              <w:tab/>
              <w:t xml:space="preserve">overwegende dat </w:t>
            </w:r>
            <w:r w:rsidRPr="00AC57A6">
              <w:rPr>
                <w:b/>
                <w:bCs/>
                <w:i/>
                <w:iCs/>
                <w:lang w:val="nl-NL"/>
              </w:rPr>
              <w:t>psychosociale risico’s op het werk onder meer verband houden met</w:t>
            </w:r>
            <w:r w:rsidRPr="00AC57A6">
              <w:rPr>
                <w:lang w:val="nl-NL"/>
              </w:rPr>
              <w:t xml:space="preserve"> ongewenst sociaal gedrag, met inbegrip van verbaal geweld, bedreigingen, ongewenste seksuele aandacht, pesterijen, geweld en intimidatie, </w:t>
            </w:r>
            <w:r w:rsidRPr="00AC57A6">
              <w:rPr>
                <w:b/>
                <w:bCs/>
                <w:i/>
                <w:iCs/>
                <w:lang w:val="nl-NL"/>
              </w:rPr>
              <w:t>werkgerelateerde stress, burn-out, intimidatie/pesterijen, overbelasting, baanonzekerheid en slecht management, hetgeen</w:t>
            </w:r>
            <w:r w:rsidRPr="00AC57A6">
              <w:rPr>
                <w:lang w:val="nl-NL"/>
              </w:rPr>
              <w:t xml:space="preserve"> bijzonder ernstige en langdurige gevolgen heeft voor de lichamelijke en geestelijke gezondheid van werknemers, en werknemers in de gezondheidszorg, bij de overheid en met klantgerichte beroepen onevenredig hard treft;</w:t>
            </w:r>
          </w:p>
        </w:tc>
      </w:tr>
    </w:tbl>
    <w:p w14:paraId="275BC178"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{EL}</w:t>
      </w:r>
      <w:r w:rsidRPr="00AC57A6">
        <w:rPr>
          <w:noProof w:val="0"/>
          <w:lang w:val="nl-NL"/>
        </w:rPr>
        <w:t>el</w:t>
      </w:r>
      <w:r w:rsidRPr="00AC57A6">
        <w:rPr>
          <w:rStyle w:val="HideTWBExt"/>
          <w:lang w:val="nl-NL"/>
        </w:rPr>
        <w:t>&lt;/Original&gt;</w:t>
      </w:r>
    </w:p>
    <w:p w14:paraId="0619D25E" w14:textId="77777777" w:rsidR="00A02681" w:rsidRPr="00AC57A6" w:rsidRDefault="00A02681" w:rsidP="00A02681">
      <w:r w:rsidRPr="00AC57A6">
        <w:rPr>
          <w:rStyle w:val="HideTWBExt"/>
        </w:rPr>
        <w:t>&lt;/Amend&gt;</w:t>
      </w:r>
    </w:p>
    <w:p w14:paraId="420AA265"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62</w:t>
      </w:r>
      <w:r w:rsidRPr="00AC57A6">
        <w:rPr>
          <w:rStyle w:val="HideTWBExt"/>
          <w:b w:val="0"/>
          <w:lang w:val="nl-NL"/>
        </w:rPr>
        <w:t>&lt;/NumAm&gt;</w:t>
      </w:r>
    </w:p>
    <w:p w14:paraId="2D04E358" w14:textId="77777777" w:rsidR="00A02681" w:rsidRPr="00AC57A6" w:rsidRDefault="00A02681" w:rsidP="00A02681">
      <w:pPr>
        <w:pStyle w:val="NormalBold"/>
      </w:pPr>
      <w:r w:rsidRPr="00AC57A6">
        <w:rPr>
          <w:rStyle w:val="HideTWBExt"/>
          <w:b w:val="0"/>
        </w:rPr>
        <w:t>&lt;RepeatBlock-By&gt;&lt;Members&gt;</w:t>
      </w:r>
      <w:r w:rsidRPr="00AC57A6">
        <w:t>Maria Zacharia</w:t>
      </w:r>
      <w:r w:rsidRPr="00AC57A6">
        <w:rPr>
          <w:rStyle w:val="HideTWBExt"/>
          <w:b w:val="0"/>
        </w:rPr>
        <w:t>&lt;/Members&gt;</w:t>
      </w:r>
    </w:p>
    <w:p w14:paraId="2F927AF7" w14:textId="77777777" w:rsidR="00A02681" w:rsidRPr="00AC57A6" w:rsidRDefault="00A02681" w:rsidP="00A02681">
      <w:r w:rsidRPr="00AC57A6">
        <w:rPr>
          <w:rStyle w:val="HideTWBExt"/>
        </w:rPr>
        <w:t>&lt;/RepeatBlock-By&gt;</w:t>
      </w:r>
    </w:p>
    <w:p w14:paraId="218420F6"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64F13EED" w14:textId="77777777" w:rsidR="00A02681" w:rsidRPr="00AC57A6" w:rsidRDefault="00A02681" w:rsidP="00A02681">
      <w:pPr>
        <w:pStyle w:val="NormalBold"/>
      </w:pPr>
      <w:r w:rsidRPr="00AC57A6">
        <w:rPr>
          <w:rStyle w:val="HideTWBExt"/>
          <w:b w:val="0"/>
        </w:rPr>
        <w:t>&lt;Article&gt;</w:t>
      </w:r>
      <w:r w:rsidRPr="00AC57A6">
        <w:t>Overweging F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4D2121E9" w14:textId="77777777" w:rsidTr="00125889">
        <w:trPr>
          <w:jc w:val="center"/>
        </w:trPr>
        <w:tc>
          <w:tcPr>
            <w:tcW w:w="9752" w:type="dxa"/>
            <w:gridSpan w:val="2"/>
          </w:tcPr>
          <w:p w14:paraId="160807D5" w14:textId="77777777" w:rsidR="00A02681" w:rsidRPr="00AC57A6" w:rsidRDefault="00A02681" w:rsidP="00125889">
            <w:pPr>
              <w:keepNext/>
            </w:pPr>
          </w:p>
        </w:tc>
      </w:tr>
      <w:tr w:rsidR="00A02681" w:rsidRPr="00AC57A6" w14:paraId="266DEF63" w14:textId="77777777" w:rsidTr="00125889">
        <w:trPr>
          <w:jc w:val="center"/>
        </w:trPr>
        <w:tc>
          <w:tcPr>
            <w:tcW w:w="4876" w:type="dxa"/>
            <w:hideMark/>
          </w:tcPr>
          <w:p w14:paraId="0B1ED5F1"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3902406A" w14:textId="77777777" w:rsidR="00A02681" w:rsidRPr="00AC57A6" w:rsidRDefault="00A02681" w:rsidP="00125889">
            <w:pPr>
              <w:pStyle w:val="ColumnHeading"/>
              <w:keepNext/>
              <w:rPr>
                <w:lang w:val="nl-NL"/>
              </w:rPr>
            </w:pPr>
            <w:r w:rsidRPr="00AC57A6">
              <w:rPr>
                <w:lang w:val="nl-NL"/>
              </w:rPr>
              <w:t>Amendement</w:t>
            </w:r>
          </w:p>
        </w:tc>
      </w:tr>
      <w:tr w:rsidR="00A02681" w:rsidRPr="00AC57A6" w14:paraId="72417E42" w14:textId="77777777" w:rsidTr="00125889">
        <w:trPr>
          <w:jc w:val="center"/>
        </w:trPr>
        <w:tc>
          <w:tcPr>
            <w:tcW w:w="4876" w:type="dxa"/>
          </w:tcPr>
          <w:p w14:paraId="62856A60" w14:textId="77777777" w:rsidR="00A02681" w:rsidRPr="00AC57A6" w:rsidRDefault="00A02681" w:rsidP="00125889">
            <w:pPr>
              <w:pStyle w:val="Normal6"/>
              <w:rPr>
                <w:lang w:val="nl-NL"/>
              </w:rPr>
            </w:pPr>
          </w:p>
        </w:tc>
        <w:tc>
          <w:tcPr>
            <w:tcW w:w="4876" w:type="dxa"/>
            <w:hideMark/>
          </w:tcPr>
          <w:p w14:paraId="334ED4AB" w14:textId="77777777" w:rsidR="00A02681" w:rsidRPr="00AC57A6" w:rsidRDefault="00A02681" w:rsidP="00125889">
            <w:pPr>
              <w:pStyle w:val="Normal6"/>
              <w:rPr>
                <w:szCs w:val="24"/>
                <w:lang w:val="nl-NL"/>
              </w:rPr>
            </w:pPr>
            <w:r w:rsidRPr="00AC57A6">
              <w:rPr>
                <w:b/>
                <w:i/>
                <w:lang w:val="nl-NL"/>
              </w:rPr>
              <w:t>F bis.</w:t>
            </w:r>
            <w:r w:rsidRPr="00AC57A6">
              <w:rPr>
                <w:b/>
                <w:i/>
                <w:lang w:val="nl-NL"/>
              </w:rPr>
              <w:tab/>
              <w:t>overwegende dat geweld, met inbegrip van geweld door derden zoals klanten, patiënten, zorgontvangers of gebruikers van diensten, een toenemend en vaak onderschat risico vormt voor de geestelijke gezondheid, veiligheid en waardigheid van werknemers; overwegende dat dergelijke incidenten onder meer verbaal geweld, bedreigingen, intimidatie en alle vormen van intimidatie omvatten;</w:t>
            </w:r>
          </w:p>
        </w:tc>
      </w:tr>
    </w:tbl>
    <w:p w14:paraId="55959785"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{EL}</w:t>
      </w:r>
      <w:r w:rsidRPr="00AC57A6">
        <w:rPr>
          <w:noProof w:val="0"/>
          <w:lang w:val="nl-NL"/>
        </w:rPr>
        <w:t>el</w:t>
      </w:r>
      <w:r w:rsidRPr="00AC57A6">
        <w:rPr>
          <w:rStyle w:val="HideTWBExt"/>
          <w:lang w:val="nl-NL"/>
        </w:rPr>
        <w:t>&lt;/Original&gt;</w:t>
      </w:r>
    </w:p>
    <w:p w14:paraId="66E2B8BC" w14:textId="77777777" w:rsidR="00A02681" w:rsidRPr="00AC57A6" w:rsidRDefault="00A02681" w:rsidP="00A02681">
      <w:r w:rsidRPr="00AC57A6">
        <w:rPr>
          <w:rStyle w:val="HideTWBExt"/>
        </w:rPr>
        <w:t>&lt;/Amend&gt;</w:t>
      </w:r>
    </w:p>
    <w:p w14:paraId="11A8EBCC"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63</w:t>
      </w:r>
      <w:r w:rsidRPr="00AC57A6">
        <w:rPr>
          <w:rStyle w:val="HideTWBExt"/>
          <w:b w:val="0"/>
          <w:lang w:val="nl-NL"/>
        </w:rPr>
        <w:t>&lt;/NumAm&gt;</w:t>
      </w:r>
    </w:p>
    <w:p w14:paraId="186AA8EF" w14:textId="77777777" w:rsidR="00A02681" w:rsidRPr="00AC57A6" w:rsidRDefault="00A02681" w:rsidP="00A02681">
      <w:pPr>
        <w:pStyle w:val="NormalBold"/>
      </w:pPr>
      <w:r w:rsidRPr="00AC57A6">
        <w:rPr>
          <w:rStyle w:val="HideTWBExt"/>
          <w:b w:val="0"/>
        </w:rPr>
        <w:t>&lt;RepeatBlock-By&gt;&lt;Members&gt;</w:t>
      </w:r>
      <w:r w:rsidRPr="00AC57A6">
        <w:t>Maria Ohisalo</w:t>
      </w:r>
      <w:r w:rsidRPr="00AC57A6">
        <w:rPr>
          <w:rStyle w:val="HideTWBExt"/>
          <w:b w:val="0"/>
        </w:rPr>
        <w:t>&lt;/Members&gt;</w:t>
      </w:r>
    </w:p>
    <w:p w14:paraId="4EDF98AA" w14:textId="77777777" w:rsidR="00A02681" w:rsidRPr="00AC57A6" w:rsidRDefault="00A02681" w:rsidP="00A02681">
      <w:r w:rsidRPr="00AC57A6">
        <w:rPr>
          <w:rStyle w:val="HideTWBExt"/>
        </w:rPr>
        <w:t>&lt;AuNomDe&gt;</w:t>
      </w:r>
      <w:r w:rsidRPr="00AC57A6">
        <w:rPr>
          <w:rStyle w:val="HideTWBInt"/>
        </w:rPr>
        <w:t>{Verts/ALE}</w:t>
      </w:r>
      <w:r w:rsidRPr="00AC57A6">
        <w:t>namens de Verts/ALE-Fractie</w:t>
      </w:r>
      <w:r w:rsidRPr="00AC57A6">
        <w:rPr>
          <w:rStyle w:val="HideTWBExt"/>
        </w:rPr>
        <w:t>&lt;/AuNomDe&gt;</w:t>
      </w:r>
    </w:p>
    <w:p w14:paraId="72F0824E" w14:textId="77777777" w:rsidR="00A02681" w:rsidRPr="00AC57A6" w:rsidRDefault="00A02681" w:rsidP="00A02681">
      <w:r w:rsidRPr="00AC57A6">
        <w:rPr>
          <w:rStyle w:val="HideTWBExt"/>
        </w:rPr>
        <w:t>&lt;/RepeatBlock-By&gt;</w:t>
      </w:r>
    </w:p>
    <w:p w14:paraId="0FC3CE4B"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65CDD2B5" w14:textId="77777777" w:rsidR="00A02681" w:rsidRPr="00AC57A6" w:rsidRDefault="00A02681" w:rsidP="00A02681">
      <w:pPr>
        <w:pStyle w:val="NormalBold"/>
      </w:pPr>
      <w:r w:rsidRPr="00AC57A6">
        <w:rPr>
          <w:rStyle w:val="HideTWBExt"/>
          <w:b w:val="0"/>
        </w:rPr>
        <w:t>&lt;Article&gt;</w:t>
      </w:r>
      <w:r w:rsidRPr="00AC57A6">
        <w:t>Overweging F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7D2557A1" w14:textId="77777777" w:rsidTr="00125889">
        <w:trPr>
          <w:jc w:val="center"/>
        </w:trPr>
        <w:tc>
          <w:tcPr>
            <w:tcW w:w="9752" w:type="dxa"/>
            <w:gridSpan w:val="2"/>
          </w:tcPr>
          <w:p w14:paraId="24196430" w14:textId="77777777" w:rsidR="00A02681" w:rsidRPr="00AC57A6" w:rsidRDefault="00A02681" w:rsidP="00125889">
            <w:pPr>
              <w:keepNext/>
            </w:pPr>
          </w:p>
        </w:tc>
      </w:tr>
      <w:tr w:rsidR="00A02681" w:rsidRPr="00AC57A6" w14:paraId="05749B4F" w14:textId="77777777" w:rsidTr="00125889">
        <w:trPr>
          <w:jc w:val="center"/>
        </w:trPr>
        <w:tc>
          <w:tcPr>
            <w:tcW w:w="4876" w:type="dxa"/>
            <w:hideMark/>
          </w:tcPr>
          <w:p w14:paraId="1C9FC5A9"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386E95C6" w14:textId="77777777" w:rsidR="00A02681" w:rsidRPr="00AC57A6" w:rsidRDefault="00A02681" w:rsidP="00125889">
            <w:pPr>
              <w:pStyle w:val="ColumnHeading"/>
              <w:keepNext/>
              <w:rPr>
                <w:lang w:val="nl-NL"/>
              </w:rPr>
            </w:pPr>
            <w:r w:rsidRPr="00AC57A6">
              <w:rPr>
                <w:lang w:val="nl-NL"/>
              </w:rPr>
              <w:t>Amendement</w:t>
            </w:r>
          </w:p>
        </w:tc>
      </w:tr>
      <w:tr w:rsidR="00A02681" w:rsidRPr="00AC57A6" w14:paraId="4B81766D" w14:textId="77777777" w:rsidTr="00125889">
        <w:trPr>
          <w:jc w:val="center"/>
        </w:trPr>
        <w:tc>
          <w:tcPr>
            <w:tcW w:w="4876" w:type="dxa"/>
          </w:tcPr>
          <w:p w14:paraId="6576D906" w14:textId="77777777" w:rsidR="00A02681" w:rsidRPr="00AC57A6" w:rsidRDefault="00A02681" w:rsidP="00125889">
            <w:pPr>
              <w:pStyle w:val="Normal6"/>
              <w:rPr>
                <w:lang w:val="nl-NL"/>
              </w:rPr>
            </w:pPr>
          </w:p>
        </w:tc>
        <w:tc>
          <w:tcPr>
            <w:tcW w:w="4876" w:type="dxa"/>
            <w:hideMark/>
          </w:tcPr>
          <w:p w14:paraId="1B70A548" w14:textId="77777777" w:rsidR="00A02681" w:rsidRPr="00AC57A6" w:rsidRDefault="00A02681" w:rsidP="00125889">
            <w:pPr>
              <w:pStyle w:val="Normal6"/>
              <w:rPr>
                <w:szCs w:val="24"/>
                <w:lang w:val="nl-NL"/>
              </w:rPr>
            </w:pPr>
            <w:r w:rsidRPr="00AC57A6">
              <w:rPr>
                <w:b/>
                <w:i/>
                <w:lang w:val="nl-NL"/>
              </w:rPr>
              <w:t>F bis.</w:t>
            </w:r>
            <w:r w:rsidRPr="00AC57A6">
              <w:rPr>
                <w:b/>
                <w:i/>
                <w:lang w:val="nl-NL"/>
              </w:rPr>
              <w:tab/>
              <w:t>overwegende dat werknemers in dienstensectoren, met inbegrip van klantgerichte beroepen, in bijzondere mate zijn blootgesteld aan psychosociale risico’s wegens de hoge arbeidsintensiteit, tekorten aan arbeidskrachten, uitdagende arbeidsomstandigheden en blootstelling aan geweld door derden;</w:t>
            </w:r>
          </w:p>
        </w:tc>
      </w:tr>
    </w:tbl>
    <w:p w14:paraId="40A90113"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2E9B08B3" w14:textId="77777777" w:rsidR="00A02681" w:rsidRPr="00AC57A6" w:rsidRDefault="00A02681" w:rsidP="00A02681">
      <w:r w:rsidRPr="00AC57A6">
        <w:rPr>
          <w:rStyle w:val="HideTWBExt"/>
        </w:rPr>
        <w:t>&lt;/Amend&gt;</w:t>
      </w:r>
    </w:p>
    <w:p w14:paraId="01931AB5"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64</w:t>
      </w:r>
      <w:r w:rsidRPr="00AC57A6">
        <w:rPr>
          <w:rStyle w:val="HideTWBExt"/>
          <w:b w:val="0"/>
          <w:lang w:val="nl-NL"/>
        </w:rPr>
        <w:t>&lt;/NumAm&gt;</w:t>
      </w:r>
    </w:p>
    <w:p w14:paraId="03744D7A" w14:textId="77777777" w:rsidR="00A02681" w:rsidRPr="00AC57A6" w:rsidRDefault="00A02681" w:rsidP="00A02681">
      <w:pPr>
        <w:pStyle w:val="NormalBold"/>
      </w:pPr>
      <w:r w:rsidRPr="00AC57A6">
        <w:rPr>
          <w:rStyle w:val="HideTWBExt"/>
          <w:b w:val="0"/>
        </w:rPr>
        <w:t>&lt;RepeatBlock-By&gt;&lt;Members&gt;</w:t>
      </w:r>
      <w:r w:rsidRPr="00AC57A6">
        <w:t>Mariateresa Vivaldini, Elena Donazzan, Lara Magoni, Georgiana Teodorescu, Chiara Gemma, Geadis Geadi, Marlena Maląg</w:t>
      </w:r>
      <w:r w:rsidRPr="00AC57A6">
        <w:rPr>
          <w:rStyle w:val="HideTWBExt"/>
          <w:b w:val="0"/>
        </w:rPr>
        <w:t>&lt;/Members&gt;</w:t>
      </w:r>
    </w:p>
    <w:p w14:paraId="1FCCEBE2" w14:textId="77777777" w:rsidR="00A02681" w:rsidRPr="00AC57A6" w:rsidRDefault="00A02681" w:rsidP="00A02681">
      <w:r w:rsidRPr="00AC57A6">
        <w:rPr>
          <w:rStyle w:val="HideTWBExt"/>
        </w:rPr>
        <w:t>&lt;/RepeatBlock-By&gt;</w:t>
      </w:r>
    </w:p>
    <w:p w14:paraId="138202AC"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7DAD3232" w14:textId="77777777" w:rsidR="00A02681" w:rsidRPr="00AC57A6" w:rsidRDefault="00A02681" w:rsidP="00A02681">
      <w:pPr>
        <w:pStyle w:val="NormalBold"/>
      </w:pPr>
      <w:r w:rsidRPr="00AC57A6">
        <w:rPr>
          <w:rStyle w:val="HideTWBExt"/>
          <w:b w:val="0"/>
        </w:rPr>
        <w:t>&lt;Article&gt;</w:t>
      </w:r>
      <w:r w:rsidRPr="00AC57A6">
        <w:t>Overweging G</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55423EB4" w14:textId="77777777" w:rsidTr="00125889">
        <w:trPr>
          <w:jc w:val="center"/>
        </w:trPr>
        <w:tc>
          <w:tcPr>
            <w:tcW w:w="9752" w:type="dxa"/>
            <w:gridSpan w:val="2"/>
          </w:tcPr>
          <w:p w14:paraId="786BA913" w14:textId="77777777" w:rsidR="00A02681" w:rsidRPr="00AC57A6" w:rsidRDefault="00A02681" w:rsidP="00125889">
            <w:pPr>
              <w:keepNext/>
            </w:pPr>
          </w:p>
        </w:tc>
      </w:tr>
      <w:tr w:rsidR="00A02681" w:rsidRPr="00AC57A6" w14:paraId="3DE775A4" w14:textId="77777777" w:rsidTr="00125889">
        <w:trPr>
          <w:jc w:val="center"/>
        </w:trPr>
        <w:tc>
          <w:tcPr>
            <w:tcW w:w="4876" w:type="dxa"/>
            <w:hideMark/>
          </w:tcPr>
          <w:p w14:paraId="696C6285"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7E0C6E11" w14:textId="77777777" w:rsidR="00A02681" w:rsidRPr="00AC57A6" w:rsidRDefault="00A02681" w:rsidP="00125889">
            <w:pPr>
              <w:pStyle w:val="ColumnHeading"/>
              <w:keepNext/>
              <w:rPr>
                <w:lang w:val="nl-NL"/>
              </w:rPr>
            </w:pPr>
            <w:r w:rsidRPr="00AC57A6">
              <w:rPr>
                <w:lang w:val="nl-NL"/>
              </w:rPr>
              <w:t>Amendement</w:t>
            </w:r>
          </w:p>
        </w:tc>
      </w:tr>
      <w:tr w:rsidR="00A02681" w:rsidRPr="00AC57A6" w14:paraId="291AB6EB" w14:textId="77777777" w:rsidTr="00125889">
        <w:trPr>
          <w:jc w:val="center"/>
        </w:trPr>
        <w:tc>
          <w:tcPr>
            <w:tcW w:w="4876" w:type="dxa"/>
            <w:hideMark/>
          </w:tcPr>
          <w:p w14:paraId="7398EAF8" w14:textId="77777777" w:rsidR="00A02681" w:rsidRPr="00AC57A6" w:rsidRDefault="00A02681" w:rsidP="00125889">
            <w:pPr>
              <w:pStyle w:val="Normal6"/>
              <w:rPr>
                <w:lang w:val="nl-NL"/>
              </w:rPr>
            </w:pPr>
            <w:r w:rsidRPr="00AC57A6">
              <w:rPr>
                <w:b/>
                <w:i/>
                <w:lang w:val="nl-NL"/>
              </w:rPr>
              <w:t>G.</w:t>
            </w:r>
            <w:r w:rsidRPr="00AC57A6">
              <w:rPr>
                <w:b/>
                <w:i/>
                <w:lang w:val="nl-NL"/>
              </w:rPr>
              <w:tab/>
              <w:t>overwegende dat het huidige EU-kader voor veiligheid en gezondheid op het werk, met name Richtlijn 89/391/EEG, niet voorziet in voldoende specifieke bindende regels die de werkgever ervoor verantwoordelijk stellen om alle risico’s aan te pakken;</w:t>
            </w:r>
          </w:p>
        </w:tc>
        <w:tc>
          <w:tcPr>
            <w:tcW w:w="4876" w:type="dxa"/>
            <w:hideMark/>
          </w:tcPr>
          <w:p w14:paraId="4C7B167E" w14:textId="77777777" w:rsidR="00A02681" w:rsidRPr="00AC57A6" w:rsidRDefault="00A02681" w:rsidP="00125889">
            <w:pPr>
              <w:pStyle w:val="Normal6"/>
              <w:rPr>
                <w:szCs w:val="24"/>
                <w:lang w:val="nl-NL"/>
              </w:rPr>
            </w:pPr>
            <w:r w:rsidRPr="00AC57A6">
              <w:rPr>
                <w:b/>
                <w:i/>
                <w:lang w:val="nl-NL"/>
              </w:rPr>
              <w:t>Schrappen</w:t>
            </w:r>
          </w:p>
        </w:tc>
      </w:tr>
    </w:tbl>
    <w:p w14:paraId="00E8125E"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62154E14" w14:textId="77777777" w:rsidR="00A02681" w:rsidRPr="00AC57A6" w:rsidRDefault="00A02681" w:rsidP="00A02681">
      <w:r w:rsidRPr="00AC57A6">
        <w:rPr>
          <w:rStyle w:val="HideTWBExt"/>
        </w:rPr>
        <w:t>&lt;/Amend&gt;</w:t>
      </w:r>
    </w:p>
    <w:p w14:paraId="5F178C2A"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65</w:t>
      </w:r>
      <w:r w:rsidRPr="00AC57A6">
        <w:rPr>
          <w:rStyle w:val="HideTWBExt"/>
          <w:b w:val="0"/>
          <w:lang w:val="nl-NL"/>
        </w:rPr>
        <w:t>&lt;/NumAm&gt;</w:t>
      </w:r>
    </w:p>
    <w:p w14:paraId="2569103C" w14:textId="77777777" w:rsidR="00A02681" w:rsidRPr="00AC57A6" w:rsidRDefault="00A02681" w:rsidP="00A02681">
      <w:pPr>
        <w:pStyle w:val="NormalBold"/>
      </w:pPr>
      <w:r w:rsidRPr="00AC57A6">
        <w:rPr>
          <w:rStyle w:val="HideTWBExt"/>
          <w:b w:val="0"/>
        </w:rPr>
        <w:t>&lt;RepeatBlock-By&gt;&lt;Members&gt;</w:t>
      </w:r>
      <w:r w:rsidRPr="00AC57A6">
        <w:t>Eleonora Meleti, Rosa Estaràs Ferragut, Miriam Lexmann, Giusi Princi</w:t>
      </w:r>
      <w:r w:rsidRPr="00AC57A6">
        <w:rPr>
          <w:rStyle w:val="HideTWBExt"/>
          <w:b w:val="0"/>
        </w:rPr>
        <w:t>&lt;/Members&gt;</w:t>
      </w:r>
    </w:p>
    <w:p w14:paraId="4AA093A1" w14:textId="77777777" w:rsidR="00A02681" w:rsidRPr="00AC57A6" w:rsidRDefault="00A02681" w:rsidP="00A02681">
      <w:r w:rsidRPr="00AC57A6">
        <w:rPr>
          <w:rStyle w:val="HideTWBExt"/>
        </w:rPr>
        <w:t>&lt;/RepeatBlock-By&gt;</w:t>
      </w:r>
    </w:p>
    <w:p w14:paraId="0D4C6C6C"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47E8120C" w14:textId="77777777" w:rsidR="00A02681" w:rsidRPr="00AC57A6" w:rsidRDefault="00A02681" w:rsidP="00A02681">
      <w:pPr>
        <w:pStyle w:val="NormalBold"/>
      </w:pPr>
      <w:r w:rsidRPr="00AC57A6">
        <w:rPr>
          <w:rStyle w:val="HideTWBExt"/>
          <w:b w:val="0"/>
        </w:rPr>
        <w:t>&lt;Article&gt;</w:t>
      </w:r>
      <w:r w:rsidRPr="00AC57A6">
        <w:t>Overweging G</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550F2040" w14:textId="77777777" w:rsidTr="00125889">
        <w:trPr>
          <w:jc w:val="center"/>
        </w:trPr>
        <w:tc>
          <w:tcPr>
            <w:tcW w:w="9752" w:type="dxa"/>
            <w:gridSpan w:val="2"/>
          </w:tcPr>
          <w:p w14:paraId="2D0933A6" w14:textId="77777777" w:rsidR="00A02681" w:rsidRPr="00AC57A6" w:rsidRDefault="00A02681" w:rsidP="00125889">
            <w:pPr>
              <w:keepNext/>
            </w:pPr>
          </w:p>
        </w:tc>
      </w:tr>
      <w:tr w:rsidR="00A02681" w:rsidRPr="00AC57A6" w14:paraId="2FFFE04F" w14:textId="77777777" w:rsidTr="00125889">
        <w:trPr>
          <w:jc w:val="center"/>
        </w:trPr>
        <w:tc>
          <w:tcPr>
            <w:tcW w:w="4876" w:type="dxa"/>
            <w:hideMark/>
          </w:tcPr>
          <w:p w14:paraId="405512E3"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1AC26DED" w14:textId="77777777" w:rsidR="00A02681" w:rsidRPr="00AC57A6" w:rsidRDefault="00A02681" w:rsidP="00125889">
            <w:pPr>
              <w:pStyle w:val="ColumnHeading"/>
              <w:keepNext/>
              <w:rPr>
                <w:lang w:val="nl-NL"/>
              </w:rPr>
            </w:pPr>
            <w:r w:rsidRPr="00AC57A6">
              <w:rPr>
                <w:lang w:val="nl-NL"/>
              </w:rPr>
              <w:t>Amendement</w:t>
            </w:r>
          </w:p>
        </w:tc>
      </w:tr>
      <w:tr w:rsidR="00A02681" w:rsidRPr="00AC57A6" w14:paraId="22E1F10E" w14:textId="77777777" w:rsidTr="00125889">
        <w:trPr>
          <w:jc w:val="center"/>
        </w:trPr>
        <w:tc>
          <w:tcPr>
            <w:tcW w:w="4876" w:type="dxa"/>
            <w:hideMark/>
          </w:tcPr>
          <w:p w14:paraId="064D0DEB" w14:textId="77777777" w:rsidR="00A02681" w:rsidRPr="00AC57A6" w:rsidRDefault="00A02681" w:rsidP="00125889">
            <w:pPr>
              <w:pStyle w:val="Normal6"/>
              <w:rPr>
                <w:lang w:val="nl-NL"/>
              </w:rPr>
            </w:pPr>
            <w:r w:rsidRPr="00AC57A6">
              <w:rPr>
                <w:b/>
                <w:i/>
                <w:lang w:val="nl-NL"/>
              </w:rPr>
              <w:t>G.</w:t>
            </w:r>
            <w:r w:rsidRPr="00AC57A6">
              <w:rPr>
                <w:b/>
                <w:i/>
                <w:lang w:val="nl-NL"/>
              </w:rPr>
              <w:tab/>
              <w:t>overwegende dat het huidige EU-kader voor veiligheid en gezondheid op het werk, met name Richtlijn 89/391/EEG, niet voorziet in voldoende specifieke bindende regels die de werkgever ervoor verantwoordelijk stellen om alle risico’s aan te pakken;</w:t>
            </w:r>
          </w:p>
        </w:tc>
        <w:tc>
          <w:tcPr>
            <w:tcW w:w="4876" w:type="dxa"/>
            <w:hideMark/>
          </w:tcPr>
          <w:p w14:paraId="551BB455" w14:textId="77777777" w:rsidR="00A02681" w:rsidRPr="00AC57A6" w:rsidRDefault="00A02681" w:rsidP="00125889">
            <w:pPr>
              <w:pStyle w:val="Normal6"/>
              <w:rPr>
                <w:szCs w:val="24"/>
                <w:lang w:val="nl-NL"/>
              </w:rPr>
            </w:pPr>
            <w:r w:rsidRPr="00AC57A6">
              <w:rPr>
                <w:b/>
                <w:i/>
                <w:lang w:val="nl-NL"/>
              </w:rPr>
              <w:t>Schrappen</w:t>
            </w:r>
          </w:p>
        </w:tc>
      </w:tr>
    </w:tbl>
    <w:p w14:paraId="50E96733"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2528E373" w14:textId="77777777" w:rsidR="00A02681" w:rsidRPr="00AC57A6" w:rsidRDefault="00A02681" w:rsidP="00A02681">
      <w:r w:rsidRPr="00AC57A6">
        <w:rPr>
          <w:rStyle w:val="HideTWBExt"/>
        </w:rPr>
        <w:t>&lt;/Amend&gt;</w:t>
      </w:r>
    </w:p>
    <w:p w14:paraId="7B8C4575"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66</w:t>
      </w:r>
      <w:r w:rsidRPr="00AC57A6">
        <w:rPr>
          <w:rStyle w:val="HideTWBExt"/>
          <w:b w:val="0"/>
          <w:lang w:val="nl-NL"/>
        </w:rPr>
        <w:t>&lt;/NumAm&gt;</w:t>
      </w:r>
    </w:p>
    <w:p w14:paraId="4F518CBE" w14:textId="77777777" w:rsidR="00A02681" w:rsidRPr="00AC57A6" w:rsidRDefault="00A02681" w:rsidP="00A02681">
      <w:pPr>
        <w:pStyle w:val="NormalBold"/>
      </w:pPr>
      <w:r w:rsidRPr="00AC57A6">
        <w:rPr>
          <w:rStyle w:val="HideTWBExt"/>
          <w:b w:val="0"/>
        </w:rPr>
        <w:t>&lt;RepeatBlock-By&gt;&lt;Members&gt;</w:t>
      </w:r>
      <w:r w:rsidRPr="00AC57A6">
        <w:t>Petar Volgin</w:t>
      </w:r>
      <w:r w:rsidRPr="00AC57A6">
        <w:rPr>
          <w:rStyle w:val="HideTWBExt"/>
          <w:b w:val="0"/>
        </w:rPr>
        <w:t>&lt;/Members&gt;</w:t>
      </w:r>
    </w:p>
    <w:p w14:paraId="06913CF4" w14:textId="77777777" w:rsidR="00A02681" w:rsidRPr="00AC57A6" w:rsidRDefault="00A02681" w:rsidP="00A02681">
      <w:r w:rsidRPr="00AC57A6">
        <w:rPr>
          <w:rStyle w:val="HideTWBExt"/>
        </w:rPr>
        <w:t>&lt;/RepeatBlock-By&gt;</w:t>
      </w:r>
    </w:p>
    <w:p w14:paraId="0CDC0DA6"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710444D6" w14:textId="77777777" w:rsidR="00A02681" w:rsidRPr="00AC57A6" w:rsidRDefault="00A02681" w:rsidP="00A02681">
      <w:pPr>
        <w:pStyle w:val="NormalBold"/>
      </w:pPr>
      <w:r w:rsidRPr="00AC57A6">
        <w:rPr>
          <w:rStyle w:val="HideTWBExt"/>
          <w:b w:val="0"/>
        </w:rPr>
        <w:t>&lt;Article&gt;</w:t>
      </w:r>
      <w:r w:rsidRPr="00AC57A6">
        <w:t>Overweging G</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46F4A57F" w14:textId="77777777" w:rsidTr="00125889">
        <w:trPr>
          <w:jc w:val="center"/>
        </w:trPr>
        <w:tc>
          <w:tcPr>
            <w:tcW w:w="9752" w:type="dxa"/>
            <w:gridSpan w:val="2"/>
          </w:tcPr>
          <w:p w14:paraId="4BD1B409" w14:textId="77777777" w:rsidR="00A02681" w:rsidRPr="00AC57A6" w:rsidRDefault="00A02681" w:rsidP="00125889">
            <w:pPr>
              <w:keepNext/>
            </w:pPr>
          </w:p>
        </w:tc>
      </w:tr>
      <w:tr w:rsidR="00A02681" w:rsidRPr="00AC57A6" w14:paraId="24523615" w14:textId="77777777" w:rsidTr="00125889">
        <w:trPr>
          <w:jc w:val="center"/>
        </w:trPr>
        <w:tc>
          <w:tcPr>
            <w:tcW w:w="4876" w:type="dxa"/>
            <w:hideMark/>
          </w:tcPr>
          <w:p w14:paraId="327DC604"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1E2248DE" w14:textId="77777777" w:rsidR="00A02681" w:rsidRPr="00AC57A6" w:rsidRDefault="00A02681" w:rsidP="00125889">
            <w:pPr>
              <w:pStyle w:val="ColumnHeading"/>
              <w:keepNext/>
              <w:rPr>
                <w:lang w:val="nl-NL"/>
              </w:rPr>
            </w:pPr>
            <w:r w:rsidRPr="00AC57A6">
              <w:rPr>
                <w:lang w:val="nl-NL"/>
              </w:rPr>
              <w:t>Amendement</w:t>
            </w:r>
          </w:p>
        </w:tc>
      </w:tr>
      <w:tr w:rsidR="00A02681" w:rsidRPr="00AC57A6" w14:paraId="7598A7A2" w14:textId="77777777" w:rsidTr="00125889">
        <w:trPr>
          <w:jc w:val="center"/>
        </w:trPr>
        <w:tc>
          <w:tcPr>
            <w:tcW w:w="4876" w:type="dxa"/>
            <w:hideMark/>
          </w:tcPr>
          <w:p w14:paraId="00F17769" w14:textId="77777777" w:rsidR="00A02681" w:rsidRPr="00AC57A6" w:rsidRDefault="00A02681" w:rsidP="00125889">
            <w:pPr>
              <w:pStyle w:val="Normal6"/>
              <w:rPr>
                <w:lang w:val="nl-NL"/>
              </w:rPr>
            </w:pPr>
            <w:r w:rsidRPr="00AC57A6">
              <w:rPr>
                <w:b/>
                <w:i/>
                <w:lang w:val="nl-NL"/>
              </w:rPr>
              <w:t>G.</w:t>
            </w:r>
            <w:r w:rsidRPr="00AC57A6">
              <w:rPr>
                <w:b/>
                <w:i/>
                <w:lang w:val="nl-NL"/>
              </w:rPr>
              <w:tab/>
              <w:t>overwegende dat het huidige EU-kader voor veiligheid en gezondheid op het werk, met name Richtlijn 89/391/EEG, niet voorziet in voldoende specifieke bindende regels die de werkgever ervoor verantwoordelijk stellen om alle risico’s aan te pakken;</w:t>
            </w:r>
          </w:p>
        </w:tc>
        <w:tc>
          <w:tcPr>
            <w:tcW w:w="4876" w:type="dxa"/>
            <w:hideMark/>
          </w:tcPr>
          <w:p w14:paraId="4A7E97F6" w14:textId="77777777" w:rsidR="00A02681" w:rsidRPr="00AC57A6" w:rsidRDefault="00A02681" w:rsidP="00125889">
            <w:pPr>
              <w:pStyle w:val="Normal6"/>
              <w:rPr>
                <w:szCs w:val="24"/>
                <w:lang w:val="nl-NL"/>
              </w:rPr>
            </w:pPr>
            <w:r w:rsidRPr="00AC57A6">
              <w:rPr>
                <w:b/>
                <w:i/>
                <w:lang w:val="nl-NL"/>
              </w:rPr>
              <w:t>Schrappen</w:t>
            </w:r>
          </w:p>
        </w:tc>
      </w:tr>
    </w:tbl>
    <w:p w14:paraId="7C63F366"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217D9282" w14:textId="77777777" w:rsidR="00A02681" w:rsidRPr="00AC57A6" w:rsidRDefault="00A02681" w:rsidP="00A02681">
      <w:r w:rsidRPr="00AC57A6">
        <w:rPr>
          <w:rStyle w:val="HideTWBExt"/>
        </w:rPr>
        <w:t>&lt;/Amend&gt;</w:t>
      </w:r>
    </w:p>
    <w:p w14:paraId="4E04EFE1"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67</w:t>
      </w:r>
      <w:r w:rsidRPr="00AC57A6">
        <w:rPr>
          <w:rStyle w:val="HideTWBExt"/>
          <w:b w:val="0"/>
          <w:lang w:val="nl-NL"/>
        </w:rPr>
        <w:t>&lt;/NumAm&gt;</w:t>
      </w:r>
    </w:p>
    <w:p w14:paraId="2E735C1D" w14:textId="77777777" w:rsidR="00A02681" w:rsidRPr="00AC57A6" w:rsidRDefault="00A02681" w:rsidP="00A02681">
      <w:pPr>
        <w:pStyle w:val="NormalBold"/>
      </w:pPr>
      <w:r w:rsidRPr="00AC57A6">
        <w:rPr>
          <w:rStyle w:val="HideTWBExt"/>
          <w:b w:val="0"/>
        </w:rPr>
        <w:t>&lt;RepeatBlock-By&gt;&lt;Members&gt;</w:t>
      </w:r>
      <w:r w:rsidRPr="00AC57A6">
        <w:t>Margarita de la Pisa Carrión, Séverine Werbrouck, Pál Szekeres</w:t>
      </w:r>
      <w:r w:rsidRPr="00AC57A6">
        <w:rPr>
          <w:rStyle w:val="HideTWBExt"/>
          <w:b w:val="0"/>
        </w:rPr>
        <w:t>&lt;/Members&gt;</w:t>
      </w:r>
    </w:p>
    <w:p w14:paraId="1AA1990F" w14:textId="77777777" w:rsidR="00A02681" w:rsidRPr="00AC57A6" w:rsidRDefault="00A02681" w:rsidP="00A02681">
      <w:r w:rsidRPr="00AC57A6">
        <w:rPr>
          <w:rStyle w:val="HideTWBExt"/>
        </w:rPr>
        <w:t>&lt;/RepeatBlock-By&gt;</w:t>
      </w:r>
    </w:p>
    <w:p w14:paraId="447983BB"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04BF6804" w14:textId="77777777" w:rsidR="00A02681" w:rsidRPr="00AC57A6" w:rsidRDefault="00A02681" w:rsidP="00A02681">
      <w:pPr>
        <w:pStyle w:val="NormalBold"/>
      </w:pPr>
      <w:r w:rsidRPr="00AC57A6">
        <w:rPr>
          <w:rStyle w:val="HideTWBExt"/>
          <w:b w:val="0"/>
        </w:rPr>
        <w:t>&lt;Article&gt;</w:t>
      </w:r>
      <w:r w:rsidRPr="00AC57A6">
        <w:t>Overweging G</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0A637FE1" w14:textId="77777777" w:rsidTr="00125889">
        <w:trPr>
          <w:jc w:val="center"/>
        </w:trPr>
        <w:tc>
          <w:tcPr>
            <w:tcW w:w="9752" w:type="dxa"/>
            <w:gridSpan w:val="2"/>
          </w:tcPr>
          <w:p w14:paraId="3E061514" w14:textId="77777777" w:rsidR="00A02681" w:rsidRPr="00AC57A6" w:rsidRDefault="00A02681" w:rsidP="00125889">
            <w:pPr>
              <w:keepNext/>
            </w:pPr>
          </w:p>
        </w:tc>
      </w:tr>
      <w:tr w:rsidR="00A02681" w:rsidRPr="00AC57A6" w14:paraId="27B8D5BE" w14:textId="77777777" w:rsidTr="00125889">
        <w:trPr>
          <w:jc w:val="center"/>
        </w:trPr>
        <w:tc>
          <w:tcPr>
            <w:tcW w:w="4876" w:type="dxa"/>
            <w:hideMark/>
          </w:tcPr>
          <w:p w14:paraId="262D8586"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3B6834A8" w14:textId="77777777" w:rsidR="00A02681" w:rsidRPr="00AC57A6" w:rsidRDefault="00A02681" w:rsidP="00125889">
            <w:pPr>
              <w:pStyle w:val="ColumnHeading"/>
              <w:keepNext/>
              <w:rPr>
                <w:lang w:val="nl-NL"/>
              </w:rPr>
            </w:pPr>
            <w:r w:rsidRPr="00AC57A6">
              <w:rPr>
                <w:lang w:val="nl-NL"/>
              </w:rPr>
              <w:t>Amendement</w:t>
            </w:r>
          </w:p>
        </w:tc>
      </w:tr>
      <w:tr w:rsidR="00A02681" w:rsidRPr="00AC57A6" w14:paraId="7C04B0D9" w14:textId="77777777" w:rsidTr="00125889">
        <w:trPr>
          <w:jc w:val="center"/>
        </w:trPr>
        <w:tc>
          <w:tcPr>
            <w:tcW w:w="4876" w:type="dxa"/>
            <w:hideMark/>
          </w:tcPr>
          <w:p w14:paraId="78ECA326" w14:textId="77777777" w:rsidR="00A02681" w:rsidRPr="00AC57A6" w:rsidRDefault="00A02681" w:rsidP="00125889">
            <w:pPr>
              <w:pStyle w:val="Normal6"/>
              <w:rPr>
                <w:lang w:val="nl-NL"/>
              </w:rPr>
            </w:pPr>
            <w:r w:rsidRPr="00AC57A6">
              <w:rPr>
                <w:lang w:val="nl-NL"/>
              </w:rPr>
              <w:t>G.</w:t>
            </w:r>
            <w:r w:rsidRPr="00AC57A6">
              <w:rPr>
                <w:lang w:val="nl-NL"/>
              </w:rPr>
              <w:tab/>
              <w:t>overwegende dat het huidige EU-kader voor veiligheid en gezondheid op het werk, met name Richtlijn 89/391/EEG</w:t>
            </w:r>
            <w:r w:rsidRPr="00AC57A6">
              <w:rPr>
                <w:b/>
                <w:i/>
                <w:lang w:val="nl-NL"/>
              </w:rPr>
              <w:t>, niet voorziet</w:t>
            </w:r>
            <w:r w:rsidRPr="00AC57A6">
              <w:rPr>
                <w:lang w:val="nl-NL"/>
              </w:rPr>
              <w:t xml:space="preserve"> in </w:t>
            </w:r>
            <w:r w:rsidRPr="00AC57A6">
              <w:rPr>
                <w:b/>
                <w:i/>
                <w:lang w:val="nl-NL"/>
              </w:rPr>
              <w:t>voldoende specifieke bindende</w:t>
            </w:r>
            <w:r w:rsidRPr="00AC57A6">
              <w:rPr>
                <w:lang w:val="nl-NL"/>
              </w:rPr>
              <w:t xml:space="preserve"> regels </w:t>
            </w:r>
            <w:r w:rsidRPr="00AC57A6">
              <w:rPr>
                <w:b/>
                <w:i/>
                <w:lang w:val="nl-NL"/>
              </w:rPr>
              <w:t>die de werkgever ervoor verantwoordelijk stellen om alle risico’s aan te pakken</w:t>
            </w:r>
            <w:r w:rsidRPr="00AC57A6">
              <w:rPr>
                <w:lang w:val="nl-NL"/>
              </w:rPr>
              <w:t>;</w:t>
            </w:r>
          </w:p>
        </w:tc>
        <w:tc>
          <w:tcPr>
            <w:tcW w:w="4876" w:type="dxa"/>
            <w:hideMark/>
          </w:tcPr>
          <w:p w14:paraId="293BF3CC" w14:textId="77777777" w:rsidR="00A02681" w:rsidRPr="00AC57A6" w:rsidRDefault="00A02681" w:rsidP="00125889">
            <w:pPr>
              <w:pStyle w:val="Normal6"/>
              <w:rPr>
                <w:szCs w:val="24"/>
                <w:lang w:val="nl-NL"/>
              </w:rPr>
            </w:pPr>
            <w:r w:rsidRPr="00AC57A6">
              <w:rPr>
                <w:lang w:val="nl-NL"/>
              </w:rPr>
              <w:t>G.</w:t>
            </w:r>
            <w:r w:rsidRPr="00AC57A6">
              <w:rPr>
                <w:lang w:val="nl-NL"/>
              </w:rPr>
              <w:tab/>
              <w:t>overwegende dat het huidige EU-kader voor veiligheid en gezondheid op het werk, met name Richtlijn 89/391/EEG</w:t>
            </w:r>
            <w:r w:rsidRPr="00AC57A6">
              <w:rPr>
                <w:b/>
                <w:i/>
                <w:lang w:val="nl-NL"/>
              </w:rPr>
              <w:t xml:space="preserve"> van de Raad, Richtlijn (EU) 2019/1937, Richtlijn (EU) 2024/2831, Richtlijn 2003/88/EG, Richtlijn (EU) 2019/1152, Richtlijn 2002/14/EG, de kaderovereenkomst inzake stress op het werk die door het EVV, de UNICE, de UEAPME en het CEEP is ondertekend op 8 oktober 2004, en de kaderovereenkomst over geweld en pesterijen op het werk die door het EVV, BUSINESSEUROPE, de UEAPME en het CEEP is ondertekend op 26 april 2007 reeds voorzien</w:t>
            </w:r>
            <w:r w:rsidRPr="00AC57A6">
              <w:rPr>
                <w:lang w:val="nl-NL"/>
              </w:rPr>
              <w:t xml:space="preserve"> in </w:t>
            </w:r>
            <w:r w:rsidRPr="00AC57A6">
              <w:rPr>
                <w:b/>
                <w:i/>
                <w:lang w:val="nl-NL"/>
              </w:rPr>
              <w:t>een uitgebreid regelgevend pakket</w:t>
            </w:r>
            <w:r w:rsidRPr="00AC57A6">
              <w:rPr>
                <w:lang w:val="nl-NL"/>
              </w:rPr>
              <w:t xml:space="preserve"> regels </w:t>
            </w:r>
            <w:r w:rsidRPr="00AC57A6">
              <w:rPr>
                <w:b/>
                <w:i/>
                <w:lang w:val="nl-NL"/>
              </w:rPr>
              <w:t>voor de doeltreffende preventie van beroepsrisico’s</w:t>
            </w:r>
            <w:r w:rsidRPr="00AC57A6">
              <w:rPr>
                <w:lang w:val="nl-NL"/>
              </w:rPr>
              <w:t>;</w:t>
            </w:r>
          </w:p>
        </w:tc>
      </w:tr>
    </w:tbl>
    <w:p w14:paraId="5B016992"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603BDFE0" w14:textId="77777777" w:rsidR="00A02681" w:rsidRPr="00AC57A6" w:rsidRDefault="00A02681" w:rsidP="00A02681">
      <w:r w:rsidRPr="00AC57A6">
        <w:rPr>
          <w:rStyle w:val="HideTWBExt"/>
        </w:rPr>
        <w:t>&lt;/Amend&gt;</w:t>
      </w:r>
    </w:p>
    <w:p w14:paraId="03F223A6"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68</w:t>
      </w:r>
      <w:r w:rsidRPr="00AC57A6">
        <w:rPr>
          <w:rStyle w:val="HideTWBExt"/>
          <w:b w:val="0"/>
          <w:lang w:val="nl-NL"/>
        </w:rPr>
        <w:t>&lt;/NumAm&gt;</w:t>
      </w:r>
    </w:p>
    <w:p w14:paraId="7B4E435C" w14:textId="77777777" w:rsidR="00A02681" w:rsidRPr="00AC57A6" w:rsidRDefault="00A02681" w:rsidP="00A02681">
      <w:pPr>
        <w:pStyle w:val="NormalBold"/>
      </w:pPr>
      <w:r w:rsidRPr="00AC57A6">
        <w:rPr>
          <w:rStyle w:val="HideTWBExt"/>
          <w:b w:val="0"/>
        </w:rPr>
        <w:t>&lt;RepeatBlock-By&gt;&lt;Members&gt;</w:t>
      </w:r>
      <w:r w:rsidRPr="00AC57A6">
        <w:t>Estelle Ceulemans, Johan Danielsson, Marianne Vind, Alicia Homs Ginel, Vilija Blinkevičiūtė, Romana Jerković, Evelyn Regner, Nora Mebarek</w:t>
      </w:r>
      <w:r w:rsidRPr="00AC57A6">
        <w:rPr>
          <w:rStyle w:val="HideTWBExt"/>
          <w:b w:val="0"/>
        </w:rPr>
        <w:t>&lt;/Members&gt;</w:t>
      </w:r>
    </w:p>
    <w:p w14:paraId="047B1923" w14:textId="77777777" w:rsidR="00A02681" w:rsidRPr="00AC57A6" w:rsidRDefault="00A02681" w:rsidP="00A02681">
      <w:r w:rsidRPr="00AC57A6">
        <w:rPr>
          <w:rStyle w:val="HideTWBExt"/>
        </w:rPr>
        <w:t>&lt;/RepeatBlock-By&gt;</w:t>
      </w:r>
    </w:p>
    <w:p w14:paraId="017FF8CF"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2578CD4E" w14:textId="77777777" w:rsidR="00A02681" w:rsidRPr="00AC57A6" w:rsidRDefault="00A02681" w:rsidP="00A02681">
      <w:pPr>
        <w:pStyle w:val="NormalBold"/>
      </w:pPr>
      <w:r w:rsidRPr="00AC57A6">
        <w:rPr>
          <w:rStyle w:val="HideTWBExt"/>
          <w:b w:val="0"/>
        </w:rPr>
        <w:t>&lt;Article&gt;</w:t>
      </w:r>
      <w:r w:rsidRPr="00AC57A6">
        <w:t>Overweging G</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23728C21" w14:textId="77777777" w:rsidTr="00125889">
        <w:trPr>
          <w:jc w:val="center"/>
        </w:trPr>
        <w:tc>
          <w:tcPr>
            <w:tcW w:w="9752" w:type="dxa"/>
            <w:gridSpan w:val="2"/>
          </w:tcPr>
          <w:p w14:paraId="2668F458" w14:textId="77777777" w:rsidR="00A02681" w:rsidRPr="00AC57A6" w:rsidRDefault="00A02681" w:rsidP="00125889">
            <w:pPr>
              <w:keepNext/>
            </w:pPr>
          </w:p>
        </w:tc>
      </w:tr>
      <w:tr w:rsidR="00A02681" w:rsidRPr="00AC57A6" w14:paraId="0A52858A" w14:textId="77777777" w:rsidTr="00125889">
        <w:trPr>
          <w:jc w:val="center"/>
        </w:trPr>
        <w:tc>
          <w:tcPr>
            <w:tcW w:w="4876" w:type="dxa"/>
            <w:hideMark/>
          </w:tcPr>
          <w:p w14:paraId="7C769A00"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6CFEE98C" w14:textId="77777777" w:rsidR="00A02681" w:rsidRPr="00AC57A6" w:rsidRDefault="00A02681" w:rsidP="00125889">
            <w:pPr>
              <w:pStyle w:val="ColumnHeading"/>
              <w:keepNext/>
              <w:rPr>
                <w:lang w:val="nl-NL"/>
              </w:rPr>
            </w:pPr>
            <w:r w:rsidRPr="00AC57A6">
              <w:rPr>
                <w:lang w:val="nl-NL"/>
              </w:rPr>
              <w:t>Amendement</w:t>
            </w:r>
          </w:p>
        </w:tc>
      </w:tr>
      <w:tr w:rsidR="00A02681" w:rsidRPr="00AC57A6" w14:paraId="22C65E07" w14:textId="77777777" w:rsidTr="00125889">
        <w:trPr>
          <w:jc w:val="center"/>
        </w:trPr>
        <w:tc>
          <w:tcPr>
            <w:tcW w:w="4876" w:type="dxa"/>
            <w:hideMark/>
          </w:tcPr>
          <w:p w14:paraId="1AD9C558" w14:textId="77777777" w:rsidR="00A02681" w:rsidRPr="00AC57A6" w:rsidRDefault="00A02681" w:rsidP="00125889">
            <w:pPr>
              <w:pStyle w:val="Normal6"/>
              <w:rPr>
                <w:lang w:val="nl-NL"/>
              </w:rPr>
            </w:pPr>
            <w:r w:rsidRPr="00AC57A6">
              <w:rPr>
                <w:lang w:val="nl-NL"/>
              </w:rPr>
              <w:t>G.</w:t>
            </w:r>
            <w:r w:rsidRPr="00AC57A6">
              <w:rPr>
                <w:lang w:val="nl-NL"/>
              </w:rPr>
              <w:tab/>
              <w:t>overwegende dat het huidige EU-kader voor veiligheid en gezondheid op het werk, met name Richtlijn 89/391/EEG, niet voorziet in voldoende specifieke bindende regels die de werkgever ervoor verantwoordelijk stellen om alle risico’s aan te pakken;</w:t>
            </w:r>
          </w:p>
        </w:tc>
        <w:tc>
          <w:tcPr>
            <w:tcW w:w="4876" w:type="dxa"/>
            <w:hideMark/>
          </w:tcPr>
          <w:p w14:paraId="2F747C03" w14:textId="77777777" w:rsidR="00A02681" w:rsidRPr="00AC57A6" w:rsidRDefault="00A02681" w:rsidP="00125889">
            <w:pPr>
              <w:pStyle w:val="Normal6"/>
              <w:rPr>
                <w:szCs w:val="24"/>
                <w:lang w:val="nl-NL"/>
              </w:rPr>
            </w:pPr>
            <w:r w:rsidRPr="00AC57A6">
              <w:rPr>
                <w:lang w:val="nl-NL"/>
              </w:rPr>
              <w:t>G.</w:t>
            </w:r>
            <w:r w:rsidRPr="00AC57A6">
              <w:rPr>
                <w:lang w:val="nl-NL"/>
              </w:rPr>
              <w:tab/>
              <w:t xml:space="preserve">overwegende dat het huidige EU-kader voor veiligheid en gezondheid op het werk, met name Richtlijn 89/391/EEG, niet voorziet in voldoende specifieke bindende regels die de werkgever ervoor verantwoordelijk stellen om alle risico’s aan te pakken; </w:t>
            </w:r>
            <w:r w:rsidRPr="00AC57A6">
              <w:rPr>
                <w:b/>
                <w:i/>
                <w:lang w:val="nl-NL"/>
              </w:rPr>
              <w:t>overwegende dat in recente Uniewetgeving, waaronder Richtlijn (EU) 2024/2831 betreffende de verbetering van de arbeidsvoorwaarden bij platformwerk, opkomende risico’s in verband met de werkorganisatie, digitalisering en algoritmisch beheer, tot op zekere hoogte is aangepakt en daarbij rekening is gehouden met de diversiteit van nationale arbeidsmarktsystemen en de rol van sociale partners;</w:t>
            </w:r>
          </w:p>
        </w:tc>
      </w:tr>
    </w:tbl>
    <w:p w14:paraId="2F11EB57"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5D7E364E" w14:textId="77777777" w:rsidR="00A02681" w:rsidRPr="00AC57A6" w:rsidRDefault="00A02681" w:rsidP="00A02681">
      <w:r w:rsidRPr="00AC57A6">
        <w:rPr>
          <w:rStyle w:val="HideTWBExt"/>
        </w:rPr>
        <w:t>&lt;/Amend&gt;</w:t>
      </w:r>
    </w:p>
    <w:p w14:paraId="74129505"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69</w:t>
      </w:r>
      <w:r w:rsidRPr="00AC57A6">
        <w:rPr>
          <w:rStyle w:val="HideTWBExt"/>
          <w:b w:val="0"/>
          <w:lang w:val="nl-NL"/>
        </w:rPr>
        <w:t>&lt;/NumAm&gt;</w:t>
      </w:r>
    </w:p>
    <w:p w14:paraId="07EBDDE0" w14:textId="77777777" w:rsidR="00A02681" w:rsidRPr="00AC57A6" w:rsidRDefault="00A02681" w:rsidP="00A02681">
      <w:pPr>
        <w:pStyle w:val="NormalBold"/>
      </w:pPr>
      <w:r w:rsidRPr="00AC57A6">
        <w:rPr>
          <w:rStyle w:val="HideTWBExt"/>
          <w:b w:val="0"/>
        </w:rPr>
        <w:t>&lt;RepeatBlock-By&gt;&lt;Members&gt;</w:t>
      </w:r>
      <w:r w:rsidRPr="00AC57A6">
        <w:t>Maria Zacharia</w:t>
      </w:r>
      <w:r w:rsidRPr="00AC57A6">
        <w:rPr>
          <w:rStyle w:val="HideTWBExt"/>
          <w:b w:val="0"/>
        </w:rPr>
        <w:t>&lt;/Members&gt;</w:t>
      </w:r>
    </w:p>
    <w:p w14:paraId="7EAB93FE" w14:textId="77777777" w:rsidR="00A02681" w:rsidRPr="00AC57A6" w:rsidRDefault="00A02681" w:rsidP="00A02681">
      <w:r w:rsidRPr="00AC57A6">
        <w:rPr>
          <w:rStyle w:val="HideTWBExt"/>
        </w:rPr>
        <w:t>&lt;/RepeatBlock-By&gt;</w:t>
      </w:r>
    </w:p>
    <w:p w14:paraId="17596B44"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5C74CA12" w14:textId="77777777" w:rsidR="00A02681" w:rsidRPr="00AC57A6" w:rsidRDefault="00A02681" w:rsidP="00A02681">
      <w:pPr>
        <w:pStyle w:val="NormalBold"/>
      </w:pPr>
      <w:r w:rsidRPr="00AC57A6">
        <w:rPr>
          <w:rStyle w:val="HideTWBExt"/>
          <w:b w:val="0"/>
        </w:rPr>
        <w:t>&lt;Article&gt;</w:t>
      </w:r>
      <w:r w:rsidRPr="00AC57A6">
        <w:t>Overweging G</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483ACFEF" w14:textId="77777777" w:rsidTr="00125889">
        <w:trPr>
          <w:jc w:val="center"/>
        </w:trPr>
        <w:tc>
          <w:tcPr>
            <w:tcW w:w="9752" w:type="dxa"/>
            <w:gridSpan w:val="2"/>
          </w:tcPr>
          <w:p w14:paraId="0779017D" w14:textId="77777777" w:rsidR="00A02681" w:rsidRPr="00AC57A6" w:rsidRDefault="00A02681" w:rsidP="00125889">
            <w:pPr>
              <w:keepNext/>
            </w:pPr>
          </w:p>
        </w:tc>
      </w:tr>
      <w:tr w:rsidR="00A02681" w:rsidRPr="00AC57A6" w14:paraId="10CE79FC" w14:textId="77777777" w:rsidTr="00125889">
        <w:trPr>
          <w:jc w:val="center"/>
        </w:trPr>
        <w:tc>
          <w:tcPr>
            <w:tcW w:w="4876" w:type="dxa"/>
            <w:hideMark/>
          </w:tcPr>
          <w:p w14:paraId="1347CE28"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44BC8F33" w14:textId="77777777" w:rsidR="00A02681" w:rsidRPr="00AC57A6" w:rsidRDefault="00A02681" w:rsidP="00125889">
            <w:pPr>
              <w:pStyle w:val="ColumnHeading"/>
              <w:keepNext/>
              <w:rPr>
                <w:lang w:val="nl-NL"/>
              </w:rPr>
            </w:pPr>
            <w:r w:rsidRPr="00AC57A6">
              <w:rPr>
                <w:lang w:val="nl-NL"/>
              </w:rPr>
              <w:t>Amendement</w:t>
            </w:r>
          </w:p>
        </w:tc>
      </w:tr>
      <w:tr w:rsidR="00A02681" w:rsidRPr="00AC57A6" w14:paraId="4688E9C1" w14:textId="77777777" w:rsidTr="00125889">
        <w:trPr>
          <w:jc w:val="center"/>
        </w:trPr>
        <w:tc>
          <w:tcPr>
            <w:tcW w:w="4876" w:type="dxa"/>
            <w:hideMark/>
          </w:tcPr>
          <w:p w14:paraId="5C2A85F2" w14:textId="77777777" w:rsidR="00A02681" w:rsidRPr="00AC57A6" w:rsidRDefault="00A02681" w:rsidP="00125889">
            <w:pPr>
              <w:pStyle w:val="Normal6"/>
              <w:rPr>
                <w:lang w:val="nl-NL"/>
              </w:rPr>
            </w:pPr>
            <w:r w:rsidRPr="00AC57A6">
              <w:rPr>
                <w:lang w:val="nl-NL"/>
              </w:rPr>
              <w:t>G.</w:t>
            </w:r>
            <w:r w:rsidRPr="00AC57A6">
              <w:rPr>
                <w:lang w:val="nl-NL"/>
              </w:rPr>
              <w:tab/>
              <w:t xml:space="preserve">overwegende dat het huidige EU-kader voor veiligheid en gezondheid op het werk, met name Richtlijn 89/391/EEG, niet voorziet in voldoende specifieke bindende regels die de werkgever ervoor verantwoordelijk stellen om alle risico’s </w:t>
            </w:r>
            <w:r w:rsidRPr="00AC57A6">
              <w:rPr>
                <w:b/>
                <w:bCs/>
                <w:i/>
                <w:iCs/>
                <w:lang w:val="nl-NL"/>
              </w:rPr>
              <w:t xml:space="preserve">aan </w:t>
            </w:r>
            <w:r w:rsidRPr="00AC57A6">
              <w:rPr>
                <w:lang w:val="nl-NL"/>
              </w:rPr>
              <w:t xml:space="preserve">te </w:t>
            </w:r>
            <w:r w:rsidRPr="00AC57A6">
              <w:rPr>
                <w:b/>
                <w:bCs/>
                <w:i/>
                <w:iCs/>
                <w:lang w:val="nl-NL"/>
              </w:rPr>
              <w:t>pakken</w:t>
            </w:r>
            <w:r w:rsidRPr="00AC57A6">
              <w:rPr>
                <w:lang w:val="nl-NL"/>
              </w:rPr>
              <w:t>;</w:t>
            </w:r>
          </w:p>
        </w:tc>
        <w:tc>
          <w:tcPr>
            <w:tcW w:w="4876" w:type="dxa"/>
            <w:hideMark/>
          </w:tcPr>
          <w:p w14:paraId="6661871A" w14:textId="77777777" w:rsidR="00A02681" w:rsidRPr="00AC57A6" w:rsidRDefault="00A02681" w:rsidP="00125889">
            <w:pPr>
              <w:pStyle w:val="Normal6"/>
              <w:rPr>
                <w:szCs w:val="24"/>
                <w:lang w:val="nl-NL"/>
              </w:rPr>
            </w:pPr>
            <w:r w:rsidRPr="00AC57A6">
              <w:rPr>
                <w:lang w:val="nl-NL"/>
              </w:rPr>
              <w:t>G.</w:t>
            </w:r>
            <w:r w:rsidRPr="00AC57A6">
              <w:rPr>
                <w:lang w:val="nl-NL"/>
              </w:rPr>
              <w:tab/>
              <w:t xml:space="preserve">overwegende dat het huidige EU-kader voor veiligheid en gezondheid op het werk, met name Richtlijn 89/391/EEG, niet voorziet in voldoende specifieke bindende regels </w:t>
            </w:r>
            <w:r w:rsidRPr="00AC57A6">
              <w:rPr>
                <w:b/>
                <w:bCs/>
                <w:i/>
                <w:iCs/>
                <w:lang w:val="nl-NL"/>
              </w:rPr>
              <w:t>of doeltreffende sanctie-instrumenten</w:t>
            </w:r>
            <w:r w:rsidRPr="00AC57A6">
              <w:rPr>
                <w:lang w:val="nl-NL"/>
              </w:rPr>
              <w:t xml:space="preserve"> die de werkgever ervoor verantwoordelijk stellen om alle risico’s </w:t>
            </w:r>
            <w:r w:rsidRPr="00AC57A6">
              <w:rPr>
                <w:b/>
                <w:bCs/>
                <w:i/>
                <w:iCs/>
                <w:lang w:val="nl-NL"/>
              </w:rPr>
              <w:t>te voorkomen en uit</w:t>
            </w:r>
            <w:r w:rsidRPr="00AC57A6">
              <w:rPr>
                <w:lang w:val="nl-NL"/>
              </w:rPr>
              <w:t xml:space="preserve"> te</w:t>
            </w:r>
            <w:r w:rsidRPr="00AC57A6">
              <w:rPr>
                <w:b/>
                <w:bCs/>
                <w:i/>
                <w:iCs/>
                <w:lang w:val="nl-NL"/>
              </w:rPr>
              <w:t xml:space="preserve"> bannen</w:t>
            </w:r>
            <w:r w:rsidRPr="00AC57A6">
              <w:rPr>
                <w:lang w:val="nl-NL"/>
              </w:rPr>
              <w:t>;</w:t>
            </w:r>
          </w:p>
        </w:tc>
      </w:tr>
    </w:tbl>
    <w:p w14:paraId="0D7C6DE1"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{EL}</w:t>
      </w:r>
      <w:r w:rsidRPr="00AC57A6">
        <w:rPr>
          <w:noProof w:val="0"/>
          <w:lang w:val="nl-NL"/>
        </w:rPr>
        <w:t>el</w:t>
      </w:r>
      <w:r w:rsidRPr="00AC57A6">
        <w:rPr>
          <w:rStyle w:val="HideTWBExt"/>
          <w:lang w:val="nl-NL"/>
        </w:rPr>
        <w:t>&lt;/Original&gt;</w:t>
      </w:r>
    </w:p>
    <w:p w14:paraId="798FFF44" w14:textId="77777777" w:rsidR="00A02681" w:rsidRPr="00AC57A6" w:rsidRDefault="00A02681" w:rsidP="00A02681">
      <w:r w:rsidRPr="00AC57A6">
        <w:rPr>
          <w:rStyle w:val="HideTWBExt"/>
        </w:rPr>
        <w:t>&lt;/Amend&gt;</w:t>
      </w:r>
    </w:p>
    <w:p w14:paraId="42675BEC"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70</w:t>
      </w:r>
      <w:r w:rsidRPr="00AC57A6">
        <w:rPr>
          <w:rStyle w:val="HideTWBExt"/>
          <w:b w:val="0"/>
          <w:lang w:val="nl-NL"/>
        </w:rPr>
        <w:t>&lt;/NumAm&gt;</w:t>
      </w:r>
    </w:p>
    <w:p w14:paraId="123E4DFF" w14:textId="77777777" w:rsidR="00A02681" w:rsidRPr="00AC57A6" w:rsidRDefault="00A02681" w:rsidP="00A02681">
      <w:pPr>
        <w:pStyle w:val="NormalBold"/>
      </w:pPr>
      <w:r w:rsidRPr="00AC57A6">
        <w:rPr>
          <w:rStyle w:val="HideTWBExt"/>
          <w:b w:val="0"/>
        </w:rPr>
        <w:t>&lt;RepeatBlock-By&gt;&lt;Members&gt;</w:t>
      </w:r>
      <w:r w:rsidRPr="00AC57A6">
        <w:t>Raúl de la Hoz Quintano, Andrea Wechsler, Angelika Winzig, Maravillas Abadía Jover</w:t>
      </w:r>
      <w:r w:rsidRPr="00AC57A6">
        <w:rPr>
          <w:rStyle w:val="HideTWBExt"/>
          <w:b w:val="0"/>
        </w:rPr>
        <w:t>&lt;/Members&gt;</w:t>
      </w:r>
    </w:p>
    <w:p w14:paraId="7B42E5BB" w14:textId="77777777" w:rsidR="00A02681" w:rsidRPr="00AC57A6" w:rsidRDefault="00A02681" w:rsidP="00A02681">
      <w:r w:rsidRPr="00AC57A6">
        <w:rPr>
          <w:rStyle w:val="HideTWBExt"/>
        </w:rPr>
        <w:t>&lt;/RepeatBlock-By&gt;</w:t>
      </w:r>
    </w:p>
    <w:p w14:paraId="50743CAE"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1648C1E5" w14:textId="77777777" w:rsidR="00A02681" w:rsidRPr="00AC57A6" w:rsidRDefault="00A02681" w:rsidP="00A02681">
      <w:pPr>
        <w:pStyle w:val="NormalBold"/>
      </w:pPr>
      <w:r w:rsidRPr="00AC57A6">
        <w:rPr>
          <w:rStyle w:val="HideTWBExt"/>
          <w:b w:val="0"/>
        </w:rPr>
        <w:t>&lt;Article&gt;</w:t>
      </w:r>
      <w:r w:rsidRPr="00AC57A6">
        <w:t>Overweging G</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2BB4402E" w14:textId="77777777" w:rsidTr="00125889">
        <w:trPr>
          <w:jc w:val="center"/>
        </w:trPr>
        <w:tc>
          <w:tcPr>
            <w:tcW w:w="9752" w:type="dxa"/>
            <w:gridSpan w:val="2"/>
          </w:tcPr>
          <w:p w14:paraId="00432A23" w14:textId="77777777" w:rsidR="00A02681" w:rsidRPr="00AC57A6" w:rsidRDefault="00A02681" w:rsidP="00125889">
            <w:pPr>
              <w:keepNext/>
            </w:pPr>
          </w:p>
        </w:tc>
      </w:tr>
      <w:tr w:rsidR="00A02681" w:rsidRPr="00AC57A6" w14:paraId="5BB5902B" w14:textId="77777777" w:rsidTr="00125889">
        <w:trPr>
          <w:jc w:val="center"/>
        </w:trPr>
        <w:tc>
          <w:tcPr>
            <w:tcW w:w="4876" w:type="dxa"/>
            <w:hideMark/>
          </w:tcPr>
          <w:p w14:paraId="3D0EF8C8"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026AF13E" w14:textId="77777777" w:rsidR="00A02681" w:rsidRPr="00AC57A6" w:rsidRDefault="00A02681" w:rsidP="00125889">
            <w:pPr>
              <w:pStyle w:val="ColumnHeading"/>
              <w:keepNext/>
              <w:rPr>
                <w:lang w:val="nl-NL"/>
              </w:rPr>
            </w:pPr>
            <w:r w:rsidRPr="00AC57A6">
              <w:rPr>
                <w:lang w:val="nl-NL"/>
              </w:rPr>
              <w:t>Amendement</w:t>
            </w:r>
          </w:p>
        </w:tc>
      </w:tr>
      <w:tr w:rsidR="00A02681" w:rsidRPr="00AC57A6" w14:paraId="6D5508E3" w14:textId="77777777" w:rsidTr="00125889">
        <w:trPr>
          <w:jc w:val="center"/>
        </w:trPr>
        <w:tc>
          <w:tcPr>
            <w:tcW w:w="4876" w:type="dxa"/>
            <w:hideMark/>
          </w:tcPr>
          <w:p w14:paraId="5F68A7C0" w14:textId="77777777" w:rsidR="00A02681" w:rsidRPr="00AC57A6" w:rsidRDefault="00A02681" w:rsidP="00125889">
            <w:pPr>
              <w:pStyle w:val="Normal6"/>
              <w:rPr>
                <w:lang w:val="nl-NL"/>
              </w:rPr>
            </w:pPr>
            <w:r w:rsidRPr="00AC57A6">
              <w:rPr>
                <w:lang w:val="nl-NL"/>
              </w:rPr>
              <w:t>G.</w:t>
            </w:r>
            <w:r w:rsidRPr="00AC57A6">
              <w:rPr>
                <w:lang w:val="nl-NL"/>
              </w:rPr>
              <w:tab/>
              <w:t xml:space="preserve">overwegende dat het huidige EU-kader voor veiligheid en gezondheid op het werk, met name Richtlijn 89/391/EEG, </w:t>
            </w:r>
            <w:r w:rsidRPr="00AC57A6">
              <w:rPr>
                <w:b/>
                <w:i/>
                <w:lang w:val="nl-NL"/>
              </w:rPr>
              <w:t>niet voorziet in voldoende specifieke bindende regels die de werkgever ervoor verantwoordelijk stellen om alle risico’s aan te pakken</w:t>
            </w:r>
            <w:r w:rsidRPr="00AC57A6">
              <w:rPr>
                <w:lang w:val="nl-NL"/>
              </w:rPr>
              <w:t>;</w:t>
            </w:r>
          </w:p>
        </w:tc>
        <w:tc>
          <w:tcPr>
            <w:tcW w:w="4876" w:type="dxa"/>
            <w:hideMark/>
          </w:tcPr>
          <w:p w14:paraId="4CF85155" w14:textId="77777777" w:rsidR="00A02681" w:rsidRPr="00AC57A6" w:rsidRDefault="00A02681" w:rsidP="00125889">
            <w:pPr>
              <w:pStyle w:val="Normal6"/>
              <w:rPr>
                <w:szCs w:val="24"/>
                <w:lang w:val="nl-NL"/>
              </w:rPr>
            </w:pPr>
            <w:r w:rsidRPr="00AC57A6">
              <w:rPr>
                <w:lang w:val="nl-NL"/>
              </w:rPr>
              <w:t>G.</w:t>
            </w:r>
            <w:r w:rsidRPr="00AC57A6">
              <w:rPr>
                <w:lang w:val="nl-NL"/>
              </w:rPr>
              <w:tab/>
              <w:t xml:space="preserve">overwegende dat het huidige EU-kader voor veiligheid en gezondheid op het werk, met name Richtlijn 89/391/EEG, </w:t>
            </w:r>
            <w:r w:rsidRPr="00AC57A6">
              <w:rPr>
                <w:b/>
                <w:i/>
                <w:lang w:val="nl-NL"/>
              </w:rPr>
              <w:t>voorziet in een alomvattend risicogebaseerd en flexibel kader voor beroepsrisico’s, dat tegelijkertijd kan worden afgestemd op nationale systemen en uiteenlopende arbeidsmarktstructuren</w:t>
            </w:r>
            <w:r w:rsidRPr="00AC57A6">
              <w:rPr>
                <w:lang w:val="nl-NL"/>
              </w:rPr>
              <w:t>;</w:t>
            </w:r>
          </w:p>
        </w:tc>
      </w:tr>
    </w:tbl>
    <w:p w14:paraId="7242D297"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0895DAE1" w14:textId="77777777" w:rsidR="00A02681" w:rsidRPr="00AC57A6" w:rsidRDefault="00A02681" w:rsidP="00A02681">
      <w:r w:rsidRPr="00AC57A6">
        <w:rPr>
          <w:rStyle w:val="HideTWBExt"/>
        </w:rPr>
        <w:t>&lt;/Amend&gt;</w:t>
      </w:r>
    </w:p>
    <w:p w14:paraId="708D684C"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71</w:t>
      </w:r>
      <w:r w:rsidRPr="00AC57A6">
        <w:rPr>
          <w:rStyle w:val="HideTWBExt"/>
          <w:b w:val="0"/>
          <w:lang w:val="nl-NL"/>
        </w:rPr>
        <w:t>&lt;/NumAm&gt;</w:t>
      </w:r>
    </w:p>
    <w:p w14:paraId="7BE711BC" w14:textId="77777777" w:rsidR="00A02681" w:rsidRPr="00AC57A6" w:rsidRDefault="00A02681" w:rsidP="00A02681">
      <w:pPr>
        <w:pStyle w:val="NormalBold"/>
      </w:pPr>
      <w:r w:rsidRPr="00AC57A6">
        <w:rPr>
          <w:rStyle w:val="HideTWBExt"/>
          <w:b w:val="0"/>
        </w:rPr>
        <w:t>&lt;RepeatBlock-By&gt;&lt;Members&gt;</w:t>
      </w:r>
      <w:r w:rsidRPr="00AC57A6">
        <w:t>Irena Joveva</w:t>
      </w:r>
      <w:r w:rsidRPr="00AC57A6">
        <w:rPr>
          <w:rStyle w:val="HideTWBExt"/>
          <w:b w:val="0"/>
        </w:rPr>
        <w:t>&lt;/Members&gt;</w:t>
      </w:r>
    </w:p>
    <w:p w14:paraId="6AA04950" w14:textId="77777777" w:rsidR="00A02681" w:rsidRPr="00AC57A6" w:rsidRDefault="00A02681" w:rsidP="00A02681">
      <w:r w:rsidRPr="00AC57A6">
        <w:rPr>
          <w:rStyle w:val="HideTWBExt"/>
        </w:rPr>
        <w:t>&lt;/RepeatBlock-By&gt;</w:t>
      </w:r>
    </w:p>
    <w:p w14:paraId="2229712F"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2AE7D9DD" w14:textId="77777777" w:rsidR="00A02681" w:rsidRPr="00AC57A6" w:rsidRDefault="00A02681" w:rsidP="00A02681">
      <w:pPr>
        <w:pStyle w:val="NormalBold"/>
      </w:pPr>
      <w:r w:rsidRPr="00AC57A6">
        <w:rPr>
          <w:rStyle w:val="HideTWBExt"/>
          <w:b w:val="0"/>
        </w:rPr>
        <w:t>&lt;Article&gt;</w:t>
      </w:r>
      <w:r w:rsidRPr="00AC57A6">
        <w:t>Overweging G</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0CD678B3" w14:textId="77777777" w:rsidTr="00125889">
        <w:trPr>
          <w:jc w:val="center"/>
        </w:trPr>
        <w:tc>
          <w:tcPr>
            <w:tcW w:w="9752" w:type="dxa"/>
            <w:gridSpan w:val="2"/>
          </w:tcPr>
          <w:p w14:paraId="1B9DB932" w14:textId="77777777" w:rsidR="00A02681" w:rsidRPr="00AC57A6" w:rsidRDefault="00A02681" w:rsidP="00125889">
            <w:pPr>
              <w:keepNext/>
            </w:pPr>
          </w:p>
        </w:tc>
      </w:tr>
      <w:tr w:rsidR="00A02681" w:rsidRPr="00AC57A6" w14:paraId="7A90DDAB" w14:textId="77777777" w:rsidTr="00125889">
        <w:trPr>
          <w:jc w:val="center"/>
        </w:trPr>
        <w:tc>
          <w:tcPr>
            <w:tcW w:w="4876" w:type="dxa"/>
            <w:hideMark/>
          </w:tcPr>
          <w:p w14:paraId="1AE13416"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4C97E74A" w14:textId="77777777" w:rsidR="00A02681" w:rsidRPr="00AC57A6" w:rsidRDefault="00A02681" w:rsidP="00125889">
            <w:pPr>
              <w:pStyle w:val="ColumnHeading"/>
              <w:keepNext/>
              <w:rPr>
                <w:lang w:val="nl-NL"/>
              </w:rPr>
            </w:pPr>
            <w:r w:rsidRPr="00AC57A6">
              <w:rPr>
                <w:lang w:val="nl-NL"/>
              </w:rPr>
              <w:t>Amendement</w:t>
            </w:r>
          </w:p>
        </w:tc>
      </w:tr>
      <w:tr w:rsidR="00A02681" w:rsidRPr="00AC57A6" w14:paraId="01E5337D" w14:textId="77777777" w:rsidTr="00125889">
        <w:trPr>
          <w:jc w:val="center"/>
        </w:trPr>
        <w:tc>
          <w:tcPr>
            <w:tcW w:w="4876" w:type="dxa"/>
            <w:hideMark/>
          </w:tcPr>
          <w:p w14:paraId="2294D685" w14:textId="77777777" w:rsidR="00A02681" w:rsidRPr="00AC57A6" w:rsidRDefault="00A02681" w:rsidP="00125889">
            <w:pPr>
              <w:pStyle w:val="Normal6"/>
              <w:rPr>
                <w:lang w:val="nl-NL"/>
              </w:rPr>
            </w:pPr>
            <w:r w:rsidRPr="00AC57A6">
              <w:rPr>
                <w:lang w:val="nl-NL"/>
              </w:rPr>
              <w:t>G.</w:t>
            </w:r>
            <w:r w:rsidRPr="00AC57A6">
              <w:rPr>
                <w:lang w:val="nl-NL"/>
              </w:rPr>
              <w:tab/>
              <w:t xml:space="preserve">overwegende dat het huidige EU-kader voor veiligheid en gezondheid op het werk, met name Richtlijn 89/391/EEG, niet voorziet in voldoende specifieke </w:t>
            </w:r>
            <w:r w:rsidRPr="00AC57A6">
              <w:rPr>
                <w:b/>
                <w:i/>
                <w:lang w:val="nl-NL"/>
              </w:rPr>
              <w:t xml:space="preserve">bindende </w:t>
            </w:r>
            <w:r w:rsidRPr="00AC57A6">
              <w:rPr>
                <w:lang w:val="nl-NL"/>
              </w:rPr>
              <w:t xml:space="preserve">regels die de </w:t>
            </w:r>
            <w:r w:rsidRPr="00AC57A6">
              <w:rPr>
                <w:b/>
                <w:i/>
                <w:lang w:val="nl-NL"/>
              </w:rPr>
              <w:t>werkgever ervoor verantwoordelijk stellen om alle</w:t>
            </w:r>
            <w:r w:rsidRPr="00AC57A6">
              <w:rPr>
                <w:lang w:val="nl-NL"/>
              </w:rPr>
              <w:t xml:space="preserve"> risico’s </w:t>
            </w:r>
            <w:r w:rsidRPr="00AC57A6">
              <w:rPr>
                <w:b/>
                <w:i/>
                <w:lang w:val="nl-NL"/>
              </w:rPr>
              <w:t>aan te pakken</w:t>
            </w:r>
            <w:r w:rsidRPr="00AC57A6">
              <w:rPr>
                <w:lang w:val="nl-NL"/>
              </w:rPr>
              <w:t>;</w:t>
            </w:r>
          </w:p>
        </w:tc>
        <w:tc>
          <w:tcPr>
            <w:tcW w:w="4876" w:type="dxa"/>
            <w:hideMark/>
          </w:tcPr>
          <w:p w14:paraId="42F66749" w14:textId="77777777" w:rsidR="00A02681" w:rsidRPr="00AC57A6" w:rsidRDefault="00A02681" w:rsidP="00125889">
            <w:pPr>
              <w:pStyle w:val="Normal6"/>
              <w:rPr>
                <w:szCs w:val="24"/>
                <w:lang w:val="nl-NL"/>
              </w:rPr>
            </w:pPr>
            <w:r w:rsidRPr="00AC57A6">
              <w:rPr>
                <w:lang w:val="nl-NL"/>
              </w:rPr>
              <w:t>G.</w:t>
            </w:r>
            <w:r w:rsidRPr="00AC57A6">
              <w:rPr>
                <w:lang w:val="nl-NL"/>
              </w:rPr>
              <w:tab/>
              <w:t xml:space="preserve">overwegende dat het huidige EU-kader voor veiligheid en gezondheid op het werk, met name Richtlijn 89/391/EEG, niet voorziet in voldoende specifieke regels </w:t>
            </w:r>
            <w:r w:rsidRPr="00AC57A6">
              <w:rPr>
                <w:b/>
                <w:i/>
                <w:lang w:val="nl-NL"/>
              </w:rPr>
              <w:t>en richtsnoeren die ingaan op de ontwikkelingen in de arbeidswereld de afgelopen dertig jaar en de psychosociale</w:t>
            </w:r>
            <w:r w:rsidRPr="00AC57A6">
              <w:rPr>
                <w:lang w:val="nl-NL"/>
              </w:rPr>
              <w:t xml:space="preserve"> risico’s </w:t>
            </w:r>
            <w:r w:rsidRPr="00AC57A6">
              <w:rPr>
                <w:b/>
                <w:i/>
                <w:lang w:val="nl-NL"/>
              </w:rPr>
              <w:t>en gevolgen daarvan</w:t>
            </w:r>
            <w:r w:rsidRPr="00AC57A6">
              <w:rPr>
                <w:lang w:val="nl-NL"/>
              </w:rPr>
              <w:t>;</w:t>
            </w:r>
          </w:p>
        </w:tc>
      </w:tr>
    </w:tbl>
    <w:p w14:paraId="50F4FF53"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61F406D8" w14:textId="77777777" w:rsidR="00A02681" w:rsidRPr="00AC57A6" w:rsidRDefault="00A02681" w:rsidP="00A02681">
      <w:r w:rsidRPr="00AC57A6">
        <w:rPr>
          <w:rStyle w:val="HideTWBExt"/>
        </w:rPr>
        <w:t>&lt;/Amend&gt;</w:t>
      </w:r>
    </w:p>
    <w:p w14:paraId="494F4AE4"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72</w:t>
      </w:r>
      <w:r w:rsidRPr="00AC57A6">
        <w:rPr>
          <w:rStyle w:val="HideTWBExt"/>
          <w:b w:val="0"/>
          <w:lang w:val="nl-NL"/>
        </w:rPr>
        <w:t>&lt;/NumAm&gt;</w:t>
      </w:r>
    </w:p>
    <w:p w14:paraId="01F8F189" w14:textId="77777777" w:rsidR="00A02681" w:rsidRPr="00AC57A6" w:rsidRDefault="00A02681" w:rsidP="00A02681">
      <w:pPr>
        <w:pStyle w:val="NormalBold"/>
      </w:pPr>
      <w:r w:rsidRPr="00AC57A6">
        <w:rPr>
          <w:rStyle w:val="HideTWBExt"/>
          <w:b w:val="0"/>
        </w:rPr>
        <w:t>&lt;RepeatBlock-By&gt;&lt;Members&gt;</w:t>
      </w:r>
      <w:r w:rsidRPr="00AC57A6">
        <w:t>Henrik Dahl, Andrea Wechsler, Marion Walsmann, Maravillas Abadía Jover</w:t>
      </w:r>
      <w:r w:rsidRPr="00AC57A6">
        <w:rPr>
          <w:rStyle w:val="HideTWBExt"/>
          <w:b w:val="0"/>
        </w:rPr>
        <w:t>&lt;/Members&gt;</w:t>
      </w:r>
    </w:p>
    <w:p w14:paraId="4656CD0A" w14:textId="77777777" w:rsidR="00A02681" w:rsidRPr="00AC57A6" w:rsidRDefault="00A02681" w:rsidP="00A02681">
      <w:r w:rsidRPr="00AC57A6">
        <w:rPr>
          <w:rStyle w:val="HideTWBExt"/>
        </w:rPr>
        <w:t>&lt;/RepeatBlock-By&gt;</w:t>
      </w:r>
    </w:p>
    <w:p w14:paraId="0B04E24A"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5569D958" w14:textId="77777777" w:rsidR="00A02681" w:rsidRPr="00AC57A6" w:rsidRDefault="00A02681" w:rsidP="00A02681">
      <w:pPr>
        <w:pStyle w:val="NormalBold"/>
      </w:pPr>
      <w:r w:rsidRPr="00AC57A6">
        <w:rPr>
          <w:rStyle w:val="HideTWBExt"/>
          <w:b w:val="0"/>
        </w:rPr>
        <w:t>&lt;Article&gt;</w:t>
      </w:r>
      <w:r w:rsidRPr="00AC57A6">
        <w:t>Overweging G</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6DC5F72E" w14:textId="77777777" w:rsidTr="00125889">
        <w:trPr>
          <w:jc w:val="center"/>
        </w:trPr>
        <w:tc>
          <w:tcPr>
            <w:tcW w:w="9752" w:type="dxa"/>
            <w:gridSpan w:val="2"/>
          </w:tcPr>
          <w:p w14:paraId="58C3E21A" w14:textId="77777777" w:rsidR="00A02681" w:rsidRPr="00AC57A6" w:rsidRDefault="00A02681" w:rsidP="00125889">
            <w:pPr>
              <w:keepNext/>
            </w:pPr>
          </w:p>
        </w:tc>
      </w:tr>
      <w:tr w:rsidR="00A02681" w:rsidRPr="00AC57A6" w14:paraId="33EA62CD" w14:textId="77777777" w:rsidTr="00125889">
        <w:trPr>
          <w:jc w:val="center"/>
        </w:trPr>
        <w:tc>
          <w:tcPr>
            <w:tcW w:w="4876" w:type="dxa"/>
            <w:hideMark/>
          </w:tcPr>
          <w:p w14:paraId="5EA88397"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01CD16A5" w14:textId="77777777" w:rsidR="00A02681" w:rsidRPr="00AC57A6" w:rsidRDefault="00A02681" w:rsidP="00125889">
            <w:pPr>
              <w:pStyle w:val="ColumnHeading"/>
              <w:keepNext/>
              <w:rPr>
                <w:lang w:val="nl-NL"/>
              </w:rPr>
            </w:pPr>
            <w:r w:rsidRPr="00AC57A6">
              <w:rPr>
                <w:lang w:val="nl-NL"/>
              </w:rPr>
              <w:t>Amendement</w:t>
            </w:r>
          </w:p>
        </w:tc>
      </w:tr>
      <w:tr w:rsidR="00A02681" w:rsidRPr="00AC57A6" w14:paraId="13085DAC" w14:textId="77777777" w:rsidTr="00125889">
        <w:trPr>
          <w:jc w:val="center"/>
        </w:trPr>
        <w:tc>
          <w:tcPr>
            <w:tcW w:w="4876" w:type="dxa"/>
            <w:hideMark/>
          </w:tcPr>
          <w:p w14:paraId="41DD286B" w14:textId="77777777" w:rsidR="00A02681" w:rsidRPr="00AC57A6" w:rsidRDefault="00A02681" w:rsidP="00125889">
            <w:pPr>
              <w:pStyle w:val="Normal6"/>
              <w:rPr>
                <w:lang w:val="nl-NL"/>
              </w:rPr>
            </w:pPr>
            <w:r w:rsidRPr="00AC57A6">
              <w:rPr>
                <w:lang w:val="nl-NL"/>
              </w:rPr>
              <w:t>G.</w:t>
            </w:r>
            <w:r w:rsidRPr="00AC57A6">
              <w:rPr>
                <w:lang w:val="nl-NL"/>
              </w:rPr>
              <w:tab/>
              <w:t xml:space="preserve">overwegende dat het huidige EU-kader voor veiligheid en gezondheid op het werk,met name Richtlijn 89/391/EEG, </w:t>
            </w:r>
            <w:r w:rsidRPr="00AC57A6">
              <w:rPr>
                <w:b/>
                <w:i/>
                <w:lang w:val="nl-NL"/>
              </w:rPr>
              <w:t>niet voorziet in voldoende specifieke bindende regels die de werkgever ervoor verantwoordelijk stellen</w:t>
            </w:r>
            <w:r w:rsidRPr="00AC57A6">
              <w:rPr>
                <w:lang w:val="nl-NL"/>
              </w:rPr>
              <w:t xml:space="preserve"> om alle risico’s </w:t>
            </w:r>
            <w:r w:rsidRPr="00AC57A6">
              <w:rPr>
                <w:b/>
                <w:i/>
                <w:lang w:val="nl-NL"/>
              </w:rPr>
              <w:t>aan te pakken</w:t>
            </w:r>
            <w:r w:rsidRPr="00AC57A6">
              <w:rPr>
                <w:lang w:val="nl-NL"/>
              </w:rPr>
              <w:t>;</w:t>
            </w:r>
          </w:p>
        </w:tc>
        <w:tc>
          <w:tcPr>
            <w:tcW w:w="4876" w:type="dxa"/>
            <w:hideMark/>
          </w:tcPr>
          <w:p w14:paraId="5C646876" w14:textId="77777777" w:rsidR="00A02681" w:rsidRPr="00AC57A6" w:rsidRDefault="00A02681" w:rsidP="00125889">
            <w:pPr>
              <w:pStyle w:val="Normal6"/>
              <w:rPr>
                <w:szCs w:val="24"/>
                <w:lang w:val="nl-NL"/>
              </w:rPr>
            </w:pPr>
            <w:r w:rsidRPr="00AC57A6">
              <w:rPr>
                <w:lang w:val="nl-NL"/>
              </w:rPr>
              <w:t>G.</w:t>
            </w:r>
            <w:r w:rsidRPr="00AC57A6">
              <w:rPr>
                <w:lang w:val="nl-NL"/>
              </w:rPr>
              <w:tab/>
              <w:t xml:space="preserve">overwegende dat het huidige EU-kader voor veiligheid en gezondheid op het werk, met name Richtlijn 89/391/EEG, </w:t>
            </w:r>
            <w:r w:rsidRPr="00AC57A6">
              <w:rPr>
                <w:b/>
                <w:i/>
                <w:lang w:val="nl-NL"/>
              </w:rPr>
              <w:t>een degelijke basis biedt</w:t>
            </w:r>
            <w:r w:rsidRPr="00AC57A6">
              <w:rPr>
                <w:lang w:val="nl-NL"/>
              </w:rPr>
              <w:t xml:space="preserve"> om alle risico’s </w:t>
            </w:r>
            <w:r w:rsidRPr="00AC57A6">
              <w:rPr>
                <w:b/>
                <w:i/>
                <w:lang w:val="nl-NL"/>
              </w:rPr>
              <w:t>te beheren</w:t>
            </w:r>
            <w:r w:rsidRPr="00AC57A6">
              <w:rPr>
                <w:lang w:val="nl-NL"/>
              </w:rPr>
              <w:t>;</w:t>
            </w:r>
          </w:p>
        </w:tc>
      </w:tr>
    </w:tbl>
    <w:p w14:paraId="42FE4B0D"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30921B13" w14:textId="77777777" w:rsidR="00A02681" w:rsidRPr="00AC57A6" w:rsidRDefault="00A02681" w:rsidP="00A02681">
      <w:r w:rsidRPr="00AC57A6">
        <w:rPr>
          <w:rStyle w:val="HideTWBExt"/>
        </w:rPr>
        <w:t>&lt;/Amend&gt;</w:t>
      </w:r>
    </w:p>
    <w:p w14:paraId="52B91473"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73</w:t>
      </w:r>
      <w:r w:rsidRPr="00AC57A6">
        <w:rPr>
          <w:rStyle w:val="HideTWBExt"/>
          <w:b w:val="0"/>
          <w:lang w:val="nl-NL"/>
        </w:rPr>
        <w:t>&lt;/NumAm&gt;</w:t>
      </w:r>
    </w:p>
    <w:p w14:paraId="2152636F" w14:textId="77777777" w:rsidR="00A02681" w:rsidRPr="00AC57A6" w:rsidRDefault="00A02681" w:rsidP="00A02681">
      <w:pPr>
        <w:pStyle w:val="NormalBold"/>
      </w:pPr>
      <w:r w:rsidRPr="00AC57A6">
        <w:rPr>
          <w:rStyle w:val="HideTWBExt"/>
          <w:b w:val="0"/>
        </w:rPr>
        <w:t>&lt;RepeatBlock-By&gt;&lt;Members&gt;</w:t>
      </w:r>
      <w:r w:rsidRPr="00AC57A6">
        <w:t>Miriam Lexmann, Maravillas Abadía Jover</w:t>
      </w:r>
      <w:r w:rsidRPr="00AC57A6">
        <w:rPr>
          <w:rStyle w:val="HideTWBExt"/>
          <w:b w:val="0"/>
        </w:rPr>
        <w:t>&lt;/Members&gt;</w:t>
      </w:r>
    </w:p>
    <w:p w14:paraId="70BD6320" w14:textId="77777777" w:rsidR="00A02681" w:rsidRPr="00AC57A6" w:rsidRDefault="00A02681" w:rsidP="00A02681">
      <w:r w:rsidRPr="00AC57A6">
        <w:rPr>
          <w:rStyle w:val="HideTWBExt"/>
        </w:rPr>
        <w:t>&lt;/RepeatBlock-By&gt;</w:t>
      </w:r>
    </w:p>
    <w:p w14:paraId="2C90BF9B"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48137640" w14:textId="77777777" w:rsidR="00A02681" w:rsidRPr="00AC57A6" w:rsidRDefault="00A02681" w:rsidP="00A02681">
      <w:pPr>
        <w:pStyle w:val="NormalBold"/>
      </w:pPr>
      <w:r w:rsidRPr="00AC57A6">
        <w:rPr>
          <w:rStyle w:val="HideTWBExt"/>
          <w:b w:val="0"/>
        </w:rPr>
        <w:t>&lt;Article&gt;</w:t>
      </w:r>
      <w:r w:rsidRPr="00AC57A6">
        <w:t>Overweging G</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44213106" w14:textId="77777777" w:rsidTr="00125889">
        <w:trPr>
          <w:jc w:val="center"/>
        </w:trPr>
        <w:tc>
          <w:tcPr>
            <w:tcW w:w="9752" w:type="dxa"/>
            <w:gridSpan w:val="2"/>
          </w:tcPr>
          <w:p w14:paraId="2DAC4008" w14:textId="77777777" w:rsidR="00A02681" w:rsidRPr="00AC57A6" w:rsidRDefault="00A02681" w:rsidP="00125889">
            <w:pPr>
              <w:keepNext/>
            </w:pPr>
          </w:p>
        </w:tc>
      </w:tr>
      <w:tr w:rsidR="00A02681" w:rsidRPr="00AC57A6" w14:paraId="1FEA084F" w14:textId="77777777" w:rsidTr="00125889">
        <w:trPr>
          <w:jc w:val="center"/>
        </w:trPr>
        <w:tc>
          <w:tcPr>
            <w:tcW w:w="4876" w:type="dxa"/>
            <w:hideMark/>
          </w:tcPr>
          <w:p w14:paraId="48627CE9"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055EC64C" w14:textId="77777777" w:rsidR="00A02681" w:rsidRPr="00AC57A6" w:rsidRDefault="00A02681" w:rsidP="00125889">
            <w:pPr>
              <w:pStyle w:val="ColumnHeading"/>
              <w:keepNext/>
              <w:rPr>
                <w:lang w:val="nl-NL"/>
              </w:rPr>
            </w:pPr>
            <w:r w:rsidRPr="00AC57A6">
              <w:rPr>
                <w:lang w:val="nl-NL"/>
              </w:rPr>
              <w:t>Amendement</w:t>
            </w:r>
          </w:p>
        </w:tc>
      </w:tr>
      <w:tr w:rsidR="00A02681" w:rsidRPr="00AC57A6" w14:paraId="10ABFDC1" w14:textId="77777777" w:rsidTr="00125889">
        <w:trPr>
          <w:jc w:val="center"/>
        </w:trPr>
        <w:tc>
          <w:tcPr>
            <w:tcW w:w="4876" w:type="dxa"/>
            <w:hideMark/>
          </w:tcPr>
          <w:p w14:paraId="704D891A" w14:textId="77777777" w:rsidR="00A02681" w:rsidRPr="00AC57A6" w:rsidRDefault="00A02681" w:rsidP="00125889">
            <w:pPr>
              <w:pStyle w:val="Normal6"/>
              <w:rPr>
                <w:lang w:val="nl-NL"/>
              </w:rPr>
            </w:pPr>
            <w:r w:rsidRPr="00AC57A6">
              <w:rPr>
                <w:lang w:val="nl-NL"/>
              </w:rPr>
              <w:t>G.</w:t>
            </w:r>
            <w:r w:rsidRPr="00AC57A6">
              <w:rPr>
                <w:lang w:val="nl-NL"/>
              </w:rPr>
              <w:tab/>
              <w:t xml:space="preserve">overwegende dat het huidige EU-kader voor veiligheid en gezondheid op het werk, met name Richtlijn 89/391/EEG, </w:t>
            </w:r>
            <w:r w:rsidRPr="00AC57A6">
              <w:rPr>
                <w:b/>
                <w:i/>
                <w:lang w:val="nl-NL"/>
              </w:rPr>
              <w:t>niet voorziet in voldoende specifieke bindende regels die de werkgever ervoor verantwoordelijk stellen om alle risico’s aan te pakken</w:t>
            </w:r>
            <w:r w:rsidRPr="00AC57A6">
              <w:rPr>
                <w:lang w:val="nl-NL"/>
              </w:rPr>
              <w:t>;</w:t>
            </w:r>
          </w:p>
        </w:tc>
        <w:tc>
          <w:tcPr>
            <w:tcW w:w="4876" w:type="dxa"/>
            <w:hideMark/>
          </w:tcPr>
          <w:p w14:paraId="69919272" w14:textId="77777777" w:rsidR="00A02681" w:rsidRPr="00AC57A6" w:rsidRDefault="00A02681" w:rsidP="00125889">
            <w:pPr>
              <w:pStyle w:val="Normal6"/>
              <w:rPr>
                <w:szCs w:val="24"/>
                <w:lang w:val="nl-NL"/>
              </w:rPr>
            </w:pPr>
            <w:r w:rsidRPr="00AC57A6">
              <w:rPr>
                <w:lang w:val="nl-NL"/>
              </w:rPr>
              <w:t>G.</w:t>
            </w:r>
            <w:r w:rsidRPr="00AC57A6">
              <w:rPr>
                <w:lang w:val="nl-NL"/>
              </w:rPr>
              <w:tab/>
              <w:t xml:space="preserve">overwegende dat het huidige EU-kader voor veiligheid en gezondheid op het werk, met name Richtlijn 89/391/EEG, </w:t>
            </w:r>
            <w:r w:rsidRPr="00AC57A6">
              <w:rPr>
                <w:b/>
                <w:i/>
                <w:lang w:val="nl-NL"/>
              </w:rPr>
              <w:t>nauwgezet worden uitgevoerd en, indien nodig, worden versterkt</w:t>
            </w:r>
            <w:r w:rsidRPr="00AC57A6">
              <w:rPr>
                <w:lang w:val="nl-NL"/>
              </w:rPr>
              <w:t>;</w:t>
            </w:r>
          </w:p>
        </w:tc>
      </w:tr>
    </w:tbl>
    <w:p w14:paraId="31327C87"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78E00F58" w14:textId="77777777" w:rsidR="00A02681" w:rsidRPr="00AC57A6" w:rsidRDefault="00A02681" w:rsidP="00A02681">
      <w:r w:rsidRPr="00AC57A6">
        <w:rPr>
          <w:rStyle w:val="HideTWBExt"/>
        </w:rPr>
        <w:t>&lt;/Amend&gt;</w:t>
      </w:r>
    </w:p>
    <w:p w14:paraId="1BE6F78F"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74</w:t>
      </w:r>
      <w:r w:rsidRPr="00AC57A6">
        <w:rPr>
          <w:rStyle w:val="HideTWBExt"/>
          <w:b w:val="0"/>
          <w:lang w:val="nl-NL"/>
        </w:rPr>
        <w:t>&lt;/NumAm&gt;</w:t>
      </w:r>
    </w:p>
    <w:p w14:paraId="06B3DBFB" w14:textId="77777777" w:rsidR="00A02681" w:rsidRPr="00AC57A6" w:rsidRDefault="00A02681" w:rsidP="00A02681">
      <w:pPr>
        <w:pStyle w:val="NormalBold"/>
      </w:pPr>
      <w:r w:rsidRPr="00AC57A6">
        <w:rPr>
          <w:rStyle w:val="HideTWBExt"/>
          <w:b w:val="0"/>
        </w:rPr>
        <w:t>&lt;RepeatBlock-By&gt;&lt;Members&gt;</w:t>
      </w:r>
      <w:r w:rsidRPr="00AC57A6">
        <w:t>Li Andersson</w:t>
      </w:r>
      <w:r w:rsidRPr="00AC57A6">
        <w:rPr>
          <w:rStyle w:val="HideTWBExt"/>
          <w:b w:val="0"/>
        </w:rPr>
        <w:t>&lt;/Members&gt;</w:t>
      </w:r>
    </w:p>
    <w:p w14:paraId="3D0AD40C" w14:textId="77777777" w:rsidR="00A02681" w:rsidRPr="00AC57A6" w:rsidRDefault="00A02681" w:rsidP="00A02681">
      <w:r w:rsidRPr="00AC57A6">
        <w:rPr>
          <w:rStyle w:val="HideTWBExt"/>
        </w:rPr>
        <w:t>&lt;/RepeatBlock-By&gt;</w:t>
      </w:r>
    </w:p>
    <w:p w14:paraId="63759C1C"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31F2D083" w14:textId="77777777" w:rsidR="00A02681" w:rsidRPr="00AC57A6" w:rsidRDefault="00A02681" w:rsidP="00A02681">
      <w:pPr>
        <w:pStyle w:val="NormalBold"/>
      </w:pPr>
      <w:r w:rsidRPr="00AC57A6">
        <w:rPr>
          <w:rStyle w:val="HideTWBExt"/>
          <w:b w:val="0"/>
        </w:rPr>
        <w:t>&lt;Article&gt;</w:t>
      </w:r>
      <w:r w:rsidRPr="00AC57A6">
        <w:t>Overweging G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746F8079" w14:textId="77777777" w:rsidTr="00125889">
        <w:trPr>
          <w:jc w:val="center"/>
        </w:trPr>
        <w:tc>
          <w:tcPr>
            <w:tcW w:w="9752" w:type="dxa"/>
            <w:gridSpan w:val="2"/>
          </w:tcPr>
          <w:p w14:paraId="4B361279" w14:textId="77777777" w:rsidR="00A02681" w:rsidRPr="00AC57A6" w:rsidRDefault="00A02681" w:rsidP="00125889">
            <w:pPr>
              <w:keepNext/>
            </w:pPr>
          </w:p>
        </w:tc>
      </w:tr>
      <w:tr w:rsidR="00A02681" w:rsidRPr="00AC57A6" w14:paraId="29DEDA23" w14:textId="77777777" w:rsidTr="00125889">
        <w:trPr>
          <w:jc w:val="center"/>
        </w:trPr>
        <w:tc>
          <w:tcPr>
            <w:tcW w:w="4876" w:type="dxa"/>
            <w:hideMark/>
          </w:tcPr>
          <w:p w14:paraId="74A09DF6"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50D8D7E2" w14:textId="77777777" w:rsidR="00A02681" w:rsidRPr="00AC57A6" w:rsidRDefault="00A02681" w:rsidP="00125889">
            <w:pPr>
              <w:pStyle w:val="ColumnHeading"/>
              <w:keepNext/>
              <w:rPr>
                <w:lang w:val="nl-NL"/>
              </w:rPr>
            </w:pPr>
            <w:r w:rsidRPr="00AC57A6">
              <w:rPr>
                <w:lang w:val="nl-NL"/>
              </w:rPr>
              <w:t>Amendement</w:t>
            </w:r>
          </w:p>
        </w:tc>
      </w:tr>
      <w:tr w:rsidR="00A02681" w:rsidRPr="00AC57A6" w14:paraId="2194B5C6" w14:textId="77777777" w:rsidTr="00125889">
        <w:trPr>
          <w:jc w:val="center"/>
        </w:trPr>
        <w:tc>
          <w:tcPr>
            <w:tcW w:w="4876" w:type="dxa"/>
          </w:tcPr>
          <w:p w14:paraId="65632CCE" w14:textId="77777777" w:rsidR="00A02681" w:rsidRPr="00AC57A6" w:rsidRDefault="00A02681" w:rsidP="00125889">
            <w:pPr>
              <w:pStyle w:val="Normal6"/>
              <w:rPr>
                <w:lang w:val="nl-NL"/>
              </w:rPr>
            </w:pPr>
          </w:p>
        </w:tc>
        <w:tc>
          <w:tcPr>
            <w:tcW w:w="4876" w:type="dxa"/>
            <w:hideMark/>
          </w:tcPr>
          <w:p w14:paraId="28BACE9A" w14:textId="77777777" w:rsidR="00A02681" w:rsidRPr="00AC57A6" w:rsidRDefault="00A02681" w:rsidP="00125889">
            <w:pPr>
              <w:pStyle w:val="Normal6"/>
              <w:rPr>
                <w:szCs w:val="24"/>
                <w:lang w:val="nl-NL"/>
              </w:rPr>
            </w:pPr>
            <w:r w:rsidRPr="00AC57A6">
              <w:rPr>
                <w:b/>
                <w:i/>
                <w:lang w:val="nl-NL"/>
              </w:rPr>
              <w:t>G bis.</w:t>
            </w:r>
            <w:r w:rsidRPr="00AC57A6">
              <w:rPr>
                <w:b/>
                <w:i/>
                <w:lang w:val="nl-NL"/>
              </w:rPr>
              <w:tab/>
              <w:t>overwegende dat het Europees Parlement heeft gewezen op de nadelige effecten van algoritmisch beheer op de veiligheid en gezondheid op het werk (2025/2080(INL)), is het huidige EU-kader inzake gezondheid en veiligheid op het werk voor het aanpakken van de specifieke uitdagingen inzake gezondheid en veiligheid op het werk die gepaard gaan met algoritmisch beheer en AI-systemen op de werkplek nog steeds ontoereikend om werknemers te beschermen; overwegende dat bestaande wetgeving, met inbegrip van Richtlijn 89/391/EG en Verordening (EU) 2024/1689 verplichtingen inzake risicobeoordeling schept, maar niet specifieke ingaat op de uitdagingen inzake algoritmisch beheer e AI op de werkplek en alleen uitgaat van een risicobeoordeling vooraf, wat de mogelijkheid uitsluit om de dynamische opkomst van risico’s met betrekking tot veiligheid en gezondheid op het werk bij de permanente uitrol van systemen voor algoritmisch beheer te beoordelen en na te gaan hoe de systemen door hun ontwerp zich aanpassen en leren bij het gebruik ervan;</w:t>
            </w:r>
          </w:p>
        </w:tc>
      </w:tr>
    </w:tbl>
    <w:p w14:paraId="610E3FE0"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7AB55122" w14:textId="77777777" w:rsidR="00A02681" w:rsidRPr="00AC57A6" w:rsidRDefault="00A02681" w:rsidP="00A02681">
      <w:r w:rsidRPr="00AC57A6">
        <w:rPr>
          <w:rStyle w:val="HideTWBExt"/>
        </w:rPr>
        <w:t>&lt;/Amend&gt;</w:t>
      </w:r>
    </w:p>
    <w:p w14:paraId="5B6F03E6"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75</w:t>
      </w:r>
      <w:r w:rsidRPr="00AC57A6">
        <w:rPr>
          <w:rStyle w:val="HideTWBExt"/>
          <w:b w:val="0"/>
          <w:lang w:val="nl-NL"/>
        </w:rPr>
        <w:t>&lt;/NumAm&gt;</w:t>
      </w:r>
    </w:p>
    <w:p w14:paraId="4CF56E16" w14:textId="77777777" w:rsidR="00A02681" w:rsidRPr="00AC57A6" w:rsidRDefault="00A02681" w:rsidP="00A02681">
      <w:pPr>
        <w:pStyle w:val="NormalBold"/>
      </w:pPr>
      <w:r w:rsidRPr="00AC57A6">
        <w:rPr>
          <w:rStyle w:val="HideTWBExt"/>
          <w:b w:val="0"/>
        </w:rPr>
        <w:t>&lt;RepeatBlock-By&gt;&lt;Members&gt;</w:t>
      </w:r>
      <w:r w:rsidRPr="00AC57A6">
        <w:t>Maria Ohisalo</w:t>
      </w:r>
      <w:r w:rsidRPr="00AC57A6">
        <w:rPr>
          <w:rStyle w:val="HideTWBExt"/>
          <w:b w:val="0"/>
        </w:rPr>
        <w:t>&lt;/Members&gt;</w:t>
      </w:r>
    </w:p>
    <w:p w14:paraId="7E8D3288" w14:textId="77777777" w:rsidR="00A02681" w:rsidRPr="00AC57A6" w:rsidRDefault="00A02681" w:rsidP="00A02681">
      <w:r w:rsidRPr="00AC57A6">
        <w:rPr>
          <w:rStyle w:val="HideTWBExt"/>
        </w:rPr>
        <w:t>&lt;AuNomDe&gt;</w:t>
      </w:r>
      <w:r w:rsidRPr="00AC57A6">
        <w:rPr>
          <w:rStyle w:val="HideTWBInt"/>
        </w:rPr>
        <w:t>{Verts/ALE}</w:t>
      </w:r>
      <w:r w:rsidRPr="00AC57A6">
        <w:t>namens de Verts/ALE-Fractie</w:t>
      </w:r>
      <w:r w:rsidRPr="00AC57A6">
        <w:rPr>
          <w:rStyle w:val="HideTWBExt"/>
        </w:rPr>
        <w:t>&lt;/AuNomDe&gt;</w:t>
      </w:r>
    </w:p>
    <w:p w14:paraId="09D884DE" w14:textId="77777777" w:rsidR="00A02681" w:rsidRPr="00AC57A6" w:rsidRDefault="00A02681" w:rsidP="00A02681">
      <w:r w:rsidRPr="00AC57A6">
        <w:rPr>
          <w:rStyle w:val="HideTWBExt"/>
        </w:rPr>
        <w:t>&lt;/RepeatBlock-By&gt;</w:t>
      </w:r>
    </w:p>
    <w:p w14:paraId="526DFD0F"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6091FC11" w14:textId="77777777" w:rsidR="00A02681" w:rsidRPr="00AC57A6" w:rsidRDefault="00A02681" w:rsidP="00A02681">
      <w:pPr>
        <w:pStyle w:val="NormalBold"/>
      </w:pPr>
      <w:r w:rsidRPr="00AC57A6">
        <w:rPr>
          <w:rStyle w:val="HideTWBExt"/>
          <w:b w:val="0"/>
        </w:rPr>
        <w:t>&lt;Article&gt;</w:t>
      </w:r>
      <w:r w:rsidRPr="00AC57A6">
        <w:t>Overweging G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5A8AA60D" w14:textId="77777777" w:rsidTr="00125889">
        <w:trPr>
          <w:jc w:val="center"/>
        </w:trPr>
        <w:tc>
          <w:tcPr>
            <w:tcW w:w="9752" w:type="dxa"/>
            <w:gridSpan w:val="2"/>
          </w:tcPr>
          <w:p w14:paraId="5B800D4A" w14:textId="77777777" w:rsidR="00A02681" w:rsidRPr="00AC57A6" w:rsidRDefault="00A02681" w:rsidP="00125889">
            <w:pPr>
              <w:keepNext/>
            </w:pPr>
          </w:p>
        </w:tc>
      </w:tr>
      <w:tr w:rsidR="00A02681" w:rsidRPr="00AC57A6" w14:paraId="5D5ABA47" w14:textId="77777777" w:rsidTr="00125889">
        <w:trPr>
          <w:jc w:val="center"/>
        </w:trPr>
        <w:tc>
          <w:tcPr>
            <w:tcW w:w="4876" w:type="dxa"/>
            <w:hideMark/>
          </w:tcPr>
          <w:p w14:paraId="14111638"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6E8E1F7C" w14:textId="77777777" w:rsidR="00A02681" w:rsidRPr="00AC57A6" w:rsidRDefault="00A02681" w:rsidP="00125889">
            <w:pPr>
              <w:pStyle w:val="ColumnHeading"/>
              <w:keepNext/>
              <w:rPr>
                <w:lang w:val="nl-NL"/>
              </w:rPr>
            </w:pPr>
            <w:r w:rsidRPr="00AC57A6">
              <w:rPr>
                <w:lang w:val="nl-NL"/>
              </w:rPr>
              <w:t>Amendement</w:t>
            </w:r>
          </w:p>
        </w:tc>
      </w:tr>
      <w:tr w:rsidR="00A02681" w:rsidRPr="00AC57A6" w14:paraId="25AE8DC9" w14:textId="77777777" w:rsidTr="00125889">
        <w:trPr>
          <w:jc w:val="center"/>
        </w:trPr>
        <w:tc>
          <w:tcPr>
            <w:tcW w:w="4876" w:type="dxa"/>
          </w:tcPr>
          <w:p w14:paraId="7CA914B9" w14:textId="77777777" w:rsidR="00A02681" w:rsidRPr="00AC57A6" w:rsidRDefault="00A02681" w:rsidP="00125889">
            <w:pPr>
              <w:pStyle w:val="Normal6"/>
              <w:rPr>
                <w:lang w:val="nl-NL"/>
              </w:rPr>
            </w:pPr>
          </w:p>
        </w:tc>
        <w:tc>
          <w:tcPr>
            <w:tcW w:w="4876" w:type="dxa"/>
            <w:hideMark/>
          </w:tcPr>
          <w:p w14:paraId="7D8D02BA" w14:textId="77777777" w:rsidR="00A02681" w:rsidRPr="00AC57A6" w:rsidRDefault="00A02681" w:rsidP="00125889">
            <w:pPr>
              <w:pStyle w:val="Normal6"/>
              <w:rPr>
                <w:szCs w:val="24"/>
                <w:lang w:val="nl-NL"/>
              </w:rPr>
            </w:pPr>
            <w:r w:rsidRPr="00AC57A6">
              <w:rPr>
                <w:b/>
                <w:i/>
                <w:lang w:val="nl-NL"/>
              </w:rPr>
              <w:t>G bis.</w:t>
            </w:r>
            <w:r w:rsidRPr="00AC57A6">
              <w:rPr>
                <w:b/>
                <w:i/>
                <w:lang w:val="nl-NL"/>
              </w:rPr>
              <w:tab/>
              <w:t>overwegende dat volgens EU-OSHA 87 % van de ondernemingen in de EU dat het voldoen aan een wettelijke verplichting een belangrijke reden is om gezondheids- en veiligheidsrisico’s op een werkplek te beheren</w:t>
            </w:r>
            <w:r w:rsidRPr="00AC57A6">
              <w:rPr>
                <w:b/>
                <w:i/>
                <w:vertAlign w:val="superscript"/>
                <w:lang w:val="nl-NL"/>
              </w:rPr>
              <w:t>1 bis</w:t>
            </w:r>
            <w:r w:rsidRPr="00AC57A6">
              <w:rPr>
                <w:b/>
                <w:i/>
                <w:lang w:val="nl-NL"/>
              </w:rPr>
              <w:t>;</w:t>
            </w:r>
          </w:p>
        </w:tc>
      </w:tr>
      <w:tr w:rsidR="00A02681" w:rsidRPr="00AC57A6" w14:paraId="5F7F35EA" w14:textId="77777777" w:rsidTr="00125889">
        <w:trPr>
          <w:jc w:val="center"/>
        </w:trPr>
        <w:tc>
          <w:tcPr>
            <w:tcW w:w="4876" w:type="dxa"/>
          </w:tcPr>
          <w:p w14:paraId="3482275F" w14:textId="77777777" w:rsidR="00A02681" w:rsidRPr="00AC57A6" w:rsidRDefault="00A02681" w:rsidP="00125889">
            <w:pPr>
              <w:pStyle w:val="Normal6"/>
              <w:rPr>
                <w:lang w:val="nl-NL"/>
              </w:rPr>
            </w:pPr>
          </w:p>
        </w:tc>
        <w:tc>
          <w:tcPr>
            <w:tcW w:w="4876" w:type="dxa"/>
            <w:hideMark/>
          </w:tcPr>
          <w:p w14:paraId="002D28B4" w14:textId="77777777" w:rsidR="00A02681" w:rsidRPr="00AC57A6" w:rsidRDefault="00A02681" w:rsidP="00125889">
            <w:pPr>
              <w:pStyle w:val="Normal6"/>
              <w:rPr>
                <w:szCs w:val="24"/>
                <w:lang w:val="nl-NL"/>
              </w:rPr>
            </w:pPr>
            <w:r w:rsidRPr="00AC57A6">
              <w:rPr>
                <w:b/>
                <w:i/>
                <w:lang w:val="nl-NL"/>
              </w:rPr>
              <w:t>__________________</w:t>
            </w:r>
          </w:p>
        </w:tc>
      </w:tr>
      <w:tr w:rsidR="00A02681" w:rsidRPr="00AC57A6" w14:paraId="4044FDF2" w14:textId="77777777" w:rsidTr="00125889">
        <w:trPr>
          <w:jc w:val="center"/>
        </w:trPr>
        <w:tc>
          <w:tcPr>
            <w:tcW w:w="4876" w:type="dxa"/>
          </w:tcPr>
          <w:p w14:paraId="2E443883" w14:textId="77777777" w:rsidR="00A02681" w:rsidRPr="00AC57A6" w:rsidRDefault="00A02681" w:rsidP="00125889">
            <w:pPr>
              <w:pStyle w:val="Normal6"/>
              <w:rPr>
                <w:lang w:val="nl-NL"/>
              </w:rPr>
            </w:pPr>
          </w:p>
        </w:tc>
        <w:tc>
          <w:tcPr>
            <w:tcW w:w="4876" w:type="dxa"/>
            <w:hideMark/>
          </w:tcPr>
          <w:p w14:paraId="0A38CE0A" w14:textId="77777777" w:rsidR="00A02681" w:rsidRPr="00AC57A6" w:rsidRDefault="00A02681" w:rsidP="00125889">
            <w:pPr>
              <w:pStyle w:val="Normal6"/>
              <w:rPr>
                <w:szCs w:val="24"/>
                <w:lang w:val="nl-NL"/>
              </w:rPr>
            </w:pPr>
            <w:r w:rsidRPr="00AC57A6">
              <w:rPr>
                <w:b/>
                <w:i/>
                <w:vertAlign w:val="superscript"/>
                <w:lang w:val="nl-NL"/>
              </w:rPr>
              <w:t>1 bis</w:t>
            </w:r>
            <w:r w:rsidRPr="00AC57A6">
              <w:rPr>
                <w:lang w:val="nl-NL"/>
              </w:rPr>
              <w:t xml:space="preserve"> </w:t>
            </w:r>
            <w:r w:rsidRPr="00AC57A6">
              <w:rPr>
                <w:b/>
                <w:i/>
                <w:lang w:val="nl-NL"/>
              </w:rPr>
              <w:t>Eerste bevindingen van de vierde Europese bedrijvenenquête over nieuwe en opkomende risico’s (Esener-2024) https://osha.europa.eu/nl/publications/first-findings-fourth-european-survey-enterprises-new-and-emerging-risks-esener-2024</w:t>
            </w:r>
            <w:r w:rsidRPr="00AC57A6">
              <w:rPr>
                <w:b/>
                <w:bCs/>
                <w:i/>
                <w:iCs/>
                <w:lang w:val="nl-NL"/>
              </w:rPr>
              <w:t>.</w:t>
            </w:r>
          </w:p>
        </w:tc>
      </w:tr>
    </w:tbl>
    <w:p w14:paraId="31CEFC1D"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6CAABE26" w14:textId="77777777" w:rsidR="00A02681" w:rsidRPr="00AC57A6" w:rsidRDefault="00A02681" w:rsidP="00A02681">
      <w:r w:rsidRPr="00AC57A6">
        <w:rPr>
          <w:rStyle w:val="HideTWBExt"/>
        </w:rPr>
        <w:t>&lt;/Amend&gt;</w:t>
      </w:r>
    </w:p>
    <w:p w14:paraId="79A2967E"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76</w:t>
      </w:r>
      <w:r w:rsidRPr="00AC57A6">
        <w:rPr>
          <w:rStyle w:val="HideTWBExt"/>
          <w:b w:val="0"/>
          <w:lang w:val="nl-NL"/>
        </w:rPr>
        <w:t>&lt;/NumAm&gt;</w:t>
      </w:r>
    </w:p>
    <w:p w14:paraId="6D745BA1" w14:textId="77777777" w:rsidR="00A02681" w:rsidRPr="00AC57A6" w:rsidRDefault="00A02681" w:rsidP="00A02681">
      <w:pPr>
        <w:pStyle w:val="NormalBold"/>
      </w:pPr>
      <w:r w:rsidRPr="00AC57A6">
        <w:rPr>
          <w:rStyle w:val="HideTWBExt"/>
          <w:b w:val="0"/>
        </w:rPr>
        <w:t>&lt;RepeatBlock-By&gt;&lt;Members&gt;</w:t>
      </w:r>
      <w:r w:rsidRPr="00AC57A6">
        <w:t>Li Andersson</w:t>
      </w:r>
      <w:r w:rsidRPr="00AC57A6">
        <w:rPr>
          <w:rStyle w:val="HideTWBExt"/>
          <w:b w:val="0"/>
        </w:rPr>
        <w:t>&lt;/Members&gt;</w:t>
      </w:r>
    </w:p>
    <w:p w14:paraId="23EC1312" w14:textId="77777777" w:rsidR="00A02681" w:rsidRPr="00AC57A6" w:rsidRDefault="00A02681" w:rsidP="00A02681">
      <w:r w:rsidRPr="00AC57A6">
        <w:rPr>
          <w:rStyle w:val="HideTWBExt"/>
        </w:rPr>
        <w:t>&lt;/RepeatBlock-By&gt;</w:t>
      </w:r>
    </w:p>
    <w:p w14:paraId="32A45C73"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667B897B" w14:textId="77777777" w:rsidR="00A02681" w:rsidRPr="00AC57A6" w:rsidRDefault="00A02681" w:rsidP="00A02681">
      <w:pPr>
        <w:pStyle w:val="NormalBold"/>
      </w:pPr>
      <w:r w:rsidRPr="00AC57A6">
        <w:rPr>
          <w:rStyle w:val="HideTWBExt"/>
          <w:b w:val="0"/>
        </w:rPr>
        <w:t>&lt;Article&gt;</w:t>
      </w:r>
      <w:r w:rsidRPr="00AC57A6">
        <w:t>Overweging G ter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01426674" w14:textId="77777777" w:rsidTr="00125889">
        <w:trPr>
          <w:jc w:val="center"/>
        </w:trPr>
        <w:tc>
          <w:tcPr>
            <w:tcW w:w="9752" w:type="dxa"/>
            <w:gridSpan w:val="2"/>
          </w:tcPr>
          <w:p w14:paraId="2C562E7E" w14:textId="77777777" w:rsidR="00A02681" w:rsidRPr="00AC57A6" w:rsidRDefault="00A02681" w:rsidP="00125889">
            <w:pPr>
              <w:keepNext/>
            </w:pPr>
          </w:p>
        </w:tc>
      </w:tr>
      <w:tr w:rsidR="00A02681" w:rsidRPr="00AC57A6" w14:paraId="5A3878FE" w14:textId="77777777" w:rsidTr="00125889">
        <w:trPr>
          <w:jc w:val="center"/>
        </w:trPr>
        <w:tc>
          <w:tcPr>
            <w:tcW w:w="4876" w:type="dxa"/>
            <w:hideMark/>
          </w:tcPr>
          <w:p w14:paraId="6B6118F9"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07080871" w14:textId="77777777" w:rsidR="00A02681" w:rsidRPr="00AC57A6" w:rsidRDefault="00A02681" w:rsidP="00125889">
            <w:pPr>
              <w:pStyle w:val="ColumnHeading"/>
              <w:keepNext/>
              <w:rPr>
                <w:lang w:val="nl-NL"/>
              </w:rPr>
            </w:pPr>
            <w:r w:rsidRPr="00AC57A6">
              <w:rPr>
                <w:lang w:val="nl-NL"/>
              </w:rPr>
              <w:t>Amendement</w:t>
            </w:r>
          </w:p>
        </w:tc>
      </w:tr>
      <w:tr w:rsidR="00A02681" w:rsidRPr="00AC57A6" w14:paraId="430518CA" w14:textId="77777777" w:rsidTr="00125889">
        <w:trPr>
          <w:jc w:val="center"/>
        </w:trPr>
        <w:tc>
          <w:tcPr>
            <w:tcW w:w="4876" w:type="dxa"/>
          </w:tcPr>
          <w:p w14:paraId="43868CFA" w14:textId="77777777" w:rsidR="00A02681" w:rsidRPr="00AC57A6" w:rsidRDefault="00A02681" w:rsidP="00125889">
            <w:pPr>
              <w:pStyle w:val="Normal6"/>
              <w:rPr>
                <w:lang w:val="nl-NL"/>
              </w:rPr>
            </w:pPr>
          </w:p>
        </w:tc>
        <w:tc>
          <w:tcPr>
            <w:tcW w:w="4876" w:type="dxa"/>
            <w:hideMark/>
          </w:tcPr>
          <w:p w14:paraId="1BDB3175" w14:textId="77777777" w:rsidR="00A02681" w:rsidRPr="00AC57A6" w:rsidRDefault="00A02681" w:rsidP="00125889">
            <w:pPr>
              <w:pStyle w:val="Normal6"/>
              <w:rPr>
                <w:szCs w:val="24"/>
                <w:lang w:val="nl-NL"/>
              </w:rPr>
            </w:pPr>
            <w:r w:rsidRPr="00AC57A6">
              <w:rPr>
                <w:b/>
                <w:i/>
                <w:lang w:val="nl-NL"/>
              </w:rPr>
              <w:t>G ter.</w:t>
            </w:r>
            <w:r w:rsidRPr="00AC57A6">
              <w:rPr>
                <w:b/>
                <w:i/>
                <w:lang w:val="nl-NL"/>
              </w:rPr>
              <w:tab/>
              <w:t>overwegende dat de snelle wijzigingen die het gevolg zijn van de invoering van systemen voor algoritmisch beheer, digitale surveillance en AI op de werkplek en de aard van die technologieën waardoor zij zich aanpassen en risico’s op het gebied van veiligheid en gezondheid op het werk met zich meebrengen die in de ontwerpfase moeilijk te voorspellen zijn, vereisen dat werknemers risico’s op het gebied van veiligheid en gezondheid op het werk kunnen melden via passende communicatiekanalen, en dat zij op de hoogte worden gebracht, worden geraadpleegd en betrokken kunnen worden tijdens de gehele levenscyclus van de technologieën die op de werkplek worden ingevoerd;</w:t>
            </w:r>
          </w:p>
        </w:tc>
      </w:tr>
    </w:tbl>
    <w:p w14:paraId="3594DB92"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2AB82FE1" w14:textId="77777777" w:rsidR="00A02681" w:rsidRPr="00AC57A6" w:rsidRDefault="00A02681" w:rsidP="00A02681">
      <w:r w:rsidRPr="00AC57A6">
        <w:rPr>
          <w:rStyle w:val="HideTWBExt"/>
        </w:rPr>
        <w:t>&lt;/Amend&gt;</w:t>
      </w:r>
    </w:p>
    <w:p w14:paraId="72254E6E"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77</w:t>
      </w:r>
      <w:r w:rsidRPr="00AC57A6">
        <w:rPr>
          <w:rStyle w:val="HideTWBExt"/>
          <w:b w:val="0"/>
          <w:lang w:val="nl-NL"/>
        </w:rPr>
        <w:t>&lt;/NumAm&gt;</w:t>
      </w:r>
    </w:p>
    <w:p w14:paraId="1C3ED4A3" w14:textId="77777777" w:rsidR="00A02681" w:rsidRPr="00AC57A6" w:rsidRDefault="00A02681" w:rsidP="00A02681">
      <w:pPr>
        <w:pStyle w:val="NormalBold"/>
      </w:pPr>
      <w:r w:rsidRPr="00AC57A6">
        <w:rPr>
          <w:rStyle w:val="HideTWBExt"/>
          <w:b w:val="0"/>
        </w:rPr>
        <w:t>&lt;RepeatBlock-By&gt;&lt;Members&gt;</w:t>
      </w:r>
      <w:r w:rsidRPr="00AC57A6">
        <w:t>Margarita de la Pisa Carrión, Séverine Werbrouck, Pál Szekeres</w:t>
      </w:r>
      <w:r w:rsidRPr="00AC57A6">
        <w:rPr>
          <w:rStyle w:val="HideTWBExt"/>
          <w:b w:val="0"/>
        </w:rPr>
        <w:t>&lt;/Members&gt;</w:t>
      </w:r>
    </w:p>
    <w:p w14:paraId="317042AA" w14:textId="77777777" w:rsidR="00A02681" w:rsidRPr="00AC57A6" w:rsidRDefault="00A02681" w:rsidP="00A02681">
      <w:r w:rsidRPr="00AC57A6">
        <w:rPr>
          <w:rStyle w:val="HideTWBExt"/>
        </w:rPr>
        <w:t>&lt;/RepeatBlock-By&gt;</w:t>
      </w:r>
    </w:p>
    <w:p w14:paraId="3ABA383E"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150C7D1D" w14:textId="77777777" w:rsidR="00A02681" w:rsidRPr="00AC57A6" w:rsidRDefault="00A02681" w:rsidP="00A02681">
      <w:pPr>
        <w:pStyle w:val="NormalBold"/>
      </w:pPr>
      <w:r w:rsidRPr="00AC57A6">
        <w:rPr>
          <w:rStyle w:val="HideTWBExt"/>
          <w:b w:val="0"/>
        </w:rPr>
        <w:t>&lt;Article&gt;</w:t>
      </w:r>
      <w:r w:rsidRPr="00AC57A6">
        <w:t>Overweging H</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7D95FDCC" w14:textId="77777777" w:rsidTr="00125889">
        <w:trPr>
          <w:jc w:val="center"/>
        </w:trPr>
        <w:tc>
          <w:tcPr>
            <w:tcW w:w="9752" w:type="dxa"/>
            <w:gridSpan w:val="2"/>
          </w:tcPr>
          <w:p w14:paraId="1B288C2B" w14:textId="77777777" w:rsidR="00A02681" w:rsidRPr="00AC57A6" w:rsidRDefault="00A02681" w:rsidP="00125889">
            <w:pPr>
              <w:keepNext/>
            </w:pPr>
          </w:p>
        </w:tc>
      </w:tr>
      <w:tr w:rsidR="00A02681" w:rsidRPr="00AC57A6" w14:paraId="7D79BFFB" w14:textId="77777777" w:rsidTr="00125889">
        <w:trPr>
          <w:jc w:val="center"/>
        </w:trPr>
        <w:tc>
          <w:tcPr>
            <w:tcW w:w="4876" w:type="dxa"/>
            <w:hideMark/>
          </w:tcPr>
          <w:p w14:paraId="7E367371"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09F7AB78" w14:textId="77777777" w:rsidR="00A02681" w:rsidRPr="00AC57A6" w:rsidRDefault="00A02681" w:rsidP="00125889">
            <w:pPr>
              <w:pStyle w:val="ColumnHeading"/>
              <w:keepNext/>
              <w:rPr>
                <w:lang w:val="nl-NL"/>
              </w:rPr>
            </w:pPr>
            <w:r w:rsidRPr="00AC57A6">
              <w:rPr>
                <w:lang w:val="nl-NL"/>
              </w:rPr>
              <w:t>Amendement</w:t>
            </w:r>
          </w:p>
        </w:tc>
      </w:tr>
      <w:tr w:rsidR="00A02681" w:rsidRPr="00AC57A6" w14:paraId="375D2B93" w14:textId="77777777" w:rsidTr="00125889">
        <w:trPr>
          <w:jc w:val="center"/>
        </w:trPr>
        <w:tc>
          <w:tcPr>
            <w:tcW w:w="4876" w:type="dxa"/>
            <w:hideMark/>
          </w:tcPr>
          <w:p w14:paraId="42C6F286" w14:textId="77777777" w:rsidR="00A02681" w:rsidRPr="00AC57A6" w:rsidRDefault="00A02681" w:rsidP="00125889">
            <w:pPr>
              <w:pStyle w:val="Normal6"/>
              <w:rPr>
                <w:lang w:val="nl-NL"/>
              </w:rPr>
            </w:pPr>
            <w:r w:rsidRPr="00AC57A6">
              <w:rPr>
                <w:lang w:val="nl-NL"/>
              </w:rPr>
              <w:t>H.</w:t>
            </w:r>
            <w:r w:rsidRPr="00AC57A6">
              <w:rPr>
                <w:lang w:val="nl-NL"/>
              </w:rPr>
              <w:tab/>
              <w:t xml:space="preserve">overwegende dat </w:t>
            </w:r>
            <w:r w:rsidRPr="00AC57A6">
              <w:rPr>
                <w:b/>
                <w:i/>
                <w:lang w:val="nl-NL"/>
              </w:rPr>
              <w:t>er aanzienlijke verschillen bestaan in de prevalentie van werkgerelateerde psychosociale risico’s en in de wijze waarop deze worden aangepakt in de nationale wetgeving en in het bredere beleid, met inbegrip van het beleid ter uitvoering van de overeenkomsten van de Europese sociale partners</w:t>
            </w:r>
            <w:r w:rsidRPr="00AC57A6">
              <w:rPr>
                <w:lang w:val="nl-NL"/>
              </w:rPr>
              <w:t xml:space="preserve"> inzake werkgerelateerde stress en inzake intimidatie en geweld</w:t>
            </w:r>
            <w:r w:rsidRPr="00AC57A6">
              <w:rPr>
                <w:b/>
                <w:i/>
                <w:lang w:val="nl-NL"/>
              </w:rPr>
              <w:t>; overwegende dat deze verschillen het gevolg zijn van verschillen in arbeidsmarktstructuren, regelgevingskaders en uitvoeringspraktijken, wat leidt tot ongelijke beschermingsniveaus</w:t>
            </w:r>
            <w:r w:rsidRPr="00AC57A6">
              <w:rPr>
                <w:lang w:val="nl-NL"/>
              </w:rPr>
              <w:t xml:space="preserve"> in de </w:t>
            </w:r>
            <w:r w:rsidRPr="00AC57A6">
              <w:rPr>
                <w:b/>
                <w:i/>
                <w:lang w:val="nl-NL"/>
              </w:rPr>
              <w:t>Unie</w:t>
            </w:r>
            <w:r w:rsidRPr="00AC57A6">
              <w:rPr>
                <w:lang w:val="nl-NL"/>
              </w:rPr>
              <w:t>;</w:t>
            </w:r>
          </w:p>
        </w:tc>
        <w:tc>
          <w:tcPr>
            <w:tcW w:w="4876" w:type="dxa"/>
            <w:hideMark/>
          </w:tcPr>
          <w:p w14:paraId="6552DFB6" w14:textId="77777777" w:rsidR="00A02681" w:rsidRPr="00AC57A6" w:rsidRDefault="00A02681" w:rsidP="00125889">
            <w:pPr>
              <w:pStyle w:val="Normal6"/>
              <w:rPr>
                <w:szCs w:val="24"/>
                <w:lang w:val="nl-NL"/>
              </w:rPr>
            </w:pPr>
            <w:r w:rsidRPr="00AC57A6">
              <w:rPr>
                <w:lang w:val="nl-NL"/>
              </w:rPr>
              <w:t>H.</w:t>
            </w:r>
            <w:r w:rsidRPr="00AC57A6">
              <w:rPr>
                <w:lang w:val="nl-NL"/>
              </w:rPr>
              <w:tab/>
              <w:t xml:space="preserve">overwegende dat </w:t>
            </w:r>
            <w:r w:rsidRPr="00AC57A6">
              <w:rPr>
                <w:b/>
                <w:i/>
                <w:lang w:val="nl-NL"/>
              </w:rPr>
              <w:t>het bestaan van kaderovereenkomsten</w:t>
            </w:r>
            <w:r w:rsidRPr="00AC57A6">
              <w:rPr>
                <w:lang w:val="nl-NL"/>
              </w:rPr>
              <w:t xml:space="preserve"> </w:t>
            </w:r>
            <w:proofErr w:type="gramStart"/>
            <w:r w:rsidRPr="00AC57A6">
              <w:rPr>
                <w:lang w:val="nl-NL"/>
              </w:rPr>
              <w:t>inzake</w:t>
            </w:r>
            <w:proofErr w:type="gramEnd"/>
            <w:r w:rsidRPr="00AC57A6">
              <w:rPr>
                <w:lang w:val="nl-NL"/>
              </w:rPr>
              <w:t xml:space="preserve"> werkgerelateerde stress en inzake intimidatie en geweld </w:t>
            </w:r>
            <w:r w:rsidRPr="00AC57A6">
              <w:rPr>
                <w:b/>
                <w:i/>
                <w:lang w:val="nl-NL"/>
              </w:rPr>
              <w:t>van 8 oktober 2004 en 26 april 2007 aantoont dat er reeds sprake is van een gemeenschappelijk standpunt</w:t>
            </w:r>
            <w:r w:rsidRPr="00AC57A6">
              <w:rPr>
                <w:lang w:val="nl-NL"/>
              </w:rPr>
              <w:t xml:space="preserve"> in de </w:t>
            </w:r>
            <w:r w:rsidRPr="00AC57A6">
              <w:rPr>
                <w:b/>
                <w:i/>
                <w:lang w:val="nl-NL"/>
              </w:rPr>
              <w:t>lidstaten voor de preventie van beroepsrisico’s via collectieve onderhandelingen</w:t>
            </w:r>
            <w:r w:rsidRPr="00AC57A6">
              <w:rPr>
                <w:lang w:val="nl-NL"/>
              </w:rPr>
              <w:t>;</w:t>
            </w:r>
          </w:p>
        </w:tc>
      </w:tr>
    </w:tbl>
    <w:p w14:paraId="0C5D73CF"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783071A9" w14:textId="77777777" w:rsidR="00A02681" w:rsidRPr="00AC57A6" w:rsidRDefault="00A02681" w:rsidP="00A02681">
      <w:r w:rsidRPr="00AC57A6">
        <w:rPr>
          <w:rStyle w:val="HideTWBExt"/>
        </w:rPr>
        <w:t>&lt;/Amend&gt;</w:t>
      </w:r>
    </w:p>
    <w:p w14:paraId="0B5B0561"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78</w:t>
      </w:r>
      <w:r w:rsidRPr="00AC57A6">
        <w:rPr>
          <w:rStyle w:val="HideTWBExt"/>
          <w:b w:val="0"/>
          <w:lang w:val="nl-NL"/>
        </w:rPr>
        <w:t>&lt;/NumAm&gt;</w:t>
      </w:r>
    </w:p>
    <w:p w14:paraId="3DEA0A45" w14:textId="77777777" w:rsidR="00A02681" w:rsidRPr="00AC57A6" w:rsidRDefault="00A02681" w:rsidP="00A02681">
      <w:pPr>
        <w:pStyle w:val="NormalBold"/>
      </w:pPr>
      <w:r w:rsidRPr="00AC57A6">
        <w:rPr>
          <w:rStyle w:val="HideTWBExt"/>
          <w:b w:val="0"/>
        </w:rPr>
        <w:t>&lt;RepeatBlock-By&gt;&lt;Members&gt;</w:t>
      </w:r>
      <w:r w:rsidRPr="00AC57A6">
        <w:t>Petar Volgin</w:t>
      </w:r>
      <w:r w:rsidRPr="00AC57A6">
        <w:rPr>
          <w:rStyle w:val="HideTWBExt"/>
          <w:b w:val="0"/>
        </w:rPr>
        <w:t>&lt;/Members&gt;</w:t>
      </w:r>
    </w:p>
    <w:p w14:paraId="5698BD1A" w14:textId="77777777" w:rsidR="00A02681" w:rsidRPr="00AC57A6" w:rsidRDefault="00A02681" w:rsidP="00A02681">
      <w:r w:rsidRPr="00AC57A6">
        <w:rPr>
          <w:rStyle w:val="HideTWBExt"/>
        </w:rPr>
        <w:t>&lt;/RepeatBlock-By&gt;</w:t>
      </w:r>
    </w:p>
    <w:p w14:paraId="3C9B6596"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30950ED9" w14:textId="77777777" w:rsidR="00A02681" w:rsidRPr="00AC57A6" w:rsidRDefault="00A02681" w:rsidP="00A02681">
      <w:pPr>
        <w:pStyle w:val="NormalBold"/>
      </w:pPr>
      <w:r w:rsidRPr="00AC57A6">
        <w:rPr>
          <w:rStyle w:val="HideTWBExt"/>
          <w:b w:val="0"/>
        </w:rPr>
        <w:t>&lt;Article&gt;</w:t>
      </w:r>
      <w:r w:rsidRPr="00AC57A6">
        <w:t>Overweging H</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581F05BA" w14:textId="77777777" w:rsidTr="00125889">
        <w:trPr>
          <w:jc w:val="center"/>
        </w:trPr>
        <w:tc>
          <w:tcPr>
            <w:tcW w:w="9752" w:type="dxa"/>
            <w:gridSpan w:val="2"/>
          </w:tcPr>
          <w:p w14:paraId="61676F20" w14:textId="77777777" w:rsidR="00A02681" w:rsidRPr="00AC57A6" w:rsidRDefault="00A02681" w:rsidP="00125889">
            <w:pPr>
              <w:keepNext/>
            </w:pPr>
          </w:p>
        </w:tc>
      </w:tr>
      <w:tr w:rsidR="00A02681" w:rsidRPr="00AC57A6" w14:paraId="66BD81D0" w14:textId="77777777" w:rsidTr="00125889">
        <w:trPr>
          <w:jc w:val="center"/>
        </w:trPr>
        <w:tc>
          <w:tcPr>
            <w:tcW w:w="4876" w:type="dxa"/>
            <w:hideMark/>
          </w:tcPr>
          <w:p w14:paraId="392B8803"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560DB3F4" w14:textId="77777777" w:rsidR="00A02681" w:rsidRPr="00AC57A6" w:rsidRDefault="00A02681" w:rsidP="00125889">
            <w:pPr>
              <w:pStyle w:val="ColumnHeading"/>
              <w:keepNext/>
              <w:rPr>
                <w:lang w:val="nl-NL"/>
              </w:rPr>
            </w:pPr>
            <w:r w:rsidRPr="00AC57A6">
              <w:rPr>
                <w:lang w:val="nl-NL"/>
              </w:rPr>
              <w:t>Amendement</w:t>
            </w:r>
          </w:p>
        </w:tc>
      </w:tr>
      <w:tr w:rsidR="00A02681" w:rsidRPr="00AC57A6" w14:paraId="73E5D734" w14:textId="77777777" w:rsidTr="00125889">
        <w:trPr>
          <w:jc w:val="center"/>
        </w:trPr>
        <w:tc>
          <w:tcPr>
            <w:tcW w:w="4876" w:type="dxa"/>
            <w:hideMark/>
          </w:tcPr>
          <w:p w14:paraId="0F29F12A" w14:textId="77777777" w:rsidR="00A02681" w:rsidRPr="00AC57A6" w:rsidRDefault="00A02681" w:rsidP="00125889">
            <w:pPr>
              <w:pStyle w:val="Normal6"/>
              <w:rPr>
                <w:lang w:val="nl-NL"/>
              </w:rPr>
            </w:pPr>
            <w:r w:rsidRPr="00AC57A6">
              <w:rPr>
                <w:lang w:val="nl-NL"/>
              </w:rPr>
              <w:t>H.</w:t>
            </w:r>
            <w:r w:rsidRPr="00AC57A6">
              <w:rPr>
                <w:lang w:val="nl-NL"/>
              </w:rPr>
              <w:tab/>
              <w:t xml:space="preserve">overwegende dat er aanzienlijke verschillen bestaan in de prevalentie van werkgerelateerde psychosociale risico’s en in de wijze waarop deze worden aangepakt in de nationale wetgeving en in het bredere beleid, met inbegrip van het beleid ter uitvoering van de overeenkomsten van de Europese sociale partners inzake werkgerelateerde stress en inzake intimidatie en geweld; overwegende dat </w:t>
            </w:r>
            <w:r w:rsidRPr="00AC57A6">
              <w:rPr>
                <w:b/>
                <w:i/>
                <w:lang w:val="nl-NL"/>
              </w:rPr>
              <w:t>deze verschillen het gevolg zijn van verschillen in arbeidsmarktstructuren, regelgevingskaders en uitvoeringspraktijken, wat leidt tot ongelijke beschermingsniveaus in de Unie</w:t>
            </w:r>
            <w:r w:rsidRPr="00AC57A6">
              <w:rPr>
                <w:lang w:val="nl-NL"/>
              </w:rPr>
              <w:t>;</w:t>
            </w:r>
          </w:p>
        </w:tc>
        <w:tc>
          <w:tcPr>
            <w:tcW w:w="4876" w:type="dxa"/>
            <w:hideMark/>
          </w:tcPr>
          <w:p w14:paraId="5715A19D" w14:textId="77777777" w:rsidR="00A02681" w:rsidRPr="00AC57A6" w:rsidRDefault="00A02681" w:rsidP="00125889">
            <w:pPr>
              <w:pStyle w:val="Normal6"/>
              <w:rPr>
                <w:szCs w:val="24"/>
                <w:lang w:val="nl-NL"/>
              </w:rPr>
            </w:pPr>
            <w:r w:rsidRPr="00AC57A6">
              <w:rPr>
                <w:lang w:val="nl-NL"/>
              </w:rPr>
              <w:t>H.</w:t>
            </w:r>
            <w:r w:rsidRPr="00AC57A6">
              <w:rPr>
                <w:lang w:val="nl-NL"/>
              </w:rPr>
              <w:tab/>
              <w:t xml:space="preserve">overwegende dat er aanzienlijke verschillen bestaan in de prevalentie van werkgerelateerde psychosociale risico’s en in de wijze waarop deze worden aangepakt in de nationale wetgeving en in het bredere beleid, met inbegrip van het beleid ter uitvoering van de overeenkomsten van de Europese sociale partners inzake werkgerelateerde stress en inzake intimidatie en geweld; overwegende dat </w:t>
            </w:r>
            <w:r w:rsidRPr="00AC57A6">
              <w:rPr>
                <w:b/>
                <w:i/>
                <w:lang w:val="nl-NL"/>
              </w:rPr>
              <w:t>het van belang is om met de specifieke kenmerken van de lidstaten in aanmerking te nemen bij wetgeving inzake werkgerelateerde psychosociale risico’s, zodat een uniforme benadering wordt voorkomen en rekening wordt gehouden met uiteenlopende sociale en economische situaties, en de reeds bestaande maatregelen inzake gezondheid en veiligheid op het werk worden versterkt</w:t>
            </w:r>
            <w:r w:rsidRPr="00AC57A6">
              <w:rPr>
                <w:lang w:val="nl-NL"/>
              </w:rPr>
              <w:t>;</w:t>
            </w:r>
          </w:p>
        </w:tc>
      </w:tr>
    </w:tbl>
    <w:p w14:paraId="537DD78E"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1DC3518F" w14:textId="77777777" w:rsidR="00A02681" w:rsidRPr="00AC57A6" w:rsidRDefault="00A02681" w:rsidP="00A02681">
      <w:r w:rsidRPr="00AC57A6">
        <w:rPr>
          <w:rStyle w:val="HideTWBExt"/>
        </w:rPr>
        <w:t>&lt;/Amend&gt;</w:t>
      </w:r>
    </w:p>
    <w:p w14:paraId="510E16B1"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79</w:t>
      </w:r>
      <w:r w:rsidRPr="00AC57A6">
        <w:rPr>
          <w:rStyle w:val="HideTWBExt"/>
          <w:b w:val="0"/>
          <w:lang w:val="nl-NL"/>
        </w:rPr>
        <w:t>&lt;/NumAm&gt;</w:t>
      </w:r>
    </w:p>
    <w:p w14:paraId="24896CC1" w14:textId="77777777" w:rsidR="00A02681" w:rsidRPr="00AC57A6" w:rsidRDefault="00A02681" w:rsidP="00A02681">
      <w:pPr>
        <w:pStyle w:val="NormalBold"/>
      </w:pPr>
      <w:r w:rsidRPr="00AC57A6">
        <w:rPr>
          <w:rStyle w:val="HideTWBExt"/>
          <w:b w:val="0"/>
        </w:rPr>
        <w:t>&lt;RepeatBlock-By&gt;&lt;Members&gt;</w:t>
      </w:r>
      <w:r w:rsidRPr="00AC57A6">
        <w:t>Irena Joveva</w:t>
      </w:r>
      <w:r w:rsidRPr="00AC57A6">
        <w:rPr>
          <w:rStyle w:val="HideTWBExt"/>
          <w:b w:val="0"/>
        </w:rPr>
        <w:t>&lt;/Members&gt;</w:t>
      </w:r>
    </w:p>
    <w:p w14:paraId="471DE388" w14:textId="77777777" w:rsidR="00A02681" w:rsidRPr="00AC57A6" w:rsidRDefault="00A02681" w:rsidP="00A02681">
      <w:r w:rsidRPr="00AC57A6">
        <w:rPr>
          <w:rStyle w:val="HideTWBExt"/>
        </w:rPr>
        <w:t>&lt;/RepeatBlock-By&gt;</w:t>
      </w:r>
    </w:p>
    <w:p w14:paraId="60AEB3D1"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293549D8" w14:textId="77777777" w:rsidR="00A02681" w:rsidRPr="00AC57A6" w:rsidRDefault="00A02681" w:rsidP="00A02681">
      <w:pPr>
        <w:pStyle w:val="NormalBold"/>
      </w:pPr>
      <w:r w:rsidRPr="00AC57A6">
        <w:rPr>
          <w:rStyle w:val="HideTWBExt"/>
          <w:b w:val="0"/>
        </w:rPr>
        <w:t>&lt;Article&gt;</w:t>
      </w:r>
      <w:r w:rsidRPr="00AC57A6">
        <w:t>Overweging H</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58078316" w14:textId="77777777" w:rsidTr="00125889">
        <w:trPr>
          <w:jc w:val="center"/>
        </w:trPr>
        <w:tc>
          <w:tcPr>
            <w:tcW w:w="9752" w:type="dxa"/>
            <w:gridSpan w:val="2"/>
          </w:tcPr>
          <w:p w14:paraId="7C5EB30A" w14:textId="77777777" w:rsidR="00A02681" w:rsidRPr="00AC57A6" w:rsidRDefault="00A02681" w:rsidP="00125889">
            <w:pPr>
              <w:keepNext/>
            </w:pPr>
          </w:p>
        </w:tc>
      </w:tr>
      <w:tr w:rsidR="00A02681" w:rsidRPr="00AC57A6" w14:paraId="636ACD88" w14:textId="77777777" w:rsidTr="00125889">
        <w:trPr>
          <w:jc w:val="center"/>
        </w:trPr>
        <w:tc>
          <w:tcPr>
            <w:tcW w:w="4876" w:type="dxa"/>
            <w:hideMark/>
          </w:tcPr>
          <w:p w14:paraId="333CD7F5"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40359A3C" w14:textId="77777777" w:rsidR="00A02681" w:rsidRPr="00AC57A6" w:rsidRDefault="00A02681" w:rsidP="00125889">
            <w:pPr>
              <w:pStyle w:val="ColumnHeading"/>
              <w:keepNext/>
              <w:rPr>
                <w:lang w:val="nl-NL"/>
              </w:rPr>
            </w:pPr>
            <w:r w:rsidRPr="00AC57A6">
              <w:rPr>
                <w:lang w:val="nl-NL"/>
              </w:rPr>
              <w:t>Amendement</w:t>
            </w:r>
          </w:p>
        </w:tc>
      </w:tr>
      <w:tr w:rsidR="00A02681" w:rsidRPr="00AC57A6" w14:paraId="35A3CE54" w14:textId="77777777" w:rsidTr="00125889">
        <w:trPr>
          <w:jc w:val="center"/>
        </w:trPr>
        <w:tc>
          <w:tcPr>
            <w:tcW w:w="4876" w:type="dxa"/>
            <w:hideMark/>
          </w:tcPr>
          <w:p w14:paraId="135BBD2A" w14:textId="77777777" w:rsidR="00A02681" w:rsidRPr="00AC57A6" w:rsidRDefault="00A02681" w:rsidP="00125889">
            <w:pPr>
              <w:pStyle w:val="Normal6"/>
              <w:rPr>
                <w:lang w:val="nl-NL"/>
              </w:rPr>
            </w:pPr>
            <w:r w:rsidRPr="00AC57A6">
              <w:rPr>
                <w:lang w:val="nl-NL"/>
              </w:rPr>
              <w:t>H.</w:t>
            </w:r>
            <w:r w:rsidRPr="00AC57A6">
              <w:rPr>
                <w:lang w:val="nl-NL"/>
              </w:rPr>
              <w:tab/>
              <w:t xml:space="preserve">overwegende dat er aanzienlijke verschillen bestaan in de prevalentie van werkgerelateerde psychosociale risico’s en in de wijze waarop deze worden aangepakt in de nationale wetgeving en in het bredere beleid, met inbegrip van het beleid ter uitvoering van de overeenkomsten van de Europese sociale partners inzake werkgerelateerde stress en inzake intimidatie en geweld; overwegende dat deze verschillen het gevolg zijn van verschillen in arbeidsmarktstructuren, regelgevingskaders en uitvoeringspraktijken, wat </w:t>
            </w:r>
            <w:r w:rsidRPr="00AC57A6">
              <w:rPr>
                <w:b/>
                <w:i/>
                <w:lang w:val="nl-NL"/>
              </w:rPr>
              <w:t>leidt tot</w:t>
            </w:r>
            <w:r w:rsidRPr="00AC57A6">
              <w:rPr>
                <w:lang w:val="nl-NL"/>
              </w:rPr>
              <w:t xml:space="preserve"> ongelijke beschermingsniveaus in de Unie;</w:t>
            </w:r>
          </w:p>
        </w:tc>
        <w:tc>
          <w:tcPr>
            <w:tcW w:w="4876" w:type="dxa"/>
            <w:hideMark/>
          </w:tcPr>
          <w:p w14:paraId="4174B72B" w14:textId="77777777" w:rsidR="00A02681" w:rsidRPr="00AC57A6" w:rsidRDefault="00A02681" w:rsidP="00125889">
            <w:pPr>
              <w:pStyle w:val="Normal6"/>
              <w:rPr>
                <w:szCs w:val="24"/>
                <w:lang w:val="nl-NL"/>
              </w:rPr>
            </w:pPr>
            <w:r w:rsidRPr="00AC57A6">
              <w:rPr>
                <w:lang w:val="nl-NL"/>
              </w:rPr>
              <w:t>H.</w:t>
            </w:r>
            <w:r w:rsidRPr="00AC57A6">
              <w:rPr>
                <w:lang w:val="nl-NL"/>
              </w:rPr>
              <w:tab/>
              <w:t xml:space="preserve">overwegende dat er aanzienlijke verschillen bestaan in de prevalentie van werkgerelateerde psychosociale risico’s en in de wijze waarop deze worden aangepakt in de nationale wetgeving en in het bredere beleid, met inbegrip van het beleid ter uitvoering van de overeenkomsten van de Europese sociale partners inzake werkgerelateerde stress en inzake intimidatie en geweld; overwegende dat deze verschillen het gevolg zijn van verschillen in arbeidsmarktstructuren, regelgevingskaders en uitvoeringspraktijken, wat </w:t>
            </w:r>
            <w:r w:rsidRPr="00AC57A6">
              <w:rPr>
                <w:b/>
                <w:i/>
                <w:lang w:val="nl-NL"/>
              </w:rPr>
              <w:t>mogelijk het risico inhoudt op</w:t>
            </w:r>
            <w:r w:rsidRPr="00AC57A6">
              <w:rPr>
                <w:lang w:val="nl-NL"/>
              </w:rPr>
              <w:t xml:space="preserve"> ongelijke beschermingsniveaus in de Unie</w:t>
            </w:r>
            <w:r w:rsidRPr="00AC57A6">
              <w:rPr>
                <w:b/>
                <w:i/>
                <w:lang w:val="nl-NL"/>
              </w:rPr>
              <w:t>, met name in sectoren en beroepen die te maken krijgen met wijzigingen van de organisatie en voorwaarden op de werkplek</w:t>
            </w:r>
            <w:r w:rsidRPr="00AC57A6">
              <w:rPr>
                <w:lang w:val="nl-NL"/>
              </w:rPr>
              <w:t>;</w:t>
            </w:r>
          </w:p>
        </w:tc>
      </w:tr>
    </w:tbl>
    <w:p w14:paraId="682F40F5"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77DBEC0A" w14:textId="77777777" w:rsidR="00A02681" w:rsidRPr="00AC57A6" w:rsidRDefault="00A02681" w:rsidP="00A02681">
      <w:r w:rsidRPr="00AC57A6">
        <w:rPr>
          <w:rStyle w:val="HideTWBExt"/>
        </w:rPr>
        <w:t>&lt;/Amend&gt;</w:t>
      </w:r>
    </w:p>
    <w:p w14:paraId="581484FC"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80</w:t>
      </w:r>
      <w:r w:rsidRPr="00AC57A6">
        <w:rPr>
          <w:rStyle w:val="HideTWBExt"/>
          <w:b w:val="0"/>
          <w:lang w:val="nl-NL"/>
        </w:rPr>
        <w:t>&lt;/NumAm&gt;</w:t>
      </w:r>
    </w:p>
    <w:p w14:paraId="263E8D31" w14:textId="77777777" w:rsidR="00A02681" w:rsidRPr="00AC57A6" w:rsidRDefault="00A02681" w:rsidP="00A02681">
      <w:pPr>
        <w:pStyle w:val="NormalBold"/>
      </w:pPr>
      <w:r w:rsidRPr="00AC57A6">
        <w:rPr>
          <w:rStyle w:val="HideTWBExt"/>
          <w:b w:val="0"/>
        </w:rPr>
        <w:t>&lt;RepeatBlock-By&gt;&lt;Members&gt;</w:t>
      </w:r>
      <w:r w:rsidRPr="00AC57A6">
        <w:t>Raúl de la Hoz Quintano, Miriam Lexmann, Angelika Winzig, Maravillas Abadía Jover</w:t>
      </w:r>
      <w:r w:rsidRPr="00AC57A6">
        <w:rPr>
          <w:rStyle w:val="HideTWBExt"/>
          <w:b w:val="0"/>
        </w:rPr>
        <w:t>&lt;/Members&gt;</w:t>
      </w:r>
    </w:p>
    <w:p w14:paraId="48BB5BE1" w14:textId="77777777" w:rsidR="00A02681" w:rsidRPr="00AC57A6" w:rsidRDefault="00A02681" w:rsidP="00A02681">
      <w:r w:rsidRPr="00AC57A6">
        <w:rPr>
          <w:rStyle w:val="HideTWBExt"/>
        </w:rPr>
        <w:t>&lt;/RepeatBlock-By&gt;</w:t>
      </w:r>
    </w:p>
    <w:p w14:paraId="56C0A0BA"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36E2DF2E" w14:textId="77777777" w:rsidR="00A02681" w:rsidRPr="00AC57A6" w:rsidRDefault="00A02681" w:rsidP="00A02681">
      <w:pPr>
        <w:pStyle w:val="NormalBold"/>
      </w:pPr>
      <w:r w:rsidRPr="00AC57A6">
        <w:rPr>
          <w:rStyle w:val="HideTWBExt"/>
          <w:b w:val="0"/>
        </w:rPr>
        <w:t>&lt;Article&gt;</w:t>
      </w:r>
      <w:r w:rsidRPr="00AC57A6">
        <w:t>Overweging H</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55F89EE5" w14:textId="77777777" w:rsidTr="00125889">
        <w:trPr>
          <w:jc w:val="center"/>
        </w:trPr>
        <w:tc>
          <w:tcPr>
            <w:tcW w:w="9752" w:type="dxa"/>
            <w:gridSpan w:val="2"/>
          </w:tcPr>
          <w:p w14:paraId="3898B8DC" w14:textId="77777777" w:rsidR="00A02681" w:rsidRPr="00AC57A6" w:rsidRDefault="00A02681" w:rsidP="00125889">
            <w:pPr>
              <w:keepNext/>
            </w:pPr>
          </w:p>
        </w:tc>
      </w:tr>
      <w:tr w:rsidR="00A02681" w:rsidRPr="00AC57A6" w14:paraId="7A287701" w14:textId="77777777" w:rsidTr="00125889">
        <w:trPr>
          <w:jc w:val="center"/>
        </w:trPr>
        <w:tc>
          <w:tcPr>
            <w:tcW w:w="4876" w:type="dxa"/>
            <w:hideMark/>
          </w:tcPr>
          <w:p w14:paraId="3DF4A244"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6D01D3D5" w14:textId="77777777" w:rsidR="00A02681" w:rsidRPr="00AC57A6" w:rsidRDefault="00A02681" w:rsidP="00125889">
            <w:pPr>
              <w:pStyle w:val="ColumnHeading"/>
              <w:keepNext/>
              <w:rPr>
                <w:lang w:val="nl-NL"/>
              </w:rPr>
            </w:pPr>
            <w:r w:rsidRPr="00AC57A6">
              <w:rPr>
                <w:lang w:val="nl-NL"/>
              </w:rPr>
              <w:t>Amendement</w:t>
            </w:r>
          </w:p>
        </w:tc>
      </w:tr>
      <w:tr w:rsidR="00A02681" w:rsidRPr="00AC57A6" w14:paraId="68E17FBA" w14:textId="77777777" w:rsidTr="00125889">
        <w:trPr>
          <w:jc w:val="center"/>
        </w:trPr>
        <w:tc>
          <w:tcPr>
            <w:tcW w:w="4876" w:type="dxa"/>
            <w:hideMark/>
          </w:tcPr>
          <w:p w14:paraId="7D6A5F77" w14:textId="77777777" w:rsidR="00A02681" w:rsidRPr="00AC57A6" w:rsidRDefault="00A02681" w:rsidP="00125889">
            <w:pPr>
              <w:pStyle w:val="Normal6"/>
              <w:rPr>
                <w:lang w:val="nl-NL"/>
              </w:rPr>
            </w:pPr>
            <w:r w:rsidRPr="00AC57A6">
              <w:rPr>
                <w:lang w:val="nl-NL"/>
              </w:rPr>
              <w:t>H.</w:t>
            </w:r>
            <w:r w:rsidRPr="00AC57A6">
              <w:rPr>
                <w:lang w:val="nl-NL"/>
              </w:rPr>
              <w:tab/>
              <w:t xml:space="preserve">overwegende dat er aanzienlijke verschillen bestaan in de prevalentie van werkgerelateerde psychosociale risico’s en in de wijze waarop deze worden aangepakt in de nationale wetgeving en in het bredere beleid, met inbegrip van het beleid ter uitvoering van de overeenkomsten van de Europese sociale partners inzake werkgerelateerde stress en inzake intimidatie en geweld; overwegende dat deze verschillen het gevolg zijn van verschillen in arbeidsmarktstructuren, regelgevingskaders en uitvoeringspraktijken, </w:t>
            </w:r>
            <w:r w:rsidRPr="00AC57A6">
              <w:rPr>
                <w:b/>
                <w:i/>
                <w:lang w:val="nl-NL"/>
              </w:rPr>
              <w:t>wat leidt tot ongelijke beschermingsniveaus</w:t>
            </w:r>
            <w:r w:rsidRPr="00AC57A6">
              <w:rPr>
                <w:lang w:val="nl-NL"/>
              </w:rPr>
              <w:t xml:space="preserve"> in de Unie;</w:t>
            </w:r>
          </w:p>
        </w:tc>
        <w:tc>
          <w:tcPr>
            <w:tcW w:w="4876" w:type="dxa"/>
            <w:hideMark/>
          </w:tcPr>
          <w:p w14:paraId="74DD4D0A" w14:textId="77777777" w:rsidR="00A02681" w:rsidRPr="00AC57A6" w:rsidRDefault="00A02681" w:rsidP="00125889">
            <w:pPr>
              <w:pStyle w:val="Normal6"/>
              <w:rPr>
                <w:szCs w:val="24"/>
                <w:lang w:val="nl-NL"/>
              </w:rPr>
            </w:pPr>
            <w:r w:rsidRPr="00AC57A6">
              <w:rPr>
                <w:lang w:val="nl-NL"/>
              </w:rPr>
              <w:t>H.</w:t>
            </w:r>
            <w:r w:rsidRPr="00AC57A6">
              <w:rPr>
                <w:lang w:val="nl-NL"/>
              </w:rPr>
              <w:tab/>
              <w:t xml:space="preserve">overwegende dat er aanzienlijke verschillen bestaan in de prevalentie van werkgerelateerde psychosociale risico’s en in de wijze waarop deze worden aangepakt in de nationale wetgeving en in het bredere beleid, met inbegrip van het beleid ter uitvoering van de overeenkomsten van de Europese sociale partners inzake werkgerelateerde stress en inzake intimidatie en geweld; overwegende dat deze verschillen het gevolg zijn van verschillen in arbeidsmarktstructuren, regelgevingskaders en uitvoeringspraktijken, </w:t>
            </w:r>
            <w:r w:rsidRPr="00AC57A6">
              <w:rPr>
                <w:b/>
                <w:i/>
                <w:lang w:val="nl-NL"/>
              </w:rPr>
              <w:t>en een toegesneden en contextgevoelige preventiebenadering mogelijk maakt, en tegelijkertijd bijdraagt aan een hoog niveau van bescherming van de gezondheid en veiligheid</w:t>
            </w:r>
            <w:r w:rsidRPr="00AC57A6">
              <w:rPr>
                <w:lang w:val="nl-NL"/>
              </w:rPr>
              <w:t xml:space="preserve"> in de Unie;</w:t>
            </w:r>
          </w:p>
        </w:tc>
      </w:tr>
    </w:tbl>
    <w:p w14:paraId="2DEDEF98"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1C0D58B6" w14:textId="77777777" w:rsidR="00A02681" w:rsidRPr="00AC57A6" w:rsidRDefault="00A02681" w:rsidP="00A02681">
      <w:r w:rsidRPr="00AC57A6">
        <w:rPr>
          <w:rStyle w:val="HideTWBExt"/>
        </w:rPr>
        <w:t>&lt;/Amend&gt;</w:t>
      </w:r>
    </w:p>
    <w:p w14:paraId="07C0E2A0"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81</w:t>
      </w:r>
      <w:r w:rsidRPr="00AC57A6">
        <w:rPr>
          <w:rStyle w:val="HideTWBExt"/>
          <w:b w:val="0"/>
          <w:lang w:val="nl-NL"/>
        </w:rPr>
        <w:t>&lt;/NumAm&gt;</w:t>
      </w:r>
    </w:p>
    <w:p w14:paraId="0DC2D3E4" w14:textId="77777777" w:rsidR="00A02681" w:rsidRPr="00AC57A6" w:rsidRDefault="00A02681" w:rsidP="00A02681">
      <w:pPr>
        <w:pStyle w:val="NormalBold"/>
      </w:pPr>
      <w:r w:rsidRPr="00AC57A6">
        <w:rPr>
          <w:rStyle w:val="HideTWBExt"/>
          <w:b w:val="0"/>
        </w:rPr>
        <w:t>&lt;RepeatBlock-By&gt;&lt;Members&gt;</w:t>
      </w:r>
      <w:r w:rsidRPr="00AC57A6">
        <w:t>Eleonora Meleti, Rosa Estaràs Ferragut, Liesbet Sommen, Martine Kemp, Giusi Princi</w:t>
      </w:r>
      <w:r w:rsidRPr="00AC57A6">
        <w:rPr>
          <w:rStyle w:val="HideTWBExt"/>
          <w:b w:val="0"/>
        </w:rPr>
        <w:t>&lt;/Members&gt;</w:t>
      </w:r>
    </w:p>
    <w:p w14:paraId="06479B69" w14:textId="77777777" w:rsidR="00A02681" w:rsidRPr="00AC57A6" w:rsidRDefault="00A02681" w:rsidP="00A02681">
      <w:r w:rsidRPr="00AC57A6">
        <w:rPr>
          <w:rStyle w:val="HideTWBExt"/>
        </w:rPr>
        <w:t>&lt;/RepeatBlock-By&gt;</w:t>
      </w:r>
    </w:p>
    <w:p w14:paraId="0421CCDC"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1FBCD2DD" w14:textId="77777777" w:rsidR="00A02681" w:rsidRPr="00AC57A6" w:rsidRDefault="00A02681" w:rsidP="00A02681">
      <w:pPr>
        <w:pStyle w:val="NormalBold"/>
      </w:pPr>
      <w:r w:rsidRPr="00AC57A6">
        <w:rPr>
          <w:rStyle w:val="HideTWBExt"/>
          <w:b w:val="0"/>
        </w:rPr>
        <w:t>&lt;Article&gt;</w:t>
      </w:r>
      <w:r w:rsidRPr="00AC57A6">
        <w:t>Overweging H</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4B72B33B" w14:textId="77777777" w:rsidTr="00125889">
        <w:trPr>
          <w:jc w:val="center"/>
        </w:trPr>
        <w:tc>
          <w:tcPr>
            <w:tcW w:w="9752" w:type="dxa"/>
            <w:gridSpan w:val="2"/>
          </w:tcPr>
          <w:p w14:paraId="29F231F1" w14:textId="77777777" w:rsidR="00A02681" w:rsidRPr="00AC57A6" w:rsidRDefault="00A02681" w:rsidP="00125889">
            <w:pPr>
              <w:keepNext/>
            </w:pPr>
          </w:p>
        </w:tc>
      </w:tr>
      <w:tr w:rsidR="00A02681" w:rsidRPr="00AC57A6" w14:paraId="1401731F" w14:textId="77777777" w:rsidTr="00125889">
        <w:trPr>
          <w:jc w:val="center"/>
        </w:trPr>
        <w:tc>
          <w:tcPr>
            <w:tcW w:w="4876" w:type="dxa"/>
            <w:hideMark/>
          </w:tcPr>
          <w:p w14:paraId="0A52BF9F"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238DDA6E" w14:textId="77777777" w:rsidR="00A02681" w:rsidRPr="00AC57A6" w:rsidRDefault="00A02681" w:rsidP="00125889">
            <w:pPr>
              <w:pStyle w:val="ColumnHeading"/>
              <w:keepNext/>
              <w:rPr>
                <w:lang w:val="nl-NL"/>
              </w:rPr>
            </w:pPr>
            <w:r w:rsidRPr="00AC57A6">
              <w:rPr>
                <w:lang w:val="nl-NL"/>
              </w:rPr>
              <w:t>Amendement</w:t>
            </w:r>
          </w:p>
        </w:tc>
      </w:tr>
      <w:tr w:rsidR="00A02681" w:rsidRPr="00AC57A6" w14:paraId="67FD92A3" w14:textId="77777777" w:rsidTr="00125889">
        <w:trPr>
          <w:jc w:val="center"/>
        </w:trPr>
        <w:tc>
          <w:tcPr>
            <w:tcW w:w="4876" w:type="dxa"/>
            <w:hideMark/>
          </w:tcPr>
          <w:p w14:paraId="16AA38D7" w14:textId="77777777" w:rsidR="00A02681" w:rsidRPr="00AC57A6" w:rsidRDefault="00A02681" w:rsidP="00125889">
            <w:pPr>
              <w:pStyle w:val="Normal6"/>
              <w:rPr>
                <w:lang w:val="nl-NL"/>
              </w:rPr>
            </w:pPr>
            <w:r w:rsidRPr="00AC57A6">
              <w:rPr>
                <w:lang w:val="nl-NL"/>
              </w:rPr>
              <w:t>H.</w:t>
            </w:r>
            <w:r w:rsidRPr="00AC57A6">
              <w:rPr>
                <w:lang w:val="nl-NL"/>
              </w:rPr>
              <w:tab/>
              <w:t>overwegende dat er aanzienlijke verschillen bestaan in de prevalentie van werkgerelateerde psychosociale risico’s</w:t>
            </w:r>
            <w:r w:rsidRPr="00AC57A6">
              <w:rPr>
                <w:b/>
                <w:i/>
                <w:lang w:val="nl-NL"/>
              </w:rPr>
              <w:t xml:space="preserve"> en in de wijze waarop deze worden aangepakt in de nationale wetgeving en in het bredere beleid, met inbegrip van het beleid ter uitvoering van de overeenkomsten van de Europese sociale partners inzake werkgerelateerde stress en inzake intimidatie en geweld</w:t>
            </w:r>
            <w:r w:rsidRPr="00AC57A6">
              <w:rPr>
                <w:lang w:val="nl-NL"/>
              </w:rPr>
              <w:t>; overwegende dat deze verschillen het gevolg zijn van verschillen in arbeidsmarktstructuren, regelgevingskaders en uitvoeringspraktijken, wat leidt tot ongelijke beschermingsniveaus in de Unie;</w:t>
            </w:r>
          </w:p>
        </w:tc>
        <w:tc>
          <w:tcPr>
            <w:tcW w:w="4876" w:type="dxa"/>
            <w:hideMark/>
          </w:tcPr>
          <w:p w14:paraId="1B535C03" w14:textId="77777777" w:rsidR="00A02681" w:rsidRPr="00AC57A6" w:rsidRDefault="00A02681" w:rsidP="00125889">
            <w:pPr>
              <w:pStyle w:val="Normal6"/>
              <w:rPr>
                <w:szCs w:val="24"/>
                <w:lang w:val="nl-NL"/>
              </w:rPr>
            </w:pPr>
            <w:r w:rsidRPr="00AC57A6">
              <w:rPr>
                <w:lang w:val="nl-NL"/>
              </w:rPr>
              <w:t>H.</w:t>
            </w:r>
            <w:r w:rsidRPr="00AC57A6">
              <w:rPr>
                <w:lang w:val="nl-NL"/>
              </w:rPr>
              <w:tab/>
              <w:t xml:space="preserve">overwegende dat er aanzienlijke verschillen bestaan in de prevalentie van werkgerelateerde psychosociale risico’s; overwegende dat deze verschillen het gevolg zijn van verschillen in arbeidsmarktstructuren, regelgevingskaders en uitvoeringspraktijken, wat leidt tot ongelijke beschermingsniveaus in de Unie; </w:t>
            </w:r>
            <w:r w:rsidRPr="00AC57A6">
              <w:rPr>
                <w:b/>
                <w:i/>
                <w:lang w:val="nl-NL"/>
              </w:rPr>
              <w:t>overwegende dat het delen van beste praktijken tussen de lidstaten noodzakelijk om convergentie naar hoge normen te bevorderen;</w:t>
            </w:r>
          </w:p>
        </w:tc>
      </w:tr>
    </w:tbl>
    <w:p w14:paraId="05EF7639"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4E97179D" w14:textId="77777777" w:rsidR="00A02681" w:rsidRPr="00AC57A6" w:rsidRDefault="00A02681" w:rsidP="00A02681">
      <w:r w:rsidRPr="00AC57A6">
        <w:rPr>
          <w:rStyle w:val="HideTWBExt"/>
        </w:rPr>
        <w:t>&lt;/Amend&gt;</w:t>
      </w:r>
    </w:p>
    <w:p w14:paraId="6284EBB3"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82</w:t>
      </w:r>
      <w:r w:rsidRPr="00AC57A6">
        <w:rPr>
          <w:rStyle w:val="HideTWBExt"/>
          <w:b w:val="0"/>
          <w:lang w:val="nl-NL"/>
        </w:rPr>
        <w:t>&lt;/NumAm&gt;</w:t>
      </w:r>
    </w:p>
    <w:p w14:paraId="20531649" w14:textId="77777777" w:rsidR="00A02681" w:rsidRPr="00AC57A6" w:rsidRDefault="00A02681" w:rsidP="00A02681">
      <w:pPr>
        <w:pStyle w:val="NormalBold"/>
      </w:pPr>
      <w:r w:rsidRPr="00AC57A6">
        <w:rPr>
          <w:rStyle w:val="HideTWBExt"/>
          <w:b w:val="0"/>
        </w:rPr>
        <w:t>&lt;RepeatBlock-By&gt;&lt;Members&gt;</w:t>
      </w:r>
      <w:r w:rsidRPr="00AC57A6">
        <w:t>Henrik Dahl, Andrea Wechsler, Raúl de la Hoz Quintano, Marion Walsmann</w:t>
      </w:r>
      <w:r w:rsidRPr="00AC57A6">
        <w:rPr>
          <w:rStyle w:val="HideTWBExt"/>
          <w:b w:val="0"/>
        </w:rPr>
        <w:t>&lt;/Members&gt;</w:t>
      </w:r>
    </w:p>
    <w:p w14:paraId="2E8AA358" w14:textId="77777777" w:rsidR="00A02681" w:rsidRPr="00AC57A6" w:rsidRDefault="00A02681" w:rsidP="00A02681">
      <w:r w:rsidRPr="00AC57A6">
        <w:rPr>
          <w:rStyle w:val="HideTWBExt"/>
        </w:rPr>
        <w:t>&lt;/RepeatBlock-By&gt;</w:t>
      </w:r>
    </w:p>
    <w:p w14:paraId="17A942FC"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537B731F" w14:textId="77777777" w:rsidR="00A02681" w:rsidRPr="00AC57A6" w:rsidRDefault="00A02681" w:rsidP="00A02681">
      <w:pPr>
        <w:pStyle w:val="NormalBold"/>
      </w:pPr>
      <w:r w:rsidRPr="00AC57A6">
        <w:rPr>
          <w:rStyle w:val="HideTWBExt"/>
          <w:b w:val="0"/>
        </w:rPr>
        <w:t>&lt;Article&gt;</w:t>
      </w:r>
      <w:r w:rsidRPr="00AC57A6">
        <w:t>Overweging H</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055F4D87" w14:textId="77777777" w:rsidTr="00125889">
        <w:trPr>
          <w:jc w:val="center"/>
        </w:trPr>
        <w:tc>
          <w:tcPr>
            <w:tcW w:w="9752" w:type="dxa"/>
            <w:gridSpan w:val="2"/>
          </w:tcPr>
          <w:p w14:paraId="41FC413B" w14:textId="77777777" w:rsidR="00A02681" w:rsidRPr="00AC57A6" w:rsidRDefault="00A02681" w:rsidP="00125889">
            <w:pPr>
              <w:keepNext/>
            </w:pPr>
          </w:p>
        </w:tc>
      </w:tr>
      <w:tr w:rsidR="00A02681" w:rsidRPr="00AC57A6" w14:paraId="10E750F1" w14:textId="77777777" w:rsidTr="00125889">
        <w:trPr>
          <w:jc w:val="center"/>
        </w:trPr>
        <w:tc>
          <w:tcPr>
            <w:tcW w:w="4876" w:type="dxa"/>
            <w:hideMark/>
          </w:tcPr>
          <w:p w14:paraId="342DE665"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5FEC8CED" w14:textId="77777777" w:rsidR="00A02681" w:rsidRPr="00AC57A6" w:rsidRDefault="00A02681" w:rsidP="00125889">
            <w:pPr>
              <w:pStyle w:val="ColumnHeading"/>
              <w:keepNext/>
              <w:rPr>
                <w:lang w:val="nl-NL"/>
              </w:rPr>
            </w:pPr>
            <w:r w:rsidRPr="00AC57A6">
              <w:rPr>
                <w:lang w:val="nl-NL"/>
              </w:rPr>
              <w:t>Amendement</w:t>
            </w:r>
          </w:p>
        </w:tc>
      </w:tr>
      <w:tr w:rsidR="00A02681" w:rsidRPr="00AC57A6" w14:paraId="45490B89" w14:textId="77777777" w:rsidTr="00125889">
        <w:trPr>
          <w:jc w:val="center"/>
        </w:trPr>
        <w:tc>
          <w:tcPr>
            <w:tcW w:w="4876" w:type="dxa"/>
            <w:hideMark/>
          </w:tcPr>
          <w:p w14:paraId="1518F629" w14:textId="77777777" w:rsidR="00A02681" w:rsidRPr="00AC57A6" w:rsidRDefault="00A02681" w:rsidP="00125889">
            <w:pPr>
              <w:pStyle w:val="Normal6"/>
              <w:rPr>
                <w:lang w:val="nl-NL"/>
              </w:rPr>
            </w:pPr>
            <w:r w:rsidRPr="00AC57A6">
              <w:rPr>
                <w:lang w:val="nl-NL"/>
              </w:rPr>
              <w:t>H.</w:t>
            </w:r>
            <w:r w:rsidRPr="00AC57A6">
              <w:rPr>
                <w:lang w:val="nl-NL"/>
              </w:rPr>
              <w:tab/>
              <w:t xml:space="preserve">overwegende dat er </w:t>
            </w:r>
            <w:r w:rsidRPr="00AC57A6">
              <w:rPr>
                <w:b/>
                <w:i/>
                <w:lang w:val="nl-NL"/>
              </w:rPr>
              <w:t>aanzienlijke verschillen bestaan in de prevalentie van werkgerelateerde psychosociale risico’s en in de wijze waarop deze worden aangepakt in de nationale wetgeving en in het bredere beleid, met inbegrip van het beleid ter uitvoering van de overeenkomsten van de Europese sociale partners inzake werkgerelateerde stress en inzake intimidatie en geweld; overwegende dat deze verschillen het gevolg zijn van verschillen in arbeidsmarktstructuren, regelgevingskaders en uitvoeringspraktijken, wat leidt tot ongelijke beschermingsniveaus in de Unie</w:t>
            </w:r>
            <w:r w:rsidRPr="00AC57A6">
              <w:rPr>
                <w:lang w:val="nl-NL"/>
              </w:rPr>
              <w:t>;</w:t>
            </w:r>
          </w:p>
        </w:tc>
        <w:tc>
          <w:tcPr>
            <w:tcW w:w="4876" w:type="dxa"/>
            <w:hideMark/>
          </w:tcPr>
          <w:p w14:paraId="79A836BE" w14:textId="77777777" w:rsidR="00A02681" w:rsidRPr="00AC57A6" w:rsidRDefault="00A02681" w:rsidP="00125889">
            <w:pPr>
              <w:pStyle w:val="Normal6"/>
              <w:rPr>
                <w:szCs w:val="24"/>
                <w:lang w:val="nl-NL"/>
              </w:rPr>
            </w:pPr>
            <w:r w:rsidRPr="00AC57A6">
              <w:rPr>
                <w:lang w:val="nl-NL"/>
              </w:rPr>
              <w:t>H.</w:t>
            </w:r>
            <w:r w:rsidRPr="00AC57A6">
              <w:rPr>
                <w:lang w:val="nl-NL"/>
              </w:rPr>
              <w:tab/>
              <w:t xml:space="preserve">overwegende dat er </w:t>
            </w:r>
            <w:r w:rsidRPr="00AC57A6">
              <w:rPr>
                <w:b/>
                <w:i/>
                <w:lang w:val="nl-NL"/>
              </w:rPr>
              <w:t>behoefte is aan een meer doeltreffende uitvoering en handhaving van bestaande EU-normen voor veiligheid en gezondheid op het werk in de lidstaten om een gelijk speelveld en consistente bescherming te waarborgen met volledige inachtneming van uiteenlopende nationale arbeidsmarktmodellen en handhavingssystemen die toegesneden oplossingen voor de verschillende industriële tradities en systemen van de EU-lidstaten mogelijk maken</w:t>
            </w:r>
            <w:r w:rsidRPr="00AC57A6">
              <w:rPr>
                <w:lang w:val="nl-NL"/>
              </w:rPr>
              <w:t>;</w:t>
            </w:r>
          </w:p>
        </w:tc>
      </w:tr>
    </w:tbl>
    <w:p w14:paraId="1E4C71FF"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75BDF456" w14:textId="77777777" w:rsidR="00A02681" w:rsidRPr="00AC57A6" w:rsidRDefault="00A02681" w:rsidP="00A02681">
      <w:r w:rsidRPr="00AC57A6">
        <w:rPr>
          <w:rStyle w:val="HideTWBExt"/>
        </w:rPr>
        <w:t>&lt;/Amend&gt;</w:t>
      </w:r>
    </w:p>
    <w:p w14:paraId="187D809F"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83</w:t>
      </w:r>
      <w:r w:rsidRPr="00AC57A6">
        <w:rPr>
          <w:rStyle w:val="HideTWBExt"/>
          <w:b w:val="0"/>
          <w:lang w:val="nl-NL"/>
        </w:rPr>
        <w:t>&lt;/NumAm&gt;</w:t>
      </w:r>
    </w:p>
    <w:p w14:paraId="21BC0418" w14:textId="77777777" w:rsidR="00A02681" w:rsidRPr="00AC57A6" w:rsidRDefault="00A02681" w:rsidP="00A02681">
      <w:pPr>
        <w:pStyle w:val="NormalBold"/>
      </w:pPr>
      <w:r w:rsidRPr="00AC57A6">
        <w:rPr>
          <w:rStyle w:val="HideTWBExt"/>
          <w:b w:val="0"/>
        </w:rPr>
        <w:t>&lt;RepeatBlock-By&gt;&lt;Members&gt;</w:t>
      </w:r>
      <w:r w:rsidRPr="00AC57A6">
        <w:t>Irena Joveva</w:t>
      </w:r>
      <w:r w:rsidRPr="00AC57A6">
        <w:rPr>
          <w:rStyle w:val="HideTWBExt"/>
          <w:b w:val="0"/>
        </w:rPr>
        <w:t>&lt;/Members&gt;</w:t>
      </w:r>
    </w:p>
    <w:p w14:paraId="44F5C644" w14:textId="77777777" w:rsidR="00A02681" w:rsidRPr="00AC57A6" w:rsidRDefault="00A02681" w:rsidP="00A02681">
      <w:r w:rsidRPr="00AC57A6">
        <w:rPr>
          <w:rStyle w:val="HideTWBExt"/>
        </w:rPr>
        <w:t>&lt;/RepeatBlock-By&gt;</w:t>
      </w:r>
    </w:p>
    <w:p w14:paraId="23C3E55D"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2D42DF47" w14:textId="77777777" w:rsidR="00A02681" w:rsidRPr="00AC57A6" w:rsidRDefault="00A02681" w:rsidP="00A02681">
      <w:pPr>
        <w:pStyle w:val="NormalBold"/>
      </w:pPr>
      <w:r w:rsidRPr="00AC57A6">
        <w:rPr>
          <w:rStyle w:val="HideTWBExt"/>
          <w:b w:val="0"/>
        </w:rPr>
        <w:t>&lt;Article&gt;</w:t>
      </w:r>
      <w:r w:rsidRPr="00AC57A6">
        <w:t>Overweging H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356E7A68" w14:textId="77777777" w:rsidTr="00125889">
        <w:trPr>
          <w:jc w:val="center"/>
        </w:trPr>
        <w:tc>
          <w:tcPr>
            <w:tcW w:w="9752" w:type="dxa"/>
            <w:gridSpan w:val="2"/>
          </w:tcPr>
          <w:p w14:paraId="797C6CFF" w14:textId="77777777" w:rsidR="00A02681" w:rsidRPr="00AC57A6" w:rsidRDefault="00A02681" w:rsidP="00125889">
            <w:pPr>
              <w:keepNext/>
            </w:pPr>
          </w:p>
        </w:tc>
      </w:tr>
      <w:tr w:rsidR="00A02681" w:rsidRPr="00AC57A6" w14:paraId="335E1648" w14:textId="77777777" w:rsidTr="00125889">
        <w:trPr>
          <w:jc w:val="center"/>
        </w:trPr>
        <w:tc>
          <w:tcPr>
            <w:tcW w:w="4876" w:type="dxa"/>
            <w:hideMark/>
          </w:tcPr>
          <w:p w14:paraId="6A5AC6B7"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378639A4" w14:textId="77777777" w:rsidR="00A02681" w:rsidRPr="00AC57A6" w:rsidRDefault="00A02681" w:rsidP="00125889">
            <w:pPr>
              <w:pStyle w:val="ColumnHeading"/>
              <w:keepNext/>
              <w:rPr>
                <w:lang w:val="nl-NL"/>
              </w:rPr>
            </w:pPr>
            <w:r w:rsidRPr="00AC57A6">
              <w:rPr>
                <w:lang w:val="nl-NL"/>
              </w:rPr>
              <w:t>Amendement</w:t>
            </w:r>
          </w:p>
        </w:tc>
      </w:tr>
      <w:tr w:rsidR="00A02681" w:rsidRPr="00AC57A6" w14:paraId="2DCDBED8" w14:textId="77777777" w:rsidTr="00125889">
        <w:trPr>
          <w:jc w:val="center"/>
        </w:trPr>
        <w:tc>
          <w:tcPr>
            <w:tcW w:w="4876" w:type="dxa"/>
          </w:tcPr>
          <w:p w14:paraId="3B89897F" w14:textId="77777777" w:rsidR="00A02681" w:rsidRPr="00AC57A6" w:rsidRDefault="00A02681" w:rsidP="00125889">
            <w:pPr>
              <w:pStyle w:val="Normal6"/>
              <w:rPr>
                <w:lang w:val="nl-NL"/>
              </w:rPr>
            </w:pPr>
          </w:p>
        </w:tc>
        <w:tc>
          <w:tcPr>
            <w:tcW w:w="4876" w:type="dxa"/>
            <w:hideMark/>
          </w:tcPr>
          <w:p w14:paraId="266C8F9A" w14:textId="77777777" w:rsidR="00A02681" w:rsidRPr="00AC57A6" w:rsidRDefault="00A02681" w:rsidP="00125889">
            <w:pPr>
              <w:pStyle w:val="Normal6"/>
              <w:rPr>
                <w:szCs w:val="24"/>
                <w:lang w:val="nl-NL"/>
              </w:rPr>
            </w:pPr>
            <w:r w:rsidRPr="00AC57A6">
              <w:rPr>
                <w:b/>
                <w:i/>
                <w:lang w:val="nl-NL"/>
              </w:rPr>
              <w:t>H bis.</w:t>
            </w:r>
            <w:r w:rsidRPr="00AC57A6">
              <w:rPr>
                <w:b/>
                <w:i/>
                <w:lang w:val="nl-NL"/>
              </w:rPr>
              <w:tab/>
              <w:t>overwegende dat de sociale partners een belangrijke rol te spelen hebben bij het voorkomen en aanpakken van psychosociale risico’s, met name op sectoraal en ondernemingsniveau, om te zorgen voor oplossingen die op hun specifieke context en behoeften zijn afgestemd;</w:t>
            </w:r>
          </w:p>
        </w:tc>
      </w:tr>
    </w:tbl>
    <w:p w14:paraId="491F2B47"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4BCC0F38" w14:textId="77777777" w:rsidR="00A02681" w:rsidRPr="00AC57A6" w:rsidRDefault="00A02681" w:rsidP="00A02681">
      <w:r w:rsidRPr="00AC57A6">
        <w:rPr>
          <w:rStyle w:val="HideTWBExt"/>
        </w:rPr>
        <w:t>&lt;/Amend&gt;</w:t>
      </w:r>
    </w:p>
    <w:p w14:paraId="1BA31B57"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84</w:t>
      </w:r>
      <w:r w:rsidRPr="00AC57A6">
        <w:rPr>
          <w:rStyle w:val="HideTWBExt"/>
          <w:b w:val="0"/>
          <w:lang w:val="nl-NL"/>
        </w:rPr>
        <w:t>&lt;/NumAm&gt;</w:t>
      </w:r>
    </w:p>
    <w:p w14:paraId="5B5C8AE2" w14:textId="77777777" w:rsidR="00A02681" w:rsidRPr="00AC57A6" w:rsidRDefault="00A02681" w:rsidP="00A02681">
      <w:pPr>
        <w:pStyle w:val="NormalBold"/>
      </w:pPr>
      <w:r w:rsidRPr="00AC57A6">
        <w:rPr>
          <w:rStyle w:val="HideTWBExt"/>
          <w:b w:val="0"/>
        </w:rPr>
        <w:t>&lt;RepeatBlock-By&gt;&lt;Members&gt;</w:t>
      </w:r>
      <w:r w:rsidRPr="00AC57A6">
        <w:t>Petar Volgin</w:t>
      </w:r>
      <w:r w:rsidRPr="00AC57A6">
        <w:rPr>
          <w:rStyle w:val="HideTWBExt"/>
          <w:b w:val="0"/>
        </w:rPr>
        <w:t>&lt;/Members&gt;</w:t>
      </w:r>
    </w:p>
    <w:p w14:paraId="0848D560" w14:textId="77777777" w:rsidR="00A02681" w:rsidRPr="00AC57A6" w:rsidRDefault="00A02681" w:rsidP="00A02681">
      <w:r w:rsidRPr="00AC57A6">
        <w:rPr>
          <w:rStyle w:val="HideTWBExt"/>
        </w:rPr>
        <w:t>&lt;/RepeatBlock-By&gt;</w:t>
      </w:r>
    </w:p>
    <w:p w14:paraId="6D2E6C1C"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28F65CC5" w14:textId="77777777" w:rsidR="00A02681" w:rsidRPr="00AC57A6" w:rsidRDefault="00A02681" w:rsidP="00A02681">
      <w:pPr>
        <w:pStyle w:val="NormalBold"/>
      </w:pPr>
      <w:r w:rsidRPr="00AC57A6">
        <w:rPr>
          <w:rStyle w:val="HideTWBExt"/>
          <w:b w:val="0"/>
        </w:rPr>
        <w:t>&lt;Article&gt;</w:t>
      </w:r>
      <w:r w:rsidRPr="00AC57A6">
        <w:t>Overweging I</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6DCAE1F1" w14:textId="77777777" w:rsidTr="00125889">
        <w:trPr>
          <w:jc w:val="center"/>
        </w:trPr>
        <w:tc>
          <w:tcPr>
            <w:tcW w:w="9752" w:type="dxa"/>
            <w:gridSpan w:val="2"/>
          </w:tcPr>
          <w:p w14:paraId="0E51A8F1" w14:textId="77777777" w:rsidR="00A02681" w:rsidRPr="00AC57A6" w:rsidRDefault="00A02681" w:rsidP="00125889">
            <w:pPr>
              <w:keepNext/>
            </w:pPr>
          </w:p>
        </w:tc>
      </w:tr>
      <w:tr w:rsidR="00A02681" w:rsidRPr="00AC57A6" w14:paraId="31F218BD" w14:textId="77777777" w:rsidTr="00125889">
        <w:trPr>
          <w:jc w:val="center"/>
        </w:trPr>
        <w:tc>
          <w:tcPr>
            <w:tcW w:w="4876" w:type="dxa"/>
            <w:hideMark/>
          </w:tcPr>
          <w:p w14:paraId="1B4AC3D4"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1E475770" w14:textId="77777777" w:rsidR="00A02681" w:rsidRPr="00AC57A6" w:rsidRDefault="00A02681" w:rsidP="00125889">
            <w:pPr>
              <w:pStyle w:val="ColumnHeading"/>
              <w:keepNext/>
              <w:rPr>
                <w:lang w:val="nl-NL"/>
              </w:rPr>
            </w:pPr>
            <w:r w:rsidRPr="00AC57A6">
              <w:rPr>
                <w:lang w:val="nl-NL"/>
              </w:rPr>
              <w:t>Amendement</w:t>
            </w:r>
          </w:p>
        </w:tc>
      </w:tr>
      <w:tr w:rsidR="00A02681" w:rsidRPr="00AC57A6" w14:paraId="46E113AE" w14:textId="77777777" w:rsidTr="00125889">
        <w:trPr>
          <w:jc w:val="center"/>
        </w:trPr>
        <w:tc>
          <w:tcPr>
            <w:tcW w:w="4876" w:type="dxa"/>
            <w:hideMark/>
          </w:tcPr>
          <w:p w14:paraId="2FABD537" w14:textId="77777777" w:rsidR="00A02681" w:rsidRPr="00AC57A6" w:rsidRDefault="00A02681" w:rsidP="00125889">
            <w:pPr>
              <w:pStyle w:val="Normal6"/>
              <w:rPr>
                <w:lang w:val="nl-NL"/>
              </w:rPr>
            </w:pPr>
            <w:r w:rsidRPr="00AC57A6">
              <w:rPr>
                <w:lang w:val="nl-NL"/>
              </w:rPr>
              <w:t>I.</w:t>
            </w:r>
            <w:r w:rsidRPr="00AC57A6">
              <w:rPr>
                <w:lang w:val="nl-NL"/>
              </w:rPr>
              <w:tab/>
              <w:t xml:space="preserve">overwegende dat </w:t>
            </w:r>
            <w:r w:rsidRPr="00AC57A6">
              <w:rPr>
                <w:b/>
                <w:i/>
                <w:lang w:val="nl-NL"/>
              </w:rPr>
              <w:t>klimaatgerelateerde psychosociale risico’s, waaronder</w:t>
            </w:r>
            <w:r w:rsidRPr="00AC57A6">
              <w:rPr>
                <w:lang w:val="nl-NL"/>
              </w:rPr>
              <w:t xml:space="preserve"> blootstelling aan extreme weersverschijnselen en weersomstandigheden en de gevolgen daarvan, zoals hittestress, </w:t>
            </w:r>
            <w:r w:rsidRPr="00AC57A6">
              <w:rPr>
                <w:b/>
                <w:i/>
                <w:lang w:val="nl-NL"/>
              </w:rPr>
              <w:t>milieuangst en werkgerelateerde stress in verband met milieutransities, belangrijke bepalende factoren zijn voor</w:t>
            </w:r>
            <w:r w:rsidRPr="00AC57A6">
              <w:rPr>
                <w:lang w:val="nl-NL"/>
              </w:rPr>
              <w:t xml:space="preserve"> de gezondheid en veiligheid van werknemers; </w:t>
            </w:r>
            <w:r w:rsidRPr="00AC57A6">
              <w:rPr>
                <w:b/>
                <w:i/>
                <w:lang w:val="nl-NL"/>
              </w:rPr>
              <w:t>overwegende dat de opname van deze risico’s het EU-recht zou moderniseren en ervoor zou zorgen dat het relevant blijft voor de veranderende arbeidswereld;</w:t>
            </w:r>
          </w:p>
        </w:tc>
        <w:tc>
          <w:tcPr>
            <w:tcW w:w="4876" w:type="dxa"/>
            <w:hideMark/>
          </w:tcPr>
          <w:p w14:paraId="6E1F6E8D" w14:textId="77777777" w:rsidR="00A02681" w:rsidRPr="00AC57A6" w:rsidRDefault="00A02681" w:rsidP="00125889">
            <w:pPr>
              <w:pStyle w:val="Normal6"/>
              <w:rPr>
                <w:szCs w:val="24"/>
                <w:lang w:val="nl-NL"/>
              </w:rPr>
            </w:pPr>
            <w:r w:rsidRPr="00AC57A6">
              <w:rPr>
                <w:lang w:val="nl-NL"/>
              </w:rPr>
              <w:t>I.</w:t>
            </w:r>
            <w:r w:rsidRPr="00AC57A6">
              <w:rPr>
                <w:lang w:val="nl-NL"/>
              </w:rPr>
              <w:tab/>
              <w:t xml:space="preserve">overwegende dat blootstelling aan extreme weersverschijnselen en weersomstandigheden en de gevolgen daarvan, zoals hittestress, </w:t>
            </w:r>
            <w:r w:rsidRPr="00AC57A6">
              <w:rPr>
                <w:b/>
                <w:i/>
                <w:lang w:val="nl-NL"/>
              </w:rPr>
              <w:t>ook van invloed zijn op</w:t>
            </w:r>
            <w:r w:rsidRPr="00AC57A6">
              <w:rPr>
                <w:lang w:val="nl-NL"/>
              </w:rPr>
              <w:t xml:space="preserve"> de gezondheid en veiligheid van werknemers;</w:t>
            </w:r>
          </w:p>
        </w:tc>
      </w:tr>
    </w:tbl>
    <w:p w14:paraId="43BCC8D0"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3C709BCB" w14:textId="77777777" w:rsidR="00A02681" w:rsidRPr="00AC57A6" w:rsidRDefault="00A02681" w:rsidP="00A02681">
      <w:r w:rsidRPr="00AC57A6">
        <w:rPr>
          <w:rStyle w:val="HideTWBExt"/>
        </w:rPr>
        <w:t>&lt;/Amend&gt;</w:t>
      </w:r>
    </w:p>
    <w:p w14:paraId="5DEA23AC"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85</w:t>
      </w:r>
      <w:r w:rsidRPr="00AC57A6">
        <w:rPr>
          <w:rStyle w:val="HideTWBExt"/>
          <w:b w:val="0"/>
          <w:lang w:val="nl-NL"/>
        </w:rPr>
        <w:t>&lt;/NumAm&gt;</w:t>
      </w:r>
    </w:p>
    <w:p w14:paraId="7A6768DA" w14:textId="77777777" w:rsidR="00A02681" w:rsidRPr="00AC57A6" w:rsidRDefault="00A02681" w:rsidP="00A02681">
      <w:pPr>
        <w:pStyle w:val="NormalBold"/>
      </w:pPr>
      <w:r w:rsidRPr="00AC57A6">
        <w:rPr>
          <w:rStyle w:val="HideTWBExt"/>
          <w:b w:val="0"/>
        </w:rPr>
        <w:t>&lt;RepeatBlock-By&gt;&lt;Members&gt;</w:t>
      </w:r>
      <w:r w:rsidRPr="00AC57A6">
        <w:t>Henrik Dahl, Andrea Wechsler, Marion Walsmann</w:t>
      </w:r>
      <w:r w:rsidRPr="00AC57A6">
        <w:rPr>
          <w:rStyle w:val="HideTWBExt"/>
          <w:b w:val="0"/>
        </w:rPr>
        <w:t>&lt;/Members&gt;</w:t>
      </w:r>
    </w:p>
    <w:p w14:paraId="6C2E7E8F" w14:textId="77777777" w:rsidR="00A02681" w:rsidRPr="00AC57A6" w:rsidRDefault="00A02681" w:rsidP="00A02681">
      <w:r w:rsidRPr="00AC57A6">
        <w:rPr>
          <w:rStyle w:val="HideTWBExt"/>
        </w:rPr>
        <w:t>&lt;/RepeatBlock-By&gt;</w:t>
      </w:r>
    </w:p>
    <w:p w14:paraId="4EBA2E75"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579517BE" w14:textId="77777777" w:rsidR="00A02681" w:rsidRPr="00AC57A6" w:rsidRDefault="00A02681" w:rsidP="00A02681">
      <w:pPr>
        <w:pStyle w:val="NormalBold"/>
      </w:pPr>
      <w:r w:rsidRPr="00AC57A6">
        <w:rPr>
          <w:rStyle w:val="HideTWBExt"/>
          <w:b w:val="0"/>
        </w:rPr>
        <w:t>&lt;Article&gt;</w:t>
      </w:r>
      <w:r w:rsidRPr="00AC57A6">
        <w:t>Overweging I</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1C5252D8" w14:textId="77777777" w:rsidTr="00125889">
        <w:trPr>
          <w:jc w:val="center"/>
        </w:trPr>
        <w:tc>
          <w:tcPr>
            <w:tcW w:w="9752" w:type="dxa"/>
            <w:gridSpan w:val="2"/>
          </w:tcPr>
          <w:p w14:paraId="0DBCBAAE" w14:textId="77777777" w:rsidR="00A02681" w:rsidRPr="00AC57A6" w:rsidRDefault="00A02681" w:rsidP="00125889">
            <w:pPr>
              <w:keepNext/>
            </w:pPr>
          </w:p>
        </w:tc>
      </w:tr>
      <w:tr w:rsidR="00A02681" w:rsidRPr="00AC57A6" w14:paraId="10E2073A" w14:textId="77777777" w:rsidTr="00125889">
        <w:trPr>
          <w:jc w:val="center"/>
        </w:trPr>
        <w:tc>
          <w:tcPr>
            <w:tcW w:w="4876" w:type="dxa"/>
            <w:hideMark/>
          </w:tcPr>
          <w:p w14:paraId="1D40F3B3"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5FD1DB97" w14:textId="77777777" w:rsidR="00A02681" w:rsidRPr="00AC57A6" w:rsidRDefault="00A02681" w:rsidP="00125889">
            <w:pPr>
              <w:pStyle w:val="ColumnHeading"/>
              <w:keepNext/>
              <w:rPr>
                <w:lang w:val="nl-NL"/>
              </w:rPr>
            </w:pPr>
            <w:r w:rsidRPr="00AC57A6">
              <w:rPr>
                <w:lang w:val="nl-NL"/>
              </w:rPr>
              <w:t>Amendement</w:t>
            </w:r>
          </w:p>
        </w:tc>
      </w:tr>
      <w:tr w:rsidR="00A02681" w:rsidRPr="00AC57A6" w14:paraId="2B0A2563" w14:textId="77777777" w:rsidTr="00125889">
        <w:trPr>
          <w:jc w:val="center"/>
        </w:trPr>
        <w:tc>
          <w:tcPr>
            <w:tcW w:w="4876" w:type="dxa"/>
            <w:hideMark/>
          </w:tcPr>
          <w:p w14:paraId="4A3BE79A" w14:textId="77777777" w:rsidR="00A02681" w:rsidRPr="00AC57A6" w:rsidRDefault="00A02681" w:rsidP="00125889">
            <w:pPr>
              <w:pStyle w:val="Normal6"/>
              <w:rPr>
                <w:lang w:val="nl-NL"/>
              </w:rPr>
            </w:pPr>
            <w:r w:rsidRPr="00AC57A6">
              <w:rPr>
                <w:lang w:val="nl-NL"/>
              </w:rPr>
              <w:t>I.</w:t>
            </w:r>
            <w:r w:rsidRPr="00AC57A6">
              <w:rPr>
                <w:lang w:val="nl-NL"/>
              </w:rPr>
              <w:tab/>
              <w:t xml:space="preserve">overwegende dat </w:t>
            </w:r>
            <w:r w:rsidRPr="00AC57A6">
              <w:rPr>
                <w:b/>
                <w:i/>
                <w:lang w:val="nl-NL"/>
              </w:rPr>
              <w:t>klimaatgerelateerde psychosociale risico’s, waaronder blootstelling aan extreme weersverschijnselen en weersomstandigheden en de gevolgen daarvan, zoals hittestress, milieuangst en werkgerelateerde stress in verband met milieutransities, belangrijke bepalende factoren zijn voor de gezondheid en veiligheid van werknemers; overwegende dat de opname van deze risico’s het EU-recht zou moderniseren en ervoor zou zorgen dat het relevant blijft voor de veranderende arbeidswereld</w:t>
            </w:r>
            <w:r w:rsidRPr="00AC57A6">
              <w:rPr>
                <w:lang w:val="nl-NL"/>
              </w:rPr>
              <w:t>;</w:t>
            </w:r>
          </w:p>
        </w:tc>
        <w:tc>
          <w:tcPr>
            <w:tcW w:w="4876" w:type="dxa"/>
            <w:hideMark/>
          </w:tcPr>
          <w:p w14:paraId="7730ED3D" w14:textId="77777777" w:rsidR="00A02681" w:rsidRPr="00AC57A6" w:rsidRDefault="00A02681" w:rsidP="00125889">
            <w:pPr>
              <w:pStyle w:val="Normal6"/>
              <w:rPr>
                <w:szCs w:val="24"/>
                <w:lang w:val="nl-NL"/>
              </w:rPr>
            </w:pPr>
            <w:r w:rsidRPr="00AC57A6">
              <w:rPr>
                <w:lang w:val="nl-NL"/>
              </w:rPr>
              <w:t>I.</w:t>
            </w:r>
            <w:r w:rsidRPr="00AC57A6">
              <w:rPr>
                <w:lang w:val="nl-NL"/>
              </w:rPr>
              <w:tab/>
              <w:t xml:space="preserve">overwegende dat </w:t>
            </w:r>
            <w:r w:rsidRPr="00AC57A6">
              <w:rPr>
                <w:b/>
                <w:i/>
                <w:lang w:val="nl-NL"/>
              </w:rPr>
              <w:t>milieufactoren van invloed kunnen zijn op de werkomgeving, en dat dergelijke uitdagingen moeten worden aangepakt via de uitwisseling van beste praktijken en sociale dialoog</w:t>
            </w:r>
            <w:r w:rsidRPr="00AC57A6">
              <w:rPr>
                <w:lang w:val="nl-NL"/>
              </w:rPr>
              <w:t>;</w:t>
            </w:r>
          </w:p>
        </w:tc>
      </w:tr>
    </w:tbl>
    <w:p w14:paraId="3F4913EB"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718DE6C0" w14:textId="77777777" w:rsidR="00A02681" w:rsidRPr="00AC57A6" w:rsidRDefault="00A02681" w:rsidP="00A02681">
      <w:r w:rsidRPr="00AC57A6">
        <w:rPr>
          <w:rStyle w:val="HideTWBExt"/>
        </w:rPr>
        <w:t>&lt;/Amend&gt;</w:t>
      </w:r>
    </w:p>
    <w:p w14:paraId="3511AFBB"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86</w:t>
      </w:r>
      <w:r w:rsidRPr="00AC57A6">
        <w:rPr>
          <w:rStyle w:val="HideTWBExt"/>
          <w:b w:val="0"/>
          <w:lang w:val="nl-NL"/>
        </w:rPr>
        <w:t>&lt;/NumAm&gt;</w:t>
      </w:r>
    </w:p>
    <w:p w14:paraId="028F6F2E" w14:textId="77777777" w:rsidR="00A02681" w:rsidRPr="00AC57A6" w:rsidRDefault="00A02681" w:rsidP="00A02681">
      <w:pPr>
        <w:pStyle w:val="NormalBold"/>
      </w:pPr>
      <w:r w:rsidRPr="00AC57A6">
        <w:rPr>
          <w:rStyle w:val="HideTWBExt"/>
          <w:b w:val="0"/>
        </w:rPr>
        <w:t>&lt;RepeatBlock-By&gt;&lt;Members&gt;</w:t>
      </w:r>
      <w:r w:rsidRPr="00AC57A6">
        <w:t>Maria Ohisalo</w:t>
      </w:r>
      <w:r w:rsidRPr="00AC57A6">
        <w:rPr>
          <w:rStyle w:val="HideTWBExt"/>
          <w:b w:val="0"/>
        </w:rPr>
        <w:t>&lt;/Members&gt;</w:t>
      </w:r>
    </w:p>
    <w:p w14:paraId="53A8EDCF" w14:textId="77777777" w:rsidR="00A02681" w:rsidRPr="00AC57A6" w:rsidRDefault="00A02681" w:rsidP="00A02681">
      <w:r w:rsidRPr="00AC57A6">
        <w:rPr>
          <w:rStyle w:val="HideTWBExt"/>
        </w:rPr>
        <w:t>&lt;AuNomDe&gt;</w:t>
      </w:r>
      <w:r w:rsidRPr="00AC57A6">
        <w:rPr>
          <w:rStyle w:val="HideTWBInt"/>
        </w:rPr>
        <w:t>{Verts/ALE}</w:t>
      </w:r>
      <w:r w:rsidRPr="00AC57A6">
        <w:t>namens de Verts/ALE-Fractie</w:t>
      </w:r>
      <w:r w:rsidRPr="00AC57A6">
        <w:rPr>
          <w:rStyle w:val="HideTWBExt"/>
        </w:rPr>
        <w:t>&lt;/AuNomDe&gt;</w:t>
      </w:r>
    </w:p>
    <w:p w14:paraId="12B7FD97" w14:textId="77777777" w:rsidR="00A02681" w:rsidRPr="00AC57A6" w:rsidRDefault="00A02681" w:rsidP="00A02681">
      <w:r w:rsidRPr="00AC57A6">
        <w:rPr>
          <w:rStyle w:val="HideTWBExt"/>
        </w:rPr>
        <w:t>&lt;/RepeatBlock-By&gt;</w:t>
      </w:r>
    </w:p>
    <w:p w14:paraId="378836BD"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7FA8C2EE" w14:textId="77777777" w:rsidR="00A02681" w:rsidRPr="00AC57A6" w:rsidRDefault="00A02681" w:rsidP="00A02681">
      <w:pPr>
        <w:pStyle w:val="NormalBold"/>
      </w:pPr>
      <w:r w:rsidRPr="00AC57A6">
        <w:rPr>
          <w:rStyle w:val="HideTWBExt"/>
          <w:b w:val="0"/>
        </w:rPr>
        <w:t>&lt;Article&gt;</w:t>
      </w:r>
      <w:r w:rsidRPr="00AC57A6">
        <w:t>Overweging I</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4294447E" w14:textId="77777777" w:rsidTr="00125889">
        <w:trPr>
          <w:jc w:val="center"/>
        </w:trPr>
        <w:tc>
          <w:tcPr>
            <w:tcW w:w="9752" w:type="dxa"/>
            <w:gridSpan w:val="2"/>
          </w:tcPr>
          <w:p w14:paraId="084B0F3D" w14:textId="77777777" w:rsidR="00A02681" w:rsidRPr="00AC57A6" w:rsidRDefault="00A02681" w:rsidP="00125889">
            <w:pPr>
              <w:keepNext/>
            </w:pPr>
          </w:p>
        </w:tc>
      </w:tr>
      <w:tr w:rsidR="00A02681" w:rsidRPr="00AC57A6" w14:paraId="17495829" w14:textId="77777777" w:rsidTr="00125889">
        <w:trPr>
          <w:jc w:val="center"/>
        </w:trPr>
        <w:tc>
          <w:tcPr>
            <w:tcW w:w="4876" w:type="dxa"/>
            <w:hideMark/>
          </w:tcPr>
          <w:p w14:paraId="4D146B7E"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236C92D2" w14:textId="77777777" w:rsidR="00A02681" w:rsidRPr="00AC57A6" w:rsidRDefault="00A02681" w:rsidP="00125889">
            <w:pPr>
              <w:pStyle w:val="ColumnHeading"/>
              <w:keepNext/>
              <w:rPr>
                <w:lang w:val="nl-NL"/>
              </w:rPr>
            </w:pPr>
            <w:r w:rsidRPr="00AC57A6">
              <w:rPr>
                <w:lang w:val="nl-NL"/>
              </w:rPr>
              <w:t>Amendement</w:t>
            </w:r>
          </w:p>
        </w:tc>
      </w:tr>
      <w:tr w:rsidR="00A02681" w:rsidRPr="00AC57A6" w14:paraId="66FC357F" w14:textId="77777777" w:rsidTr="00125889">
        <w:trPr>
          <w:jc w:val="center"/>
        </w:trPr>
        <w:tc>
          <w:tcPr>
            <w:tcW w:w="4876" w:type="dxa"/>
            <w:hideMark/>
          </w:tcPr>
          <w:p w14:paraId="73C7D683" w14:textId="77777777" w:rsidR="00A02681" w:rsidRPr="00AC57A6" w:rsidRDefault="00A02681" w:rsidP="00125889">
            <w:pPr>
              <w:pStyle w:val="Normal6"/>
              <w:rPr>
                <w:lang w:val="nl-NL"/>
              </w:rPr>
            </w:pPr>
            <w:r w:rsidRPr="00AC57A6">
              <w:rPr>
                <w:lang w:val="nl-NL"/>
              </w:rPr>
              <w:t>I.</w:t>
            </w:r>
            <w:r w:rsidRPr="00AC57A6">
              <w:rPr>
                <w:lang w:val="nl-NL"/>
              </w:rPr>
              <w:tab/>
              <w:t xml:space="preserve">overwegende dat klimaatgerelateerde psychosociale risico’s, waaronder blootstelling aan extreme weersverschijnselen en weersomstandigheden en de gevolgen daarvan, zoals hittestress, milieuangst en werkgerelateerde stress in verband met </w:t>
            </w:r>
            <w:r w:rsidRPr="00AC57A6">
              <w:rPr>
                <w:b/>
                <w:i/>
                <w:lang w:val="nl-NL"/>
              </w:rPr>
              <w:t>milieutransities</w:t>
            </w:r>
            <w:r w:rsidRPr="00AC57A6">
              <w:rPr>
                <w:lang w:val="nl-NL"/>
              </w:rPr>
              <w:t>, belangrijke bepalende factoren zijn voor de gezondheid en veiligheid van werknemers; overwegende dat de opname van deze risico’s het EU-recht zou moderniseren en ervoor zou zorgen dat het relevant blijft voor de veranderende arbeidswereld;</w:t>
            </w:r>
          </w:p>
        </w:tc>
        <w:tc>
          <w:tcPr>
            <w:tcW w:w="4876" w:type="dxa"/>
            <w:hideMark/>
          </w:tcPr>
          <w:p w14:paraId="547D5394" w14:textId="77777777" w:rsidR="00A02681" w:rsidRPr="00AC57A6" w:rsidRDefault="00A02681" w:rsidP="00125889">
            <w:pPr>
              <w:pStyle w:val="Normal6"/>
              <w:rPr>
                <w:szCs w:val="24"/>
                <w:lang w:val="nl-NL"/>
              </w:rPr>
            </w:pPr>
            <w:r w:rsidRPr="00AC57A6">
              <w:rPr>
                <w:lang w:val="nl-NL"/>
              </w:rPr>
              <w:t>I.</w:t>
            </w:r>
            <w:r w:rsidRPr="00AC57A6">
              <w:rPr>
                <w:lang w:val="nl-NL"/>
              </w:rPr>
              <w:tab/>
              <w:t>overwegende dat klimaatgerelateerde psychosociale risico’s, waaronder blootstelling aan extreme weersverschijnselen en weersomstandigheden en de gevolgen daarvan, zoals hittestress, milieuangst</w:t>
            </w:r>
            <w:r w:rsidRPr="00AC57A6">
              <w:rPr>
                <w:b/>
                <w:i/>
                <w:lang w:val="nl-NL"/>
              </w:rPr>
              <w:t>, grotere vermoeidheid, prikkelbaarheid, verminderde concentratie, interpersoonlijke conflicten en hogere prevalentie van angst en depressie</w:t>
            </w:r>
            <w:r w:rsidRPr="00AC57A6">
              <w:rPr>
                <w:lang w:val="nl-NL"/>
              </w:rPr>
              <w:t xml:space="preserve"> en werkgerelateerde stress in verband met </w:t>
            </w:r>
            <w:r w:rsidRPr="00AC57A6">
              <w:rPr>
                <w:b/>
                <w:i/>
                <w:lang w:val="nl-NL"/>
              </w:rPr>
              <w:t>onzekerheid en het aanpassingsvermogen aan de dubbele transitie</w:t>
            </w:r>
            <w:r w:rsidRPr="00AC57A6">
              <w:rPr>
                <w:lang w:val="nl-NL"/>
              </w:rPr>
              <w:t>, belangrijke bepalende factoren zijn voor de gezondheid en veiligheid van werknemers; overwegende dat de opname van deze risico’s het EU-recht zou moderniseren en ervoor zou zorgen dat het relevant blijft voor de veranderende arbeidswereld;</w:t>
            </w:r>
          </w:p>
        </w:tc>
      </w:tr>
    </w:tbl>
    <w:p w14:paraId="749D3614"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4E30A183" w14:textId="77777777" w:rsidR="00A02681" w:rsidRPr="00AC57A6" w:rsidRDefault="00A02681" w:rsidP="00A02681">
      <w:r w:rsidRPr="00AC57A6">
        <w:rPr>
          <w:rStyle w:val="HideTWBExt"/>
        </w:rPr>
        <w:t>&lt;/Amend&gt;</w:t>
      </w:r>
    </w:p>
    <w:p w14:paraId="6B4AAF6C"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87</w:t>
      </w:r>
      <w:r w:rsidRPr="00AC57A6">
        <w:rPr>
          <w:rStyle w:val="HideTWBExt"/>
          <w:b w:val="0"/>
          <w:lang w:val="nl-NL"/>
        </w:rPr>
        <w:t>&lt;/NumAm&gt;</w:t>
      </w:r>
    </w:p>
    <w:p w14:paraId="2B38C12A" w14:textId="77777777" w:rsidR="00A02681" w:rsidRPr="00AC57A6" w:rsidRDefault="00A02681" w:rsidP="00A02681">
      <w:pPr>
        <w:pStyle w:val="NormalBold"/>
      </w:pPr>
      <w:r w:rsidRPr="00AC57A6">
        <w:rPr>
          <w:rStyle w:val="HideTWBExt"/>
          <w:b w:val="0"/>
        </w:rPr>
        <w:t>&lt;RepeatBlock-By&gt;&lt;Members&gt;</w:t>
      </w:r>
      <w:r w:rsidRPr="00AC57A6">
        <w:t>Miriam Lexmann</w:t>
      </w:r>
      <w:r w:rsidRPr="00AC57A6">
        <w:rPr>
          <w:rStyle w:val="HideTWBExt"/>
          <w:b w:val="0"/>
        </w:rPr>
        <w:t>&lt;/Members&gt;</w:t>
      </w:r>
    </w:p>
    <w:p w14:paraId="3B5736B5" w14:textId="77777777" w:rsidR="00A02681" w:rsidRPr="00AC57A6" w:rsidRDefault="00A02681" w:rsidP="00A02681">
      <w:r w:rsidRPr="00AC57A6">
        <w:rPr>
          <w:rStyle w:val="HideTWBExt"/>
        </w:rPr>
        <w:t>&lt;/RepeatBlock-By&gt;</w:t>
      </w:r>
    </w:p>
    <w:p w14:paraId="1BDA9E6A"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2CFC0820" w14:textId="77777777" w:rsidR="00A02681" w:rsidRPr="00AC57A6" w:rsidRDefault="00A02681" w:rsidP="00A02681">
      <w:pPr>
        <w:pStyle w:val="NormalBold"/>
      </w:pPr>
      <w:r w:rsidRPr="00AC57A6">
        <w:rPr>
          <w:rStyle w:val="HideTWBExt"/>
          <w:b w:val="0"/>
        </w:rPr>
        <w:t>&lt;Article&gt;</w:t>
      </w:r>
      <w:r w:rsidRPr="00AC57A6">
        <w:t>Overweging I</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66497405" w14:textId="77777777" w:rsidTr="00125889">
        <w:trPr>
          <w:jc w:val="center"/>
        </w:trPr>
        <w:tc>
          <w:tcPr>
            <w:tcW w:w="9752" w:type="dxa"/>
            <w:gridSpan w:val="2"/>
          </w:tcPr>
          <w:p w14:paraId="5BD06F44" w14:textId="77777777" w:rsidR="00A02681" w:rsidRPr="00AC57A6" w:rsidRDefault="00A02681" w:rsidP="00125889">
            <w:pPr>
              <w:keepNext/>
            </w:pPr>
          </w:p>
        </w:tc>
      </w:tr>
      <w:tr w:rsidR="00A02681" w:rsidRPr="00AC57A6" w14:paraId="21AFA426" w14:textId="77777777" w:rsidTr="00125889">
        <w:trPr>
          <w:jc w:val="center"/>
        </w:trPr>
        <w:tc>
          <w:tcPr>
            <w:tcW w:w="4876" w:type="dxa"/>
            <w:hideMark/>
          </w:tcPr>
          <w:p w14:paraId="2AF4C85F"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0BB7B537" w14:textId="77777777" w:rsidR="00A02681" w:rsidRPr="00AC57A6" w:rsidRDefault="00A02681" w:rsidP="00125889">
            <w:pPr>
              <w:pStyle w:val="ColumnHeading"/>
              <w:keepNext/>
              <w:rPr>
                <w:lang w:val="nl-NL"/>
              </w:rPr>
            </w:pPr>
            <w:r w:rsidRPr="00AC57A6">
              <w:rPr>
                <w:lang w:val="nl-NL"/>
              </w:rPr>
              <w:t>Amendement</w:t>
            </w:r>
          </w:p>
        </w:tc>
      </w:tr>
      <w:tr w:rsidR="00A02681" w:rsidRPr="00AC57A6" w14:paraId="5E864928" w14:textId="77777777" w:rsidTr="00125889">
        <w:trPr>
          <w:jc w:val="center"/>
        </w:trPr>
        <w:tc>
          <w:tcPr>
            <w:tcW w:w="4876" w:type="dxa"/>
            <w:hideMark/>
          </w:tcPr>
          <w:p w14:paraId="6A38FCE0" w14:textId="77777777" w:rsidR="00A02681" w:rsidRPr="00AC57A6" w:rsidRDefault="00A02681" w:rsidP="00125889">
            <w:pPr>
              <w:pStyle w:val="Normal6"/>
              <w:rPr>
                <w:lang w:val="nl-NL"/>
              </w:rPr>
            </w:pPr>
            <w:r w:rsidRPr="00AC57A6">
              <w:rPr>
                <w:lang w:val="nl-NL"/>
              </w:rPr>
              <w:t>I.</w:t>
            </w:r>
            <w:r w:rsidRPr="00AC57A6">
              <w:rPr>
                <w:lang w:val="nl-NL"/>
              </w:rPr>
              <w:tab/>
              <w:t xml:space="preserve">overwegende dat klimaatgerelateerde psychosociale risico’s, waaronder blootstelling aan extreme weersverschijnselen en weersomstandigheden en de gevolgen daarvan, zoals hittestress, milieuangst en werkgerelateerde stress in verband met milieutransities, belangrijke bepalende factoren zijn voor de gezondheid en veiligheid van werknemers; overwegende dat de </w:t>
            </w:r>
            <w:r w:rsidRPr="00AC57A6">
              <w:rPr>
                <w:b/>
                <w:i/>
                <w:lang w:val="nl-NL"/>
              </w:rPr>
              <w:t>opname van deze risico’s het EU-recht</w:t>
            </w:r>
            <w:r w:rsidRPr="00AC57A6">
              <w:rPr>
                <w:lang w:val="nl-NL"/>
              </w:rPr>
              <w:t xml:space="preserve"> zou moderniseren </w:t>
            </w:r>
            <w:r w:rsidRPr="00AC57A6">
              <w:rPr>
                <w:b/>
                <w:i/>
                <w:lang w:val="nl-NL"/>
              </w:rPr>
              <w:t>en ervoor zou zorgen dat het relevant blijft voor</w:t>
            </w:r>
            <w:r w:rsidRPr="00AC57A6">
              <w:rPr>
                <w:lang w:val="nl-NL"/>
              </w:rPr>
              <w:t xml:space="preserve"> de veranderende arbeidswereld;</w:t>
            </w:r>
          </w:p>
        </w:tc>
        <w:tc>
          <w:tcPr>
            <w:tcW w:w="4876" w:type="dxa"/>
            <w:hideMark/>
          </w:tcPr>
          <w:p w14:paraId="274A0A9F" w14:textId="77777777" w:rsidR="00A02681" w:rsidRPr="00AC57A6" w:rsidRDefault="00A02681" w:rsidP="00125889">
            <w:pPr>
              <w:pStyle w:val="Normal6"/>
              <w:rPr>
                <w:szCs w:val="24"/>
                <w:lang w:val="nl-NL"/>
              </w:rPr>
            </w:pPr>
            <w:r w:rsidRPr="00AC57A6">
              <w:rPr>
                <w:lang w:val="nl-NL"/>
              </w:rPr>
              <w:t>I.</w:t>
            </w:r>
            <w:r w:rsidRPr="00AC57A6">
              <w:rPr>
                <w:lang w:val="nl-NL"/>
              </w:rPr>
              <w:tab/>
              <w:t xml:space="preserve">overwegende dat klimaatgerelateerde psychosociale risico’s, waaronder blootstelling aan extreme weersverschijnselen en weersomstandigheden en de gevolgen daarvan, zoals hittestress, milieuangst en werkgerelateerde stress in verband met milieutransities, belangrijke bepalende factoren zijn voor de gezondheid en veiligheid van werknemers; overwegende dat de </w:t>
            </w:r>
            <w:r w:rsidRPr="00AC57A6">
              <w:rPr>
                <w:b/>
                <w:i/>
                <w:lang w:val="nl-NL"/>
              </w:rPr>
              <w:t>beoordeling van de mogelijke integratie ervan in EU-strategieën de EU-benadering</w:t>
            </w:r>
            <w:r w:rsidRPr="00AC57A6">
              <w:rPr>
                <w:lang w:val="nl-NL"/>
              </w:rPr>
              <w:t xml:space="preserve"> zou moderniseren </w:t>
            </w:r>
            <w:r w:rsidRPr="00AC57A6">
              <w:rPr>
                <w:b/>
                <w:i/>
                <w:lang w:val="nl-NL"/>
              </w:rPr>
              <w:t>met het oog op</w:t>
            </w:r>
            <w:r w:rsidRPr="00AC57A6">
              <w:rPr>
                <w:lang w:val="nl-NL"/>
              </w:rPr>
              <w:t xml:space="preserve"> de veranderende arbeidswereld;</w:t>
            </w:r>
          </w:p>
        </w:tc>
      </w:tr>
    </w:tbl>
    <w:p w14:paraId="60B163BD"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104C2C32" w14:textId="77777777" w:rsidR="00A02681" w:rsidRPr="00AC57A6" w:rsidRDefault="00A02681" w:rsidP="00A02681">
      <w:r w:rsidRPr="00AC57A6">
        <w:rPr>
          <w:rStyle w:val="HideTWBExt"/>
        </w:rPr>
        <w:t>&lt;/Amend&gt;</w:t>
      </w:r>
    </w:p>
    <w:p w14:paraId="3DAB9251"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88</w:t>
      </w:r>
      <w:r w:rsidRPr="00AC57A6">
        <w:rPr>
          <w:rStyle w:val="HideTWBExt"/>
          <w:b w:val="0"/>
          <w:lang w:val="nl-NL"/>
        </w:rPr>
        <w:t>&lt;/NumAm&gt;</w:t>
      </w:r>
    </w:p>
    <w:p w14:paraId="7A18F906" w14:textId="77777777" w:rsidR="00A02681" w:rsidRPr="00AC57A6" w:rsidRDefault="00A02681" w:rsidP="00A02681">
      <w:pPr>
        <w:pStyle w:val="NormalBold"/>
      </w:pPr>
      <w:r w:rsidRPr="00AC57A6">
        <w:rPr>
          <w:rStyle w:val="HideTWBExt"/>
          <w:b w:val="0"/>
        </w:rPr>
        <w:t>&lt;RepeatBlock-By&gt;&lt;Members&gt;</w:t>
      </w:r>
      <w:r w:rsidRPr="00AC57A6">
        <w:t>Eleonora Meleti, Rosa Estaràs Ferragut, Liesbet Sommen, Martine Kemp, Giusi Princi</w:t>
      </w:r>
      <w:r w:rsidRPr="00AC57A6">
        <w:rPr>
          <w:rStyle w:val="HideTWBExt"/>
          <w:b w:val="0"/>
        </w:rPr>
        <w:t>&lt;/Members&gt;</w:t>
      </w:r>
    </w:p>
    <w:p w14:paraId="2B1665F3" w14:textId="77777777" w:rsidR="00A02681" w:rsidRPr="00AC57A6" w:rsidRDefault="00A02681" w:rsidP="00A02681">
      <w:r w:rsidRPr="00AC57A6">
        <w:rPr>
          <w:rStyle w:val="HideTWBExt"/>
        </w:rPr>
        <w:t>&lt;/RepeatBlock-By&gt;</w:t>
      </w:r>
    </w:p>
    <w:p w14:paraId="1551DE0B"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00BFF968" w14:textId="77777777" w:rsidR="00A02681" w:rsidRPr="00AC57A6" w:rsidRDefault="00A02681" w:rsidP="00A02681">
      <w:pPr>
        <w:pStyle w:val="NormalBold"/>
      </w:pPr>
      <w:r w:rsidRPr="00AC57A6">
        <w:rPr>
          <w:rStyle w:val="HideTWBExt"/>
          <w:b w:val="0"/>
        </w:rPr>
        <w:t>&lt;Article&gt;</w:t>
      </w:r>
      <w:r w:rsidRPr="00AC57A6">
        <w:t>Overweging I</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402FF6BC" w14:textId="77777777" w:rsidTr="00125889">
        <w:trPr>
          <w:jc w:val="center"/>
        </w:trPr>
        <w:tc>
          <w:tcPr>
            <w:tcW w:w="9752" w:type="dxa"/>
            <w:gridSpan w:val="2"/>
          </w:tcPr>
          <w:p w14:paraId="5FCFC11A" w14:textId="77777777" w:rsidR="00A02681" w:rsidRPr="00AC57A6" w:rsidRDefault="00A02681" w:rsidP="00125889">
            <w:pPr>
              <w:keepNext/>
            </w:pPr>
          </w:p>
        </w:tc>
      </w:tr>
      <w:tr w:rsidR="00A02681" w:rsidRPr="00AC57A6" w14:paraId="6BB071DF" w14:textId="77777777" w:rsidTr="00125889">
        <w:trPr>
          <w:jc w:val="center"/>
        </w:trPr>
        <w:tc>
          <w:tcPr>
            <w:tcW w:w="4876" w:type="dxa"/>
            <w:hideMark/>
          </w:tcPr>
          <w:p w14:paraId="0B196C02"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695136CE" w14:textId="77777777" w:rsidR="00A02681" w:rsidRPr="00AC57A6" w:rsidRDefault="00A02681" w:rsidP="00125889">
            <w:pPr>
              <w:pStyle w:val="ColumnHeading"/>
              <w:keepNext/>
              <w:rPr>
                <w:lang w:val="nl-NL"/>
              </w:rPr>
            </w:pPr>
            <w:r w:rsidRPr="00AC57A6">
              <w:rPr>
                <w:lang w:val="nl-NL"/>
              </w:rPr>
              <w:t>Amendement</w:t>
            </w:r>
          </w:p>
        </w:tc>
      </w:tr>
      <w:tr w:rsidR="00A02681" w:rsidRPr="00AC57A6" w14:paraId="6E25AE87" w14:textId="77777777" w:rsidTr="00125889">
        <w:trPr>
          <w:jc w:val="center"/>
        </w:trPr>
        <w:tc>
          <w:tcPr>
            <w:tcW w:w="4876" w:type="dxa"/>
            <w:hideMark/>
          </w:tcPr>
          <w:p w14:paraId="6B0D6D92" w14:textId="77777777" w:rsidR="00A02681" w:rsidRPr="00AC57A6" w:rsidRDefault="00A02681" w:rsidP="00125889">
            <w:pPr>
              <w:pStyle w:val="Normal6"/>
              <w:rPr>
                <w:lang w:val="nl-NL"/>
              </w:rPr>
            </w:pPr>
            <w:r w:rsidRPr="00AC57A6">
              <w:rPr>
                <w:lang w:val="nl-NL"/>
              </w:rPr>
              <w:t>I.</w:t>
            </w:r>
            <w:r w:rsidRPr="00AC57A6">
              <w:rPr>
                <w:lang w:val="nl-NL"/>
              </w:rPr>
              <w:tab/>
              <w:t xml:space="preserve">overwegende dat klimaatgerelateerde psychosociale risico’s, waaronder blootstelling aan extreme weersverschijnselen en weersomstandigheden en de gevolgen daarvan, </w:t>
            </w:r>
            <w:r w:rsidRPr="00AC57A6">
              <w:rPr>
                <w:b/>
                <w:i/>
                <w:lang w:val="nl-NL"/>
              </w:rPr>
              <w:t>zoals hittestress, milieuangst en werkgerelateerde stress in verband met milieutransities,</w:t>
            </w:r>
            <w:r w:rsidRPr="00AC57A6">
              <w:rPr>
                <w:lang w:val="nl-NL"/>
              </w:rPr>
              <w:t xml:space="preserve"> belangrijke bepalende factoren zijn voor de gezondheid en veiligheid van werknemers; overwegende dat </w:t>
            </w:r>
            <w:r w:rsidRPr="00AC57A6">
              <w:rPr>
                <w:b/>
                <w:i/>
                <w:lang w:val="nl-NL"/>
              </w:rPr>
              <w:t xml:space="preserve">de opname </w:t>
            </w:r>
            <w:r w:rsidRPr="00AC57A6">
              <w:rPr>
                <w:lang w:val="nl-NL"/>
              </w:rPr>
              <w:t xml:space="preserve">van deze risico’s </w:t>
            </w:r>
            <w:r w:rsidRPr="00AC57A6">
              <w:rPr>
                <w:b/>
                <w:i/>
                <w:lang w:val="nl-NL"/>
              </w:rPr>
              <w:t xml:space="preserve">het EU-recht zou moderniseren en ervoor </w:t>
            </w:r>
            <w:r w:rsidRPr="00AC57A6">
              <w:rPr>
                <w:lang w:val="nl-NL"/>
              </w:rPr>
              <w:t xml:space="preserve">zou zorgen dat </w:t>
            </w:r>
            <w:r w:rsidRPr="00AC57A6">
              <w:rPr>
                <w:b/>
                <w:i/>
                <w:lang w:val="nl-NL"/>
              </w:rPr>
              <w:t>het relevant blijft voor</w:t>
            </w:r>
            <w:r w:rsidRPr="00AC57A6">
              <w:rPr>
                <w:lang w:val="nl-NL"/>
              </w:rPr>
              <w:t xml:space="preserve"> de </w:t>
            </w:r>
            <w:r w:rsidRPr="00AC57A6">
              <w:rPr>
                <w:b/>
                <w:i/>
                <w:lang w:val="nl-NL"/>
              </w:rPr>
              <w:t xml:space="preserve">veranderende </w:t>
            </w:r>
            <w:r w:rsidRPr="00AC57A6">
              <w:rPr>
                <w:lang w:val="nl-NL"/>
              </w:rPr>
              <w:t>arbeidswereld;</w:t>
            </w:r>
          </w:p>
        </w:tc>
        <w:tc>
          <w:tcPr>
            <w:tcW w:w="4876" w:type="dxa"/>
            <w:hideMark/>
          </w:tcPr>
          <w:p w14:paraId="7D317A17" w14:textId="77777777" w:rsidR="00A02681" w:rsidRPr="00AC57A6" w:rsidRDefault="00A02681" w:rsidP="00125889">
            <w:pPr>
              <w:pStyle w:val="Normal6"/>
              <w:rPr>
                <w:szCs w:val="24"/>
                <w:lang w:val="nl-NL"/>
              </w:rPr>
            </w:pPr>
            <w:r w:rsidRPr="00AC57A6">
              <w:rPr>
                <w:lang w:val="nl-NL"/>
              </w:rPr>
              <w:t>I.</w:t>
            </w:r>
            <w:r w:rsidRPr="00AC57A6">
              <w:rPr>
                <w:lang w:val="nl-NL"/>
              </w:rPr>
              <w:tab/>
              <w:t xml:space="preserve">overwegende dat klimaatgerelateerde psychosociale risico’s, waaronder blootstelling aan extreme weersverschijnselen en weersomstandigheden en de gevolgen daarvan, belangrijke bepalende factoren zijn voor de gezondheid en veiligheid van werknemers; overwegende dat </w:t>
            </w:r>
            <w:r w:rsidRPr="00AC57A6">
              <w:rPr>
                <w:b/>
                <w:i/>
                <w:lang w:val="nl-NL"/>
              </w:rPr>
              <w:t xml:space="preserve">het aanpakken </w:t>
            </w:r>
            <w:r w:rsidRPr="00AC57A6">
              <w:rPr>
                <w:lang w:val="nl-NL"/>
              </w:rPr>
              <w:t xml:space="preserve">van deze risico’s </w:t>
            </w:r>
            <w:r w:rsidRPr="00AC57A6">
              <w:rPr>
                <w:b/>
                <w:i/>
                <w:lang w:val="nl-NL"/>
              </w:rPr>
              <w:t>er mee voor zou</w:t>
            </w:r>
            <w:r w:rsidRPr="00AC57A6">
              <w:rPr>
                <w:lang w:val="nl-NL"/>
              </w:rPr>
              <w:t xml:space="preserve"> zorgen dat </w:t>
            </w:r>
            <w:r w:rsidRPr="00AC57A6">
              <w:rPr>
                <w:b/>
                <w:i/>
                <w:lang w:val="nl-NL"/>
              </w:rPr>
              <w:t>de EU-kaders voor veiligheid en gezondheid op het werk doeltreffend blijven en afgestemd blijven op nieuwe en opkomende risico’s in</w:t>
            </w:r>
            <w:r w:rsidRPr="00AC57A6">
              <w:rPr>
                <w:lang w:val="nl-NL"/>
              </w:rPr>
              <w:t xml:space="preserve"> de arbeidswereld; </w:t>
            </w:r>
            <w:r w:rsidRPr="00AC57A6">
              <w:rPr>
                <w:b/>
                <w:i/>
                <w:lang w:val="nl-NL"/>
              </w:rPr>
              <w:t>overwegende dat sommige lidstaten reeds passende, tijdelijke gerichte maatregelen hebben genomen om die risico’s aan te pakken;</w:t>
            </w:r>
          </w:p>
        </w:tc>
      </w:tr>
    </w:tbl>
    <w:p w14:paraId="36A559B8"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006FB83F" w14:textId="77777777" w:rsidR="00A02681" w:rsidRPr="00AC57A6" w:rsidRDefault="00A02681" w:rsidP="00A02681">
      <w:r w:rsidRPr="00AC57A6">
        <w:rPr>
          <w:rStyle w:val="HideTWBExt"/>
        </w:rPr>
        <w:t>&lt;/Amend&gt;</w:t>
      </w:r>
    </w:p>
    <w:p w14:paraId="628CDA09"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89</w:t>
      </w:r>
      <w:r w:rsidRPr="00AC57A6">
        <w:rPr>
          <w:rStyle w:val="HideTWBExt"/>
          <w:b w:val="0"/>
          <w:lang w:val="nl-NL"/>
        </w:rPr>
        <w:t>&lt;/NumAm&gt;</w:t>
      </w:r>
    </w:p>
    <w:p w14:paraId="50957299" w14:textId="77777777" w:rsidR="00A02681" w:rsidRPr="00AC57A6" w:rsidRDefault="00A02681" w:rsidP="00A02681">
      <w:pPr>
        <w:pStyle w:val="NormalBold"/>
      </w:pPr>
      <w:r w:rsidRPr="00AC57A6">
        <w:rPr>
          <w:rStyle w:val="HideTWBExt"/>
          <w:b w:val="0"/>
        </w:rPr>
        <w:t>&lt;RepeatBlock-By&gt;&lt;Members&gt;</w:t>
      </w:r>
      <w:r w:rsidRPr="00AC57A6">
        <w:t>Margarita de la Pisa Carrión, Séverine Werbrouck, Pál Szekeres</w:t>
      </w:r>
      <w:r w:rsidRPr="00AC57A6">
        <w:rPr>
          <w:rStyle w:val="HideTWBExt"/>
          <w:b w:val="0"/>
        </w:rPr>
        <w:t>&lt;/Members&gt;</w:t>
      </w:r>
    </w:p>
    <w:p w14:paraId="105A3492" w14:textId="77777777" w:rsidR="00A02681" w:rsidRPr="00AC57A6" w:rsidRDefault="00A02681" w:rsidP="00A02681">
      <w:r w:rsidRPr="00AC57A6">
        <w:rPr>
          <w:rStyle w:val="HideTWBExt"/>
        </w:rPr>
        <w:t>&lt;/RepeatBlock-By&gt;</w:t>
      </w:r>
    </w:p>
    <w:p w14:paraId="6F9F8879"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56437614" w14:textId="77777777" w:rsidR="00A02681" w:rsidRPr="00AC57A6" w:rsidRDefault="00A02681" w:rsidP="00A02681">
      <w:pPr>
        <w:pStyle w:val="NormalBold"/>
      </w:pPr>
      <w:r w:rsidRPr="00AC57A6">
        <w:rPr>
          <w:rStyle w:val="HideTWBExt"/>
          <w:b w:val="0"/>
        </w:rPr>
        <w:t>&lt;Article&gt;</w:t>
      </w:r>
      <w:r w:rsidRPr="00AC57A6">
        <w:t>Overweging I</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5DBF513D" w14:textId="77777777" w:rsidTr="00125889">
        <w:trPr>
          <w:jc w:val="center"/>
        </w:trPr>
        <w:tc>
          <w:tcPr>
            <w:tcW w:w="9752" w:type="dxa"/>
            <w:gridSpan w:val="2"/>
          </w:tcPr>
          <w:p w14:paraId="7515BB4C" w14:textId="77777777" w:rsidR="00A02681" w:rsidRPr="00AC57A6" w:rsidRDefault="00A02681" w:rsidP="00125889">
            <w:pPr>
              <w:keepNext/>
            </w:pPr>
          </w:p>
        </w:tc>
      </w:tr>
      <w:tr w:rsidR="00A02681" w:rsidRPr="00AC57A6" w14:paraId="3C569930" w14:textId="77777777" w:rsidTr="00125889">
        <w:trPr>
          <w:jc w:val="center"/>
        </w:trPr>
        <w:tc>
          <w:tcPr>
            <w:tcW w:w="4876" w:type="dxa"/>
            <w:hideMark/>
          </w:tcPr>
          <w:p w14:paraId="0F9C6A1A"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7E9F3238" w14:textId="77777777" w:rsidR="00A02681" w:rsidRPr="00AC57A6" w:rsidRDefault="00A02681" w:rsidP="00125889">
            <w:pPr>
              <w:pStyle w:val="ColumnHeading"/>
              <w:keepNext/>
              <w:rPr>
                <w:lang w:val="nl-NL"/>
              </w:rPr>
            </w:pPr>
            <w:r w:rsidRPr="00AC57A6">
              <w:rPr>
                <w:lang w:val="nl-NL"/>
              </w:rPr>
              <w:t>Amendement</w:t>
            </w:r>
          </w:p>
        </w:tc>
      </w:tr>
      <w:tr w:rsidR="00A02681" w:rsidRPr="00AC57A6" w14:paraId="733A4B04" w14:textId="77777777" w:rsidTr="00125889">
        <w:trPr>
          <w:jc w:val="center"/>
        </w:trPr>
        <w:tc>
          <w:tcPr>
            <w:tcW w:w="4876" w:type="dxa"/>
            <w:hideMark/>
          </w:tcPr>
          <w:p w14:paraId="613F903D" w14:textId="77777777" w:rsidR="00A02681" w:rsidRPr="00AC57A6" w:rsidRDefault="00A02681" w:rsidP="00125889">
            <w:pPr>
              <w:pStyle w:val="Normal6"/>
              <w:rPr>
                <w:lang w:val="nl-NL"/>
              </w:rPr>
            </w:pPr>
            <w:r w:rsidRPr="00AC57A6">
              <w:rPr>
                <w:lang w:val="nl-NL"/>
              </w:rPr>
              <w:t>I.</w:t>
            </w:r>
            <w:r w:rsidRPr="00AC57A6">
              <w:rPr>
                <w:lang w:val="nl-NL"/>
              </w:rPr>
              <w:tab/>
              <w:t>overwegende dat klimaatgerelateerde psychosociale risico’s, waaronder blootstelling aan extreme weersverschijnselen en weersomstandigheden en de gevolgen daarvan, zoals hittestress</w:t>
            </w:r>
            <w:r w:rsidRPr="00AC57A6">
              <w:rPr>
                <w:b/>
                <w:i/>
                <w:lang w:val="nl-NL"/>
              </w:rPr>
              <w:t>, milieuangst</w:t>
            </w:r>
            <w:r w:rsidRPr="00AC57A6">
              <w:rPr>
                <w:lang w:val="nl-NL"/>
              </w:rPr>
              <w:t xml:space="preserve"> en werkgerelateerde stress in verband met milieutransities</w:t>
            </w:r>
            <w:r w:rsidRPr="00AC57A6">
              <w:rPr>
                <w:b/>
                <w:i/>
                <w:lang w:val="nl-NL"/>
              </w:rPr>
              <w:t>, belangrijke bepalende factoren zijn voor</w:t>
            </w:r>
            <w:r w:rsidRPr="00AC57A6">
              <w:rPr>
                <w:lang w:val="nl-NL"/>
              </w:rPr>
              <w:t xml:space="preserve"> de gezondheid en veiligheid van werknemers</w:t>
            </w:r>
            <w:r w:rsidRPr="00AC57A6">
              <w:rPr>
                <w:b/>
                <w:i/>
                <w:lang w:val="nl-NL"/>
              </w:rPr>
              <w:t>; overwegende dat de opname van deze risico’s het EU-recht zou moderniseren en ervoor zou zorgen dat het relevant blijft voor de veranderende arbeidswereld</w:t>
            </w:r>
            <w:r w:rsidRPr="00AC57A6">
              <w:rPr>
                <w:lang w:val="nl-NL"/>
              </w:rPr>
              <w:t>;</w:t>
            </w:r>
          </w:p>
        </w:tc>
        <w:tc>
          <w:tcPr>
            <w:tcW w:w="4876" w:type="dxa"/>
            <w:hideMark/>
          </w:tcPr>
          <w:p w14:paraId="5E8D7124" w14:textId="77777777" w:rsidR="00A02681" w:rsidRPr="00AC57A6" w:rsidRDefault="00A02681" w:rsidP="00125889">
            <w:pPr>
              <w:pStyle w:val="Normal6"/>
              <w:rPr>
                <w:szCs w:val="24"/>
                <w:lang w:val="nl-NL"/>
              </w:rPr>
            </w:pPr>
            <w:r w:rsidRPr="00AC57A6">
              <w:rPr>
                <w:lang w:val="nl-NL"/>
              </w:rPr>
              <w:t>I.</w:t>
            </w:r>
            <w:r w:rsidRPr="00AC57A6">
              <w:rPr>
                <w:lang w:val="nl-NL"/>
              </w:rPr>
              <w:tab/>
              <w:t>overwegende dat klimaatgerelateerde psychosociale risico’s, waaronder blootstelling aan extreme weersverschijnselen en weersomstandigheden en de gevolgen daarvan, zoals hittestress en werkgerelateerde stress in verband met milieutransities</w:t>
            </w:r>
            <w:r w:rsidRPr="00AC57A6">
              <w:rPr>
                <w:b/>
                <w:i/>
                <w:lang w:val="nl-NL"/>
              </w:rPr>
              <w:t xml:space="preserve"> ook van invloed kunnen zijn op</w:t>
            </w:r>
            <w:r w:rsidRPr="00AC57A6">
              <w:rPr>
                <w:lang w:val="nl-NL"/>
              </w:rPr>
              <w:t xml:space="preserve"> de gezondheid en veiligheid van werknemers</w:t>
            </w:r>
            <w:r w:rsidRPr="00AC57A6">
              <w:rPr>
                <w:b/>
                <w:i/>
                <w:lang w:val="nl-NL"/>
              </w:rPr>
              <w:t>,volgens de Europese enquête naar de arbeidsomstandigheden van Eurofound</w:t>
            </w:r>
            <w:r w:rsidRPr="00AC57A6">
              <w:rPr>
                <w:lang w:val="nl-NL"/>
              </w:rPr>
              <w:t>;</w:t>
            </w:r>
          </w:p>
        </w:tc>
      </w:tr>
    </w:tbl>
    <w:p w14:paraId="1E5CC999"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68AEB0D8" w14:textId="77777777" w:rsidR="00A02681" w:rsidRPr="00AC57A6" w:rsidRDefault="00A02681" w:rsidP="00A02681">
      <w:r w:rsidRPr="00AC57A6">
        <w:rPr>
          <w:rStyle w:val="HideTWBExt"/>
        </w:rPr>
        <w:t>&lt;/Amend&gt;</w:t>
      </w:r>
    </w:p>
    <w:p w14:paraId="00D0AA6A"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90</w:t>
      </w:r>
      <w:r w:rsidRPr="00AC57A6">
        <w:rPr>
          <w:rStyle w:val="HideTWBExt"/>
          <w:b w:val="0"/>
          <w:lang w:val="nl-NL"/>
        </w:rPr>
        <w:t>&lt;/NumAm&gt;</w:t>
      </w:r>
    </w:p>
    <w:p w14:paraId="6026623F" w14:textId="77777777" w:rsidR="00A02681" w:rsidRPr="00AC57A6" w:rsidRDefault="00A02681" w:rsidP="00A02681">
      <w:pPr>
        <w:pStyle w:val="NormalBold"/>
      </w:pPr>
      <w:r w:rsidRPr="00AC57A6">
        <w:rPr>
          <w:rStyle w:val="HideTWBExt"/>
          <w:b w:val="0"/>
        </w:rPr>
        <w:t>&lt;RepeatBlock-By&gt;&lt;Members&gt;</w:t>
      </w:r>
      <w:r w:rsidRPr="00AC57A6">
        <w:t>Eleonora Meleti, Rosa Estaràs Ferragut, Giusi Princi</w:t>
      </w:r>
      <w:r w:rsidRPr="00AC57A6">
        <w:rPr>
          <w:rStyle w:val="HideTWBExt"/>
          <w:b w:val="0"/>
        </w:rPr>
        <w:t>&lt;/Members&gt;</w:t>
      </w:r>
    </w:p>
    <w:p w14:paraId="3B93FE81" w14:textId="77777777" w:rsidR="00A02681" w:rsidRPr="00AC57A6" w:rsidRDefault="00A02681" w:rsidP="00A02681">
      <w:r w:rsidRPr="00AC57A6">
        <w:rPr>
          <w:rStyle w:val="HideTWBExt"/>
        </w:rPr>
        <w:t>&lt;/RepeatBlock-By&gt;</w:t>
      </w:r>
    </w:p>
    <w:p w14:paraId="37976438"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45EC8B84" w14:textId="77777777" w:rsidR="00A02681" w:rsidRPr="00AC57A6" w:rsidRDefault="00A02681" w:rsidP="00A02681">
      <w:pPr>
        <w:pStyle w:val="NormalBold"/>
      </w:pPr>
      <w:r w:rsidRPr="00AC57A6">
        <w:rPr>
          <w:rStyle w:val="HideTWBExt"/>
          <w:b w:val="0"/>
        </w:rPr>
        <w:t>&lt;Article&gt;</w:t>
      </w:r>
      <w:r w:rsidRPr="00AC57A6">
        <w:t>Overweging J</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0A163683" w14:textId="77777777" w:rsidTr="00125889">
        <w:trPr>
          <w:jc w:val="center"/>
        </w:trPr>
        <w:tc>
          <w:tcPr>
            <w:tcW w:w="9752" w:type="dxa"/>
            <w:gridSpan w:val="2"/>
          </w:tcPr>
          <w:p w14:paraId="1EB11242" w14:textId="77777777" w:rsidR="00A02681" w:rsidRPr="00AC57A6" w:rsidRDefault="00A02681" w:rsidP="00125889">
            <w:pPr>
              <w:keepNext/>
            </w:pPr>
          </w:p>
        </w:tc>
      </w:tr>
      <w:tr w:rsidR="00A02681" w:rsidRPr="00AC57A6" w14:paraId="741E8BD7" w14:textId="77777777" w:rsidTr="00125889">
        <w:trPr>
          <w:jc w:val="center"/>
        </w:trPr>
        <w:tc>
          <w:tcPr>
            <w:tcW w:w="4876" w:type="dxa"/>
            <w:hideMark/>
          </w:tcPr>
          <w:p w14:paraId="1135EC7A"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5CBDB03A" w14:textId="77777777" w:rsidR="00A02681" w:rsidRPr="00AC57A6" w:rsidRDefault="00A02681" w:rsidP="00125889">
            <w:pPr>
              <w:pStyle w:val="ColumnHeading"/>
              <w:keepNext/>
              <w:rPr>
                <w:lang w:val="nl-NL"/>
              </w:rPr>
            </w:pPr>
            <w:r w:rsidRPr="00AC57A6">
              <w:rPr>
                <w:lang w:val="nl-NL"/>
              </w:rPr>
              <w:t>Amendement</w:t>
            </w:r>
          </w:p>
        </w:tc>
      </w:tr>
      <w:tr w:rsidR="00A02681" w:rsidRPr="00AC57A6" w14:paraId="0E3577FB" w14:textId="77777777" w:rsidTr="00125889">
        <w:trPr>
          <w:jc w:val="center"/>
        </w:trPr>
        <w:tc>
          <w:tcPr>
            <w:tcW w:w="4876" w:type="dxa"/>
            <w:hideMark/>
          </w:tcPr>
          <w:p w14:paraId="52E7B117" w14:textId="77777777" w:rsidR="00A02681" w:rsidRPr="00AC57A6" w:rsidRDefault="00A02681" w:rsidP="00125889">
            <w:pPr>
              <w:pStyle w:val="Normal6"/>
              <w:rPr>
                <w:lang w:val="nl-NL"/>
              </w:rPr>
            </w:pPr>
            <w:r w:rsidRPr="00AC57A6">
              <w:rPr>
                <w:b/>
                <w:i/>
                <w:lang w:val="nl-NL"/>
              </w:rPr>
              <w:t>J.</w:t>
            </w:r>
            <w:r w:rsidRPr="00AC57A6">
              <w:rPr>
                <w:b/>
                <w:i/>
                <w:lang w:val="nl-NL"/>
              </w:rPr>
              <w:tab/>
              <w:t>overwegende dat EU-OSHA het belang benadrukt van participatieve risicobeoordelingsprocessen en de doeltreffende betrokkenheid van werknemers en hun vertegenwoordigers bij het voorkomen van werkgerelateerde psychosociale risico’s;</w:t>
            </w:r>
          </w:p>
        </w:tc>
        <w:tc>
          <w:tcPr>
            <w:tcW w:w="4876" w:type="dxa"/>
            <w:hideMark/>
          </w:tcPr>
          <w:p w14:paraId="1D818E1C" w14:textId="77777777" w:rsidR="00A02681" w:rsidRPr="00AC57A6" w:rsidRDefault="00A02681" w:rsidP="00125889">
            <w:pPr>
              <w:pStyle w:val="Normal6"/>
              <w:rPr>
                <w:szCs w:val="24"/>
                <w:lang w:val="nl-NL"/>
              </w:rPr>
            </w:pPr>
            <w:r w:rsidRPr="00AC57A6">
              <w:rPr>
                <w:b/>
                <w:i/>
                <w:lang w:val="nl-NL"/>
              </w:rPr>
              <w:t>Schrappen</w:t>
            </w:r>
          </w:p>
        </w:tc>
      </w:tr>
    </w:tbl>
    <w:p w14:paraId="34488751"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5D7BEB91" w14:textId="77777777" w:rsidR="00A02681" w:rsidRPr="00AC57A6" w:rsidRDefault="00A02681" w:rsidP="00A02681">
      <w:r w:rsidRPr="00AC57A6">
        <w:rPr>
          <w:rStyle w:val="HideTWBExt"/>
        </w:rPr>
        <w:t>&lt;/Amend&gt;</w:t>
      </w:r>
    </w:p>
    <w:p w14:paraId="324CF11F"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91</w:t>
      </w:r>
      <w:r w:rsidRPr="00AC57A6">
        <w:rPr>
          <w:rStyle w:val="HideTWBExt"/>
          <w:b w:val="0"/>
          <w:lang w:val="nl-NL"/>
        </w:rPr>
        <w:t>&lt;/NumAm&gt;</w:t>
      </w:r>
    </w:p>
    <w:p w14:paraId="4CCAF0C0" w14:textId="77777777" w:rsidR="00A02681" w:rsidRPr="00AC57A6" w:rsidRDefault="00A02681" w:rsidP="00A02681">
      <w:pPr>
        <w:pStyle w:val="NormalBold"/>
      </w:pPr>
      <w:r w:rsidRPr="00AC57A6">
        <w:rPr>
          <w:rStyle w:val="HideTWBExt"/>
          <w:b w:val="0"/>
        </w:rPr>
        <w:t>&lt;RepeatBlock-By&gt;&lt;Members&gt;</w:t>
      </w:r>
      <w:r w:rsidRPr="00AC57A6">
        <w:t>Eleonora Meleti, Rosa Estaràs Ferragut, Miriam Lexmann, Liesbet Sommen, Martine Kemp, Giusi Princi</w:t>
      </w:r>
      <w:r w:rsidRPr="00AC57A6">
        <w:rPr>
          <w:rStyle w:val="HideTWBExt"/>
          <w:b w:val="0"/>
        </w:rPr>
        <w:t>&lt;/Members&gt;</w:t>
      </w:r>
    </w:p>
    <w:p w14:paraId="2082E253" w14:textId="77777777" w:rsidR="00A02681" w:rsidRPr="00AC57A6" w:rsidRDefault="00A02681" w:rsidP="00A02681">
      <w:r w:rsidRPr="00AC57A6">
        <w:rPr>
          <w:rStyle w:val="HideTWBExt"/>
        </w:rPr>
        <w:t>&lt;/RepeatBlock-By&gt;</w:t>
      </w:r>
    </w:p>
    <w:p w14:paraId="58314532"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75386E18" w14:textId="77777777" w:rsidR="00A02681" w:rsidRPr="00AC57A6" w:rsidRDefault="00A02681" w:rsidP="00A02681">
      <w:pPr>
        <w:pStyle w:val="NormalBold"/>
      </w:pPr>
      <w:r w:rsidRPr="00AC57A6">
        <w:rPr>
          <w:rStyle w:val="HideTWBExt"/>
          <w:b w:val="0"/>
        </w:rPr>
        <w:t>&lt;Article&gt;</w:t>
      </w:r>
      <w:r w:rsidRPr="00AC57A6">
        <w:t>Overweging K</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2C17DC60" w14:textId="77777777" w:rsidTr="00125889">
        <w:trPr>
          <w:jc w:val="center"/>
        </w:trPr>
        <w:tc>
          <w:tcPr>
            <w:tcW w:w="9752" w:type="dxa"/>
            <w:gridSpan w:val="2"/>
          </w:tcPr>
          <w:p w14:paraId="10E4943F" w14:textId="77777777" w:rsidR="00A02681" w:rsidRPr="00AC57A6" w:rsidRDefault="00A02681" w:rsidP="00125889">
            <w:pPr>
              <w:keepNext/>
            </w:pPr>
          </w:p>
        </w:tc>
      </w:tr>
      <w:tr w:rsidR="00A02681" w:rsidRPr="00AC57A6" w14:paraId="31224CFA" w14:textId="77777777" w:rsidTr="00125889">
        <w:trPr>
          <w:jc w:val="center"/>
        </w:trPr>
        <w:tc>
          <w:tcPr>
            <w:tcW w:w="4876" w:type="dxa"/>
            <w:hideMark/>
          </w:tcPr>
          <w:p w14:paraId="2A6E1E27"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5D877863" w14:textId="77777777" w:rsidR="00A02681" w:rsidRPr="00AC57A6" w:rsidRDefault="00A02681" w:rsidP="00125889">
            <w:pPr>
              <w:pStyle w:val="ColumnHeading"/>
              <w:keepNext/>
              <w:rPr>
                <w:lang w:val="nl-NL"/>
              </w:rPr>
            </w:pPr>
            <w:r w:rsidRPr="00AC57A6">
              <w:rPr>
                <w:lang w:val="nl-NL"/>
              </w:rPr>
              <w:t>Amendement</w:t>
            </w:r>
          </w:p>
        </w:tc>
      </w:tr>
      <w:tr w:rsidR="00A02681" w:rsidRPr="00AC57A6" w14:paraId="4E4D309D" w14:textId="77777777" w:rsidTr="00125889">
        <w:trPr>
          <w:jc w:val="center"/>
        </w:trPr>
        <w:tc>
          <w:tcPr>
            <w:tcW w:w="4876" w:type="dxa"/>
            <w:hideMark/>
          </w:tcPr>
          <w:p w14:paraId="0BEFD296" w14:textId="77777777" w:rsidR="00A02681" w:rsidRPr="00AC57A6" w:rsidRDefault="00A02681" w:rsidP="00125889">
            <w:pPr>
              <w:pStyle w:val="Normal6"/>
              <w:rPr>
                <w:lang w:val="nl-NL"/>
              </w:rPr>
            </w:pPr>
            <w:r w:rsidRPr="00AC57A6">
              <w:rPr>
                <w:lang w:val="nl-NL"/>
              </w:rPr>
              <w:t>K.</w:t>
            </w:r>
            <w:r w:rsidRPr="00AC57A6">
              <w:rPr>
                <w:lang w:val="nl-NL"/>
              </w:rPr>
              <w:tab/>
              <w:t>overwegende dat 29 % van de werknemers aangeeft niet zeer goed of helemaal niet te zijn geïnformeerd over de preventie van werkgerelateerde stress op hun werkplek, wat wijst op een aanzienlijke kennis- en communicatiekloof op het gebied van de preventie van psychosociale risico’s;</w:t>
            </w:r>
          </w:p>
        </w:tc>
        <w:tc>
          <w:tcPr>
            <w:tcW w:w="4876" w:type="dxa"/>
            <w:hideMark/>
          </w:tcPr>
          <w:p w14:paraId="0A6E8E13" w14:textId="77777777" w:rsidR="00A02681" w:rsidRPr="00AC57A6" w:rsidRDefault="00A02681" w:rsidP="00125889">
            <w:pPr>
              <w:pStyle w:val="Normal6"/>
              <w:rPr>
                <w:szCs w:val="24"/>
                <w:lang w:val="nl-NL"/>
              </w:rPr>
            </w:pPr>
            <w:r w:rsidRPr="00AC57A6">
              <w:rPr>
                <w:lang w:val="nl-NL"/>
              </w:rPr>
              <w:t>K.</w:t>
            </w:r>
            <w:r w:rsidRPr="00AC57A6">
              <w:rPr>
                <w:lang w:val="nl-NL"/>
              </w:rPr>
              <w:tab/>
              <w:t xml:space="preserve">overwegende dat 29 % van de werknemers aangeeft niet zeer goed of helemaal niet te zijn geïnformeerd over de preventie van werkgerelateerde stress op hun werkplek, wat wijst op een aanzienlijke kennis- en communicatiekloof op het gebied van de preventie van psychosociale risico’s; </w:t>
            </w:r>
            <w:r w:rsidRPr="00AC57A6">
              <w:rPr>
                <w:b/>
                <w:i/>
                <w:lang w:val="nl-NL"/>
              </w:rPr>
              <w:t>overwegende dat dit benadrukt dat onderwijs-, opleidings- en bewustmakingsmaatregelen moeten orden versterkt, onder meer op het niveau van beroeps- en hoger onderwijs, teneinde preventieve maatregelen te bevorderen;</w:t>
            </w:r>
          </w:p>
        </w:tc>
      </w:tr>
    </w:tbl>
    <w:p w14:paraId="024EDC58"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2667BF43" w14:textId="77777777" w:rsidR="00A02681" w:rsidRPr="00AC57A6" w:rsidRDefault="00A02681" w:rsidP="00A02681">
      <w:r w:rsidRPr="00AC57A6">
        <w:rPr>
          <w:rStyle w:val="HideTWBExt"/>
        </w:rPr>
        <w:t>&lt;/Amend&gt;</w:t>
      </w:r>
    </w:p>
    <w:p w14:paraId="5523389F"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92</w:t>
      </w:r>
      <w:r w:rsidRPr="00AC57A6">
        <w:rPr>
          <w:rStyle w:val="HideTWBExt"/>
          <w:b w:val="0"/>
          <w:lang w:val="nl-NL"/>
        </w:rPr>
        <w:t>&lt;/NumAm&gt;</w:t>
      </w:r>
    </w:p>
    <w:p w14:paraId="4340194F" w14:textId="77777777" w:rsidR="00A02681" w:rsidRPr="00AC57A6" w:rsidRDefault="00A02681" w:rsidP="00A02681">
      <w:pPr>
        <w:pStyle w:val="NormalBold"/>
      </w:pPr>
      <w:r w:rsidRPr="00AC57A6">
        <w:rPr>
          <w:rStyle w:val="HideTWBExt"/>
          <w:b w:val="0"/>
        </w:rPr>
        <w:t>&lt;RepeatBlock-By&gt;&lt;Members&gt;</w:t>
      </w:r>
      <w:r w:rsidRPr="00AC57A6">
        <w:t>Margarita de la Pisa Carrión, Séverine Werbrouck, Pál Szekeres</w:t>
      </w:r>
      <w:r w:rsidRPr="00AC57A6">
        <w:rPr>
          <w:rStyle w:val="HideTWBExt"/>
          <w:b w:val="0"/>
        </w:rPr>
        <w:t>&lt;/Members&gt;</w:t>
      </w:r>
    </w:p>
    <w:p w14:paraId="0D17B49C" w14:textId="77777777" w:rsidR="00A02681" w:rsidRPr="00AC57A6" w:rsidRDefault="00A02681" w:rsidP="00A02681">
      <w:r w:rsidRPr="00AC57A6">
        <w:rPr>
          <w:rStyle w:val="HideTWBExt"/>
        </w:rPr>
        <w:t>&lt;/RepeatBlock-By&gt;</w:t>
      </w:r>
    </w:p>
    <w:p w14:paraId="61786E08"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64220CEF" w14:textId="77777777" w:rsidR="00A02681" w:rsidRPr="00AC57A6" w:rsidRDefault="00A02681" w:rsidP="00A02681">
      <w:pPr>
        <w:pStyle w:val="NormalBold"/>
      </w:pPr>
      <w:r w:rsidRPr="00AC57A6">
        <w:rPr>
          <w:rStyle w:val="HideTWBExt"/>
          <w:b w:val="0"/>
        </w:rPr>
        <w:t>&lt;Article&gt;</w:t>
      </w:r>
      <w:r w:rsidRPr="00AC57A6">
        <w:t>Overweging K</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6D78F8F7" w14:textId="77777777" w:rsidTr="00125889">
        <w:trPr>
          <w:jc w:val="center"/>
        </w:trPr>
        <w:tc>
          <w:tcPr>
            <w:tcW w:w="9752" w:type="dxa"/>
            <w:gridSpan w:val="2"/>
          </w:tcPr>
          <w:p w14:paraId="09571979" w14:textId="77777777" w:rsidR="00A02681" w:rsidRPr="00AC57A6" w:rsidRDefault="00A02681" w:rsidP="00125889">
            <w:pPr>
              <w:keepNext/>
            </w:pPr>
          </w:p>
        </w:tc>
      </w:tr>
      <w:tr w:rsidR="00A02681" w:rsidRPr="00AC57A6" w14:paraId="5E024F1A" w14:textId="77777777" w:rsidTr="00125889">
        <w:trPr>
          <w:jc w:val="center"/>
        </w:trPr>
        <w:tc>
          <w:tcPr>
            <w:tcW w:w="4876" w:type="dxa"/>
            <w:hideMark/>
          </w:tcPr>
          <w:p w14:paraId="54F41CE8"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3405CFD1" w14:textId="77777777" w:rsidR="00A02681" w:rsidRPr="00AC57A6" w:rsidRDefault="00A02681" w:rsidP="00125889">
            <w:pPr>
              <w:pStyle w:val="ColumnHeading"/>
              <w:keepNext/>
              <w:rPr>
                <w:lang w:val="nl-NL"/>
              </w:rPr>
            </w:pPr>
            <w:r w:rsidRPr="00AC57A6">
              <w:rPr>
                <w:lang w:val="nl-NL"/>
              </w:rPr>
              <w:t>Amendement</w:t>
            </w:r>
          </w:p>
        </w:tc>
      </w:tr>
      <w:tr w:rsidR="00A02681" w:rsidRPr="00AC57A6" w14:paraId="2080BB0D" w14:textId="77777777" w:rsidTr="00125889">
        <w:trPr>
          <w:jc w:val="center"/>
        </w:trPr>
        <w:tc>
          <w:tcPr>
            <w:tcW w:w="4876" w:type="dxa"/>
            <w:hideMark/>
          </w:tcPr>
          <w:p w14:paraId="19A191E8" w14:textId="77777777" w:rsidR="00A02681" w:rsidRPr="00AC57A6" w:rsidRDefault="00A02681" w:rsidP="00125889">
            <w:pPr>
              <w:pStyle w:val="Normal6"/>
              <w:rPr>
                <w:lang w:val="nl-NL"/>
              </w:rPr>
            </w:pPr>
            <w:r w:rsidRPr="00AC57A6">
              <w:rPr>
                <w:lang w:val="nl-NL"/>
              </w:rPr>
              <w:t>K.</w:t>
            </w:r>
            <w:r w:rsidRPr="00AC57A6">
              <w:rPr>
                <w:lang w:val="nl-NL"/>
              </w:rPr>
              <w:tab/>
              <w:t xml:space="preserve">overwegende dat </w:t>
            </w:r>
            <w:r w:rsidRPr="00AC57A6">
              <w:rPr>
                <w:b/>
                <w:i/>
                <w:lang w:val="nl-NL"/>
              </w:rPr>
              <w:t>29 %</w:t>
            </w:r>
            <w:r w:rsidRPr="00AC57A6">
              <w:rPr>
                <w:lang w:val="nl-NL"/>
              </w:rPr>
              <w:t xml:space="preserve"> van de werknemers </w:t>
            </w:r>
            <w:r w:rsidRPr="00AC57A6">
              <w:rPr>
                <w:b/>
                <w:i/>
                <w:lang w:val="nl-NL"/>
              </w:rPr>
              <w:t>aangeeft niet zeer</w:t>
            </w:r>
            <w:r w:rsidRPr="00AC57A6">
              <w:rPr>
                <w:lang w:val="nl-NL"/>
              </w:rPr>
              <w:t xml:space="preserve"> goed </w:t>
            </w:r>
            <w:r w:rsidRPr="00AC57A6">
              <w:rPr>
                <w:b/>
                <w:i/>
                <w:lang w:val="nl-NL"/>
              </w:rPr>
              <w:t xml:space="preserve">of helemaal niet te zijn </w:t>
            </w:r>
            <w:r w:rsidRPr="00AC57A6">
              <w:rPr>
                <w:lang w:val="nl-NL"/>
              </w:rPr>
              <w:t>geïnformeerd over de preventie van werkgerelateerde stress op hun werkplek</w:t>
            </w:r>
            <w:r w:rsidRPr="00AC57A6">
              <w:rPr>
                <w:b/>
                <w:i/>
                <w:lang w:val="nl-NL"/>
              </w:rPr>
              <w:t>, wat wijst op een aanzienlijke kennis- en communicatiekloof op het gebied van de preventie van psychosociale risico’s</w:t>
            </w:r>
            <w:r w:rsidRPr="00AC57A6">
              <w:rPr>
                <w:lang w:val="nl-NL"/>
              </w:rPr>
              <w:t>;</w:t>
            </w:r>
          </w:p>
        </w:tc>
        <w:tc>
          <w:tcPr>
            <w:tcW w:w="4876" w:type="dxa"/>
            <w:hideMark/>
          </w:tcPr>
          <w:p w14:paraId="6667359D" w14:textId="77777777" w:rsidR="00A02681" w:rsidRPr="00AC57A6" w:rsidRDefault="00A02681" w:rsidP="00125889">
            <w:pPr>
              <w:pStyle w:val="Normal6"/>
              <w:rPr>
                <w:szCs w:val="24"/>
                <w:lang w:val="nl-NL"/>
              </w:rPr>
            </w:pPr>
            <w:r w:rsidRPr="00AC57A6">
              <w:rPr>
                <w:lang w:val="nl-NL"/>
              </w:rPr>
              <w:t>K.</w:t>
            </w:r>
            <w:r w:rsidRPr="00AC57A6">
              <w:rPr>
                <w:lang w:val="nl-NL"/>
              </w:rPr>
              <w:tab/>
              <w:t xml:space="preserve">overwegende dat </w:t>
            </w:r>
            <w:r w:rsidRPr="00AC57A6">
              <w:rPr>
                <w:b/>
                <w:i/>
                <w:lang w:val="nl-NL"/>
              </w:rPr>
              <w:t>volgens de Europese enquête naar de arbeidsomstandigheden van Eurofound een grote meerderheid</w:t>
            </w:r>
            <w:r w:rsidRPr="00AC57A6">
              <w:rPr>
                <w:lang w:val="nl-NL"/>
              </w:rPr>
              <w:t xml:space="preserve"> van de werknemers goed geïnformeerd </w:t>
            </w:r>
            <w:r w:rsidRPr="00AC57A6">
              <w:rPr>
                <w:b/>
                <w:i/>
                <w:lang w:val="nl-NL"/>
              </w:rPr>
              <w:t xml:space="preserve">is </w:t>
            </w:r>
            <w:r w:rsidRPr="00AC57A6">
              <w:rPr>
                <w:lang w:val="nl-NL"/>
              </w:rPr>
              <w:t xml:space="preserve">over </w:t>
            </w:r>
            <w:r w:rsidRPr="00AC57A6">
              <w:rPr>
                <w:b/>
                <w:i/>
                <w:lang w:val="nl-NL"/>
              </w:rPr>
              <w:t xml:space="preserve">risico’s </w:t>
            </w:r>
            <w:proofErr w:type="gramStart"/>
            <w:r w:rsidRPr="00AC57A6">
              <w:rPr>
                <w:b/>
                <w:i/>
                <w:lang w:val="nl-NL"/>
              </w:rPr>
              <w:t>inzake</w:t>
            </w:r>
            <w:proofErr w:type="gramEnd"/>
            <w:r w:rsidRPr="00AC57A6">
              <w:rPr>
                <w:b/>
                <w:i/>
                <w:lang w:val="nl-NL"/>
              </w:rPr>
              <w:t xml:space="preserve"> veiligheid en gezondheid op het werk en </w:t>
            </w:r>
            <w:r w:rsidRPr="00AC57A6">
              <w:rPr>
                <w:lang w:val="nl-NL"/>
              </w:rPr>
              <w:t>de preventie van werkgerelateerde stress op hun werkplek;</w:t>
            </w:r>
          </w:p>
        </w:tc>
      </w:tr>
    </w:tbl>
    <w:p w14:paraId="0594B499"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34E10103" w14:textId="77777777" w:rsidR="00A02681" w:rsidRPr="00AC57A6" w:rsidRDefault="00A02681" w:rsidP="00A02681">
      <w:r w:rsidRPr="00AC57A6">
        <w:rPr>
          <w:rStyle w:val="HideTWBExt"/>
        </w:rPr>
        <w:t>&lt;/Amend&gt;</w:t>
      </w:r>
    </w:p>
    <w:p w14:paraId="40BD4833"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93</w:t>
      </w:r>
      <w:r w:rsidRPr="00AC57A6">
        <w:rPr>
          <w:rStyle w:val="HideTWBExt"/>
          <w:b w:val="0"/>
          <w:lang w:val="nl-NL"/>
        </w:rPr>
        <w:t>&lt;/NumAm&gt;</w:t>
      </w:r>
    </w:p>
    <w:p w14:paraId="38879CED" w14:textId="77777777" w:rsidR="00A02681" w:rsidRPr="00AC57A6" w:rsidRDefault="00A02681" w:rsidP="00A02681">
      <w:pPr>
        <w:pStyle w:val="NormalBold"/>
      </w:pPr>
      <w:r w:rsidRPr="00AC57A6">
        <w:rPr>
          <w:rStyle w:val="HideTWBExt"/>
          <w:b w:val="0"/>
        </w:rPr>
        <w:t>&lt;RepeatBlock-By&gt;&lt;Members&gt;</w:t>
      </w:r>
      <w:r w:rsidRPr="00AC57A6">
        <w:t>Irena Joveva</w:t>
      </w:r>
      <w:r w:rsidRPr="00AC57A6">
        <w:rPr>
          <w:rStyle w:val="HideTWBExt"/>
          <w:b w:val="0"/>
        </w:rPr>
        <w:t>&lt;/Members&gt;</w:t>
      </w:r>
    </w:p>
    <w:p w14:paraId="459C061E" w14:textId="77777777" w:rsidR="00A02681" w:rsidRPr="00AC57A6" w:rsidRDefault="00A02681" w:rsidP="00A02681">
      <w:r w:rsidRPr="00AC57A6">
        <w:rPr>
          <w:rStyle w:val="HideTWBExt"/>
        </w:rPr>
        <w:t>&lt;/RepeatBlock-By&gt;</w:t>
      </w:r>
    </w:p>
    <w:p w14:paraId="0DA37475"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52B771E3" w14:textId="77777777" w:rsidR="00A02681" w:rsidRPr="00AC57A6" w:rsidRDefault="00A02681" w:rsidP="00A02681">
      <w:pPr>
        <w:pStyle w:val="NormalBold"/>
      </w:pPr>
      <w:r w:rsidRPr="00AC57A6">
        <w:rPr>
          <w:rStyle w:val="HideTWBExt"/>
          <w:b w:val="0"/>
        </w:rPr>
        <w:t>&lt;Article&gt;</w:t>
      </w:r>
      <w:r w:rsidRPr="00AC57A6">
        <w:t>Overweging K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20AD13D2" w14:textId="77777777" w:rsidTr="00125889">
        <w:trPr>
          <w:jc w:val="center"/>
        </w:trPr>
        <w:tc>
          <w:tcPr>
            <w:tcW w:w="9752" w:type="dxa"/>
            <w:gridSpan w:val="2"/>
          </w:tcPr>
          <w:p w14:paraId="6298F2F2" w14:textId="77777777" w:rsidR="00A02681" w:rsidRPr="00AC57A6" w:rsidRDefault="00A02681" w:rsidP="00125889">
            <w:pPr>
              <w:keepNext/>
            </w:pPr>
          </w:p>
        </w:tc>
      </w:tr>
      <w:tr w:rsidR="00A02681" w:rsidRPr="00AC57A6" w14:paraId="2AAE9B04" w14:textId="77777777" w:rsidTr="00125889">
        <w:trPr>
          <w:jc w:val="center"/>
        </w:trPr>
        <w:tc>
          <w:tcPr>
            <w:tcW w:w="4876" w:type="dxa"/>
            <w:hideMark/>
          </w:tcPr>
          <w:p w14:paraId="2ADE13F7"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24B0B8CF" w14:textId="77777777" w:rsidR="00A02681" w:rsidRPr="00AC57A6" w:rsidRDefault="00A02681" w:rsidP="00125889">
            <w:pPr>
              <w:pStyle w:val="ColumnHeading"/>
              <w:keepNext/>
              <w:rPr>
                <w:lang w:val="nl-NL"/>
              </w:rPr>
            </w:pPr>
            <w:r w:rsidRPr="00AC57A6">
              <w:rPr>
                <w:lang w:val="nl-NL"/>
              </w:rPr>
              <w:t>Amendement</w:t>
            </w:r>
          </w:p>
        </w:tc>
      </w:tr>
      <w:tr w:rsidR="00A02681" w:rsidRPr="00AC57A6" w14:paraId="2E5772F6" w14:textId="77777777" w:rsidTr="00125889">
        <w:trPr>
          <w:jc w:val="center"/>
        </w:trPr>
        <w:tc>
          <w:tcPr>
            <w:tcW w:w="4876" w:type="dxa"/>
          </w:tcPr>
          <w:p w14:paraId="077DBCAD" w14:textId="77777777" w:rsidR="00A02681" w:rsidRPr="00AC57A6" w:rsidRDefault="00A02681" w:rsidP="00125889">
            <w:pPr>
              <w:pStyle w:val="Normal6"/>
              <w:rPr>
                <w:lang w:val="nl-NL"/>
              </w:rPr>
            </w:pPr>
          </w:p>
        </w:tc>
        <w:tc>
          <w:tcPr>
            <w:tcW w:w="4876" w:type="dxa"/>
            <w:hideMark/>
          </w:tcPr>
          <w:p w14:paraId="7DBBF29D" w14:textId="77777777" w:rsidR="00A02681" w:rsidRPr="00AC57A6" w:rsidRDefault="00A02681" w:rsidP="00125889">
            <w:pPr>
              <w:pStyle w:val="Normal6"/>
              <w:rPr>
                <w:szCs w:val="24"/>
                <w:lang w:val="nl-NL"/>
              </w:rPr>
            </w:pPr>
            <w:r w:rsidRPr="00AC57A6">
              <w:rPr>
                <w:b/>
                <w:i/>
                <w:lang w:val="nl-NL"/>
              </w:rPr>
              <w:t>K bis.</w:t>
            </w:r>
            <w:r w:rsidRPr="00AC57A6">
              <w:rPr>
                <w:b/>
                <w:i/>
                <w:lang w:val="nl-NL"/>
              </w:rPr>
              <w:tab/>
              <w:t>overwegende dat doeltreffende preventie van werkgerelateerde psychosociale risico’s vereist dat werknemers naar behoren, tijdig, duidelijk en op een begrijpelijke manier worden geïnformeerd over de aard van dergelijke risico’s, de factoren die ze beïnvloeden en de maatregelen die zijn ingevoerd om ze te voorkomen en aan te pakken; overwegende dat dergelijke informatie schriftelijk moet worden verstrekt in een vorm die toegankelijk en begrijpelijk is voor alle werknemers, rekening houdend met uiteenlopende behoeften, onder meer van mensen met een handicap; overwegende dat toegankelijkheid moet worden gewaarborgd in overeenstemming met de beginselen van universeel ontwerp; overwegende dat ervoor zorgen dat alle werknemers, waaronder werknemers met een handicap, dergelijke informatie kunnen raadplegen, begrijpen en gebruiken is essentieel om zinvolle deelname aan preventie-, rapportage- en risicobeheerprocessen mogelijk te maken;</w:t>
            </w:r>
          </w:p>
        </w:tc>
      </w:tr>
    </w:tbl>
    <w:p w14:paraId="6BE22001"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5CF2C1FE" w14:textId="77777777" w:rsidR="00A02681" w:rsidRPr="00AC57A6" w:rsidRDefault="00A02681" w:rsidP="00A02681">
      <w:r w:rsidRPr="00AC57A6">
        <w:rPr>
          <w:rStyle w:val="HideTWBExt"/>
        </w:rPr>
        <w:t>&lt;/Amend&gt;</w:t>
      </w:r>
    </w:p>
    <w:p w14:paraId="538A918D"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94</w:t>
      </w:r>
      <w:r w:rsidRPr="00AC57A6">
        <w:rPr>
          <w:rStyle w:val="HideTWBExt"/>
          <w:b w:val="0"/>
          <w:lang w:val="nl-NL"/>
        </w:rPr>
        <w:t>&lt;/NumAm&gt;</w:t>
      </w:r>
    </w:p>
    <w:p w14:paraId="05FEA6B8" w14:textId="77777777" w:rsidR="00A02681" w:rsidRPr="00AC57A6" w:rsidRDefault="00A02681" w:rsidP="00A02681">
      <w:pPr>
        <w:pStyle w:val="NormalBold"/>
      </w:pPr>
      <w:r w:rsidRPr="00AC57A6">
        <w:rPr>
          <w:rStyle w:val="HideTWBExt"/>
          <w:b w:val="0"/>
        </w:rPr>
        <w:t>&lt;RepeatBlock-By&gt;&lt;Members&gt;</w:t>
      </w:r>
      <w:r w:rsidRPr="00AC57A6">
        <w:t>Maria Ohisalo</w:t>
      </w:r>
      <w:r w:rsidRPr="00AC57A6">
        <w:rPr>
          <w:rStyle w:val="HideTWBExt"/>
          <w:b w:val="0"/>
        </w:rPr>
        <w:t>&lt;/Members&gt;</w:t>
      </w:r>
    </w:p>
    <w:p w14:paraId="154E81D1" w14:textId="77777777" w:rsidR="00A02681" w:rsidRPr="00AC57A6" w:rsidRDefault="00A02681" w:rsidP="00A02681">
      <w:r w:rsidRPr="00AC57A6">
        <w:rPr>
          <w:rStyle w:val="HideTWBExt"/>
        </w:rPr>
        <w:t>&lt;AuNomDe&gt;</w:t>
      </w:r>
      <w:r w:rsidRPr="00AC57A6">
        <w:rPr>
          <w:rStyle w:val="HideTWBInt"/>
        </w:rPr>
        <w:t>{Verts/ALE}</w:t>
      </w:r>
      <w:r w:rsidRPr="00AC57A6">
        <w:t>namens de Verts/ALE-Fractie</w:t>
      </w:r>
      <w:r w:rsidRPr="00AC57A6">
        <w:rPr>
          <w:rStyle w:val="HideTWBExt"/>
        </w:rPr>
        <w:t>&lt;/AuNomDe&gt;</w:t>
      </w:r>
    </w:p>
    <w:p w14:paraId="7FD6DF67" w14:textId="77777777" w:rsidR="00A02681" w:rsidRPr="00AC57A6" w:rsidRDefault="00A02681" w:rsidP="00A02681">
      <w:r w:rsidRPr="00AC57A6">
        <w:rPr>
          <w:rStyle w:val="HideTWBExt"/>
        </w:rPr>
        <w:t>&lt;/RepeatBlock-By&gt;</w:t>
      </w:r>
    </w:p>
    <w:p w14:paraId="71456043"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0D8ACF46" w14:textId="77777777" w:rsidR="00A02681" w:rsidRPr="00AC57A6" w:rsidRDefault="00A02681" w:rsidP="00A02681">
      <w:pPr>
        <w:pStyle w:val="NormalBold"/>
      </w:pPr>
      <w:r w:rsidRPr="00AC57A6">
        <w:rPr>
          <w:rStyle w:val="HideTWBExt"/>
          <w:b w:val="0"/>
        </w:rPr>
        <w:t>&lt;Article&gt;</w:t>
      </w:r>
      <w:r w:rsidRPr="00AC57A6">
        <w:t>Overweging L</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6FA8A2AD" w14:textId="77777777" w:rsidTr="00125889">
        <w:trPr>
          <w:jc w:val="center"/>
        </w:trPr>
        <w:tc>
          <w:tcPr>
            <w:tcW w:w="9752" w:type="dxa"/>
            <w:gridSpan w:val="2"/>
          </w:tcPr>
          <w:p w14:paraId="213E5752" w14:textId="77777777" w:rsidR="00A02681" w:rsidRPr="00AC57A6" w:rsidRDefault="00A02681" w:rsidP="00125889">
            <w:pPr>
              <w:keepNext/>
            </w:pPr>
          </w:p>
        </w:tc>
      </w:tr>
      <w:tr w:rsidR="00A02681" w:rsidRPr="00AC57A6" w14:paraId="35EBC0FC" w14:textId="77777777" w:rsidTr="00125889">
        <w:trPr>
          <w:jc w:val="center"/>
        </w:trPr>
        <w:tc>
          <w:tcPr>
            <w:tcW w:w="4876" w:type="dxa"/>
            <w:hideMark/>
          </w:tcPr>
          <w:p w14:paraId="3375C866"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4895CD24" w14:textId="77777777" w:rsidR="00A02681" w:rsidRPr="00AC57A6" w:rsidRDefault="00A02681" w:rsidP="00125889">
            <w:pPr>
              <w:pStyle w:val="ColumnHeading"/>
              <w:keepNext/>
              <w:rPr>
                <w:lang w:val="nl-NL"/>
              </w:rPr>
            </w:pPr>
            <w:r w:rsidRPr="00AC57A6">
              <w:rPr>
                <w:lang w:val="nl-NL"/>
              </w:rPr>
              <w:t>Amendement</w:t>
            </w:r>
          </w:p>
        </w:tc>
      </w:tr>
      <w:tr w:rsidR="00A02681" w:rsidRPr="00AC57A6" w14:paraId="353A53BA" w14:textId="77777777" w:rsidTr="00125889">
        <w:trPr>
          <w:jc w:val="center"/>
        </w:trPr>
        <w:tc>
          <w:tcPr>
            <w:tcW w:w="4876" w:type="dxa"/>
            <w:hideMark/>
          </w:tcPr>
          <w:p w14:paraId="30575465" w14:textId="77777777" w:rsidR="00A02681" w:rsidRPr="00AC57A6" w:rsidRDefault="00A02681" w:rsidP="00125889">
            <w:pPr>
              <w:pStyle w:val="Normal6"/>
              <w:rPr>
                <w:lang w:val="nl-NL"/>
              </w:rPr>
            </w:pPr>
            <w:r w:rsidRPr="00AC57A6">
              <w:rPr>
                <w:lang w:val="nl-NL"/>
              </w:rPr>
              <w:t>L.</w:t>
            </w:r>
            <w:r w:rsidRPr="00AC57A6">
              <w:rPr>
                <w:lang w:val="nl-NL"/>
              </w:rPr>
              <w:tab/>
              <w:t>overwegende dat het toenemende gebruik van digitale technologieën, algoritmisch beheer en artificiële intelligentie bijdraagt tot technostress, cognitieve overbelasting, arbeidsintensivering, sociaal isolement en verlies van autonomie, en er vaak toe leidt dat werknemers zich moeten aanpassen aan machines in plaats van dat technologie wordt aangepast aan werknemers;</w:t>
            </w:r>
          </w:p>
        </w:tc>
        <w:tc>
          <w:tcPr>
            <w:tcW w:w="4876" w:type="dxa"/>
            <w:hideMark/>
          </w:tcPr>
          <w:p w14:paraId="214D8028" w14:textId="77777777" w:rsidR="00A02681" w:rsidRPr="00AC57A6" w:rsidRDefault="00A02681" w:rsidP="00125889">
            <w:pPr>
              <w:pStyle w:val="Normal6"/>
              <w:rPr>
                <w:szCs w:val="24"/>
                <w:lang w:val="nl-NL"/>
              </w:rPr>
            </w:pPr>
            <w:r w:rsidRPr="00AC57A6">
              <w:rPr>
                <w:lang w:val="nl-NL"/>
              </w:rPr>
              <w:t>L.</w:t>
            </w:r>
            <w:r w:rsidRPr="00AC57A6">
              <w:rPr>
                <w:lang w:val="nl-NL"/>
              </w:rPr>
              <w:tab/>
              <w:t xml:space="preserve">overwegende dat het toenemende gebruik van digitale technologieën, algoritmisch beheer en artificiële intelligentie bijdraagt tot technostress, cognitieve overbelasting, arbeidsintensivering, sociaal isolement en verlies van autonomie, </w:t>
            </w:r>
            <w:r w:rsidRPr="00AC57A6">
              <w:rPr>
                <w:b/>
                <w:i/>
                <w:lang w:val="nl-NL"/>
              </w:rPr>
              <w:t xml:space="preserve">discriminatie, onrechtmatig toezicht, </w:t>
            </w:r>
            <w:r w:rsidRPr="00AC57A6">
              <w:rPr>
                <w:lang w:val="nl-NL"/>
              </w:rPr>
              <w:t xml:space="preserve">en er vaak toe leidt dat werknemers zich moeten aanpassen aan machines in plaats van dat technologie wordt aangepast aan werknemers; </w:t>
            </w:r>
            <w:r w:rsidRPr="00AC57A6">
              <w:rPr>
                <w:b/>
                <w:i/>
                <w:lang w:val="nl-NL"/>
              </w:rPr>
              <w:t>overwegende dat ongeveer twee derde van de managers die gebruikmaken van algoritmische beheerinstrumenten zich zorgen maakt over de betrouwbaarheid van het huidige gebruik ervan; overwegende dat managers meestal wijzen op onduidelijke verantwoordingsplicht (28 %), een gebrek aan verklaarbaarheid (27 %) en ontoereikende bescherming van de fysieke en geestelijke gezondheid van werknemers (27 %)</w:t>
            </w:r>
            <w:r w:rsidRPr="00AC57A6">
              <w:rPr>
                <w:b/>
                <w:i/>
                <w:vertAlign w:val="superscript"/>
                <w:lang w:val="nl-NL"/>
              </w:rPr>
              <w:t>1 bis</w:t>
            </w:r>
            <w:r w:rsidRPr="00AC57A6">
              <w:rPr>
                <w:b/>
                <w:i/>
                <w:lang w:val="nl-NL"/>
              </w:rPr>
              <w:t>;</w:t>
            </w:r>
          </w:p>
        </w:tc>
      </w:tr>
      <w:tr w:rsidR="00A02681" w:rsidRPr="00AC57A6" w14:paraId="732CC0E2" w14:textId="77777777" w:rsidTr="00125889">
        <w:trPr>
          <w:jc w:val="center"/>
        </w:trPr>
        <w:tc>
          <w:tcPr>
            <w:tcW w:w="4876" w:type="dxa"/>
          </w:tcPr>
          <w:p w14:paraId="19AACE34" w14:textId="77777777" w:rsidR="00A02681" w:rsidRPr="00AC57A6" w:rsidRDefault="00A02681" w:rsidP="00125889">
            <w:pPr>
              <w:pStyle w:val="Normal6"/>
              <w:rPr>
                <w:lang w:val="nl-NL"/>
              </w:rPr>
            </w:pPr>
          </w:p>
        </w:tc>
        <w:tc>
          <w:tcPr>
            <w:tcW w:w="4876" w:type="dxa"/>
            <w:hideMark/>
          </w:tcPr>
          <w:p w14:paraId="48B56D3E" w14:textId="77777777" w:rsidR="00A02681" w:rsidRPr="00AC57A6" w:rsidRDefault="00A02681" w:rsidP="00125889">
            <w:pPr>
              <w:pStyle w:val="Normal6"/>
              <w:rPr>
                <w:szCs w:val="24"/>
                <w:lang w:val="nl-NL"/>
              </w:rPr>
            </w:pPr>
            <w:r w:rsidRPr="00AC57A6">
              <w:rPr>
                <w:lang w:val="nl-NL"/>
              </w:rPr>
              <w:t>__________________</w:t>
            </w:r>
          </w:p>
        </w:tc>
      </w:tr>
      <w:tr w:rsidR="00A02681" w:rsidRPr="00AC57A6" w14:paraId="14AA2FD2" w14:textId="77777777" w:rsidTr="00125889">
        <w:trPr>
          <w:jc w:val="center"/>
        </w:trPr>
        <w:tc>
          <w:tcPr>
            <w:tcW w:w="4876" w:type="dxa"/>
          </w:tcPr>
          <w:p w14:paraId="16F08462" w14:textId="77777777" w:rsidR="00A02681" w:rsidRPr="00AC57A6" w:rsidRDefault="00A02681" w:rsidP="00125889">
            <w:pPr>
              <w:pStyle w:val="Normal6"/>
              <w:rPr>
                <w:lang w:val="nl-NL"/>
              </w:rPr>
            </w:pPr>
          </w:p>
        </w:tc>
        <w:tc>
          <w:tcPr>
            <w:tcW w:w="4876" w:type="dxa"/>
            <w:hideMark/>
          </w:tcPr>
          <w:p w14:paraId="241354D5" w14:textId="77777777" w:rsidR="00A02681" w:rsidRPr="00AC57A6" w:rsidRDefault="00A02681" w:rsidP="00125889">
            <w:pPr>
              <w:pStyle w:val="Normal6"/>
              <w:rPr>
                <w:szCs w:val="24"/>
                <w:lang w:val="nl-NL"/>
              </w:rPr>
            </w:pPr>
            <w:r w:rsidRPr="00AC57A6">
              <w:rPr>
                <w:b/>
                <w:i/>
                <w:vertAlign w:val="superscript"/>
                <w:lang w:val="nl-NL"/>
              </w:rPr>
              <w:t>1 bis</w:t>
            </w:r>
            <w:r w:rsidRPr="00AC57A6">
              <w:rPr>
                <w:lang w:val="nl-NL"/>
              </w:rPr>
              <w:t xml:space="preserve"> </w:t>
            </w:r>
            <w:r w:rsidRPr="00AC57A6">
              <w:rPr>
                <w:b/>
                <w:i/>
                <w:lang w:val="nl-NL"/>
              </w:rPr>
              <w:t>OESO, OECD Working Paper, Algorithmic Management in the Workplace, 2025, blz. 37.</w:t>
            </w:r>
          </w:p>
        </w:tc>
      </w:tr>
    </w:tbl>
    <w:p w14:paraId="5FF946DB"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792028E8" w14:textId="77777777" w:rsidR="00A02681" w:rsidRPr="00AC57A6" w:rsidRDefault="00A02681" w:rsidP="00A02681">
      <w:r w:rsidRPr="00AC57A6">
        <w:rPr>
          <w:rStyle w:val="HideTWBExt"/>
        </w:rPr>
        <w:t>&lt;/Amend&gt;</w:t>
      </w:r>
    </w:p>
    <w:p w14:paraId="5CBDCACA"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95</w:t>
      </w:r>
      <w:r w:rsidRPr="00AC57A6">
        <w:rPr>
          <w:rStyle w:val="HideTWBExt"/>
          <w:b w:val="0"/>
          <w:lang w:val="nl-NL"/>
        </w:rPr>
        <w:t>&lt;/NumAm&gt;</w:t>
      </w:r>
    </w:p>
    <w:p w14:paraId="78199C75" w14:textId="77777777" w:rsidR="00A02681" w:rsidRPr="00AC57A6" w:rsidRDefault="00A02681" w:rsidP="00A02681">
      <w:pPr>
        <w:pStyle w:val="NormalBold"/>
      </w:pPr>
      <w:r w:rsidRPr="00AC57A6">
        <w:rPr>
          <w:rStyle w:val="HideTWBExt"/>
          <w:b w:val="0"/>
        </w:rPr>
        <w:t>&lt;RepeatBlock-By&gt;&lt;Members&gt;</w:t>
      </w:r>
      <w:r w:rsidRPr="00AC57A6">
        <w:t>Petar Volgin</w:t>
      </w:r>
      <w:r w:rsidRPr="00AC57A6">
        <w:rPr>
          <w:rStyle w:val="HideTWBExt"/>
          <w:b w:val="0"/>
        </w:rPr>
        <w:t>&lt;/Members&gt;</w:t>
      </w:r>
    </w:p>
    <w:p w14:paraId="09941A69" w14:textId="77777777" w:rsidR="00A02681" w:rsidRPr="00AC57A6" w:rsidRDefault="00A02681" w:rsidP="00A02681">
      <w:r w:rsidRPr="00AC57A6">
        <w:rPr>
          <w:rStyle w:val="HideTWBExt"/>
        </w:rPr>
        <w:t>&lt;/RepeatBlock-By&gt;</w:t>
      </w:r>
    </w:p>
    <w:p w14:paraId="11C5E2D3"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6F9B605D" w14:textId="77777777" w:rsidR="00A02681" w:rsidRPr="00AC57A6" w:rsidRDefault="00A02681" w:rsidP="00A02681">
      <w:pPr>
        <w:pStyle w:val="NormalBold"/>
      </w:pPr>
      <w:r w:rsidRPr="00AC57A6">
        <w:rPr>
          <w:rStyle w:val="HideTWBExt"/>
          <w:b w:val="0"/>
        </w:rPr>
        <w:t>&lt;Article&gt;</w:t>
      </w:r>
      <w:r w:rsidRPr="00AC57A6">
        <w:t>Overweging L</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6620DF06" w14:textId="77777777" w:rsidTr="00125889">
        <w:trPr>
          <w:jc w:val="center"/>
        </w:trPr>
        <w:tc>
          <w:tcPr>
            <w:tcW w:w="9752" w:type="dxa"/>
            <w:gridSpan w:val="2"/>
          </w:tcPr>
          <w:p w14:paraId="36CCB3F7" w14:textId="77777777" w:rsidR="00A02681" w:rsidRPr="00AC57A6" w:rsidRDefault="00A02681" w:rsidP="00125889">
            <w:pPr>
              <w:keepNext/>
            </w:pPr>
          </w:p>
        </w:tc>
      </w:tr>
      <w:tr w:rsidR="00A02681" w:rsidRPr="00AC57A6" w14:paraId="4FAA9372" w14:textId="77777777" w:rsidTr="00125889">
        <w:trPr>
          <w:jc w:val="center"/>
        </w:trPr>
        <w:tc>
          <w:tcPr>
            <w:tcW w:w="4876" w:type="dxa"/>
            <w:hideMark/>
          </w:tcPr>
          <w:p w14:paraId="1618D049"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50FB3199" w14:textId="77777777" w:rsidR="00A02681" w:rsidRPr="00AC57A6" w:rsidRDefault="00A02681" w:rsidP="00125889">
            <w:pPr>
              <w:pStyle w:val="ColumnHeading"/>
              <w:keepNext/>
              <w:rPr>
                <w:lang w:val="nl-NL"/>
              </w:rPr>
            </w:pPr>
            <w:r w:rsidRPr="00AC57A6">
              <w:rPr>
                <w:lang w:val="nl-NL"/>
              </w:rPr>
              <w:t>Amendement</w:t>
            </w:r>
          </w:p>
        </w:tc>
      </w:tr>
      <w:tr w:rsidR="00A02681" w:rsidRPr="00AC57A6" w14:paraId="629A6F12" w14:textId="77777777" w:rsidTr="00125889">
        <w:trPr>
          <w:jc w:val="center"/>
        </w:trPr>
        <w:tc>
          <w:tcPr>
            <w:tcW w:w="4876" w:type="dxa"/>
            <w:hideMark/>
          </w:tcPr>
          <w:p w14:paraId="5DE76696" w14:textId="77777777" w:rsidR="00A02681" w:rsidRPr="00AC57A6" w:rsidRDefault="00A02681" w:rsidP="00125889">
            <w:pPr>
              <w:pStyle w:val="Normal6"/>
              <w:rPr>
                <w:lang w:val="nl-NL"/>
              </w:rPr>
            </w:pPr>
            <w:r w:rsidRPr="00AC57A6">
              <w:rPr>
                <w:lang w:val="nl-NL"/>
              </w:rPr>
              <w:t>L.</w:t>
            </w:r>
            <w:r w:rsidRPr="00AC57A6">
              <w:rPr>
                <w:lang w:val="nl-NL"/>
              </w:rPr>
              <w:tab/>
              <w:t xml:space="preserve">overwegende dat het toenemende gebruik van digitale technologieën, algoritmisch beheer en artificiële intelligentie </w:t>
            </w:r>
            <w:r w:rsidRPr="00AC57A6">
              <w:rPr>
                <w:b/>
                <w:i/>
                <w:lang w:val="nl-NL"/>
              </w:rPr>
              <w:t>bijdraagt</w:t>
            </w:r>
            <w:r w:rsidRPr="00AC57A6">
              <w:rPr>
                <w:lang w:val="nl-NL"/>
              </w:rPr>
              <w:t xml:space="preserve"> tot technostress, cognitieve overbelasting, arbeidsintensivering, sociaal isolement en verlies van autonomie</w:t>
            </w:r>
            <w:r w:rsidRPr="00AC57A6">
              <w:rPr>
                <w:b/>
                <w:i/>
                <w:lang w:val="nl-NL"/>
              </w:rPr>
              <w:t xml:space="preserve">, en er vaak toe leidt dat </w:t>
            </w:r>
            <w:r w:rsidRPr="00AC57A6">
              <w:rPr>
                <w:lang w:val="nl-NL"/>
              </w:rPr>
              <w:t xml:space="preserve">werknemers </w:t>
            </w:r>
            <w:r w:rsidRPr="00AC57A6">
              <w:rPr>
                <w:b/>
                <w:i/>
                <w:lang w:val="nl-NL"/>
              </w:rPr>
              <w:t>zich moeten aanpassen aan machines in plaats van dat technologie wordt</w:t>
            </w:r>
            <w:r w:rsidRPr="00AC57A6">
              <w:rPr>
                <w:lang w:val="nl-NL"/>
              </w:rPr>
              <w:t xml:space="preserve"> aangepast aan werknemers;</w:t>
            </w:r>
          </w:p>
        </w:tc>
        <w:tc>
          <w:tcPr>
            <w:tcW w:w="4876" w:type="dxa"/>
            <w:hideMark/>
          </w:tcPr>
          <w:p w14:paraId="11577118" w14:textId="77777777" w:rsidR="00A02681" w:rsidRPr="00AC57A6" w:rsidRDefault="00A02681" w:rsidP="00125889">
            <w:pPr>
              <w:pStyle w:val="Normal6"/>
              <w:rPr>
                <w:szCs w:val="24"/>
                <w:lang w:val="nl-NL"/>
              </w:rPr>
            </w:pPr>
            <w:r w:rsidRPr="00AC57A6">
              <w:rPr>
                <w:lang w:val="nl-NL"/>
              </w:rPr>
              <w:t>L.</w:t>
            </w:r>
            <w:r w:rsidRPr="00AC57A6">
              <w:rPr>
                <w:lang w:val="nl-NL"/>
              </w:rPr>
              <w:tab/>
              <w:t xml:space="preserve">overwegende dat het toenemende gebruik van digitale technologieën, algoritmisch beheer en artificiële intelligentie </w:t>
            </w:r>
            <w:r w:rsidRPr="00AC57A6">
              <w:rPr>
                <w:b/>
                <w:i/>
                <w:lang w:val="nl-NL"/>
              </w:rPr>
              <w:t>kan bijdragen</w:t>
            </w:r>
            <w:r w:rsidRPr="00AC57A6">
              <w:rPr>
                <w:lang w:val="nl-NL"/>
              </w:rPr>
              <w:t xml:space="preserve"> tot technostress, cognitieve overbelasting, arbeidsintensivering, sociaal isolement en verlies van autonomie</w:t>
            </w:r>
            <w:r w:rsidRPr="00AC57A6">
              <w:rPr>
                <w:b/>
                <w:i/>
                <w:lang w:val="nl-NL"/>
              </w:rPr>
              <w:t xml:space="preserve">; overwegende dat digitale technologieën ook het potentieel hebben om </w:t>
            </w:r>
            <w:r w:rsidRPr="00AC57A6">
              <w:rPr>
                <w:lang w:val="nl-NL"/>
              </w:rPr>
              <w:t xml:space="preserve">werknemers </w:t>
            </w:r>
            <w:r w:rsidRPr="00AC57A6">
              <w:rPr>
                <w:b/>
                <w:i/>
                <w:lang w:val="nl-NL"/>
              </w:rPr>
              <w:t>te ondersteunen; overwegende dat het belangrijk is om een mensgerichte benadering toe te passen bij de ontwikkeling van technologieën zodat ze</w:t>
            </w:r>
            <w:r w:rsidRPr="00AC57A6">
              <w:rPr>
                <w:lang w:val="nl-NL"/>
              </w:rPr>
              <w:t xml:space="preserve"> aangepast </w:t>
            </w:r>
            <w:r w:rsidRPr="00AC57A6">
              <w:rPr>
                <w:b/>
                <w:i/>
                <w:lang w:val="nl-NL"/>
              </w:rPr>
              <w:t xml:space="preserve">zijn </w:t>
            </w:r>
            <w:r w:rsidRPr="00AC57A6">
              <w:rPr>
                <w:lang w:val="nl-NL"/>
              </w:rPr>
              <w:t xml:space="preserve">aan </w:t>
            </w:r>
            <w:r w:rsidRPr="00AC57A6">
              <w:rPr>
                <w:b/>
                <w:i/>
                <w:lang w:val="nl-NL"/>
              </w:rPr>
              <w:t xml:space="preserve">de behoeften van </w:t>
            </w:r>
            <w:r w:rsidRPr="00AC57A6">
              <w:rPr>
                <w:lang w:val="nl-NL"/>
              </w:rPr>
              <w:t>werknemers</w:t>
            </w:r>
            <w:r w:rsidRPr="00AC57A6">
              <w:rPr>
                <w:b/>
                <w:i/>
                <w:lang w:val="nl-NL"/>
              </w:rPr>
              <w:t xml:space="preserve"> en geen psychosociale risico’s met zich meebrengen</w:t>
            </w:r>
            <w:r w:rsidRPr="00AC57A6">
              <w:rPr>
                <w:lang w:val="nl-NL"/>
              </w:rPr>
              <w:t>;</w:t>
            </w:r>
          </w:p>
        </w:tc>
      </w:tr>
    </w:tbl>
    <w:p w14:paraId="59A3FF12"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037D4736" w14:textId="77777777" w:rsidR="00A02681" w:rsidRPr="00AC57A6" w:rsidRDefault="00A02681" w:rsidP="00A02681">
      <w:r w:rsidRPr="00AC57A6">
        <w:rPr>
          <w:rStyle w:val="HideTWBExt"/>
        </w:rPr>
        <w:t>&lt;/Amend&gt;</w:t>
      </w:r>
    </w:p>
    <w:p w14:paraId="4237CA3B"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96</w:t>
      </w:r>
      <w:r w:rsidRPr="00AC57A6">
        <w:rPr>
          <w:rStyle w:val="HideTWBExt"/>
          <w:b w:val="0"/>
          <w:lang w:val="nl-NL"/>
        </w:rPr>
        <w:t>&lt;/NumAm&gt;</w:t>
      </w:r>
    </w:p>
    <w:p w14:paraId="71560A6E" w14:textId="77777777" w:rsidR="00A02681" w:rsidRPr="00AC57A6" w:rsidRDefault="00A02681" w:rsidP="00A02681">
      <w:pPr>
        <w:pStyle w:val="NormalBold"/>
      </w:pPr>
      <w:r w:rsidRPr="00AC57A6">
        <w:rPr>
          <w:rStyle w:val="HideTWBExt"/>
          <w:b w:val="0"/>
        </w:rPr>
        <w:t>&lt;RepeatBlock-By&gt;&lt;Members&gt;</w:t>
      </w:r>
      <w:r w:rsidRPr="00AC57A6">
        <w:t>Eleonora Meleti, Rosa Estaràs Ferragut, Miriam Lexmann, Liesbet Sommen, Martine Kemp, Giusi Princi</w:t>
      </w:r>
      <w:r w:rsidRPr="00AC57A6">
        <w:rPr>
          <w:rStyle w:val="HideTWBExt"/>
          <w:b w:val="0"/>
        </w:rPr>
        <w:t>&lt;/Members&gt;</w:t>
      </w:r>
    </w:p>
    <w:p w14:paraId="0CDB055E" w14:textId="77777777" w:rsidR="00A02681" w:rsidRPr="00AC57A6" w:rsidRDefault="00A02681" w:rsidP="00A02681">
      <w:r w:rsidRPr="00AC57A6">
        <w:rPr>
          <w:rStyle w:val="HideTWBExt"/>
        </w:rPr>
        <w:t>&lt;/RepeatBlock-By&gt;</w:t>
      </w:r>
    </w:p>
    <w:p w14:paraId="49698DBC"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716F540A" w14:textId="77777777" w:rsidR="00A02681" w:rsidRPr="00AC57A6" w:rsidRDefault="00A02681" w:rsidP="00A02681">
      <w:pPr>
        <w:pStyle w:val="NormalBold"/>
      </w:pPr>
      <w:r w:rsidRPr="00AC57A6">
        <w:rPr>
          <w:rStyle w:val="HideTWBExt"/>
          <w:b w:val="0"/>
        </w:rPr>
        <w:t>&lt;Article&gt;</w:t>
      </w:r>
      <w:r w:rsidRPr="00AC57A6">
        <w:t>Overweging L</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00A45DEE" w14:textId="77777777" w:rsidTr="00125889">
        <w:trPr>
          <w:jc w:val="center"/>
        </w:trPr>
        <w:tc>
          <w:tcPr>
            <w:tcW w:w="9752" w:type="dxa"/>
            <w:gridSpan w:val="2"/>
          </w:tcPr>
          <w:p w14:paraId="56F7EF4E" w14:textId="77777777" w:rsidR="00A02681" w:rsidRPr="00AC57A6" w:rsidRDefault="00A02681" w:rsidP="00125889">
            <w:pPr>
              <w:keepNext/>
            </w:pPr>
          </w:p>
        </w:tc>
      </w:tr>
      <w:tr w:rsidR="00A02681" w:rsidRPr="00AC57A6" w14:paraId="4B4062F8" w14:textId="77777777" w:rsidTr="00125889">
        <w:trPr>
          <w:jc w:val="center"/>
        </w:trPr>
        <w:tc>
          <w:tcPr>
            <w:tcW w:w="4876" w:type="dxa"/>
            <w:hideMark/>
          </w:tcPr>
          <w:p w14:paraId="3CB417BA"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63FF111D" w14:textId="77777777" w:rsidR="00A02681" w:rsidRPr="00AC57A6" w:rsidRDefault="00A02681" w:rsidP="00125889">
            <w:pPr>
              <w:pStyle w:val="ColumnHeading"/>
              <w:keepNext/>
              <w:rPr>
                <w:lang w:val="nl-NL"/>
              </w:rPr>
            </w:pPr>
            <w:r w:rsidRPr="00AC57A6">
              <w:rPr>
                <w:lang w:val="nl-NL"/>
              </w:rPr>
              <w:t>Amendement</w:t>
            </w:r>
          </w:p>
        </w:tc>
      </w:tr>
      <w:tr w:rsidR="00A02681" w:rsidRPr="00AC57A6" w14:paraId="53612235" w14:textId="77777777" w:rsidTr="00125889">
        <w:trPr>
          <w:jc w:val="center"/>
        </w:trPr>
        <w:tc>
          <w:tcPr>
            <w:tcW w:w="4876" w:type="dxa"/>
            <w:hideMark/>
          </w:tcPr>
          <w:p w14:paraId="0021B158" w14:textId="77777777" w:rsidR="00A02681" w:rsidRPr="00AC57A6" w:rsidRDefault="00A02681" w:rsidP="00125889">
            <w:pPr>
              <w:pStyle w:val="Normal6"/>
              <w:rPr>
                <w:lang w:val="nl-NL"/>
              </w:rPr>
            </w:pPr>
            <w:r w:rsidRPr="00AC57A6">
              <w:rPr>
                <w:lang w:val="nl-NL"/>
              </w:rPr>
              <w:t>L.</w:t>
            </w:r>
            <w:r w:rsidRPr="00AC57A6">
              <w:rPr>
                <w:lang w:val="nl-NL"/>
              </w:rPr>
              <w:tab/>
              <w:t xml:space="preserve">overwegende dat het toenemende gebruik van digitale technologieën, algoritmisch beheer en artificiële intelligentie bijdraagt tot </w:t>
            </w:r>
            <w:r w:rsidRPr="00AC57A6">
              <w:rPr>
                <w:b/>
                <w:i/>
                <w:lang w:val="nl-NL"/>
              </w:rPr>
              <w:t>technostress,</w:t>
            </w:r>
            <w:r w:rsidRPr="00AC57A6">
              <w:rPr>
                <w:lang w:val="nl-NL"/>
              </w:rPr>
              <w:t xml:space="preserve"> cognitieve overbelasting, arbeidsintensivering</w:t>
            </w:r>
            <w:r w:rsidRPr="00AC57A6">
              <w:rPr>
                <w:b/>
                <w:i/>
                <w:lang w:val="nl-NL"/>
              </w:rPr>
              <w:t>,</w:t>
            </w:r>
            <w:r w:rsidRPr="00AC57A6">
              <w:rPr>
                <w:lang w:val="nl-NL"/>
              </w:rPr>
              <w:t xml:space="preserve"> sociaal isolement </w:t>
            </w:r>
            <w:r w:rsidRPr="00AC57A6">
              <w:rPr>
                <w:b/>
                <w:i/>
                <w:lang w:val="nl-NL"/>
              </w:rPr>
              <w:t>en verlies van autonomie</w:t>
            </w:r>
            <w:r w:rsidRPr="00AC57A6">
              <w:rPr>
                <w:lang w:val="nl-NL"/>
              </w:rPr>
              <w:t xml:space="preserve">, en er vaak toe leidt dat werknemers zich moeten aanpassen aan </w:t>
            </w:r>
            <w:r w:rsidRPr="00AC57A6">
              <w:rPr>
                <w:b/>
                <w:i/>
                <w:lang w:val="nl-NL"/>
              </w:rPr>
              <w:t>machines</w:t>
            </w:r>
            <w:r w:rsidRPr="00AC57A6">
              <w:rPr>
                <w:lang w:val="nl-NL"/>
              </w:rPr>
              <w:t xml:space="preserve"> in plaats van </w:t>
            </w:r>
            <w:r w:rsidRPr="00AC57A6">
              <w:rPr>
                <w:b/>
                <w:i/>
                <w:lang w:val="nl-NL"/>
              </w:rPr>
              <w:t>dat technologie wordt aangepast aan werknemers</w:t>
            </w:r>
            <w:r w:rsidRPr="00AC57A6">
              <w:rPr>
                <w:lang w:val="nl-NL"/>
              </w:rPr>
              <w:t>;</w:t>
            </w:r>
          </w:p>
        </w:tc>
        <w:tc>
          <w:tcPr>
            <w:tcW w:w="4876" w:type="dxa"/>
            <w:hideMark/>
          </w:tcPr>
          <w:p w14:paraId="279D2A01" w14:textId="77777777" w:rsidR="00A02681" w:rsidRPr="00AC57A6" w:rsidRDefault="00A02681" w:rsidP="00125889">
            <w:pPr>
              <w:pStyle w:val="Normal6"/>
              <w:rPr>
                <w:szCs w:val="24"/>
                <w:lang w:val="nl-NL"/>
              </w:rPr>
            </w:pPr>
            <w:r w:rsidRPr="00AC57A6">
              <w:rPr>
                <w:lang w:val="nl-NL"/>
              </w:rPr>
              <w:t>L.</w:t>
            </w:r>
            <w:r w:rsidRPr="00AC57A6">
              <w:rPr>
                <w:lang w:val="nl-NL"/>
              </w:rPr>
              <w:tab/>
              <w:t xml:space="preserve">overwegende dat het toenemende gebruik van digitale technologieën, algoritmisch beheer en artificiële intelligentie </w:t>
            </w:r>
            <w:r w:rsidRPr="00AC57A6">
              <w:rPr>
                <w:b/>
                <w:i/>
                <w:lang w:val="nl-NL"/>
              </w:rPr>
              <w:t>weliswaar kansen biedt om de werkorganisatie en flexibiliteit te verbeteren wanneer ze naar behoren worden toegepast, maar ook</w:t>
            </w:r>
            <w:r w:rsidRPr="00AC57A6">
              <w:rPr>
                <w:lang w:val="nl-NL"/>
              </w:rPr>
              <w:t xml:space="preserve"> bijdraagt tot cognitieve overbelasting, arbeidsintensivering</w:t>
            </w:r>
            <w:r w:rsidRPr="00AC57A6">
              <w:rPr>
                <w:b/>
                <w:i/>
                <w:lang w:val="nl-NL"/>
              </w:rPr>
              <w:t xml:space="preserve"> en</w:t>
            </w:r>
            <w:r w:rsidRPr="00AC57A6">
              <w:rPr>
                <w:lang w:val="nl-NL"/>
              </w:rPr>
              <w:t xml:space="preserve"> sociaal isolement, en er vaak toe leidt dat werknemers zich moeten aanpassen aan </w:t>
            </w:r>
            <w:r w:rsidRPr="00AC57A6">
              <w:rPr>
                <w:b/>
                <w:i/>
                <w:lang w:val="nl-NL"/>
              </w:rPr>
              <w:t>technologie</w:t>
            </w:r>
            <w:r w:rsidRPr="00AC57A6">
              <w:rPr>
                <w:lang w:val="nl-NL"/>
              </w:rPr>
              <w:t xml:space="preserve"> in plaats van </w:t>
            </w:r>
            <w:r w:rsidRPr="00AC57A6">
              <w:rPr>
                <w:b/>
                <w:i/>
                <w:lang w:val="nl-NL"/>
              </w:rPr>
              <w:t>omgekeerd</w:t>
            </w:r>
            <w:r w:rsidRPr="00AC57A6">
              <w:rPr>
                <w:lang w:val="nl-NL"/>
              </w:rPr>
              <w:t>;</w:t>
            </w:r>
          </w:p>
        </w:tc>
      </w:tr>
    </w:tbl>
    <w:p w14:paraId="506A3C2C"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16933390" w14:textId="77777777" w:rsidR="00A02681" w:rsidRPr="00AC57A6" w:rsidRDefault="00A02681" w:rsidP="00A02681">
      <w:r w:rsidRPr="00AC57A6">
        <w:rPr>
          <w:rStyle w:val="HideTWBExt"/>
        </w:rPr>
        <w:t>&lt;/Amend&gt;</w:t>
      </w:r>
    </w:p>
    <w:p w14:paraId="2B4E8BC8"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97</w:t>
      </w:r>
      <w:r w:rsidRPr="00AC57A6">
        <w:rPr>
          <w:rStyle w:val="HideTWBExt"/>
          <w:b w:val="0"/>
          <w:lang w:val="nl-NL"/>
        </w:rPr>
        <w:t>&lt;/NumAm&gt;</w:t>
      </w:r>
    </w:p>
    <w:p w14:paraId="7F554102" w14:textId="77777777" w:rsidR="00A02681" w:rsidRPr="00AC57A6" w:rsidRDefault="00A02681" w:rsidP="00A02681">
      <w:pPr>
        <w:pStyle w:val="NormalBold"/>
      </w:pPr>
      <w:r w:rsidRPr="00AC57A6">
        <w:rPr>
          <w:rStyle w:val="HideTWBExt"/>
          <w:b w:val="0"/>
        </w:rPr>
        <w:t>&lt;RepeatBlock-By&gt;&lt;Members&gt;</w:t>
      </w:r>
      <w:r w:rsidRPr="00AC57A6">
        <w:t>Margarita de la Pisa Carrión, Séverine Werbrouck, Pál Szekeres</w:t>
      </w:r>
      <w:r w:rsidRPr="00AC57A6">
        <w:rPr>
          <w:rStyle w:val="HideTWBExt"/>
          <w:b w:val="0"/>
        </w:rPr>
        <w:t>&lt;/Members&gt;</w:t>
      </w:r>
    </w:p>
    <w:p w14:paraId="04ABE344" w14:textId="77777777" w:rsidR="00A02681" w:rsidRPr="00AC57A6" w:rsidRDefault="00A02681" w:rsidP="00A02681">
      <w:r w:rsidRPr="00AC57A6">
        <w:rPr>
          <w:rStyle w:val="HideTWBExt"/>
        </w:rPr>
        <w:t>&lt;/RepeatBlock-By&gt;</w:t>
      </w:r>
    </w:p>
    <w:p w14:paraId="513A4CCB"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44A0DE37" w14:textId="77777777" w:rsidR="00A02681" w:rsidRPr="00AC57A6" w:rsidRDefault="00A02681" w:rsidP="00A02681">
      <w:pPr>
        <w:pStyle w:val="NormalBold"/>
      </w:pPr>
      <w:r w:rsidRPr="00AC57A6">
        <w:rPr>
          <w:rStyle w:val="HideTWBExt"/>
          <w:b w:val="0"/>
        </w:rPr>
        <w:t>&lt;Article&gt;</w:t>
      </w:r>
      <w:r w:rsidRPr="00AC57A6">
        <w:t>Overweging L</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593ACC91" w14:textId="77777777" w:rsidTr="00125889">
        <w:trPr>
          <w:jc w:val="center"/>
        </w:trPr>
        <w:tc>
          <w:tcPr>
            <w:tcW w:w="9752" w:type="dxa"/>
            <w:gridSpan w:val="2"/>
          </w:tcPr>
          <w:p w14:paraId="6A79AEFB" w14:textId="77777777" w:rsidR="00A02681" w:rsidRPr="00AC57A6" w:rsidRDefault="00A02681" w:rsidP="00125889">
            <w:pPr>
              <w:keepNext/>
            </w:pPr>
          </w:p>
        </w:tc>
      </w:tr>
      <w:tr w:rsidR="00A02681" w:rsidRPr="00AC57A6" w14:paraId="3BF13215" w14:textId="77777777" w:rsidTr="00125889">
        <w:trPr>
          <w:jc w:val="center"/>
        </w:trPr>
        <w:tc>
          <w:tcPr>
            <w:tcW w:w="4876" w:type="dxa"/>
            <w:hideMark/>
          </w:tcPr>
          <w:p w14:paraId="3FC6BA68"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45E9F88E" w14:textId="77777777" w:rsidR="00A02681" w:rsidRPr="00AC57A6" w:rsidRDefault="00A02681" w:rsidP="00125889">
            <w:pPr>
              <w:pStyle w:val="ColumnHeading"/>
              <w:keepNext/>
              <w:rPr>
                <w:lang w:val="nl-NL"/>
              </w:rPr>
            </w:pPr>
            <w:r w:rsidRPr="00AC57A6">
              <w:rPr>
                <w:lang w:val="nl-NL"/>
              </w:rPr>
              <w:t>Amendement</w:t>
            </w:r>
          </w:p>
        </w:tc>
      </w:tr>
      <w:tr w:rsidR="00A02681" w:rsidRPr="00AC57A6" w14:paraId="2460CEDC" w14:textId="77777777" w:rsidTr="00125889">
        <w:trPr>
          <w:jc w:val="center"/>
        </w:trPr>
        <w:tc>
          <w:tcPr>
            <w:tcW w:w="4876" w:type="dxa"/>
            <w:hideMark/>
          </w:tcPr>
          <w:p w14:paraId="2F1B28F2" w14:textId="77777777" w:rsidR="00A02681" w:rsidRPr="00AC57A6" w:rsidRDefault="00A02681" w:rsidP="00125889">
            <w:pPr>
              <w:pStyle w:val="Normal6"/>
              <w:rPr>
                <w:lang w:val="nl-NL"/>
              </w:rPr>
            </w:pPr>
            <w:r w:rsidRPr="00AC57A6">
              <w:rPr>
                <w:lang w:val="nl-NL"/>
              </w:rPr>
              <w:t>L.</w:t>
            </w:r>
            <w:r w:rsidRPr="00AC57A6">
              <w:rPr>
                <w:lang w:val="nl-NL"/>
              </w:rPr>
              <w:tab/>
              <w:t xml:space="preserve">overwegende dat het toenemende gebruik van digitale technologieën, algoritmisch beheer en artificiële intelligentie </w:t>
            </w:r>
            <w:r w:rsidRPr="00AC57A6">
              <w:rPr>
                <w:b/>
                <w:i/>
                <w:lang w:val="nl-NL"/>
              </w:rPr>
              <w:t>bijdraagt</w:t>
            </w:r>
            <w:r w:rsidRPr="00AC57A6">
              <w:rPr>
                <w:lang w:val="nl-NL"/>
              </w:rPr>
              <w:t xml:space="preserve"> tot </w:t>
            </w:r>
            <w:r w:rsidRPr="00AC57A6">
              <w:rPr>
                <w:b/>
                <w:i/>
                <w:lang w:val="nl-NL"/>
              </w:rPr>
              <w:t xml:space="preserve">technostress, </w:t>
            </w:r>
            <w:r w:rsidRPr="00AC57A6">
              <w:rPr>
                <w:lang w:val="nl-NL"/>
              </w:rPr>
              <w:t>cognitieve overbelasting</w:t>
            </w:r>
            <w:r w:rsidRPr="00AC57A6">
              <w:rPr>
                <w:b/>
                <w:i/>
                <w:lang w:val="nl-NL"/>
              </w:rPr>
              <w:t>, arbeidsintensivering</w:t>
            </w:r>
            <w:r w:rsidRPr="00AC57A6">
              <w:rPr>
                <w:lang w:val="nl-NL"/>
              </w:rPr>
              <w:t xml:space="preserve">, sociaal isolement en verlies van autonomie, </w:t>
            </w:r>
            <w:r w:rsidRPr="00AC57A6">
              <w:rPr>
                <w:b/>
                <w:i/>
                <w:lang w:val="nl-NL"/>
              </w:rPr>
              <w:t xml:space="preserve">en er vaak toe leidt dat </w:t>
            </w:r>
            <w:r w:rsidRPr="00AC57A6">
              <w:rPr>
                <w:lang w:val="nl-NL"/>
              </w:rPr>
              <w:t>werknemers zich moeten aanpassen aan machines</w:t>
            </w:r>
            <w:r w:rsidRPr="00AC57A6">
              <w:rPr>
                <w:b/>
                <w:i/>
                <w:lang w:val="nl-NL"/>
              </w:rPr>
              <w:t xml:space="preserve"> in plaats van dat technologie wordt aangepast aan werknemers</w:t>
            </w:r>
            <w:r w:rsidRPr="00AC57A6">
              <w:rPr>
                <w:lang w:val="nl-NL"/>
              </w:rPr>
              <w:t>;</w:t>
            </w:r>
          </w:p>
        </w:tc>
        <w:tc>
          <w:tcPr>
            <w:tcW w:w="4876" w:type="dxa"/>
            <w:hideMark/>
          </w:tcPr>
          <w:p w14:paraId="3FFE932C" w14:textId="77777777" w:rsidR="00A02681" w:rsidRPr="00AC57A6" w:rsidRDefault="00A02681" w:rsidP="00125889">
            <w:pPr>
              <w:pStyle w:val="Normal6"/>
              <w:rPr>
                <w:szCs w:val="24"/>
                <w:lang w:val="nl-NL"/>
              </w:rPr>
            </w:pPr>
            <w:r w:rsidRPr="00AC57A6">
              <w:rPr>
                <w:lang w:val="nl-NL"/>
              </w:rPr>
              <w:t>L.</w:t>
            </w:r>
            <w:r w:rsidRPr="00AC57A6">
              <w:rPr>
                <w:lang w:val="nl-NL"/>
              </w:rPr>
              <w:tab/>
              <w:t xml:space="preserve">overwegende dat het toenemende gebruik van digitale technologieën, algoritmisch beheer en artificiële intelligentie </w:t>
            </w:r>
            <w:r w:rsidRPr="00AC57A6">
              <w:rPr>
                <w:b/>
                <w:i/>
                <w:lang w:val="nl-NL"/>
              </w:rPr>
              <w:t>kan bijdragen</w:t>
            </w:r>
            <w:r w:rsidRPr="00AC57A6">
              <w:rPr>
                <w:lang w:val="nl-NL"/>
              </w:rPr>
              <w:t xml:space="preserve"> tot cognitieve overbelasting</w:t>
            </w:r>
            <w:r w:rsidRPr="00AC57A6">
              <w:rPr>
                <w:b/>
                <w:i/>
                <w:lang w:val="nl-NL"/>
              </w:rPr>
              <w:t>, arbeidsintensivering</w:t>
            </w:r>
            <w:r w:rsidRPr="00AC57A6">
              <w:rPr>
                <w:lang w:val="nl-NL"/>
              </w:rPr>
              <w:t xml:space="preserve">, sociaal isolement en verlies van autonomie, </w:t>
            </w:r>
            <w:proofErr w:type="gramStart"/>
            <w:r w:rsidRPr="00AC57A6">
              <w:rPr>
                <w:b/>
                <w:i/>
                <w:lang w:val="nl-NL"/>
              </w:rPr>
              <w:t>indien</w:t>
            </w:r>
            <w:proofErr w:type="gramEnd"/>
            <w:r w:rsidRPr="00AC57A6">
              <w:rPr>
                <w:b/>
                <w:i/>
                <w:lang w:val="nl-NL"/>
              </w:rPr>
              <w:t xml:space="preserve"> </w:t>
            </w:r>
            <w:r w:rsidRPr="00AC57A6">
              <w:rPr>
                <w:lang w:val="nl-NL"/>
              </w:rPr>
              <w:t>werknemers zich moeten aanpassen aan machines</w:t>
            </w:r>
            <w:r w:rsidRPr="00AC57A6">
              <w:rPr>
                <w:b/>
                <w:i/>
                <w:lang w:val="nl-NL"/>
              </w:rPr>
              <w:t xml:space="preserve"> zonder ethische menselijke controle</w:t>
            </w:r>
            <w:r w:rsidRPr="00AC57A6">
              <w:rPr>
                <w:lang w:val="nl-NL"/>
              </w:rPr>
              <w:t>;</w:t>
            </w:r>
          </w:p>
        </w:tc>
      </w:tr>
    </w:tbl>
    <w:p w14:paraId="30EC9987"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7FCA8E14" w14:textId="77777777" w:rsidR="00A02681" w:rsidRPr="00AC57A6" w:rsidRDefault="00A02681" w:rsidP="00A02681">
      <w:r w:rsidRPr="00AC57A6">
        <w:rPr>
          <w:rStyle w:val="HideTWBExt"/>
        </w:rPr>
        <w:t>&lt;/Amend&gt;</w:t>
      </w:r>
    </w:p>
    <w:p w14:paraId="4D43BE3F"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98</w:t>
      </w:r>
      <w:r w:rsidRPr="00AC57A6">
        <w:rPr>
          <w:rStyle w:val="HideTWBExt"/>
          <w:b w:val="0"/>
          <w:lang w:val="nl-NL"/>
        </w:rPr>
        <w:t>&lt;/NumAm&gt;</w:t>
      </w:r>
    </w:p>
    <w:p w14:paraId="3AE6628F" w14:textId="77777777" w:rsidR="00A02681" w:rsidRPr="00AC57A6" w:rsidRDefault="00A02681" w:rsidP="00A02681">
      <w:pPr>
        <w:pStyle w:val="NormalBold"/>
      </w:pPr>
      <w:r w:rsidRPr="00AC57A6">
        <w:rPr>
          <w:rStyle w:val="HideTWBExt"/>
          <w:b w:val="0"/>
        </w:rPr>
        <w:t>&lt;RepeatBlock-By&gt;&lt;Members&gt;</w:t>
      </w:r>
      <w:r w:rsidRPr="00AC57A6">
        <w:t>Maria Zacharia</w:t>
      </w:r>
      <w:r w:rsidRPr="00AC57A6">
        <w:rPr>
          <w:rStyle w:val="HideTWBExt"/>
          <w:b w:val="0"/>
        </w:rPr>
        <w:t>&lt;/Members&gt;</w:t>
      </w:r>
    </w:p>
    <w:p w14:paraId="335FE277" w14:textId="77777777" w:rsidR="00A02681" w:rsidRPr="00AC57A6" w:rsidRDefault="00A02681" w:rsidP="00A02681">
      <w:r w:rsidRPr="00AC57A6">
        <w:rPr>
          <w:rStyle w:val="HideTWBExt"/>
        </w:rPr>
        <w:t>&lt;/RepeatBlock-By&gt;</w:t>
      </w:r>
    </w:p>
    <w:p w14:paraId="007FB2E5"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3DFEAF7E" w14:textId="77777777" w:rsidR="00A02681" w:rsidRPr="00AC57A6" w:rsidRDefault="00A02681" w:rsidP="00A02681">
      <w:pPr>
        <w:pStyle w:val="NormalBold"/>
      </w:pPr>
      <w:r w:rsidRPr="00AC57A6">
        <w:rPr>
          <w:rStyle w:val="HideTWBExt"/>
          <w:b w:val="0"/>
        </w:rPr>
        <w:t>&lt;Article&gt;</w:t>
      </w:r>
      <w:r w:rsidRPr="00AC57A6">
        <w:t>Overweging L</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6F5B8865" w14:textId="77777777" w:rsidTr="00125889">
        <w:trPr>
          <w:jc w:val="center"/>
        </w:trPr>
        <w:tc>
          <w:tcPr>
            <w:tcW w:w="9752" w:type="dxa"/>
            <w:gridSpan w:val="2"/>
          </w:tcPr>
          <w:p w14:paraId="6E9F465E" w14:textId="77777777" w:rsidR="00A02681" w:rsidRPr="00AC57A6" w:rsidRDefault="00A02681" w:rsidP="00125889">
            <w:pPr>
              <w:keepNext/>
            </w:pPr>
          </w:p>
        </w:tc>
      </w:tr>
      <w:tr w:rsidR="00A02681" w:rsidRPr="00AC57A6" w14:paraId="70ED5611" w14:textId="77777777" w:rsidTr="00125889">
        <w:trPr>
          <w:jc w:val="center"/>
        </w:trPr>
        <w:tc>
          <w:tcPr>
            <w:tcW w:w="4876" w:type="dxa"/>
            <w:hideMark/>
          </w:tcPr>
          <w:p w14:paraId="258C7B76"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19691F95" w14:textId="77777777" w:rsidR="00A02681" w:rsidRPr="00AC57A6" w:rsidRDefault="00A02681" w:rsidP="00125889">
            <w:pPr>
              <w:pStyle w:val="ColumnHeading"/>
              <w:keepNext/>
              <w:rPr>
                <w:lang w:val="nl-NL"/>
              </w:rPr>
            </w:pPr>
            <w:r w:rsidRPr="00AC57A6">
              <w:rPr>
                <w:lang w:val="nl-NL"/>
              </w:rPr>
              <w:t>Amendement</w:t>
            </w:r>
          </w:p>
        </w:tc>
      </w:tr>
      <w:tr w:rsidR="00A02681" w:rsidRPr="00AC57A6" w14:paraId="27789786" w14:textId="77777777" w:rsidTr="00125889">
        <w:trPr>
          <w:jc w:val="center"/>
        </w:trPr>
        <w:tc>
          <w:tcPr>
            <w:tcW w:w="4876" w:type="dxa"/>
            <w:hideMark/>
          </w:tcPr>
          <w:p w14:paraId="5C0BBA31" w14:textId="77777777" w:rsidR="00A02681" w:rsidRPr="00AC57A6" w:rsidRDefault="00A02681" w:rsidP="00125889">
            <w:pPr>
              <w:pStyle w:val="Normal6"/>
              <w:rPr>
                <w:lang w:val="nl-NL"/>
              </w:rPr>
            </w:pPr>
            <w:r w:rsidRPr="00AC57A6">
              <w:rPr>
                <w:lang w:val="nl-NL"/>
              </w:rPr>
              <w:t>L.</w:t>
            </w:r>
            <w:r w:rsidRPr="00AC57A6">
              <w:rPr>
                <w:lang w:val="nl-NL"/>
              </w:rPr>
              <w:tab/>
              <w:t>overwegende dat het toenemende gebruik van digitale technologieën, algoritmisch beheer en artificiële intelligentie bijdraagt tot technostress, cognitieve overbelasting, arbeidsintensivering, sociaal isolement en verlies van autonomie, en er vaak toe leidt dat werknemers zich moeten aanpassen aan machines in plaats van dat technologie wordt aangepast aan werknemers;</w:t>
            </w:r>
          </w:p>
        </w:tc>
        <w:tc>
          <w:tcPr>
            <w:tcW w:w="4876" w:type="dxa"/>
            <w:hideMark/>
          </w:tcPr>
          <w:p w14:paraId="48F2D8EB" w14:textId="77777777" w:rsidR="00A02681" w:rsidRPr="00AC57A6" w:rsidRDefault="00A02681" w:rsidP="00125889">
            <w:pPr>
              <w:pStyle w:val="Normal6"/>
              <w:rPr>
                <w:szCs w:val="24"/>
                <w:lang w:val="nl-NL"/>
              </w:rPr>
            </w:pPr>
            <w:r w:rsidRPr="00AC57A6">
              <w:rPr>
                <w:lang w:val="nl-NL"/>
              </w:rPr>
              <w:t>L.</w:t>
            </w:r>
            <w:r w:rsidRPr="00AC57A6">
              <w:rPr>
                <w:lang w:val="nl-NL"/>
              </w:rPr>
              <w:tab/>
              <w:t xml:space="preserve">overwegende dat het toenemende gebruik van digitale technologieën, algoritmisch beheer en artificiële intelligentie bijdraagt tot technostress, </w:t>
            </w:r>
            <w:r w:rsidRPr="00AC57A6">
              <w:rPr>
                <w:b/>
                <w:bCs/>
                <w:i/>
                <w:iCs/>
                <w:lang w:val="nl-NL"/>
              </w:rPr>
              <w:t>ontslagen,</w:t>
            </w:r>
            <w:r w:rsidRPr="00AC57A6">
              <w:rPr>
                <w:lang w:val="nl-NL"/>
              </w:rPr>
              <w:t xml:space="preserve"> cognitieve overbelasting, arbeidsintensivering, sociaal isolement en verlies van autonomie, en er vaak toe leidt dat werknemers zich moeten aanpassen aan machines in plaats van dat technologie wordt aangepast aan werknemers;</w:t>
            </w:r>
          </w:p>
        </w:tc>
      </w:tr>
    </w:tbl>
    <w:p w14:paraId="5859B596"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{EL}</w:t>
      </w:r>
      <w:r w:rsidRPr="00AC57A6">
        <w:rPr>
          <w:noProof w:val="0"/>
          <w:lang w:val="nl-NL"/>
        </w:rPr>
        <w:t>el</w:t>
      </w:r>
      <w:r w:rsidRPr="00AC57A6">
        <w:rPr>
          <w:rStyle w:val="HideTWBExt"/>
          <w:lang w:val="nl-NL"/>
        </w:rPr>
        <w:t>&lt;/Original&gt;</w:t>
      </w:r>
    </w:p>
    <w:p w14:paraId="04982765" w14:textId="77777777" w:rsidR="00A02681" w:rsidRPr="00AC57A6" w:rsidRDefault="00A02681" w:rsidP="00A02681">
      <w:r w:rsidRPr="00AC57A6">
        <w:rPr>
          <w:rStyle w:val="HideTWBExt"/>
        </w:rPr>
        <w:t>&lt;/Amend&gt;</w:t>
      </w:r>
    </w:p>
    <w:p w14:paraId="7F424DB7"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99</w:t>
      </w:r>
      <w:r w:rsidRPr="00AC57A6">
        <w:rPr>
          <w:rStyle w:val="HideTWBExt"/>
          <w:b w:val="0"/>
          <w:lang w:val="nl-NL"/>
        </w:rPr>
        <w:t>&lt;/NumAm&gt;</w:t>
      </w:r>
    </w:p>
    <w:p w14:paraId="2DAC4EE8" w14:textId="77777777" w:rsidR="00A02681" w:rsidRPr="00AC57A6" w:rsidRDefault="00A02681" w:rsidP="00A02681">
      <w:pPr>
        <w:pStyle w:val="NormalBold"/>
      </w:pPr>
      <w:r w:rsidRPr="00AC57A6">
        <w:rPr>
          <w:rStyle w:val="HideTWBExt"/>
          <w:b w:val="0"/>
        </w:rPr>
        <w:t>&lt;RepeatBlock-By&gt;&lt;Members&gt;</w:t>
      </w:r>
      <w:r w:rsidRPr="00AC57A6">
        <w:t>Miriam Lexmann</w:t>
      </w:r>
      <w:r w:rsidRPr="00AC57A6">
        <w:rPr>
          <w:rStyle w:val="HideTWBExt"/>
          <w:b w:val="0"/>
        </w:rPr>
        <w:t>&lt;/Members&gt;</w:t>
      </w:r>
    </w:p>
    <w:p w14:paraId="465BE3A3" w14:textId="77777777" w:rsidR="00A02681" w:rsidRPr="00AC57A6" w:rsidRDefault="00A02681" w:rsidP="00A02681">
      <w:r w:rsidRPr="00AC57A6">
        <w:rPr>
          <w:rStyle w:val="HideTWBExt"/>
        </w:rPr>
        <w:t>&lt;/RepeatBlock-By&gt;</w:t>
      </w:r>
    </w:p>
    <w:p w14:paraId="4E38B762"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70E01C44" w14:textId="77777777" w:rsidR="00A02681" w:rsidRPr="00AC57A6" w:rsidRDefault="00A02681" w:rsidP="00A02681">
      <w:pPr>
        <w:pStyle w:val="NormalBold"/>
      </w:pPr>
      <w:r w:rsidRPr="00AC57A6">
        <w:rPr>
          <w:rStyle w:val="HideTWBExt"/>
          <w:b w:val="0"/>
        </w:rPr>
        <w:t>&lt;Article&gt;</w:t>
      </w:r>
      <w:r w:rsidRPr="00AC57A6">
        <w:t>Overweging L</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59C5FFD3" w14:textId="77777777" w:rsidTr="00125889">
        <w:trPr>
          <w:jc w:val="center"/>
        </w:trPr>
        <w:tc>
          <w:tcPr>
            <w:tcW w:w="9752" w:type="dxa"/>
            <w:gridSpan w:val="2"/>
          </w:tcPr>
          <w:p w14:paraId="60A94B98" w14:textId="77777777" w:rsidR="00A02681" w:rsidRPr="00AC57A6" w:rsidRDefault="00A02681" w:rsidP="00125889">
            <w:pPr>
              <w:keepNext/>
            </w:pPr>
          </w:p>
        </w:tc>
      </w:tr>
      <w:tr w:rsidR="00A02681" w:rsidRPr="00AC57A6" w14:paraId="04D829DF" w14:textId="77777777" w:rsidTr="00125889">
        <w:trPr>
          <w:jc w:val="center"/>
        </w:trPr>
        <w:tc>
          <w:tcPr>
            <w:tcW w:w="4876" w:type="dxa"/>
            <w:hideMark/>
          </w:tcPr>
          <w:p w14:paraId="1BF43A4A"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036CED4C" w14:textId="77777777" w:rsidR="00A02681" w:rsidRPr="00AC57A6" w:rsidRDefault="00A02681" w:rsidP="00125889">
            <w:pPr>
              <w:pStyle w:val="ColumnHeading"/>
              <w:keepNext/>
              <w:rPr>
                <w:lang w:val="nl-NL"/>
              </w:rPr>
            </w:pPr>
            <w:r w:rsidRPr="00AC57A6">
              <w:rPr>
                <w:lang w:val="nl-NL"/>
              </w:rPr>
              <w:t>Amendement</w:t>
            </w:r>
          </w:p>
        </w:tc>
      </w:tr>
      <w:tr w:rsidR="00A02681" w:rsidRPr="00AC57A6" w14:paraId="6C5B5B59" w14:textId="77777777" w:rsidTr="00125889">
        <w:trPr>
          <w:jc w:val="center"/>
        </w:trPr>
        <w:tc>
          <w:tcPr>
            <w:tcW w:w="4876" w:type="dxa"/>
            <w:hideMark/>
          </w:tcPr>
          <w:p w14:paraId="73CAF865" w14:textId="77777777" w:rsidR="00A02681" w:rsidRPr="00AC57A6" w:rsidRDefault="00A02681" w:rsidP="00125889">
            <w:pPr>
              <w:pStyle w:val="Normal6"/>
              <w:rPr>
                <w:lang w:val="nl-NL"/>
              </w:rPr>
            </w:pPr>
            <w:r w:rsidRPr="00AC57A6">
              <w:rPr>
                <w:lang w:val="nl-NL"/>
              </w:rPr>
              <w:t>L.</w:t>
            </w:r>
            <w:r w:rsidRPr="00AC57A6">
              <w:rPr>
                <w:lang w:val="nl-NL"/>
              </w:rPr>
              <w:tab/>
              <w:t xml:space="preserve">overwegende dat het toenemende gebruik van digitale technologieën, algoritmisch beheer en artificiële intelligentie </w:t>
            </w:r>
            <w:r w:rsidRPr="00AC57A6">
              <w:rPr>
                <w:b/>
                <w:i/>
                <w:lang w:val="nl-NL"/>
              </w:rPr>
              <w:t>bijdraagt</w:t>
            </w:r>
            <w:r w:rsidRPr="00AC57A6">
              <w:rPr>
                <w:lang w:val="nl-NL"/>
              </w:rPr>
              <w:t xml:space="preserve"> tot technostress, cognitieve overbelasting, arbeidsintensivering, sociaal isolement en verlies van autonomie, en er </w:t>
            </w:r>
            <w:r w:rsidRPr="00AC57A6">
              <w:rPr>
                <w:b/>
                <w:i/>
                <w:lang w:val="nl-NL"/>
              </w:rPr>
              <w:t>vaak toe leidt</w:t>
            </w:r>
            <w:r w:rsidRPr="00AC57A6">
              <w:rPr>
                <w:lang w:val="nl-NL"/>
              </w:rPr>
              <w:t xml:space="preserve"> dat werknemers zich moeten aanpassen aan machines in plaats van dat technologie wordt aangepast aan werknemers;</w:t>
            </w:r>
          </w:p>
        </w:tc>
        <w:tc>
          <w:tcPr>
            <w:tcW w:w="4876" w:type="dxa"/>
            <w:hideMark/>
          </w:tcPr>
          <w:p w14:paraId="4CA83739" w14:textId="77777777" w:rsidR="00A02681" w:rsidRPr="00AC57A6" w:rsidRDefault="00A02681" w:rsidP="00125889">
            <w:pPr>
              <w:pStyle w:val="Normal6"/>
              <w:rPr>
                <w:szCs w:val="24"/>
                <w:lang w:val="nl-NL"/>
              </w:rPr>
            </w:pPr>
            <w:r w:rsidRPr="00AC57A6">
              <w:rPr>
                <w:lang w:val="nl-NL"/>
              </w:rPr>
              <w:t>L.</w:t>
            </w:r>
            <w:r w:rsidRPr="00AC57A6">
              <w:rPr>
                <w:lang w:val="nl-NL"/>
              </w:rPr>
              <w:tab/>
              <w:t xml:space="preserve">overwegende dat het toenemende gebruik van digitale technologieën, algoritmisch beheer en artificiële intelligentie </w:t>
            </w:r>
            <w:r w:rsidRPr="00AC57A6">
              <w:rPr>
                <w:b/>
                <w:i/>
                <w:lang w:val="nl-NL"/>
              </w:rPr>
              <w:t>kan bijdragen</w:t>
            </w:r>
            <w:r w:rsidRPr="00AC57A6">
              <w:rPr>
                <w:lang w:val="nl-NL"/>
              </w:rPr>
              <w:t xml:space="preserve"> tot technostress, cognitieve overbelasting, arbeidsintensivering, sociaal isolement en verlies van autonomie, en er </w:t>
            </w:r>
            <w:r w:rsidRPr="00AC57A6">
              <w:rPr>
                <w:b/>
                <w:i/>
                <w:lang w:val="nl-NL"/>
              </w:rPr>
              <w:t>toe kan leiden</w:t>
            </w:r>
            <w:r w:rsidRPr="00AC57A6">
              <w:rPr>
                <w:lang w:val="nl-NL"/>
              </w:rPr>
              <w:t xml:space="preserve"> dat werknemers zich moeten aanpassen aan machines in plaats van dat technologie wordt aangepast aan werknemers;</w:t>
            </w:r>
          </w:p>
        </w:tc>
      </w:tr>
    </w:tbl>
    <w:p w14:paraId="07CC56C7"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4529C412" w14:textId="77777777" w:rsidR="00A02681" w:rsidRPr="00AC57A6" w:rsidRDefault="00A02681" w:rsidP="00A02681">
      <w:r w:rsidRPr="00AC57A6">
        <w:rPr>
          <w:rStyle w:val="HideTWBExt"/>
        </w:rPr>
        <w:t>&lt;/Amend&gt;</w:t>
      </w:r>
    </w:p>
    <w:p w14:paraId="46EA3E78"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100</w:t>
      </w:r>
      <w:r w:rsidRPr="00AC57A6">
        <w:rPr>
          <w:rStyle w:val="HideTWBExt"/>
          <w:b w:val="0"/>
          <w:lang w:val="nl-NL"/>
        </w:rPr>
        <w:t>&lt;/NumAm&gt;</w:t>
      </w:r>
    </w:p>
    <w:p w14:paraId="236B5571" w14:textId="77777777" w:rsidR="00A02681" w:rsidRPr="00AC57A6" w:rsidRDefault="00A02681" w:rsidP="00A02681">
      <w:pPr>
        <w:pStyle w:val="NormalBold"/>
      </w:pPr>
      <w:r w:rsidRPr="00AC57A6">
        <w:rPr>
          <w:rStyle w:val="HideTWBExt"/>
          <w:b w:val="0"/>
        </w:rPr>
        <w:t>&lt;RepeatBlock-By&gt;&lt;Members&gt;</w:t>
      </w:r>
      <w:r w:rsidRPr="00AC57A6">
        <w:t>Henrik Dahl, Andrea Wechsler, Marion Walsmann, Maravillas Abadía Jover</w:t>
      </w:r>
      <w:r w:rsidRPr="00AC57A6">
        <w:rPr>
          <w:rStyle w:val="HideTWBExt"/>
          <w:b w:val="0"/>
        </w:rPr>
        <w:t>&lt;/Members&gt;</w:t>
      </w:r>
    </w:p>
    <w:p w14:paraId="67B98D57" w14:textId="77777777" w:rsidR="00A02681" w:rsidRPr="00AC57A6" w:rsidRDefault="00A02681" w:rsidP="00A02681">
      <w:r w:rsidRPr="00AC57A6">
        <w:rPr>
          <w:rStyle w:val="HideTWBExt"/>
        </w:rPr>
        <w:t>&lt;/RepeatBlock-By&gt;</w:t>
      </w:r>
    </w:p>
    <w:p w14:paraId="547032C6"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6F58AC8B" w14:textId="77777777" w:rsidR="00A02681" w:rsidRPr="00AC57A6" w:rsidRDefault="00A02681" w:rsidP="00A02681">
      <w:pPr>
        <w:pStyle w:val="NormalBold"/>
      </w:pPr>
      <w:r w:rsidRPr="00AC57A6">
        <w:rPr>
          <w:rStyle w:val="HideTWBExt"/>
          <w:b w:val="0"/>
        </w:rPr>
        <w:t>&lt;Article&gt;</w:t>
      </w:r>
      <w:r w:rsidRPr="00AC57A6">
        <w:t>Overweging L</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33623654" w14:textId="77777777" w:rsidTr="00125889">
        <w:trPr>
          <w:jc w:val="center"/>
        </w:trPr>
        <w:tc>
          <w:tcPr>
            <w:tcW w:w="9752" w:type="dxa"/>
            <w:gridSpan w:val="2"/>
          </w:tcPr>
          <w:p w14:paraId="37E04FCD" w14:textId="77777777" w:rsidR="00A02681" w:rsidRPr="00AC57A6" w:rsidRDefault="00A02681" w:rsidP="00125889">
            <w:pPr>
              <w:keepNext/>
            </w:pPr>
          </w:p>
        </w:tc>
      </w:tr>
      <w:tr w:rsidR="00A02681" w:rsidRPr="00AC57A6" w14:paraId="6A906D9B" w14:textId="77777777" w:rsidTr="00125889">
        <w:trPr>
          <w:jc w:val="center"/>
        </w:trPr>
        <w:tc>
          <w:tcPr>
            <w:tcW w:w="4876" w:type="dxa"/>
            <w:hideMark/>
          </w:tcPr>
          <w:p w14:paraId="59CAF999"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5AD64E8D" w14:textId="77777777" w:rsidR="00A02681" w:rsidRPr="00AC57A6" w:rsidRDefault="00A02681" w:rsidP="00125889">
            <w:pPr>
              <w:pStyle w:val="ColumnHeading"/>
              <w:keepNext/>
              <w:rPr>
                <w:lang w:val="nl-NL"/>
              </w:rPr>
            </w:pPr>
            <w:r w:rsidRPr="00AC57A6">
              <w:rPr>
                <w:lang w:val="nl-NL"/>
              </w:rPr>
              <w:t>Amendement</w:t>
            </w:r>
          </w:p>
        </w:tc>
      </w:tr>
      <w:tr w:rsidR="00A02681" w:rsidRPr="00AC57A6" w14:paraId="2316AE2B" w14:textId="77777777" w:rsidTr="00125889">
        <w:trPr>
          <w:jc w:val="center"/>
        </w:trPr>
        <w:tc>
          <w:tcPr>
            <w:tcW w:w="4876" w:type="dxa"/>
            <w:hideMark/>
          </w:tcPr>
          <w:p w14:paraId="41C9D336" w14:textId="77777777" w:rsidR="00A02681" w:rsidRPr="00AC57A6" w:rsidRDefault="00A02681" w:rsidP="00125889">
            <w:pPr>
              <w:pStyle w:val="Normal6"/>
              <w:rPr>
                <w:lang w:val="nl-NL"/>
              </w:rPr>
            </w:pPr>
            <w:r w:rsidRPr="00AC57A6">
              <w:rPr>
                <w:lang w:val="nl-NL"/>
              </w:rPr>
              <w:t>L.</w:t>
            </w:r>
            <w:r w:rsidRPr="00AC57A6">
              <w:rPr>
                <w:lang w:val="nl-NL"/>
              </w:rPr>
              <w:tab/>
              <w:t xml:space="preserve">overwegende dat </w:t>
            </w:r>
            <w:r w:rsidRPr="00AC57A6">
              <w:rPr>
                <w:b/>
                <w:i/>
                <w:lang w:val="nl-NL"/>
              </w:rPr>
              <w:t>het toenemende gebruik van</w:t>
            </w:r>
            <w:r w:rsidRPr="00AC57A6">
              <w:rPr>
                <w:lang w:val="nl-NL"/>
              </w:rPr>
              <w:t xml:space="preserve"> digitale technologieën</w:t>
            </w:r>
            <w:r w:rsidRPr="00AC57A6">
              <w:rPr>
                <w:b/>
                <w:i/>
                <w:lang w:val="nl-NL"/>
              </w:rPr>
              <w:t>, algoritmisch beheer en artificiële intelligentie bijdraagt tot technostress, cognitieve overbelasting, arbeidsintensivering, sociaal isolement en verlies van autonomie, en er vaak toe leidt dat werknemers zich moeten aanpassen aan machines in plaats van dat technologie wordt aangepast aan werknemers</w:t>
            </w:r>
            <w:r w:rsidRPr="00AC57A6">
              <w:rPr>
                <w:lang w:val="nl-NL"/>
              </w:rPr>
              <w:t>;</w:t>
            </w:r>
          </w:p>
        </w:tc>
        <w:tc>
          <w:tcPr>
            <w:tcW w:w="4876" w:type="dxa"/>
            <w:hideMark/>
          </w:tcPr>
          <w:p w14:paraId="76B89AC7" w14:textId="77777777" w:rsidR="00A02681" w:rsidRPr="00AC57A6" w:rsidRDefault="00A02681" w:rsidP="00125889">
            <w:pPr>
              <w:pStyle w:val="Normal6"/>
              <w:rPr>
                <w:szCs w:val="24"/>
                <w:lang w:val="nl-NL"/>
              </w:rPr>
            </w:pPr>
            <w:r w:rsidRPr="00AC57A6">
              <w:rPr>
                <w:lang w:val="nl-NL"/>
              </w:rPr>
              <w:t>L.</w:t>
            </w:r>
            <w:r w:rsidRPr="00AC57A6">
              <w:rPr>
                <w:lang w:val="nl-NL"/>
              </w:rPr>
              <w:tab/>
              <w:t xml:space="preserve">overwegende dat </w:t>
            </w:r>
            <w:r w:rsidRPr="00AC57A6">
              <w:rPr>
                <w:b/>
                <w:i/>
                <w:lang w:val="nl-NL"/>
              </w:rPr>
              <w:t>de</w:t>
            </w:r>
            <w:r w:rsidRPr="00AC57A6">
              <w:rPr>
                <w:lang w:val="nl-NL"/>
              </w:rPr>
              <w:t xml:space="preserve"> digitale </w:t>
            </w:r>
            <w:r w:rsidRPr="00AC57A6">
              <w:rPr>
                <w:b/>
                <w:i/>
                <w:lang w:val="nl-NL"/>
              </w:rPr>
              <w:t>transitie kansen biedt voor groei en productiviteit, maar dat ze ook risico’s met zich meebrengt; overwegende dat het invoeren van nieuwe</w:t>
            </w:r>
            <w:r w:rsidRPr="00AC57A6">
              <w:rPr>
                <w:lang w:val="nl-NL"/>
              </w:rPr>
              <w:t xml:space="preserve"> technologieën </w:t>
            </w:r>
            <w:r w:rsidRPr="00AC57A6">
              <w:rPr>
                <w:b/>
                <w:i/>
                <w:lang w:val="nl-NL"/>
              </w:rPr>
              <w:t xml:space="preserve">moeten worden beheerd via sociale dialoog en bestaande beginselen </w:t>
            </w:r>
            <w:proofErr w:type="gramStart"/>
            <w:r w:rsidRPr="00AC57A6">
              <w:rPr>
                <w:b/>
                <w:i/>
                <w:lang w:val="nl-NL"/>
              </w:rPr>
              <w:t>inzake</w:t>
            </w:r>
            <w:proofErr w:type="gramEnd"/>
            <w:r w:rsidRPr="00AC57A6">
              <w:rPr>
                <w:b/>
                <w:i/>
                <w:lang w:val="nl-NL"/>
              </w:rPr>
              <w:t xml:space="preserve"> veiligheid en gezondheid op het werk</w:t>
            </w:r>
            <w:r w:rsidRPr="00AC57A6">
              <w:rPr>
                <w:lang w:val="nl-NL"/>
              </w:rPr>
              <w:t>;</w:t>
            </w:r>
          </w:p>
        </w:tc>
      </w:tr>
    </w:tbl>
    <w:p w14:paraId="3824746C"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6993340A" w14:textId="77777777" w:rsidR="00A02681" w:rsidRPr="00AC57A6" w:rsidRDefault="00A02681" w:rsidP="00A02681">
      <w:r w:rsidRPr="00AC57A6">
        <w:rPr>
          <w:rStyle w:val="HideTWBExt"/>
        </w:rPr>
        <w:t>&lt;/Amend&gt;</w:t>
      </w:r>
    </w:p>
    <w:p w14:paraId="3AE3BA7D"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101</w:t>
      </w:r>
      <w:r w:rsidRPr="00AC57A6">
        <w:rPr>
          <w:rStyle w:val="HideTWBExt"/>
          <w:b w:val="0"/>
          <w:lang w:val="nl-NL"/>
        </w:rPr>
        <w:t>&lt;/NumAm&gt;</w:t>
      </w:r>
    </w:p>
    <w:p w14:paraId="4D761318" w14:textId="77777777" w:rsidR="00A02681" w:rsidRPr="00AC57A6" w:rsidRDefault="00A02681" w:rsidP="00A02681">
      <w:pPr>
        <w:pStyle w:val="NormalBold"/>
      </w:pPr>
      <w:r w:rsidRPr="00AC57A6">
        <w:rPr>
          <w:rStyle w:val="HideTWBExt"/>
          <w:b w:val="0"/>
        </w:rPr>
        <w:t>&lt;RepeatBlock-By&gt;&lt;Members&gt;</w:t>
      </w:r>
      <w:r w:rsidRPr="00AC57A6">
        <w:t>Irena Joveva</w:t>
      </w:r>
      <w:r w:rsidRPr="00AC57A6">
        <w:rPr>
          <w:rStyle w:val="HideTWBExt"/>
          <w:b w:val="0"/>
        </w:rPr>
        <w:t>&lt;/Members&gt;</w:t>
      </w:r>
    </w:p>
    <w:p w14:paraId="45C756B6" w14:textId="77777777" w:rsidR="00A02681" w:rsidRPr="00AC57A6" w:rsidRDefault="00A02681" w:rsidP="00A02681">
      <w:r w:rsidRPr="00AC57A6">
        <w:rPr>
          <w:rStyle w:val="HideTWBExt"/>
        </w:rPr>
        <w:t>&lt;/RepeatBlock-By&gt;</w:t>
      </w:r>
    </w:p>
    <w:p w14:paraId="0B56598A"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0AB5B94F" w14:textId="77777777" w:rsidR="00A02681" w:rsidRPr="00AC57A6" w:rsidRDefault="00A02681" w:rsidP="00A02681">
      <w:pPr>
        <w:pStyle w:val="NormalBold"/>
      </w:pPr>
      <w:r w:rsidRPr="00AC57A6">
        <w:rPr>
          <w:rStyle w:val="HideTWBExt"/>
          <w:b w:val="0"/>
        </w:rPr>
        <w:t>&lt;Article&gt;</w:t>
      </w:r>
      <w:r w:rsidRPr="00AC57A6">
        <w:t>Overweging L</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329CFD6C" w14:textId="77777777" w:rsidTr="00125889">
        <w:trPr>
          <w:jc w:val="center"/>
        </w:trPr>
        <w:tc>
          <w:tcPr>
            <w:tcW w:w="9752" w:type="dxa"/>
            <w:gridSpan w:val="2"/>
          </w:tcPr>
          <w:p w14:paraId="7892CBAF" w14:textId="77777777" w:rsidR="00A02681" w:rsidRPr="00AC57A6" w:rsidRDefault="00A02681" w:rsidP="00125889">
            <w:pPr>
              <w:keepNext/>
            </w:pPr>
          </w:p>
        </w:tc>
      </w:tr>
      <w:tr w:rsidR="00A02681" w:rsidRPr="00AC57A6" w14:paraId="106065F4" w14:textId="77777777" w:rsidTr="00125889">
        <w:trPr>
          <w:jc w:val="center"/>
        </w:trPr>
        <w:tc>
          <w:tcPr>
            <w:tcW w:w="4876" w:type="dxa"/>
            <w:hideMark/>
          </w:tcPr>
          <w:p w14:paraId="4BB2F405"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2B485137" w14:textId="77777777" w:rsidR="00A02681" w:rsidRPr="00AC57A6" w:rsidRDefault="00A02681" w:rsidP="00125889">
            <w:pPr>
              <w:pStyle w:val="ColumnHeading"/>
              <w:keepNext/>
              <w:rPr>
                <w:lang w:val="nl-NL"/>
              </w:rPr>
            </w:pPr>
            <w:r w:rsidRPr="00AC57A6">
              <w:rPr>
                <w:lang w:val="nl-NL"/>
              </w:rPr>
              <w:t>Amendement</w:t>
            </w:r>
          </w:p>
        </w:tc>
      </w:tr>
      <w:tr w:rsidR="00A02681" w:rsidRPr="00AC57A6" w14:paraId="1218D02A" w14:textId="77777777" w:rsidTr="00125889">
        <w:trPr>
          <w:jc w:val="center"/>
        </w:trPr>
        <w:tc>
          <w:tcPr>
            <w:tcW w:w="4876" w:type="dxa"/>
            <w:hideMark/>
          </w:tcPr>
          <w:p w14:paraId="5D33F33E" w14:textId="77777777" w:rsidR="00A02681" w:rsidRPr="00AC57A6" w:rsidRDefault="00A02681" w:rsidP="00125889">
            <w:pPr>
              <w:pStyle w:val="Normal6"/>
              <w:rPr>
                <w:lang w:val="nl-NL"/>
              </w:rPr>
            </w:pPr>
            <w:r w:rsidRPr="00AC57A6">
              <w:rPr>
                <w:lang w:val="nl-NL"/>
              </w:rPr>
              <w:t>L.</w:t>
            </w:r>
            <w:r w:rsidRPr="00AC57A6">
              <w:rPr>
                <w:lang w:val="nl-NL"/>
              </w:rPr>
              <w:tab/>
              <w:t xml:space="preserve">overwegende dat het toenemende gebruik van digitale technologieën, algoritmisch beheer en artificiële intelligentie </w:t>
            </w:r>
            <w:r w:rsidRPr="00AC57A6">
              <w:rPr>
                <w:b/>
                <w:i/>
                <w:lang w:val="nl-NL"/>
              </w:rPr>
              <w:t>bijdraagt</w:t>
            </w:r>
            <w:r w:rsidRPr="00AC57A6">
              <w:rPr>
                <w:lang w:val="nl-NL"/>
              </w:rPr>
              <w:t xml:space="preserve"> tot technostress</w:t>
            </w:r>
            <w:r w:rsidRPr="00AC57A6">
              <w:rPr>
                <w:b/>
                <w:i/>
                <w:lang w:val="nl-NL"/>
              </w:rPr>
              <w:t>, cognitieve overbelasting</w:t>
            </w:r>
            <w:r w:rsidRPr="00AC57A6">
              <w:rPr>
                <w:lang w:val="nl-NL"/>
              </w:rPr>
              <w:t>, arbeidsintensivering, sociaal isolement en verlies van autonomie</w:t>
            </w:r>
            <w:r w:rsidRPr="00AC57A6">
              <w:rPr>
                <w:b/>
                <w:i/>
                <w:lang w:val="nl-NL"/>
              </w:rPr>
              <w:t>, en er vaak toe leidt dat</w:t>
            </w:r>
            <w:r w:rsidRPr="00AC57A6">
              <w:rPr>
                <w:lang w:val="nl-NL"/>
              </w:rPr>
              <w:t xml:space="preserve"> werknemers </w:t>
            </w:r>
            <w:r w:rsidRPr="00AC57A6">
              <w:rPr>
                <w:b/>
                <w:i/>
                <w:lang w:val="nl-NL"/>
              </w:rPr>
              <w:t>zich moeten aanpassen aan machines in plaats van dat technologie wordt aangepast aan werknemers</w:t>
            </w:r>
            <w:r w:rsidRPr="00AC57A6">
              <w:rPr>
                <w:lang w:val="nl-NL"/>
              </w:rPr>
              <w:t>;</w:t>
            </w:r>
          </w:p>
        </w:tc>
        <w:tc>
          <w:tcPr>
            <w:tcW w:w="4876" w:type="dxa"/>
            <w:hideMark/>
          </w:tcPr>
          <w:p w14:paraId="2D0774CE" w14:textId="77777777" w:rsidR="00A02681" w:rsidRPr="00AC57A6" w:rsidRDefault="00A02681" w:rsidP="00125889">
            <w:pPr>
              <w:pStyle w:val="Normal6"/>
              <w:rPr>
                <w:szCs w:val="24"/>
                <w:lang w:val="nl-NL"/>
              </w:rPr>
            </w:pPr>
            <w:r w:rsidRPr="00AC57A6">
              <w:rPr>
                <w:lang w:val="nl-NL"/>
              </w:rPr>
              <w:t>L.</w:t>
            </w:r>
            <w:r w:rsidRPr="00AC57A6">
              <w:rPr>
                <w:lang w:val="nl-NL"/>
              </w:rPr>
              <w:tab/>
              <w:t xml:space="preserve">overwegende dat het toenemende gebruik van digitale technologieën, algoritmisch beheer en artificiële intelligentie </w:t>
            </w:r>
            <w:r w:rsidRPr="00AC57A6">
              <w:rPr>
                <w:b/>
                <w:i/>
                <w:lang w:val="nl-NL"/>
              </w:rPr>
              <w:t>kan bijdragen</w:t>
            </w:r>
            <w:r w:rsidRPr="00AC57A6">
              <w:rPr>
                <w:lang w:val="nl-NL"/>
              </w:rPr>
              <w:t xml:space="preserve"> tot technostress, arbeidsintensivering</w:t>
            </w:r>
            <w:r w:rsidRPr="00AC57A6">
              <w:rPr>
                <w:b/>
                <w:i/>
                <w:lang w:val="nl-NL"/>
              </w:rPr>
              <w:t>, onrechtmatig toezicht</w:t>
            </w:r>
            <w:r w:rsidRPr="00AC57A6">
              <w:rPr>
                <w:lang w:val="nl-NL"/>
              </w:rPr>
              <w:t>, sociaal isolement en verlies van autonomie</w:t>
            </w:r>
            <w:r w:rsidRPr="00AC57A6">
              <w:rPr>
                <w:b/>
                <w:i/>
                <w:lang w:val="nl-NL"/>
              </w:rPr>
              <w:t xml:space="preserve">, </w:t>
            </w:r>
            <w:proofErr w:type="gramStart"/>
            <w:r w:rsidRPr="00AC57A6">
              <w:rPr>
                <w:b/>
                <w:i/>
                <w:lang w:val="nl-NL"/>
              </w:rPr>
              <w:t>indien</w:t>
            </w:r>
            <w:proofErr w:type="gramEnd"/>
            <w:r w:rsidRPr="00AC57A6">
              <w:rPr>
                <w:b/>
                <w:i/>
                <w:lang w:val="nl-NL"/>
              </w:rPr>
              <w:t xml:space="preserve"> ze niet op een mensgerichte wijze worden uitgerold en beheerd met betrokkenheid en opleiding van</w:t>
            </w:r>
            <w:r w:rsidRPr="00AC57A6">
              <w:rPr>
                <w:lang w:val="nl-NL"/>
              </w:rPr>
              <w:t xml:space="preserve"> werknemers;</w:t>
            </w:r>
          </w:p>
        </w:tc>
      </w:tr>
    </w:tbl>
    <w:p w14:paraId="5CF6A01E"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7C6975F6" w14:textId="77777777" w:rsidR="00A02681" w:rsidRPr="00AC57A6" w:rsidRDefault="00A02681" w:rsidP="00A02681">
      <w:r w:rsidRPr="00AC57A6">
        <w:rPr>
          <w:rStyle w:val="HideTWBExt"/>
        </w:rPr>
        <w:t>&lt;/Amend&gt;</w:t>
      </w:r>
    </w:p>
    <w:p w14:paraId="79718960"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102</w:t>
      </w:r>
      <w:r w:rsidRPr="00AC57A6">
        <w:rPr>
          <w:rStyle w:val="HideTWBExt"/>
          <w:b w:val="0"/>
          <w:lang w:val="nl-NL"/>
        </w:rPr>
        <w:t>&lt;/NumAm&gt;</w:t>
      </w:r>
    </w:p>
    <w:p w14:paraId="13B01B31" w14:textId="77777777" w:rsidR="00A02681" w:rsidRPr="00AC57A6" w:rsidRDefault="00A02681" w:rsidP="00A02681">
      <w:pPr>
        <w:pStyle w:val="NormalBold"/>
      </w:pPr>
      <w:r w:rsidRPr="00AC57A6">
        <w:rPr>
          <w:rStyle w:val="HideTWBExt"/>
          <w:b w:val="0"/>
        </w:rPr>
        <w:t>&lt;RepeatBlock-By&gt;&lt;Members&gt;</w:t>
      </w:r>
      <w:r w:rsidRPr="00AC57A6">
        <w:t>Irena Joveva</w:t>
      </w:r>
      <w:r w:rsidRPr="00AC57A6">
        <w:rPr>
          <w:rStyle w:val="HideTWBExt"/>
          <w:b w:val="0"/>
        </w:rPr>
        <w:t>&lt;/Members&gt;</w:t>
      </w:r>
    </w:p>
    <w:p w14:paraId="660FEF41" w14:textId="77777777" w:rsidR="00A02681" w:rsidRPr="00AC57A6" w:rsidRDefault="00A02681" w:rsidP="00A02681">
      <w:r w:rsidRPr="00AC57A6">
        <w:rPr>
          <w:rStyle w:val="HideTWBExt"/>
        </w:rPr>
        <w:t>&lt;/RepeatBlock-By&gt;</w:t>
      </w:r>
    </w:p>
    <w:p w14:paraId="0C5A8342"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076A2B02" w14:textId="77777777" w:rsidR="00A02681" w:rsidRPr="00AC57A6" w:rsidRDefault="00A02681" w:rsidP="00A02681">
      <w:pPr>
        <w:pStyle w:val="NormalBold"/>
      </w:pPr>
      <w:r w:rsidRPr="00AC57A6">
        <w:rPr>
          <w:rStyle w:val="HideTWBExt"/>
          <w:b w:val="0"/>
        </w:rPr>
        <w:t>&lt;Article&gt;</w:t>
      </w:r>
      <w:r w:rsidRPr="00AC57A6">
        <w:t>Overweging L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2863A2FC" w14:textId="77777777" w:rsidTr="00125889">
        <w:trPr>
          <w:jc w:val="center"/>
        </w:trPr>
        <w:tc>
          <w:tcPr>
            <w:tcW w:w="9752" w:type="dxa"/>
            <w:gridSpan w:val="2"/>
          </w:tcPr>
          <w:p w14:paraId="0F00AFC4" w14:textId="77777777" w:rsidR="00A02681" w:rsidRPr="00AC57A6" w:rsidRDefault="00A02681" w:rsidP="00125889">
            <w:pPr>
              <w:keepNext/>
            </w:pPr>
          </w:p>
        </w:tc>
      </w:tr>
      <w:tr w:rsidR="00A02681" w:rsidRPr="00AC57A6" w14:paraId="393E20B3" w14:textId="77777777" w:rsidTr="00125889">
        <w:trPr>
          <w:jc w:val="center"/>
        </w:trPr>
        <w:tc>
          <w:tcPr>
            <w:tcW w:w="4876" w:type="dxa"/>
            <w:hideMark/>
          </w:tcPr>
          <w:p w14:paraId="11705A8B"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1E4E346E" w14:textId="77777777" w:rsidR="00A02681" w:rsidRPr="00AC57A6" w:rsidRDefault="00A02681" w:rsidP="00125889">
            <w:pPr>
              <w:pStyle w:val="ColumnHeading"/>
              <w:keepNext/>
              <w:rPr>
                <w:lang w:val="nl-NL"/>
              </w:rPr>
            </w:pPr>
            <w:r w:rsidRPr="00AC57A6">
              <w:rPr>
                <w:lang w:val="nl-NL"/>
              </w:rPr>
              <w:t>Amendement</w:t>
            </w:r>
          </w:p>
        </w:tc>
      </w:tr>
      <w:tr w:rsidR="00A02681" w:rsidRPr="00AC57A6" w14:paraId="00A690AE" w14:textId="77777777" w:rsidTr="00125889">
        <w:trPr>
          <w:jc w:val="center"/>
        </w:trPr>
        <w:tc>
          <w:tcPr>
            <w:tcW w:w="4876" w:type="dxa"/>
          </w:tcPr>
          <w:p w14:paraId="1F794A79" w14:textId="77777777" w:rsidR="00A02681" w:rsidRPr="00AC57A6" w:rsidRDefault="00A02681" w:rsidP="00125889">
            <w:pPr>
              <w:pStyle w:val="Normal6"/>
              <w:rPr>
                <w:lang w:val="nl-NL"/>
              </w:rPr>
            </w:pPr>
          </w:p>
        </w:tc>
        <w:tc>
          <w:tcPr>
            <w:tcW w:w="4876" w:type="dxa"/>
            <w:hideMark/>
          </w:tcPr>
          <w:p w14:paraId="0B2AB676" w14:textId="77777777" w:rsidR="00A02681" w:rsidRPr="00AC57A6" w:rsidRDefault="00A02681" w:rsidP="00125889">
            <w:pPr>
              <w:pStyle w:val="Normal6"/>
              <w:rPr>
                <w:szCs w:val="24"/>
                <w:lang w:val="nl-NL"/>
              </w:rPr>
            </w:pPr>
            <w:r w:rsidRPr="00AC57A6">
              <w:rPr>
                <w:b/>
                <w:i/>
                <w:lang w:val="nl-NL"/>
              </w:rPr>
              <w:t>L bis.</w:t>
            </w:r>
            <w:r w:rsidRPr="00AC57A6">
              <w:rPr>
                <w:b/>
                <w:i/>
                <w:lang w:val="nl-NL"/>
              </w:rPr>
              <w:tab/>
              <w:t>overwegende dat het almaar toenemende gebruik van digitale hulpmiddelen voor het werk heeft geleid tot een cultuur waarin onafgebroken in verbinding staan en altijd aan staan de norm zijn, wat schadelijke gevolgen kan hebben voor de grondrechten van werknemers en voor billijke arbeidsvoorwaarden, de beperking van de arbeidsduur en evenwicht tussen werk en privéleven, de lichamelijke en geestelijke gezondheid, veiligheid op het werk en welzijn, evenals voor de gelijkheid tussen mannen en vrouwen, aangezien de impact onevenredig groot is voor werknemers met zorgtaken, die vaak vrouwen zijn; overwegende dat de digitale transitie gebaseerd moet zijn op eerbiediging van de mensenrechten en de grondrechten en waarden van de Unie, en een positief effect moet hebben op werknemers en arbeidsomstandigheden;</w:t>
            </w:r>
          </w:p>
        </w:tc>
      </w:tr>
    </w:tbl>
    <w:p w14:paraId="11092573"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26EE7623" w14:textId="77777777" w:rsidR="00A02681" w:rsidRPr="00AC57A6" w:rsidRDefault="00A02681" w:rsidP="00A02681">
      <w:r w:rsidRPr="00AC57A6">
        <w:rPr>
          <w:rStyle w:val="HideTWBExt"/>
        </w:rPr>
        <w:t>&lt;/Amend&gt;</w:t>
      </w:r>
    </w:p>
    <w:p w14:paraId="31757D8A"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103</w:t>
      </w:r>
      <w:r w:rsidRPr="00AC57A6">
        <w:rPr>
          <w:rStyle w:val="HideTWBExt"/>
          <w:b w:val="0"/>
          <w:lang w:val="nl-NL"/>
        </w:rPr>
        <w:t>&lt;/NumAm&gt;</w:t>
      </w:r>
    </w:p>
    <w:p w14:paraId="035DE0F1" w14:textId="77777777" w:rsidR="00A02681" w:rsidRPr="00AC57A6" w:rsidRDefault="00A02681" w:rsidP="00A02681">
      <w:pPr>
        <w:pStyle w:val="NormalBold"/>
      </w:pPr>
      <w:r w:rsidRPr="00AC57A6">
        <w:rPr>
          <w:rStyle w:val="HideTWBExt"/>
          <w:b w:val="0"/>
        </w:rPr>
        <w:t>&lt;RepeatBlock-By&gt;&lt;Members&gt;</w:t>
      </w:r>
      <w:r w:rsidRPr="00AC57A6">
        <w:t>Maria Ohisalo</w:t>
      </w:r>
      <w:r w:rsidRPr="00AC57A6">
        <w:rPr>
          <w:rStyle w:val="HideTWBExt"/>
          <w:b w:val="0"/>
        </w:rPr>
        <w:t>&lt;/Members&gt;</w:t>
      </w:r>
    </w:p>
    <w:p w14:paraId="438B2DCE" w14:textId="77777777" w:rsidR="00A02681" w:rsidRPr="00AC57A6" w:rsidRDefault="00A02681" w:rsidP="00A02681">
      <w:r w:rsidRPr="00AC57A6">
        <w:rPr>
          <w:rStyle w:val="HideTWBExt"/>
        </w:rPr>
        <w:t>&lt;AuNomDe&gt;</w:t>
      </w:r>
      <w:r w:rsidRPr="00AC57A6">
        <w:rPr>
          <w:rStyle w:val="HideTWBInt"/>
        </w:rPr>
        <w:t>{Verts/ALE}</w:t>
      </w:r>
      <w:r w:rsidRPr="00AC57A6">
        <w:t>namens de Verts/ALE-Fractie</w:t>
      </w:r>
      <w:r w:rsidRPr="00AC57A6">
        <w:rPr>
          <w:rStyle w:val="HideTWBExt"/>
        </w:rPr>
        <w:t>&lt;/AuNomDe&gt;</w:t>
      </w:r>
    </w:p>
    <w:p w14:paraId="4D6910C6" w14:textId="77777777" w:rsidR="00A02681" w:rsidRPr="00AC57A6" w:rsidRDefault="00A02681" w:rsidP="00A02681">
      <w:r w:rsidRPr="00AC57A6">
        <w:rPr>
          <w:rStyle w:val="HideTWBExt"/>
        </w:rPr>
        <w:t>&lt;/RepeatBlock-By&gt;</w:t>
      </w:r>
    </w:p>
    <w:p w14:paraId="52B56D12"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15263005" w14:textId="77777777" w:rsidR="00A02681" w:rsidRPr="00AC57A6" w:rsidRDefault="00A02681" w:rsidP="00A02681">
      <w:pPr>
        <w:pStyle w:val="NormalBold"/>
      </w:pPr>
      <w:r w:rsidRPr="00AC57A6">
        <w:rPr>
          <w:rStyle w:val="HideTWBExt"/>
          <w:b w:val="0"/>
        </w:rPr>
        <w:t>&lt;Article&gt;</w:t>
      </w:r>
      <w:r w:rsidRPr="00AC57A6">
        <w:t>Overweging L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0DCE3F83" w14:textId="77777777" w:rsidTr="00125889">
        <w:trPr>
          <w:jc w:val="center"/>
        </w:trPr>
        <w:tc>
          <w:tcPr>
            <w:tcW w:w="9752" w:type="dxa"/>
            <w:gridSpan w:val="2"/>
          </w:tcPr>
          <w:p w14:paraId="750CF98B" w14:textId="77777777" w:rsidR="00A02681" w:rsidRPr="00AC57A6" w:rsidRDefault="00A02681" w:rsidP="00125889">
            <w:pPr>
              <w:keepNext/>
            </w:pPr>
          </w:p>
        </w:tc>
      </w:tr>
      <w:tr w:rsidR="00A02681" w:rsidRPr="00AC57A6" w14:paraId="150D526A" w14:textId="77777777" w:rsidTr="00125889">
        <w:trPr>
          <w:jc w:val="center"/>
        </w:trPr>
        <w:tc>
          <w:tcPr>
            <w:tcW w:w="4876" w:type="dxa"/>
            <w:hideMark/>
          </w:tcPr>
          <w:p w14:paraId="3C673B5D"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5F5D3028" w14:textId="77777777" w:rsidR="00A02681" w:rsidRPr="00AC57A6" w:rsidRDefault="00A02681" w:rsidP="00125889">
            <w:pPr>
              <w:pStyle w:val="ColumnHeading"/>
              <w:keepNext/>
              <w:rPr>
                <w:lang w:val="nl-NL"/>
              </w:rPr>
            </w:pPr>
            <w:r w:rsidRPr="00AC57A6">
              <w:rPr>
                <w:lang w:val="nl-NL"/>
              </w:rPr>
              <w:t>Amendement</w:t>
            </w:r>
          </w:p>
        </w:tc>
      </w:tr>
      <w:tr w:rsidR="00A02681" w:rsidRPr="00AC57A6" w14:paraId="7438D8A0" w14:textId="77777777" w:rsidTr="00125889">
        <w:trPr>
          <w:jc w:val="center"/>
        </w:trPr>
        <w:tc>
          <w:tcPr>
            <w:tcW w:w="4876" w:type="dxa"/>
          </w:tcPr>
          <w:p w14:paraId="3B1F64DB" w14:textId="77777777" w:rsidR="00A02681" w:rsidRPr="00AC57A6" w:rsidRDefault="00A02681" w:rsidP="00125889">
            <w:pPr>
              <w:pStyle w:val="Normal6"/>
              <w:rPr>
                <w:lang w:val="nl-NL"/>
              </w:rPr>
            </w:pPr>
          </w:p>
        </w:tc>
        <w:tc>
          <w:tcPr>
            <w:tcW w:w="4876" w:type="dxa"/>
            <w:hideMark/>
          </w:tcPr>
          <w:p w14:paraId="3E6CEFD0" w14:textId="77777777" w:rsidR="00A02681" w:rsidRPr="00AC57A6" w:rsidRDefault="00A02681" w:rsidP="00125889">
            <w:pPr>
              <w:pStyle w:val="Normal6"/>
              <w:rPr>
                <w:szCs w:val="24"/>
                <w:lang w:val="nl-NL"/>
              </w:rPr>
            </w:pPr>
            <w:r w:rsidRPr="00AC57A6">
              <w:rPr>
                <w:b/>
                <w:i/>
                <w:lang w:val="nl-NL"/>
              </w:rPr>
              <w:t>L bis.</w:t>
            </w:r>
            <w:r w:rsidRPr="00AC57A6">
              <w:rPr>
                <w:b/>
                <w:i/>
                <w:lang w:val="nl-NL"/>
              </w:rPr>
              <w:tab/>
              <w:t>overwegende dat mentale vermoeidheid als gevolg van het overmatige gebruik van of toezicht op AI-instrumenten die de eigen cognitieve capaciteit overstijgen, een fenomeen dat soms wordt beschreven al “digitale” of “AI-gerelateerde hersenvermoeidheid” of “brain fry”, kan leiden tot verminderde concentratie, verzwakte besluitvorming, verminderde productiviteit, en meer psychosociale stress, met name in contexten met een hoge verantwoordelijkheid;</w:t>
            </w:r>
          </w:p>
        </w:tc>
      </w:tr>
    </w:tbl>
    <w:p w14:paraId="43DB58B4"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50E6BE7E" w14:textId="77777777" w:rsidR="00A02681" w:rsidRPr="00AC57A6" w:rsidRDefault="00A02681" w:rsidP="00A02681">
      <w:r w:rsidRPr="00AC57A6">
        <w:rPr>
          <w:rStyle w:val="HideTWBExt"/>
        </w:rPr>
        <w:t>&lt;/Amend&gt;</w:t>
      </w:r>
    </w:p>
    <w:p w14:paraId="69C8A7E0"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104</w:t>
      </w:r>
      <w:r w:rsidRPr="00AC57A6">
        <w:rPr>
          <w:rStyle w:val="HideTWBExt"/>
          <w:b w:val="0"/>
          <w:lang w:val="nl-NL"/>
        </w:rPr>
        <w:t>&lt;/NumAm&gt;</w:t>
      </w:r>
    </w:p>
    <w:p w14:paraId="51DD37EE" w14:textId="77777777" w:rsidR="00A02681" w:rsidRPr="00AC57A6" w:rsidRDefault="00A02681" w:rsidP="00A02681">
      <w:pPr>
        <w:pStyle w:val="NormalBold"/>
      </w:pPr>
      <w:r w:rsidRPr="00AC57A6">
        <w:rPr>
          <w:rStyle w:val="HideTWBExt"/>
          <w:b w:val="0"/>
        </w:rPr>
        <w:t>&lt;RepeatBlock-By&gt;&lt;Members&gt;</w:t>
      </w:r>
      <w:r w:rsidRPr="00AC57A6">
        <w:t>Liesbet Sommen, Wouter Beke, Pascal Arimont</w:t>
      </w:r>
      <w:r w:rsidRPr="00AC57A6">
        <w:rPr>
          <w:rStyle w:val="HideTWBExt"/>
          <w:b w:val="0"/>
        </w:rPr>
        <w:t>&lt;/Members&gt;</w:t>
      </w:r>
    </w:p>
    <w:p w14:paraId="2EB79375" w14:textId="77777777" w:rsidR="00A02681" w:rsidRPr="00AC57A6" w:rsidRDefault="00A02681" w:rsidP="00A02681">
      <w:r w:rsidRPr="00AC57A6">
        <w:rPr>
          <w:rStyle w:val="HideTWBExt"/>
        </w:rPr>
        <w:t>&lt;/RepeatBlock-By&gt;</w:t>
      </w:r>
    </w:p>
    <w:p w14:paraId="53A0BBDB"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58539DEB" w14:textId="77777777" w:rsidR="00A02681" w:rsidRPr="00AC57A6" w:rsidRDefault="00A02681" w:rsidP="00A02681">
      <w:pPr>
        <w:pStyle w:val="NormalBold"/>
      </w:pPr>
      <w:r w:rsidRPr="00AC57A6">
        <w:rPr>
          <w:rStyle w:val="HideTWBExt"/>
          <w:b w:val="0"/>
        </w:rPr>
        <w:t>&lt;Article&gt;</w:t>
      </w:r>
      <w:r w:rsidRPr="00AC57A6">
        <w:t>Overweging L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577D85D2" w14:textId="77777777" w:rsidTr="00125889">
        <w:trPr>
          <w:jc w:val="center"/>
        </w:trPr>
        <w:tc>
          <w:tcPr>
            <w:tcW w:w="9752" w:type="dxa"/>
            <w:gridSpan w:val="2"/>
          </w:tcPr>
          <w:p w14:paraId="1ADE26A7" w14:textId="77777777" w:rsidR="00A02681" w:rsidRPr="00AC57A6" w:rsidRDefault="00A02681" w:rsidP="00125889">
            <w:pPr>
              <w:keepNext/>
            </w:pPr>
          </w:p>
        </w:tc>
      </w:tr>
      <w:tr w:rsidR="00A02681" w:rsidRPr="00AC57A6" w14:paraId="2A3F160A" w14:textId="77777777" w:rsidTr="00125889">
        <w:trPr>
          <w:jc w:val="center"/>
        </w:trPr>
        <w:tc>
          <w:tcPr>
            <w:tcW w:w="4876" w:type="dxa"/>
            <w:hideMark/>
          </w:tcPr>
          <w:p w14:paraId="0583A920"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26FBF051" w14:textId="77777777" w:rsidR="00A02681" w:rsidRPr="00AC57A6" w:rsidRDefault="00A02681" w:rsidP="00125889">
            <w:pPr>
              <w:pStyle w:val="ColumnHeading"/>
              <w:keepNext/>
              <w:rPr>
                <w:lang w:val="nl-NL"/>
              </w:rPr>
            </w:pPr>
            <w:r w:rsidRPr="00AC57A6">
              <w:rPr>
                <w:lang w:val="nl-NL"/>
              </w:rPr>
              <w:t>Amendement</w:t>
            </w:r>
          </w:p>
        </w:tc>
      </w:tr>
      <w:tr w:rsidR="00A02681" w:rsidRPr="00AC57A6" w14:paraId="05691F13" w14:textId="77777777" w:rsidTr="00125889">
        <w:trPr>
          <w:jc w:val="center"/>
        </w:trPr>
        <w:tc>
          <w:tcPr>
            <w:tcW w:w="4876" w:type="dxa"/>
          </w:tcPr>
          <w:p w14:paraId="513D4377" w14:textId="77777777" w:rsidR="00A02681" w:rsidRPr="00AC57A6" w:rsidRDefault="00A02681" w:rsidP="00125889">
            <w:pPr>
              <w:pStyle w:val="Normal6"/>
              <w:rPr>
                <w:lang w:val="nl-NL"/>
              </w:rPr>
            </w:pPr>
          </w:p>
        </w:tc>
        <w:tc>
          <w:tcPr>
            <w:tcW w:w="4876" w:type="dxa"/>
            <w:hideMark/>
          </w:tcPr>
          <w:p w14:paraId="36521129" w14:textId="77777777" w:rsidR="00A02681" w:rsidRPr="00AC57A6" w:rsidRDefault="00A02681" w:rsidP="00125889">
            <w:pPr>
              <w:pStyle w:val="Normal6"/>
              <w:rPr>
                <w:szCs w:val="24"/>
                <w:lang w:val="nl-NL"/>
              </w:rPr>
            </w:pPr>
            <w:r w:rsidRPr="00AC57A6">
              <w:rPr>
                <w:b/>
                <w:i/>
                <w:lang w:val="nl-NL"/>
              </w:rPr>
              <w:t>L bis.</w:t>
            </w:r>
            <w:r w:rsidRPr="00AC57A6">
              <w:rPr>
                <w:b/>
                <w:i/>
                <w:lang w:val="nl-NL"/>
              </w:rPr>
              <w:tab/>
              <w:t>overwegende dat dit fenomeen dat soms wordt beschreven al “digitale” of “AI-gerelateerde hersenvermoeidheid” of “brain fry”, kan leiden tot verminderde concentratie, verzwakte besluitvorming, verminderde productiviteit, en meer psychosociale stress, met name in contexten met een hoge verantwoordelijkheid;</w:t>
            </w:r>
          </w:p>
        </w:tc>
      </w:tr>
    </w:tbl>
    <w:p w14:paraId="2CD9D2D4"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3B79C7F6" w14:textId="77777777" w:rsidR="00A02681" w:rsidRPr="00AC57A6" w:rsidRDefault="00A02681" w:rsidP="00A02681">
      <w:r w:rsidRPr="00AC57A6">
        <w:rPr>
          <w:rStyle w:val="HideTWBExt"/>
        </w:rPr>
        <w:t>&lt;/Amend&gt;</w:t>
      </w:r>
    </w:p>
    <w:p w14:paraId="2966E547"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105</w:t>
      </w:r>
      <w:r w:rsidRPr="00AC57A6">
        <w:rPr>
          <w:rStyle w:val="HideTWBExt"/>
          <w:b w:val="0"/>
          <w:lang w:val="nl-NL"/>
        </w:rPr>
        <w:t>&lt;/NumAm&gt;</w:t>
      </w:r>
    </w:p>
    <w:p w14:paraId="6B76A9D6" w14:textId="77777777" w:rsidR="00A02681" w:rsidRPr="00AC57A6" w:rsidRDefault="00A02681" w:rsidP="00A02681">
      <w:pPr>
        <w:pStyle w:val="NormalBold"/>
      </w:pPr>
      <w:r w:rsidRPr="00AC57A6">
        <w:rPr>
          <w:rStyle w:val="HideTWBExt"/>
          <w:b w:val="0"/>
        </w:rPr>
        <w:t>&lt;RepeatBlock-By&gt;&lt;Members&gt;</w:t>
      </w:r>
      <w:r w:rsidRPr="00AC57A6">
        <w:t>Irena Joveva</w:t>
      </w:r>
      <w:r w:rsidRPr="00AC57A6">
        <w:rPr>
          <w:rStyle w:val="HideTWBExt"/>
          <w:b w:val="0"/>
        </w:rPr>
        <w:t>&lt;/Members&gt;</w:t>
      </w:r>
    </w:p>
    <w:p w14:paraId="425E56CD" w14:textId="77777777" w:rsidR="00A02681" w:rsidRPr="00AC57A6" w:rsidRDefault="00A02681" w:rsidP="00A02681">
      <w:r w:rsidRPr="00AC57A6">
        <w:rPr>
          <w:rStyle w:val="HideTWBExt"/>
        </w:rPr>
        <w:t>&lt;/RepeatBlock-By&gt;</w:t>
      </w:r>
    </w:p>
    <w:p w14:paraId="3834CB38"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5C64E787" w14:textId="77777777" w:rsidR="00A02681" w:rsidRPr="00AC57A6" w:rsidRDefault="00A02681" w:rsidP="00A02681">
      <w:pPr>
        <w:pStyle w:val="NormalBold"/>
      </w:pPr>
      <w:r w:rsidRPr="00AC57A6">
        <w:rPr>
          <w:rStyle w:val="HideTWBExt"/>
          <w:b w:val="0"/>
        </w:rPr>
        <w:t>&lt;Article&gt;</w:t>
      </w:r>
      <w:r w:rsidRPr="00AC57A6">
        <w:t>Overweging M</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439E7F60" w14:textId="77777777" w:rsidTr="00125889">
        <w:trPr>
          <w:jc w:val="center"/>
        </w:trPr>
        <w:tc>
          <w:tcPr>
            <w:tcW w:w="9752" w:type="dxa"/>
            <w:gridSpan w:val="2"/>
          </w:tcPr>
          <w:p w14:paraId="26130B20" w14:textId="77777777" w:rsidR="00A02681" w:rsidRPr="00AC57A6" w:rsidRDefault="00A02681" w:rsidP="00125889">
            <w:pPr>
              <w:keepNext/>
            </w:pPr>
          </w:p>
        </w:tc>
      </w:tr>
      <w:tr w:rsidR="00A02681" w:rsidRPr="00AC57A6" w14:paraId="5A49558E" w14:textId="77777777" w:rsidTr="00125889">
        <w:trPr>
          <w:jc w:val="center"/>
        </w:trPr>
        <w:tc>
          <w:tcPr>
            <w:tcW w:w="4876" w:type="dxa"/>
            <w:hideMark/>
          </w:tcPr>
          <w:p w14:paraId="32895AEB"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5A71C96E" w14:textId="77777777" w:rsidR="00A02681" w:rsidRPr="00AC57A6" w:rsidRDefault="00A02681" w:rsidP="00125889">
            <w:pPr>
              <w:pStyle w:val="ColumnHeading"/>
              <w:keepNext/>
              <w:rPr>
                <w:lang w:val="nl-NL"/>
              </w:rPr>
            </w:pPr>
            <w:r w:rsidRPr="00AC57A6">
              <w:rPr>
                <w:lang w:val="nl-NL"/>
              </w:rPr>
              <w:t>Amendement</w:t>
            </w:r>
          </w:p>
        </w:tc>
      </w:tr>
      <w:tr w:rsidR="00A02681" w:rsidRPr="00AC57A6" w14:paraId="74A53B68" w14:textId="77777777" w:rsidTr="00125889">
        <w:trPr>
          <w:jc w:val="center"/>
        </w:trPr>
        <w:tc>
          <w:tcPr>
            <w:tcW w:w="4876" w:type="dxa"/>
            <w:hideMark/>
          </w:tcPr>
          <w:p w14:paraId="4A640532" w14:textId="77777777" w:rsidR="00A02681" w:rsidRPr="00AC57A6" w:rsidRDefault="00A02681" w:rsidP="00125889">
            <w:pPr>
              <w:pStyle w:val="Normal6"/>
              <w:rPr>
                <w:lang w:val="nl-NL"/>
              </w:rPr>
            </w:pPr>
            <w:r w:rsidRPr="00AC57A6">
              <w:rPr>
                <w:lang w:val="nl-NL"/>
              </w:rPr>
              <w:t>M.</w:t>
            </w:r>
            <w:r w:rsidRPr="00AC57A6">
              <w:rPr>
                <w:lang w:val="nl-NL"/>
              </w:rPr>
              <w:tab/>
              <w:t xml:space="preserve">overwegende dat telewerk en flexibele werkregelingen weliswaar autonomie </w:t>
            </w:r>
            <w:r w:rsidRPr="00AC57A6">
              <w:rPr>
                <w:b/>
                <w:i/>
                <w:lang w:val="nl-NL"/>
              </w:rPr>
              <w:t>en</w:t>
            </w:r>
            <w:r w:rsidRPr="00AC57A6">
              <w:rPr>
                <w:lang w:val="nl-NL"/>
              </w:rPr>
              <w:t xml:space="preserve"> flexibiliteit bieden, maar ook in verband zijn gebracht met een hogere arbeidsintensiteit, </w:t>
            </w:r>
            <w:r w:rsidRPr="00AC57A6">
              <w:rPr>
                <w:b/>
                <w:i/>
                <w:lang w:val="nl-NL"/>
              </w:rPr>
              <w:t>interferentie tussen werk en privéleven</w:t>
            </w:r>
            <w:r w:rsidRPr="00AC57A6">
              <w:rPr>
                <w:lang w:val="nl-NL"/>
              </w:rPr>
              <w:t>, een langere beschikbaarheid en de opkomst van een “altijd aan”-werkcultuur, die negatieve gevolgen kunnen hebben voor de geestelijke gezondheid als zij niet naar behoren worden gereguleerd;</w:t>
            </w:r>
          </w:p>
        </w:tc>
        <w:tc>
          <w:tcPr>
            <w:tcW w:w="4876" w:type="dxa"/>
            <w:hideMark/>
          </w:tcPr>
          <w:p w14:paraId="7A283C7B" w14:textId="77777777" w:rsidR="00A02681" w:rsidRPr="00AC57A6" w:rsidRDefault="00A02681" w:rsidP="00125889">
            <w:pPr>
              <w:pStyle w:val="Normal6"/>
              <w:rPr>
                <w:szCs w:val="24"/>
                <w:lang w:val="nl-NL"/>
              </w:rPr>
            </w:pPr>
            <w:r w:rsidRPr="00AC57A6">
              <w:rPr>
                <w:lang w:val="nl-NL"/>
              </w:rPr>
              <w:t>M.</w:t>
            </w:r>
            <w:r w:rsidRPr="00AC57A6">
              <w:rPr>
                <w:lang w:val="nl-NL"/>
              </w:rPr>
              <w:tab/>
              <w:t xml:space="preserve">overwegende dat telewerk en flexibele werkregelingen weliswaar autonomie </w:t>
            </w:r>
            <w:r w:rsidRPr="00AC57A6">
              <w:rPr>
                <w:b/>
                <w:i/>
                <w:lang w:val="nl-NL"/>
              </w:rPr>
              <w:t>,</w:t>
            </w:r>
            <w:r w:rsidRPr="00AC57A6">
              <w:rPr>
                <w:lang w:val="nl-NL"/>
              </w:rPr>
              <w:t xml:space="preserve"> flexibiliteit </w:t>
            </w:r>
            <w:r w:rsidRPr="00AC57A6">
              <w:rPr>
                <w:b/>
                <w:i/>
                <w:lang w:val="nl-NL"/>
              </w:rPr>
              <w:t>en kansen</w:t>
            </w:r>
            <w:r w:rsidRPr="00AC57A6">
              <w:rPr>
                <w:lang w:val="nl-NL"/>
              </w:rPr>
              <w:t xml:space="preserve">bieden </w:t>
            </w:r>
            <w:r w:rsidRPr="00AC57A6">
              <w:rPr>
                <w:b/>
                <w:i/>
                <w:lang w:val="nl-NL"/>
              </w:rPr>
              <w:t>om het evenwicht tussen werk en privéleven te verbeteren</w:t>
            </w:r>
            <w:r w:rsidRPr="00AC57A6">
              <w:rPr>
                <w:lang w:val="nl-NL"/>
              </w:rPr>
              <w:t xml:space="preserve">, maar ook in verband zijn gebracht met een hogere arbeidsintensiteit, </w:t>
            </w:r>
            <w:r w:rsidRPr="00AC57A6">
              <w:rPr>
                <w:b/>
                <w:i/>
                <w:lang w:val="nl-NL"/>
              </w:rPr>
              <w:t>verbinding met werkgerelateerde digitale instrumenten na de werkuren</w:t>
            </w:r>
            <w:r w:rsidRPr="00AC57A6">
              <w:rPr>
                <w:lang w:val="nl-NL"/>
              </w:rPr>
              <w:t xml:space="preserve">, een langere beschikbaarheid en de opkomst van een “altijd aan”-werkcultuur, die negatieve gevolgen kunnen hebben voor de geestelijke gezondheid als zij niet naar behoren worden gereguleerd </w:t>
            </w:r>
            <w:r w:rsidRPr="00AC57A6">
              <w:rPr>
                <w:b/>
                <w:i/>
                <w:lang w:val="nl-NL"/>
              </w:rPr>
              <w:t>en uitgerold</w:t>
            </w:r>
            <w:r w:rsidRPr="00AC57A6">
              <w:rPr>
                <w:lang w:val="nl-NL"/>
              </w:rPr>
              <w:t>;</w:t>
            </w:r>
          </w:p>
        </w:tc>
      </w:tr>
    </w:tbl>
    <w:p w14:paraId="01E50763"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4A590528" w14:textId="77777777" w:rsidR="00A02681" w:rsidRPr="00AC57A6" w:rsidRDefault="00A02681" w:rsidP="00A02681">
      <w:r w:rsidRPr="00AC57A6">
        <w:rPr>
          <w:rStyle w:val="HideTWBExt"/>
        </w:rPr>
        <w:t>&lt;/Amend&gt;</w:t>
      </w:r>
    </w:p>
    <w:p w14:paraId="0F382DEA"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106</w:t>
      </w:r>
      <w:r w:rsidRPr="00AC57A6">
        <w:rPr>
          <w:rStyle w:val="HideTWBExt"/>
          <w:b w:val="0"/>
          <w:lang w:val="nl-NL"/>
        </w:rPr>
        <w:t>&lt;/NumAm&gt;</w:t>
      </w:r>
    </w:p>
    <w:p w14:paraId="79462978" w14:textId="77777777" w:rsidR="00A02681" w:rsidRPr="00AC57A6" w:rsidRDefault="00A02681" w:rsidP="00A02681">
      <w:pPr>
        <w:pStyle w:val="NormalBold"/>
      </w:pPr>
      <w:r w:rsidRPr="00AC57A6">
        <w:rPr>
          <w:rStyle w:val="HideTWBExt"/>
          <w:b w:val="0"/>
        </w:rPr>
        <w:t>&lt;RepeatBlock-By&gt;&lt;Members&gt;</w:t>
      </w:r>
      <w:r w:rsidRPr="00AC57A6">
        <w:t>Miriam Lexmann, Maravillas Abadía Jover</w:t>
      </w:r>
      <w:r w:rsidRPr="00AC57A6">
        <w:rPr>
          <w:rStyle w:val="HideTWBExt"/>
          <w:b w:val="0"/>
        </w:rPr>
        <w:t>&lt;/Members&gt;</w:t>
      </w:r>
    </w:p>
    <w:p w14:paraId="13B1DB08" w14:textId="77777777" w:rsidR="00A02681" w:rsidRPr="00AC57A6" w:rsidRDefault="00A02681" w:rsidP="00A02681">
      <w:r w:rsidRPr="00AC57A6">
        <w:rPr>
          <w:rStyle w:val="HideTWBExt"/>
        </w:rPr>
        <w:t>&lt;/RepeatBlock-By&gt;</w:t>
      </w:r>
    </w:p>
    <w:p w14:paraId="292C6DE4"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28808F35" w14:textId="77777777" w:rsidR="00A02681" w:rsidRPr="00AC57A6" w:rsidRDefault="00A02681" w:rsidP="00A02681">
      <w:pPr>
        <w:pStyle w:val="NormalBold"/>
      </w:pPr>
      <w:r w:rsidRPr="00AC57A6">
        <w:rPr>
          <w:rStyle w:val="HideTWBExt"/>
          <w:b w:val="0"/>
        </w:rPr>
        <w:t>&lt;Article&gt;</w:t>
      </w:r>
      <w:r w:rsidRPr="00AC57A6">
        <w:t>Overweging M</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6DB6C23C" w14:textId="77777777" w:rsidTr="00125889">
        <w:trPr>
          <w:jc w:val="center"/>
        </w:trPr>
        <w:tc>
          <w:tcPr>
            <w:tcW w:w="9752" w:type="dxa"/>
            <w:gridSpan w:val="2"/>
          </w:tcPr>
          <w:p w14:paraId="6702B3C0" w14:textId="77777777" w:rsidR="00A02681" w:rsidRPr="00AC57A6" w:rsidRDefault="00A02681" w:rsidP="00125889">
            <w:pPr>
              <w:keepNext/>
            </w:pPr>
          </w:p>
        </w:tc>
      </w:tr>
      <w:tr w:rsidR="00A02681" w:rsidRPr="00AC57A6" w14:paraId="505BEF3D" w14:textId="77777777" w:rsidTr="00125889">
        <w:trPr>
          <w:jc w:val="center"/>
        </w:trPr>
        <w:tc>
          <w:tcPr>
            <w:tcW w:w="4876" w:type="dxa"/>
            <w:hideMark/>
          </w:tcPr>
          <w:p w14:paraId="174670CF"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0462762A" w14:textId="77777777" w:rsidR="00A02681" w:rsidRPr="00AC57A6" w:rsidRDefault="00A02681" w:rsidP="00125889">
            <w:pPr>
              <w:pStyle w:val="ColumnHeading"/>
              <w:keepNext/>
              <w:rPr>
                <w:lang w:val="nl-NL"/>
              </w:rPr>
            </w:pPr>
            <w:r w:rsidRPr="00AC57A6">
              <w:rPr>
                <w:lang w:val="nl-NL"/>
              </w:rPr>
              <w:t>Amendement</w:t>
            </w:r>
          </w:p>
        </w:tc>
      </w:tr>
      <w:tr w:rsidR="00A02681" w:rsidRPr="00AC57A6" w14:paraId="1A00CD5C" w14:textId="77777777" w:rsidTr="00125889">
        <w:trPr>
          <w:jc w:val="center"/>
        </w:trPr>
        <w:tc>
          <w:tcPr>
            <w:tcW w:w="4876" w:type="dxa"/>
            <w:hideMark/>
          </w:tcPr>
          <w:p w14:paraId="71F5EA06" w14:textId="77777777" w:rsidR="00A02681" w:rsidRPr="00AC57A6" w:rsidRDefault="00A02681" w:rsidP="00125889">
            <w:pPr>
              <w:pStyle w:val="Normal6"/>
              <w:rPr>
                <w:lang w:val="nl-NL"/>
              </w:rPr>
            </w:pPr>
            <w:r w:rsidRPr="00AC57A6">
              <w:rPr>
                <w:lang w:val="nl-NL"/>
              </w:rPr>
              <w:t>M.</w:t>
            </w:r>
            <w:r w:rsidRPr="00AC57A6">
              <w:rPr>
                <w:lang w:val="nl-NL"/>
              </w:rPr>
              <w:tab/>
              <w:t xml:space="preserve">overwegende dat telewerk en flexibele werkregelingen weliswaar autonomie en flexibiliteit bieden, maar ook </w:t>
            </w:r>
            <w:r w:rsidRPr="00AC57A6">
              <w:rPr>
                <w:b/>
                <w:i/>
                <w:lang w:val="nl-NL"/>
              </w:rPr>
              <w:t>in verband zijn gebracht met</w:t>
            </w:r>
            <w:r w:rsidRPr="00AC57A6">
              <w:rPr>
                <w:lang w:val="nl-NL"/>
              </w:rPr>
              <w:t xml:space="preserve"> een hogere arbeidsintensiteit, interferentie tussen werk en privéleven, </w:t>
            </w:r>
            <w:r w:rsidRPr="00AC57A6">
              <w:rPr>
                <w:b/>
                <w:i/>
                <w:lang w:val="nl-NL"/>
              </w:rPr>
              <w:t>een langere</w:t>
            </w:r>
            <w:r w:rsidRPr="00AC57A6">
              <w:rPr>
                <w:lang w:val="nl-NL"/>
              </w:rPr>
              <w:t xml:space="preserve"> beschikbaarheid en de opkomst van een “altijd aan”-werkcultuur, die negatieve gevolgen kunnen hebben voor de geestelijke gezondheid als zij niet naar behoren worden </w:t>
            </w:r>
            <w:r w:rsidRPr="00AC57A6">
              <w:rPr>
                <w:b/>
                <w:i/>
                <w:lang w:val="nl-NL"/>
              </w:rPr>
              <w:t>gereguleerd</w:t>
            </w:r>
            <w:r w:rsidRPr="00AC57A6">
              <w:rPr>
                <w:lang w:val="nl-NL"/>
              </w:rPr>
              <w:t>;</w:t>
            </w:r>
          </w:p>
        </w:tc>
        <w:tc>
          <w:tcPr>
            <w:tcW w:w="4876" w:type="dxa"/>
            <w:hideMark/>
          </w:tcPr>
          <w:p w14:paraId="021FD37B" w14:textId="77777777" w:rsidR="00A02681" w:rsidRPr="00AC57A6" w:rsidRDefault="00A02681" w:rsidP="00125889">
            <w:pPr>
              <w:pStyle w:val="Normal6"/>
              <w:rPr>
                <w:szCs w:val="24"/>
                <w:lang w:val="nl-NL"/>
              </w:rPr>
            </w:pPr>
            <w:r w:rsidRPr="00AC57A6">
              <w:rPr>
                <w:lang w:val="nl-NL"/>
              </w:rPr>
              <w:t>M.</w:t>
            </w:r>
            <w:r w:rsidRPr="00AC57A6">
              <w:rPr>
                <w:lang w:val="nl-NL"/>
              </w:rPr>
              <w:tab/>
              <w:t xml:space="preserve">overwegende dat telewerk en flexibele werkregelingen weliswaar autonomie en flexibiliteit bieden, maar ook </w:t>
            </w:r>
            <w:r w:rsidRPr="00AC57A6">
              <w:rPr>
                <w:b/>
                <w:i/>
                <w:lang w:val="nl-NL"/>
              </w:rPr>
              <w:t>kunnen leiden tot</w:t>
            </w:r>
            <w:r w:rsidRPr="00AC57A6">
              <w:rPr>
                <w:lang w:val="nl-NL"/>
              </w:rPr>
              <w:t xml:space="preserve"> een hogere arbeidsintensiteit, interferentie tussen werk en privéleven, </w:t>
            </w:r>
            <w:r w:rsidRPr="00AC57A6">
              <w:rPr>
                <w:b/>
                <w:i/>
                <w:lang w:val="nl-NL"/>
              </w:rPr>
              <w:t>een ruimere</w:t>
            </w:r>
            <w:r w:rsidRPr="00AC57A6">
              <w:rPr>
                <w:lang w:val="nl-NL"/>
              </w:rPr>
              <w:t xml:space="preserve"> beschikbaarheid en de opkomst van een “altijd aan”-werkcultuur, die negatieve gevolgen kunnen hebben voor de geestelijke gezondheid als zij niet naar behoren worden </w:t>
            </w:r>
            <w:r w:rsidRPr="00AC57A6">
              <w:rPr>
                <w:b/>
                <w:i/>
                <w:lang w:val="nl-NL"/>
              </w:rPr>
              <w:t>beheerd</w:t>
            </w:r>
            <w:r w:rsidRPr="00AC57A6">
              <w:rPr>
                <w:lang w:val="nl-NL"/>
              </w:rPr>
              <w:t xml:space="preserve">; </w:t>
            </w:r>
            <w:r w:rsidRPr="00AC57A6">
              <w:rPr>
                <w:b/>
                <w:i/>
                <w:lang w:val="nl-NL"/>
              </w:rPr>
              <w:t>herinnert er echter aan dat flexibele werkregelingen noodzakelijk zijn verschillende aandoeningen te beheren, waaronder handicaps of chronische ziekten, zoals reumatische aandoeningen en spier- en skeletaandoeningen of diabetes;</w:t>
            </w:r>
          </w:p>
        </w:tc>
      </w:tr>
    </w:tbl>
    <w:p w14:paraId="2BD2F454"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56F403F2" w14:textId="77777777" w:rsidR="00A02681" w:rsidRPr="00AC57A6" w:rsidRDefault="00A02681" w:rsidP="00A02681">
      <w:r w:rsidRPr="00AC57A6">
        <w:rPr>
          <w:rStyle w:val="HideTWBExt"/>
        </w:rPr>
        <w:t>&lt;/Amend&gt;</w:t>
      </w:r>
    </w:p>
    <w:p w14:paraId="5C4AC22B"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107</w:t>
      </w:r>
      <w:r w:rsidRPr="00AC57A6">
        <w:rPr>
          <w:rStyle w:val="HideTWBExt"/>
          <w:b w:val="0"/>
          <w:lang w:val="nl-NL"/>
        </w:rPr>
        <w:t>&lt;/NumAm&gt;</w:t>
      </w:r>
    </w:p>
    <w:p w14:paraId="3B07C456" w14:textId="77777777" w:rsidR="00A02681" w:rsidRPr="00AC57A6" w:rsidRDefault="00A02681" w:rsidP="00A02681">
      <w:pPr>
        <w:pStyle w:val="NormalBold"/>
      </w:pPr>
      <w:r w:rsidRPr="00AC57A6">
        <w:rPr>
          <w:rStyle w:val="HideTWBExt"/>
          <w:b w:val="0"/>
        </w:rPr>
        <w:t>&lt;RepeatBlock-By&gt;&lt;Members&gt;</w:t>
      </w:r>
      <w:r w:rsidRPr="00AC57A6">
        <w:t>Eleonora Meleti, Rosa Estaràs Ferragut, Maravillas Abadía Jover, Liesbet Sommen, Martine Kemp, Giusi Princi</w:t>
      </w:r>
      <w:r w:rsidRPr="00AC57A6">
        <w:rPr>
          <w:rStyle w:val="HideTWBExt"/>
          <w:b w:val="0"/>
        </w:rPr>
        <w:t>&lt;/Members&gt;</w:t>
      </w:r>
    </w:p>
    <w:p w14:paraId="3403F37B" w14:textId="77777777" w:rsidR="00A02681" w:rsidRPr="00AC57A6" w:rsidRDefault="00A02681" w:rsidP="00A02681">
      <w:r w:rsidRPr="00AC57A6">
        <w:rPr>
          <w:rStyle w:val="HideTWBExt"/>
        </w:rPr>
        <w:t>&lt;/RepeatBlock-By&gt;</w:t>
      </w:r>
    </w:p>
    <w:p w14:paraId="16A0802A"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266193DD" w14:textId="77777777" w:rsidR="00A02681" w:rsidRPr="00AC57A6" w:rsidRDefault="00A02681" w:rsidP="00A02681">
      <w:pPr>
        <w:pStyle w:val="NormalBold"/>
      </w:pPr>
      <w:r w:rsidRPr="00AC57A6">
        <w:rPr>
          <w:rStyle w:val="HideTWBExt"/>
          <w:b w:val="0"/>
        </w:rPr>
        <w:t>&lt;Article&gt;</w:t>
      </w:r>
      <w:r w:rsidRPr="00AC57A6">
        <w:t>Overweging M</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26C67FA7" w14:textId="77777777" w:rsidTr="00125889">
        <w:trPr>
          <w:jc w:val="center"/>
        </w:trPr>
        <w:tc>
          <w:tcPr>
            <w:tcW w:w="9752" w:type="dxa"/>
            <w:gridSpan w:val="2"/>
          </w:tcPr>
          <w:p w14:paraId="08725F81" w14:textId="77777777" w:rsidR="00A02681" w:rsidRPr="00AC57A6" w:rsidRDefault="00A02681" w:rsidP="00125889">
            <w:pPr>
              <w:keepNext/>
            </w:pPr>
          </w:p>
        </w:tc>
      </w:tr>
      <w:tr w:rsidR="00A02681" w:rsidRPr="00AC57A6" w14:paraId="1F1E0CAC" w14:textId="77777777" w:rsidTr="00125889">
        <w:trPr>
          <w:jc w:val="center"/>
        </w:trPr>
        <w:tc>
          <w:tcPr>
            <w:tcW w:w="4876" w:type="dxa"/>
            <w:hideMark/>
          </w:tcPr>
          <w:p w14:paraId="281BEE74"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5297A83D" w14:textId="77777777" w:rsidR="00A02681" w:rsidRPr="00AC57A6" w:rsidRDefault="00A02681" w:rsidP="00125889">
            <w:pPr>
              <w:pStyle w:val="ColumnHeading"/>
              <w:keepNext/>
              <w:rPr>
                <w:lang w:val="nl-NL"/>
              </w:rPr>
            </w:pPr>
            <w:r w:rsidRPr="00AC57A6">
              <w:rPr>
                <w:lang w:val="nl-NL"/>
              </w:rPr>
              <w:t>Amendement</w:t>
            </w:r>
          </w:p>
        </w:tc>
      </w:tr>
      <w:tr w:rsidR="00A02681" w:rsidRPr="00AC57A6" w14:paraId="7DFB3BA5" w14:textId="77777777" w:rsidTr="00125889">
        <w:trPr>
          <w:jc w:val="center"/>
        </w:trPr>
        <w:tc>
          <w:tcPr>
            <w:tcW w:w="4876" w:type="dxa"/>
            <w:hideMark/>
          </w:tcPr>
          <w:p w14:paraId="5ED8D429" w14:textId="77777777" w:rsidR="00A02681" w:rsidRPr="00AC57A6" w:rsidRDefault="00A02681" w:rsidP="00125889">
            <w:pPr>
              <w:pStyle w:val="Normal6"/>
              <w:rPr>
                <w:lang w:val="nl-NL"/>
              </w:rPr>
            </w:pPr>
            <w:r w:rsidRPr="00AC57A6">
              <w:rPr>
                <w:lang w:val="nl-NL"/>
              </w:rPr>
              <w:t>M.</w:t>
            </w:r>
            <w:r w:rsidRPr="00AC57A6">
              <w:rPr>
                <w:lang w:val="nl-NL"/>
              </w:rPr>
              <w:tab/>
              <w:t xml:space="preserve">overwegende dat telewerk en </w:t>
            </w:r>
            <w:r w:rsidRPr="00AC57A6">
              <w:rPr>
                <w:b/>
                <w:i/>
                <w:lang w:val="nl-NL"/>
              </w:rPr>
              <w:t>flexibele</w:t>
            </w:r>
            <w:r w:rsidRPr="00AC57A6">
              <w:rPr>
                <w:lang w:val="nl-NL"/>
              </w:rPr>
              <w:t xml:space="preserve"> werkregelingen weliswaar </w:t>
            </w:r>
            <w:r w:rsidRPr="00AC57A6">
              <w:rPr>
                <w:b/>
                <w:i/>
                <w:lang w:val="nl-NL"/>
              </w:rPr>
              <w:t>autonomie en</w:t>
            </w:r>
            <w:r w:rsidRPr="00AC57A6">
              <w:rPr>
                <w:lang w:val="nl-NL"/>
              </w:rPr>
              <w:t xml:space="preserve"> flexibiliteit bieden, maar ook in verband zijn gebracht met een hogere arbeidsintensiteit, interferentie tussen werk en privéleven</w:t>
            </w:r>
            <w:r w:rsidRPr="00AC57A6">
              <w:rPr>
                <w:b/>
                <w:i/>
                <w:lang w:val="nl-NL"/>
              </w:rPr>
              <w:t>,</w:t>
            </w:r>
            <w:r w:rsidRPr="00AC57A6">
              <w:rPr>
                <w:lang w:val="nl-NL"/>
              </w:rPr>
              <w:t xml:space="preserve"> een langere beschikbaarheid</w:t>
            </w:r>
            <w:r w:rsidRPr="00AC57A6">
              <w:rPr>
                <w:b/>
                <w:i/>
                <w:lang w:val="nl-NL"/>
              </w:rPr>
              <w:t xml:space="preserve"> en de opkomst van een “altijd aan”-werkcultuur,</w:t>
            </w:r>
            <w:r w:rsidRPr="00AC57A6">
              <w:rPr>
                <w:lang w:val="nl-NL"/>
              </w:rPr>
              <w:t xml:space="preserve"> die negatieve gevolgen kunnen hebben voor de geestelijke gezondheid als zij niet naar behoren worden </w:t>
            </w:r>
            <w:r w:rsidRPr="00AC57A6">
              <w:rPr>
                <w:b/>
                <w:i/>
                <w:lang w:val="nl-NL"/>
              </w:rPr>
              <w:t>gereguleerd</w:t>
            </w:r>
            <w:r w:rsidRPr="00AC57A6">
              <w:rPr>
                <w:lang w:val="nl-NL"/>
              </w:rPr>
              <w:t>;</w:t>
            </w:r>
          </w:p>
        </w:tc>
        <w:tc>
          <w:tcPr>
            <w:tcW w:w="4876" w:type="dxa"/>
            <w:hideMark/>
          </w:tcPr>
          <w:p w14:paraId="3F501325" w14:textId="77777777" w:rsidR="00A02681" w:rsidRPr="00AC57A6" w:rsidRDefault="00A02681" w:rsidP="00125889">
            <w:pPr>
              <w:pStyle w:val="Normal6"/>
              <w:rPr>
                <w:szCs w:val="24"/>
                <w:lang w:val="nl-NL"/>
              </w:rPr>
            </w:pPr>
            <w:r w:rsidRPr="00AC57A6">
              <w:rPr>
                <w:lang w:val="nl-NL"/>
              </w:rPr>
              <w:t>M.</w:t>
            </w:r>
            <w:r w:rsidRPr="00AC57A6">
              <w:rPr>
                <w:lang w:val="nl-NL"/>
              </w:rPr>
              <w:tab/>
              <w:t xml:space="preserve">overwegende dat telewerk en </w:t>
            </w:r>
            <w:r w:rsidRPr="00AC57A6">
              <w:rPr>
                <w:b/>
                <w:i/>
                <w:lang w:val="nl-NL"/>
              </w:rPr>
              <w:t>aanpasbare</w:t>
            </w:r>
            <w:r w:rsidRPr="00AC57A6">
              <w:rPr>
                <w:lang w:val="nl-NL"/>
              </w:rPr>
              <w:t xml:space="preserve"> werkregelingen weliswaar flexibiliteit bieden, maar ook in verband zijn gebracht met een hogere arbeidsintensiteit, interferentie tussen werk en privéleven</w:t>
            </w:r>
            <w:r w:rsidRPr="00AC57A6">
              <w:rPr>
                <w:b/>
                <w:i/>
                <w:lang w:val="nl-NL"/>
              </w:rPr>
              <w:t xml:space="preserve"> en</w:t>
            </w:r>
            <w:r w:rsidRPr="00AC57A6">
              <w:rPr>
                <w:lang w:val="nl-NL"/>
              </w:rPr>
              <w:t xml:space="preserve"> een langere beschikbaarheid die negatieve gevolgen kunnen hebben voor de geestelijke gezondheid als zij niet naar behoren worden </w:t>
            </w:r>
            <w:r w:rsidRPr="00AC57A6">
              <w:rPr>
                <w:b/>
                <w:i/>
                <w:lang w:val="nl-NL"/>
              </w:rPr>
              <w:t>beheerd</w:t>
            </w:r>
            <w:r w:rsidRPr="00AC57A6">
              <w:rPr>
                <w:lang w:val="nl-NL"/>
              </w:rPr>
              <w:t>;</w:t>
            </w:r>
          </w:p>
        </w:tc>
      </w:tr>
    </w:tbl>
    <w:p w14:paraId="2A2C148A"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781CC5AD" w14:textId="77777777" w:rsidR="00A02681" w:rsidRPr="00AC57A6" w:rsidRDefault="00A02681" w:rsidP="00A02681">
      <w:r w:rsidRPr="00AC57A6">
        <w:rPr>
          <w:rStyle w:val="HideTWBExt"/>
        </w:rPr>
        <w:t>&lt;/Amend&gt;</w:t>
      </w:r>
    </w:p>
    <w:p w14:paraId="403D18C1"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108</w:t>
      </w:r>
      <w:r w:rsidRPr="00AC57A6">
        <w:rPr>
          <w:rStyle w:val="HideTWBExt"/>
          <w:b w:val="0"/>
          <w:lang w:val="nl-NL"/>
        </w:rPr>
        <w:t>&lt;/NumAm&gt;</w:t>
      </w:r>
    </w:p>
    <w:p w14:paraId="02EB6CA6" w14:textId="77777777" w:rsidR="00A02681" w:rsidRPr="00AC57A6" w:rsidRDefault="00A02681" w:rsidP="00A02681">
      <w:pPr>
        <w:pStyle w:val="NormalBold"/>
      </w:pPr>
      <w:r w:rsidRPr="00AC57A6">
        <w:rPr>
          <w:rStyle w:val="HideTWBExt"/>
          <w:b w:val="0"/>
        </w:rPr>
        <w:t>&lt;RepeatBlock-By&gt;&lt;Members&gt;</w:t>
      </w:r>
      <w:r w:rsidRPr="00AC57A6">
        <w:t>Maria Zacharia</w:t>
      </w:r>
      <w:r w:rsidRPr="00AC57A6">
        <w:rPr>
          <w:rStyle w:val="HideTWBExt"/>
          <w:b w:val="0"/>
        </w:rPr>
        <w:t>&lt;/Members&gt;</w:t>
      </w:r>
    </w:p>
    <w:p w14:paraId="1CB3C930" w14:textId="77777777" w:rsidR="00A02681" w:rsidRPr="00AC57A6" w:rsidRDefault="00A02681" w:rsidP="00A02681">
      <w:r w:rsidRPr="00AC57A6">
        <w:rPr>
          <w:rStyle w:val="HideTWBExt"/>
        </w:rPr>
        <w:t>&lt;/RepeatBlock-By&gt;</w:t>
      </w:r>
    </w:p>
    <w:p w14:paraId="383A08B6"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256D0988" w14:textId="77777777" w:rsidR="00A02681" w:rsidRPr="00AC57A6" w:rsidRDefault="00A02681" w:rsidP="00A02681">
      <w:pPr>
        <w:pStyle w:val="NormalBold"/>
      </w:pPr>
      <w:r w:rsidRPr="00AC57A6">
        <w:rPr>
          <w:rStyle w:val="HideTWBExt"/>
          <w:b w:val="0"/>
        </w:rPr>
        <w:t>&lt;Article&gt;</w:t>
      </w:r>
      <w:r w:rsidRPr="00AC57A6">
        <w:t>Overweging M</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7BE15CF0" w14:textId="77777777" w:rsidTr="00125889">
        <w:trPr>
          <w:jc w:val="center"/>
        </w:trPr>
        <w:tc>
          <w:tcPr>
            <w:tcW w:w="9752" w:type="dxa"/>
            <w:gridSpan w:val="2"/>
          </w:tcPr>
          <w:p w14:paraId="631370F5" w14:textId="77777777" w:rsidR="00A02681" w:rsidRPr="00AC57A6" w:rsidRDefault="00A02681" w:rsidP="00125889">
            <w:pPr>
              <w:keepNext/>
            </w:pPr>
          </w:p>
        </w:tc>
      </w:tr>
      <w:tr w:rsidR="00A02681" w:rsidRPr="00AC57A6" w14:paraId="23109BBB" w14:textId="77777777" w:rsidTr="00125889">
        <w:trPr>
          <w:jc w:val="center"/>
        </w:trPr>
        <w:tc>
          <w:tcPr>
            <w:tcW w:w="4876" w:type="dxa"/>
            <w:hideMark/>
          </w:tcPr>
          <w:p w14:paraId="0FB75FA6"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08DD0B8B" w14:textId="77777777" w:rsidR="00A02681" w:rsidRPr="00AC57A6" w:rsidRDefault="00A02681" w:rsidP="00125889">
            <w:pPr>
              <w:pStyle w:val="ColumnHeading"/>
              <w:keepNext/>
              <w:rPr>
                <w:lang w:val="nl-NL"/>
              </w:rPr>
            </w:pPr>
            <w:r w:rsidRPr="00AC57A6">
              <w:rPr>
                <w:lang w:val="nl-NL"/>
              </w:rPr>
              <w:t>Amendement</w:t>
            </w:r>
          </w:p>
        </w:tc>
      </w:tr>
      <w:tr w:rsidR="00A02681" w:rsidRPr="00AC57A6" w14:paraId="6BC02EA1" w14:textId="77777777" w:rsidTr="00125889">
        <w:trPr>
          <w:jc w:val="center"/>
        </w:trPr>
        <w:tc>
          <w:tcPr>
            <w:tcW w:w="4876" w:type="dxa"/>
            <w:hideMark/>
          </w:tcPr>
          <w:p w14:paraId="4F330C4E" w14:textId="77777777" w:rsidR="00A02681" w:rsidRPr="00AC57A6" w:rsidRDefault="00A02681" w:rsidP="00125889">
            <w:pPr>
              <w:pStyle w:val="Normal6"/>
              <w:rPr>
                <w:lang w:val="nl-NL"/>
              </w:rPr>
            </w:pPr>
            <w:r w:rsidRPr="00AC57A6">
              <w:rPr>
                <w:lang w:val="nl-NL"/>
              </w:rPr>
              <w:t>M.</w:t>
            </w:r>
            <w:r w:rsidRPr="00AC57A6">
              <w:rPr>
                <w:lang w:val="nl-NL"/>
              </w:rPr>
              <w:tab/>
              <w:t xml:space="preserve">overwegende dat telewerk en flexibele werkregelingen weliswaar autonomie en flexibiliteit bieden, maar ook in verband zijn gebracht met een hogere arbeidsintensiteit, </w:t>
            </w:r>
            <w:r w:rsidRPr="00AC57A6">
              <w:rPr>
                <w:b/>
                <w:bCs/>
                <w:i/>
                <w:iCs/>
                <w:lang w:val="nl-NL"/>
              </w:rPr>
              <w:t xml:space="preserve">interferentie </w:t>
            </w:r>
            <w:r w:rsidRPr="00AC57A6">
              <w:rPr>
                <w:lang w:val="nl-NL"/>
              </w:rPr>
              <w:t>tussen werk en privéleven, een langere beschikbaarheid en de opkomst van een “altijd aan”-werkcultuur, die negatieve gevolgen kunnen hebben voor de geestelijke gezondheid als zij niet naar behoren worden gereguleerd;</w:t>
            </w:r>
          </w:p>
        </w:tc>
        <w:tc>
          <w:tcPr>
            <w:tcW w:w="4876" w:type="dxa"/>
            <w:hideMark/>
          </w:tcPr>
          <w:p w14:paraId="746BEF17" w14:textId="77777777" w:rsidR="00A02681" w:rsidRPr="00AC57A6" w:rsidRDefault="00A02681" w:rsidP="00125889">
            <w:pPr>
              <w:pStyle w:val="Normal6"/>
              <w:rPr>
                <w:szCs w:val="24"/>
                <w:lang w:val="nl-NL"/>
              </w:rPr>
            </w:pPr>
            <w:r w:rsidRPr="00AC57A6">
              <w:rPr>
                <w:lang w:val="nl-NL"/>
              </w:rPr>
              <w:t>M.</w:t>
            </w:r>
            <w:r w:rsidRPr="00AC57A6">
              <w:rPr>
                <w:lang w:val="nl-NL"/>
              </w:rPr>
              <w:tab/>
              <w:t xml:space="preserve">overwegende dat telewerk en flexibele werkregelingen weliswaar autonomie en flexibiliteit bieden, maar ook in verband zijn gebracht met een hogere arbeidsintensiteit, </w:t>
            </w:r>
            <w:r w:rsidRPr="00AC57A6">
              <w:rPr>
                <w:b/>
                <w:bCs/>
                <w:i/>
                <w:iCs/>
                <w:lang w:val="nl-NL"/>
              </w:rPr>
              <w:t>de onmogelijkheid om onderscheid te maken</w:t>
            </w:r>
            <w:r w:rsidRPr="00AC57A6">
              <w:rPr>
                <w:lang w:val="nl-NL"/>
              </w:rPr>
              <w:t xml:space="preserve"> tussen werk en privéleven, een langere beschikbaarheid en de opkomst van een “altijd aan”-werkcultuur, die negatieve gevolgen kunnen hebben voor de geestelijke gezondheid als zij niet naar behoren worden gereguleerd;</w:t>
            </w:r>
          </w:p>
        </w:tc>
      </w:tr>
    </w:tbl>
    <w:p w14:paraId="46C9B845"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{EL}</w:t>
      </w:r>
      <w:r w:rsidRPr="00AC57A6">
        <w:rPr>
          <w:noProof w:val="0"/>
          <w:lang w:val="nl-NL"/>
        </w:rPr>
        <w:t>el</w:t>
      </w:r>
      <w:r w:rsidRPr="00AC57A6">
        <w:rPr>
          <w:rStyle w:val="HideTWBExt"/>
          <w:lang w:val="nl-NL"/>
        </w:rPr>
        <w:t>&lt;/Original&gt;</w:t>
      </w:r>
    </w:p>
    <w:p w14:paraId="43AF0A8E" w14:textId="77777777" w:rsidR="00A02681" w:rsidRPr="00AC57A6" w:rsidRDefault="00A02681" w:rsidP="00A02681">
      <w:r w:rsidRPr="00AC57A6">
        <w:rPr>
          <w:rStyle w:val="HideTWBExt"/>
        </w:rPr>
        <w:t>&lt;/Amend&gt;</w:t>
      </w:r>
    </w:p>
    <w:p w14:paraId="7B2702F9"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109</w:t>
      </w:r>
      <w:r w:rsidRPr="00AC57A6">
        <w:rPr>
          <w:rStyle w:val="HideTWBExt"/>
          <w:b w:val="0"/>
          <w:lang w:val="nl-NL"/>
        </w:rPr>
        <w:t>&lt;/NumAm&gt;</w:t>
      </w:r>
    </w:p>
    <w:p w14:paraId="22AA147A" w14:textId="77777777" w:rsidR="00A02681" w:rsidRPr="00AC57A6" w:rsidRDefault="00A02681" w:rsidP="00A02681">
      <w:pPr>
        <w:pStyle w:val="NormalBold"/>
      </w:pPr>
      <w:r w:rsidRPr="00AC57A6">
        <w:rPr>
          <w:rStyle w:val="HideTWBExt"/>
          <w:b w:val="0"/>
        </w:rPr>
        <w:t>&lt;RepeatBlock-By&gt;&lt;Members&gt;</w:t>
      </w:r>
      <w:r w:rsidRPr="00AC57A6">
        <w:t>Henrik Dahl, Andrea Wechsler, Miriam Lexmann, Marion Walsmann</w:t>
      </w:r>
      <w:r w:rsidRPr="00AC57A6">
        <w:rPr>
          <w:rStyle w:val="HideTWBExt"/>
          <w:b w:val="0"/>
        </w:rPr>
        <w:t>&lt;/Members&gt;</w:t>
      </w:r>
    </w:p>
    <w:p w14:paraId="71E05646" w14:textId="77777777" w:rsidR="00A02681" w:rsidRPr="00AC57A6" w:rsidRDefault="00A02681" w:rsidP="00A02681">
      <w:r w:rsidRPr="00AC57A6">
        <w:rPr>
          <w:rStyle w:val="HideTWBExt"/>
        </w:rPr>
        <w:t>&lt;/RepeatBlock-By&gt;</w:t>
      </w:r>
    </w:p>
    <w:p w14:paraId="465A9FFC"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1DB85766" w14:textId="77777777" w:rsidR="00A02681" w:rsidRPr="00AC57A6" w:rsidRDefault="00A02681" w:rsidP="00A02681">
      <w:pPr>
        <w:pStyle w:val="NormalBold"/>
      </w:pPr>
      <w:r w:rsidRPr="00AC57A6">
        <w:rPr>
          <w:rStyle w:val="HideTWBExt"/>
          <w:b w:val="0"/>
        </w:rPr>
        <w:t>&lt;Article&gt;</w:t>
      </w:r>
      <w:r w:rsidRPr="00AC57A6">
        <w:t>Overweging M</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729CAEB9" w14:textId="77777777" w:rsidTr="00125889">
        <w:trPr>
          <w:jc w:val="center"/>
        </w:trPr>
        <w:tc>
          <w:tcPr>
            <w:tcW w:w="9752" w:type="dxa"/>
            <w:gridSpan w:val="2"/>
          </w:tcPr>
          <w:p w14:paraId="43FD9728" w14:textId="77777777" w:rsidR="00A02681" w:rsidRPr="00AC57A6" w:rsidRDefault="00A02681" w:rsidP="00125889">
            <w:pPr>
              <w:keepNext/>
            </w:pPr>
          </w:p>
        </w:tc>
      </w:tr>
      <w:tr w:rsidR="00A02681" w:rsidRPr="00AC57A6" w14:paraId="7E3087F5" w14:textId="77777777" w:rsidTr="00125889">
        <w:trPr>
          <w:jc w:val="center"/>
        </w:trPr>
        <w:tc>
          <w:tcPr>
            <w:tcW w:w="4876" w:type="dxa"/>
            <w:hideMark/>
          </w:tcPr>
          <w:p w14:paraId="7FE7DD33"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7D1DE03D" w14:textId="77777777" w:rsidR="00A02681" w:rsidRPr="00AC57A6" w:rsidRDefault="00A02681" w:rsidP="00125889">
            <w:pPr>
              <w:pStyle w:val="ColumnHeading"/>
              <w:keepNext/>
              <w:rPr>
                <w:lang w:val="nl-NL"/>
              </w:rPr>
            </w:pPr>
            <w:r w:rsidRPr="00AC57A6">
              <w:rPr>
                <w:lang w:val="nl-NL"/>
              </w:rPr>
              <w:t>Amendement</w:t>
            </w:r>
          </w:p>
        </w:tc>
      </w:tr>
      <w:tr w:rsidR="00A02681" w:rsidRPr="00AC57A6" w14:paraId="35C7CCE9" w14:textId="77777777" w:rsidTr="00125889">
        <w:trPr>
          <w:jc w:val="center"/>
        </w:trPr>
        <w:tc>
          <w:tcPr>
            <w:tcW w:w="4876" w:type="dxa"/>
            <w:hideMark/>
          </w:tcPr>
          <w:p w14:paraId="26DCAF53" w14:textId="77777777" w:rsidR="00A02681" w:rsidRPr="00AC57A6" w:rsidRDefault="00A02681" w:rsidP="00125889">
            <w:pPr>
              <w:pStyle w:val="Normal6"/>
              <w:rPr>
                <w:lang w:val="nl-NL"/>
              </w:rPr>
            </w:pPr>
            <w:r w:rsidRPr="00AC57A6">
              <w:rPr>
                <w:lang w:val="nl-NL"/>
              </w:rPr>
              <w:t>M.</w:t>
            </w:r>
            <w:r w:rsidRPr="00AC57A6">
              <w:rPr>
                <w:lang w:val="nl-NL"/>
              </w:rPr>
              <w:tab/>
              <w:t xml:space="preserve">overwegende dat telewerk en flexibele </w:t>
            </w:r>
            <w:r w:rsidRPr="00AC57A6">
              <w:rPr>
                <w:b/>
                <w:i/>
                <w:lang w:val="nl-NL"/>
              </w:rPr>
              <w:t>werkregelingen weliswaar autonomie en flexibiliteit bieden, maar ook in verband zijn gebracht met een hogere arbeidsintensiteit, interferentie tussen werk en privéleven, een langere beschikbaarheid en de opkomst van een “altijd aan”-werkcultuur, die negatieve gevolgen kunnen hebben voor de geestelijke gezondheid als zij niet naar behoren worden gereguleerd</w:t>
            </w:r>
            <w:r w:rsidRPr="00AC57A6">
              <w:rPr>
                <w:lang w:val="nl-NL"/>
              </w:rPr>
              <w:t>;</w:t>
            </w:r>
          </w:p>
        </w:tc>
        <w:tc>
          <w:tcPr>
            <w:tcW w:w="4876" w:type="dxa"/>
            <w:hideMark/>
          </w:tcPr>
          <w:p w14:paraId="7B3EDD96" w14:textId="77777777" w:rsidR="00A02681" w:rsidRPr="00AC57A6" w:rsidRDefault="00A02681" w:rsidP="00125889">
            <w:pPr>
              <w:pStyle w:val="Normal6"/>
              <w:rPr>
                <w:szCs w:val="24"/>
                <w:lang w:val="nl-NL"/>
              </w:rPr>
            </w:pPr>
            <w:r w:rsidRPr="00AC57A6">
              <w:rPr>
                <w:lang w:val="nl-NL"/>
              </w:rPr>
              <w:t>M.</w:t>
            </w:r>
            <w:r w:rsidRPr="00AC57A6">
              <w:rPr>
                <w:lang w:val="nl-NL"/>
              </w:rPr>
              <w:tab/>
              <w:t xml:space="preserve">overwegende dat telewerk en </w:t>
            </w:r>
            <w:proofErr w:type="gramStart"/>
            <w:r w:rsidRPr="00AC57A6">
              <w:rPr>
                <w:lang w:val="nl-NL"/>
              </w:rPr>
              <w:t xml:space="preserve">flexibele </w:t>
            </w:r>
            <w:r w:rsidRPr="00AC57A6">
              <w:rPr>
                <w:b/>
                <w:i/>
                <w:lang w:val="nl-NL"/>
              </w:rPr>
              <w:t xml:space="preserve"> arbeid</w:t>
            </w:r>
            <w:proofErr w:type="gramEnd"/>
            <w:r w:rsidRPr="00AC57A6">
              <w:rPr>
                <w:b/>
                <w:i/>
                <w:lang w:val="nl-NL"/>
              </w:rPr>
              <w:t xml:space="preserve"> voordelen bieden voor het evenwicht tussen werk en privéleven en voor de productiviteit, het juiste evenwicht moet worden gevonden; overwegende dat eventueel uitdagingen moeten worden aangepakt door middel van sociale dialoog tussen sociale partners op het passende niveau binnen het huidige kader</w:t>
            </w:r>
            <w:r w:rsidRPr="00AC57A6">
              <w:rPr>
                <w:lang w:val="nl-NL"/>
              </w:rPr>
              <w:t>;</w:t>
            </w:r>
          </w:p>
        </w:tc>
      </w:tr>
    </w:tbl>
    <w:p w14:paraId="4D0CE594"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02D03DEE" w14:textId="77777777" w:rsidR="00A02681" w:rsidRPr="00AC57A6" w:rsidRDefault="00A02681" w:rsidP="00A02681">
      <w:r w:rsidRPr="00AC57A6">
        <w:rPr>
          <w:rStyle w:val="HideTWBExt"/>
        </w:rPr>
        <w:t>&lt;/Amend&gt;</w:t>
      </w:r>
    </w:p>
    <w:p w14:paraId="7020B4AE"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110</w:t>
      </w:r>
      <w:r w:rsidRPr="00AC57A6">
        <w:rPr>
          <w:rStyle w:val="HideTWBExt"/>
          <w:b w:val="0"/>
          <w:lang w:val="nl-NL"/>
        </w:rPr>
        <w:t>&lt;/NumAm&gt;</w:t>
      </w:r>
    </w:p>
    <w:p w14:paraId="31C06DE6" w14:textId="77777777" w:rsidR="00A02681" w:rsidRPr="00AC57A6" w:rsidRDefault="00A02681" w:rsidP="00A02681">
      <w:pPr>
        <w:pStyle w:val="NormalBold"/>
      </w:pPr>
      <w:r w:rsidRPr="00AC57A6">
        <w:rPr>
          <w:rStyle w:val="HideTWBExt"/>
          <w:b w:val="0"/>
        </w:rPr>
        <w:t>&lt;RepeatBlock-By&gt;&lt;Members&gt;</w:t>
      </w:r>
      <w:r w:rsidRPr="00AC57A6">
        <w:t>Maria Ohisalo</w:t>
      </w:r>
      <w:r w:rsidRPr="00AC57A6">
        <w:rPr>
          <w:rStyle w:val="HideTWBExt"/>
          <w:b w:val="0"/>
        </w:rPr>
        <w:t>&lt;/Members&gt;</w:t>
      </w:r>
    </w:p>
    <w:p w14:paraId="3E44DF9B" w14:textId="77777777" w:rsidR="00A02681" w:rsidRPr="00AC57A6" w:rsidRDefault="00A02681" w:rsidP="00A02681">
      <w:r w:rsidRPr="00AC57A6">
        <w:rPr>
          <w:rStyle w:val="HideTWBExt"/>
        </w:rPr>
        <w:t>&lt;AuNomDe&gt;</w:t>
      </w:r>
      <w:r w:rsidRPr="00AC57A6">
        <w:rPr>
          <w:rStyle w:val="HideTWBInt"/>
        </w:rPr>
        <w:t>{Verts/ALE}</w:t>
      </w:r>
      <w:r w:rsidRPr="00AC57A6">
        <w:t>namens de Verts/ALE-Fractie</w:t>
      </w:r>
      <w:r w:rsidRPr="00AC57A6">
        <w:rPr>
          <w:rStyle w:val="HideTWBExt"/>
        </w:rPr>
        <w:t>&lt;/AuNomDe&gt;</w:t>
      </w:r>
    </w:p>
    <w:p w14:paraId="734308FC" w14:textId="77777777" w:rsidR="00A02681" w:rsidRPr="00AC57A6" w:rsidRDefault="00A02681" w:rsidP="00A02681">
      <w:r w:rsidRPr="00AC57A6">
        <w:rPr>
          <w:rStyle w:val="HideTWBExt"/>
        </w:rPr>
        <w:t>&lt;/RepeatBlock-By&gt;</w:t>
      </w:r>
    </w:p>
    <w:p w14:paraId="6DBC96EB"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76F69A72" w14:textId="77777777" w:rsidR="00A02681" w:rsidRPr="00AC57A6" w:rsidRDefault="00A02681" w:rsidP="00A02681">
      <w:pPr>
        <w:pStyle w:val="NormalBold"/>
      </w:pPr>
      <w:r w:rsidRPr="00AC57A6">
        <w:rPr>
          <w:rStyle w:val="HideTWBExt"/>
          <w:b w:val="0"/>
        </w:rPr>
        <w:t>&lt;Article&gt;</w:t>
      </w:r>
      <w:r w:rsidRPr="00AC57A6">
        <w:t>Overweging M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49B4C7D1" w14:textId="77777777" w:rsidTr="00125889">
        <w:trPr>
          <w:jc w:val="center"/>
        </w:trPr>
        <w:tc>
          <w:tcPr>
            <w:tcW w:w="9752" w:type="dxa"/>
            <w:gridSpan w:val="2"/>
          </w:tcPr>
          <w:p w14:paraId="6D9008F6" w14:textId="77777777" w:rsidR="00A02681" w:rsidRPr="00AC57A6" w:rsidRDefault="00A02681" w:rsidP="00125889">
            <w:pPr>
              <w:keepNext/>
            </w:pPr>
          </w:p>
        </w:tc>
      </w:tr>
      <w:tr w:rsidR="00A02681" w:rsidRPr="00AC57A6" w14:paraId="019CF76E" w14:textId="77777777" w:rsidTr="00125889">
        <w:trPr>
          <w:jc w:val="center"/>
        </w:trPr>
        <w:tc>
          <w:tcPr>
            <w:tcW w:w="4876" w:type="dxa"/>
            <w:hideMark/>
          </w:tcPr>
          <w:p w14:paraId="37627FE8"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58D1BF19" w14:textId="77777777" w:rsidR="00A02681" w:rsidRPr="00AC57A6" w:rsidRDefault="00A02681" w:rsidP="00125889">
            <w:pPr>
              <w:pStyle w:val="ColumnHeading"/>
              <w:keepNext/>
              <w:rPr>
                <w:lang w:val="nl-NL"/>
              </w:rPr>
            </w:pPr>
            <w:r w:rsidRPr="00AC57A6">
              <w:rPr>
                <w:lang w:val="nl-NL"/>
              </w:rPr>
              <w:t>Amendement</w:t>
            </w:r>
          </w:p>
        </w:tc>
      </w:tr>
      <w:tr w:rsidR="00A02681" w:rsidRPr="00AC57A6" w14:paraId="70AFC6A8" w14:textId="77777777" w:rsidTr="00125889">
        <w:trPr>
          <w:jc w:val="center"/>
        </w:trPr>
        <w:tc>
          <w:tcPr>
            <w:tcW w:w="4876" w:type="dxa"/>
          </w:tcPr>
          <w:p w14:paraId="7DCCE62A" w14:textId="77777777" w:rsidR="00A02681" w:rsidRPr="00AC57A6" w:rsidRDefault="00A02681" w:rsidP="00125889">
            <w:pPr>
              <w:pStyle w:val="Normal6"/>
              <w:rPr>
                <w:lang w:val="nl-NL"/>
              </w:rPr>
            </w:pPr>
          </w:p>
        </w:tc>
        <w:tc>
          <w:tcPr>
            <w:tcW w:w="4876" w:type="dxa"/>
            <w:hideMark/>
          </w:tcPr>
          <w:p w14:paraId="38A6C3BC" w14:textId="77777777" w:rsidR="00A02681" w:rsidRPr="00AC57A6" w:rsidRDefault="00A02681" w:rsidP="00125889">
            <w:pPr>
              <w:pStyle w:val="Normal6"/>
              <w:rPr>
                <w:szCs w:val="24"/>
                <w:lang w:val="nl-NL"/>
              </w:rPr>
            </w:pPr>
            <w:r w:rsidRPr="00AC57A6">
              <w:rPr>
                <w:b/>
                <w:i/>
                <w:lang w:val="nl-NL"/>
              </w:rPr>
              <w:t>M bis.</w:t>
            </w:r>
            <w:r w:rsidRPr="00AC57A6">
              <w:rPr>
                <w:b/>
                <w:i/>
                <w:lang w:val="nl-NL"/>
              </w:rPr>
              <w:tab/>
              <w:t>overwegende dat werknemers op professioneel en leidinggevend niveau te maken krijgen met specifieke stressfactoren, de veeleisende aard van het werk, zelfbeheer en arbeidsautonomie, versnippering en doorwerking van het werk in het privéleven; overwegende dat hiërarchisch meerderen die te kampen hebben met een werkgerelateerde burn-out en uitputting voor een doorsijpeleffect zorgen, waarbij de werknemers onder hun leiding ook een hoge mate van emotionele uitputting, angst en depressie ervaren;</w:t>
            </w:r>
          </w:p>
        </w:tc>
      </w:tr>
    </w:tbl>
    <w:p w14:paraId="22650030"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17C4ED4F" w14:textId="77777777" w:rsidR="00A02681" w:rsidRPr="00AC57A6" w:rsidRDefault="00A02681" w:rsidP="00A02681">
      <w:r w:rsidRPr="00AC57A6">
        <w:rPr>
          <w:rStyle w:val="HideTWBExt"/>
        </w:rPr>
        <w:t>&lt;/Amend&gt;</w:t>
      </w:r>
    </w:p>
    <w:p w14:paraId="0D1DD1BA"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111</w:t>
      </w:r>
      <w:r w:rsidRPr="00AC57A6">
        <w:rPr>
          <w:rStyle w:val="HideTWBExt"/>
          <w:b w:val="0"/>
          <w:lang w:val="nl-NL"/>
        </w:rPr>
        <w:t>&lt;/NumAm&gt;</w:t>
      </w:r>
    </w:p>
    <w:p w14:paraId="4C03903B" w14:textId="77777777" w:rsidR="00A02681" w:rsidRPr="00AC57A6" w:rsidRDefault="00A02681" w:rsidP="00A02681">
      <w:pPr>
        <w:pStyle w:val="NormalBold"/>
      </w:pPr>
      <w:r w:rsidRPr="00AC57A6">
        <w:rPr>
          <w:rStyle w:val="HideTWBExt"/>
          <w:b w:val="0"/>
        </w:rPr>
        <w:t>&lt;RepeatBlock-By&gt;&lt;Members&gt;</w:t>
      </w:r>
      <w:r w:rsidRPr="00AC57A6">
        <w:t>Estelle Ceulemans, Johan Danielsson, Marianne Vind, Alicia Homs Ginel, Vilija Blinkevičiūtė, Romana Jerković, Evelyn Regner, Nora Mebarek</w:t>
      </w:r>
      <w:r w:rsidRPr="00AC57A6">
        <w:rPr>
          <w:rStyle w:val="HideTWBExt"/>
          <w:b w:val="0"/>
        </w:rPr>
        <w:t>&lt;/Members&gt;</w:t>
      </w:r>
    </w:p>
    <w:p w14:paraId="3FC10219" w14:textId="77777777" w:rsidR="00A02681" w:rsidRPr="00AC57A6" w:rsidRDefault="00A02681" w:rsidP="00A02681">
      <w:r w:rsidRPr="00AC57A6">
        <w:rPr>
          <w:rStyle w:val="HideTWBExt"/>
        </w:rPr>
        <w:t>&lt;/RepeatBlock-By&gt;</w:t>
      </w:r>
    </w:p>
    <w:p w14:paraId="6A7A4AAD"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708FC7A1" w14:textId="77777777" w:rsidR="00A02681" w:rsidRPr="00AC57A6" w:rsidRDefault="00A02681" w:rsidP="00A02681">
      <w:pPr>
        <w:pStyle w:val="NormalBold"/>
      </w:pPr>
      <w:r w:rsidRPr="00AC57A6">
        <w:rPr>
          <w:rStyle w:val="HideTWBExt"/>
          <w:b w:val="0"/>
        </w:rPr>
        <w:t>&lt;Article&gt;</w:t>
      </w:r>
      <w:r w:rsidRPr="00AC57A6">
        <w:t>Overweging M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7912C3FA" w14:textId="77777777" w:rsidTr="00125889">
        <w:trPr>
          <w:jc w:val="center"/>
        </w:trPr>
        <w:tc>
          <w:tcPr>
            <w:tcW w:w="9752" w:type="dxa"/>
            <w:gridSpan w:val="2"/>
          </w:tcPr>
          <w:p w14:paraId="56EA6432" w14:textId="77777777" w:rsidR="00A02681" w:rsidRPr="00AC57A6" w:rsidRDefault="00A02681" w:rsidP="00125889">
            <w:pPr>
              <w:keepNext/>
            </w:pPr>
          </w:p>
        </w:tc>
      </w:tr>
      <w:tr w:rsidR="00A02681" w:rsidRPr="00AC57A6" w14:paraId="3A28603F" w14:textId="77777777" w:rsidTr="00125889">
        <w:trPr>
          <w:jc w:val="center"/>
        </w:trPr>
        <w:tc>
          <w:tcPr>
            <w:tcW w:w="4876" w:type="dxa"/>
            <w:hideMark/>
          </w:tcPr>
          <w:p w14:paraId="5FF54AA6"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603DB3D2" w14:textId="77777777" w:rsidR="00A02681" w:rsidRPr="00AC57A6" w:rsidRDefault="00A02681" w:rsidP="00125889">
            <w:pPr>
              <w:pStyle w:val="ColumnHeading"/>
              <w:keepNext/>
              <w:rPr>
                <w:lang w:val="nl-NL"/>
              </w:rPr>
            </w:pPr>
            <w:r w:rsidRPr="00AC57A6">
              <w:rPr>
                <w:lang w:val="nl-NL"/>
              </w:rPr>
              <w:t>Amendement</w:t>
            </w:r>
          </w:p>
        </w:tc>
      </w:tr>
      <w:tr w:rsidR="00A02681" w:rsidRPr="00AC57A6" w14:paraId="3A1D8482" w14:textId="77777777" w:rsidTr="00125889">
        <w:trPr>
          <w:jc w:val="center"/>
        </w:trPr>
        <w:tc>
          <w:tcPr>
            <w:tcW w:w="4876" w:type="dxa"/>
          </w:tcPr>
          <w:p w14:paraId="3A012C60" w14:textId="77777777" w:rsidR="00A02681" w:rsidRPr="00AC57A6" w:rsidRDefault="00A02681" w:rsidP="00125889">
            <w:pPr>
              <w:pStyle w:val="Normal6"/>
              <w:rPr>
                <w:lang w:val="nl-NL"/>
              </w:rPr>
            </w:pPr>
          </w:p>
        </w:tc>
        <w:tc>
          <w:tcPr>
            <w:tcW w:w="4876" w:type="dxa"/>
            <w:hideMark/>
          </w:tcPr>
          <w:p w14:paraId="5A103065" w14:textId="77777777" w:rsidR="00A02681" w:rsidRPr="00AC57A6" w:rsidRDefault="00A02681" w:rsidP="00125889">
            <w:pPr>
              <w:pStyle w:val="Normal6"/>
              <w:rPr>
                <w:szCs w:val="24"/>
                <w:lang w:val="nl-NL"/>
              </w:rPr>
            </w:pPr>
            <w:r w:rsidRPr="00AC57A6">
              <w:rPr>
                <w:b/>
                <w:i/>
                <w:lang w:val="nl-NL"/>
              </w:rPr>
              <w:t>M bis.</w:t>
            </w:r>
            <w:r w:rsidRPr="00AC57A6">
              <w:rPr>
                <w:b/>
                <w:i/>
                <w:lang w:val="nl-NL"/>
              </w:rPr>
              <w:tab/>
              <w:t>overwegende dat vrouwelijke werknemers onevenredig blootstaan aan psychosociale risico’s in de arbeidswereld, waaronder gendergerelateerd geweld en intimidatie, die een ernstige risico vormen voor de veiligheid en gezondheid op het werk, met aanzienlijke gevolgen voor hun fysieke, economische en mentale welzijn;</w:t>
            </w:r>
          </w:p>
        </w:tc>
      </w:tr>
    </w:tbl>
    <w:p w14:paraId="197145B2"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298B88AB" w14:textId="77777777" w:rsidR="00A02681" w:rsidRPr="00AC57A6" w:rsidRDefault="00A02681" w:rsidP="00A02681">
      <w:r w:rsidRPr="00AC57A6">
        <w:rPr>
          <w:rStyle w:val="HideTWBExt"/>
        </w:rPr>
        <w:t>&lt;/Amend&gt;</w:t>
      </w:r>
    </w:p>
    <w:p w14:paraId="014D2942"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112</w:t>
      </w:r>
      <w:r w:rsidRPr="00AC57A6">
        <w:rPr>
          <w:rStyle w:val="HideTWBExt"/>
          <w:b w:val="0"/>
          <w:lang w:val="nl-NL"/>
        </w:rPr>
        <w:t>&lt;/NumAm&gt;</w:t>
      </w:r>
    </w:p>
    <w:p w14:paraId="083467DA" w14:textId="77777777" w:rsidR="00A02681" w:rsidRPr="00AC57A6" w:rsidRDefault="00A02681" w:rsidP="00A02681">
      <w:pPr>
        <w:pStyle w:val="NormalBold"/>
      </w:pPr>
      <w:r w:rsidRPr="00AC57A6">
        <w:rPr>
          <w:rStyle w:val="HideTWBExt"/>
          <w:b w:val="0"/>
        </w:rPr>
        <w:t>&lt;RepeatBlock-By&gt;&lt;Members&gt;</w:t>
      </w:r>
      <w:r w:rsidRPr="00AC57A6">
        <w:t>Maria Ohisalo</w:t>
      </w:r>
      <w:r w:rsidRPr="00AC57A6">
        <w:rPr>
          <w:rStyle w:val="HideTWBExt"/>
          <w:b w:val="0"/>
        </w:rPr>
        <w:t>&lt;/Members&gt;</w:t>
      </w:r>
    </w:p>
    <w:p w14:paraId="5D80C360" w14:textId="77777777" w:rsidR="00A02681" w:rsidRPr="00AC57A6" w:rsidRDefault="00A02681" w:rsidP="00A02681">
      <w:r w:rsidRPr="00AC57A6">
        <w:rPr>
          <w:rStyle w:val="HideTWBExt"/>
        </w:rPr>
        <w:t>&lt;AuNomDe&gt;</w:t>
      </w:r>
      <w:r w:rsidRPr="00AC57A6">
        <w:rPr>
          <w:rStyle w:val="HideTWBInt"/>
        </w:rPr>
        <w:t>{Verts/ALE}</w:t>
      </w:r>
      <w:r w:rsidRPr="00AC57A6">
        <w:t>namens de Verts/ALE-Fractie</w:t>
      </w:r>
      <w:r w:rsidRPr="00AC57A6">
        <w:rPr>
          <w:rStyle w:val="HideTWBExt"/>
        </w:rPr>
        <w:t>&lt;/AuNomDe&gt;</w:t>
      </w:r>
    </w:p>
    <w:p w14:paraId="2FD43386" w14:textId="77777777" w:rsidR="00A02681" w:rsidRPr="00AC57A6" w:rsidRDefault="00A02681" w:rsidP="00A02681">
      <w:r w:rsidRPr="00AC57A6">
        <w:rPr>
          <w:rStyle w:val="HideTWBExt"/>
        </w:rPr>
        <w:t>&lt;/RepeatBlock-By&gt;</w:t>
      </w:r>
    </w:p>
    <w:p w14:paraId="7AC95E36"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1A304936" w14:textId="77777777" w:rsidR="00A02681" w:rsidRPr="00AC57A6" w:rsidRDefault="00A02681" w:rsidP="00A02681">
      <w:pPr>
        <w:pStyle w:val="NormalBold"/>
      </w:pPr>
      <w:r w:rsidRPr="00AC57A6">
        <w:rPr>
          <w:rStyle w:val="HideTWBExt"/>
          <w:b w:val="0"/>
        </w:rPr>
        <w:t>&lt;Article&gt;</w:t>
      </w:r>
      <w:r w:rsidRPr="00AC57A6">
        <w:t>Overweging M ter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36D8E002" w14:textId="77777777" w:rsidTr="00125889">
        <w:trPr>
          <w:jc w:val="center"/>
        </w:trPr>
        <w:tc>
          <w:tcPr>
            <w:tcW w:w="9752" w:type="dxa"/>
            <w:gridSpan w:val="2"/>
          </w:tcPr>
          <w:p w14:paraId="49755F61" w14:textId="77777777" w:rsidR="00A02681" w:rsidRPr="00AC57A6" w:rsidRDefault="00A02681" w:rsidP="00125889">
            <w:pPr>
              <w:keepNext/>
            </w:pPr>
          </w:p>
        </w:tc>
      </w:tr>
      <w:tr w:rsidR="00A02681" w:rsidRPr="00AC57A6" w14:paraId="637FF991" w14:textId="77777777" w:rsidTr="00125889">
        <w:trPr>
          <w:jc w:val="center"/>
        </w:trPr>
        <w:tc>
          <w:tcPr>
            <w:tcW w:w="4876" w:type="dxa"/>
            <w:hideMark/>
          </w:tcPr>
          <w:p w14:paraId="3916896A"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30A2756F" w14:textId="77777777" w:rsidR="00A02681" w:rsidRPr="00AC57A6" w:rsidRDefault="00A02681" w:rsidP="00125889">
            <w:pPr>
              <w:pStyle w:val="ColumnHeading"/>
              <w:keepNext/>
              <w:rPr>
                <w:lang w:val="nl-NL"/>
              </w:rPr>
            </w:pPr>
            <w:r w:rsidRPr="00AC57A6">
              <w:rPr>
                <w:lang w:val="nl-NL"/>
              </w:rPr>
              <w:t>Amendement</w:t>
            </w:r>
          </w:p>
        </w:tc>
      </w:tr>
      <w:tr w:rsidR="00A02681" w:rsidRPr="00AC57A6" w14:paraId="48C4F3B0" w14:textId="77777777" w:rsidTr="00125889">
        <w:trPr>
          <w:jc w:val="center"/>
        </w:trPr>
        <w:tc>
          <w:tcPr>
            <w:tcW w:w="4876" w:type="dxa"/>
          </w:tcPr>
          <w:p w14:paraId="3F960C23" w14:textId="77777777" w:rsidR="00A02681" w:rsidRPr="00AC57A6" w:rsidRDefault="00A02681" w:rsidP="00125889">
            <w:pPr>
              <w:pStyle w:val="Normal6"/>
              <w:rPr>
                <w:lang w:val="nl-NL"/>
              </w:rPr>
            </w:pPr>
          </w:p>
        </w:tc>
        <w:tc>
          <w:tcPr>
            <w:tcW w:w="4876" w:type="dxa"/>
            <w:hideMark/>
          </w:tcPr>
          <w:p w14:paraId="7A5C7A18" w14:textId="77777777" w:rsidR="00A02681" w:rsidRPr="00AC57A6" w:rsidRDefault="00A02681" w:rsidP="00125889">
            <w:pPr>
              <w:pStyle w:val="Normal6"/>
              <w:rPr>
                <w:szCs w:val="24"/>
                <w:lang w:val="nl-NL"/>
              </w:rPr>
            </w:pPr>
            <w:r w:rsidRPr="00AC57A6">
              <w:rPr>
                <w:b/>
                <w:i/>
                <w:lang w:val="nl-NL"/>
              </w:rPr>
              <w:t>M ter.</w:t>
            </w:r>
            <w:r w:rsidRPr="00AC57A6">
              <w:rPr>
                <w:b/>
                <w:i/>
                <w:lang w:val="nl-NL"/>
              </w:rPr>
              <w:tab/>
              <w:t>overwegende dat IAO-Verdrag nr. 190 het eerste internationale verdrag is waarin wordt erkend dat eenieder het recht heeft op arbeidsomstandigheden die vrij zijn van geweld en intimidatie; dat omvat geweld en intimidatie op basis van gender;</w:t>
            </w:r>
          </w:p>
        </w:tc>
      </w:tr>
    </w:tbl>
    <w:p w14:paraId="46C58246"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2223A161" w14:textId="77777777" w:rsidR="00A02681" w:rsidRPr="00AC57A6" w:rsidRDefault="00A02681" w:rsidP="00A02681">
      <w:r w:rsidRPr="00AC57A6">
        <w:rPr>
          <w:rStyle w:val="HideTWBExt"/>
        </w:rPr>
        <w:t>&lt;/Amend&gt;</w:t>
      </w:r>
    </w:p>
    <w:p w14:paraId="60436808"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113</w:t>
      </w:r>
      <w:r w:rsidRPr="00AC57A6">
        <w:rPr>
          <w:rStyle w:val="HideTWBExt"/>
          <w:b w:val="0"/>
          <w:lang w:val="nl-NL"/>
        </w:rPr>
        <w:t>&lt;/NumAm&gt;</w:t>
      </w:r>
    </w:p>
    <w:p w14:paraId="14FAEC33" w14:textId="77777777" w:rsidR="00A02681" w:rsidRPr="00AC57A6" w:rsidRDefault="00A02681" w:rsidP="00A02681">
      <w:pPr>
        <w:pStyle w:val="NormalBold"/>
      </w:pPr>
      <w:r w:rsidRPr="00AC57A6">
        <w:rPr>
          <w:rStyle w:val="HideTWBExt"/>
          <w:b w:val="0"/>
        </w:rPr>
        <w:t>&lt;RepeatBlock-By&gt;&lt;Members&gt;</w:t>
      </w:r>
      <w:r w:rsidRPr="00AC57A6">
        <w:t>Petar Volgin</w:t>
      </w:r>
      <w:r w:rsidRPr="00AC57A6">
        <w:rPr>
          <w:rStyle w:val="HideTWBExt"/>
          <w:b w:val="0"/>
        </w:rPr>
        <w:t>&lt;/Members&gt;</w:t>
      </w:r>
    </w:p>
    <w:p w14:paraId="79442C94" w14:textId="77777777" w:rsidR="00A02681" w:rsidRPr="00AC57A6" w:rsidRDefault="00A02681" w:rsidP="00A02681">
      <w:r w:rsidRPr="00AC57A6">
        <w:rPr>
          <w:rStyle w:val="HideTWBExt"/>
        </w:rPr>
        <w:t>&lt;/RepeatBlock-By&gt;</w:t>
      </w:r>
    </w:p>
    <w:p w14:paraId="476F119E"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0B03AAF3" w14:textId="77777777" w:rsidR="00A02681" w:rsidRPr="00AC57A6" w:rsidRDefault="00A02681" w:rsidP="00A02681">
      <w:pPr>
        <w:pStyle w:val="NormalBold"/>
      </w:pPr>
      <w:r w:rsidRPr="00AC57A6">
        <w:rPr>
          <w:rStyle w:val="HideTWBExt"/>
          <w:b w:val="0"/>
        </w:rPr>
        <w:t>&lt;Article&gt;</w:t>
      </w:r>
      <w:r w:rsidRPr="00AC57A6">
        <w:t>Overweging N</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7835CF53" w14:textId="77777777" w:rsidTr="00125889">
        <w:trPr>
          <w:jc w:val="center"/>
        </w:trPr>
        <w:tc>
          <w:tcPr>
            <w:tcW w:w="9752" w:type="dxa"/>
            <w:gridSpan w:val="2"/>
          </w:tcPr>
          <w:p w14:paraId="26C1E9DF" w14:textId="77777777" w:rsidR="00A02681" w:rsidRPr="00AC57A6" w:rsidRDefault="00A02681" w:rsidP="00125889">
            <w:pPr>
              <w:keepNext/>
            </w:pPr>
          </w:p>
        </w:tc>
      </w:tr>
      <w:tr w:rsidR="00A02681" w:rsidRPr="00AC57A6" w14:paraId="35143514" w14:textId="77777777" w:rsidTr="00125889">
        <w:trPr>
          <w:jc w:val="center"/>
        </w:trPr>
        <w:tc>
          <w:tcPr>
            <w:tcW w:w="4876" w:type="dxa"/>
            <w:hideMark/>
          </w:tcPr>
          <w:p w14:paraId="435F8FA6"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4416ADBE" w14:textId="77777777" w:rsidR="00A02681" w:rsidRPr="00AC57A6" w:rsidRDefault="00A02681" w:rsidP="00125889">
            <w:pPr>
              <w:pStyle w:val="ColumnHeading"/>
              <w:keepNext/>
              <w:rPr>
                <w:lang w:val="nl-NL"/>
              </w:rPr>
            </w:pPr>
            <w:r w:rsidRPr="00AC57A6">
              <w:rPr>
                <w:lang w:val="nl-NL"/>
              </w:rPr>
              <w:t>Amendement</w:t>
            </w:r>
          </w:p>
        </w:tc>
      </w:tr>
      <w:tr w:rsidR="00A02681" w:rsidRPr="00AC57A6" w14:paraId="3AA847DC" w14:textId="77777777" w:rsidTr="00125889">
        <w:trPr>
          <w:jc w:val="center"/>
        </w:trPr>
        <w:tc>
          <w:tcPr>
            <w:tcW w:w="4876" w:type="dxa"/>
            <w:hideMark/>
          </w:tcPr>
          <w:p w14:paraId="63451F0C" w14:textId="77777777" w:rsidR="00A02681" w:rsidRPr="00AC57A6" w:rsidRDefault="00A02681" w:rsidP="00125889">
            <w:pPr>
              <w:pStyle w:val="Normal6"/>
              <w:rPr>
                <w:lang w:val="nl-NL"/>
              </w:rPr>
            </w:pPr>
            <w:r w:rsidRPr="00AC57A6">
              <w:rPr>
                <w:b/>
                <w:i/>
                <w:lang w:val="nl-NL"/>
              </w:rPr>
              <w:t>N.</w:t>
            </w:r>
            <w:r w:rsidRPr="00AC57A6">
              <w:rPr>
                <w:b/>
                <w:i/>
                <w:lang w:val="nl-NL"/>
              </w:rPr>
              <w:tab/>
              <w:t>overwegende dat vrouwen, jonge en oudere werknemers, werknemers met onzekere of atypische vormen van werk, leidinggevend personeel, arbeidsmigranten en etnische minderheden, werknemers met een chronische aandoening en werknemers die onderworpen zijn aan intensieve prestatiemonitoring en op verdiensten gebaseerde beloningssystemen, onevenredig blootstaan aan werkgerelateerde psychosociale risico’s; overwegende dat dit niet te wijten is aan individuele kwetsbaarheid, maar aan structurele ongelijkheden, machtsongelijkheid en discriminerende praktijken bij de organisatie van het werk, waaronder seksisme, leeftijdsdiscriminatie, racisme, validisme, discriminatie op grond van klasse en discriminatie op grond van seksuele gerichtheid, genderidentiteit of genderexpressie; overwegende dat deze elkaar overlappende vormen van discriminatie op zich psychosociale risicofactoren vormen;</w:t>
            </w:r>
          </w:p>
        </w:tc>
        <w:tc>
          <w:tcPr>
            <w:tcW w:w="4876" w:type="dxa"/>
            <w:hideMark/>
          </w:tcPr>
          <w:p w14:paraId="6DC506F1" w14:textId="77777777" w:rsidR="00A02681" w:rsidRPr="00AC57A6" w:rsidRDefault="00A02681" w:rsidP="00125889">
            <w:pPr>
              <w:pStyle w:val="Normal6"/>
              <w:rPr>
                <w:szCs w:val="24"/>
                <w:lang w:val="nl-NL"/>
              </w:rPr>
            </w:pPr>
            <w:r w:rsidRPr="00AC57A6">
              <w:rPr>
                <w:b/>
                <w:i/>
                <w:lang w:val="nl-NL"/>
              </w:rPr>
              <w:t>Schrappen</w:t>
            </w:r>
          </w:p>
        </w:tc>
      </w:tr>
    </w:tbl>
    <w:p w14:paraId="64D98395"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0799E1F8" w14:textId="77777777" w:rsidR="00A02681" w:rsidRPr="00AC57A6" w:rsidRDefault="00A02681" w:rsidP="00A02681">
      <w:r w:rsidRPr="00AC57A6">
        <w:rPr>
          <w:rStyle w:val="HideTWBExt"/>
        </w:rPr>
        <w:t>&lt;/Amend&gt;</w:t>
      </w:r>
    </w:p>
    <w:p w14:paraId="796443CA"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114</w:t>
      </w:r>
      <w:r w:rsidRPr="00AC57A6">
        <w:rPr>
          <w:rStyle w:val="HideTWBExt"/>
          <w:b w:val="0"/>
          <w:lang w:val="nl-NL"/>
        </w:rPr>
        <w:t>&lt;/NumAm&gt;</w:t>
      </w:r>
    </w:p>
    <w:p w14:paraId="168999AA" w14:textId="77777777" w:rsidR="00A02681" w:rsidRPr="00AC57A6" w:rsidRDefault="00A02681" w:rsidP="00A02681">
      <w:pPr>
        <w:pStyle w:val="NormalBold"/>
      </w:pPr>
      <w:r w:rsidRPr="00AC57A6">
        <w:rPr>
          <w:rStyle w:val="HideTWBExt"/>
          <w:b w:val="0"/>
        </w:rPr>
        <w:t>&lt;RepeatBlock-By&gt;&lt;Members&gt;</w:t>
      </w:r>
      <w:r w:rsidRPr="00AC57A6">
        <w:t>Margarita de la Pisa Carrión, Séverine Werbrouck, Pál Szekeres</w:t>
      </w:r>
      <w:r w:rsidRPr="00AC57A6">
        <w:rPr>
          <w:rStyle w:val="HideTWBExt"/>
          <w:b w:val="0"/>
        </w:rPr>
        <w:t>&lt;/Members&gt;</w:t>
      </w:r>
    </w:p>
    <w:p w14:paraId="37D8DD35" w14:textId="77777777" w:rsidR="00A02681" w:rsidRPr="00AC57A6" w:rsidRDefault="00A02681" w:rsidP="00A02681">
      <w:r w:rsidRPr="00AC57A6">
        <w:rPr>
          <w:rStyle w:val="HideTWBExt"/>
        </w:rPr>
        <w:t>&lt;/RepeatBlock-By&gt;</w:t>
      </w:r>
    </w:p>
    <w:p w14:paraId="15AB1AEA"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6034429F" w14:textId="77777777" w:rsidR="00A02681" w:rsidRPr="00AC57A6" w:rsidRDefault="00A02681" w:rsidP="00A02681">
      <w:pPr>
        <w:pStyle w:val="NormalBold"/>
      </w:pPr>
      <w:r w:rsidRPr="00AC57A6">
        <w:rPr>
          <w:rStyle w:val="HideTWBExt"/>
          <w:b w:val="0"/>
        </w:rPr>
        <w:t>&lt;Article&gt;</w:t>
      </w:r>
      <w:r w:rsidRPr="00AC57A6">
        <w:t>Overweging N</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461FE285" w14:textId="77777777" w:rsidTr="00125889">
        <w:trPr>
          <w:jc w:val="center"/>
        </w:trPr>
        <w:tc>
          <w:tcPr>
            <w:tcW w:w="9752" w:type="dxa"/>
            <w:gridSpan w:val="2"/>
          </w:tcPr>
          <w:p w14:paraId="4FECAFC4" w14:textId="77777777" w:rsidR="00A02681" w:rsidRPr="00AC57A6" w:rsidRDefault="00A02681" w:rsidP="00125889">
            <w:pPr>
              <w:keepNext/>
            </w:pPr>
          </w:p>
        </w:tc>
      </w:tr>
      <w:tr w:rsidR="00A02681" w:rsidRPr="00AC57A6" w14:paraId="1AB3CCA6" w14:textId="77777777" w:rsidTr="00125889">
        <w:trPr>
          <w:jc w:val="center"/>
        </w:trPr>
        <w:tc>
          <w:tcPr>
            <w:tcW w:w="4876" w:type="dxa"/>
            <w:hideMark/>
          </w:tcPr>
          <w:p w14:paraId="5041ECDF"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0C28F7B7" w14:textId="77777777" w:rsidR="00A02681" w:rsidRPr="00AC57A6" w:rsidRDefault="00A02681" w:rsidP="00125889">
            <w:pPr>
              <w:pStyle w:val="ColumnHeading"/>
              <w:keepNext/>
              <w:rPr>
                <w:lang w:val="nl-NL"/>
              </w:rPr>
            </w:pPr>
            <w:r w:rsidRPr="00AC57A6">
              <w:rPr>
                <w:lang w:val="nl-NL"/>
              </w:rPr>
              <w:t>Amendement</w:t>
            </w:r>
          </w:p>
        </w:tc>
      </w:tr>
      <w:tr w:rsidR="00A02681" w:rsidRPr="00AC57A6" w14:paraId="5CBF13CE" w14:textId="77777777" w:rsidTr="00125889">
        <w:trPr>
          <w:jc w:val="center"/>
        </w:trPr>
        <w:tc>
          <w:tcPr>
            <w:tcW w:w="4876" w:type="dxa"/>
            <w:hideMark/>
          </w:tcPr>
          <w:p w14:paraId="7EBEB360" w14:textId="77777777" w:rsidR="00A02681" w:rsidRPr="00AC57A6" w:rsidRDefault="00A02681" w:rsidP="00125889">
            <w:pPr>
              <w:pStyle w:val="Normal6"/>
              <w:rPr>
                <w:lang w:val="nl-NL"/>
              </w:rPr>
            </w:pPr>
            <w:r w:rsidRPr="00AC57A6">
              <w:rPr>
                <w:lang w:val="nl-NL"/>
              </w:rPr>
              <w:t>N.</w:t>
            </w:r>
            <w:r w:rsidRPr="00AC57A6">
              <w:rPr>
                <w:lang w:val="nl-NL"/>
              </w:rPr>
              <w:tab/>
              <w:t>overwegende dat</w:t>
            </w:r>
            <w:r w:rsidRPr="00AC57A6">
              <w:rPr>
                <w:b/>
                <w:i/>
                <w:lang w:val="nl-NL"/>
              </w:rPr>
              <w:t xml:space="preserve"> vrouwen,</w:t>
            </w:r>
            <w:r w:rsidRPr="00AC57A6">
              <w:rPr>
                <w:lang w:val="nl-NL"/>
              </w:rPr>
              <w:t xml:space="preserve"> jonge</w:t>
            </w:r>
            <w:r w:rsidRPr="00AC57A6">
              <w:rPr>
                <w:b/>
                <w:i/>
                <w:lang w:val="nl-NL"/>
              </w:rPr>
              <w:t xml:space="preserve"> en oudere</w:t>
            </w:r>
            <w:r w:rsidRPr="00AC57A6">
              <w:rPr>
                <w:lang w:val="nl-NL"/>
              </w:rPr>
              <w:t xml:space="preserve"> werknemers, werknemers met onzekere </w:t>
            </w:r>
            <w:r w:rsidRPr="00AC57A6">
              <w:rPr>
                <w:b/>
                <w:i/>
                <w:lang w:val="nl-NL"/>
              </w:rPr>
              <w:t>of atypische</w:t>
            </w:r>
            <w:r w:rsidRPr="00AC57A6">
              <w:rPr>
                <w:lang w:val="nl-NL"/>
              </w:rPr>
              <w:t xml:space="preserve"> vormen van werk, </w:t>
            </w:r>
            <w:r w:rsidRPr="00AC57A6">
              <w:rPr>
                <w:b/>
                <w:i/>
                <w:lang w:val="nl-NL"/>
              </w:rPr>
              <w:t>leidinggevend personeel, arbeidsmigranten en etnische minderheden,</w:t>
            </w:r>
            <w:r w:rsidRPr="00AC57A6">
              <w:rPr>
                <w:lang w:val="nl-NL"/>
              </w:rPr>
              <w:t xml:space="preserve"> werknemers met een chronische aandoening </w:t>
            </w:r>
            <w:r w:rsidRPr="00AC57A6">
              <w:rPr>
                <w:b/>
                <w:i/>
                <w:lang w:val="nl-NL"/>
              </w:rPr>
              <w:t>en werknemers die onderworpen zijn aan intensieve prestatiemonitoring en op verdiensten gebaseerde beloningssystemen,</w:t>
            </w:r>
            <w:r w:rsidRPr="00AC57A6">
              <w:rPr>
                <w:lang w:val="nl-NL"/>
              </w:rPr>
              <w:t xml:space="preserve"> onevenredig blootstaan aan werkgerelateerde psychosociale risico’s; </w:t>
            </w:r>
            <w:r w:rsidRPr="00AC57A6">
              <w:rPr>
                <w:b/>
                <w:i/>
                <w:lang w:val="nl-NL"/>
              </w:rPr>
              <w:t>overwegende dat dit niet te wijten is aan individuele kwetsbaarheid, maar aan structurele ongelijkheden, machtsongelijkheid en discriminerende praktijken bij de organisatie van het werk, waaronder seksisme, leeftijdsdiscriminatie, racisme, validisme, discriminatie op grond van klasse en discriminatie op grond van seksuele gerichtheid, genderidentiteit of genderexpressie; overwegende dat deze elkaar overlappende vormen van discriminatie op zich psychosociale risicofactoren vormen;</w:t>
            </w:r>
          </w:p>
        </w:tc>
        <w:tc>
          <w:tcPr>
            <w:tcW w:w="4876" w:type="dxa"/>
            <w:hideMark/>
          </w:tcPr>
          <w:p w14:paraId="74F4571E" w14:textId="77777777" w:rsidR="00A02681" w:rsidRPr="00AC57A6" w:rsidRDefault="00A02681" w:rsidP="00125889">
            <w:pPr>
              <w:pStyle w:val="Normal6"/>
              <w:rPr>
                <w:szCs w:val="24"/>
                <w:lang w:val="nl-NL"/>
              </w:rPr>
            </w:pPr>
            <w:r w:rsidRPr="00AC57A6">
              <w:rPr>
                <w:lang w:val="nl-NL"/>
              </w:rPr>
              <w:t>N.</w:t>
            </w:r>
            <w:r w:rsidRPr="00AC57A6">
              <w:rPr>
                <w:lang w:val="nl-NL"/>
              </w:rPr>
              <w:tab/>
              <w:t xml:space="preserve">overwegende dat jonge werknemers, werknemers met onzekere vormen van werk, </w:t>
            </w:r>
            <w:r w:rsidRPr="00AC57A6">
              <w:rPr>
                <w:b/>
                <w:i/>
                <w:lang w:val="nl-NL"/>
              </w:rPr>
              <w:t>en</w:t>
            </w:r>
            <w:r w:rsidRPr="00AC57A6">
              <w:rPr>
                <w:lang w:val="nl-NL"/>
              </w:rPr>
              <w:t xml:space="preserve"> werknemers met een chronische aandoening onevenredig blootstaan aan werkgerelateerde psychosociale risico’s;</w:t>
            </w:r>
          </w:p>
        </w:tc>
      </w:tr>
    </w:tbl>
    <w:p w14:paraId="2967B40F"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0A735E59" w14:textId="77777777" w:rsidR="00A02681" w:rsidRPr="00AC57A6" w:rsidRDefault="00A02681" w:rsidP="00A02681">
      <w:r w:rsidRPr="00AC57A6">
        <w:rPr>
          <w:rStyle w:val="HideTWBExt"/>
        </w:rPr>
        <w:t>&lt;/Amend&gt;</w:t>
      </w:r>
    </w:p>
    <w:p w14:paraId="6AC2C1D4"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115</w:t>
      </w:r>
      <w:r w:rsidRPr="00AC57A6">
        <w:rPr>
          <w:rStyle w:val="HideTWBExt"/>
          <w:b w:val="0"/>
          <w:lang w:val="nl-NL"/>
        </w:rPr>
        <w:t>&lt;/NumAm&gt;</w:t>
      </w:r>
    </w:p>
    <w:p w14:paraId="4C92E25E" w14:textId="77777777" w:rsidR="00A02681" w:rsidRPr="00AC57A6" w:rsidRDefault="00A02681" w:rsidP="00A02681">
      <w:pPr>
        <w:pStyle w:val="NormalBold"/>
      </w:pPr>
      <w:r w:rsidRPr="00AC57A6">
        <w:rPr>
          <w:rStyle w:val="HideTWBExt"/>
          <w:b w:val="0"/>
        </w:rPr>
        <w:t>&lt;RepeatBlock-By&gt;&lt;Members&gt;</w:t>
      </w:r>
      <w:r w:rsidRPr="00AC57A6">
        <w:t>Henrik Dahl, Andrea Wechsler, Raúl de la Hoz Quintano, Miriam Lexmann, Marion Walsmann</w:t>
      </w:r>
      <w:r w:rsidRPr="00AC57A6">
        <w:rPr>
          <w:rStyle w:val="HideTWBExt"/>
          <w:b w:val="0"/>
        </w:rPr>
        <w:t>&lt;/Members&gt;</w:t>
      </w:r>
    </w:p>
    <w:p w14:paraId="3A030FC2" w14:textId="77777777" w:rsidR="00A02681" w:rsidRPr="00AC57A6" w:rsidRDefault="00A02681" w:rsidP="00A02681">
      <w:r w:rsidRPr="00AC57A6">
        <w:rPr>
          <w:rStyle w:val="HideTWBExt"/>
        </w:rPr>
        <w:t>&lt;/RepeatBlock-By&gt;</w:t>
      </w:r>
    </w:p>
    <w:p w14:paraId="228056A0"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3088071A" w14:textId="77777777" w:rsidR="00A02681" w:rsidRPr="00AC57A6" w:rsidRDefault="00A02681" w:rsidP="00A02681">
      <w:pPr>
        <w:pStyle w:val="NormalBold"/>
      </w:pPr>
      <w:r w:rsidRPr="00AC57A6">
        <w:rPr>
          <w:rStyle w:val="HideTWBExt"/>
          <w:b w:val="0"/>
        </w:rPr>
        <w:t>&lt;Article&gt;</w:t>
      </w:r>
      <w:r w:rsidRPr="00AC57A6">
        <w:t>Overweging N</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2A5508AA" w14:textId="77777777" w:rsidTr="00125889">
        <w:trPr>
          <w:jc w:val="center"/>
        </w:trPr>
        <w:tc>
          <w:tcPr>
            <w:tcW w:w="9752" w:type="dxa"/>
            <w:gridSpan w:val="2"/>
          </w:tcPr>
          <w:p w14:paraId="6D853527" w14:textId="77777777" w:rsidR="00A02681" w:rsidRPr="00AC57A6" w:rsidRDefault="00A02681" w:rsidP="00125889">
            <w:pPr>
              <w:keepNext/>
            </w:pPr>
          </w:p>
        </w:tc>
      </w:tr>
      <w:tr w:rsidR="00A02681" w:rsidRPr="00AC57A6" w14:paraId="237C153E" w14:textId="77777777" w:rsidTr="00125889">
        <w:trPr>
          <w:jc w:val="center"/>
        </w:trPr>
        <w:tc>
          <w:tcPr>
            <w:tcW w:w="4876" w:type="dxa"/>
            <w:hideMark/>
          </w:tcPr>
          <w:p w14:paraId="1B3A2007"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1FEB5DD9" w14:textId="77777777" w:rsidR="00A02681" w:rsidRPr="00AC57A6" w:rsidRDefault="00A02681" w:rsidP="00125889">
            <w:pPr>
              <w:pStyle w:val="ColumnHeading"/>
              <w:keepNext/>
              <w:rPr>
                <w:lang w:val="nl-NL"/>
              </w:rPr>
            </w:pPr>
            <w:r w:rsidRPr="00AC57A6">
              <w:rPr>
                <w:lang w:val="nl-NL"/>
              </w:rPr>
              <w:t>Amendement</w:t>
            </w:r>
          </w:p>
        </w:tc>
      </w:tr>
      <w:tr w:rsidR="00A02681" w:rsidRPr="00AC57A6" w14:paraId="1E075015" w14:textId="77777777" w:rsidTr="00125889">
        <w:trPr>
          <w:jc w:val="center"/>
        </w:trPr>
        <w:tc>
          <w:tcPr>
            <w:tcW w:w="4876" w:type="dxa"/>
            <w:hideMark/>
          </w:tcPr>
          <w:p w14:paraId="6A47A2F8" w14:textId="77777777" w:rsidR="00A02681" w:rsidRPr="00AC57A6" w:rsidRDefault="00A02681" w:rsidP="00125889">
            <w:pPr>
              <w:pStyle w:val="Normal6"/>
              <w:rPr>
                <w:lang w:val="nl-NL"/>
              </w:rPr>
            </w:pPr>
            <w:r w:rsidRPr="00AC57A6">
              <w:rPr>
                <w:lang w:val="nl-NL"/>
              </w:rPr>
              <w:t>N.</w:t>
            </w:r>
            <w:r w:rsidRPr="00AC57A6">
              <w:rPr>
                <w:lang w:val="nl-NL"/>
              </w:rPr>
              <w:tab/>
              <w:t xml:space="preserve">overwegende dat </w:t>
            </w:r>
            <w:r w:rsidRPr="00AC57A6">
              <w:rPr>
                <w:b/>
                <w:i/>
                <w:lang w:val="nl-NL"/>
              </w:rPr>
              <w:t>vrouwen, jonge en oudere werknemers,</w:t>
            </w:r>
            <w:r w:rsidRPr="00AC57A6">
              <w:rPr>
                <w:lang w:val="nl-NL"/>
              </w:rPr>
              <w:t xml:space="preserve"> werknemers</w:t>
            </w:r>
            <w:r w:rsidRPr="00AC57A6">
              <w:rPr>
                <w:b/>
                <w:i/>
                <w:lang w:val="nl-NL"/>
              </w:rPr>
              <w:t xml:space="preserve"> met onzekere of atypische vormen van werk, leidinggevend personeel, arbeidsmigranten en etnische minderheden, werknemers met een chronische aandoening en werknemers die onderworpen zijn aan intensieve prestatiemonitoring en op verdiensten gebaseerde beloningssystemen, onevenredig blootstaan aan werkgerelateerde psychosociale risico’s</w:t>
            </w:r>
            <w:r w:rsidRPr="00AC57A6">
              <w:rPr>
                <w:lang w:val="nl-NL"/>
              </w:rPr>
              <w:t xml:space="preserve">; </w:t>
            </w:r>
            <w:r w:rsidRPr="00AC57A6">
              <w:rPr>
                <w:b/>
                <w:i/>
                <w:lang w:val="nl-NL"/>
              </w:rPr>
              <w:t>overwegende dat dit niet te wijten is aan individuele kwetsbaarheid, maar aan structurele ongelijkheden, machtsongelijkheid en discriminerende praktijken bij de organisatie van het werk, waaronder seksisme, leeftijdsdiscriminatie, racisme, validisme, discriminatie op grond van klasse en discriminatie op grond van seksuele gerichtheid, genderidentiteit of genderexpressie; overwegende dat deze elkaar overlappende vormen van discriminatie op zich psychosociale risicofactoren vormen;</w:t>
            </w:r>
          </w:p>
        </w:tc>
        <w:tc>
          <w:tcPr>
            <w:tcW w:w="4876" w:type="dxa"/>
            <w:hideMark/>
          </w:tcPr>
          <w:p w14:paraId="5943EDD1" w14:textId="77777777" w:rsidR="00A02681" w:rsidRPr="00AC57A6" w:rsidRDefault="00A02681" w:rsidP="00125889">
            <w:pPr>
              <w:pStyle w:val="Normal6"/>
              <w:rPr>
                <w:szCs w:val="24"/>
                <w:lang w:val="nl-NL"/>
              </w:rPr>
            </w:pPr>
            <w:r w:rsidRPr="00AC57A6">
              <w:rPr>
                <w:lang w:val="nl-NL"/>
              </w:rPr>
              <w:t>N.</w:t>
            </w:r>
            <w:r w:rsidRPr="00AC57A6">
              <w:rPr>
                <w:lang w:val="nl-NL"/>
              </w:rPr>
              <w:tab/>
              <w:t xml:space="preserve">overwegende dat </w:t>
            </w:r>
            <w:r w:rsidRPr="00AC57A6">
              <w:rPr>
                <w:b/>
                <w:i/>
                <w:lang w:val="nl-NL"/>
              </w:rPr>
              <w:t xml:space="preserve">risicobeoordelingen inclusief moeten zijn, waarbij wordt gewaarborgd dat </w:t>
            </w:r>
            <w:proofErr w:type="gramStart"/>
            <w:r w:rsidRPr="00AC57A6">
              <w:rPr>
                <w:b/>
                <w:i/>
                <w:lang w:val="nl-NL"/>
              </w:rPr>
              <w:t xml:space="preserve">alle </w:t>
            </w:r>
            <w:r w:rsidRPr="00AC57A6">
              <w:rPr>
                <w:lang w:val="nl-NL"/>
              </w:rPr>
              <w:t xml:space="preserve"> werknemers</w:t>
            </w:r>
            <w:proofErr w:type="gramEnd"/>
            <w:r w:rsidRPr="00AC57A6">
              <w:rPr>
                <w:lang w:val="nl-NL"/>
              </w:rPr>
              <w:t xml:space="preserve"> </w:t>
            </w:r>
            <w:r w:rsidRPr="00AC57A6">
              <w:rPr>
                <w:b/>
                <w:i/>
                <w:lang w:val="nl-NL"/>
              </w:rPr>
              <w:t>zijn beschermd in overeenstemming met bestaande wetgeving inzake non-discriminatie en inzake veiligheid en gezondheid op het werk zonder dat daardoor bijkomende administratieve lasten ontstaan</w:t>
            </w:r>
            <w:r w:rsidRPr="00AC57A6">
              <w:rPr>
                <w:lang w:val="nl-NL"/>
              </w:rPr>
              <w:t>;</w:t>
            </w:r>
          </w:p>
        </w:tc>
      </w:tr>
    </w:tbl>
    <w:p w14:paraId="1997F159"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7512B440" w14:textId="77777777" w:rsidR="00A02681" w:rsidRPr="00AC57A6" w:rsidRDefault="00A02681" w:rsidP="00A02681">
      <w:r w:rsidRPr="00AC57A6">
        <w:rPr>
          <w:rStyle w:val="HideTWBExt"/>
        </w:rPr>
        <w:t>&lt;/Amend&gt;</w:t>
      </w:r>
    </w:p>
    <w:p w14:paraId="6EDFE410"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116</w:t>
      </w:r>
      <w:r w:rsidRPr="00AC57A6">
        <w:rPr>
          <w:rStyle w:val="HideTWBExt"/>
          <w:b w:val="0"/>
          <w:lang w:val="nl-NL"/>
        </w:rPr>
        <w:t>&lt;/NumAm&gt;</w:t>
      </w:r>
    </w:p>
    <w:p w14:paraId="1E3D2749" w14:textId="77777777" w:rsidR="00A02681" w:rsidRPr="00AC57A6" w:rsidRDefault="00A02681" w:rsidP="00A02681">
      <w:pPr>
        <w:pStyle w:val="NormalBold"/>
      </w:pPr>
      <w:r w:rsidRPr="00AC57A6">
        <w:rPr>
          <w:rStyle w:val="HideTWBExt"/>
          <w:b w:val="0"/>
        </w:rPr>
        <w:t>&lt;RepeatBlock-By&gt;&lt;Members&gt;</w:t>
      </w:r>
      <w:r w:rsidRPr="00AC57A6">
        <w:t>Miriam Lexmann, Maravillas Abadía Jover</w:t>
      </w:r>
      <w:r w:rsidRPr="00AC57A6">
        <w:rPr>
          <w:rStyle w:val="HideTWBExt"/>
          <w:b w:val="0"/>
        </w:rPr>
        <w:t>&lt;/Members&gt;</w:t>
      </w:r>
    </w:p>
    <w:p w14:paraId="2B18DD88" w14:textId="77777777" w:rsidR="00A02681" w:rsidRPr="00AC57A6" w:rsidRDefault="00A02681" w:rsidP="00A02681">
      <w:r w:rsidRPr="00AC57A6">
        <w:rPr>
          <w:rStyle w:val="HideTWBExt"/>
        </w:rPr>
        <w:t>&lt;/RepeatBlock-By&gt;</w:t>
      </w:r>
    </w:p>
    <w:p w14:paraId="73F78537"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79BE94E0" w14:textId="77777777" w:rsidR="00A02681" w:rsidRPr="00AC57A6" w:rsidRDefault="00A02681" w:rsidP="00A02681">
      <w:pPr>
        <w:pStyle w:val="NormalBold"/>
      </w:pPr>
      <w:r w:rsidRPr="00AC57A6">
        <w:rPr>
          <w:rStyle w:val="HideTWBExt"/>
          <w:b w:val="0"/>
        </w:rPr>
        <w:t>&lt;Article&gt;</w:t>
      </w:r>
      <w:r w:rsidRPr="00AC57A6">
        <w:t>Overweging N</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1823FB6A" w14:textId="77777777" w:rsidTr="00125889">
        <w:trPr>
          <w:jc w:val="center"/>
        </w:trPr>
        <w:tc>
          <w:tcPr>
            <w:tcW w:w="9752" w:type="dxa"/>
            <w:gridSpan w:val="2"/>
          </w:tcPr>
          <w:p w14:paraId="1F6245FF" w14:textId="77777777" w:rsidR="00A02681" w:rsidRPr="00AC57A6" w:rsidRDefault="00A02681" w:rsidP="00125889">
            <w:pPr>
              <w:keepNext/>
            </w:pPr>
          </w:p>
        </w:tc>
      </w:tr>
      <w:tr w:rsidR="00A02681" w:rsidRPr="00AC57A6" w14:paraId="4D280BFA" w14:textId="77777777" w:rsidTr="00125889">
        <w:trPr>
          <w:jc w:val="center"/>
        </w:trPr>
        <w:tc>
          <w:tcPr>
            <w:tcW w:w="4876" w:type="dxa"/>
            <w:hideMark/>
          </w:tcPr>
          <w:p w14:paraId="3770D8B1"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7F35C734" w14:textId="77777777" w:rsidR="00A02681" w:rsidRPr="00AC57A6" w:rsidRDefault="00A02681" w:rsidP="00125889">
            <w:pPr>
              <w:pStyle w:val="ColumnHeading"/>
              <w:keepNext/>
              <w:rPr>
                <w:lang w:val="nl-NL"/>
              </w:rPr>
            </w:pPr>
            <w:r w:rsidRPr="00AC57A6">
              <w:rPr>
                <w:lang w:val="nl-NL"/>
              </w:rPr>
              <w:t>Amendement</w:t>
            </w:r>
          </w:p>
        </w:tc>
      </w:tr>
      <w:tr w:rsidR="00A02681" w:rsidRPr="00AC57A6" w14:paraId="41C21EB2" w14:textId="77777777" w:rsidTr="00125889">
        <w:trPr>
          <w:jc w:val="center"/>
        </w:trPr>
        <w:tc>
          <w:tcPr>
            <w:tcW w:w="4876" w:type="dxa"/>
            <w:hideMark/>
          </w:tcPr>
          <w:p w14:paraId="146059DA" w14:textId="77777777" w:rsidR="00A02681" w:rsidRPr="00AC57A6" w:rsidRDefault="00A02681" w:rsidP="00125889">
            <w:pPr>
              <w:pStyle w:val="Normal6"/>
              <w:rPr>
                <w:lang w:val="nl-NL"/>
              </w:rPr>
            </w:pPr>
            <w:r w:rsidRPr="00AC57A6">
              <w:rPr>
                <w:lang w:val="nl-NL"/>
              </w:rPr>
              <w:t>N.</w:t>
            </w:r>
            <w:r w:rsidRPr="00AC57A6">
              <w:rPr>
                <w:lang w:val="nl-NL"/>
              </w:rPr>
              <w:tab/>
              <w:t xml:space="preserve">overwegende dat vrouwen, jonge en oudere werknemers, werknemers met onzekere of atypische vormen van werk, leidinggevend personeel, arbeidsmigranten en etnische minderheden, werknemers met een chronische aandoening en werknemers die onderworpen zijn aan intensieve prestatiemonitoring en op verdiensten gebaseerde beloningssystemen, onevenredig blootstaan aan werkgerelateerde psychosociale risico’s; </w:t>
            </w:r>
            <w:r w:rsidRPr="00AC57A6">
              <w:rPr>
                <w:b/>
                <w:i/>
                <w:lang w:val="nl-NL"/>
              </w:rPr>
              <w:t>overwegende dat dit niet te wijten is aan individuele kwetsbaarheid, maar aan structurele ongelijkheden, machtsongelijkheid en discriminerende praktijken bij de organisatie van het werk, waaronder seksisme, leeftijdsdiscriminatie, racisme, validisme, discriminatie op grond van klasse en discriminatie op grond van seksuele gerichtheid, genderidentiteit of genderexpressie; overwegende dat deze elkaar overlappende vormen van discriminatie op zich psychosociale risicofactoren vormen;</w:t>
            </w:r>
          </w:p>
        </w:tc>
        <w:tc>
          <w:tcPr>
            <w:tcW w:w="4876" w:type="dxa"/>
            <w:hideMark/>
          </w:tcPr>
          <w:p w14:paraId="4F63C67A" w14:textId="77777777" w:rsidR="00A02681" w:rsidRPr="00AC57A6" w:rsidRDefault="00A02681" w:rsidP="00125889">
            <w:pPr>
              <w:pStyle w:val="Normal6"/>
              <w:rPr>
                <w:szCs w:val="24"/>
                <w:lang w:val="nl-NL"/>
              </w:rPr>
            </w:pPr>
            <w:r w:rsidRPr="00AC57A6">
              <w:rPr>
                <w:lang w:val="nl-NL"/>
              </w:rPr>
              <w:t>N.</w:t>
            </w:r>
            <w:r w:rsidRPr="00AC57A6">
              <w:rPr>
                <w:lang w:val="nl-NL"/>
              </w:rPr>
              <w:tab/>
              <w:t>overwegende dat vrouwen, jonge en oudere werknemers</w:t>
            </w:r>
            <w:r w:rsidRPr="00AC57A6">
              <w:rPr>
                <w:b/>
                <w:i/>
                <w:lang w:val="nl-NL"/>
              </w:rPr>
              <w:t>, alleenstaande ouders, personen met zorgtaken</w:t>
            </w:r>
            <w:r w:rsidRPr="00AC57A6">
              <w:rPr>
                <w:lang w:val="nl-NL"/>
              </w:rPr>
              <w:t>, werknemers met onzekere of atypische vormen van werk, leidinggevend personeel, arbeidsmigranten en etnische minderheden, werknemers met een chronische aandoening en werknemers die onderworpen zijn aan intensieve prestatiemonitoring en op verdiensten gebaseerde beloningssystemen, onevenredig blootstaan aan werkgerelateerde psychosociale risico’s;</w:t>
            </w:r>
          </w:p>
        </w:tc>
      </w:tr>
    </w:tbl>
    <w:p w14:paraId="4F206D7A"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2A14C0DB" w14:textId="77777777" w:rsidR="00A02681" w:rsidRPr="00AC57A6" w:rsidRDefault="00A02681" w:rsidP="00A02681">
      <w:r w:rsidRPr="00AC57A6">
        <w:rPr>
          <w:rStyle w:val="HideTWBExt"/>
        </w:rPr>
        <w:t>&lt;/Amend&gt;</w:t>
      </w:r>
    </w:p>
    <w:p w14:paraId="2AE79F5F"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117</w:t>
      </w:r>
      <w:r w:rsidRPr="00AC57A6">
        <w:rPr>
          <w:rStyle w:val="HideTWBExt"/>
          <w:b w:val="0"/>
          <w:lang w:val="nl-NL"/>
        </w:rPr>
        <w:t>&lt;/NumAm&gt;</w:t>
      </w:r>
    </w:p>
    <w:p w14:paraId="12D9BCBB" w14:textId="77777777" w:rsidR="00A02681" w:rsidRPr="00AC57A6" w:rsidRDefault="00A02681" w:rsidP="00A02681">
      <w:pPr>
        <w:pStyle w:val="NormalBold"/>
      </w:pPr>
      <w:r w:rsidRPr="00AC57A6">
        <w:rPr>
          <w:rStyle w:val="HideTWBExt"/>
          <w:b w:val="0"/>
        </w:rPr>
        <w:t>&lt;RepeatBlock-By&gt;&lt;Members&gt;</w:t>
      </w:r>
      <w:r w:rsidRPr="00AC57A6">
        <w:t>Maria Ohisalo</w:t>
      </w:r>
      <w:r w:rsidRPr="00AC57A6">
        <w:rPr>
          <w:rStyle w:val="HideTWBExt"/>
          <w:b w:val="0"/>
        </w:rPr>
        <w:t>&lt;/Members&gt;</w:t>
      </w:r>
    </w:p>
    <w:p w14:paraId="462A14C5" w14:textId="77777777" w:rsidR="00A02681" w:rsidRPr="00AC57A6" w:rsidRDefault="00A02681" w:rsidP="00A02681">
      <w:r w:rsidRPr="00AC57A6">
        <w:rPr>
          <w:rStyle w:val="HideTWBExt"/>
        </w:rPr>
        <w:t>&lt;AuNomDe&gt;</w:t>
      </w:r>
      <w:r w:rsidRPr="00AC57A6">
        <w:rPr>
          <w:rStyle w:val="HideTWBInt"/>
        </w:rPr>
        <w:t>{Verts/ALE}</w:t>
      </w:r>
      <w:r w:rsidRPr="00AC57A6">
        <w:t>namens de Verts/ALE-Fractie</w:t>
      </w:r>
      <w:r w:rsidRPr="00AC57A6">
        <w:rPr>
          <w:rStyle w:val="HideTWBExt"/>
        </w:rPr>
        <w:t>&lt;/AuNomDe&gt;</w:t>
      </w:r>
    </w:p>
    <w:p w14:paraId="576BA44E" w14:textId="77777777" w:rsidR="00A02681" w:rsidRPr="00AC57A6" w:rsidRDefault="00A02681" w:rsidP="00A02681">
      <w:r w:rsidRPr="00AC57A6">
        <w:rPr>
          <w:rStyle w:val="HideTWBExt"/>
        </w:rPr>
        <w:t>&lt;/RepeatBlock-By&gt;</w:t>
      </w:r>
    </w:p>
    <w:p w14:paraId="578B1CE6"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0EE09839" w14:textId="77777777" w:rsidR="00A02681" w:rsidRPr="00AC57A6" w:rsidRDefault="00A02681" w:rsidP="00A02681">
      <w:pPr>
        <w:pStyle w:val="NormalBold"/>
      </w:pPr>
      <w:r w:rsidRPr="00AC57A6">
        <w:rPr>
          <w:rStyle w:val="HideTWBExt"/>
          <w:b w:val="0"/>
        </w:rPr>
        <w:t>&lt;Article&gt;</w:t>
      </w:r>
      <w:r w:rsidRPr="00AC57A6">
        <w:t>Overweging N</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7E7DA707" w14:textId="77777777" w:rsidTr="00125889">
        <w:trPr>
          <w:jc w:val="center"/>
        </w:trPr>
        <w:tc>
          <w:tcPr>
            <w:tcW w:w="9752" w:type="dxa"/>
            <w:gridSpan w:val="2"/>
          </w:tcPr>
          <w:p w14:paraId="593C6F10" w14:textId="77777777" w:rsidR="00A02681" w:rsidRPr="00AC57A6" w:rsidRDefault="00A02681" w:rsidP="00125889">
            <w:pPr>
              <w:keepNext/>
            </w:pPr>
          </w:p>
        </w:tc>
      </w:tr>
      <w:tr w:rsidR="00A02681" w:rsidRPr="00AC57A6" w14:paraId="1DF387C2" w14:textId="77777777" w:rsidTr="00125889">
        <w:trPr>
          <w:jc w:val="center"/>
        </w:trPr>
        <w:tc>
          <w:tcPr>
            <w:tcW w:w="4876" w:type="dxa"/>
            <w:hideMark/>
          </w:tcPr>
          <w:p w14:paraId="357DBF2A"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341B7F68" w14:textId="77777777" w:rsidR="00A02681" w:rsidRPr="00AC57A6" w:rsidRDefault="00A02681" w:rsidP="00125889">
            <w:pPr>
              <w:pStyle w:val="ColumnHeading"/>
              <w:keepNext/>
              <w:rPr>
                <w:lang w:val="nl-NL"/>
              </w:rPr>
            </w:pPr>
            <w:r w:rsidRPr="00AC57A6">
              <w:rPr>
                <w:lang w:val="nl-NL"/>
              </w:rPr>
              <w:t>Amendement</w:t>
            </w:r>
          </w:p>
        </w:tc>
      </w:tr>
      <w:tr w:rsidR="00A02681" w:rsidRPr="00AC57A6" w14:paraId="254EE34E" w14:textId="77777777" w:rsidTr="00125889">
        <w:trPr>
          <w:jc w:val="center"/>
        </w:trPr>
        <w:tc>
          <w:tcPr>
            <w:tcW w:w="4876" w:type="dxa"/>
            <w:hideMark/>
          </w:tcPr>
          <w:p w14:paraId="22ABE230" w14:textId="77777777" w:rsidR="00A02681" w:rsidRPr="00AC57A6" w:rsidRDefault="00A02681" w:rsidP="00125889">
            <w:pPr>
              <w:pStyle w:val="Normal6"/>
              <w:rPr>
                <w:lang w:val="nl-NL"/>
              </w:rPr>
            </w:pPr>
            <w:r w:rsidRPr="00AC57A6">
              <w:rPr>
                <w:lang w:val="nl-NL"/>
              </w:rPr>
              <w:t>N.</w:t>
            </w:r>
            <w:r w:rsidRPr="00AC57A6">
              <w:rPr>
                <w:lang w:val="nl-NL"/>
              </w:rPr>
              <w:tab/>
              <w:t>overwegende dat vrouwen, jonge en oudere werknemers, werknemers met onzekere of atypische vormen van werk, leidinggevend personeel, arbeidsmigranten en etnische minderheden, werknemers met een chronische aandoening en werknemers die onderworpen zijn aan intensieve prestatiemonitoring en op verdiensten gebaseerde beloningssystemen, onevenredig blootstaan aan werkgerelateerde psychosociale risico’s; overwegende dat dit niet te wijten is aan individuele kwetsbaarheid, maar aan structurele ongelijkheden, machtsongelijkheid en discriminerende praktijken bij de organisatie van het werk, waaronder seksisme, leeftijdsdiscriminatie, racisme, validisme, discriminatie op grond van klasse en discriminatie op grond van seksuele gerichtheid, genderidentiteit of genderexpressie; overwegende dat deze elkaar overlappende vormen van discriminatie op zich psychosociale risicofactoren vormen;</w:t>
            </w:r>
          </w:p>
        </w:tc>
        <w:tc>
          <w:tcPr>
            <w:tcW w:w="4876" w:type="dxa"/>
            <w:hideMark/>
          </w:tcPr>
          <w:p w14:paraId="37111492" w14:textId="77777777" w:rsidR="00A02681" w:rsidRPr="00AC57A6" w:rsidRDefault="00A02681" w:rsidP="00125889">
            <w:pPr>
              <w:pStyle w:val="Normal6"/>
              <w:rPr>
                <w:szCs w:val="24"/>
                <w:lang w:val="nl-NL"/>
              </w:rPr>
            </w:pPr>
            <w:r w:rsidRPr="00AC57A6">
              <w:rPr>
                <w:lang w:val="nl-NL"/>
              </w:rPr>
              <w:t>N.</w:t>
            </w:r>
            <w:r w:rsidRPr="00AC57A6">
              <w:rPr>
                <w:lang w:val="nl-NL"/>
              </w:rPr>
              <w:tab/>
              <w:t xml:space="preserve">overwegende dat vrouwen, jonge en oudere werknemers, werknemers met onzekere of atypische vormen van werk, leidinggevend personeel, arbeidsmigranten en etnische minderheden, werknemers met een chronische aandoening en werknemers die onderworpen zijn aan intensieve prestatiemonitoring en op verdiensten gebaseerde beloningssystemen, onevenredig blootstaan aan werkgerelateerde psychosociale risico’s; overwegende dat dit niet te wijten is aan individuele kwetsbaarheid, maar aan structurele ongelijkheden, machtsongelijkheid en discriminerende praktijken bij de organisatie van het werk, waaronder seksisme, leeftijdsdiscriminatie, racisme, validisme, discriminatie op grond van klasse en discriminatie op grond van seksuele gerichtheid, genderidentiteit of genderexpressie; overwegende dat deze elkaar overlappende vormen van discriminatie op zich psychosociale risicofactoren vormen; </w:t>
            </w:r>
            <w:r w:rsidRPr="00AC57A6">
              <w:rPr>
                <w:b/>
                <w:i/>
                <w:lang w:val="nl-NL"/>
              </w:rPr>
              <w:t>overwegende dat genderkloven van invloed zijn op de wijze waarop psychosociale risico’s worden ervaren, gemeld en beheerd op werkplekken;</w:t>
            </w:r>
          </w:p>
        </w:tc>
      </w:tr>
    </w:tbl>
    <w:p w14:paraId="5E72FF00"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7CAD90C4" w14:textId="77777777" w:rsidR="00A02681" w:rsidRPr="00AC57A6" w:rsidRDefault="00A02681" w:rsidP="00A02681">
      <w:r w:rsidRPr="00AC57A6">
        <w:rPr>
          <w:rStyle w:val="HideTWBExt"/>
        </w:rPr>
        <w:t>&lt;/Amend&gt;</w:t>
      </w:r>
    </w:p>
    <w:p w14:paraId="2E398FB9"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118</w:t>
      </w:r>
      <w:r w:rsidRPr="00AC57A6">
        <w:rPr>
          <w:rStyle w:val="HideTWBExt"/>
          <w:b w:val="0"/>
          <w:lang w:val="nl-NL"/>
        </w:rPr>
        <w:t>&lt;/NumAm&gt;</w:t>
      </w:r>
    </w:p>
    <w:p w14:paraId="714B65C0" w14:textId="77777777" w:rsidR="00A02681" w:rsidRPr="00AC57A6" w:rsidRDefault="00A02681" w:rsidP="00A02681">
      <w:pPr>
        <w:pStyle w:val="NormalBold"/>
      </w:pPr>
      <w:r w:rsidRPr="00AC57A6">
        <w:rPr>
          <w:rStyle w:val="HideTWBExt"/>
          <w:b w:val="0"/>
        </w:rPr>
        <w:t>&lt;RepeatBlock-By&gt;&lt;Members&gt;</w:t>
      </w:r>
      <w:r w:rsidRPr="00AC57A6">
        <w:t>Eleonora Meleti, Rosa Estaràs Ferragut, Liesbet Sommen, Martine Kemp, Giusi Princi</w:t>
      </w:r>
      <w:r w:rsidRPr="00AC57A6">
        <w:rPr>
          <w:rStyle w:val="HideTWBExt"/>
          <w:b w:val="0"/>
        </w:rPr>
        <w:t>&lt;/Members&gt;</w:t>
      </w:r>
    </w:p>
    <w:p w14:paraId="748B63C5" w14:textId="77777777" w:rsidR="00A02681" w:rsidRPr="00AC57A6" w:rsidRDefault="00A02681" w:rsidP="00A02681">
      <w:r w:rsidRPr="00AC57A6">
        <w:rPr>
          <w:rStyle w:val="HideTWBExt"/>
        </w:rPr>
        <w:t>&lt;/RepeatBlock-By&gt;</w:t>
      </w:r>
    </w:p>
    <w:p w14:paraId="227F617F"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0BCC1264" w14:textId="77777777" w:rsidR="00A02681" w:rsidRPr="00AC57A6" w:rsidRDefault="00A02681" w:rsidP="00A02681">
      <w:pPr>
        <w:pStyle w:val="NormalBold"/>
      </w:pPr>
      <w:r w:rsidRPr="00AC57A6">
        <w:rPr>
          <w:rStyle w:val="HideTWBExt"/>
          <w:b w:val="0"/>
        </w:rPr>
        <w:t>&lt;Article&gt;</w:t>
      </w:r>
      <w:r w:rsidRPr="00AC57A6">
        <w:t>Overweging N</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6C47F387" w14:textId="77777777" w:rsidTr="00125889">
        <w:trPr>
          <w:jc w:val="center"/>
        </w:trPr>
        <w:tc>
          <w:tcPr>
            <w:tcW w:w="9752" w:type="dxa"/>
            <w:gridSpan w:val="2"/>
          </w:tcPr>
          <w:p w14:paraId="2EEA4438" w14:textId="77777777" w:rsidR="00A02681" w:rsidRPr="00AC57A6" w:rsidRDefault="00A02681" w:rsidP="00125889">
            <w:pPr>
              <w:keepNext/>
            </w:pPr>
          </w:p>
        </w:tc>
      </w:tr>
      <w:tr w:rsidR="00A02681" w:rsidRPr="00AC57A6" w14:paraId="34E4522B" w14:textId="77777777" w:rsidTr="00125889">
        <w:trPr>
          <w:jc w:val="center"/>
        </w:trPr>
        <w:tc>
          <w:tcPr>
            <w:tcW w:w="4876" w:type="dxa"/>
            <w:hideMark/>
          </w:tcPr>
          <w:p w14:paraId="1F56846C"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5522D8CF" w14:textId="77777777" w:rsidR="00A02681" w:rsidRPr="00AC57A6" w:rsidRDefault="00A02681" w:rsidP="00125889">
            <w:pPr>
              <w:pStyle w:val="ColumnHeading"/>
              <w:keepNext/>
              <w:rPr>
                <w:lang w:val="nl-NL"/>
              </w:rPr>
            </w:pPr>
            <w:r w:rsidRPr="00AC57A6">
              <w:rPr>
                <w:lang w:val="nl-NL"/>
              </w:rPr>
              <w:t>Amendement</w:t>
            </w:r>
          </w:p>
        </w:tc>
      </w:tr>
      <w:tr w:rsidR="00A02681" w:rsidRPr="00AC57A6" w14:paraId="2180619E" w14:textId="77777777" w:rsidTr="00125889">
        <w:trPr>
          <w:jc w:val="center"/>
        </w:trPr>
        <w:tc>
          <w:tcPr>
            <w:tcW w:w="4876" w:type="dxa"/>
            <w:hideMark/>
          </w:tcPr>
          <w:p w14:paraId="363114B6" w14:textId="77777777" w:rsidR="00A02681" w:rsidRPr="00AC57A6" w:rsidRDefault="00A02681" w:rsidP="00125889">
            <w:pPr>
              <w:pStyle w:val="Normal6"/>
              <w:rPr>
                <w:lang w:val="nl-NL"/>
              </w:rPr>
            </w:pPr>
            <w:r w:rsidRPr="00AC57A6">
              <w:rPr>
                <w:lang w:val="nl-NL"/>
              </w:rPr>
              <w:t>N.</w:t>
            </w:r>
            <w:r w:rsidRPr="00AC57A6">
              <w:rPr>
                <w:lang w:val="nl-NL"/>
              </w:rPr>
              <w:tab/>
              <w:t xml:space="preserve">overwegende dat vrouwen, jonge en oudere werknemers, werknemers met onzekere of atypische vormen van werk, leidinggevend personeel, </w:t>
            </w:r>
            <w:r w:rsidRPr="00AC57A6">
              <w:rPr>
                <w:b/>
                <w:i/>
                <w:lang w:val="nl-NL"/>
              </w:rPr>
              <w:t xml:space="preserve">arbeidsmigranten en etnische minderheden, </w:t>
            </w:r>
            <w:r w:rsidRPr="00AC57A6">
              <w:rPr>
                <w:lang w:val="nl-NL"/>
              </w:rPr>
              <w:t xml:space="preserve">werknemers met een chronische </w:t>
            </w:r>
            <w:r w:rsidRPr="00AC57A6">
              <w:rPr>
                <w:b/>
                <w:i/>
                <w:lang w:val="nl-NL"/>
              </w:rPr>
              <w:t>aandoening</w:t>
            </w:r>
            <w:r w:rsidRPr="00AC57A6">
              <w:rPr>
                <w:lang w:val="nl-NL"/>
              </w:rPr>
              <w:t xml:space="preserve"> en werknemers die onderworpen zijn aan intensieve prestatiemonitoring en op verdiensten gebaseerde beloningssystemen, onevenredig blootstaan aan werkgerelateerde psychosociale risico’s; overwegende dat dit niet te wijten is aan individuele kwetsbaarheid, maar aan </w:t>
            </w:r>
            <w:r w:rsidRPr="00AC57A6">
              <w:rPr>
                <w:b/>
                <w:i/>
                <w:lang w:val="nl-NL"/>
              </w:rPr>
              <w:t xml:space="preserve">structurele ongelijkheden, machtsongelijkheid en discriminerende </w:t>
            </w:r>
            <w:r w:rsidRPr="00AC57A6">
              <w:rPr>
                <w:lang w:val="nl-NL"/>
              </w:rPr>
              <w:t xml:space="preserve">praktijken </w:t>
            </w:r>
            <w:r w:rsidRPr="00AC57A6">
              <w:rPr>
                <w:b/>
                <w:i/>
                <w:lang w:val="nl-NL"/>
              </w:rPr>
              <w:t>bij de organisatie van het werk</w:t>
            </w:r>
            <w:r w:rsidRPr="00AC57A6">
              <w:rPr>
                <w:lang w:val="nl-NL"/>
              </w:rPr>
              <w:t xml:space="preserve">, waaronder </w:t>
            </w:r>
            <w:r w:rsidRPr="00AC57A6">
              <w:rPr>
                <w:b/>
                <w:i/>
                <w:lang w:val="nl-NL"/>
              </w:rPr>
              <w:t>seksisme, leeftijdsdiscriminatie, racisme, validisme,</w:t>
            </w:r>
            <w:r w:rsidRPr="00AC57A6">
              <w:rPr>
                <w:lang w:val="nl-NL"/>
              </w:rPr>
              <w:t xml:space="preserve"> discriminatie op </w:t>
            </w:r>
            <w:r w:rsidRPr="00AC57A6">
              <w:rPr>
                <w:b/>
                <w:i/>
                <w:lang w:val="nl-NL"/>
              </w:rPr>
              <w:t>grond van klasse en discriminatie op grond van</w:t>
            </w:r>
            <w:r w:rsidRPr="00AC57A6">
              <w:rPr>
                <w:lang w:val="nl-NL"/>
              </w:rPr>
              <w:t xml:space="preserve"> seksuele gerichtheid</w:t>
            </w:r>
            <w:r w:rsidRPr="00AC57A6">
              <w:rPr>
                <w:b/>
                <w:i/>
                <w:lang w:val="nl-NL"/>
              </w:rPr>
              <w:t>, genderidentiteit of genderexpressie; overwegende dat deze elkaar overlappende vormen van discriminatie op zich</w:t>
            </w:r>
            <w:r w:rsidRPr="00AC57A6">
              <w:rPr>
                <w:lang w:val="nl-NL"/>
              </w:rPr>
              <w:t xml:space="preserve"> psychosociale </w:t>
            </w:r>
            <w:r w:rsidRPr="00AC57A6">
              <w:rPr>
                <w:b/>
                <w:i/>
                <w:lang w:val="nl-NL"/>
              </w:rPr>
              <w:t>risicofactoren vormen</w:t>
            </w:r>
            <w:r w:rsidRPr="00AC57A6">
              <w:rPr>
                <w:lang w:val="nl-NL"/>
              </w:rPr>
              <w:t>;</w:t>
            </w:r>
          </w:p>
        </w:tc>
        <w:tc>
          <w:tcPr>
            <w:tcW w:w="4876" w:type="dxa"/>
            <w:hideMark/>
          </w:tcPr>
          <w:p w14:paraId="13F462D6" w14:textId="77777777" w:rsidR="00A02681" w:rsidRPr="00AC57A6" w:rsidRDefault="00A02681" w:rsidP="00125889">
            <w:pPr>
              <w:pStyle w:val="Normal6"/>
              <w:rPr>
                <w:szCs w:val="24"/>
                <w:lang w:val="nl-NL"/>
              </w:rPr>
            </w:pPr>
            <w:r w:rsidRPr="00AC57A6">
              <w:rPr>
                <w:lang w:val="nl-NL"/>
              </w:rPr>
              <w:t>N.</w:t>
            </w:r>
            <w:r w:rsidRPr="00AC57A6">
              <w:rPr>
                <w:lang w:val="nl-NL"/>
              </w:rPr>
              <w:tab/>
              <w:t xml:space="preserve">overwegende dat vrouwen, jonge en oudere werknemers, werknemers met onzekere of atypische vormen van werk, leidinggevend personeel, </w:t>
            </w:r>
            <w:r w:rsidRPr="00AC57A6">
              <w:rPr>
                <w:b/>
                <w:i/>
                <w:lang w:val="nl-NL"/>
              </w:rPr>
              <w:t xml:space="preserve">inwoners van derde landen, </w:t>
            </w:r>
            <w:r w:rsidRPr="00AC57A6">
              <w:rPr>
                <w:lang w:val="nl-NL"/>
              </w:rPr>
              <w:t xml:space="preserve">werknemers met een chronische </w:t>
            </w:r>
            <w:r w:rsidRPr="00AC57A6">
              <w:rPr>
                <w:b/>
                <w:i/>
                <w:lang w:val="nl-NL"/>
              </w:rPr>
              <w:t>ziekte</w:t>
            </w:r>
            <w:r w:rsidRPr="00AC57A6">
              <w:rPr>
                <w:lang w:val="nl-NL"/>
              </w:rPr>
              <w:t xml:space="preserve"> en werknemers die onderworpen zijn aan intensieve prestatiemonitoring en op verdiensten gebaseerde beloningssystemen, onevenredig blootstaan aan werkgerelateerde psychosociale risico’s; overwegende dat dit niet te wijten is aan individuele kwetsbaarheid, maar aan </w:t>
            </w:r>
            <w:r w:rsidRPr="00AC57A6">
              <w:rPr>
                <w:b/>
                <w:i/>
                <w:lang w:val="nl-NL"/>
              </w:rPr>
              <w:t xml:space="preserve">bepaalde </w:t>
            </w:r>
            <w:r w:rsidRPr="00AC57A6">
              <w:rPr>
                <w:lang w:val="nl-NL"/>
              </w:rPr>
              <w:t xml:space="preserve">praktijken </w:t>
            </w:r>
            <w:r w:rsidRPr="00AC57A6">
              <w:rPr>
                <w:b/>
                <w:i/>
                <w:lang w:val="nl-NL"/>
              </w:rPr>
              <w:t>op de werkplek</w:t>
            </w:r>
            <w:r w:rsidRPr="00AC57A6">
              <w:rPr>
                <w:lang w:val="nl-NL"/>
              </w:rPr>
              <w:t xml:space="preserve">, waaronder </w:t>
            </w:r>
            <w:r w:rsidRPr="00AC57A6">
              <w:rPr>
                <w:b/>
                <w:i/>
                <w:lang w:val="nl-NL"/>
              </w:rPr>
              <w:t>ongelijke behandeling en</w:t>
            </w:r>
            <w:r w:rsidRPr="00AC57A6">
              <w:rPr>
                <w:lang w:val="nl-NL"/>
              </w:rPr>
              <w:t xml:space="preserve"> discriminatie op </w:t>
            </w:r>
            <w:r w:rsidRPr="00AC57A6">
              <w:rPr>
                <w:b/>
                <w:i/>
                <w:lang w:val="nl-NL"/>
              </w:rPr>
              <w:t>verschillende gronden, zoals geslacht, leeftijd, handicap, of</w:t>
            </w:r>
            <w:r w:rsidRPr="00AC57A6">
              <w:rPr>
                <w:lang w:val="nl-NL"/>
              </w:rPr>
              <w:t xml:space="preserve"> seksuele gerichtheid</w:t>
            </w:r>
            <w:r w:rsidRPr="00AC57A6">
              <w:rPr>
                <w:b/>
                <w:i/>
                <w:lang w:val="nl-NL"/>
              </w:rPr>
              <w:t>, kunnen bijdragen tot</w:t>
            </w:r>
            <w:r w:rsidRPr="00AC57A6">
              <w:rPr>
                <w:lang w:val="nl-NL"/>
              </w:rPr>
              <w:t xml:space="preserve"> psychosociale </w:t>
            </w:r>
            <w:r w:rsidRPr="00AC57A6">
              <w:rPr>
                <w:b/>
                <w:i/>
                <w:lang w:val="nl-NL"/>
              </w:rPr>
              <w:t>risico’s; overwegende dat deze elkaar overlappende vormen van discriminatie op zich psychosociale risicofactoren vormen</w:t>
            </w:r>
            <w:r w:rsidRPr="00AC57A6">
              <w:rPr>
                <w:lang w:val="nl-NL"/>
              </w:rPr>
              <w:t>;</w:t>
            </w:r>
          </w:p>
        </w:tc>
      </w:tr>
    </w:tbl>
    <w:p w14:paraId="552DB4E0"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5580E458" w14:textId="77777777" w:rsidR="00A02681" w:rsidRPr="00AC57A6" w:rsidRDefault="00A02681" w:rsidP="00A02681">
      <w:r w:rsidRPr="00AC57A6">
        <w:rPr>
          <w:rStyle w:val="HideTWBExt"/>
        </w:rPr>
        <w:t>&lt;/Amend&gt;</w:t>
      </w:r>
    </w:p>
    <w:p w14:paraId="3A81A768"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119</w:t>
      </w:r>
      <w:r w:rsidRPr="00AC57A6">
        <w:rPr>
          <w:rStyle w:val="HideTWBExt"/>
          <w:b w:val="0"/>
          <w:lang w:val="nl-NL"/>
        </w:rPr>
        <w:t>&lt;/NumAm&gt;</w:t>
      </w:r>
    </w:p>
    <w:p w14:paraId="1B0005DE" w14:textId="77777777" w:rsidR="00A02681" w:rsidRPr="00AC57A6" w:rsidRDefault="00A02681" w:rsidP="00A02681">
      <w:pPr>
        <w:pStyle w:val="NormalBold"/>
      </w:pPr>
      <w:r w:rsidRPr="00AC57A6">
        <w:rPr>
          <w:rStyle w:val="HideTWBExt"/>
          <w:b w:val="0"/>
        </w:rPr>
        <w:t>&lt;RepeatBlock-By&gt;&lt;Members&gt;</w:t>
      </w:r>
      <w:r w:rsidRPr="00AC57A6">
        <w:t>Irena Joveva</w:t>
      </w:r>
      <w:r w:rsidRPr="00AC57A6">
        <w:rPr>
          <w:rStyle w:val="HideTWBExt"/>
          <w:b w:val="0"/>
        </w:rPr>
        <w:t>&lt;/Members&gt;</w:t>
      </w:r>
    </w:p>
    <w:p w14:paraId="6AEDDB41" w14:textId="77777777" w:rsidR="00A02681" w:rsidRPr="00AC57A6" w:rsidRDefault="00A02681" w:rsidP="00A02681">
      <w:r w:rsidRPr="00AC57A6">
        <w:rPr>
          <w:rStyle w:val="HideTWBExt"/>
        </w:rPr>
        <w:t>&lt;/RepeatBlock-By&gt;</w:t>
      </w:r>
    </w:p>
    <w:p w14:paraId="42014300"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4574308A" w14:textId="77777777" w:rsidR="00A02681" w:rsidRPr="00AC57A6" w:rsidRDefault="00A02681" w:rsidP="00A02681">
      <w:pPr>
        <w:pStyle w:val="NormalBold"/>
      </w:pPr>
      <w:r w:rsidRPr="00AC57A6">
        <w:rPr>
          <w:rStyle w:val="HideTWBExt"/>
          <w:b w:val="0"/>
        </w:rPr>
        <w:t>&lt;Article&gt;</w:t>
      </w:r>
      <w:r w:rsidRPr="00AC57A6">
        <w:t>Overweging N</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106CF91F" w14:textId="77777777" w:rsidTr="00125889">
        <w:trPr>
          <w:jc w:val="center"/>
        </w:trPr>
        <w:tc>
          <w:tcPr>
            <w:tcW w:w="9752" w:type="dxa"/>
            <w:gridSpan w:val="2"/>
          </w:tcPr>
          <w:p w14:paraId="1576FA4C" w14:textId="77777777" w:rsidR="00A02681" w:rsidRPr="00AC57A6" w:rsidRDefault="00A02681" w:rsidP="00125889">
            <w:pPr>
              <w:keepNext/>
            </w:pPr>
          </w:p>
        </w:tc>
      </w:tr>
      <w:tr w:rsidR="00A02681" w:rsidRPr="00AC57A6" w14:paraId="2554046C" w14:textId="77777777" w:rsidTr="00125889">
        <w:trPr>
          <w:jc w:val="center"/>
        </w:trPr>
        <w:tc>
          <w:tcPr>
            <w:tcW w:w="4876" w:type="dxa"/>
            <w:hideMark/>
          </w:tcPr>
          <w:p w14:paraId="3F9DE6FD"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27B351C0" w14:textId="77777777" w:rsidR="00A02681" w:rsidRPr="00AC57A6" w:rsidRDefault="00A02681" w:rsidP="00125889">
            <w:pPr>
              <w:pStyle w:val="ColumnHeading"/>
              <w:keepNext/>
              <w:rPr>
                <w:lang w:val="nl-NL"/>
              </w:rPr>
            </w:pPr>
            <w:r w:rsidRPr="00AC57A6">
              <w:rPr>
                <w:lang w:val="nl-NL"/>
              </w:rPr>
              <w:t>Amendement</w:t>
            </w:r>
          </w:p>
        </w:tc>
      </w:tr>
      <w:tr w:rsidR="00A02681" w:rsidRPr="00AC57A6" w14:paraId="479E4C73" w14:textId="77777777" w:rsidTr="00125889">
        <w:trPr>
          <w:jc w:val="center"/>
        </w:trPr>
        <w:tc>
          <w:tcPr>
            <w:tcW w:w="4876" w:type="dxa"/>
            <w:hideMark/>
          </w:tcPr>
          <w:p w14:paraId="233A7CA0" w14:textId="77777777" w:rsidR="00A02681" w:rsidRPr="00AC57A6" w:rsidRDefault="00A02681" w:rsidP="00125889">
            <w:pPr>
              <w:pStyle w:val="Normal6"/>
              <w:rPr>
                <w:lang w:val="nl-NL"/>
              </w:rPr>
            </w:pPr>
            <w:r w:rsidRPr="00AC57A6">
              <w:rPr>
                <w:lang w:val="nl-NL"/>
              </w:rPr>
              <w:t>N.</w:t>
            </w:r>
            <w:r w:rsidRPr="00AC57A6">
              <w:rPr>
                <w:lang w:val="nl-NL"/>
              </w:rPr>
              <w:tab/>
              <w:t>overwegende dat vrouwen, jonge en oudere werknemers, werknemers met onzekere of atypische vormen van werk, leidinggevend personeel, arbeidsmigranten en etnische minderheden, werknemers met een chronische aandoening en werknemers die onderworpen zijn aan intensieve prestatiemonitoring en op verdiensten gebaseerde beloningssystemen, onevenredig blootstaan aan werkgerelateerde psychosociale risico’s; overwegende dat dit niet te wijten is aan individuele kwetsbaarheid, maar aan structurele ongelijkheden, machtsongelijkheid en discriminerende praktijken bij de organisatie van het werk, waaronder seksisme, leeftijdsdiscriminatie, racisme, validisme, discriminatie op grond van klasse en discriminatie op grond van seksuele gerichtheid, genderidentiteit of genderexpressie; overwegende dat deze elkaar overlappende vormen van discriminatie op zich psychosociale risicofactoren vormen;</w:t>
            </w:r>
          </w:p>
        </w:tc>
        <w:tc>
          <w:tcPr>
            <w:tcW w:w="4876" w:type="dxa"/>
            <w:hideMark/>
          </w:tcPr>
          <w:p w14:paraId="15CBD45A" w14:textId="77777777" w:rsidR="00A02681" w:rsidRPr="00AC57A6" w:rsidRDefault="00A02681" w:rsidP="00125889">
            <w:pPr>
              <w:pStyle w:val="Normal6"/>
              <w:rPr>
                <w:szCs w:val="24"/>
                <w:lang w:val="nl-NL"/>
              </w:rPr>
            </w:pPr>
            <w:r w:rsidRPr="00AC57A6">
              <w:rPr>
                <w:lang w:val="nl-NL"/>
              </w:rPr>
              <w:t>N.</w:t>
            </w:r>
            <w:r w:rsidRPr="00AC57A6">
              <w:rPr>
                <w:lang w:val="nl-NL"/>
              </w:rPr>
              <w:tab/>
              <w:t>overwegende dat vrouwen, jonge en oudere werknemers, werknemers met onzekere of atypische vormen van werk, leidinggevend personeel, arbeidsmigranten en etnische minderheden, werknemers met een chronische aandoening</w:t>
            </w:r>
            <w:r w:rsidRPr="00AC57A6">
              <w:rPr>
                <w:b/>
                <w:i/>
                <w:lang w:val="nl-NL"/>
              </w:rPr>
              <w:t>, werknemers met een handicap</w:t>
            </w:r>
            <w:r w:rsidRPr="00AC57A6">
              <w:rPr>
                <w:lang w:val="nl-NL"/>
              </w:rPr>
              <w:t>, en werknemers die onderworpen zijn aan intensieve prestatiemonitoring en op verdiensten gebaseerde beloningssystemen, onevenredig blootstaan aan werkgerelateerde psychosociale risico’s; overwegende dat dit niet te wijten is aan individuele kwetsbaarheid, maar aan structurele ongelijkheden, machtsongelijkheid en discriminerende praktijken bij de organisatie van het werk, waaronder seksisme, leeftijdsdiscriminatie, racisme, validisme, discriminatie op grond van klasse en discriminatie op grond van seksuele gerichtheid, genderidentiteit of genderexpressie; overwegende dat deze elkaar overlappende vormen van discriminatie op zich psychosociale risicofactoren vormen;</w:t>
            </w:r>
          </w:p>
        </w:tc>
      </w:tr>
    </w:tbl>
    <w:p w14:paraId="1EE7A3C2"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378203FF" w14:textId="77777777" w:rsidR="00A02681" w:rsidRPr="00AC57A6" w:rsidRDefault="00A02681" w:rsidP="00A02681">
      <w:r w:rsidRPr="00AC57A6">
        <w:rPr>
          <w:rStyle w:val="HideTWBExt"/>
        </w:rPr>
        <w:t>&lt;/Amend&gt;</w:t>
      </w:r>
    </w:p>
    <w:p w14:paraId="5342B34E"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120</w:t>
      </w:r>
      <w:r w:rsidRPr="00AC57A6">
        <w:rPr>
          <w:rStyle w:val="HideTWBExt"/>
          <w:b w:val="0"/>
          <w:lang w:val="nl-NL"/>
        </w:rPr>
        <w:t>&lt;/NumAm&gt;</w:t>
      </w:r>
    </w:p>
    <w:p w14:paraId="40E58663" w14:textId="77777777" w:rsidR="00A02681" w:rsidRPr="00AC57A6" w:rsidRDefault="00A02681" w:rsidP="00A02681">
      <w:pPr>
        <w:pStyle w:val="NormalBold"/>
      </w:pPr>
      <w:r w:rsidRPr="00AC57A6">
        <w:rPr>
          <w:rStyle w:val="HideTWBExt"/>
          <w:b w:val="0"/>
        </w:rPr>
        <w:t>&lt;RepeatBlock-By&gt;&lt;Members&gt;</w:t>
      </w:r>
      <w:r w:rsidRPr="00AC57A6">
        <w:t>Maria Zacharia</w:t>
      </w:r>
      <w:r w:rsidRPr="00AC57A6">
        <w:rPr>
          <w:rStyle w:val="HideTWBExt"/>
          <w:b w:val="0"/>
        </w:rPr>
        <w:t>&lt;/Members&gt;</w:t>
      </w:r>
    </w:p>
    <w:p w14:paraId="40614FA5" w14:textId="77777777" w:rsidR="00A02681" w:rsidRPr="00AC57A6" w:rsidRDefault="00A02681" w:rsidP="00A02681">
      <w:r w:rsidRPr="00AC57A6">
        <w:rPr>
          <w:rStyle w:val="HideTWBExt"/>
        </w:rPr>
        <w:t>&lt;/RepeatBlock-By&gt;</w:t>
      </w:r>
    </w:p>
    <w:p w14:paraId="703931F3"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5D3E1C47" w14:textId="77777777" w:rsidR="00A02681" w:rsidRPr="00AC57A6" w:rsidRDefault="00A02681" w:rsidP="00A02681">
      <w:pPr>
        <w:pStyle w:val="NormalBold"/>
      </w:pPr>
      <w:r w:rsidRPr="00AC57A6">
        <w:rPr>
          <w:rStyle w:val="HideTWBExt"/>
          <w:b w:val="0"/>
        </w:rPr>
        <w:t>&lt;Article&gt;</w:t>
      </w:r>
      <w:r w:rsidRPr="00AC57A6">
        <w:t>Overweging N</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6890C523" w14:textId="77777777" w:rsidTr="00125889">
        <w:trPr>
          <w:jc w:val="center"/>
        </w:trPr>
        <w:tc>
          <w:tcPr>
            <w:tcW w:w="9752" w:type="dxa"/>
            <w:gridSpan w:val="2"/>
          </w:tcPr>
          <w:p w14:paraId="32CFCA4D" w14:textId="77777777" w:rsidR="00A02681" w:rsidRPr="00AC57A6" w:rsidRDefault="00A02681" w:rsidP="00125889">
            <w:pPr>
              <w:keepNext/>
            </w:pPr>
          </w:p>
        </w:tc>
      </w:tr>
      <w:tr w:rsidR="00A02681" w:rsidRPr="00AC57A6" w14:paraId="284CC6D7" w14:textId="77777777" w:rsidTr="00125889">
        <w:trPr>
          <w:jc w:val="center"/>
        </w:trPr>
        <w:tc>
          <w:tcPr>
            <w:tcW w:w="4876" w:type="dxa"/>
            <w:hideMark/>
          </w:tcPr>
          <w:p w14:paraId="14E7AF67"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1740B42C" w14:textId="77777777" w:rsidR="00A02681" w:rsidRPr="00AC57A6" w:rsidRDefault="00A02681" w:rsidP="00125889">
            <w:pPr>
              <w:pStyle w:val="ColumnHeading"/>
              <w:keepNext/>
              <w:rPr>
                <w:lang w:val="nl-NL"/>
              </w:rPr>
            </w:pPr>
            <w:r w:rsidRPr="00AC57A6">
              <w:rPr>
                <w:lang w:val="nl-NL"/>
              </w:rPr>
              <w:t>Amendement</w:t>
            </w:r>
          </w:p>
        </w:tc>
      </w:tr>
      <w:tr w:rsidR="00A02681" w:rsidRPr="00AC57A6" w14:paraId="3404982B" w14:textId="77777777" w:rsidTr="00125889">
        <w:trPr>
          <w:jc w:val="center"/>
        </w:trPr>
        <w:tc>
          <w:tcPr>
            <w:tcW w:w="4876" w:type="dxa"/>
            <w:hideMark/>
          </w:tcPr>
          <w:p w14:paraId="2474EB31" w14:textId="77777777" w:rsidR="00A02681" w:rsidRPr="00AC57A6" w:rsidRDefault="00A02681" w:rsidP="00125889">
            <w:pPr>
              <w:pStyle w:val="Normal6"/>
              <w:rPr>
                <w:lang w:val="nl-NL"/>
              </w:rPr>
            </w:pPr>
            <w:r w:rsidRPr="00AC57A6">
              <w:rPr>
                <w:lang w:val="nl-NL"/>
              </w:rPr>
              <w:t>N.</w:t>
            </w:r>
            <w:r w:rsidRPr="00AC57A6">
              <w:rPr>
                <w:lang w:val="nl-NL"/>
              </w:rPr>
              <w:tab/>
              <w:t xml:space="preserve">overwegende dat vrouwen, jonge en oudere werknemers, werknemers met onzekere of atypische vormen van werk, leidinggevend personeel, </w:t>
            </w:r>
            <w:r w:rsidRPr="00AC57A6">
              <w:rPr>
                <w:b/>
                <w:bCs/>
                <w:i/>
                <w:iCs/>
                <w:lang w:val="nl-NL"/>
              </w:rPr>
              <w:t>arbeidsmigranten</w:t>
            </w:r>
            <w:r w:rsidRPr="00AC57A6">
              <w:rPr>
                <w:lang w:val="nl-NL"/>
              </w:rPr>
              <w:t xml:space="preserve"> en etnische minderheden, werknemers met een chronische aandoening en werknemers die onderworpen zijn aan intensieve prestatiemonitoring</w:t>
            </w:r>
            <w:r w:rsidRPr="00AC57A6">
              <w:rPr>
                <w:b/>
                <w:bCs/>
                <w:lang w:val="nl-NL"/>
              </w:rPr>
              <w:t xml:space="preserve"> </w:t>
            </w:r>
            <w:r w:rsidRPr="00AC57A6">
              <w:rPr>
                <w:b/>
                <w:bCs/>
                <w:i/>
                <w:iCs/>
                <w:lang w:val="nl-NL"/>
              </w:rPr>
              <w:t>en op verdiensten gebaseerde beloningssystemen,</w:t>
            </w:r>
            <w:r w:rsidRPr="00AC57A6">
              <w:rPr>
                <w:lang w:val="nl-NL"/>
              </w:rPr>
              <w:t xml:space="preserve"> onevenredig blootstaan aan werkgerelateerde psychosociale risico’s; overwegende dat dit niet te wijten is aan individuele kwetsbaarheid, maar aan structurele ongelijkheden, machtsongelijkheid en discriminerende praktijken bij de organisatie van het werk, waaronder seksisme, leeftijdsdiscriminatie, racisme, validisme, discriminatie op grond van klasse en discriminatie op grond van seksuele gerichtheid, genderidentiteit of genderexpressie; overwegende dat deze elkaar overlappende vormen van discriminatie op zich psychosociale risicofactoren vormen;</w:t>
            </w:r>
          </w:p>
        </w:tc>
        <w:tc>
          <w:tcPr>
            <w:tcW w:w="4876" w:type="dxa"/>
            <w:hideMark/>
          </w:tcPr>
          <w:p w14:paraId="346F7C69" w14:textId="77777777" w:rsidR="00A02681" w:rsidRPr="00AC57A6" w:rsidRDefault="00A02681" w:rsidP="00125889">
            <w:pPr>
              <w:pStyle w:val="Normal6"/>
              <w:rPr>
                <w:szCs w:val="24"/>
                <w:lang w:val="nl-NL"/>
              </w:rPr>
            </w:pPr>
            <w:r w:rsidRPr="00AC57A6">
              <w:rPr>
                <w:lang w:val="nl-NL"/>
              </w:rPr>
              <w:t>N.</w:t>
            </w:r>
            <w:r w:rsidRPr="00AC57A6">
              <w:rPr>
                <w:lang w:val="nl-NL"/>
              </w:rPr>
              <w:tab/>
              <w:t xml:space="preserve">overwegende dat vrouwen, jonge en oudere werknemers, werknemers met onzekere of atypische vormen van werk, leidinggevend personeel, </w:t>
            </w:r>
            <w:r w:rsidRPr="00AC57A6">
              <w:rPr>
                <w:b/>
                <w:bCs/>
                <w:i/>
                <w:iCs/>
                <w:lang w:val="nl-NL"/>
              </w:rPr>
              <w:t>gedetacheerde werknemers</w:t>
            </w:r>
            <w:r w:rsidRPr="00AC57A6">
              <w:rPr>
                <w:lang w:val="nl-NL"/>
              </w:rPr>
              <w:t xml:space="preserve"> en etnische minderheden, werknemers met een chronische aandoening en werknemers die onderworpen zijn aan intensieve prestatiemonitoring onevenredig blootstaan aan werkgerelateerde psychosociale risico’s; overwegende dat dit niet te wijten is aan individuele kwetsbaarheid, maar aan structurele ongelijkheden, machtsongelijkheid en discriminerende praktijken bij de organisatie van het werk, waaronder seksisme, leeftijdsdiscriminatie, racisme, validisme, discriminatie op grond van klasse en discriminatie op grond van seksuele gerichtheid, genderidentiteit of genderexpressie; overwegende dat deze elkaar overlappende vormen van discriminatie op zich psychosociale risicofactoren vormen;</w:t>
            </w:r>
          </w:p>
        </w:tc>
      </w:tr>
    </w:tbl>
    <w:p w14:paraId="2F4E8329"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{EL}</w:t>
      </w:r>
      <w:r w:rsidRPr="00AC57A6">
        <w:rPr>
          <w:noProof w:val="0"/>
          <w:lang w:val="nl-NL"/>
        </w:rPr>
        <w:t>el</w:t>
      </w:r>
      <w:r w:rsidRPr="00AC57A6">
        <w:rPr>
          <w:rStyle w:val="HideTWBExt"/>
          <w:lang w:val="nl-NL"/>
        </w:rPr>
        <w:t>&lt;/Original&gt;</w:t>
      </w:r>
    </w:p>
    <w:p w14:paraId="720A980E" w14:textId="77777777" w:rsidR="00A02681" w:rsidRPr="00AC57A6" w:rsidRDefault="00A02681" w:rsidP="00A02681">
      <w:r w:rsidRPr="00AC57A6">
        <w:rPr>
          <w:rStyle w:val="HideTWBExt"/>
        </w:rPr>
        <w:t>&lt;/Amend&gt;</w:t>
      </w:r>
    </w:p>
    <w:p w14:paraId="18DFC2DA"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121</w:t>
      </w:r>
      <w:r w:rsidRPr="00AC57A6">
        <w:rPr>
          <w:rStyle w:val="HideTWBExt"/>
          <w:b w:val="0"/>
          <w:lang w:val="nl-NL"/>
        </w:rPr>
        <w:t>&lt;/NumAm&gt;</w:t>
      </w:r>
    </w:p>
    <w:p w14:paraId="5B42D765" w14:textId="77777777" w:rsidR="00A02681" w:rsidRPr="00AC57A6" w:rsidRDefault="00A02681" w:rsidP="00A02681">
      <w:pPr>
        <w:pStyle w:val="NormalBold"/>
      </w:pPr>
      <w:r w:rsidRPr="00AC57A6">
        <w:rPr>
          <w:rStyle w:val="HideTWBExt"/>
          <w:b w:val="0"/>
        </w:rPr>
        <w:t>&lt;RepeatBlock-By&gt;&lt;Members&gt;</w:t>
      </w:r>
      <w:r w:rsidRPr="00AC57A6">
        <w:t>Geadis Geadi, Emmanouil Fragkos, Galato Alexandraki</w:t>
      </w:r>
      <w:r w:rsidRPr="00AC57A6">
        <w:rPr>
          <w:rStyle w:val="HideTWBExt"/>
          <w:b w:val="0"/>
        </w:rPr>
        <w:t>&lt;/Members&gt;</w:t>
      </w:r>
    </w:p>
    <w:p w14:paraId="2E4E325B" w14:textId="77777777" w:rsidR="00A02681" w:rsidRPr="00AC57A6" w:rsidRDefault="00A02681" w:rsidP="00A02681">
      <w:r w:rsidRPr="00AC57A6">
        <w:rPr>
          <w:rStyle w:val="HideTWBExt"/>
        </w:rPr>
        <w:t>&lt;/RepeatBlock-By&gt;</w:t>
      </w:r>
    </w:p>
    <w:p w14:paraId="08EE9FC8"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45748383" w14:textId="77777777" w:rsidR="00A02681" w:rsidRPr="00AC57A6" w:rsidRDefault="00A02681" w:rsidP="00A02681">
      <w:pPr>
        <w:pStyle w:val="NormalBold"/>
      </w:pPr>
      <w:r w:rsidRPr="00AC57A6">
        <w:rPr>
          <w:rStyle w:val="HideTWBExt"/>
          <w:b w:val="0"/>
        </w:rPr>
        <w:t>&lt;Article&gt;</w:t>
      </w:r>
      <w:r w:rsidRPr="00AC57A6">
        <w:t>Overweging N</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137A6AD5" w14:textId="77777777" w:rsidTr="00125889">
        <w:trPr>
          <w:jc w:val="center"/>
        </w:trPr>
        <w:tc>
          <w:tcPr>
            <w:tcW w:w="9752" w:type="dxa"/>
            <w:gridSpan w:val="2"/>
          </w:tcPr>
          <w:p w14:paraId="21E619D9" w14:textId="77777777" w:rsidR="00A02681" w:rsidRPr="00AC57A6" w:rsidRDefault="00A02681" w:rsidP="00125889">
            <w:pPr>
              <w:keepNext/>
            </w:pPr>
          </w:p>
        </w:tc>
      </w:tr>
      <w:tr w:rsidR="00A02681" w:rsidRPr="00AC57A6" w14:paraId="4386E608" w14:textId="77777777" w:rsidTr="00125889">
        <w:trPr>
          <w:jc w:val="center"/>
        </w:trPr>
        <w:tc>
          <w:tcPr>
            <w:tcW w:w="4876" w:type="dxa"/>
            <w:hideMark/>
          </w:tcPr>
          <w:p w14:paraId="5A612E6A"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5D3E8BD2" w14:textId="77777777" w:rsidR="00A02681" w:rsidRPr="00AC57A6" w:rsidRDefault="00A02681" w:rsidP="00125889">
            <w:pPr>
              <w:pStyle w:val="ColumnHeading"/>
              <w:keepNext/>
              <w:rPr>
                <w:lang w:val="nl-NL"/>
              </w:rPr>
            </w:pPr>
            <w:r w:rsidRPr="00AC57A6">
              <w:rPr>
                <w:lang w:val="nl-NL"/>
              </w:rPr>
              <w:t>Amendement</w:t>
            </w:r>
          </w:p>
        </w:tc>
      </w:tr>
      <w:tr w:rsidR="00A02681" w:rsidRPr="00AC57A6" w14:paraId="7D8F81D0" w14:textId="77777777" w:rsidTr="00125889">
        <w:trPr>
          <w:jc w:val="center"/>
        </w:trPr>
        <w:tc>
          <w:tcPr>
            <w:tcW w:w="4876" w:type="dxa"/>
            <w:hideMark/>
          </w:tcPr>
          <w:p w14:paraId="2933AC94" w14:textId="77777777" w:rsidR="00A02681" w:rsidRPr="00AC57A6" w:rsidRDefault="00A02681" w:rsidP="00125889">
            <w:pPr>
              <w:pStyle w:val="Normal6"/>
              <w:rPr>
                <w:lang w:val="nl-NL"/>
              </w:rPr>
            </w:pPr>
            <w:r w:rsidRPr="00AC57A6">
              <w:rPr>
                <w:lang w:val="nl-NL"/>
              </w:rPr>
              <w:t>N.</w:t>
            </w:r>
            <w:r w:rsidRPr="00AC57A6">
              <w:rPr>
                <w:lang w:val="nl-NL"/>
              </w:rPr>
              <w:tab/>
              <w:t>overwegende dat vrouwen, jonge en oudere werknemers, werknemers met onzekere of atypische vormen van werk, leidinggevend personeel, arbeidsmigranten en etnische minderheden, werknemers met een chronische aandoening en werknemers die onderworpen zijn aan intensieve prestatiemonitoring en op verdiensten gebaseerde beloningssystemen, onevenredig blootstaan aan werkgerelateerde psychosociale risico’s; overwegende dat dit niet te wijten is aan individuele kwetsbaarheid, maar aan structurele ongelijkheden, machtsongelijkheid en discriminerende praktijken bij de organisatie van het werk, waaronder seksisme, leeftijdsdiscriminatie, racisme, validisme, discriminatie op grond van klasse en discriminatie op grond van seksuele gerichtheid, genderidentiteit of genderexpressie; overwegende dat deze elkaar overlappende vormen van discriminatie op zich psychosociale risicofactoren vormen;</w:t>
            </w:r>
          </w:p>
        </w:tc>
        <w:tc>
          <w:tcPr>
            <w:tcW w:w="4876" w:type="dxa"/>
            <w:hideMark/>
          </w:tcPr>
          <w:p w14:paraId="3E708448" w14:textId="77777777" w:rsidR="00A02681" w:rsidRPr="00AC57A6" w:rsidRDefault="00A02681" w:rsidP="00125889">
            <w:pPr>
              <w:pStyle w:val="Normal6"/>
              <w:rPr>
                <w:szCs w:val="24"/>
                <w:lang w:val="nl-NL"/>
              </w:rPr>
            </w:pPr>
            <w:r w:rsidRPr="00AC57A6">
              <w:rPr>
                <w:lang w:val="nl-NL"/>
              </w:rPr>
              <w:t>N.</w:t>
            </w:r>
            <w:r w:rsidRPr="00AC57A6">
              <w:rPr>
                <w:lang w:val="nl-NL"/>
              </w:rPr>
              <w:tab/>
              <w:t xml:space="preserve">overwegende dat vrouwen, jonge en oudere werknemers, werknemers met onzekere of atypische vormen van werk, leidinggevend personeel, arbeidsmigranten en etnische minderheden, werknemers met een chronische aandoening en werknemers die onderworpen zijn aan intensieve prestatiemonitoring en op verdiensten gebaseerde beloningssystemen, onevenredig </w:t>
            </w:r>
            <w:r w:rsidRPr="00AC57A6">
              <w:rPr>
                <w:b/>
                <w:i/>
                <w:lang w:val="nl-NL"/>
              </w:rPr>
              <w:t xml:space="preserve">kunnen </w:t>
            </w:r>
            <w:r w:rsidRPr="00AC57A6">
              <w:rPr>
                <w:lang w:val="nl-NL"/>
              </w:rPr>
              <w:t>blootstaan aan werkgerelateerde psychosociale risico’s; overwegende dat dit niet te wijten is aan individuele kwetsbaarheid, maar aan structurele ongelijkheden, machtsongelijkheid en discriminerende praktijken bij de organisatie van het werk, waaronder seksisme, leeftijdsdiscriminatie, racisme, validisme, discriminatie op grond van klasse en discriminatie op grond van seksuele gerichtheid, genderidentiteit of genderexpressie; overwegende dat deze elkaar overlappende vormen van discriminatie op zich psychosociale risicofactoren vormen;</w:t>
            </w:r>
          </w:p>
        </w:tc>
      </w:tr>
    </w:tbl>
    <w:p w14:paraId="05740998"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4FA0B79A" w14:textId="77777777" w:rsidR="00A02681" w:rsidRPr="00AC57A6" w:rsidRDefault="00A02681" w:rsidP="00A02681">
      <w:r w:rsidRPr="00AC57A6">
        <w:rPr>
          <w:rStyle w:val="HideTWBExt"/>
        </w:rPr>
        <w:t>&lt;/Amend&gt;</w:t>
      </w:r>
    </w:p>
    <w:p w14:paraId="591C092E"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122</w:t>
      </w:r>
      <w:r w:rsidRPr="00AC57A6">
        <w:rPr>
          <w:rStyle w:val="HideTWBExt"/>
          <w:b w:val="0"/>
          <w:lang w:val="nl-NL"/>
        </w:rPr>
        <w:t>&lt;/NumAm&gt;</w:t>
      </w:r>
    </w:p>
    <w:p w14:paraId="239909FF" w14:textId="77777777" w:rsidR="00A02681" w:rsidRPr="00AC57A6" w:rsidRDefault="00A02681" w:rsidP="00A02681">
      <w:pPr>
        <w:pStyle w:val="NormalBold"/>
      </w:pPr>
      <w:r w:rsidRPr="00AC57A6">
        <w:rPr>
          <w:rStyle w:val="HideTWBExt"/>
          <w:b w:val="0"/>
        </w:rPr>
        <w:t>&lt;RepeatBlock-By&gt;&lt;Members&gt;</w:t>
      </w:r>
      <w:r w:rsidRPr="00AC57A6">
        <w:t>Irena Joveva</w:t>
      </w:r>
      <w:r w:rsidRPr="00AC57A6">
        <w:rPr>
          <w:rStyle w:val="HideTWBExt"/>
          <w:b w:val="0"/>
        </w:rPr>
        <w:t>&lt;/Members&gt;</w:t>
      </w:r>
    </w:p>
    <w:p w14:paraId="41213EC6" w14:textId="77777777" w:rsidR="00A02681" w:rsidRPr="00AC57A6" w:rsidRDefault="00A02681" w:rsidP="00A02681">
      <w:r w:rsidRPr="00AC57A6">
        <w:rPr>
          <w:rStyle w:val="HideTWBExt"/>
        </w:rPr>
        <w:t>&lt;/RepeatBlock-By&gt;</w:t>
      </w:r>
    </w:p>
    <w:p w14:paraId="3372022E"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37CA66CB" w14:textId="77777777" w:rsidR="00A02681" w:rsidRPr="00AC57A6" w:rsidRDefault="00A02681" w:rsidP="00A02681">
      <w:pPr>
        <w:pStyle w:val="NormalBold"/>
      </w:pPr>
      <w:r w:rsidRPr="00AC57A6">
        <w:rPr>
          <w:rStyle w:val="HideTWBExt"/>
          <w:b w:val="0"/>
        </w:rPr>
        <w:t>&lt;Article&gt;</w:t>
      </w:r>
      <w:r w:rsidRPr="00AC57A6">
        <w:t>Overweging N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39D0447F" w14:textId="77777777" w:rsidTr="00125889">
        <w:trPr>
          <w:jc w:val="center"/>
        </w:trPr>
        <w:tc>
          <w:tcPr>
            <w:tcW w:w="9752" w:type="dxa"/>
            <w:gridSpan w:val="2"/>
          </w:tcPr>
          <w:p w14:paraId="6AD6498B" w14:textId="77777777" w:rsidR="00A02681" w:rsidRPr="00AC57A6" w:rsidRDefault="00A02681" w:rsidP="00125889">
            <w:pPr>
              <w:keepNext/>
            </w:pPr>
          </w:p>
        </w:tc>
      </w:tr>
      <w:tr w:rsidR="00A02681" w:rsidRPr="00AC57A6" w14:paraId="6A7F2AB6" w14:textId="77777777" w:rsidTr="00125889">
        <w:trPr>
          <w:jc w:val="center"/>
        </w:trPr>
        <w:tc>
          <w:tcPr>
            <w:tcW w:w="4876" w:type="dxa"/>
            <w:hideMark/>
          </w:tcPr>
          <w:p w14:paraId="05E07E4D"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105A125D" w14:textId="77777777" w:rsidR="00A02681" w:rsidRPr="00AC57A6" w:rsidRDefault="00A02681" w:rsidP="00125889">
            <w:pPr>
              <w:pStyle w:val="ColumnHeading"/>
              <w:keepNext/>
              <w:rPr>
                <w:lang w:val="nl-NL"/>
              </w:rPr>
            </w:pPr>
            <w:r w:rsidRPr="00AC57A6">
              <w:rPr>
                <w:lang w:val="nl-NL"/>
              </w:rPr>
              <w:t>Amendement</w:t>
            </w:r>
          </w:p>
        </w:tc>
      </w:tr>
      <w:tr w:rsidR="00A02681" w:rsidRPr="00AC57A6" w14:paraId="481BCF04" w14:textId="77777777" w:rsidTr="00125889">
        <w:trPr>
          <w:jc w:val="center"/>
        </w:trPr>
        <w:tc>
          <w:tcPr>
            <w:tcW w:w="4876" w:type="dxa"/>
          </w:tcPr>
          <w:p w14:paraId="2B967969" w14:textId="77777777" w:rsidR="00A02681" w:rsidRPr="00AC57A6" w:rsidRDefault="00A02681" w:rsidP="00125889">
            <w:pPr>
              <w:pStyle w:val="Normal6"/>
              <w:rPr>
                <w:lang w:val="nl-NL"/>
              </w:rPr>
            </w:pPr>
          </w:p>
        </w:tc>
        <w:tc>
          <w:tcPr>
            <w:tcW w:w="4876" w:type="dxa"/>
            <w:hideMark/>
          </w:tcPr>
          <w:p w14:paraId="46BC7D32" w14:textId="77777777" w:rsidR="00A02681" w:rsidRPr="00AC57A6" w:rsidRDefault="00A02681" w:rsidP="00125889">
            <w:pPr>
              <w:pStyle w:val="Normal6"/>
              <w:rPr>
                <w:szCs w:val="24"/>
                <w:lang w:val="nl-NL"/>
              </w:rPr>
            </w:pPr>
            <w:r w:rsidRPr="00AC57A6">
              <w:rPr>
                <w:b/>
                <w:i/>
                <w:lang w:val="nl-NL"/>
              </w:rPr>
              <w:t>N bis.</w:t>
            </w:r>
            <w:r w:rsidRPr="00AC57A6">
              <w:rPr>
                <w:b/>
                <w:i/>
                <w:lang w:val="nl-NL"/>
              </w:rPr>
              <w:tab/>
              <w:t>overwegende dat jongeren onevenredig hard worden getroffen door angst, mentale problemen en burn-out op de werkplek, grotendeels door hun intensiever gebruik van digitale technologieën en de vaak onzekere loopbaanontwikkeling van beginnende werknemers; overwegende dat de uitbreiding van telewerk de mogelijkheden om betekenisvolle sociale banden op te bouwen, toegang te krijgen tot informeel leren, en passend toezicht en mentorschap te ontvangen, die allemaal essentieel zijn aan het begin ba een beroepsloopbaan; overwegende dat deze factoren het risico op isolement en frustratie mogelijk vergroten, en op die manier de psychosociale risico’s onder jonge werknemers nog verergeren;</w:t>
            </w:r>
          </w:p>
        </w:tc>
      </w:tr>
    </w:tbl>
    <w:p w14:paraId="6DE19CD9"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034B2D38" w14:textId="77777777" w:rsidR="00A02681" w:rsidRPr="00AC57A6" w:rsidRDefault="00A02681" w:rsidP="00A02681">
      <w:r w:rsidRPr="00AC57A6">
        <w:rPr>
          <w:rStyle w:val="HideTWBExt"/>
        </w:rPr>
        <w:t>&lt;/Amend&gt;</w:t>
      </w:r>
    </w:p>
    <w:p w14:paraId="01D21BE5"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123</w:t>
      </w:r>
      <w:r w:rsidRPr="00AC57A6">
        <w:rPr>
          <w:rStyle w:val="HideTWBExt"/>
          <w:b w:val="0"/>
          <w:lang w:val="nl-NL"/>
        </w:rPr>
        <w:t>&lt;/NumAm&gt;</w:t>
      </w:r>
    </w:p>
    <w:p w14:paraId="7484BF95" w14:textId="77777777" w:rsidR="00A02681" w:rsidRPr="00AC57A6" w:rsidRDefault="00A02681" w:rsidP="00A02681">
      <w:pPr>
        <w:pStyle w:val="NormalBold"/>
      </w:pPr>
      <w:r w:rsidRPr="00AC57A6">
        <w:rPr>
          <w:rStyle w:val="HideTWBExt"/>
          <w:b w:val="0"/>
        </w:rPr>
        <w:t>&lt;RepeatBlock-By&gt;&lt;Members&gt;</w:t>
      </w:r>
      <w:r w:rsidRPr="00AC57A6">
        <w:t>Maria Ohisalo</w:t>
      </w:r>
      <w:r w:rsidRPr="00AC57A6">
        <w:rPr>
          <w:rStyle w:val="HideTWBExt"/>
          <w:b w:val="0"/>
        </w:rPr>
        <w:t>&lt;/Members&gt;</w:t>
      </w:r>
    </w:p>
    <w:p w14:paraId="23B6BB75" w14:textId="77777777" w:rsidR="00A02681" w:rsidRPr="00AC57A6" w:rsidRDefault="00A02681" w:rsidP="00A02681">
      <w:r w:rsidRPr="00AC57A6">
        <w:rPr>
          <w:rStyle w:val="HideTWBExt"/>
        </w:rPr>
        <w:t>&lt;AuNomDe&gt;</w:t>
      </w:r>
      <w:r w:rsidRPr="00AC57A6">
        <w:rPr>
          <w:rStyle w:val="HideTWBInt"/>
        </w:rPr>
        <w:t>{Verts/ALE}</w:t>
      </w:r>
      <w:r w:rsidRPr="00AC57A6">
        <w:t>namens de Verts/ALE-Fractie</w:t>
      </w:r>
      <w:r w:rsidRPr="00AC57A6">
        <w:rPr>
          <w:rStyle w:val="HideTWBExt"/>
        </w:rPr>
        <w:t>&lt;/AuNomDe&gt;</w:t>
      </w:r>
    </w:p>
    <w:p w14:paraId="34423984" w14:textId="77777777" w:rsidR="00A02681" w:rsidRPr="00AC57A6" w:rsidRDefault="00A02681" w:rsidP="00A02681">
      <w:r w:rsidRPr="00AC57A6">
        <w:rPr>
          <w:rStyle w:val="HideTWBExt"/>
        </w:rPr>
        <w:t>&lt;/RepeatBlock-By&gt;</w:t>
      </w:r>
    </w:p>
    <w:p w14:paraId="6BA557C4"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4124D9BD" w14:textId="77777777" w:rsidR="00A02681" w:rsidRPr="00AC57A6" w:rsidRDefault="00A02681" w:rsidP="00A02681">
      <w:pPr>
        <w:pStyle w:val="NormalBold"/>
      </w:pPr>
      <w:r w:rsidRPr="00AC57A6">
        <w:rPr>
          <w:rStyle w:val="HideTWBExt"/>
          <w:b w:val="0"/>
        </w:rPr>
        <w:t>&lt;Article&gt;</w:t>
      </w:r>
      <w:r w:rsidRPr="00AC57A6">
        <w:t>Overweging N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546A7812" w14:textId="77777777" w:rsidTr="00125889">
        <w:trPr>
          <w:jc w:val="center"/>
        </w:trPr>
        <w:tc>
          <w:tcPr>
            <w:tcW w:w="9752" w:type="dxa"/>
            <w:gridSpan w:val="2"/>
          </w:tcPr>
          <w:p w14:paraId="3DC1F1EA" w14:textId="77777777" w:rsidR="00A02681" w:rsidRPr="00AC57A6" w:rsidRDefault="00A02681" w:rsidP="00125889">
            <w:pPr>
              <w:keepNext/>
            </w:pPr>
          </w:p>
        </w:tc>
      </w:tr>
      <w:tr w:rsidR="00A02681" w:rsidRPr="00AC57A6" w14:paraId="27A30B73" w14:textId="77777777" w:rsidTr="00125889">
        <w:trPr>
          <w:jc w:val="center"/>
        </w:trPr>
        <w:tc>
          <w:tcPr>
            <w:tcW w:w="4876" w:type="dxa"/>
            <w:hideMark/>
          </w:tcPr>
          <w:p w14:paraId="138D311E"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2AA218ED" w14:textId="77777777" w:rsidR="00A02681" w:rsidRPr="00AC57A6" w:rsidRDefault="00A02681" w:rsidP="00125889">
            <w:pPr>
              <w:pStyle w:val="ColumnHeading"/>
              <w:keepNext/>
              <w:rPr>
                <w:lang w:val="nl-NL"/>
              </w:rPr>
            </w:pPr>
            <w:r w:rsidRPr="00AC57A6">
              <w:rPr>
                <w:lang w:val="nl-NL"/>
              </w:rPr>
              <w:t>Amendement</w:t>
            </w:r>
          </w:p>
        </w:tc>
      </w:tr>
      <w:tr w:rsidR="00A02681" w:rsidRPr="00AC57A6" w14:paraId="0C944CE7" w14:textId="77777777" w:rsidTr="00125889">
        <w:trPr>
          <w:jc w:val="center"/>
        </w:trPr>
        <w:tc>
          <w:tcPr>
            <w:tcW w:w="4876" w:type="dxa"/>
          </w:tcPr>
          <w:p w14:paraId="34FAFBF7" w14:textId="77777777" w:rsidR="00A02681" w:rsidRPr="00AC57A6" w:rsidRDefault="00A02681" w:rsidP="00125889">
            <w:pPr>
              <w:pStyle w:val="Normal6"/>
              <w:rPr>
                <w:lang w:val="nl-NL"/>
              </w:rPr>
            </w:pPr>
          </w:p>
        </w:tc>
        <w:tc>
          <w:tcPr>
            <w:tcW w:w="4876" w:type="dxa"/>
            <w:hideMark/>
          </w:tcPr>
          <w:p w14:paraId="1BA10D9F" w14:textId="77777777" w:rsidR="00A02681" w:rsidRPr="00AC57A6" w:rsidRDefault="00A02681" w:rsidP="00125889">
            <w:pPr>
              <w:pStyle w:val="Normal6"/>
              <w:rPr>
                <w:szCs w:val="24"/>
                <w:lang w:val="nl-NL"/>
              </w:rPr>
            </w:pPr>
            <w:r w:rsidRPr="00AC57A6">
              <w:rPr>
                <w:b/>
                <w:i/>
                <w:lang w:val="nl-NL"/>
              </w:rPr>
              <w:t>N bis.</w:t>
            </w:r>
            <w:r w:rsidRPr="00AC57A6">
              <w:rPr>
                <w:b/>
                <w:i/>
                <w:lang w:val="nl-NL"/>
              </w:rPr>
              <w:tab/>
              <w:t>overwegende dat non-binaire of diverse genderidentiteiten te maken krijgen met unieke psychosociale problemen op de werkplek, waaronder discriminatie, verwachte afwijzing, en stress die negatieve gevolgen heeft voor zowel de werkresultaten als de geestelijke gezondheid;</w:t>
            </w:r>
          </w:p>
        </w:tc>
      </w:tr>
    </w:tbl>
    <w:p w14:paraId="3056FFFA"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14A6ED4B" w14:textId="77777777" w:rsidR="00A02681" w:rsidRPr="00AC57A6" w:rsidRDefault="00A02681" w:rsidP="00A02681">
      <w:r w:rsidRPr="00AC57A6">
        <w:rPr>
          <w:rStyle w:val="HideTWBExt"/>
        </w:rPr>
        <w:t>&lt;/Amend&gt;</w:t>
      </w:r>
    </w:p>
    <w:p w14:paraId="595F4C77"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124</w:t>
      </w:r>
      <w:r w:rsidRPr="00AC57A6">
        <w:rPr>
          <w:rStyle w:val="HideTWBExt"/>
          <w:b w:val="0"/>
          <w:lang w:val="nl-NL"/>
        </w:rPr>
        <w:t>&lt;/NumAm&gt;</w:t>
      </w:r>
    </w:p>
    <w:p w14:paraId="38054800" w14:textId="77777777" w:rsidR="00A02681" w:rsidRPr="00AC57A6" w:rsidRDefault="00A02681" w:rsidP="00A02681">
      <w:pPr>
        <w:pStyle w:val="NormalBold"/>
      </w:pPr>
      <w:r w:rsidRPr="00AC57A6">
        <w:rPr>
          <w:rStyle w:val="HideTWBExt"/>
          <w:b w:val="0"/>
        </w:rPr>
        <w:t>&lt;RepeatBlock-By&gt;&lt;Members&gt;</w:t>
      </w:r>
      <w:r w:rsidRPr="00AC57A6">
        <w:t>Margarita de la Pisa Carrión, Séverine Werbrouck, Pál Szekeres</w:t>
      </w:r>
      <w:r w:rsidRPr="00AC57A6">
        <w:rPr>
          <w:rStyle w:val="HideTWBExt"/>
          <w:b w:val="0"/>
        </w:rPr>
        <w:t>&lt;/Members&gt;</w:t>
      </w:r>
    </w:p>
    <w:p w14:paraId="3DA7E884" w14:textId="77777777" w:rsidR="00A02681" w:rsidRPr="00AC57A6" w:rsidRDefault="00A02681" w:rsidP="00A02681">
      <w:r w:rsidRPr="00AC57A6">
        <w:rPr>
          <w:rStyle w:val="HideTWBExt"/>
        </w:rPr>
        <w:t>&lt;/RepeatBlock-By&gt;</w:t>
      </w:r>
    </w:p>
    <w:p w14:paraId="6D8FD27D"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418AEAA3" w14:textId="77777777" w:rsidR="00A02681" w:rsidRPr="00AC57A6" w:rsidRDefault="00A02681" w:rsidP="00A02681">
      <w:pPr>
        <w:pStyle w:val="NormalBold"/>
      </w:pPr>
      <w:r w:rsidRPr="00AC57A6">
        <w:rPr>
          <w:rStyle w:val="HideTWBExt"/>
          <w:b w:val="0"/>
        </w:rPr>
        <w:t>&lt;Article&gt;</w:t>
      </w:r>
      <w:r w:rsidRPr="00AC57A6">
        <w:t>Overweging O</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1D41D561" w14:textId="77777777" w:rsidTr="00125889">
        <w:trPr>
          <w:jc w:val="center"/>
        </w:trPr>
        <w:tc>
          <w:tcPr>
            <w:tcW w:w="9752" w:type="dxa"/>
            <w:gridSpan w:val="2"/>
          </w:tcPr>
          <w:p w14:paraId="09585858" w14:textId="77777777" w:rsidR="00A02681" w:rsidRPr="00AC57A6" w:rsidRDefault="00A02681" w:rsidP="00125889">
            <w:pPr>
              <w:keepNext/>
            </w:pPr>
          </w:p>
        </w:tc>
      </w:tr>
      <w:tr w:rsidR="00A02681" w:rsidRPr="00AC57A6" w14:paraId="07B83468" w14:textId="77777777" w:rsidTr="00125889">
        <w:trPr>
          <w:jc w:val="center"/>
        </w:trPr>
        <w:tc>
          <w:tcPr>
            <w:tcW w:w="4876" w:type="dxa"/>
            <w:hideMark/>
          </w:tcPr>
          <w:p w14:paraId="01A3A091"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7D53823C" w14:textId="77777777" w:rsidR="00A02681" w:rsidRPr="00AC57A6" w:rsidRDefault="00A02681" w:rsidP="00125889">
            <w:pPr>
              <w:pStyle w:val="ColumnHeading"/>
              <w:keepNext/>
              <w:rPr>
                <w:lang w:val="nl-NL"/>
              </w:rPr>
            </w:pPr>
            <w:r w:rsidRPr="00AC57A6">
              <w:rPr>
                <w:lang w:val="nl-NL"/>
              </w:rPr>
              <w:t>Amendement</w:t>
            </w:r>
          </w:p>
        </w:tc>
      </w:tr>
      <w:tr w:rsidR="00A02681" w:rsidRPr="00AC57A6" w14:paraId="36D966EC" w14:textId="77777777" w:rsidTr="00125889">
        <w:trPr>
          <w:jc w:val="center"/>
        </w:trPr>
        <w:tc>
          <w:tcPr>
            <w:tcW w:w="4876" w:type="dxa"/>
            <w:hideMark/>
          </w:tcPr>
          <w:p w14:paraId="40BF3B7E" w14:textId="77777777" w:rsidR="00A02681" w:rsidRPr="00AC57A6" w:rsidRDefault="00A02681" w:rsidP="00125889">
            <w:pPr>
              <w:pStyle w:val="Normal6"/>
              <w:rPr>
                <w:lang w:val="nl-NL"/>
              </w:rPr>
            </w:pPr>
            <w:r w:rsidRPr="00AC57A6">
              <w:rPr>
                <w:b/>
                <w:i/>
                <w:lang w:val="nl-NL"/>
              </w:rPr>
              <w:t>O.</w:t>
            </w:r>
            <w:r w:rsidRPr="00AC57A6">
              <w:rPr>
                <w:b/>
                <w:i/>
                <w:lang w:val="nl-NL"/>
              </w:rPr>
              <w:tab/>
              <w:t>overwegende dat arbeidsmigranten onevenredig blootstaan aan psychosociale risico’s op het werk als gevolg van verschillende factoren, zoals onzeker werk, onveilige arbeidsomstandigheden, ongelijke behandeling en belemmeringen bij de toegang tot rechten en het melden van misbruik; overwegende dat werknemers in een irreguliere situatie bijzonder kwetsbaar zijn voor arbeidsuitbuiting, wanpraktijken en angst voor represailles of uitzetting wanneer zij hun rechten willen doen gelden; overwegende dat deze risico’s zich vooral voordoen in sectoren zoals huishoudelijk werk, waar migrantenvrouwen oververtegenwoordigd zijn;</w:t>
            </w:r>
          </w:p>
        </w:tc>
        <w:tc>
          <w:tcPr>
            <w:tcW w:w="4876" w:type="dxa"/>
            <w:hideMark/>
          </w:tcPr>
          <w:p w14:paraId="035A3615" w14:textId="77777777" w:rsidR="00A02681" w:rsidRPr="00AC57A6" w:rsidRDefault="00A02681" w:rsidP="00125889">
            <w:pPr>
              <w:pStyle w:val="Normal6"/>
              <w:rPr>
                <w:szCs w:val="24"/>
                <w:lang w:val="nl-NL"/>
              </w:rPr>
            </w:pPr>
            <w:r w:rsidRPr="00AC57A6">
              <w:rPr>
                <w:b/>
                <w:i/>
                <w:lang w:val="nl-NL"/>
              </w:rPr>
              <w:t>Schrappen</w:t>
            </w:r>
          </w:p>
        </w:tc>
      </w:tr>
    </w:tbl>
    <w:p w14:paraId="4D4E346A"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4C3DA7B0" w14:textId="77777777" w:rsidR="00A02681" w:rsidRPr="00AC57A6" w:rsidRDefault="00A02681" w:rsidP="00A02681">
      <w:r w:rsidRPr="00AC57A6">
        <w:rPr>
          <w:rStyle w:val="HideTWBExt"/>
        </w:rPr>
        <w:t>&lt;/Amend&gt;</w:t>
      </w:r>
    </w:p>
    <w:p w14:paraId="1D2AA484"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125</w:t>
      </w:r>
      <w:r w:rsidRPr="00AC57A6">
        <w:rPr>
          <w:rStyle w:val="HideTWBExt"/>
          <w:b w:val="0"/>
          <w:lang w:val="nl-NL"/>
        </w:rPr>
        <w:t>&lt;/NumAm&gt;</w:t>
      </w:r>
    </w:p>
    <w:p w14:paraId="07F6143A" w14:textId="77777777" w:rsidR="00A02681" w:rsidRPr="00AC57A6" w:rsidRDefault="00A02681" w:rsidP="00A02681">
      <w:pPr>
        <w:pStyle w:val="NormalBold"/>
      </w:pPr>
      <w:r w:rsidRPr="00AC57A6">
        <w:rPr>
          <w:rStyle w:val="HideTWBExt"/>
          <w:b w:val="0"/>
        </w:rPr>
        <w:t>&lt;RepeatBlock-By&gt;&lt;Members&gt;</w:t>
      </w:r>
      <w:r w:rsidRPr="00AC57A6">
        <w:t>Petar Volgin</w:t>
      </w:r>
      <w:r w:rsidRPr="00AC57A6">
        <w:rPr>
          <w:rStyle w:val="HideTWBExt"/>
          <w:b w:val="0"/>
        </w:rPr>
        <w:t>&lt;/Members&gt;</w:t>
      </w:r>
    </w:p>
    <w:p w14:paraId="0672B85C" w14:textId="77777777" w:rsidR="00A02681" w:rsidRPr="00AC57A6" w:rsidRDefault="00A02681" w:rsidP="00A02681">
      <w:r w:rsidRPr="00AC57A6">
        <w:rPr>
          <w:rStyle w:val="HideTWBExt"/>
        </w:rPr>
        <w:t>&lt;/RepeatBlock-By&gt;</w:t>
      </w:r>
    </w:p>
    <w:p w14:paraId="7A17593E"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6CC785B9" w14:textId="77777777" w:rsidR="00A02681" w:rsidRPr="00AC57A6" w:rsidRDefault="00A02681" w:rsidP="00A02681">
      <w:pPr>
        <w:pStyle w:val="NormalBold"/>
      </w:pPr>
      <w:r w:rsidRPr="00AC57A6">
        <w:rPr>
          <w:rStyle w:val="HideTWBExt"/>
          <w:b w:val="0"/>
        </w:rPr>
        <w:t>&lt;Article&gt;</w:t>
      </w:r>
      <w:r w:rsidRPr="00AC57A6">
        <w:t>Overweging O</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73D1BFED" w14:textId="77777777" w:rsidTr="00125889">
        <w:trPr>
          <w:jc w:val="center"/>
        </w:trPr>
        <w:tc>
          <w:tcPr>
            <w:tcW w:w="9752" w:type="dxa"/>
            <w:gridSpan w:val="2"/>
          </w:tcPr>
          <w:p w14:paraId="3D62011E" w14:textId="77777777" w:rsidR="00A02681" w:rsidRPr="00AC57A6" w:rsidRDefault="00A02681" w:rsidP="00125889">
            <w:pPr>
              <w:keepNext/>
            </w:pPr>
          </w:p>
        </w:tc>
      </w:tr>
      <w:tr w:rsidR="00A02681" w:rsidRPr="00AC57A6" w14:paraId="5698CB9C" w14:textId="77777777" w:rsidTr="00125889">
        <w:trPr>
          <w:jc w:val="center"/>
        </w:trPr>
        <w:tc>
          <w:tcPr>
            <w:tcW w:w="4876" w:type="dxa"/>
            <w:hideMark/>
          </w:tcPr>
          <w:p w14:paraId="50BCD3BE"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7714088C" w14:textId="77777777" w:rsidR="00A02681" w:rsidRPr="00AC57A6" w:rsidRDefault="00A02681" w:rsidP="00125889">
            <w:pPr>
              <w:pStyle w:val="ColumnHeading"/>
              <w:keepNext/>
              <w:rPr>
                <w:lang w:val="nl-NL"/>
              </w:rPr>
            </w:pPr>
            <w:r w:rsidRPr="00AC57A6">
              <w:rPr>
                <w:lang w:val="nl-NL"/>
              </w:rPr>
              <w:t>Amendement</w:t>
            </w:r>
          </w:p>
        </w:tc>
      </w:tr>
      <w:tr w:rsidR="00A02681" w:rsidRPr="00AC57A6" w14:paraId="32FCEF3B" w14:textId="77777777" w:rsidTr="00125889">
        <w:trPr>
          <w:jc w:val="center"/>
        </w:trPr>
        <w:tc>
          <w:tcPr>
            <w:tcW w:w="4876" w:type="dxa"/>
            <w:hideMark/>
          </w:tcPr>
          <w:p w14:paraId="3EC7F71D" w14:textId="77777777" w:rsidR="00A02681" w:rsidRPr="00AC57A6" w:rsidRDefault="00A02681" w:rsidP="00125889">
            <w:pPr>
              <w:pStyle w:val="Normal6"/>
              <w:rPr>
                <w:lang w:val="nl-NL"/>
              </w:rPr>
            </w:pPr>
            <w:r w:rsidRPr="00AC57A6">
              <w:rPr>
                <w:b/>
                <w:i/>
                <w:lang w:val="nl-NL"/>
              </w:rPr>
              <w:t>O.</w:t>
            </w:r>
            <w:r w:rsidRPr="00AC57A6">
              <w:rPr>
                <w:b/>
                <w:i/>
                <w:lang w:val="nl-NL"/>
              </w:rPr>
              <w:tab/>
              <w:t>overwegende dat arbeidsmigranten onevenredig blootstaan aan psychosociale risico’s op het werk als gevolg van verschillende factoren, zoals onzeker werk, onveilige arbeidsomstandigheden, ongelijke behandeling en belemmeringen bij de toegang tot rechten en het melden van misbruik; overwegende dat werknemers in een irreguliere situatie bijzonder kwetsbaar zijn voor arbeidsuitbuiting, wanpraktijken en angst voor represailles of uitzetting wanneer zij hun rechten willen doen gelden; overwegende dat deze risico’s zich vooral voordoen in sectoren zoals huishoudelijk werk, waar migrantenvrouwen oververtegenwoordigd zijn;</w:t>
            </w:r>
          </w:p>
        </w:tc>
        <w:tc>
          <w:tcPr>
            <w:tcW w:w="4876" w:type="dxa"/>
            <w:hideMark/>
          </w:tcPr>
          <w:p w14:paraId="185FEC67" w14:textId="77777777" w:rsidR="00A02681" w:rsidRPr="00AC57A6" w:rsidRDefault="00A02681" w:rsidP="00125889">
            <w:pPr>
              <w:pStyle w:val="Normal6"/>
              <w:rPr>
                <w:szCs w:val="24"/>
                <w:lang w:val="nl-NL"/>
              </w:rPr>
            </w:pPr>
            <w:r w:rsidRPr="00AC57A6">
              <w:rPr>
                <w:b/>
                <w:i/>
                <w:lang w:val="nl-NL"/>
              </w:rPr>
              <w:t>Schrappen</w:t>
            </w:r>
          </w:p>
        </w:tc>
      </w:tr>
    </w:tbl>
    <w:p w14:paraId="2C726CAC"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3CBFCBD7" w14:textId="77777777" w:rsidR="00A02681" w:rsidRPr="00AC57A6" w:rsidRDefault="00A02681" w:rsidP="00A02681">
      <w:r w:rsidRPr="00AC57A6">
        <w:rPr>
          <w:rStyle w:val="HideTWBExt"/>
        </w:rPr>
        <w:t>&lt;/Amend&gt;</w:t>
      </w:r>
    </w:p>
    <w:p w14:paraId="1F413AC3"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126</w:t>
      </w:r>
      <w:r w:rsidRPr="00AC57A6">
        <w:rPr>
          <w:rStyle w:val="HideTWBExt"/>
          <w:b w:val="0"/>
          <w:lang w:val="nl-NL"/>
        </w:rPr>
        <w:t>&lt;/NumAm&gt;</w:t>
      </w:r>
    </w:p>
    <w:p w14:paraId="247812EC" w14:textId="77777777" w:rsidR="00A02681" w:rsidRPr="00AC57A6" w:rsidRDefault="00A02681" w:rsidP="00A02681">
      <w:pPr>
        <w:pStyle w:val="NormalBold"/>
      </w:pPr>
      <w:r w:rsidRPr="00AC57A6">
        <w:rPr>
          <w:rStyle w:val="HideTWBExt"/>
          <w:b w:val="0"/>
        </w:rPr>
        <w:t>&lt;RepeatBlock-By&gt;&lt;Members&gt;</w:t>
      </w:r>
      <w:r w:rsidRPr="00AC57A6">
        <w:t>Henrik Dahl, Andrea Wechsler, Raúl de la Hoz Quintano, Marion Walsmann, Maravillas Abadía Jover</w:t>
      </w:r>
      <w:r w:rsidRPr="00AC57A6">
        <w:rPr>
          <w:rStyle w:val="HideTWBExt"/>
          <w:b w:val="0"/>
        </w:rPr>
        <w:t>&lt;/Members&gt;</w:t>
      </w:r>
    </w:p>
    <w:p w14:paraId="2D7AB789" w14:textId="77777777" w:rsidR="00A02681" w:rsidRPr="00AC57A6" w:rsidRDefault="00A02681" w:rsidP="00A02681">
      <w:r w:rsidRPr="00AC57A6">
        <w:rPr>
          <w:rStyle w:val="HideTWBExt"/>
        </w:rPr>
        <w:t>&lt;/RepeatBlock-By&gt;</w:t>
      </w:r>
    </w:p>
    <w:p w14:paraId="57DFC767"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3EF1A2F1" w14:textId="77777777" w:rsidR="00A02681" w:rsidRPr="00AC57A6" w:rsidRDefault="00A02681" w:rsidP="00A02681">
      <w:pPr>
        <w:pStyle w:val="NormalBold"/>
      </w:pPr>
      <w:r w:rsidRPr="00AC57A6">
        <w:rPr>
          <w:rStyle w:val="HideTWBExt"/>
          <w:b w:val="0"/>
        </w:rPr>
        <w:t>&lt;Article&gt;</w:t>
      </w:r>
      <w:r w:rsidRPr="00AC57A6">
        <w:t>Overweging O</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711DC143" w14:textId="77777777" w:rsidTr="00125889">
        <w:trPr>
          <w:jc w:val="center"/>
        </w:trPr>
        <w:tc>
          <w:tcPr>
            <w:tcW w:w="9752" w:type="dxa"/>
            <w:gridSpan w:val="2"/>
          </w:tcPr>
          <w:p w14:paraId="5704E04D" w14:textId="77777777" w:rsidR="00A02681" w:rsidRPr="00AC57A6" w:rsidRDefault="00A02681" w:rsidP="00125889">
            <w:pPr>
              <w:keepNext/>
            </w:pPr>
          </w:p>
        </w:tc>
      </w:tr>
      <w:tr w:rsidR="00A02681" w:rsidRPr="00AC57A6" w14:paraId="0109E7C6" w14:textId="77777777" w:rsidTr="00125889">
        <w:trPr>
          <w:jc w:val="center"/>
        </w:trPr>
        <w:tc>
          <w:tcPr>
            <w:tcW w:w="4876" w:type="dxa"/>
            <w:hideMark/>
          </w:tcPr>
          <w:p w14:paraId="1D8C18A2"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2299CAE8" w14:textId="77777777" w:rsidR="00A02681" w:rsidRPr="00AC57A6" w:rsidRDefault="00A02681" w:rsidP="00125889">
            <w:pPr>
              <w:pStyle w:val="ColumnHeading"/>
              <w:keepNext/>
              <w:rPr>
                <w:lang w:val="nl-NL"/>
              </w:rPr>
            </w:pPr>
            <w:r w:rsidRPr="00AC57A6">
              <w:rPr>
                <w:lang w:val="nl-NL"/>
              </w:rPr>
              <w:t>Amendement</w:t>
            </w:r>
          </w:p>
        </w:tc>
      </w:tr>
      <w:tr w:rsidR="00A02681" w:rsidRPr="00AC57A6" w14:paraId="0922ADD9" w14:textId="77777777" w:rsidTr="00125889">
        <w:trPr>
          <w:jc w:val="center"/>
        </w:trPr>
        <w:tc>
          <w:tcPr>
            <w:tcW w:w="4876" w:type="dxa"/>
            <w:hideMark/>
          </w:tcPr>
          <w:p w14:paraId="740D40F6" w14:textId="77777777" w:rsidR="00A02681" w:rsidRPr="00AC57A6" w:rsidRDefault="00A02681" w:rsidP="00125889">
            <w:pPr>
              <w:pStyle w:val="Normal6"/>
              <w:rPr>
                <w:lang w:val="nl-NL"/>
              </w:rPr>
            </w:pPr>
            <w:r w:rsidRPr="00AC57A6">
              <w:rPr>
                <w:lang w:val="nl-NL"/>
              </w:rPr>
              <w:t>O.</w:t>
            </w:r>
            <w:r w:rsidRPr="00AC57A6">
              <w:rPr>
                <w:lang w:val="nl-NL"/>
              </w:rPr>
              <w:tab/>
              <w:t xml:space="preserve">overwegende dat </w:t>
            </w:r>
            <w:r w:rsidRPr="00AC57A6">
              <w:rPr>
                <w:b/>
                <w:i/>
                <w:lang w:val="nl-NL"/>
              </w:rPr>
              <w:t>arbeidsmigranten onevenredig blootstaan aan psychosociale risico’s op het werk als gevolg van verschillende factoren, zoals onzeker werk, onveilige arbeidsomstandigheden, ongelijke behandeling en belemmeringen bij de toegang tot rechten en het melden van misbruik</w:t>
            </w:r>
            <w:r w:rsidRPr="00AC57A6">
              <w:rPr>
                <w:lang w:val="nl-NL"/>
              </w:rPr>
              <w:t xml:space="preserve">; </w:t>
            </w:r>
            <w:r w:rsidRPr="00AC57A6">
              <w:rPr>
                <w:b/>
                <w:i/>
                <w:lang w:val="nl-NL"/>
              </w:rPr>
              <w:t>overwegende dat werknemers in een irreguliere situatie bijzonder kwetsbaar zijn voor arbeidsuitbuiting, wanpraktijken en angst voor represailles of uitzetting wanneer zij hun rechten willen doen gelden; overwegende dat deze risico’s zich vooral voordoen in sectoren zoals huishoudelijk werk, waar migrantenvrouwen oververtegenwoordigd zijn;</w:t>
            </w:r>
          </w:p>
        </w:tc>
        <w:tc>
          <w:tcPr>
            <w:tcW w:w="4876" w:type="dxa"/>
            <w:hideMark/>
          </w:tcPr>
          <w:p w14:paraId="3B8219C0" w14:textId="77777777" w:rsidR="00A02681" w:rsidRPr="00AC57A6" w:rsidRDefault="00A02681" w:rsidP="00125889">
            <w:pPr>
              <w:pStyle w:val="Normal6"/>
              <w:rPr>
                <w:szCs w:val="24"/>
                <w:lang w:val="nl-NL"/>
              </w:rPr>
            </w:pPr>
            <w:r w:rsidRPr="00AC57A6">
              <w:rPr>
                <w:lang w:val="nl-NL"/>
              </w:rPr>
              <w:t>O.</w:t>
            </w:r>
            <w:r w:rsidRPr="00AC57A6">
              <w:rPr>
                <w:lang w:val="nl-NL"/>
              </w:rPr>
              <w:tab/>
              <w:t xml:space="preserve">overwegende dat de </w:t>
            </w:r>
            <w:r w:rsidRPr="00AC57A6">
              <w:rPr>
                <w:b/>
                <w:i/>
                <w:lang w:val="nl-NL"/>
              </w:rPr>
              <w:t xml:space="preserve">handhaving van bestaande arbeidswetten en wetten </w:t>
            </w:r>
            <w:proofErr w:type="gramStart"/>
            <w:r w:rsidRPr="00AC57A6">
              <w:rPr>
                <w:b/>
                <w:i/>
                <w:lang w:val="nl-NL"/>
              </w:rPr>
              <w:t>inzake</w:t>
            </w:r>
            <w:proofErr w:type="gramEnd"/>
            <w:r w:rsidRPr="00AC57A6">
              <w:rPr>
                <w:b/>
                <w:i/>
                <w:lang w:val="nl-NL"/>
              </w:rPr>
              <w:t xml:space="preserve"> veiligheid en gezondheid op het werk essentieel is om alle werknemers te beschermen en daarbij te zorgen voor uniforme bescherming en een gelijk speelveld in de hele Unie</w:t>
            </w:r>
            <w:r w:rsidRPr="00AC57A6">
              <w:rPr>
                <w:lang w:val="nl-NL"/>
              </w:rPr>
              <w:t>;</w:t>
            </w:r>
          </w:p>
        </w:tc>
      </w:tr>
    </w:tbl>
    <w:p w14:paraId="1274222B"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0C4F9847" w14:textId="77777777" w:rsidR="00A02681" w:rsidRPr="00AC57A6" w:rsidRDefault="00A02681" w:rsidP="00A02681">
      <w:r w:rsidRPr="00AC57A6">
        <w:rPr>
          <w:rStyle w:val="HideTWBExt"/>
        </w:rPr>
        <w:t>&lt;/Amend&gt;</w:t>
      </w:r>
    </w:p>
    <w:p w14:paraId="41955E96"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127</w:t>
      </w:r>
      <w:r w:rsidRPr="00AC57A6">
        <w:rPr>
          <w:rStyle w:val="HideTWBExt"/>
          <w:b w:val="0"/>
          <w:lang w:val="nl-NL"/>
        </w:rPr>
        <w:t>&lt;/NumAm&gt;</w:t>
      </w:r>
    </w:p>
    <w:p w14:paraId="1A5A6CEC" w14:textId="77777777" w:rsidR="00A02681" w:rsidRPr="00AC57A6" w:rsidRDefault="00A02681" w:rsidP="00A02681">
      <w:pPr>
        <w:pStyle w:val="NormalBold"/>
      </w:pPr>
      <w:r w:rsidRPr="00AC57A6">
        <w:rPr>
          <w:rStyle w:val="HideTWBExt"/>
          <w:b w:val="0"/>
        </w:rPr>
        <w:t>&lt;RepeatBlock-By&gt;&lt;Members&gt;</w:t>
      </w:r>
      <w:r w:rsidRPr="00AC57A6">
        <w:t>Maria Zacharia</w:t>
      </w:r>
      <w:r w:rsidRPr="00AC57A6">
        <w:rPr>
          <w:rStyle w:val="HideTWBExt"/>
          <w:b w:val="0"/>
        </w:rPr>
        <w:t>&lt;/Members&gt;</w:t>
      </w:r>
    </w:p>
    <w:p w14:paraId="1A1157B4" w14:textId="77777777" w:rsidR="00A02681" w:rsidRPr="00AC57A6" w:rsidRDefault="00A02681" w:rsidP="00A02681">
      <w:r w:rsidRPr="00AC57A6">
        <w:rPr>
          <w:rStyle w:val="HideTWBExt"/>
        </w:rPr>
        <w:t>&lt;/RepeatBlock-By&gt;</w:t>
      </w:r>
    </w:p>
    <w:p w14:paraId="265E502F"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0B36F2F8" w14:textId="77777777" w:rsidR="00A02681" w:rsidRPr="00AC57A6" w:rsidRDefault="00A02681" w:rsidP="00A02681">
      <w:pPr>
        <w:pStyle w:val="NormalBold"/>
      </w:pPr>
      <w:r w:rsidRPr="00AC57A6">
        <w:rPr>
          <w:rStyle w:val="HideTWBExt"/>
          <w:b w:val="0"/>
        </w:rPr>
        <w:t>&lt;Article&gt;</w:t>
      </w:r>
      <w:r w:rsidRPr="00AC57A6">
        <w:t>Overweging O</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503AD971" w14:textId="77777777" w:rsidTr="00125889">
        <w:trPr>
          <w:jc w:val="center"/>
        </w:trPr>
        <w:tc>
          <w:tcPr>
            <w:tcW w:w="9752" w:type="dxa"/>
            <w:gridSpan w:val="2"/>
          </w:tcPr>
          <w:p w14:paraId="5613CA0B" w14:textId="77777777" w:rsidR="00A02681" w:rsidRPr="00AC57A6" w:rsidRDefault="00A02681" w:rsidP="00125889">
            <w:pPr>
              <w:keepNext/>
            </w:pPr>
          </w:p>
        </w:tc>
      </w:tr>
      <w:tr w:rsidR="00A02681" w:rsidRPr="00AC57A6" w14:paraId="21C1BE26" w14:textId="77777777" w:rsidTr="00125889">
        <w:trPr>
          <w:jc w:val="center"/>
        </w:trPr>
        <w:tc>
          <w:tcPr>
            <w:tcW w:w="4876" w:type="dxa"/>
            <w:hideMark/>
          </w:tcPr>
          <w:p w14:paraId="7CB4AEE5"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3AA68825" w14:textId="77777777" w:rsidR="00A02681" w:rsidRPr="00AC57A6" w:rsidRDefault="00A02681" w:rsidP="00125889">
            <w:pPr>
              <w:pStyle w:val="ColumnHeading"/>
              <w:keepNext/>
              <w:rPr>
                <w:lang w:val="nl-NL"/>
              </w:rPr>
            </w:pPr>
            <w:r w:rsidRPr="00AC57A6">
              <w:rPr>
                <w:lang w:val="nl-NL"/>
              </w:rPr>
              <w:t>Amendement</w:t>
            </w:r>
          </w:p>
        </w:tc>
      </w:tr>
      <w:tr w:rsidR="00A02681" w:rsidRPr="00AC57A6" w14:paraId="5F77350C" w14:textId="77777777" w:rsidTr="00125889">
        <w:trPr>
          <w:jc w:val="center"/>
        </w:trPr>
        <w:tc>
          <w:tcPr>
            <w:tcW w:w="4876" w:type="dxa"/>
            <w:hideMark/>
          </w:tcPr>
          <w:p w14:paraId="20A86EF4" w14:textId="77777777" w:rsidR="00A02681" w:rsidRPr="00AC57A6" w:rsidRDefault="00A02681" w:rsidP="00125889">
            <w:pPr>
              <w:pStyle w:val="Normal6"/>
              <w:rPr>
                <w:lang w:val="nl-NL"/>
              </w:rPr>
            </w:pPr>
            <w:r w:rsidRPr="00AC57A6">
              <w:rPr>
                <w:lang w:val="nl-NL"/>
              </w:rPr>
              <w:t>O.</w:t>
            </w:r>
            <w:r w:rsidRPr="00AC57A6">
              <w:rPr>
                <w:lang w:val="nl-NL"/>
              </w:rPr>
              <w:tab/>
              <w:t xml:space="preserve">overwegende dat arbeidsmigranten onevenredig blootstaan aan psychosociale risico’s op het werk als gevolg van verschillende factoren, zoals onzeker werk, onveilige arbeidsomstandigheden, ongelijke behandeling en belemmeringen bij de toegang tot rechten en het melden van </w:t>
            </w:r>
            <w:r w:rsidRPr="00AC57A6">
              <w:rPr>
                <w:b/>
                <w:bCs/>
                <w:i/>
                <w:iCs/>
                <w:lang w:val="nl-NL"/>
              </w:rPr>
              <w:t>misbruik</w:t>
            </w:r>
            <w:r w:rsidRPr="00AC57A6">
              <w:rPr>
                <w:lang w:val="nl-NL"/>
              </w:rPr>
              <w:t>; overwegende dat werknemers in een irreguliere situatie bijzonder kwetsbaar zijn voor arbeidsuitbuiting, wanpraktijken en angst voor represailles of uitzetting wanneer zij hun rechten willen doen gelden; overwegende dat deze risico’s zich vooral voordoen in sectoren zoals huishoudelijk werk, waar migrantenvrouwen oververtegenwoordigd zijn;</w:t>
            </w:r>
          </w:p>
        </w:tc>
        <w:tc>
          <w:tcPr>
            <w:tcW w:w="4876" w:type="dxa"/>
            <w:hideMark/>
          </w:tcPr>
          <w:p w14:paraId="78B5547D" w14:textId="77777777" w:rsidR="00A02681" w:rsidRPr="00AC57A6" w:rsidRDefault="00A02681" w:rsidP="00125889">
            <w:pPr>
              <w:pStyle w:val="Normal6"/>
              <w:rPr>
                <w:szCs w:val="24"/>
                <w:lang w:val="nl-NL"/>
              </w:rPr>
            </w:pPr>
            <w:r w:rsidRPr="00AC57A6">
              <w:rPr>
                <w:lang w:val="nl-NL"/>
              </w:rPr>
              <w:t>O.</w:t>
            </w:r>
            <w:r w:rsidRPr="00AC57A6">
              <w:rPr>
                <w:lang w:val="nl-NL"/>
              </w:rPr>
              <w:tab/>
              <w:t xml:space="preserve">overwegende dat arbeidsmigranten onevenredig blootstaan aan psychosociale risico’s op het werk als gevolg van verschillende factoren, zoals onzeker werk, onveilige arbeidsomstandigheden, ongelijke behandeling en belemmeringen bij de toegang tot rechten en het melden van </w:t>
            </w:r>
            <w:r w:rsidRPr="00AC57A6">
              <w:rPr>
                <w:b/>
                <w:bCs/>
                <w:i/>
                <w:iCs/>
                <w:lang w:val="nl-NL"/>
              </w:rPr>
              <w:t>wanpraktijken op het werk</w:t>
            </w:r>
            <w:r w:rsidRPr="00AC57A6">
              <w:rPr>
                <w:lang w:val="nl-NL"/>
              </w:rPr>
              <w:t>; overwegende dat werknemers in een irreguliere situatie bijzonder kwetsbaar zijn voor arbeidsuitbuiting, wanpraktijken en angst voor represailles of uitzetting wanneer zij hun rechten willen doen gelden; overwegende dat deze risico’s zich vooral voordoen in sectoren zoals huishoudelijk werk, waar migrantenvrouwen oververtegenwoordigd zijn;</w:t>
            </w:r>
          </w:p>
        </w:tc>
      </w:tr>
    </w:tbl>
    <w:p w14:paraId="7B3AEE17"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{EL}</w:t>
      </w:r>
      <w:r w:rsidRPr="00AC57A6">
        <w:rPr>
          <w:noProof w:val="0"/>
          <w:lang w:val="nl-NL"/>
        </w:rPr>
        <w:t>el</w:t>
      </w:r>
      <w:r w:rsidRPr="00AC57A6">
        <w:rPr>
          <w:rStyle w:val="HideTWBExt"/>
          <w:lang w:val="nl-NL"/>
        </w:rPr>
        <w:t>&lt;/Original&gt;</w:t>
      </w:r>
    </w:p>
    <w:p w14:paraId="1ECCD54E" w14:textId="77777777" w:rsidR="00A02681" w:rsidRPr="00AC57A6" w:rsidRDefault="00A02681" w:rsidP="00A02681">
      <w:r w:rsidRPr="00AC57A6">
        <w:rPr>
          <w:rStyle w:val="HideTWBExt"/>
        </w:rPr>
        <w:t>&lt;/Amend&gt;</w:t>
      </w:r>
    </w:p>
    <w:p w14:paraId="6A8C9E3B"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128</w:t>
      </w:r>
      <w:r w:rsidRPr="00AC57A6">
        <w:rPr>
          <w:rStyle w:val="HideTWBExt"/>
          <w:b w:val="0"/>
          <w:lang w:val="nl-NL"/>
        </w:rPr>
        <w:t>&lt;/NumAm&gt;</w:t>
      </w:r>
    </w:p>
    <w:p w14:paraId="2F9F2523" w14:textId="77777777" w:rsidR="00A02681" w:rsidRPr="00AC57A6" w:rsidRDefault="00A02681" w:rsidP="00A02681">
      <w:pPr>
        <w:pStyle w:val="NormalBold"/>
      </w:pPr>
      <w:r w:rsidRPr="00AC57A6">
        <w:rPr>
          <w:rStyle w:val="HideTWBExt"/>
          <w:b w:val="0"/>
        </w:rPr>
        <w:t>&lt;RepeatBlock-By&gt;&lt;Members&gt;</w:t>
      </w:r>
      <w:r w:rsidRPr="00AC57A6">
        <w:t>Eleonora Meleti, Rosa Estaràs Ferragut, Liesbet Sommen, Martine Kemp, Giusi Princi</w:t>
      </w:r>
      <w:r w:rsidRPr="00AC57A6">
        <w:rPr>
          <w:rStyle w:val="HideTWBExt"/>
          <w:b w:val="0"/>
        </w:rPr>
        <w:t>&lt;/Members&gt;</w:t>
      </w:r>
    </w:p>
    <w:p w14:paraId="0760722E" w14:textId="77777777" w:rsidR="00A02681" w:rsidRPr="00AC57A6" w:rsidRDefault="00A02681" w:rsidP="00A02681">
      <w:r w:rsidRPr="00AC57A6">
        <w:rPr>
          <w:rStyle w:val="HideTWBExt"/>
        </w:rPr>
        <w:t>&lt;/RepeatBlock-By&gt;</w:t>
      </w:r>
    </w:p>
    <w:p w14:paraId="1A09069C"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674F557A" w14:textId="77777777" w:rsidR="00A02681" w:rsidRPr="00AC57A6" w:rsidRDefault="00A02681" w:rsidP="00A02681">
      <w:pPr>
        <w:pStyle w:val="NormalBold"/>
      </w:pPr>
      <w:r w:rsidRPr="00AC57A6">
        <w:rPr>
          <w:rStyle w:val="HideTWBExt"/>
          <w:b w:val="0"/>
        </w:rPr>
        <w:t>&lt;Article&gt;</w:t>
      </w:r>
      <w:r w:rsidRPr="00AC57A6">
        <w:t>Overweging O</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32364281" w14:textId="77777777" w:rsidTr="00125889">
        <w:trPr>
          <w:jc w:val="center"/>
        </w:trPr>
        <w:tc>
          <w:tcPr>
            <w:tcW w:w="9752" w:type="dxa"/>
            <w:gridSpan w:val="2"/>
          </w:tcPr>
          <w:p w14:paraId="698F1C1C" w14:textId="77777777" w:rsidR="00A02681" w:rsidRPr="00AC57A6" w:rsidRDefault="00A02681" w:rsidP="00125889">
            <w:pPr>
              <w:keepNext/>
            </w:pPr>
          </w:p>
        </w:tc>
      </w:tr>
      <w:tr w:rsidR="00A02681" w:rsidRPr="00AC57A6" w14:paraId="4933880C" w14:textId="77777777" w:rsidTr="00125889">
        <w:trPr>
          <w:jc w:val="center"/>
        </w:trPr>
        <w:tc>
          <w:tcPr>
            <w:tcW w:w="4876" w:type="dxa"/>
            <w:hideMark/>
          </w:tcPr>
          <w:p w14:paraId="66A20AA7"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717FA6EB" w14:textId="77777777" w:rsidR="00A02681" w:rsidRPr="00AC57A6" w:rsidRDefault="00A02681" w:rsidP="00125889">
            <w:pPr>
              <w:pStyle w:val="ColumnHeading"/>
              <w:keepNext/>
              <w:rPr>
                <w:lang w:val="nl-NL"/>
              </w:rPr>
            </w:pPr>
            <w:r w:rsidRPr="00AC57A6">
              <w:rPr>
                <w:lang w:val="nl-NL"/>
              </w:rPr>
              <w:t>Amendement</w:t>
            </w:r>
          </w:p>
        </w:tc>
      </w:tr>
      <w:tr w:rsidR="00A02681" w:rsidRPr="00AC57A6" w14:paraId="6D890629" w14:textId="77777777" w:rsidTr="00125889">
        <w:trPr>
          <w:jc w:val="center"/>
        </w:trPr>
        <w:tc>
          <w:tcPr>
            <w:tcW w:w="4876" w:type="dxa"/>
            <w:hideMark/>
          </w:tcPr>
          <w:p w14:paraId="58F705CE" w14:textId="77777777" w:rsidR="00A02681" w:rsidRPr="00AC57A6" w:rsidRDefault="00A02681" w:rsidP="00125889">
            <w:pPr>
              <w:pStyle w:val="Normal6"/>
              <w:rPr>
                <w:lang w:val="nl-NL"/>
              </w:rPr>
            </w:pPr>
            <w:r w:rsidRPr="00AC57A6">
              <w:rPr>
                <w:lang w:val="nl-NL"/>
              </w:rPr>
              <w:t>O.</w:t>
            </w:r>
            <w:r w:rsidRPr="00AC57A6">
              <w:rPr>
                <w:lang w:val="nl-NL"/>
              </w:rPr>
              <w:tab/>
              <w:t xml:space="preserve">overwegende dat </w:t>
            </w:r>
            <w:r w:rsidRPr="00AC57A6">
              <w:rPr>
                <w:b/>
                <w:i/>
                <w:lang w:val="nl-NL"/>
              </w:rPr>
              <w:t>arbeidsmigranten</w:t>
            </w:r>
            <w:r w:rsidRPr="00AC57A6">
              <w:rPr>
                <w:lang w:val="nl-NL"/>
              </w:rPr>
              <w:t xml:space="preserve"> onevenredig blootstaan aan psychosociale risico’s op het werk als gevolg van verschillende factoren, zoals onzeker </w:t>
            </w:r>
            <w:r w:rsidRPr="00AC57A6">
              <w:rPr>
                <w:b/>
                <w:i/>
                <w:lang w:val="nl-NL"/>
              </w:rPr>
              <w:t xml:space="preserve">werk, onveilige </w:t>
            </w:r>
            <w:r w:rsidRPr="00AC57A6">
              <w:rPr>
                <w:lang w:val="nl-NL"/>
              </w:rPr>
              <w:t>arbeidsomstandigheden, ongelijke behandeling en belemmeringen bij de toegang tot rechten en het melden van misbruik; overwegende dat werknemers in een irreguliere situatie bijzonder kwetsbaar zijn voor arbeidsuitbuiting</w:t>
            </w:r>
            <w:r w:rsidRPr="00AC57A6">
              <w:rPr>
                <w:b/>
                <w:i/>
                <w:lang w:val="nl-NL"/>
              </w:rPr>
              <w:t>,</w:t>
            </w:r>
            <w:r w:rsidRPr="00AC57A6">
              <w:rPr>
                <w:lang w:val="nl-NL"/>
              </w:rPr>
              <w:t xml:space="preserve"> wanpraktijken </w:t>
            </w:r>
            <w:r w:rsidRPr="00AC57A6">
              <w:rPr>
                <w:b/>
                <w:i/>
                <w:lang w:val="nl-NL"/>
              </w:rPr>
              <w:t xml:space="preserve">en angst voor represailles of uitzetting </w:t>
            </w:r>
            <w:r w:rsidRPr="00AC57A6">
              <w:rPr>
                <w:lang w:val="nl-NL"/>
              </w:rPr>
              <w:t xml:space="preserve">wanneer zij hun rechten willen doen gelden; overwegende dat deze risico’s </w:t>
            </w:r>
            <w:r w:rsidRPr="00AC57A6">
              <w:rPr>
                <w:b/>
                <w:i/>
                <w:lang w:val="nl-NL"/>
              </w:rPr>
              <w:t>zich vooral voordoen</w:t>
            </w:r>
            <w:r w:rsidRPr="00AC57A6">
              <w:rPr>
                <w:lang w:val="nl-NL"/>
              </w:rPr>
              <w:t xml:space="preserve"> in sectoren zoals huishoudelijk werk, waar </w:t>
            </w:r>
            <w:r w:rsidRPr="00AC57A6">
              <w:rPr>
                <w:b/>
                <w:i/>
                <w:lang w:val="nl-NL"/>
              </w:rPr>
              <w:t>migrantenvrouwen oververtegenwoordigd zijn</w:t>
            </w:r>
            <w:r w:rsidRPr="00AC57A6">
              <w:rPr>
                <w:lang w:val="nl-NL"/>
              </w:rPr>
              <w:t>;</w:t>
            </w:r>
          </w:p>
        </w:tc>
        <w:tc>
          <w:tcPr>
            <w:tcW w:w="4876" w:type="dxa"/>
            <w:hideMark/>
          </w:tcPr>
          <w:p w14:paraId="17A69AB0" w14:textId="77777777" w:rsidR="00A02681" w:rsidRPr="00AC57A6" w:rsidRDefault="00A02681" w:rsidP="00125889">
            <w:pPr>
              <w:pStyle w:val="Normal6"/>
              <w:rPr>
                <w:szCs w:val="24"/>
                <w:lang w:val="nl-NL"/>
              </w:rPr>
            </w:pPr>
            <w:r w:rsidRPr="00AC57A6">
              <w:rPr>
                <w:lang w:val="nl-NL"/>
              </w:rPr>
              <w:t>O.</w:t>
            </w:r>
            <w:r w:rsidRPr="00AC57A6">
              <w:rPr>
                <w:lang w:val="nl-NL"/>
              </w:rPr>
              <w:tab/>
              <w:t xml:space="preserve">overwegende dat </w:t>
            </w:r>
            <w:r w:rsidRPr="00AC57A6">
              <w:rPr>
                <w:b/>
                <w:i/>
                <w:lang w:val="nl-NL"/>
              </w:rPr>
              <w:t>werknemers uit derde landen</w:t>
            </w:r>
            <w:r w:rsidRPr="00AC57A6">
              <w:rPr>
                <w:lang w:val="nl-NL"/>
              </w:rPr>
              <w:t xml:space="preserve"> onevenredig blootstaan aan psychosociale risico’s op het werk als gevolg van verschillende factoren, zoals onzeker </w:t>
            </w:r>
            <w:r w:rsidRPr="00AC57A6">
              <w:rPr>
                <w:b/>
                <w:i/>
                <w:lang w:val="nl-NL"/>
              </w:rPr>
              <w:t xml:space="preserve">atypische en onzekere </w:t>
            </w:r>
            <w:r w:rsidRPr="00AC57A6">
              <w:rPr>
                <w:lang w:val="nl-NL"/>
              </w:rPr>
              <w:t>arbeidsomstandigheden, ongelijke behandeling en belemmeringen bij de toegang tot rechten en het melden van misbruik; overwegende dat werknemers in een irreguliere situatie bijzonder kwetsbaar zijn voor arbeidsuitbuiting</w:t>
            </w:r>
            <w:r w:rsidRPr="00AC57A6">
              <w:rPr>
                <w:b/>
                <w:i/>
                <w:lang w:val="nl-NL"/>
              </w:rPr>
              <w:t xml:space="preserve"> en</w:t>
            </w:r>
            <w:r w:rsidRPr="00AC57A6">
              <w:rPr>
                <w:lang w:val="nl-NL"/>
              </w:rPr>
              <w:t xml:space="preserve"> wanpraktijken wanneer zij hun rechten willen doen gelden; overwegende dat deze risico’s </w:t>
            </w:r>
            <w:r w:rsidRPr="00AC57A6">
              <w:rPr>
                <w:b/>
                <w:i/>
                <w:lang w:val="nl-NL"/>
              </w:rPr>
              <w:t>bijzonder relevant zijn</w:t>
            </w:r>
            <w:r w:rsidRPr="00AC57A6">
              <w:rPr>
                <w:lang w:val="nl-NL"/>
              </w:rPr>
              <w:t xml:space="preserve"> in sectoren zoals huishoudelijk werk, waar </w:t>
            </w:r>
            <w:r w:rsidRPr="00AC57A6">
              <w:rPr>
                <w:b/>
                <w:i/>
                <w:lang w:val="nl-NL"/>
              </w:rPr>
              <w:t>vrouwen uit derde landen een aanzienlijk deel van de beroepsbevolking vormen en mogelijk te maken krijgen met oneerlijke arbeidsomstandigheden</w:t>
            </w:r>
            <w:r w:rsidRPr="00AC57A6">
              <w:rPr>
                <w:lang w:val="nl-NL"/>
              </w:rPr>
              <w:t>;</w:t>
            </w:r>
          </w:p>
        </w:tc>
      </w:tr>
    </w:tbl>
    <w:p w14:paraId="3CBE43E3"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6A3F3201" w14:textId="77777777" w:rsidR="00A02681" w:rsidRPr="00AC57A6" w:rsidRDefault="00A02681" w:rsidP="00A02681">
      <w:r w:rsidRPr="00AC57A6">
        <w:rPr>
          <w:rStyle w:val="HideTWBExt"/>
        </w:rPr>
        <w:t>&lt;/Amend&gt;</w:t>
      </w:r>
    </w:p>
    <w:p w14:paraId="4980DFFA"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129</w:t>
      </w:r>
      <w:r w:rsidRPr="00AC57A6">
        <w:rPr>
          <w:rStyle w:val="HideTWBExt"/>
          <w:b w:val="0"/>
          <w:lang w:val="nl-NL"/>
        </w:rPr>
        <w:t>&lt;/NumAm&gt;</w:t>
      </w:r>
    </w:p>
    <w:p w14:paraId="701D5382" w14:textId="77777777" w:rsidR="00A02681" w:rsidRPr="00AC57A6" w:rsidRDefault="00A02681" w:rsidP="00A02681">
      <w:pPr>
        <w:pStyle w:val="NormalBold"/>
      </w:pPr>
      <w:r w:rsidRPr="00AC57A6">
        <w:rPr>
          <w:rStyle w:val="HideTWBExt"/>
          <w:b w:val="0"/>
        </w:rPr>
        <w:t>&lt;RepeatBlock-By&gt;&lt;Members&gt;</w:t>
      </w:r>
      <w:r w:rsidRPr="00AC57A6">
        <w:t>Li Andersson</w:t>
      </w:r>
      <w:r w:rsidRPr="00AC57A6">
        <w:rPr>
          <w:rStyle w:val="HideTWBExt"/>
          <w:b w:val="0"/>
        </w:rPr>
        <w:t>&lt;/Members&gt;</w:t>
      </w:r>
    </w:p>
    <w:p w14:paraId="30198C54" w14:textId="77777777" w:rsidR="00A02681" w:rsidRPr="00AC57A6" w:rsidRDefault="00A02681" w:rsidP="00A02681">
      <w:r w:rsidRPr="00AC57A6">
        <w:rPr>
          <w:rStyle w:val="HideTWBExt"/>
        </w:rPr>
        <w:t>&lt;/RepeatBlock-By&gt;</w:t>
      </w:r>
    </w:p>
    <w:p w14:paraId="5F292DC8"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49CE457F" w14:textId="77777777" w:rsidR="00A02681" w:rsidRPr="00AC57A6" w:rsidRDefault="00A02681" w:rsidP="00A02681">
      <w:pPr>
        <w:pStyle w:val="NormalBold"/>
      </w:pPr>
      <w:r w:rsidRPr="00AC57A6">
        <w:rPr>
          <w:rStyle w:val="HideTWBExt"/>
          <w:b w:val="0"/>
        </w:rPr>
        <w:t>&lt;Article&gt;</w:t>
      </w:r>
      <w:r w:rsidRPr="00AC57A6">
        <w:t>Overweging O</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6703FEA6" w14:textId="77777777" w:rsidTr="00125889">
        <w:trPr>
          <w:jc w:val="center"/>
        </w:trPr>
        <w:tc>
          <w:tcPr>
            <w:tcW w:w="9752" w:type="dxa"/>
            <w:gridSpan w:val="2"/>
          </w:tcPr>
          <w:p w14:paraId="094CEBF0" w14:textId="77777777" w:rsidR="00A02681" w:rsidRPr="00AC57A6" w:rsidRDefault="00A02681" w:rsidP="00125889">
            <w:pPr>
              <w:keepNext/>
            </w:pPr>
          </w:p>
        </w:tc>
      </w:tr>
      <w:tr w:rsidR="00A02681" w:rsidRPr="00AC57A6" w14:paraId="0B1A2E1E" w14:textId="77777777" w:rsidTr="00125889">
        <w:trPr>
          <w:jc w:val="center"/>
        </w:trPr>
        <w:tc>
          <w:tcPr>
            <w:tcW w:w="4876" w:type="dxa"/>
            <w:hideMark/>
          </w:tcPr>
          <w:p w14:paraId="1F4D0371"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6889D76C" w14:textId="77777777" w:rsidR="00A02681" w:rsidRPr="00AC57A6" w:rsidRDefault="00A02681" w:rsidP="00125889">
            <w:pPr>
              <w:pStyle w:val="ColumnHeading"/>
              <w:keepNext/>
              <w:rPr>
                <w:lang w:val="nl-NL"/>
              </w:rPr>
            </w:pPr>
            <w:r w:rsidRPr="00AC57A6">
              <w:rPr>
                <w:lang w:val="nl-NL"/>
              </w:rPr>
              <w:t>Amendement</w:t>
            </w:r>
          </w:p>
        </w:tc>
      </w:tr>
      <w:tr w:rsidR="00A02681" w:rsidRPr="00AC57A6" w14:paraId="5379C324" w14:textId="77777777" w:rsidTr="00125889">
        <w:trPr>
          <w:jc w:val="center"/>
        </w:trPr>
        <w:tc>
          <w:tcPr>
            <w:tcW w:w="4876" w:type="dxa"/>
            <w:hideMark/>
          </w:tcPr>
          <w:p w14:paraId="0667ED40" w14:textId="77777777" w:rsidR="00A02681" w:rsidRPr="00AC57A6" w:rsidRDefault="00A02681" w:rsidP="00125889">
            <w:pPr>
              <w:pStyle w:val="Normal6"/>
              <w:rPr>
                <w:lang w:val="nl-NL"/>
              </w:rPr>
            </w:pPr>
            <w:r w:rsidRPr="00AC57A6">
              <w:rPr>
                <w:lang w:val="nl-NL"/>
              </w:rPr>
              <w:t>O.</w:t>
            </w:r>
            <w:r w:rsidRPr="00AC57A6">
              <w:rPr>
                <w:lang w:val="nl-NL"/>
              </w:rPr>
              <w:tab/>
              <w:t>overwegende dat arbeidsmigranten onevenredig blootstaan aan psychosociale risico’s op het werk als gevolg van verschillende factoren, zoals onzeker werk, onveilige arbeidsomstandigheden, ongelijke behandeling en belemmeringen bij de toegang tot rechten en het melden van misbruik; overwegende dat werknemers in een irreguliere situatie bijzonder kwetsbaar zijn voor arbeidsuitbuiting, wanpraktijken en angst voor represailles of uitzetting wanneer zij hun rechten willen doen gelden; overwegende dat deze risico’s zich vooral voordoen in sectoren zoals huishoudelijk werk, waar migrantenvrouwen oververtegenwoordigd zijn;</w:t>
            </w:r>
          </w:p>
        </w:tc>
        <w:tc>
          <w:tcPr>
            <w:tcW w:w="4876" w:type="dxa"/>
            <w:hideMark/>
          </w:tcPr>
          <w:p w14:paraId="5C055424" w14:textId="77777777" w:rsidR="00A02681" w:rsidRPr="00AC57A6" w:rsidRDefault="00A02681" w:rsidP="00125889">
            <w:pPr>
              <w:pStyle w:val="Normal6"/>
              <w:rPr>
                <w:szCs w:val="24"/>
                <w:lang w:val="nl-NL"/>
              </w:rPr>
            </w:pPr>
            <w:r w:rsidRPr="00AC57A6">
              <w:rPr>
                <w:lang w:val="nl-NL"/>
              </w:rPr>
              <w:t>O.</w:t>
            </w:r>
            <w:r w:rsidRPr="00AC57A6">
              <w:rPr>
                <w:lang w:val="nl-NL"/>
              </w:rPr>
              <w:tab/>
              <w:t xml:space="preserve">overwegende dat arbeidsmigranten onevenredig blootstaan aan psychosociale risico’s op het werk als gevolg van verschillende factoren, zoals onzeker werk, onveilige arbeidsomstandigheden, ongelijke behandeling en belemmeringen bij de toegang tot rechten en het melden van misbruik; overwegende dat werknemers in een irreguliere situatie bijzonder kwetsbaar zijn voor arbeidsuitbuiting, wanpraktijken en angst voor represailles of uitzetting wanneer zij hun rechten willen doen gelden; overwegende dat deze risico’s zich vooral voordoen </w:t>
            </w:r>
            <w:r w:rsidRPr="00AC57A6">
              <w:rPr>
                <w:b/>
                <w:i/>
                <w:lang w:val="nl-NL"/>
              </w:rPr>
              <w:t xml:space="preserve">bij platform werk en </w:t>
            </w:r>
            <w:r w:rsidRPr="00AC57A6">
              <w:rPr>
                <w:lang w:val="nl-NL"/>
              </w:rPr>
              <w:t>in sectoren zoals huishoudelijk werk, waar migrantenvrouwen oververtegenwoordigd zijn;</w:t>
            </w:r>
          </w:p>
        </w:tc>
      </w:tr>
    </w:tbl>
    <w:p w14:paraId="014022A9"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147E540F" w14:textId="77777777" w:rsidR="00A02681" w:rsidRPr="00AC57A6" w:rsidRDefault="00A02681" w:rsidP="00A02681">
      <w:r w:rsidRPr="00AC57A6">
        <w:rPr>
          <w:rStyle w:val="HideTWBExt"/>
        </w:rPr>
        <w:t>&lt;/Amend&gt;</w:t>
      </w:r>
    </w:p>
    <w:p w14:paraId="07DA6B4A"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130</w:t>
      </w:r>
      <w:r w:rsidRPr="00AC57A6">
        <w:rPr>
          <w:rStyle w:val="HideTWBExt"/>
          <w:b w:val="0"/>
          <w:lang w:val="nl-NL"/>
        </w:rPr>
        <w:t>&lt;/NumAm&gt;</w:t>
      </w:r>
    </w:p>
    <w:p w14:paraId="6152AEAD" w14:textId="77777777" w:rsidR="00A02681" w:rsidRPr="00AC57A6" w:rsidRDefault="00A02681" w:rsidP="00A02681">
      <w:pPr>
        <w:pStyle w:val="NormalBold"/>
      </w:pPr>
      <w:r w:rsidRPr="00AC57A6">
        <w:rPr>
          <w:rStyle w:val="HideTWBExt"/>
          <w:b w:val="0"/>
        </w:rPr>
        <w:t>&lt;RepeatBlock-By&gt;&lt;Members&gt;</w:t>
      </w:r>
      <w:r w:rsidRPr="00AC57A6">
        <w:t>Li Andersson</w:t>
      </w:r>
      <w:r w:rsidRPr="00AC57A6">
        <w:rPr>
          <w:rStyle w:val="HideTWBExt"/>
          <w:b w:val="0"/>
        </w:rPr>
        <w:t>&lt;/Members&gt;</w:t>
      </w:r>
    </w:p>
    <w:p w14:paraId="3C0416EA" w14:textId="77777777" w:rsidR="00A02681" w:rsidRPr="00AC57A6" w:rsidRDefault="00A02681" w:rsidP="00A02681">
      <w:r w:rsidRPr="00AC57A6">
        <w:rPr>
          <w:rStyle w:val="HideTWBExt"/>
        </w:rPr>
        <w:t>&lt;/RepeatBlock-By&gt;</w:t>
      </w:r>
    </w:p>
    <w:p w14:paraId="03EFD059"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2218A8CC" w14:textId="77777777" w:rsidR="00A02681" w:rsidRPr="00AC57A6" w:rsidRDefault="00A02681" w:rsidP="00A02681">
      <w:pPr>
        <w:pStyle w:val="NormalBold"/>
      </w:pPr>
      <w:r w:rsidRPr="00AC57A6">
        <w:rPr>
          <w:rStyle w:val="HideTWBExt"/>
          <w:b w:val="0"/>
        </w:rPr>
        <w:t>&lt;Article&gt;</w:t>
      </w:r>
      <w:r w:rsidRPr="00AC57A6">
        <w:t>Overweging O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3826DD89" w14:textId="77777777" w:rsidTr="00125889">
        <w:trPr>
          <w:jc w:val="center"/>
        </w:trPr>
        <w:tc>
          <w:tcPr>
            <w:tcW w:w="9752" w:type="dxa"/>
            <w:gridSpan w:val="2"/>
          </w:tcPr>
          <w:p w14:paraId="27105202" w14:textId="77777777" w:rsidR="00A02681" w:rsidRPr="00AC57A6" w:rsidRDefault="00A02681" w:rsidP="00125889">
            <w:pPr>
              <w:keepNext/>
            </w:pPr>
          </w:p>
        </w:tc>
      </w:tr>
      <w:tr w:rsidR="00A02681" w:rsidRPr="00AC57A6" w14:paraId="28ACA2EE" w14:textId="77777777" w:rsidTr="00125889">
        <w:trPr>
          <w:jc w:val="center"/>
        </w:trPr>
        <w:tc>
          <w:tcPr>
            <w:tcW w:w="4876" w:type="dxa"/>
            <w:hideMark/>
          </w:tcPr>
          <w:p w14:paraId="460D9D32"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13546B7F" w14:textId="77777777" w:rsidR="00A02681" w:rsidRPr="00AC57A6" w:rsidRDefault="00A02681" w:rsidP="00125889">
            <w:pPr>
              <w:pStyle w:val="ColumnHeading"/>
              <w:keepNext/>
              <w:rPr>
                <w:lang w:val="nl-NL"/>
              </w:rPr>
            </w:pPr>
            <w:r w:rsidRPr="00AC57A6">
              <w:rPr>
                <w:lang w:val="nl-NL"/>
              </w:rPr>
              <w:t>Amendement</w:t>
            </w:r>
          </w:p>
        </w:tc>
      </w:tr>
      <w:tr w:rsidR="00A02681" w:rsidRPr="00AC57A6" w14:paraId="33D4AF2D" w14:textId="77777777" w:rsidTr="00125889">
        <w:trPr>
          <w:jc w:val="center"/>
        </w:trPr>
        <w:tc>
          <w:tcPr>
            <w:tcW w:w="4876" w:type="dxa"/>
          </w:tcPr>
          <w:p w14:paraId="01F35C5B" w14:textId="77777777" w:rsidR="00A02681" w:rsidRPr="00AC57A6" w:rsidRDefault="00A02681" w:rsidP="00125889">
            <w:pPr>
              <w:pStyle w:val="Normal6"/>
              <w:rPr>
                <w:lang w:val="nl-NL"/>
              </w:rPr>
            </w:pPr>
          </w:p>
        </w:tc>
        <w:tc>
          <w:tcPr>
            <w:tcW w:w="4876" w:type="dxa"/>
            <w:hideMark/>
          </w:tcPr>
          <w:p w14:paraId="702AC501" w14:textId="77777777" w:rsidR="00A02681" w:rsidRPr="00AC57A6" w:rsidRDefault="00A02681" w:rsidP="00125889">
            <w:pPr>
              <w:pStyle w:val="Normal6"/>
              <w:rPr>
                <w:szCs w:val="24"/>
                <w:lang w:val="nl-NL"/>
              </w:rPr>
            </w:pPr>
            <w:r w:rsidRPr="00AC57A6">
              <w:rPr>
                <w:b/>
                <w:i/>
                <w:lang w:val="nl-NL"/>
              </w:rPr>
              <w:t>O bis.</w:t>
            </w:r>
            <w:r w:rsidRPr="00AC57A6">
              <w:rPr>
                <w:b/>
                <w:i/>
                <w:lang w:val="nl-NL"/>
              </w:rPr>
              <w:tab/>
              <w:t>overwegende dat de uitbreiding van telewerk en andere gedigitaliseerde vormen van werkorganisatie, die in een stroomversnelling is geraakt tijdens en na de COVID-19-pandemie, heeft werkpatronen in de hele Unie omgevormd, nieuwe mogelijkheden gecreëerd voor flexibiliteit, een verbeterd evenwicht tussen werk en privéleven en autonomie, maar heeft ook bepaalde psychosociale risico’s met zich meegebracht, waaronder een hogere arbeidsintensiteit en de vervaging van grenzen tussen arbeidstijd en privéleven; overwegende in dit verband dat het waarborgen van duidelijke grenzen voor de arbeidstijd en het beschermen van werknemers tegen de vereiste om werkgerelateerde communicatie te onderhouden buiten de normale werkuren, de nadelige effecten die gepaard gaan met de digitalisering van het werk kunnen helpen beperken;</w:t>
            </w:r>
          </w:p>
        </w:tc>
      </w:tr>
    </w:tbl>
    <w:p w14:paraId="01512CD7"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2231DF44" w14:textId="77777777" w:rsidR="00A02681" w:rsidRPr="00AC57A6" w:rsidRDefault="00A02681" w:rsidP="00A02681">
      <w:r w:rsidRPr="00AC57A6">
        <w:rPr>
          <w:rStyle w:val="HideTWBExt"/>
        </w:rPr>
        <w:t>&lt;/Amend&gt;</w:t>
      </w:r>
    </w:p>
    <w:p w14:paraId="117A94DA"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131</w:t>
      </w:r>
      <w:r w:rsidRPr="00AC57A6">
        <w:rPr>
          <w:rStyle w:val="HideTWBExt"/>
          <w:b w:val="0"/>
          <w:lang w:val="nl-NL"/>
        </w:rPr>
        <w:t>&lt;/NumAm&gt;</w:t>
      </w:r>
    </w:p>
    <w:p w14:paraId="26AD2658" w14:textId="77777777" w:rsidR="00A02681" w:rsidRPr="00AC57A6" w:rsidRDefault="00A02681" w:rsidP="00A02681">
      <w:pPr>
        <w:pStyle w:val="NormalBold"/>
      </w:pPr>
      <w:r w:rsidRPr="00AC57A6">
        <w:rPr>
          <w:rStyle w:val="HideTWBExt"/>
          <w:b w:val="0"/>
        </w:rPr>
        <w:t>&lt;RepeatBlock-By&gt;&lt;Members&gt;</w:t>
      </w:r>
      <w:r w:rsidRPr="00AC57A6">
        <w:t>Liesbet Sommen, Wouter Beke, Pascal Arimont</w:t>
      </w:r>
      <w:r w:rsidRPr="00AC57A6">
        <w:rPr>
          <w:rStyle w:val="HideTWBExt"/>
          <w:b w:val="0"/>
        </w:rPr>
        <w:t>&lt;/Members&gt;</w:t>
      </w:r>
    </w:p>
    <w:p w14:paraId="5BA4CBD1" w14:textId="77777777" w:rsidR="00A02681" w:rsidRPr="00AC57A6" w:rsidRDefault="00A02681" w:rsidP="00A02681">
      <w:r w:rsidRPr="00AC57A6">
        <w:rPr>
          <w:rStyle w:val="HideTWBExt"/>
        </w:rPr>
        <w:t>&lt;/RepeatBlock-By&gt;</w:t>
      </w:r>
    </w:p>
    <w:p w14:paraId="5C2C0690"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2004A2E6" w14:textId="77777777" w:rsidR="00A02681" w:rsidRPr="00AC57A6" w:rsidRDefault="00A02681" w:rsidP="00A02681">
      <w:pPr>
        <w:pStyle w:val="NormalBold"/>
      </w:pPr>
      <w:r w:rsidRPr="00AC57A6">
        <w:rPr>
          <w:rStyle w:val="HideTWBExt"/>
          <w:b w:val="0"/>
        </w:rPr>
        <w:t>&lt;Article&gt;</w:t>
      </w:r>
      <w:r w:rsidRPr="00AC57A6">
        <w:t>Overweging O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69962CA7" w14:textId="77777777" w:rsidTr="00125889">
        <w:trPr>
          <w:jc w:val="center"/>
        </w:trPr>
        <w:tc>
          <w:tcPr>
            <w:tcW w:w="9752" w:type="dxa"/>
            <w:gridSpan w:val="2"/>
          </w:tcPr>
          <w:p w14:paraId="6CEA0A33" w14:textId="77777777" w:rsidR="00A02681" w:rsidRPr="00AC57A6" w:rsidRDefault="00A02681" w:rsidP="00125889">
            <w:pPr>
              <w:keepNext/>
            </w:pPr>
          </w:p>
        </w:tc>
      </w:tr>
      <w:tr w:rsidR="00A02681" w:rsidRPr="00AC57A6" w14:paraId="50091894" w14:textId="77777777" w:rsidTr="00125889">
        <w:trPr>
          <w:jc w:val="center"/>
        </w:trPr>
        <w:tc>
          <w:tcPr>
            <w:tcW w:w="4876" w:type="dxa"/>
            <w:hideMark/>
          </w:tcPr>
          <w:p w14:paraId="413BF2B0"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33DA129E" w14:textId="77777777" w:rsidR="00A02681" w:rsidRPr="00AC57A6" w:rsidRDefault="00A02681" w:rsidP="00125889">
            <w:pPr>
              <w:pStyle w:val="ColumnHeading"/>
              <w:keepNext/>
              <w:rPr>
                <w:lang w:val="nl-NL"/>
              </w:rPr>
            </w:pPr>
            <w:r w:rsidRPr="00AC57A6">
              <w:rPr>
                <w:lang w:val="nl-NL"/>
              </w:rPr>
              <w:t>Amendement</w:t>
            </w:r>
          </w:p>
        </w:tc>
      </w:tr>
      <w:tr w:rsidR="00A02681" w:rsidRPr="00AC57A6" w14:paraId="504FEDA9" w14:textId="77777777" w:rsidTr="00125889">
        <w:trPr>
          <w:jc w:val="center"/>
        </w:trPr>
        <w:tc>
          <w:tcPr>
            <w:tcW w:w="4876" w:type="dxa"/>
          </w:tcPr>
          <w:p w14:paraId="0800D629" w14:textId="77777777" w:rsidR="00A02681" w:rsidRPr="00AC57A6" w:rsidRDefault="00A02681" w:rsidP="00125889">
            <w:pPr>
              <w:pStyle w:val="Normal6"/>
              <w:rPr>
                <w:lang w:val="nl-NL"/>
              </w:rPr>
            </w:pPr>
          </w:p>
        </w:tc>
        <w:tc>
          <w:tcPr>
            <w:tcW w:w="4876" w:type="dxa"/>
            <w:hideMark/>
          </w:tcPr>
          <w:p w14:paraId="2324A80E" w14:textId="77777777" w:rsidR="00A02681" w:rsidRPr="00AC57A6" w:rsidRDefault="00A02681" w:rsidP="00125889">
            <w:pPr>
              <w:pStyle w:val="Normal6"/>
              <w:rPr>
                <w:szCs w:val="24"/>
                <w:lang w:val="nl-NL"/>
              </w:rPr>
            </w:pPr>
            <w:r w:rsidRPr="00AC57A6">
              <w:rPr>
                <w:b/>
                <w:i/>
                <w:lang w:val="nl-NL"/>
              </w:rPr>
              <w:t>O bis.</w:t>
            </w:r>
            <w:r w:rsidRPr="00AC57A6">
              <w:rPr>
                <w:b/>
                <w:i/>
                <w:lang w:val="nl-NL"/>
              </w:rPr>
              <w:tab/>
              <w:t>overwegende dat bepaalde beroepen, waaronder militair personeel, spoeddiensten en andere veiligheidsgerelateerde beroepen, blootstaan aan specifieke en cumulatieve psychosociale risico’s, waaronder operationele stress, blootstelling aan trauma, morele schade en langdurige scheiding van familie, die gerichte preventieve en ondersteunende maatregelen vereisen;</w:t>
            </w:r>
          </w:p>
        </w:tc>
      </w:tr>
    </w:tbl>
    <w:p w14:paraId="255D5EAA"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0A055350" w14:textId="77777777" w:rsidR="00A02681" w:rsidRPr="00AC57A6" w:rsidRDefault="00A02681" w:rsidP="00A02681">
      <w:r w:rsidRPr="00AC57A6">
        <w:rPr>
          <w:rStyle w:val="HideTWBExt"/>
        </w:rPr>
        <w:t>&lt;/Amend&gt;</w:t>
      </w:r>
    </w:p>
    <w:p w14:paraId="0BA7DCE5"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132</w:t>
      </w:r>
      <w:r w:rsidRPr="00AC57A6">
        <w:rPr>
          <w:rStyle w:val="HideTWBExt"/>
          <w:b w:val="0"/>
          <w:lang w:val="nl-NL"/>
        </w:rPr>
        <w:t>&lt;/NumAm&gt;</w:t>
      </w:r>
    </w:p>
    <w:p w14:paraId="41D1ECB2" w14:textId="77777777" w:rsidR="00A02681" w:rsidRPr="00AC57A6" w:rsidRDefault="00A02681" w:rsidP="00A02681">
      <w:pPr>
        <w:pStyle w:val="NormalBold"/>
      </w:pPr>
      <w:r w:rsidRPr="00AC57A6">
        <w:rPr>
          <w:rStyle w:val="HideTWBExt"/>
          <w:b w:val="0"/>
        </w:rPr>
        <w:t>&lt;RepeatBlock-By&gt;&lt;Members&gt;</w:t>
      </w:r>
      <w:r w:rsidRPr="00AC57A6">
        <w:t>Henrik Dahl, Andrea Wechsler, Marion Walsmann</w:t>
      </w:r>
      <w:r w:rsidRPr="00AC57A6">
        <w:rPr>
          <w:rStyle w:val="HideTWBExt"/>
          <w:b w:val="0"/>
        </w:rPr>
        <w:t>&lt;/Members&gt;</w:t>
      </w:r>
    </w:p>
    <w:p w14:paraId="2D7248A6" w14:textId="77777777" w:rsidR="00A02681" w:rsidRPr="00AC57A6" w:rsidRDefault="00A02681" w:rsidP="00A02681">
      <w:r w:rsidRPr="00AC57A6">
        <w:rPr>
          <w:rStyle w:val="HideTWBExt"/>
        </w:rPr>
        <w:t>&lt;/RepeatBlock-By&gt;</w:t>
      </w:r>
    </w:p>
    <w:p w14:paraId="1459D5EF"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5570EC31" w14:textId="77777777" w:rsidR="00A02681" w:rsidRPr="00AC57A6" w:rsidRDefault="00A02681" w:rsidP="00A02681">
      <w:pPr>
        <w:pStyle w:val="NormalBold"/>
      </w:pPr>
      <w:r w:rsidRPr="00AC57A6">
        <w:rPr>
          <w:rStyle w:val="HideTWBExt"/>
          <w:b w:val="0"/>
        </w:rPr>
        <w:t>&lt;Article&gt;</w:t>
      </w:r>
      <w:r w:rsidRPr="00AC57A6">
        <w:t>Overweging P</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7B837D45" w14:textId="77777777" w:rsidTr="00125889">
        <w:trPr>
          <w:jc w:val="center"/>
        </w:trPr>
        <w:tc>
          <w:tcPr>
            <w:tcW w:w="9752" w:type="dxa"/>
            <w:gridSpan w:val="2"/>
          </w:tcPr>
          <w:p w14:paraId="682200BF" w14:textId="77777777" w:rsidR="00A02681" w:rsidRPr="00AC57A6" w:rsidRDefault="00A02681" w:rsidP="00125889">
            <w:pPr>
              <w:keepNext/>
            </w:pPr>
          </w:p>
        </w:tc>
      </w:tr>
      <w:tr w:rsidR="00A02681" w:rsidRPr="00AC57A6" w14:paraId="4B5AD4C2" w14:textId="77777777" w:rsidTr="00125889">
        <w:trPr>
          <w:jc w:val="center"/>
        </w:trPr>
        <w:tc>
          <w:tcPr>
            <w:tcW w:w="4876" w:type="dxa"/>
            <w:hideMark/>
          </w:tcPr>
          <w:p w14:paraId="7E69B0C1"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37AEE382" w14:textId="77777777" w:rsidR="00A02681" w:rsidRPr="00AC57A6" w:rsidRDefault="00A02681" w:rsidP="00125889">
            <w:pPr>
              <w:pStyle w:val="ColumnHeading"/>
              <w:keepNext/>
              <w:rPr>
                <w:lang w:val="nl-NL"/>
              </w:rPr>
            </w:pPr>
            <w:r w:rsidRPr="00AC57A6">
              <w:rPr>
                <w:lang w:val="nl-NL"/>
              </w:rPr>
              <w:t>Amendement</w:t>
            </w:r>
          </w:p>
        </w:tc>
      </w:tr>
      <w:tr w:rsidR="00A02681" w:rsidRPr="00AC57A6" w14:paraId="3AF7D787" w14:textId="77777777" w:rsidTr="00125889">
        <w:trPr>
          <w:jc w:val="center"/>
        </w:trPr>
        <w:tc>
          <w:tcPr>
            <w:tcW w:w="4876" w:type="dxa"/>
            <w:hideMark/>
          </w:tcPr>
          <w:p w14:paraId="76A0EAD8" w14:textId="77777777" w:rsidR="00A02681" w:rsidRPr="00AC57A6" w:rsidRDefault="00A02681" w:rsidP="00125889">
            <w:pPr>
              <w:pStyle w:val="Normal6"/>
              <w:rPr>
                <w:lang w:val="nl-NL"/>
              </w:rPr>
            </w:pPr>
            <w:r w:rsidRPr="00AC57A6">
              <w:rPr>
                <w:b/>
                <w:i/>
                <w:lang w:val="nl-NL"/>
              </w:rPr>
              <w:t>P.</w:t>
            </w:r>
            <w:r w:rsidRPr="00AC57A6">
              <w:rPr>
                <w:b/>
                <w:i/>
                <w:lang w:val="nl-NL"/>
              </w:rPr>
              <w:tab/>
              <w:t>overwegende dat moeilijkheden bij de wettelijke erkenning van werkgerelateerde psychosociale ziekten als gevolg van blootstelling aan werkgerelateerde psychosociale risico’s en de bewijslast voor werknemers grote belemmeringen vormen voor een doeltreffende preventie, handhaving en toegang tot de rechter;</w:t>
            </w:r>
          </w:p>
        </w:tc>
        <w:tc>
          <w:tcPr>
            <w:tcW w:w="4876" w:type="dxa"/>
            <w:hideMark/>
          </w:tcPr>
          <w:p w14:paraId="165E4E8B" w14:textId="77777777" w:rsidR="00A02681" w:rsidRPr="00AC57A6" w:rsidRDefault="00A02681" w:rsidP="00125889">
            <w:pPr>
              <w:pStyle w:val="Normal6"/>
              <w:rPr>
                <w:szCs w:val="24"/>
                <w:lang w:val="nl-NL"/>
              </w:rPr>
            </w:pPr>
            <w:r w:rsidRPr="00AC57A6">
              <w:rPr>
                <w:b/>
                <w:i/>
                <w:lang w:val="nl-NL"/>
              </w:rPr>
              <w:t>Schrappen</w:t>
            </w:r>
          </w:p>
        </w:tc>
      </w:tr>
    </w:tbl>
    <w:p w14:paraId="51143640"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0F7217C9" w14:textId="77777777" w:rsidR="00A02681" w:rsidRPr="00AC57A6" w:rsidRDefault="00A02681" w:rsidP="00A02681">
      <w:r w:rsidRPr="00AC57A6">
        <w:rPr>
          <w:rStyle w:val="HideTWBExt"/>
        </w:rPr>
        <w:t>&lt;/Amend&gt;</w:t>
      </w:r>
    </w:p>
    <w:p w14:paraId="1BE76E00"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133</w:t>
      </w:r>
      <w:r w:rsidRPr="00AC57A6">
        <w:rPr>
          <w:rStyle w:val="HideTWBExt"/>
          <w:b w:val="0"/>
          <w:lang w:val="nl-NL"/>
        </w:rPr>
        <w:t>&lt;/NumAm&gt;</w:t>
      </w:r>
    </w:p>
    <w:p w14:paraId="1873BF22" w14:textId="77777777" w:rsidR="00A02681" w:rsidRPr="00AC57A6" w:rsidRDefault="00A02681" w:rsidP="00A02681">
      <w:pPr>
        <w:pStyle w:val="NormalBold"/>
      </w:pPr>
      <w:r w:rsidRPr="00AC57A6">
        <w:rPr>
          <w:rStyle w:val="HideTWBExt"/>
          <w:b w:val="0"/>
        </w:rPr>
        <w:t>&lt;RepeatBlock-By&gt;&lt;Members&gt;</w:t>
      </w:r>
      <w:r w:rsidRPr="00AC57A6">
        <w:t>Eleonora Meleti, Rosa Estaràs Ferragut, Liesbet Sommen, Martine Kemp, Giusi Princi</w:t>
      </w:r>
      <w:r w:rsidRPr="00AC57A6">
        <w:rPr>
          <w:rStyle w:val="HideTWBExt"/>
          <w:b w:val="0"/>
        </w:rPr>
        <w:t>&lt;/Members&gt;</w:t>
      </w:r>
    </w:p>
    <w:p w14:paraId="2B78399E" w14:textId="77777777" w:rsidR="00A02681" w:rsidRPr="00AC57A6" w:rsidRDefault="00A02681" w:rsidP="00A02681">
      <w:r w:rsidRPr="00AC57A6">
        <w:rPr>
          <w:rStyle w:val="HideTWBExt"/>
        </w:rPr>
        <w:t>&lt;/RepeatBlock-By&gt;</w:t>
      </w:r>
    </w:p>
    <w:p w14:paraId="3E473A11"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4D8B6595" w14:textId="77777777" w:rsidR="00A02681" w:rsidRPr="00AC57A6" w:rsidRDefault="00A02681" w:rsidP="00A02681">
      <w:pPr>
        <w:pStyle w:val="NormalBold"/>
      </w:pPr>
      <w:r w:rsidRPr="00AC57A6">
        <w:rPr>
          <w:rStyle w:val="HideTWBExt"/>
          <w:b w:val="0"/>
        </w:rPr>
        <w:t>&lt;Article&gt;</w:t>
      </w:r>
      <w:r w:rsidRPr="00AC57A6">
        <w:t>Overweging P</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5742FAE9" w14:textId="77777777" w:rsidTr="00125889">
        <w:trPr>
          <w:jc w:val="center"/>
        </w:trPr>
        <w:tc>
          <w:tcPr>
            <w:tcW w:w="9752" w:type="dxa"/>
            <w:gridSpan w:val="2"/>
          </w:tcPr>
          <w:p w14:paraId="77C4E2F0" w14:textId="77777777" w:rsidR="00A02681" w:rsidRPr="00AC57A6" w:rsidRDefault="00A02681" w:rsidP="00125889">
            <w:pPr>
              <w:keepNext/>
            </w:pPr>
          </w:p>
        </w:tc>
      </w:tr>
      <w:tr w:rsidR="00A02681" w:rsidRPr="00AC57A6" w14:paraId="06571F9E" w14:textId="77777777" w:rsidTr="00125889">
        <w:trPr>
          <w:jc w:val="center"/>
        </w:trPr>
        <w:tc>
          <w:tcPr>
            <w:tcW w:w="4876" w:type="dxa"/>
            <w:hideMark/>
          </w:tcPr>
          <w:p w14:paraId="3FA0A1DF"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106ED110" w14:textId="77777777" w:rsidR="00A02681" w:rsidRPr="00AC57A6" w:rsidRDefault="00A02681" w:rsidP="00125889">
            <w:pPr>
              <w:pStyle w:val="ColumnHeading"/>
              <w:keepNext/>
              <w:rPr>
                <w:lang w:val="nl-NL"/>
              </w:rPr>
            </w:pPr>
            <w:r w:rsidRPr="00AC57A6">
              <w:rPr>
                <w:lang w:val="nl-NL"/>
              </w:rPr>
              <w:t>Amendement</w:t>
            </w:r>
          </w:p>
        </w:tc>
      </w:tr>
      <w:tr w:rsidR="00A02681" w:rsidRPr="00AC57A6" w14:paraId="748A0F94" w14:textId="77777777" w:rsidTr="00125889">
        <w:trPr>
          <w:jc w:val="center"/>
        </w:trPr>
        <w:tc>
          <w:tcPr>
            <w:tcW w:w="4876" w:type="dxa"/>
            <w:hideMark/>
          </w:tcPr>
          <w:p w14:paraId="5764AAD7" w14:textId="77777777" w:rsidR="00A02681" w:rsidRPr="00AC57A6" w:rsidRDefault="00A02681" w:rsidP="00125889">
            <w:pPr>
              <w:pStyle w:val="Normal6"/>
              <w:rPr>
                <w:lang w:val="nl-NL"/>
              </w:rPr>
            </w:pPr>
            <w:r w:rsidRPr="00AC57A6">
              <w:rPr>
                <w:lang w:val="nl-NL"/>
              </w:rPr>
              <w:t>P.</w:t>
            </w:r>
            <w:r w:rsidRPr="00AC57A6">
              <w:rPr>
                <w:lang w:val="nl-NL"/>
              </w:rPr>
              <w:tab/>
              <w:t xml:space="preserve">overwegende dat moeilijkheden bij de </w:t>
            </w:r>
            <w:r w:rsidRPr="00AC57A6">
              <w:rPr>
                <w:b/>
                <w:i/>
                <w:lang w:val="nl-NL"/>
              </w:rPr>
              <w:t>wettelijke</w:t>
            </w:r>
            <w:r w:rsidRPr="00AC57A6">
              <w:rPr>
                <w:lang w:val="nl-NL"/>
              </w:rPr>
              <w:t xml:space="preserve"> erkenning van werkgerelateerde psychosociale ziekten als gevolg van blootstelling aan werkgerelateerde psychosociale risico’s </w:t>
            </w:r>
            <w:r w:rsidRPr="00AC57A6">
              <w:rPr>
                <w:b/>
                <w:i/>
                <w:lang w:val="nl-NL"/>
              </w:rPr>
              <w:t xml:space="preserve">en de bewijslast voor werknemers grote </w:t>
            </w:r>
            <w:r w:rsidRPr="00AC57A6">
              <w:rPr>
                <w:lang w:val="nl-NL"/>
              </w:rPr>
              <w:t>belemmeringen vormen voor een doeltreffende preventie</w:t>
            </w:r>
            <w:r w:rsidRPr="00AC57A6">
              <w:rPr>
                <w:b/>
                <w:i/>
                <w:lang w:val="nl-NL"/>
              </w:rPr>
              <w:t>, handhaving en toegang tot de rechter</w:t>
            </w:r>
            <w:r w:rsidRPr="00AC57A6">
              <w:rPr>
                <w:lang w:val="nl-NL"/>
              </w:rPr>
              <w:t>;</w:t>
            </w:r>
          </w:p>
        </w:tc>
        <w:tc>
          <w:tcPr>
            <w:tcW w:w="4876" w:type="dxa"/>
            <w:hideMark/>
          </w:tcPr>
          <w:p w14:paraId="4BFAEE05" w14:textId="77777777" w:rsidR="00A02681" w:rsidRPr="00AC57A6" w:rsidRDefault="00A02681" w:rsidP="00125889">
            <w:pPr>
              <w:pStyle w:val="Normal6"/>
              <w:rPr>
                <w:szCs w:val="24"/>
                <w:lang w:val="nl-NL"/>
              </w:rPr>
            </w:pPr>
            <w:r w:rsidRPr="00AC57A6">
              <w:rPr>
                <w:lang w:val="nl-NL"/>
              </w:rPr>
              <w:t>P.</w:t>
            </w:r>
            <w:r w:rsidRPr="00AC57A6">
              <w:rPr>
                <w:lang w:val="nl-NL"/>
              </w:rPr>
              <w:tab/>
              <w:t>overwegende dat moeilijkheden bij de erkenning van werkgerelateerde psychosociale ziekten als gevolg van blootstelling aan werkgerelateerde psychosociale risico’s belemmeringen vormen voor een doeltreffende preventie</w:t>
            </w:r>
            <w:r w:rsidRPr="00AC57A6">
              <w:rPr>
                <w:b/>
                <w:i/>
                <w:lang w:val="nl-NL"/>
              </w:rPr>
              <w:t xml:space="preserve"> en respons</w:t>
            </w:r>
            <w:r w:rsidRPr="00AC57A6">
              <w:rPr>
                <w:lang w:val="nl-NL"/>
              </w:rPr>
              <w:t>;</w:t>
            </w:r>
          </w:p>
        </w:tc>
      </w:tr>
    </w:tbl>
    <w:p w14:paraId="6F8491D4"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4BDB75F7" w14:textId="77777777" w:rsidR="00A02681" w:rsidRPr="00AC57A6" w:rsidRDefault="00A02681" w:rsidP="00A02681">
      <w:r w:rsidRPr="00AC57A6">
        <w:rPr>
          <w:rStyle w:val="HideTWBExt"/>
        </w:rPr>
        <w:t>&lt;/Amend&gt;</w:t>
      </w:r>
    </w:p>
    <w:p w14:paraId="09801FAD"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134</w:t>
      </w:r>
      <w:r w:rsidRPr="00AC57A6">
        <w:rPr>
          <w:rStyle w:val="HideTWBExt"/>
          <w:b w:val="0"/>
          <w:lang w:val="nl-NL"/>
        </w:rPr>
        <w:t>&lt;/NumAm&gt;</w:t>
      </w:r>
    </w:p>
    <w:p w14:paraId="134BDD08" w14:textId="77777777" w:rsidR="00A02681" w:rsidRPr="00AC57A6" w:rsidRDefault="00A02681" w:rsidP="00A02681">
      <w:pPr>
        <w:pStyle w:val="NormalBold"/>
      </w:pPr>
      <w:r w:rsidRPr="00AC57A6">
        <w:rPr>
          <w:rStyle w:val="HideTWBExt"/>
          <w:b w:val="0"/>
        </w:rPr>
        <w:t>&lt;RepeatBlock-By&gt;&lt;Members&gt;</w:t>
      </w:r>
      <w:r w:rsidRPr="00AC57A6">
        <w:t>Margarita de la Pisa Carrión, Séverine Werbrouck, Pál Szekeres</w:t>
      </w:r>
      <w:r w:rsidRPr="00AC57A6">
        <w:rPr>
          <w:rStyle w:val="HideTWBExt"/>
          <w:b w:val="0"/>
        </w:rPr>
        <w:t>&lt;/Members&gt;</w:t>
      </w:r>
    </w:p>
    <w:p w14:paraId="606B43B0" w14:textId="77777777" w:rsidR="00A02681" w:rsidRPr="00AC57A6" w:rsidRDefault="00A02681" w:rsidP="00A02681">
      <w:r w:rsidRPr="00AC57A6">
        <w:rPr>
          <w:rStyle w:val="HideTWBExt"/>
        </w:rPr>
        <w:t>&lt;/RepeatBlock-By&gt;</w:t>
      </w:r>
    </w:p>
    <w:p w14:paraId="0E10913B"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2CA03331" w14:textId="77777777" w:rsidR="00A02681" w:rsidRPr="00AC57A6" w:rsidRDefault="00A02681" w:rsidP="00A02681">
      <w:pPr>
        <w:pStyle w:val="NormalBold"/>
      </w:pPr>
      <w:r w:rsidRPr="00AC57A6">
        <w:rPr>
          <w:rStyle w:val="HideTWBExt"/>
          <w:b w:val="0"/>
        </w:rPr>
        <w:t>&lt;Article&gt;</w:t>
      </w:r>
      <w:r w:rsidRPr="00AC57A6">
        <w:t>Overweging P</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496A68B4" w14:textId="77777777" w:rsidTr="00125889">
        <w:trPr>
          <w:jc w:val="center"/>
        </w:trPr>
        <w:tc>
          <w:tcPr>
            <w:tcW w:w="9752" w:type="dxa"/>
            <w:gridSpan w:val="2"/>
          </w:tcPr>
          <w:p w14:paraId="18D89F77" w14:textId="77777777" w:rsidR="00A02681" w:rsidRPr="00AC57A6" w:rsidRDefault="00A02681" w:rsidP="00125889">
            <w:pPr>
              <w:keepNext/>
            </w:pPr>
          </w:p>
        </w:tc>
      </w:tr>
      <w:tr w:rsidR="00A02681" w:rsidRPr="00AC57A6" w14:paraId="2EF25C9B" w14:textId="77777777" w:rsidTr="00125889">
        <w:trPr>
          <w:jc w:val="center"/>
        </w:trPr>
        <w:tc>
          <w:tcPr>
            <w:tcW w:w="4876" w:type="dxa"/>
            <w:hideMark/>
          </w:tcPr>
          <w:p w14:paraId="123F9E61"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2DABB2AD" w14:textId="77777777" w:rsidR="00A02681" w:rsidRPr="00AC57A6" w:rsidRDefault="00A02681" w:rsidP="00125889">
            <w:pPr>
              <w:pStyle w:val="ColumnHeading"/>
              <w:keepNext/>
              <w:rPr>
                <w:lang w:val="nl-NL"/>
              </w:rPr>
            </w:pPr>
            <w:r w:rsidRPr="00AC57A6">
              <w:rPr>
                <w:lang w:val="nl-NL"/>
              </w:rPr>
              <w:t>Amendement</w:t>
            </w:r>
          </w:p>
        </w:tc>
      </w:tr>
      <w:tr w:rsidR="00A02681" w:rsidRPr="00AC57A6" w14:paraId="561EF8B2" w14:textId="77777777" w:rsidTr="00125889">
        <w:trPr>
          <w:jc w:val="center"/>
        </w:trPr>
        <w:tc>
          <w:tcPr>
            <w:tcW w:w="4876" w:type="dxa"/>
            <w:hideMark/>
          </w:tcPr>
          <w:p w14:paraId="22D78445" w14:textId="77777777" w:rsidR="00A02681" w:rsidRPr="00AC57A6" w:rsidRDefault="00A02681" w:rsidP="00125889">
            <w:pPr>
              <w:pStyle w:val="Normal6"/>
              <w:rPr>
                <w:lang w:val="nl-NL"/>
              </w:rPr>
            </w:pPr>
            <w:r w:rsidRPr="00AC57A6">
              <w:rPr>
                <w:lang w:val="nl-NL"/>
              </w:rPr>
              <w:t>P.</w:t>
            </w:r>
            <w:r w:rsidRPr="00AC57A6">
              <w:rPr>
                <w:lang w:val="nl-NL"/>
              </w:rPr>
              <w:tab/>
              <w:t xml:space="preserve">overwegende dat moeilijkheden bij de wettelijke erkenning van werkgerelateerde psychosociale ziekten als gevolg van blootstelling aan werkgerelateerde psychosociale risico’s </w:t>
            </w:r>
            <w:r w:rsidRPr="00AC57A6">
              <w:rPr>
                <w:b/>
                <w:i/>
                <w:lang w:val="nl-NL"/>
              </w:rPr>
              <w:t xml:space="preserve">en de bewijslast voor werknemers grote </w:t>
            </w:r>
            <w:r w:rsidRPr="00AC57A6">
              <w:rPr>
                <w:lang w:val="nl-NL"/>
              </w:rPr>
              <w:t>belemmeringen vormen voor een doeltreffende preventie, handhaving en toegang tot de rechter;</w:t>
            </w:r>
          </w:p>
        </w:tc>
        <w:tc>
          <w:tcPr>
            <w:tcW w:w="4876" w:type="dxa"/>
            <w:hideMark/>
          </w:tcPr>
          <w:p w14:paraId="40FA1C5D" w14:textId="77777777" w:rsidR="00A02681" w:rsidRPr="00AC57A6" w:rsidRDefault="00A02681" w:rsidP="00125889">
            <w:pPr>
              <w:pStyle w:val="Normal6"/>
              <w:rPr>
                <w:szCs w:val="24"/>
                <w:lang w:val="nl-NL"/>
              </w:rPr>
            </w:pPr>
            <w:r w:rsidRPr="00AC57A6">
              <w:rPr>
                <w:lang w:val="nl-NL"/>
              </w:rPr>
              <w:t>P.</w:t>
            </w:r>
            <w:r w:rsidRPr="00AC57A6">
              <w:rPr>
                <w:lang w:val="nl-NL"/>
              </w:rPr>
              <w:tab/>
              <w:t>overwegende dat moeilijkheden bij de wettelijke erkenning van werkgerelateerde psychosociale ziekten als gevolg van blootstelling aan werkgerelateerde psychosociale risico’s belemmeringen vormen voor een doeltreffende preventie, handhaving en toegang tot de rechter;</w:t>
            </w:r>
          </w:p>
        </w:tc>
      </w:tr>
    </w:tbl>
    <w:p w14:paraId="7D37A77E"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5B217D04" w14:textId="77777777" w:rsidR="00A02681" w:rsidRPr="00AC57A6" w:rsidRDefault="00A02681" w:rsidP="00A02681">
      <w:r w:rsidRPr="00AC57A6">
        <w:rPr>
          <w:rStyle w:val="HideTWBExt"/>
        </w:rPr>
        <w:t>&lt;/Amend&gt;</w:t>
      </w:r>
    </w:p>
    <w:p w14:paraId="3FC4B4E5"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135</w:t>
      </w:r>
      <w:r w:rsidRPr="00AC57A6">
        <w:rPr>
          <w:rStyle w:val="HideTWBExt"/>
          <w:b w:val="0"/>
          <w:lang w:val="nl-NL"/>
        </w:rPr>
        <w:t>&lt;/NumAm&gt;</w:t>
      </w:r>
    </w:p>
    <w:p w14:paraId="785C9120" w14:textId="77777777" w:rsidR="00A02681" w:rsidRPr="00AC57A6" w:rsidRDefault="00A02681" w:rsidP="00A02681">
      <w:pPr>
        <w:pStyle w:val="NormalBold"/>
      </w:pPr>
      <w:r w:rsidRPr="00AC57A6">
        <w:rPr>
          <w:rStyle w:val="HideTWBExt"/>
          <w:b w:val="0"/>
        </w:rPr>
        <w:t>&lt;RepeatBlock-By&gt;&lt;Members&gt;</w:t>
      </w:r>
      <w:r w:rsidRPr="00AC57A6">
        <w:t>Irena Joveva</w:t>
      </w:r>
      <w:r w:rsidRPr="00AC57A6">
        <w:rPr>
          <w:rStyle w:val="HideTWBExt"/>
          <w:b w:val="0"/>
        </w:rPr>
        <w:t>&lt;/Members&gt;</w:t>
      </w:r>
    </w:p>
    <w:p w14:paraId="123873F6" w14:textId="77777777" w:rsidR="00A02681" w:rsidRPr="00AC57A6" w:rsidRDefault="00A02681" w:rsidP="00A02681">
      <w:r w:rsidRPr="00AC57A6">
        <w:rPr>
          <w:rStyle w:val="HideTWBExt"/>
        </w:rPr>
        <w:t>&lt;/RepeatBlock-By&gt;</w:t>
      </w:r>
    </w:p>
    <w:p w14:paraId="1AC5573F"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1FB0CC2D" w14:textId="77777777" w:rsidR="00A02681" w:rsidRPr="00AC57A6" w:rsidRDefault="00A02681" w:rsidP="00A02681">
      <w:pPr>
        <w:pStyle w:val="NormalBold"/>
      </w:pPr>
      <w:r w:rsidRPr="00AC57A6">
        <w:rPr>
          <w:rStyle w:val="HideTWBExt"/>
          <w:b w:val="0"/>
        </w:rPr>
        <w:t>&lt;Article&gt;</w:t>
      </w:r>
      <w:r w:rsidRPr="00AC57A6">
        <w:t>Overweging Q</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754E3132" w14:textId="77777777" w:rsidTr="00125889">
        <w:trPr>
          <w:jc w:val="center"/>
        </w:trPr>
        <w:tc>
          <w:tcPr>
            <w:tcW w:w="9752" w:type="dxa"/>
            <w:gridSpan w:val="2"/>
          </w:tcPr>
          <w:p w14:paraId="5C95AE57" w14:textId="77777777" w:rsidR="00A02681" w:rsidRPr="00AC57A6" w:rsidRDefault="00A02681" w:rsidP="00125889">
            <w:pPr>
              <w:keepNext/>
            </w:pPr>
          </w:p>
        </w:tc>
      </w:tr>
      <w:tr w:rsidR="00A02681" w:rsidRPr="00AC57A6" w14:paraId="0B0CFAFA" w14:textId="77777777" w:rsidTr="00125889">
        <w:trPr>
          <w:jc w:val="center"/>
        </w:trPr>
        <w:tc>
          <w:tcPr>
            <w:tcW w:w="4876" w:type="dxa"/>
            <w:hideMark/>
          </w:tcPr>
          <w:p w14:paraId="53C23317"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5C2ED0CC" w14:textId="77777777" w:rsidR="00A02681" w:rsidRPr="00AC57A6" w:rsidRDefault="00A02681" w:rsidP="00125889">
            <w:pPr>
              <w:pStyle w:val="ColumnHeading"/>
              <w:keepNext/>
              <w:rPr>
                <w:lang w:val="nl-NL"/>
              </w:rPr>
            </w:pPr>
            <w:r w:rsidRPr="00AC57A6">
              <w:rPr>
                <w:lang w:val="nl-NL"/>
              </w:rPr>
              <w:t>Amendement</w:t>
            </w:r>
          </w:p>
        </w:tc>
      </w:tr>
      <w:tr w:rsidR="00A02681" w:rsidRPr="00AC57A6" w14:paraId="14ACECB7" w14:textId="77777777" w:rsidTr="00125889">
        <w:trPr>
          <w:jc w:val="center"/>
        </w:trPr>
        <w:tc>
          <w:tcPr>
            <w:tcW w:w="4876" w:type="dxa"/>
            <w:hideMark/>
          </w:tcPr>
          <w:p w14:paraId="0C050CA2" w14:textId="77777777" w:rsidR="00A02681" w:rsidRPr="00AC57A6" w:rsidRDefault="00A02681" w:rsidP="00125889">
            <w:pPr>
              <w:pStyle w:val="Normal6"/>
              <w:rPr>
                <w:lang w:val="nl-NL"/>
              </w:rPr>
            </w:pPr>
            <w:r w:rsidRPr="00AC57A6">
              <w:rPr>
                <w:lang w:val="nl-NL"/>
              </w:rPr>
              <w:t>Q.</w:t>
            </w:r>
            <w:r w:rsidRPr="00AC57A6">
              <w:rPr>
                <w:lang w:val="nl-NL"/>
              </w:rPr>
              <w:tab/>
              <w:t xml:space="preserve">overwegende dat werknemers die </w:t>
            </w:r>
            <w:r w:rsidRPr="00AC57A6">
              <w:rPr>
                <w:b/>
                <w:i/>
                <w:lang w:val="nl-NL"/>
              </w:rPr>
              <w:t xml:space="preserve">misstanden, </w:t>
            </w:r>
            <w:r w:rsidRPr="00AC57A6">
              <w:rPr>
                <w:lang w:val="nl-NL"/>
              </w:rPr>
              <w:t xml:space="preserve">schendingen van de veiligheid en gezondheid op het werk of werkgerelateerde psychosociale risico’s melden, alsook directe en indirecte getuigen, in het bijzonder blootstaan aan </w:t>
            </w:r>
            <w:r w:rsidRPr="00AC57A6">
              <w:rPr>
                <w:b/>
                <w:i/>
                <w:lang w:val="nl-NL"/>
              </w:rPr>
              <w:t>represailles, isolering, intimidatie en negatieve gevolgen voor hun loopbaan</w:t>
            </w:r>
            <w:r w:rsidRPr="00AC57A6">
              <w:rPr>
                <w:lang w:val="nl-NL"/>
              </w:rPr>
              <w:t>;</w:t>
            </w:r>
          </w:p>
        </w:tc>
        <w:tc>
          <w:tcPr>
            <w:tcW w:w="4876" w:type="dxa"/>
            <w:hideMark/>
          </w:tcPr>
          <w:p w14:paraId="38C26517" w14:textId="77777777" w:rsidR="00A02681" w:rsidRPr="00AC57A6" w:rsidRDefault="00A02681" w:rsidP="00125889">
            <w:pPr>
              <w:pStyle w:val="Normal6"/>
              <w:rPr>
                <w:szCs w:val="24"/>
                <w:lang w:val="nl-NL"/>
              </w:rPr>
            </w:pPr>
            <w:r w:rsidRPr="00AC57A6">
              <w:rPr>
                <w:lang w:val="nl-NL"/>
              </w:rPr>
              <w:t>Q.</w:t>
            </w:r>
            <w:r w:rsidRPr="00AC57A6">
              <w:rPr>
                <w:lang w:val="nl-NL"/>
              </w:rPr>
              <w:tab/>
            </w:r>
            <w:r w:rsidRPr="00AC57A6">
              <w:rPr>
                <w:b/>
                <w:i/>
                <w:lang w:val="nl-NL"/>
              </w:rPr>
              <w:t>overwegende dat het naar voren brengen van aspecten in verband met geestelijke gezondheid en het vermelden van problemen op de werkplek nog steeds gepaard gaat met angst voor stigmatisering door werknemers;</w:t>
            </w:r>
            <w:r w:rsidRPr="00AC57A6">
              <w:rPr>
                <w:lang w:val="nl-NL"/>
              </w:rPr>
              <w:t xml:space="preserve"> overwegende dat werknemers die schendingen van de veiligheid en gezondheid op het werk of werkgerelateerde psychosociale risico’s melden, alsook directe en indirecte getuigen, in het bijzonder blootstaan aan </w:t>
            </w:r>
            <w:r w:rsidRPr="00AC57A6">
              <w:rPr>
                <w:b/>
                <w:i/>
                <w:lang w:val="nl-NL"/>
              </w:rPr>
              <w:t>nadelige behandeling</w:t>
            </w:r>
            <w:r w:rsidRPr="00AC57A6">
              <w:rPr>
                <w:lang w:val="nl-NL"/>
              </w:rPr>
              <w:t>;</w:t>
            </w:r>
          </w:p>
        </w:tc>
      </w:tr>
    </w:tbl>
    <w:p w14:paraId="4901D54A"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6660432F" w14:textId="77777777" w:rsidR="00A02681" w:rsidRPr="00AC57A6" w:rsidRDefault="00A02681" w:rsidP="00A02681">
      <w:r w:rsidRPr="00AC57A6">
        <w:rPr>
          <w:rStyle w:val="HideTWBExt"/>
        </w:rPr>
        <w:t>&lt;/Amend&gt;</w:t>
      </w:r>
    </w:p>
    <w:p w14:paraId="12F2E18C"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136</w:t>
      </w:r>
      <w:r w:rsidRPr="00AC57A6">
        <w:rPr>
          <w:rStyle w:val="HideTWBExt"/>
          <w:b w:val="0"/>
          <w:lang w:val="nl-NL"/>
        </w:rPr>
        <w:t>&lt;/NumAm&gt;</w:t>
      </w:r>
    </w:p>
    <w:p w14:paraId="0AC37A06" w14:textId="77777777" w:rsidR="00A02681" w:rsidRPr="00AC57A6" w:rsidRDefault="00A02681" w:rsidP="00A02681">
      <w:pPr>
        <w:pStyle w:val="NormalBold"/>
      </w:pPr>
      <w:r w:rsidRPr="00AC57A6">
        <w:rPr>
          <w:rStyle w:val="HideTWBExt"/>
          <w:b w:val="0"/>
        </w:rPr>
        <w:t>&lt;RepeatBlock-By&gt;&lt;Members&gt;</w:t>
      </w:r>
      <w:r w:rsidRPr="00AC57A6">
        <w:t>Eleonora Meleti, Rosa Estaràs Ferragut, Liesbet Sommen, Martine Kemp, Giusi Princi</w:t>
      </w:r>
      <w:r w:rsidRPr="00AC57A6">
        <w:rPr>
          <w:rStyle w:val="HideTWBExt"/>
          <w:b w:val="0"/>
        </w:rPr>
        <w:t>&lt;/Members&gt;</w:t>
      </w:r>
    </w:p>
    <w:p w14:paraId="082CFA92" w14:textId="77777777" w:rsidR="00A02681" w:rsidRPr="00AC57A6" w:rsidRDefault="00A02681" w:rsidP="00A02681">
      <w:r w:rsidRPr="00AC57A6">
        <w:rPr>
          <w:rStyle w:val="HideTWBExt"/>
        </w:rPr>
        <w:t>&lt;/RepeatBlock-By&gt;</w:t>
      </w:r>
    </w:p>
    <w:p w14:paraId="409563F8"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3E28EC06" w14:textId="77777777" w:rsidR="00A02681" w:rsidRPr="00AC57A6" w:rsidRDefault="00A02681" w:rsidP="00A02681">
      <w:pPr>
        <w:pStyle w:val="NormalBold"/>
      </w:pPr>
      <w:r w:rsidRPr="00AC57A6">
        <w:rPr>
          <w:rStyle w:val="HideTWBExt"/>
          <w:b w:val="0"/>
        </w:rPr>
        <w:t>&lt;Article&gt;</w:t>
      </w:r>
      <w:r w:rsidRPr="00AC57A6">
        <w:t>Overweging Q</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0FD8B54A" w14:textId="77777777" w:rsidTr="00125889">
        <w:trPr>
          <w:jc w:val="center"/>
        </w:trPr>
        <w:tc>
          <w:tcPr>
            <w:tcW w:w="9752" w:type="dxa"/>
            <w:gridSpan w:val="2"/>
          </w:tcPr>
          <w:p w14:paraId="42F36E3B" w14:textId="77777777" w:rsidR="00A02681" w:rsidRPr="00AC57A6" w:rsidRDefault="00A02681" w:rsidP="00125889">
            <w:pPr>
              <w:keepNext/>
            </w:pPr>
          </w:p>
        </w:tc>
      </w:tr>
      <w:tr w:rsidR="00A02681" w:rsidRPr="00AC57A6" w14:paraId="7787C5E2" w14:textId="77777777" w:rsidTr="00125889">
        <w:trPr>
          <w:jc w:val="center"/>
        </w:trPr>
        <w:tc>
          <w:tcPr>
            <w:tcW w:w="4876" w:type="dxa"/>
            <w:hideMark/>
          </w:tcPr>
          <w:p w14:paraId="07AF81EC"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7317EA63" w14:textId="77777777" w:rsidR="00A02681" w:rsidRPr="00AC57A6" w:rsidRDefault="00A02681" w:rsidP="00125889">
            <w:pPr>
              <w:pStyle w:val="ColumnHeading"/>
              <w:keepNext/>
              <w:rPr>
                <w:lang w:val="nl-NL"/>
              </w:rPr>
            </w:pPr>
            <w:r w:rsidRPr="00AC57A6">
              <w:rPr>
                <w:lang w:val="nl-NL"/>
              </w:rPr>
              <w:t>Amendement</w:t>
            </w:r>
          </w:p>
        </w:tc>
      </w:tr>
      <w:tr w:rsidR="00A02681" w:rsidRPr="00AC57A6" w14:paraId="45B3E4BA" w14:textId="77777777" w:rsidTr="00125889">
        <w:trPr>
          <w:jc w:val="center"/>
        </w:trPr>
        <w:tc>
          <w:tcPr>
            <w:tcW w:w="4876" w:type="dxa"/>
            <w:hideMark/>
          </w:tcPr>
          <w:p w14:paraId="2EBF5AED" w14:textId="77777777" w:rsidR="00A02681" w:rsidRPr="00AC57A6" w:rsidRDefault="00A02681" w:rsidP="00125889">
            <w:pPr>
              <w:pStyle w:val="Normal6"/>
              <w:rPr>
                <w:lang w:val="nl-NL"/>
              </w:rPr>
            </w:pPr>
            <w:r w:rsidRPr="00AC57A6">
              <w:rPr>
                <w:lang w:val="nl-NL"/>
              </w:rPr>
              <w:t>Q.</w:t>
            </w:r>
            <w:r w:rsidRPr="00AC57A6">
              <w:rPr>
                <w:lang w:val="nl-NL"/>
              </w:rPr>
              <w:tab/>
              <w:t>overwegende dat werknemers die misstanden, schendingen van de veiligheid en gezondheid op het werk of werkgerelateerde psychosociale risico’s melden, alsook directe en indirecte getuigen, in het bijzonder blootstaan aan represailles, isolering, intimidatie en negatieve gevolgen voor hun loopbaan;</w:t>
            </w:r>
          </w:p>
        </w:tc>
        <w:tc>
          <w:tcPr>
            <w:tcW w:w="4876" w:type="dxa"/>
            <w:hideMark/>
          </w:tcPr>
          <w:p w14:paraId="7E0FF842" w14:textId="77777777" w:rsidR="00A02681" w:rsidRPr="00AC57A6" w:rsidRDefault="00A02681" w:rsidP="00125889">
            <w:pPr>
              <w:pStyle w:val="Normal6"/>
              <w:rPr>
                <w:szCs w:val="24"/>
                <w:lang w:val="nl-NL"/>
              </w:rPr>
            </w:pPr>
            <w:r w:rsidRPr="00AC57A6">
              <w:rPr>
                <w:lang w:val="nl-NL"/>
              </w:rPr>
              <w:t>Q.</w:t>
            </w:r>
            <w:r w:rsidRPr="00AC57A6">
              <w:rPr>
                <w:lang w:val="nl-NL"/>
              </w:rPr>
              <w:tab/>
              <w:t>overwegende dat werknemers die misstanden, schendingen van de veiligheid en gezondheid op het werk of werkgerelateerde psychosociale risico’s melden, alsook directe en indirecte getuigen, in het bijzonder blootstaan aan represailles, isolering, intimidatie en negatieve gevolgen voor hun loopbaan</w:t>
            </w:r>
            <w:r w:rsidRPr="00AC57A6">
              <w:rPr>
                <w:b/>
                <w:i/>
                <w:lang w:val="nl-NL"/>
              </w:rPr>
              <w:t>, zoals het inperken van hun verantwoordelijkheden, het uitblijven van maatregelen en druk om ontslag te nemen</w:t>
            </w:r>
            <w:r w:rsidRPr="00AC57A6">
              <w:rPr>
                <w:lang w:val="nl-NL"/>
              </w:rPr>
              <w:t>;</w:t>
            </w:r>
          </w:p>
        </w:tc>
      </w:tr>
    </w:tbl>
    <w:p w14:paraId="215A8B04"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2993CAF5" w14:textId="77777777" w:rsidR="00A02681" w:rsidRPr="00AC57A6" w:rsidRDefault="00A02681" w:rsidP="00A02681">
      <w:r w:rsidRPr="00AC57A6">
        <w:rPr>
          <w:rStyle w:val="HideTWBExt"/>
        </w:rPr>
        <w:t>&lt;/Amend&gt;</w:t>
      </w:r>
    </w:p>
    <w:p w14:paraId="431A70AE"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137</w:t>
      </w:r>
      <w:r w:rsidRPr="00AC57A6">
        <w:rPr>
          <w:rStyle w:val="HideTWBExt"/>
          <w:b w:val="0"/>
          <w:lang w:val="nl-NL"/>
        </w:rPr>
        <w:t>&lt;/NumAm&gt;</w:t>
      </w:r>
    </w:p>
    <w:p w14:paraId="686191BC" w14:textId="77777777" w:rsidR="00A02681" w:rsidRPr="00AC57A6" w:rsidRDefault="00A02681" w:rsidP="00A02681">
      <w:pPr>
        <w:pStyle w:val="NormalBold"/>
      </w:pPr>
      <w:r w:rsidRPr="00AC57A6">
        <w:rPr>
          <w:rStyle w:val="HideTWBExt"/>
          <w:b w:val="0"/>
        </w:rPr>
        <w:t>&lt;RepeatBlock-By&gt;&lt;Members&gt;</w:t>
      </w:r>
      <w:r w:rsidRPr="00AC57A6">
        <w:t>Henrik Dahl, Andrea Wechsler, Marion Walsmann</w:t>
      </w:r>
      <w:r w:rsidRPr="00AC57A6">
        <w:rPr>
          <w:rStyle w:val="HideTWBExt"/>
          <w:b w:val="0"/>
        </w:rPr>
        <w:t>&lt;/Members&gt;</w:t>
      </w:r>
    </w:p>
    <w:p w14:paraId="0220C0ED" w14:textId="77777777" w:rsidR="00A02681" w:rsidRPr="00AC57A6" w:rsidRDefault="00A02681" w:rsidP="00A02681">
      <w:r w:rsidRPr="00AC57A6">
        <w:rPr>
          <w:rStyle w:val="HideTWBExt"/>
        </w:rPr>
        <w:t>&lt;/RepeatBlock-By&gt;</w:t>
      </w:r>
    </w:p>
    <w:p w14:paraId="3D95FF97"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3E7B263D" w14:textId="77777777" w:rsidR="00A02681" w:rsidRPr="00AC57A6" w:rsidRDefault="00A02681" w:rsidP="00A02681">
      <w:pPr>
        <w:pStyle w:val="NormalBold"/>
      </w:pPr>
      <w:r w:rsidRPr="00AC57A6">
        <w:rPr>
          <w:rStyle w:val="HideTWBExt"/>
          <w:b w:val="0"/>
        </w:rPr>
        <w:t>&lt;Article&gt;</w:t>
      </w:r>
      <w:r w:rsidRPr="00AC57A6">
        <w:t>Overweging Q</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0A06E778" w14:textId="77777777" w:rsidTr="00125889">
        <w:trPr>
          <w:jc w:val="center"/>
        </w:trPr>
        <w:tc>
          <w:tcPr>
            <w:tcW w:w="9752" w:type="dxa"/>
            <w:gridSpan w:val="2"/>
          </w:tcPr>
          <w:p w14:paraId="1576CF99" w14:textId="77777777" w:rsidR="00A02681" w:rsidRPr="00AC57A6" w:rsidRDefault="00A02681" w:rsidP="00125889">
            <w:pPr>
              <w:keepNext/>
            </w:pPr>
          </w:p>
        </w:tc>
      </w:tr>
      <w:tr w:rsidR="00A02681" w:rsidRPr="00AC57A6" w14:paraId="308D3C69" w14:textId="77777777" w:rsidTr="00125889">
        <w:trPr>
          <w:jc w:val="center"/>
        </w:trPr>
        <w:tc>
          <w:tcPr>
            <w:tcW w:w="4876" w:type="dxa"/>
            <w:hideMark/>
          </w:tcPr>
          <w:p w14:paraId="45EA93A0"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532E4155" w14:textId="77777777" w:rsidR="00A02681" w:rsidRPr="00AC57A6" w:rsidRDefault="00A02681" w:rsidP="00125889">
            <w:pPr>
              <w:pStyle w:val="ColumnHeading"/>
              <w:keepNext/>
              <w:rPr>
                <w:lang w:val="nl-NL"/>
              </w:rPr>
            </w:pPr>
            <w:r w:rsidRPr="00AC57A6">
              <w:rPr>
                <w:lang w:val="nl-NL"/>
              </w:rPr>
              <w:t>Amendement</w:t>
            </w:r>
          </w:p>
        </w:tc>
      </w:tr>
      <w:tr w:rsidR="00A02681" w:rsidRPr="00AC57A6" w14:paraId="589355B7" w14:textId="77777777" w:rsidTr="00125889">
        <w:trPr>
          <w:jc w:val="center"/>
        </w:trPr>
        <w:tc>
          <w:tcPr>
            <w:tcW w:w="4876" w:type="dxa"/>
            <w:hideMark/>
          </w:tcPr>
          <w:p w14:paraId="35535C84" w14:textId="77777777" w:rsidR="00A02681" w:rsidRPr="00AC57A6" w:rsidRDefault="00A02681" w:rsidP="00125889">
            <w:pPr>
              <w:pStyle w:val="Normal6"/>
              <w:rPr>
                <w:lang w:val="nl-NL"/>
              </w:rPr>
            </w:pPr>
            <w:r w:rsidRPr="00AC57A6">
              <w:rPr>
                <w:lang w:val="nl-NL"/>
              </w:rPr>
              <w:t>Q.</w:t>
            </w:r>
            <w:r w:rsidRPr="00AC57A6">
              <w:rPr>
                <w:lang w:val="nl-NL"/>
              </w:rPr>
              <w:tab/>
              <w:t xml:space="preserve">overwegende dat </w:t>
            </w:r>
            <w:r w:rsidRPr="00AC57A6">
              <w:rPr>
                <w:b/>
                <w:i/>
                <w:lang w:val="nl-NL"/>
              </w:rPr>
              <w:t>werknemers die misstanden, schendingen van de veiligheid en gezondheid op het werk of werkgerelateerde psychosociale risico’s melden, alsook directe en indirecte getuigen, in het bijzonder blootstaan aan</w:t>
            </w:r>
            <w:r w:rsidRPr="00AC57A6">
              <w:rPr>
                <w:lang w:val="nl-NL"/>
              </w:rPr>
              <w:t xml:space="preserve"> represailles</w:t>
            </w:r>
            <w:r w:rsidRPr="00AC57A6">
              <w:rPr>
                <w:b/>
                <w:i/>
                <w:lang w:val="nl-NL"/>
              </w:rPr>
              <w:t>, isolering</w:t>
            </w:r>
            <w:r w:rsidRPr="00AC57A6">
              <w:rPr>
                <w:lang w:val="nl-NL"/>
              </w:rPr>
              <w:t>, intimidatie en negatieve gevolgen voor hun loopbaan;</w:t>
            </w:r>
          </w:p>
        </w:tc>
        <w:tc>
          <w:tcPr>
            <w:tcW w:w="4876" w:type="dxa"/>
            <w:hideMark/>
          </w:tcPr>
          <w:p w14:paraId="5A10FBA9" w14:textId="77777777" w:rsidR="00A02681" w:rsidRPr="00AC57A6" w:rsidRDefault="00A02681" w:rsidP="00125889">
            <w:pPr>
              <w:pStyle w:val="Normal6"/>
              <w:rPr>
                <w:szCs w:val="24"/>
                <w:lang w:val="nl-NL"/>
              </w:rPr>
            </w:pPr>
            <w:r w:rsidRPr="00AC57A6">
              <w:rPr>
                <w:lang w:val="nl-NL"/>
              </w:rPr>
              <w:t>Q.</w:t>
            </w:r>
            <w:r w:rsidRPr="00AC57A6">
              <w:rPr>
                <w:lang w:val="nl-NL"/>
              </w:rPr>
              <w:tab/>
              <w:t xml:space="preserve">overwegende dat </w:t>
            </w:r>
            <w:r w:rsidRPr="00AC57A6">
              <w:rPr>
                <w:b/>
                <w:i/>
                <w:lang w:val="nl-NL"/>
              </w:rPr>
              <w:t xml:space="preserve">de bescherming van personen die schendingen van het Unierecht melden </w:t>
            </w:r>
            <w:proofErr w:type="gramStart"/>
            <w:r w:rsidRPr="00AC57A6">
              <w:rPr>
                <w:b/>
                <w:i/>
                <w:lang w:val="nl-NL"/>
              </w:rPr>
              <w:t>reeds</w:t>
            </w:r>
            <w:proofErr w:type="gramEnd"/>
            <w:r w:rsidRPr="00AC57A6">
              <w:rPr>
                <w:b/>
                <w:i/>
                <w:lang w:val="nl-NL"/>
              </w:rPr>
              <w:t xml:space="preserve"> is vastgelegd in - onder meer - in de klokkenluidersrichtlijn (Richtlijn 2019/1937/EU), die bescherming waarborgt tegen</w:t>
            </w:r>
            <w:r w:rsidRPr="00AC57A6">
              <w:rPr>
                <w:lang w:val="nl-NL"/>
              </w:rPr>
              <w:t xml:space="preserve"> represailles, intimidatie en negatieve gevolgen voor hun loopbaan;</w:t>
            </w:r>
          </w:p>
        </w:tc>
      </w:tr>
    </w:tbl>
    <w:p w14:paraId="274C26B9"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2F76477F" w14:textId="77777777" w:rsidR="00A02681" w:rsidRPr="00AC57A6" w:rsidRDefault="00A02681" w:rsidP="00A02681">
      <w:r w:rsidRPr="00AC57A6">
        <w:rPr>
          <w:rStyle w:val="HideTWBExt"/>
        </w:rPr>
        <w:t>&lt;/Amend&gt;</w:t>
      </w:r>
    </w:p>
    <w:p w14:paraId="27372893"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138</w:t>
      </w:r>
      <w:r w:rsidRPr="00AC57A6">
        <w:rPr>
          <w:rStyle w:val="HideTWBExt"/>
          <w:b w:val="0"/>
          <w:lang w:val="nl-NL"/>
        </w:rPr>
        <w:t>&lt;/NumAm&gt;</w:t>
      </w:r>
    </w:p>
    <w:p w14:paraId="0A1C6772" w14:textId="77777777" w:rsidR="00A02681" w:rsidRPr="00AC57A6" w:rsidRDefault="00A02681" w:rsidP="00A02681">
      <w:pPr>
        <w:pStyle w:val="NormalBold"/>
      </w:pPr>
      <w:r w:rsidRPr="00AC57A6">
        <w:rPr>
          <w:rStyle w:val="HideTWBExt"/>
          <w:b w:val="0"/>
        </w:rPr>
        <w:t>&lt;RepeatBlock-By&gt;&lt;Members&gt;</w:t>
      </w:r>
      <w:r w:rsidRPr="00AC57A6">
        <w:t>Margarita de la Pisa Carrión, Séverine Werbrouck, Pál Szekeres</w:t>
      </w:r>
      <w:r w:rsidRPr="00AC57A6">
        <w:rPr>
          <w:rStyle w:val="HideTWBExt"/>
          <w:b w:val="0"/>
        </w:rPr>
        <w:t>&lt;/Members&gt;</w:t>
      </w:r>
    </w:p>
    <w:p w14:paraId="7EB9444C" w14:textId="77777777" w:rsidR="00A02681" w:rsidRPr="00AC57A6" w:rsidRDefault="00A02681" w:rsidP="00A02681">
      <w:r w:rsidRPr="00AC57A6">
        <w:rPr>
          <w:rStyle w:val="HideTWBExt"/>
        </w:rPr>
        <w:t>&lt;/RepeatBlock-By&gt;</w:t>
      </w:r>
    </w:p>
    <w:p w14:paraId="247E072E"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11E63506" w14:textId="77777777" w:rsidR="00A02681" w:rsidRPr="00AC57A6" w:rsidRDefault="00A02681" w:rsidP="00A02681">
      <w:pPr>
        <w:pStyle w:val="NormalBold"/>
      </w:pPr>
      <w:r w:rsidRPr="00AC57A6">
        <w:rPr>
          <w:rStyle w:val="HideTWBExt"/>
          <w:b w:val="0"/>
        </w:rPr>
        <w:t>&lt;Article&gt;</w:t>
      </w:r>
      <w:r w:rsidRPr="00AC57A6">
        <w:t>Overweging Q</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01C70F8B" w14:textId="77777777" w:rsidTr="00125889">
        <w:trPr>
          <w:jc w:val="center"/>
        </w:trPr>
        <w:tc>
          <w:tcPr>
            <w:tcW w:w="9752" w:type="dxa"/>
            <w:gridSpan w:val="2"/>
          </w:tcPr>
          <w:p w14:paraId="478CDB54" w14:textId="77777777" w:rsidR="00A02681" w:rsidRPr="00AC57A6" w:rsidRDefault="00A02681" w:rsidP="00125889">
            <w:pPr>
              <w:keepNext/>
            </w:pPr>
          </w:p>
        </w:tc>
      </w:tr>
      <w:tr w:rsidR="00A02681" w:rsidRPr="00AC57A6" w14:paraId="5AF4132D" w14:textId="77777777" w:rsidTr="00125889">
        <w:trPr>
          <w:jc w:val="center"/>
        </w:trPr>
        <w:tc>
          <w:tcPr>
            <w:tcW w:w="4876" w:type="dxa"/>
            <w:hideMark/>
          </w:tcPr>
          <w:p w14:paraId="4CABFBCC"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7CE792B5" w14:textId="77777777" w:rsidR="00A02681" w:rsidRPr="00AC57A6" w:rsidRDefault="00A02681" w:rsidP="00125889">
            <w:pPr>
              <w:pStyle w:val="ColumnHeading"/>
              <w:keepNext/>
              <w:rPr>
                <w:lang w:val="nl-NL"/>
              </w:rPr>
            </w:pPr>
            <w:r w:rsidRPr="00AC57A6">
              <w:rPr>
                <w:lang w:val="nl-NL"/>
              </w:rPr>
              <w:t>Amendement</w:t>
            </w:r>
          </w:p>
        </w:tc>
      </w:tr>
      <w:tr w:rsidR="00A02681" w:rsidRPr="00AC57A6" w14:paraId="724FA1A2" w14:textId="77777777" w:rsidTr="00125889">
        <w:trPr>
          <w:jc w:val="center"/>
        </w:trPr>
        <w:tc>
          <w:tcPr>
            <w:tcW w:w="4876" w:type="dxa"/>
            <w:hideMark/>
          </w:tcPr>
          <w:p w14:paraId="60909510" w14:textId="77777777" w:rsidR="00A02681" w:rsidRPr="00AC57A6" w:rsidRDefault="00A02681" w:rsidP="00125889">
            <w:pPr>
              <w:pStyle w:val="Normal6"/>
              <w:rPr>
                <w:lang w:val="nl-NL"/>
              </w:rPr>
            </w:pPr>
            <w:r w:rsidRPr="00AC57A6">
              <w:rPr>
                <w:lang w:val="nl-NL"/>
              </w:rPr>
              <w:t>Q.</w:t>
            </w:r>
            <w:r w:rsidRPr="00AC57A6">
              <w:rPr>
                <w:lang w:val="nl-NL"/>
              </w:rPr>
              <w:tab/>
              <w:t>overwegende dat werknemers die misstanden, schendingen van de veiligheid en gezondheid op het werk of werkgerelateerde psychosociale risico’s melden, alsook directe en indirecte getuigen, in het bijzonder blootstaan aan represailles, isolering, intimidatie en negatieve gevolgen voor hun loopbaan;</w:t>
            </w:r>
          </w:p>
        </w:tc>
        <w:tc>
          <w:tcPr>
            <w:tcW w:w="4876" w:type="dxa"/>
            <w:hideMark/>
          </w:tcPr>
          <w:p w14:paraId="25B38059" w14:textId="77777777" w:rsidR="00A02681" w:rsidRPr="00AC57A6" w:rsidRDefault="00A02681" w:rsidP="00125889">
            <w:pPr>
              <w:pStyle w:val="Normal6"/>
              <w:rPr>
                <w:szCs w:val="24"/>
                <w:lang w:val="nl-NL"/>
              </w:rPr>
            </w:pPr>
            <w:r w:rsidRPr="00AC57A6">
              <w:rPr>
                <w:lang w:val="nl-NL"/>
              </w:rPr>
              <w:t>Q.</w:t>
            </w:r>
            <w:r w:rsidRPr="00AC57A6">
              <w:rPr>
                <w:lang w:val="nl-NL"/>
              </w:rPr>
              <w:tab/>
              <w:t xml:space="preserve">overwegende dat werknemers die misstanden, schendingen van de veiligheid en gezondheid op het werk of werkgerelateerde psychosociale risico’s melden, alsook directe en indirecte getuigen, in het bijzonder </w:t>
            </w:r>
            <w:r w:rsidRPr="00AC57A6">
              <w:rPr>
                <w:b/>
                <w:i/>
                <w:lang w:val="nl-NL"/>
              </w:rPr>
              <w:t>kunnen</w:t>
            </w:r>
            <w:r w:rsidRPr="00AC57A6">
              <w:rPr>
                <w:lang w:val="nl-NL"/>
              </w:rPr>
              <w:t xml:space="preserve"> blootstaan aan represailles, isolering, intimidatie en negatieve gevolgen voor hun loopbaan;</w:t>
            </w:r>
          </w:p>
        </w:tc>
      </w:tr>
    </w:tbl>
    <w:p w14:paraId="73F8B2BE"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26EE1CA2" w14:textId="77777777" w:rsidR="00A02681" w:rsidRPr="00AC57A6" w:rsidRDefault="00A02681" w:rsidP="00A02681">
      <w:r w:rsidRPr="00AC57A6">
        <w:rPr>
          <w:rStyle w:val="HideTWBExt"/>
        </w:rPr>
        <w:t>&lt;/Amend&gt;</w:t>
      </w:r>
    </w:p>
    <w:p w14:paraId="3243BD87"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139</w:t>
      </w:r>
      <w:r w:rsidRPr="00AC57A6">
        <w:rPr>
          <w:rStyle w:val="HideTWBExt"/>
          <w:b w:val="0"/>
          <w:lang w:val="nl-NL"/>
        </w:rPr>
        <w:t>&lt;/NumAm&gt;</w:t>
      </w:r>
    </w:p>
    <w:p w14:paraId="6BCAA71A" w14:textId="77777777" w:rsidR="00A02681" w:rsidRPr="00AC57A6" w:rsidRDefault="00A02681" w:rsidP="00A02681">
      <w:pPr>
        <w:pStyle w:val="NormalBold"/>
      </w:pPr>
      <w:r w:rsidRPr="00AC57A6">
        <w:rPr>
          <w:rStyle w:val="HideTWBExt"/>
          <w:b w:val="0"/>
        </w:rPr>
        <w:t>&lt;RepeatBlock-By&gt;&lt;Members&gt;</w:t>
      </w:r>
      <w:r w:rsidRPr="00AC57A6">
        <w:t>Geadis Geadi, Emmanouil Fragkos, Galato Alexandraki</w:t>
      </w:r>
      <w:r w:rsidRPr="00AC57A6">
        <w:rPr>
          <w:rStyle w:val="HideTWBExt"/>
          <w:b w:val="0"/>
        </w:rPr>
        <w:t>&lt;/Members&gt;</w:t>
      </w:r>
    </w:p>
    <w:p w14:paraId="58798016" w14:textId="77777777" w:rsidR="00A02681" w:rsidRPr="00AC57A6" w:rsidRDefault="00A02681" w:rsidP="00A02681">
      <w:r w:rsidRPr="00AC57A6">
        <w:rPr>
          <w:rStyle w:val="HideTWBExt"/>
        </w:rPr>
        <w:t>&lt;/RepeatBlock-By&gt;</w:t>
      </w:r>
    </w:p>
    <w:p w14:paraId="4833BEB5"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0428031E" w14:textId="77777777" w:rsidR="00A02681" w:rsidRPr="00AC57A6" w:rsidRDefault="00A02681" w:rsidP="00A02681">
      <w:pPr>
        <w:pStyle w:val="NormalBold"/>
      </w:pPr>
      <w:r w:rsidRPr="00AC57A6">
        <w:rPr>
          <w:rStyle w:val="HideTWBExt"/>
          <w:b w:val="0"/>
        </w:rPr>
        <w:t>&lt;Article&gt;</w:t>
      </w:r>
      <w:r w:rsidRPr="00AC57A6">
        <w:t>Overweging Q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0A44E415" w14:textId="77777777" w:rsidTr="00125889">
        <w:trPr>
          <w:jc w:val="center"/>
        </w:trPr>
        <w:tc>
          <w:tcPr>
            <w:tcW w:w="9752" w:type="dxa"/>
            <w:gridSpan w:val="2"/>
          </w:tcPr>
          <w:p w14:paraId="0E0C55D1" w14:textId="77777777" w:rsidR="00A02681" w:rsidRPr="00AC57A6" w:rsidRDefault="00A02681" w:rsidP="00125889">
            <w:pPr>
              <w:keepNext/>
            </w:pPr>
          </w:p>
        </w:tc>
      </w:tr>
      <w:tr w:rsidR="00A02681" w:rsidRPr="00AC57A6" w14:paraId="322D7D54" w14:textId="77777777" w:rsidTr="00125889">
        <w:trPr>
          <w:jc w:val="center"/>
        </w:trPr>
        <w:tc>
          <w:tcPr>
            <w:tcW w:w="4876" w:type="dxa"/>
            <w:hideMark/>
          </w:tcPr>
          <w:p w14:paraId="0FEEB31A"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5359AC22" w14:textId="77777777" w:rsidR="00A02681" w:rsidRPr="00AC57A6" w:rsidRDefault="00A02681" w:rsidP="00125889">
            <w:pPr>
              <w:pStyle w:val="ColumnHeading"/>
              <w:keepNext/>
              <w:rPr>
                <w:lang w:val="nl-NL"/>
              </w:rPr>
            </w:pPr>
            <w:r w:rsidRPr="00AC57A6">
              <w:rPr>
                <w:lang w:val="nl-NL"/>
              </w:rPr>
              <w:t>Amendement</w:t>
            </w:r>
          </w:p>
        </w:tc>
      </w:tr>
      <w:tr w:rsidR="00A02681" w:rsidRPr="00AC57A6" w14:paraId="07C0F385" w14:textId="77777777" w:rsidTr="00125889">
        <w:trPr>
          <w:jc w:val="center"/>
        </w:trPr>
        <w:tc>
          <w:tcPr>
            <w:tcW w:w="4876" w:type="dxa"/>
          </w:tcPr>
          <w:p w14:paraId="162DC55A" w14:textId="77777777" w:rsidR="00A02681" w:rsidRPr="00AC57A6" w:rsidRDefault="00A02681" w:rsidP="00125889">
            <w:pPr>
              <w:pStyle w:val="Normal6"/>
              <w:rPr>
                <w:lang w:val="nl-NL"/>
              </w:rPr>
            </w:pPr>
          </w:p>
        </w:tc>
        <w:tc>
          <w:tcPr>
            <w:tcW w:w="4876" w:type="dxa"/>
            <w:hideMark/>
          </w:tcPr>
          <w:p w14:paraId="74F8CC42" w14:textId="77777777" w:rsidR="00A02681" w:rsidRPr="00AC57A6" w:rsidRDefault="00A02681" w:rsidP="00125889">
            <w:pPr>
              <w:pStyle w:val="Normal6"/>
              <w:rPr>
                <w:szCs w:val="24"/>
                <w:lang w:val="nl-NL"/>
              </w:rPr>
            </w:pPr>
            <w:r w:rsidRPr="00AC57A6">
              <w:rPr>
                <w:b/>
                <w:i/>
                <w:lang w:val="nl-NL"/>
              </w:rPr>
              <w:t>Q bis.</w:t>
            </w:r>
            <w:r w:rsidRPr="00AC57A6">
              <w:rPr>
                <w:b/>
                <w:i/>
                <w:lang w:val="nl-NL"/>
              </w:rPr>
              <w:tab/>
              <w:t>overwegende dat vrouwelijke werknemers die zwanger zijn, die recent zijn bevallen of die terugkeren uit zwangerschapsverlof te maken kunnen krijgen met specifieke vormen van discriminatie, ongelijke behandeling of nadelige gevolgen voor hun loopbaan, wat psychosociale risicofactoren vormen die moeten worden voorkomen;</w:t>
            </w:r>
          </w:p>
        </w:tc>
      </w:tr>
    </w:tbl>
    <w:p w14:paraId="104AEC64"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255B7F36" w14:textId="77777777" w:rsidR="00A02681" w:rsidRPr="00AC57A6" w:rsidRDefault="00A02681" w:rsidP="00A02681">
      <w:r w:rsidRPr="00AC57A6">
        <w:rPr>
          <w:rStyle w:val="HideTWBExt"/>
        </w:rPr>
        <w:t>&lt;/Amend&gt;</w:t>
      </w:r>
    </w:p>
    <w:p w14:paraId="262F65EE"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140</w:t>
      </w:r>
      <w:r w:rsidRPr="00AC57A6">
        <w:rPr>
          <w:rStyle w:val="HideTWBExt"/>
          <w:b w:val="0"/>
          <w:lang w:val="nl-NL"/>
        </w:rPr>
        <w:t>&lt;/NumAm&gt;</w:t>
      </w:r>
    </w:p>
    <w:p w14:paraId="03661157" w14:textId="77777777" w:rsidR="00A02681" w:rsidRPr="00AC57A6" w:rsidRDefault="00A02681" w:rsidP="00A02681">
      <w:pPr>
        <w:pStyle w:val="NormalBold"/>
      </w:pPr>
      <w:r w:rsidRPr="00AC57A6">
        <w:rPr>
          <w:rStyle w:val="HideTWBExt"/>
          <w:b w:val="0"/>
        </w:rPr>
        <w:t>&lt;RepeatBlock-By&gt;&lt;Members&gt;</w:t>
      </w:r>
      <w:r w:rsidRPr="00AC57A6">
        <w:t>Henrik Dahl, Andrea Wechsler, Miriam Lexmann, Marion Walsmann</w:t>
      </w:r>
      <w:r w:rsidRPr="00AC57A6">
        <w:rPr>
          <w:rStyle w:val="HideTWBExt"/>
          <w:b w:val="0"/>
        </w:rPr>
        <w:t>&lt;/Members&gt;</w:t>
      </w:r>
    </w:p>
    <w:p w14:paraId="7DB3DAB8" w14:textId="77777777" w:rsidR="00A02681" w:rsidRPr="00AC57A6" w:rsidRDefault="00A02681" w:rsidP="00A02681">
      <w:r w:rsidRPr="00AC57A6">
        <w:rPr>
          <w:rStyle w:val="HideTWBExt"/>
        </w:rPr>
        <w:t>&lt;/RepeatBlock-By&gt;</w:t>
      </w:r>
    </w:p>
    <w:p w14:paraId="77DAB3CF"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1C310CDB" w14:textId="77777777" w:rsidR="00A02681" w:rsidRPr="00AC57A6" w:rsidRDefault="00A02681" w:rsidP="00A02681">
      <w:pPr>
        <w:pStyle w:val="NormalBold"/>
      </w:pPr>
      <w:r w:rsidRPr="00AC57A6">
        <w:rPr>
          <w:rStyle w:val="HideTWBExt"/>
          <w:b w:val="0"/>
        </w:rPr>
        <w:t>&lt;Article&gt;</w:t>
      </w:r>
      <w:r w:rsidRPr="00AC57A6">
        <w:t>Overweging R</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0801AFF7" w14:textId="77777777" w:rsidTr="00125889">
        <w:trPr>
          <w:jc w:val="center"/>
        </w:trPr>
        <w:tc>
          <w:tcPr>
            <w:tcW w:w="9752" w:type="dxa"/>
            <w:gridSpan w:val="2"/>
          </w:tcPr>
          <w:p w14:paraId="20C6DC64" w14:textId="77777777" w:rsidR="00A02681" w:rsidRPr="00AC57A6" w:rsidRDefault="00A02681" w:rsidP="00125889">
            <w:pPr>
              <w:keepNext/>
            </w:pPr>
          </w:p>
        </w:tc>
      </w:tr>
      <w:tr w:rsidR="00A02681" w:rsidRPr="00AC57A6" w14:paraId="49E87D2B" w14:textId="77777777" w:rsidTr="00125889">
        <w:trPr>
          <w:jc w:val="center"/>
        </w:trPr>
        <w:tc>
          <w:tcPr>
            <w:tcW w:w="4876" w:type="dxa"/>
            <w:hideMark/>
          </w:tcPr>
          <w:p w14:paraId="43C83CB8"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73CE3C34" w14:textId="77777777" w:rsidR="00A02681" w:rsidRPr="00AC57A6" w:rsidRDefault="00A02681" w:rsidP="00125889">
            <w:pPr>
              <w:pStyle w:val="ColumnHeading"/>
              <w:keepNext/>
              <w:rPr>
                <w:lang w:val="nl-NL"/>
              </w:rPr>
            </w:pPr>
            <w:r w:rsidRPr="00AC57A6">
              <w:rPr>
                <w:lang w:val="nl-NL"/>
              </w:rPr>
              <w:t>Amendement</w:t>
            </w:r>
          </w:p>
        </w:tc>
      </w:tr>
      <w:tr w:rsidR="00A02681" w:rsidRPr="00AC57A6" w14:paraId="1FACF2CE" w14:textId="77777777" w:rsidTr="00125889">
        <w:trPr>
          <w:jc w:val="center"/>
        </w:trPr>
        <w:tc>
          <w:tcPr>
            <w:tcW w:w="4876" w:type="dxa"/>
            <w:hideMark/>
          </w:tcPr>
          <w:p w14:paraId="7716B236" w14:textId="77777777" w:rsidR="00A02681" w:rsidRPr="00AC57A6" w:rsidRDefault="00A02681" w:rsidP="00125889">
            <w:pPr>
              <w:pStyle w:val="Normal6"/>
              <w:rPr>
                <w:lang w:val="nl-NL"/>
              </w:rPr>
            </w:pPr>
            <w:r w:rsidRPr="00AC57A6">
              <w:rPr>
                <w:lang w:val="nl-NL"/>
              </w:rPr>
              <w:t>R.</w:t>
            </w:r>
            <w:r w:rsidRPr="00AC57A6">
              <w:rPr>
                <w:lang w:val="nl-NL"/>
              </w:rPr>
              <w:tab/>
              <w:t xml:space="preserve">overwegende dat </w:t>
            </w:r>
            <w:r w:rsidRPr="00AC57A6">
              <w:rPr>
                <w:b/>
                <w:i/>
                <w:lang w:val="nl-NL"/>
              </w:rPr>
              <w:t>secundaire preventie een sleutelrol speelt bij de bescherming van de gezondheid van werknemers omdat zij het mogelijk maakt werkgerelateerde gezondheidsproblemen, met name in verband met psychosociale risico’s,</w:t>
            </w:r>
            <w:r w:rsidRPr="00AC57A6">
              <w:rPr>
                <w:lang w:val="nl-NL"/>
              </w:rPr>
              <w:t xml:space="preserve"> vroegtijdig </w:t>
            </w:r>
            <w:r w:rsidRPr="00AC57A6">
              <w:rPr>
                <w:b/>
                <w:i/>
                <w:lang w:val="nl-NL"/>
              </w:rPr>
              <w:t>op te sporen en tijdig in te grijpen om verergering ervan te voorkomen; overwegende dat dit onder meer passende monitoring-, waarschuwings-</w:t>
            </w:r>
            <w:r w:rsidRPr="00AC57A6">
              <w:rPr>
                <w:lang w:val="nl-NL"/>
              </w:rPr>
              <w:t xml:space="preserve"> en </w:t>
            </w:r>
            <w:r w:rsidRPr="00AC57A6">
              <w:rPr>
                <w:b/>
                <w:i/>
                <w:lang w:val="nl-NL"/>
              </w:rPr>
              <w:t>ondersteuningsmechanismen omvat, met inbegrip van toegang tot bedrijfsgeneeskundige diensten en relevante ondersteunende maatregelen; overwegende dat een gestructureerde aanpak van secundaire preventie bijdraagt tot het verkorten van de duur van afwezigheden,</w:t>
            </w:r>
            <w:r w:rsidRPr="00AC57A6">
              <w:rPr>
                <w:lang w:val="nl-NL"/>
              </w:rPr>
              <w:t xml:space="preserve"> een duurzame terugkeer naar het werk </w:t>
            </w:r>
            <w:r w:rsidRPr="00AC57A6">
              <w:rPr>
                <w:b/>
                <w:i/>
                <w:lang w:val="nl-NL"/>
              </w:rPr>
              <w:t>vergemakkelijkt, herhaling helpt te voorkomen en zo een aanvulling vormt op primaire preventiemaatregelen</w:t>
            </w:r>
            <w:r w:rsidRPr="00AC57A6">
              <w:rPr>
                <w:lang w:val="nl-NL"/>
              </w:rPr>
              <w:t>;</w:t>
            </w:r>
          </w:p>
        </w:tc>
        <w:tc>
          <w:tcPr>
            <w:tcW w:w="4876" w:type="dxa"/>
            <w:hideMark/>
          </w:tcPr>
          <w:p w14:paraId="3CBFA86B" w14:textId="77777777" w:rsidR="00A02681" w:rsidRPr="00AC57A6" w:rsidRDefault="00A02681" w:rsidP="00125889">
            <w:pPr>
              <w:pStyle w:val="Normal6"/>
              <w:rPr>
                <w:szCs w:val="24"/>
                <w:lang w:val="nl-NL"/>
              </w:rPr>
            </w:pPr>
            <w:r w:rsidRPr="00AC57A6">
              <w:rPr>
                <w:lang w:val="nl-NL"/>
              </w:rPr>
              <w:t>R.</w:t>
            </w:r>
            <w:r w:rsidRPr="00AC57A6">
              <w:rPr>
                <w:lang w:val="nl-NL"/>
              </w:rPr>
              <w:tab/>
              <w:t xml:space="preserve">overwegende dat vroegtijdig </w:t>
            </w:r>
            <w:r w:rsidRPr="00AC57A6">
              <w:rPr>
                <w:b/>
                <w:i/>
                <w:lang w:val="nl-NL"/>
              </w:rPr>
              <w:t>ingrijpen en ondersteuning voor</w:t>
            </w:r>
            <w:r w:rsidRPr="00AC57A6">
              <w:rPr>
                <w:lang w:val="nl-NL"/>
              </w:rPr>
              <w:t xml:space="preserve"> een duurzame terugkeer naar het werk </w:t>
            </w:r>
            <w:r w:rsidRPr="00AC57A6">
              <w:rPr>
                <w:b/>
                <w:i/>
                <w:lang w:val="nl-NL"/>
              </w:rPr>
              <w:t>gunstig kan zijn, mits dergelijke maatregelen zijn gebaseerd op een solide empirische onderbouwing, die moet worden ontwikkeld</w:t>
            </w:r>
            <w:r w:rsidRPr="00AC57A6">
              <w:rPr>
                <w:lang w:val="nl-NL"/>
              </w:rPr>
              <w:t xml:space="preserve">; </w:t>
            </w:r>
            <w:r w:rsidRPr="00AC57A6">
              <w:rPr>
                <w:b/>
                <w:i/>
                <w:lang w:val="nl-NL"/>
              </w:rPr>
              <w:t>overwegende dat het essentieel is dat bedrijven toegang krijgen tot goed onderbouwde richtsnoeren over het onderwerp;</w:t>
            </w:r>
          </w:p>
        </w:tc>
      </w:tr>
    </w:tbl>
    <w:p w14:paraId="48EB8BD2"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0F5FDFF8" w14:textId="77777777" w:rsidR="00A02681" w:rsidRPr="00AC57A6" w:rsidRDefault="00A02681" w:rsidP="00A02681">
      <w:r w:rsidRPr="00AC57A6">
        <w:rPr>
          <w:rStyle w:val="HideTWBExt"/>
        </w:rPr>
        <w:t>&lt;/Amend&gt;</w:t>
      </w:r>
    </w:p>
    <w:p w14:paraId="2234AF55"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141</w:t>
      </w:r>
      <w:r w:rsidRPr="00AC57A6">
        <w:rPr>
          <w:rStyle w:val="HideTWBExt"/>
          <w:b w:val="0"/>
          <w:lang w:val="nl-NL"/>
        </w:rPr>
        <w:t>&lt;/NumAm&gt;</w:t>
      </w:r>
    </w:p>
    <w:p w14:paraId="5A370A2C" w14:textId="77777777" w:rsidR="00A02681" w:rsidRPr="00AC57A6" w:rsidRDefault="00A02681" w:rsidP="00A02681">
      <w:pPr>
        <w:pStyle w:val="NormalBold"/>
      </w:pPr>
      <w:r w:rsidRPr="00AC57A6">
        <w:rPr>
          <w:rStyle w:val="HideTWBExt"/>
          <w:b w:val="0"/>
        </w:rPr>
        <w:t>&lt;RepeatBlock-By&gt;&lt;Members&gt;</w:t>
      </w:r>
      <w:r w:rsidRPr="00AC57A6">
        <w:t>Irena Joveva</w:t>
      </w:r>
      <w:r w:rsidRPr="00AC57A6">
        <w:rPr>
          <w:rStyle w:val="HideTWBExt"/>
          <w:b w:val="0"/>
        </w:rPr>
        <w:t>&lt;/Members&gt;</w:t>
      </w:r>
    </w:p>
    <w:p w14:paraId="0C8E1FF7" w14:textId="77777777" w:rsidR="00A02681" w:rsidRPr="00AC57A6" w:rsidRDefault="00A02681" w:rsidP="00A02681">
      <w:r w:rsidRPr="00AC57A6">
        <w:rPr>
          <w:rStyle w:val="HideTWBExt"/>
        </w:rPr>
        <w:t>&lt;/RepeatBlock-By&gt;</w:t>
      </w:r>
    </w:p>
    <w:p w14:paraId="436D0260"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4800E6D4" w14:textId="77777777" w:rsidR="00A02681" w:rsidRPr="00AC57A6" w:rsidRDefault="00A02681" w:rsidP="00A02681">
      <w:pPr>
        <w:pStyle w:val="NormalBold"/>
      </w:pPr>
      <w:r w:rsidRPr="00AC57A6">
        <w:rPr>
          <w:rStyle w:val="HideTWBExt"/>
          <w:b w:val="0"/>
        </w:rPr>
        <w:t>&lt;Article&gt;</w:t>
      </w:r>
      <w:r w:rsidRPr="00AC57A6">
        <w:t>Overweging R</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67F4ACBC" w14:textId="77777777" w:rsidTr="00125889">
        <w:trPr>
          <w:jc w:val="center"/>
        </w:trPr>
        <w:tc>
          <w:tcPr>
            <w:tcW w:w="9752" w:type="dxa"/>
            <w:gridSpan w:val="2"/>
          </w:tcPr>
          <w:p w14:paraId="65A43791" w14:textId="77777777" w:rsidR="00A02681" w:rsidRPr="00AC57A6" w:rsidRDefault="00A02681" w:rsidP="00125889">
            <w:pPr>
              <w:keepNext/>
            </w:pPr>
          </w:p>
        </w:tc>
      </w:tr>
      <w:tr w:rsidR="00A02681" w:rsidRPr="00AC57A6" w14:paraId="6E215841" w14:textId="77777777" w:rsidTr="00125889">
        <w:trPr>
          <w:jc w:val="center"/>
        </w:trPr>
        <w:tc>
          <w:tcPr>
            <w:tcW w:w="4876" w:type="dxa"/>
            <w:hideMark/>
          </w:tcPr>
          <w:p w14:paraId="30939A30"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298F00E0" w14:textId="77777777" w:rsidR="00A02681" w:rsidRPr="00AC57A6" w:rsidRDefault="00A02681" w:rsidP="00125889">
            <w:pPr>
              <w:pStyle w:val="ColumnHeading"/>
              <w:keepNext/>
              <w:rPr>
                <w:lang w:val="nl-NL"/>
              </w:rPr>
            </w:pPr>
            <w:r w:rsidRPr="00AC57A6">
              <w:rPr>
                <w:lang w:val="nl-NL"/>
              </w:rPr>
              <w:t>Amendement</w:t>
            </w:r>
          </w:p>
        </w:tc>
      </w:tr>
      <w:tr w:rsidR="00A02681" w:rsidRPr="00AC57A6" w14:paraId="4883E83F" w14:textId="77777777" w:rsidTr="00125889">
        <w:trPr>
          <w:jc w:val="center"/>
        </w:trPr>
        <w:tc>
          <w:tcPr>
            <w:tcW w:w="4876" w:type="dxa"/>
            <w:hideMark/>
          </w:tcPr>
          <w:p w14:paraId="1043AF60" w14:textId="77777777" w:rsidR="00A02681" w:rsidRPr="00AC57A6" w:rsidRDefault="00A02681" w:rsidP="00125889">
            <w:pPr>
              <w:pStyle w:val="Normal6"/>
              <w:rPr>
                <w:lang w:val="nl-NL"/>
              </w:rPr>
            </w:pPr>
            <w:r w:rsidRPr="00AC57A6">
              <w:rPr>
                <w:lang w:val="nl-NL"/>
              </w:rPr>
              <w:t>R.</w:t>
            </w:r>
            <w:r w:rsidRPr="00AC57A6">
              <w:rPr>
                <w:lang w:val="nl-NL"/>
              </w:rPr>
              <w:tab/>
              <w:t>overwegende dat secundaire preventie een sleutelrol speelt bij de bescherming van de gezondheid van werknemers omdat zij het mogelijk maakt werkgerelateerde gezondheidsproblemen, met name in verband met psychosociale risico’s, vroegtijdig op te sporen en tijdig in te grijpen om verergering ervan te voorkomen; overwegende dat dit onder meer passende monitoring-, waarschuwings- en ondersteuningsmechanismen omvat, met inbegrip van toegang tot bedrijfsgeneeskundige diensten en relevante ondersteunende maatregelen; overwegende dat een gestructureerde aanpak van secundaire preventie bijdraagt tot het verkorten van de duur van afwezigheden, een duurzame terugkeer naar het werk vergemakkelijkt, herhaling helpt te voorkomen en zo een aanvulling vormt op primaire preventiemaatregelen;</w:t>
            </w:r>
          </w:p>
        </w:tc>
        <w:tc>
          <w:tcPr>
            <w:tcW w:w="4876" w:type="dxa"/>
            <w:hideMark/>
          </w:tcPr>
          <w:p w14:paraId="0FABAFCC" w14:textId="77777777" w:rsidR="00A02681" w:rsidRPr="00AC57A6" w:rsidRDefault="00A02681" w:rsidP="00125889">
            <w:pPr>
              <w:pStyle w:val="Normal6"/>
              <w:rPr>
                <w:szCs w:val="24"/>
                <w:lang w:val="nl-NL"/>
              </w:rPr>
            </w:pPr>
            <w:r w:rsidRPr="00AC57A6">
              <w:rPr>
                <w:lang w:val="nl-NL"/>
              </w:rPr>
              <w:t>R.</w:t>
            </w:r>
            <w:r w:rsidRPr="00AC57A6">
              <w:rPr>
                <w:lang w:val="nl-NL"/>
              </w:rPr>
              <w:tab/>
              <w:t xml:space="preserve">overwegende dat secundaire preventie een sleutelrol speelt bij de bescherming van de gezondheid van werknemers omdat zij het mogelijk maakt werkgerelateerde gezondheidsproblemen, met name in verband met psychosociale risico’s, vroegtijdig op te sporen en tijdig in te grijpen om verergering ervan te voorkomen; overwegende dat dit onder meer passende monitoring-, waarschuwings- en ondersteuningsmechanismen omvat, met inbegrip van toegang tot bedrijfsgeneeskundige diensten en relevante ondersteunende maatregelen; overwegende dat een gestructureerde aanpak van secundaire preventie bijdraagt tot het verkorten van de duur van afwezigheden, een duurzame terugkeer naar het werk vergemakkelijkt </w:t>
            </w:r>
            <w:r w:rsidRPr="00AC57A6">
              <w:rPr>
                <w:b/>
                <w:i/>
                <w:lang w:val="nl-NL"/>
              </w:rPr>
              <w:t>wat symptomen van gezondheidsproblemen na perioden van afwezigheid vermindert</w:t>
            </w:r>
            <w:r w:rsidRPr="00AC57A6">
              <w:rPr>
                <w:lang w:val="nl-NL"/>
              </w:rPr>
              <w:t>, herhaling helpt te voorkomen en zo een aanvulling vormt op primaire preventiemaatregelen;</w:t>
            </w:r>
          </w:p>
        </w:tc>
      </w:tr>
    </w:tbl>
    <w:p w14:paraId="07718924"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29A6CBCC" w14:textId="77777777" w:rsidR="00A02681" w:rsidRPr="00AC57A6" w:rsidRDefault="00A02681" w:rsidP="00A02681">
      <w:r w:rsidRPr="00AC57A6">
        <w:rPr>
          <w:rStyle w:val="HideTWBExt"/>
        </w:rPr>
        <w:t>&lt;/Amend&gt;</w:t>
      </w:r>
    </w:p>
    <w:p w14:paraId="1A01E181"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142</w:t>
      </w:r>
      <w:r w:rsidRPr="00AC57A6">
        <w:rPr>
          <w:rStyle w:val="HideTWBExt"/>
          <w:b w:val="0"/>
          <w:lang w:val="nl-NL"/>
        </w:rPr>
        <w:t>&lt;/NumAm&gt;</w:t>
      </w:r>
    </w:p>
    <w:p w14:paraId="5534D320" w14:textId="77777777" w:rsidR="00A02681" w:rsidRPr="00AC57A6" w:rsidRDefault="00A02681" w:rsidP="00A02681">
      <w:pPr>
        <w:pStyle w:val="NormalBold"/>
      </w:pPr>
      <w:r w:rsidRPr="00AC57A6">
        <w:rPr>
          <w:rStyle w:val="HideTWBExt"/>
          <w:b w:val="0"/>
        </w:rPr>
        <w:t>&lt;RepeatBlock-By&gt;&lt;Members&gt;</w:t>
      </w:r>
      <w:r w:rsidRPr="00AC57A6">
        <w:t>Margarita de la Pisa Carrión, Séverine Werbrouck, Pál Szekeres</w:t>
      </w:r>
      <w:r w:rsidRPr="00AC57A6">
        <w:rPr>
          <w:rStyle w:val="HideTWBExt"/>
          <w:b w:val="0"/>
        </w:rPr>
        <w:t>&lt;/Members&gt;</w:t>
      </w:r>
    </w:p>
    <w:p w14:paraId="6694547B" w14:textId="77777777" w:rsidR="00A02681" w:rsidRPr="00AC57A6" w:rsidRDefault="00A02681" w:rsidP="00A02681">
      <w:r w:rsidRPr="00AC57A6">
        <w:rPr>
          <w:rStyle w:val="HideTWBExt"/>
        </w:rPr>
        <w:t>&lt;/RepeatBlock-By&gt;</w:t>
      </w:r>
    </w:p>
    <w:p w14:paraId="6379D510"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53EFB39C" w14:textId="77777777" w:rsidR="00A02681" w:rsidRPr="00AC57A6" w:rsidRDefault="00A02681" w:rsidP="00A02681">
      <w:pPr>
        <w:pStyle w:val="NormalBold"/>
      </w:pPr>
      <w:r w:rsidRPr="00AC57A6">
        <w:rPr>
          <w:rStyle w:val="HideTWBExt"/>
          <w:b w:val="0"/>
        </w:rPr>
        <w:t>&lt;Article&gt;</w:t>
      </w:r>
      <w:r w:rsidRPr="00AC57A6">
        <w:t>Overweging R</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41C4A155" w14:textId="77777777" w:rsidTr="00125889">
        <w:trPr>
          <w:jc w:val="center"/>
        </w:trPr>
        <w:tc>
          <w:tcPr>
            <w:tcW w:w="9752" w:type="dxa"/>
            <w:gridSpan w:val="2"/>
          </w:tcPr>
          <w:p w14:paraId="2DCA379F" w14:textId="77777777" w:rsidR="00A02681" w:rsidRPr="00AC57A6" w:rsidRDefault="00A02681" w:rsidP="00125889">
            <w:pPr>
              <w:keepNext/>
            </w:pPr>
          </w:p>
        </w:tc>
      </w:tr>
      <w:tr w:rsidR="00A02681" w:rsidRPr="00AC57A6" w14:paraId="31C072F1" w14:textId="77777777" w:rsidTr="00125889">
        <w:trPr>
          <w:jc w:val="center"/>
        </w:trPr>
        <w:tc>
          <w:tcPr>
            <w:tcW w:w="4876" w:type="dxa"/>
            <w:hideMark/>
          </w:tcPr>
          <w:p w14:paraId="2F6E1A2A"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2DEE8065" w14:textId="77777777" w:rsidR="00A02681" w:rsidRPr="00AC57A6" w:rsidRDefault="00A02681" w:rsidP="00125889">
            <w:pPr>
              <w:pStyle w:val="ColumnHeading"/>
              <w:keepNext/>
              <w:rPr>
                <w:lang w:val="nl-NL"/>
              </w:rPr>
            </w:pPr>
            <w:r w:rsidRPr="00AC57A6">
              <w:rPr>
                <w:lang w:val="nl-NL"/>
              </w:rPr>
              <w:t>Amendement</w:t>
            </w:r>
          </w:p>
        </w:tc>
      </w:tr>
      <w:tr w:rsidR="00A02681" w:rsidRPr="00AC57A6" w14:paraId="0E29D04E" w14:textId="77777777" w:rsidTr="00125889">
        <w:trPr>
          <w:jc w:val="center"/>
        </w:trPr>
        <w:tc>
          <w:tcPr>
            <w:tcW w:w="4876" w:type="dxa"/>
            <w:hideMark/>
          </w:tcPr>
          <w:p w14:paraId="3F064FA2" w14:textId="77777777" w:rsidR="00A02681" w:rsidRPr="00AC57A6" w:rsidRDefault="00A02681" w:rsidP="00125889">
            <w:pPr>
              <w:pStyle w:val="Normal6"/>
              <w:rPr>
                <w:lang w:val="nl-NL"/>
              </w:rPr>
            </w:pPr>
            <w:r w:rsidRPr="00AC57A6">
              <w:rPr>
                <w:lang w:val="nl-NL"/>
              </w:rPr>
              <w:t>R.</w:t>
            </w:r>
            <w:r w:rsidRPr="00AC57A6">
              <w:rPr>
                <w:lang w:val="nl-NL"/>
              </w:rPr>
              <w:tab/>
              <w:t>overwegende dat secundaire preventie een sleutelrol speelt bij de bescherming van de gezondheid van werknemers omdat zij het mogelijk maakt werkgerelateerde gezondheidsproblemen, met name in verband met psychosociale risico’s, vroegtijdig op te sporen en tijdig in te grijpen om verergering ervan te voorkomen; overwegende dat dit onder meer passende monitoring-, waarschuwings- en ondersteuningsmechanismen omvat, met inbegrip van toegang tot bedrijfsgeneeskundige diensten en relevante ondersteunende maatregelen; overwegende dat een gestructureerde aanpak van secundaire preventie bijdraagt tot het verkorten van de duur van afwezigheden, een duurzame terugkeer naar het werk vergemakkelijkt, herhaling helpt te voorkomen en zo een aanvulling vormt op primaire preventiemaatregelen;</w:t>
            </w:r>
          </w:p>
        </w:tc>
        <w:tc>
          <w:tcPr>
            <w:tcW w:w="4876" w:type="dxa"/>
            <w:hideMark/>
          </w:tcPr>
          <w:p w14:paraId="7029C9A6" w14:textId="77777777" w:rsidR="00A02681" w:rsidRPr="00AC57A6" w:rsidRDefault="00A02681" w:rsidP="00125889">
            <w:pPr>
              <w:pStyle w:val="Normal6"/>
              <w:rPr>
                <w:szCs w:val="24"/>
                <w:lang w:val="nl-NL"/>
              </w:rPr>
            </w:pPr>
            <w:r w:rsidRPr="00AC57A6">
              <w:rPr>
                <w:lang w:val="nl-NL"/>
              </w:rPr>
              <w:t>R.</w:t>
            </w:r>
            <w:r w:rsidRPr="00AC57A6">
              <w:rPr>
                <w:lang w:val="nl-NL"/>
              </w:rPr>
              <w:tab/>
              <w:t xml:space="preserve">overwegende dat secundaire preventie een sleutelrol speelt bij de bescherming van de gezondheid van werknemers omdat zij het mogelijk maakt werkgerelateerde gezondheidsproblemen, met name in verband met psychosociale risico’s, vroegtijdig op te sporen en tijdig in te grijpen om verergering ervan te voorkomen; overwegende dat dit onder meer </w:t>
            </w:r>
            <w:r w:rsidRPr="00AC57A6">
              <w:rPr>
                <w:b/>
                <w:i/>
                <w:lang w:val="nl-NL"/>
              </w:rPr>
              <w:t xml:space="preserve">zelfregulering, </w:t>
            </w:r>
            <w:r w:rsidRPr="00AC57A6">
              <w:rPr>
                <w:lang w:val="nl-NL"/>
              </w:rPr>
              <w:t>passende monitoring-, waarschuwings- en ondersteuningsmechanismen omvat, met inbegrip van toegang tot bedrijfsgeneeskundige diensten en relevante ondersteunende maatregelen; overwegende dat een gestructureerde aanpak van secundaire preventie bijdraagt tot het verkorten van de duur van afwezigheden, een duurzame terugkeer naar het werk vergemakkelijkt, herhaling helpt te voorkomen en zo een aanvulling vormt op primaire preventiemaatregelen;</w:t>
            </w:r>
          </w:p>
        </w:tc>
      </w:tr>
    </w:tbl>
    <w:p w14:paraId="7529027F"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4151AAE3" w14:textId="77777777" w:rsidR="00A02681" w:rsidRPr="00AC57A6" w:rsidRDefault="00A02681" w:rsidP="00A02681">
      <w:r w:rsidRPr="00AC57A6">
        <w:rPr>
          <w:rStyle w:val="HideTWBExt"/>
        </w:rPr>
        <w:t>&lt;/Amend&gt;</w:t>
      </w:r>
    </w:p>
    <w:p w14:paraId="7C483B42"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143</w:t>
      </w:r>
      <w:r w:rsidRPr="00AC57A6">
        <w:rPr>
          <w:rStyle w:val="HideTWBExt"/>
          <w:b w:val="0"/>
          <w:lang w:val="nl-NL"/>
        </w:rPr>
        <w:t>&lt;/NumAm&gt;</w:t>
      </w:r>
    </w:p>
    <w:p w14:paraId="7A165EDD" w14:textId="77777777" w:rsidR="00A02681" w:rsidRPr="00AC57A6" w:rsidRDefault="00A02681" w:rsidP="00A02681">
      <w:pPr>
        <w:pStyle w:val="NormalBold"/>
      </w:pPr>
      <w:r w:rsidRPr="00AC57A6">
        <w:rPr>
          <w:rStyle w:val="HideTWBExt"/>
          <w:b w:val="0"/>
        </w:rPr>
        <w:t>&lt;RepeatBlock-By&gt;&lt;Members&gt;</w:t>
      </w:r>
      <w:r w:rsidRPr="00AC57A6">
        <w:t>Eleonora Meleti, Rosa Estaràs Ferragut, Liesbet Sommen, Martine Kemp, Giusi Princi</w:t>
      </w:r>
      <w:r w:rsidRPr="00AC57A6">
        <w:rPr>
          <w:rStyle w:val="HideTWBExt"/>
          <w:b w:val="0"/>
        </w:rPr>
        <w:t>&lt;/Members&gt;</w:t>
      </w:r>
    </w:p>
    <w:p w14:paraId="47424948" w14:textId="77777777" w:rsidR="00A02681" w:rsidRPr="00AC57A6" w:rsidRDefault="00A02681" w:rsidP="00A02681">
      <w:r w:rsidRPr="00AC57A6">
        <w:rPr>
          <w:rStyle w:val="HideTWBExt"/>
        </w:rPr>
        <w:t>&lt;/RepeatBlock-By&gt;</w:t>
      </w:r>
    </w:p>
    <w:p w14:paraId="550238E1"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514CF4E4" w14:textId="77777777" w:rsidR="00A02681" w:rsidRPr="00AC57A6" w:rsidRDefault="00A02681" w:rsidP="00A02681">
      <w:pPr>
        <w:pStyle w:val="NormalBold"/>
      </w:pPr>
      <w:r w:rsidRPr="00AC57A6">
        <w:rPr>
          <w:rStyle w:val="HideTWBExt"/>
          <w:b w:val="0"/>
        </w:rPr>
        <w:t>&lt;Article&gt;</w:t>
      </w:r>
      <w:r w:rsidRPr="00AC57A6">
        <w:t>Overweging R</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289EAB92" w14:textId="77777777" w:rsidTr="00125889">
        <w:trPr>
          <w:jc w:val="center"/>
        </w:trPr>
        <w:tc>
          <w:tcPr>
            <w:tcW w:w="9752" w:type="dxa"/>
            <w:gridSpan w:val="2"/>
          </w:tcPr>
          <w:p w14:paraId="105BB0EA" w14:textId="77777777" w:rsidR="00A02681" w:rsidRPr="00AC57A6" w:rsidRDefault="00A02681" w:rsidP="00125889">
            <w:pPr>
              <w:keepNext/>
            </w:pPr>
          </w:p>
        </w:tc>
      </w:tr>
      <w:tr w:rsidR="00A02681" w:rsidRPr="00AC57A6" w14:paraId="280259E5" w14:textId="77777777" w:rsidTr="00125889">
        <w:trPr>
          <w:jc w:val="center"/>
        </w:trPr>
        <w:tc>
          <w:tcPr>
            <w:tcW w:w="4876" w:type="dxa"/>
            <w:hideMark/>
          </w:tcPr>
          <w:p w14:paraId="6A28BA1B"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3778953F" w14:textId="77777777" w:rsidR="00A02681" w:rsidRPr="00AC57A6" w:rsidRDefault="00A02681" w:rsidP="00125889">
            <w:pPr>
              <w:pStyle w:val="ColumnHeading"/>
              <w:keepNext/>
              <w:rPr>
                <w:lang w:val="nl-NL"/>
              </w:rPr>
            </w:pPr>
            <w:r w:rsidRPr="00AC57A6">
              <w:rPr>
                <w:lang w:val="nl-NL"/>
              </w:rPr>
              <w:t>Amendement</w:t>
            </w:r>
          </w:p>
        </w:tc>
      </w:tr>
      <w:tr w:rsidR="00A02681" w:rsidRPr="00AC57A6" w14:paraId="73BE160C" w14:textId="77777777" w:rsidTr="00125889">
        <w:trPr>
          <w:jc w:val="center"/>
        </w:trPr>
        <w:tc>
          <w:tcPr>
            <w:tcW w:w="4876" w:type="dxa"/>
            <w:hideMark/>
          </w:tcPr>
          <w:p w14:paraId="7D3F6F05" w14:textId="77777777" w:rsidR="00A02681" w:rsidRPr="00AC57A6" w:rsidRDefault="00A02681" w:rsidP="00125889">
            <w:pPr>
              <w:pStyle w:val="Normal6"/>
              <w:rPr>
                <w:lang w:val="nl-NL"/>
              </w:rPr>
            </w:pPr>
            <w:r w:rsidRPr="00AC57A6">
              <w:rPr>
                <w:lang w:val="nl-NL"/>
              </w:rPr>
              <w:t>R.</w:t>
            </w:r>
            <w:r w:rsidRPr="00AC57A6">
              <w:rPr>
                <w:lang w:val="nl-NL"/>
              </w:rPr>
              <w:tab/>
              <w:t xml:space="preserve">overwegende dat secundaire preventie een sleutelrol speelt bij de bescherming van de gezondheid van werknemers omdat zij het mogelijk maakt werkgerelateerde gezondheidsproblemen, met name in verband met psychosociale risico’s, vroegtijdig op te sporen en tijdig in te grijpen om verergering ervan te voorkomen; overwegende dat dit onder meer passende monitoring-, waarschuwings- en ondersteuningsmechanismen omvat, met inbegrip van toegang tot bedrijfsgeneeskundige </w:t>
            </w:r>
            <w:r w:rsidRPr="00AC57A6">
              <w:rPr>
                <w:b/>
                <w:i/>
                <w:lang w:val="nl-NL"/>
              </w:rPr>
              <w:t>diensten</w:t>
            </w:r>
            <w:r w:rsidRPr="00AC57A6">
              <w:rPr>
                <w:lang w:val="nl-NL"/>
              </w:rPr>
              <w:t xml:space="preserve"> en relevante ondersteunende maatregelen; overwegende dat een </w:t>
            </w:r>
            <w:r w:rsidRPr="00AC57A6">
              <w:rPr>
                <w:b/>
                <w:i/>
                <w:lang w:val="nl-NL"/>
              </w:rPr>
              <w:t>gestructureerde</w:t>
            </w:r>
            <w:r w:rsidRPr="00AC57A6">
              <w:rPr>
                <w:lang w:val="nl-NL"/>
              </w:rPr>
              <w:t xml:space="preserve"> aanpak van secundaire preventie bijdraagt tot het verkorten van de duur van afwezigheden, een duurzame terugkeer naar het werk vergemakkelijkt, herhaling helpt te voorkomen en zo een aanvulling vormt op primaire preventiemaatregelen;</w:t>
            </w:r>
          </w:p>
        </w:tc>
        <w:tc>
          <w:tcPr>
            <w:tcW w:w="4876" w:type="dxa"/>
            <w:hideMark/>
          </w:tcPr>
          <w:p w14:paraId="059301F0" w14:textId="77777777" w:rsidR="00A02681" w:rsidRPr="00AC57A6" w:rsidRDefault="00A02681" w:rsidP="00125889">
            <w:pPr>
              <w:pStyle w:val="Normal6"/>
              <w:rPr>
                <w:szCs w:val="24"/>
                <w:lang w:val="nl-NL"/>
              </w:rPr>
            </w:pPr>
            <w:r w:rsidRPr="00AC57A6">
              <w:rPr>
                <w:lang w:val="nl-NL"/>
              </w:rPr>
              <w:t>R.</w:t>
            </w:r>
            <w:r w:rsidRPr="00AC57A6">
              <w:rPr>
                <w:lang w:val="nl-NL"/>
              </w:rPr>
              <w:tab/>
              <w:t xml:space="preserve">overwegende dat secundaire preventie een sleutelrol speelt bij de bescherming van de gezondheid van werknemers omdat zij het mogelijk maakt werkgerelateerde gezondheidsproblemen, met name in verband met psychosociale risico’s, vroegtijdig op te sporen en tijdig in te grijpen om verergering ervan te voorkomen; overwegende dat dit onder meer passende monitoring-, waarschuwings- en ondersteuningsmechanismen omvat, met inbegrip van toegang tot bedrijfsgeneeskundige </w:t>
            </w:r>
            <w:r w:rsidRPr="00AC57A6">
              <w:rPr>
                <w:b/>
                <w:i/>
                <w:lang w:val="nl-NL"/>
              </w:rPr>
              <w:t>en geestelijke gezondheidsdiensten</w:t>
            </w:r>
            <w:r w:rsidRPr="00AC57A6">
              <w:rPr>
                <w:lang w:val="nl-NL"/>
              </w:rPr>
              <w:t xml:space="preserve"> en relevante ondersteunende maatregelen; overwegende dat een </w:t>
            </w:r>
            <w:r w:rsidRPr="00AC57A6">
              <w:rPr>
                <w:b/>
                <w:i/>
                <w:lang w:val="nl-NL"/>
              </w:rPr>
              <w:t>gerichte</w:t>
            </w:r>
            <w:r w:rsidRPr="00AC57A6">
              <w:rPr>
                <w:lang w:val="nl-NL"/>
              </w:rPr>
              <w:t xml:space="preserve"> aanpak van secundaire preventie bijdraagt tot het verkorten van de duur van afwezigheden, een duurzame terugkeer naar het werk vergemakkelijkt, herhaling helpt te voorkomen en zo een aanvulling vormt op primaire preventiemaatregelen;</w:t>
            </w:r>
          </w:p>
        </w:tc>
      </w:tr>
    </w:tbl>
    <w:p w14:paraId="5E60BD99"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40567E82" w14:textId="77777777" w:rsidR="00A02681" w:rsidRPr="00AC57A6" w:rsidRDefault="00A02681" w:rsidP="00A02681">
      <w:r w:rsidRPr="00AC57A6">
        <w:rPr>
          <w:rStyle w:val="HideTWBExt"/>
        </w:rPr>
        <w:t>&lt;/Amend&gt;</w:t>
      </w:r>
    </w:p>
    <w:p w14:paraId="6727C77D"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144</w:t>
      </w:r>
      <w:r w:rsidRPr="00AC57A6">
        <w:rPr>
          <w:rStyle w:val="HideTWBExt"/>
          <w:b w:val="0"/>
          <w:lang w:val="nl-NL"/>
        </w:rPr>
        <w:t>&lt;/NumAm&gt;</w:t>
      </w:r>
    </w:p>
    <w:p w14:paraId="7C1CFE11" w14:textId="77777777" w:rsidR="00A02681" w:rsidRPr="00AC57A6" w:rsidRDefault="00A02681" w:rsidP="00A02681">
      <w:pPr>
        <w:pStyle w:val="NormalBold"/>
      </w:pPr>
      <w:r w:rsidRPr="00AC57A6">
        <w:rPr>
          <w:rStyle w:val="HideTWBExt"/>
          <w:b w:val="0"/>
        </w:rPr>
        <w:t>&lt;RepeatBlock-By&gt;&lt;Members&gt;</w:t>
      </w:r>
      <w:r w:rsidRPr="00AC57A6">
        <w:t>Maria Zacharia</w:t>
      </w:r>
      <w:r w:rsidRPr="00AC57A6">
        <w:rPr>
          <w:rStyle w:val="HideTWBExt"/>
          <w:b w:val="0"/>
        </w:rPr>
        <w:t>&lt;/Members&gt;</w:t>
      </w:r>
    </w:p>
    <w:p w14:paraId="7F4BD572" w14:textId="77777777" w:rsidR="00A02681" w:rsidRPr="00AC57A6" w:rsidRDefault="00A02681" w:rsidP="00A02681">
      <w:r w:rsidRPr="00AC57A6">
        <w:rPr>
          <w:rStyle w:val="HideTWBExt"/>
        </w:rPr>
        <w:t>&lt;/RepeatBlock-By&gt;</w:t>
      </w:r>
    </w:p>
    <w:p w14:paraId="1B487F9C"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47544DA0" w14:textId="77777777" w:rsidR="00A02681" w:rsidRPr="00AC57A6" w:rsidRDefault="00A02681" w:rsidP="00A02681">
      <w:pPr>
        <w:pStyle w:val="NormalBold"/>
      </w:pPr>
      <w:r w:rsidRPr="00AC57A6">
        <w:rPr>
          <w:rStyle w:val="HideTWBExt"/>
          <w:b w:val="0"/>
        </w:rPr>
        <w:t>&lt;Article&gt;</w:t>
      </w:r>
      <w:r w:rsidRPr="00AC57A6">
        <w:t>Overweging R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2188FEE9" w14:textId="77777777" w:rsidTr="00125889">
        <w:trPr>
          <w:jc w:val="center"/>
        </w:trPr>
        <w:tc>
          <w:tcPr>
            <w:tcW w:w="9752" w:type="dxa"/>
            <w:gridSpan w:val="2"/>
          </w:tcPr>
          <w:p w14:paraId="0832D7AF" w14:textId="77777777" w:rsidR="00A02681" w:rsidRPr="00AC57A6" w:rsidRDefault="00A02681" w:rsidP="00125889">
            <w:pPr>
              <w:keepNext/>
            </w:pPr>
          </w:p>
        </w:tc>
      </w:tr>
      <w:tr w:rsidR="00A02681" w:rsidRPr="00AC57A6" w14:paraId="387D531E" w14:textId="77777777" w:rsidTr="00125889">
        <w:trPr>
          <w:jc w:val="center"/>
        </w:trPr>
        <w:tc>
          <w:tcPr>
            <w:tcW w:w="4876" w:type="dxa"/>
            <w:hideMark/>
          </w:tcPr>
          <w:p w14:paraId="1FA7FC2D"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0A82016C" w14:textId="77777777" w:rsidR="00A02681" w:rsidRPr="00AC57A6" w:rsidRDefault="00A02681" w:rsidP="00125889">
            <w:pPr>
              <w:pStyle w:val="ColumnHeading"/>
              <w:keepNext/>
              <w:rPr>
                <w:lang w:val="nl-NL"/>
              </w:rPr>
            </w:pPr>
            <w:r w:rsidRPr="00AC57A6">
              <w:rPr>
                <w:lang w:val="nl-NL"/>
              </w:rPr>
              <w:t>Amendement</w:t>
            </w:r>
          </w:p>
        </w:tc>
      </w:tr>
      <w:tr w:rsidR="00A02681" w:rsidRPr="00AC57A6" w14:paraId="2B9CCEAC" w14:textId="77777777" w:rsidTr="00125889">
        <w:trPr>
          <w:jc w:val="center"/>
        </w:trPr>
        <w:tc>
          <w:tcPr>
            <w:tcW w:w="4876" w:type="dxa"/>
          </w:tcPr>
          <w:p w14:paraId="3AEA794B" w14:textId="77777777" w:rsidR="00A02681" w:rsidRPr="00AC57A6" w:rsidRDefault="00A02681" w:rsidP="00125889">
            <w:pPr>
              <w:pStyle w:val="Normal6"/>
              <w:rPr>
                <w:lang w:val="nl-NL"/>
              </w:rPr>
            </w:pPr>
          </w:p>
        </w:tc>
        <w:tc>
          <w:tcPr>
            <w:tcW w:w="4876" w:type="dxa"/>
            <w:hideMark/>
          </w:tcPr>
          <w:p w14:paraId="503C1274" w14:textId="77777777" w:rsidR="00A02681" w:rsidRPr="00AC57A6" w:rsidRDefault="00A02681" w:rsidP="00125889">
            <w:pPr>
              <w:pStyle w:val="Normal6"/>
              <w:rPr>
                <w:szCs w:val="24"/>
                <w:lang w:val="nl-NL"/>
              </w:rPr>
            </w:pPr>
            <w:r w:rsidRPr="00AC57A6">
              <w:rPr>
                <w:b/>
                <w:i/>
                <w:lang w:val="nl-NL"/>
              </w:rPr>
              <w:t>R bis.</w:t>
            </w:r>
            <w:r w:rsidRPr="00AC57A6">
              <w:rPr>
                <w:b/>
                <w:i/>
                <w:lang w:val="nl-NL"/>
              </w:rPr>
              <w:tab/>
              <w:t>overwegende dat het bezuinigingsbeleid en de onderfinanciering van overheidsdiensten, met name in de gezondheids-, zorg- en onderwijssector, tot chronische onderbezetting hebben geleid, waardoor de psychosociale risico’s voor werknemers aanzienlijk zijn toegenomen;</w:t>
            </w:r>
          </w:p>
        </w:tc>
      </w:tr>
    </w:tbl>
    <w:p w14:paraId="39B170DB"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{EL}</w:t>
      </w:r>
      <w:r w:rsidRPr="00AC57A6">
        <w:rPr>
          <w:noProof w:val="0"/>
          <w:lang w:val="nl-NL"/>
        </w:rPr>
        <w:t>el</w:t>
      </w:r>
      <w:r w:rsidRPr="00AC57A6">
        <w:rPr>
          <w:rStyle w:val="HideTWBExt"/>
          <w:lang w:val="nl-NL"/>
        </w:rPr>
        <w:t>&lt;/Original&gt;</w:t>
      </w:r>
    </w:p>
    <w:p w14:paraId="1689DA0E" w14:textId="3F6052D7" w:rsidR="00A02681" w:rsidRPr="00AC57A6" w:rsidRDefault="00A02681" w:rsidP="00A02681">
      <w:r w:rsidRPr="00AC57A6">
        <w:rPr>
          <w:rStyle w:val="HideTWBExt"/>
        </w:rPr>
        <w:t>&lt;/Amend&gt;</w:t>
      </w:r>
    </w:p>
    <w:p w14:paraId="10D27FD6"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145</w:t>
      </w:r>
      <w:r w:rsidRPr="00AC57A6">
        <w:rPr>
          <w:rStyle w:val="HideTWBExt"/>
          <w:b w:val="0"/>
          <w:lang w:val="nl-NL"/>
        </w:rPr>
        <w:t>&lt;/NumAm&gt;</w:t>
      </w:r>
    </w:p>
    <w:p w14:paraId="767EE059" w14:textId="77777777" w:rsidR="00A02681" w:rsidRPr="00AC57A6" w:rsidRDefault="00A02681" w:rsidP="00A02681">
      <w:pPr>
        <w:pStyle w:val="NormalBold"/>
      </w:pPr>
      <w:r w:rsidRPr="00AC57A6">
        <w:rPr>
          <w:rStyle w:val="HideTWBExt"/>
          <w:b w:val="0"/>
        </w:rPr>
        <w:t>&lt;RepeatBlock-By&gt;&lt;Members&gt;</w:t>
      </w:r>
      <w:r w:rsidRPr="00AC57A6">
        <w:t>Eleonora Meleti, Rosa Estaràs Ferragut, Wouter Beke, Pascal Arimont, Liesbet Sommen, Martine Kemp, Giusi Princi</w:t>
      </w:r>
      <w:r w:rsidRPr="00AC57A6">
        <w:rPr>
          <w:rStyle w:val="HideTWBExt"/>
          <w:b w:val="0"/>
        </w:rPr>
        <w:t>&lt;/Members&gt;</w:t>
      </w:r>
    </w:p>
    <w:p w14:paraId="7C71AB97" w14:textId="77777777" w:rsidR="00A02681" w:rsidRPr="00AC57A6" w:rsidRDefault="00A02681" w:rsidP="00A02681">
      <w:r w:rsidRPr="00AC57A6">
        <w:rPr>
          <w:rStyle w:val="HideTWBExt"/>
        </w:rPr>
        <w:t>&lt;/RepeatBlock-By&gt;</w:t>
      </w:r>
    </w:p>
    <w:p w14:paraId="2FD0CA66"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77F17F59" w14:textId="77777777" w:rsidR="00A02681" w:rsidRPr="00AC57A6" w:rsidRDefault="00A02681" w:rsidP="00A02681">
      <w:pPr>
        <w:pStyle w:val="NormalBold"/>
      </w:pPr>
      <w:r w:rsidRPr="00AC57A6">
        <w:rPr>
          <w:rStyle w:val="HideTWBExt"/>
          <w:b w:val="0"/>
        </w:rPr>
        <w:t>&lt;Article&gt;</w:t>
      </w:r>
      <w:r w:rsidRPr="00AC57A6">
        <w:t>Overweging R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111359C5" w14:textId="77777777" w:rsidTr="00125889">
        <w:trPr>
          <w:jc w:val="center"/>
        </w:trPr>
        <w:tc>
          <w:tcPr>
            <w:tcW w:w="9752" w:type="dxa"/>
            <w:gridSpan w:val="2"/>
          </w:tcPr>
          <w:p w14:paraId="06AF6070" w14:textId="77777777" w:rsidR="00A02681" w:rsidRPr="00AC57A6" w:rsidRDefault="00A02681" w:rsidP="00125889">
            <w:pPr>
              <w:keepNext/>
            </w:pPr>
          </w:p>
        </w:tc>
      </w:tr>
      <w:tr w:rsidR="00A02681" w:rsidRPr="00AC57A6" w14:paraId="50A2D1EE" w14:textId="77777777" w:rsidTr="00125889">
        <w:trPr>
          <w:jc w:val="center"/>
        </w:trPr>
        <w:tc>
          <w:tcPr>
            <w:tcW w:w="4876" w:type="dxa"/>
            <w:hideMark/>
          </w:tcPr>
          <w:p w14:paraId="2E678D12"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559BAF59" w14:textId="77777777" w:rsidR="00A02681" w:rsidRPr="00AC57A6" w:rsidRDefault="00A02681" w:rsidP="00125889">
            <w:pPr>
              <w:pStyle w:val="ColumnHeading"/>
              <w:keepNext/>
              <w:rPr>
                <w:lang w:val="nl-NL"/>
              </w:rPr>
            </w:pPr>
            <w:r w:rsidRPr="00AC57A6">
              <w:rPr>
                <w:lang w:val="nl-NL"/>
              </w:rPr>
              <w:t>Amendement</w:t>
            </w:r>
          </w:p>
        </w:tc>
      </w:tr>
      <w:tr w:rsidR="00A02681" w:rsidRPr="00AC57A6" w14:paraId="08D32368" w14:textId="77777777" w:rsidTr="00125889">
        <w:trPr>
          <w:jc w:val="center"/>
        </w:trPr>
        <w:tc>
          <w:tcPr>
            <w:tcW w:w="4876" w:type="dxa"/>
          </w:tcPr>
          <w:p w14:paraId="115C872F" w14:textId="77777777" w:rsidR="00A02681" w:rsidRPr="00AC57A6" w:rsidRDefault="00A02681" w:rsidP="00125889">
            <w:pPr>
              <w:pStyle w:val="Normal6"/>
              <w:rPr>
                <w:lang w:val="nl-NL"/>
              </w:rPr>
            </w:pPr>
          </w:p>
        </w:tc>
        <w:tc>
          <w:tcPr>
            <w:tcW w:w="4876" w:type="dxa"/>
            <w:hideMark/>
          </w:tcPr>
          <w:p w14:paraId="25BAC2E2" w14:textId="77777777" w:rsidR="00A02681" w:rsidRPr="00AC57A6" w:rsidRDefault="00A02681" w:rsidP="00125889">
            <w:pPr>
              <w:pStyle w:val="Normal6"/>
              <w:rPr>
                <w:szCs w:val="24"/>
                <w:lang w:val="nl-NL"/>
              </w:rPr>
            </w:pPr>
            <w:r w:rsidRPr="00AC57A6">
              <w:rPr>
                <w:b/>
                <w:i/>
                <w:lang w:val="nl-NL"/>
              </w:rPr>
              <w:t>R bis.</w:t>
            </w:r>
            <w:r w:rsidRPr="00AC57A6">
              <w:rPr>
                <w:b/>
                <w:i/>
                <w:lang w:val="nl-NL"/>
              </w:rPr>
              <w:tab/>
              <w:t>overwegende dat psychosociale risico’s cumulatieve en vertraagde effecten kunnen hebben, met name in beroepen waarin men is blootgesteld aan traumatische gebeurtenissen, waar gezondheidsproblemen kunnen optreden lang na de aanvankelijke blootstelling;</w:t>
            </w:r>
          </w:p>
        </w:tc>
      </w:tr>
    </w:tbl>
    <w:p w14:paraId="27021550"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15F87150" w14:textId="77777777" w:rsidR="00A02681" w:rsidRPr="00AC57A6" w:rsidRDefault="00A02681" w:rsidP="00A02681">
      <w:r w:rsidRPr="00AC57A6">
        <w:rPr>
          <w:rStyle w:val="HideTWBExt"/>
        </w:rPr>
        <w:t>&lt;/Amend&gt;</w:t>
      </w:r>
    </w:p>
    <w:p w14:paraId="54DC9313"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146</w:t>
      </w:r>
      <w:r w:rsidRPr="00AC57A6">
        <w:rPr>
          <w:rStyle w:val="HideTWBExt"/>
          <w:b w:val="0"/>
          <w:lang w:val="nl-NL"/>
        </w:rPr>
        <w:t>&lt;/NumAm&gt;</w:t>
      </w:r>
    </w:p>
    <w:p w14:paraId="2D0325A8" w14:textId="77777777" w:rsidR="00A02681" w:rsidRPr="00AC57A6" w:rsidRDefault="00A02681" w:rsidP="00A02681">
      <w:pPr>
        <w:pStyle w:val="NormalBold"/>
      </w:pPr>
      <w:r w:rsidRPr="00AC57A6">
        <w:rPr>
          <w:rStyle w:val="HideTWBExt"/>
          <w:b w:val="0"/>
        </w:rPr>
        <w:t>&lt;RepeatBlock-By&gt;&lt;Members&gt;</w:t>
      </w:r>
      <w:r w:rsidRPr="00AC57A6">
        <w:t>Irena Joveva</w:t>
      </w:r>
      <w:r w:rsidRPr="00AC57A6">
        <w:rPr>
          <w:rStyle w:val="HideTWBExt"/>
          <w:b w:val="0"/>
        </w:rPr>
        <w:t>&lt;/Members&gt;</w:t>
      </w:r>
    </w:p>
    <w:p w14:paraId="6CC86B21" w14:textId="77777777" w:rsidR="00A02681" w:rsidRPr="00AC57A6" w:rsidRDefault="00A02681" w:rsidP="00A02681">
      <w:r w:rsidRPr="00AC57A6">
        <w:rPr>
          <w:rStyle w:val="HideTWBExt"/>
        </w:rPr>
        <w:t>&lt;/RepeatBlock-By&gt;</w:t>
      </w:r>
    </w:p>
    <w:p w14:paraId="5FC2CDAB"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4F58FC8D" w14:textId="77777777" w:rsidR="00A02681" w:rsidRPr="00AC57A6" w:rsidRDefault="00A02681" w:rsidP="00A02681">
      <w:pPr>
        <w:pStyle w:val="NormalBold"/>
      </w:pPr>
      <w:r w:rsidRPr="00AC57A6">
        <w:rPr>
          <w:rStyle w:val="HideTWBExt"/>
          <w:b w:val="0"/>
        </w:rPr>
        <w:t>&lt;Article&gt;</w:t>
      </w:r>
      <w:r w:rsidRPr="00AC57A6">
        <w:t>Overweging S</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04C9E008" w14:textId="77777777" w:rsidTr="00125889">
        <w:trPr>
          <w:jc w:val="center"/>
        </w:trPr>
        <w:tc>
          <w:tcPr>
            <w:tcW w:w="9752" w:type="dxa"/>
            <w:gridSpan w:val="2"/>
          </w:tcPr>
          <w:p w14:paraId="23DD887D" w14:textId="77777777" w:rsidR="00A02681" w:rsidRPr="00AC57A6" w:rsidRDefault="00A02681" w:rsidP="00125889">
            <w:pPr>
              <w:keepNext/>
            </w:pPr>
          </w:p>
        </w:tc>
      </w:tr>
      <w:tr w:rsidR="00A02681" w:rsidRPr="00AC57A6" w14:paraId="7176FEC5" w14:textId="77777777" w:rsidTr="00125889">
        <w:trPr>
          <w:jc w:val="center"/>
        </w:trPr>
        <w:tc>
          <w:tcPr>
            <w:tcW w:w="4876" w:type="dxa"/>
            <w:hideMark/>
          </w:tcPr>
          <w:p w14:paraId="4FA4445C"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6BDF52C3" w14:textId="77777777" w:rsidR="00A02681" w:rsidRPr="00AC57A6" w:rsidRDefault="00A02681" w:rsidP="00125889">
            <w:pPr>
              <w:pStyle w:val="ColumnHeading"/>
              <w:keepNext/>
              <w:rPr>
                <w:lang w:val="nl-NL"/>
              </w:rPr>
            </w:pPr>
            <w:r w:rsidRPr="00AC57A6">
              <w:rPr>
                <w:lang w:val="nl-NL"/>
              </w:rPr>
              <w:t>Amendement</w:t>
            </w:r>
          </w:p>
        </w:tc>
      </w:tr>
      <w:tr w:rsidR="00A02681" w:rsidRPr="00AC57A6" w14:paraId="2E83BAFC" w14:textId="77777777" w:rsidTr="00125889">
        <w:trPr>
          <w:jc w:val="center"/>
        </w:trPr>
        <w:tc>
          <w:tcPr>
            <w:tcW w:w="4876" w:type="dxa"/>
            <w:hideMark/>
          </w:tcPr>
          <w:p w14:paraId="7D18B630" w14:textId="77777777" w:rsidR="00A02681" w:rsidRPr="00AC57A6" w:rsidRDefault="00A02681" w:rsidP="00125889">
            <w:pPr>
              <w:pStyle w:val="Normal6"/>
              <w:rPr>
                <w:lang w:val="nl-NL"/>
              </w:rPr>
            </w:pPr>
            <w:r w:rsidRPr="00AC57A6">
              <w:rPr>
                <w:lang w:val="nl-NL"/>
              </w:rPr>
              <w:t>S.</w:t>
            </w:r>
            <w:r w:rsidRPr="00AC57A6">
              <w:rPr>
                <w:lang w:val="nl-NL"/>
              </w:rPr>
              <w:tab/>
              <w:t xml:space="preserve">overwegende dat werkgerelateerde psychosociale risico’s onder de verantwoordelijkheid van de werkgever vallen en in de eerste plaats moeten worden aangepakt door middel van collectieve en organisatorische preventiemaatregelen </w:t>
            </w:r>
            <w:r w:rsidRPr="00AC57A6">
              <w:rPr>
                <w:b/>
                <w:i/>
                <w:lang w:val="nl-NL"/>
              </w:rPr>
              <w:t>in plaats van door middel van geïndividualiseerde copingstrategieën</w:t>
            </w:r>
            <w:r w:rsidRPr="00AC57A6">
              <w:rPr>
                <w:lang w:val="nl-NL"/>
              </w:rPr>
              <w:t>;</w:t>
            </w:r>
          </w:p>
        </w:tc>
        <w:tc>
          <w:tcPr>
            <w:tcW w:w="4876" w:type="dxa"/>
            <w:hideMark/>
          </w:tcPr>
          <w:p w14:paraId="38123B8F" w14:textId="77777777" w:rsidR="00A02681" w:rsidRPr="00AC57A6" w:rsidRDefault="00A02681" w:rsidP="00125889">
            <w:pPr>
              <w:pStyle w:val="Normal6"/>
              <w:rPr>
                <w:szCs w:val="24"/>
                <w:lang w:val="nl-NL"/>
              </w:rPr>
            </w:pPr>
            <w:r w:rsidRPr="00AC57A6">
              <w:rPr>
                <w:lang w:val="nl-NL"/>
              </w:rPr>
              <w:t>S.</w:t>
            </w:r>
            <w:r w:rsidRPr="00AC57A6">
              <w:rPr>
                <w:lang w:val="nl-NL"/>
              </w:rPr>
              <w:tab/>
              <w:t>overwegende dat werkgerelateerde psychosociale risico’s onder de verantwoordelijkheid van de werkgever vallen en in de eerste plaats moeten worden aangepakt door middel van collectieve en organisatorische preventiemaatregelen;</w:t>
            </w:r>
          </w:p>
        </w:tc>
      </w:tr>
    </w:tbl>
    <w:p w14:paraId="0EA92DD1"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0B4F5D5B" w14:textId="77777777" w:rsidR="00A02681" w:rsidRPr="00AC57A6" w:rsidRDefault="00A02681" w:rsidP="00A02681">
      <w:r w:rsidRPr="00AC57A6">
        <w:rPr>
          <w:rStyle w:val="HideTWBExt"/>
        </w:rPr>
        <w:t>&lt;/Amend&gt;</w:t>
      </w:r>
    </w:p>
    <w:p w14:paraId="1801772D"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147</w:t>
      </w:r>
      <w:r w:rsidRPr="00AC57A6">
        <w:rPr>
          <w:rStyle w:val="HideTWBExt"/>
          <w:b w:val="0"/>
          <w:lang w:val="nl-NL"/>
        </w:rPr>
        <w:t>&lt;/NumAm&gt;</w:t>
      </w:r>
    </w:p>
    <w:p w14:paraId="0B45B226" w14:textId="77777777" w:rsidR="00A02681" w:rsidRPr="00AC57A6" w:rsidRDefault="00A02681" w:rsidP="00A02681">
      <w:pPr>
        <w:pStyle w:val="NormalBold"/>
      </w:pPr>
      <w:r w:rsidRPr="00AC57A6">
        <w:rPr>
          <w:rStyle w:val="HideTWBExt"/>
          <w:b w:val="0"/>
        </w:rPr>
        <w:t>&lt;RepeatBlock-By&gt;&lt;Members&gt;</w:t>
      </w:r>
      <w:r w:rsidRPr="00AC57A6">
        <w:t>Petar Volgin</w:t>
      </w:r>
      <w:r w:rsidRPr="00AC57A6">
        <w:rPr>
          <w:rStyle w:val="HideTWBExt"/>
          <w:b w:val="0"/>
        </w:rPr>
        <w:t>&lt;/Members&gt;</w:t>
      </w:r>
    </w:p>
    <w:p w14:paraId="0BD00325" w14:textId="77777777" w:rsidR="00A02681" w:rsidRPr="00AC57A6" w:rsidRDefault="00A02681" w:rsidP="00A02681">
      <w:r w:rsidRPr="00AC57A6">
        <w:rPr>
          <w:rStyle w:val="HideTWBExt"/>
        </w:rPr>
        <w:t>&lt;/RepeatBlock-By&gt;</w:t>
      </w:r>
    </w:p>
    <w:p w14:paraId="461563C7"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3DA1B21E" w14:textId="77777777" w:rsidR="00A02681" w:rsidRPr="00AC57A6" w:rsidRDefault="00A02681" w:rsidP="00A02681">
      <w:pPr>
        <w:pStyle w:val="NormalBold"/>
      </w:pPr>
      <w:r w:rsidRPr="00AC57A6">
        <w:rPr>
          <w:rStyle w:val="HideTWBExt"/>
          <w:b w:val="0"/>
        </w:rPr>
        <w:t>&lt;Article&gt;</w:t>
      </w:r>
      <w:r w:rsidRPr="00AC57A6">
        <w:t>Overweging S</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168E76B4" w14:textId="77777777" w:rsidTr="00125889">
        <w:trPr>
          <w:jc w:val="center"/>
        </w:trPr>
        <w:tc>
          <w:tcPr>
            <w:tcW w:w="9752" w:type="dxa"/>
            <w:gridSpan w:val="2"/>
          </w:tcPr>
          <w:p w14:paraId="7F3B0728" w14:textId="77777777" w:rsidR="00A02681" w:rsidRPr="00AC57A6" w:rsidRDefault="00A02681" w:rsidP="00125889">
            <w:pPr>
              <w:keepNext/>
            </w:pPr>
          </w:p>
        </w:tc>
      </w:tr>
      <w:tr w:rsidR="00A02681" w:rsidRPr="00AC57A6" w14:paraId="2113A2AA" w14:textId="77777777" w:rsidTr="00125889">
        <w:trPr>
          <w:jc w:val="center"/>
        </w:trPr>
        <w:tc>
          <w:tcPr>
            <w:tcW w:w="4876" w:type="dxa"/>
            <w:hideMark/>
          </w:tcPr>
          <w:p w14:paraId="726CA3E4"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4CD84D20" w14:textId="77777777" w:rsidR="00A02681" w:rsidRPr="00AC57A6" w:rsidRDefault="00A02681" w:rsidP="00125889">
            <w:pPr>
              <w:pStyle w:val="ColumnHeading"/>
              <w:keepNext/>
              <w:rPr>
                <w:lang w:val="nl-NL"/>
              </w:rPr>
            </w:pPr>
            <w:r w:rsidRPr="00AC57A6">
              <w:rPr>
                <w:lang w:val="nl-NL"/>
              </w:rPr>
              <w:t>Amendement</w:t>
            </w:r>
          </w:p>
        </w:tc>
      </w:tr>
      <w:tr w:rsidR="00A02681" w:rsidRPr="00AC57A6" w14:paraId="3822D748" w14:textId="77777777" w:rsidTr="00125889">
        <w:trPr>
          <w:jc w:val="center"/>
        </w:trPr>
        <w:tc>
          <w:tcPr>
            <w:tcW w:w="4876" w:type="dxa"/>
            <w:hideMark/>
          </w:tcPr>
          <w:p w14:paraId="095405AA" w14:textId="77777777" w:rsidR="00A02681" w:rsidRPr="00AC57A6" w:rsidRDefault="00A02681" w:rsidP="00125889">
            <w:pPr>
              <w:pStyle w:val="Normal6"/>
              <w:rPr>
                <w:lang w:val="nl-NL"/>
              </w:rPr>
            </w:pPr>
            <w:r w:rsidRPr="00AC57A6">
              <w:rPr>
                <w:lang w:val="nl-NL"/>
              </w:rPr>
              <w:t>S.</w:t>
            </w:r>
            <w:r w:rsidRPr="00AC57A6">
              <w:rPr>
                <w:lang w:val="nl-NL"/>
              </w:rPr>
              <w:tab/>
              <w:t xml:space="preserve">overwegende dat werkgerelateerde psychosociale risico’s onder de verantwoordelijkheid van de werkgever vallen en </w:t>
            </w:r>
            <w:r w:rsidRPr="00AC57A6">
              <w:rPr>
                <w:b/>
                <w:i/>
                <w:lang w:val="nl-NL"/>
              </w:rPr>
              <w:t>in de eerste plaats</w:t>
            </w:r>
            <w:r w:rsidRPr="00AC57A6">
              <w:rPr>
                <w:lang w:val="nl-NL"/>
              </w:rPr>
              <w:t xml:space="preserve"> moeten worden aangepakt door middel van collectieve en organisatorische preventiemaatregelen</w:t>
            </w:r>
            <w:r w:rsidRPr="00AC57A6">
              <w:rPr>
                <w:b/>
                <w:i/>
                <w:lang w:val="nl-NL"/>
              </w:rPr>
              <w:t xml:space="preserve"> in plaats van</w:t>
            </w:r>
            <w:r w:rsidRPr="00AC57A6">
              <w:rPr>
                <w:lang w:val="nl-NL"/>
              </w:rPr>
              <w:t xml:space="preserve"> door middel van geïndividualiseerde copingstrategieën;</w:t>
            </w:r>
          </w:p>
        </w:tc>
        <w:tc>
          <w:tcPr>
            <w:tcW w:w="4876" w:type="dxa"/>
            <w:hideMark/>
          </w:tcPr>
          <w:p w14:paraId="7769FD2E" w14:textId="77777777" w:rsidR="00A02681" w:rsidRPr="00AC57A6" w:rsidRDefault="00A02681" w:rsidP="00125889">
            <w:pPr>
              <w:pStyle w:val="Normal6"/>
              <w:rPr>
                <w:szCs w:val="24"/>
                <w:lang w:val="nl-NL"/>
              </w:rPr>
            </w:pPr>
            <w:r w:rsidRPr="00AC57A6">
              <w:rPr>
                <w:lang w:val="nl-NL"/>
              </w:rPr>
              <w:t>S.</w:t>
            </w:r>
            <w:r w:rsidRPr="00AC57A6">
              <w:rPr>
                <w:lang w:val="nl-NL"/>
              </w:rPr>
              <w:tab/>
              <w:t xml:space="preserve">overwegende dat werkgerelateerde psychosociale risico’s onder de verantwoordelijkheid van </w:t>
            </w:r>
            <w:r w:rsidRPr="00AC57A6">
              <w:rPr>
                <w:b/>
                <w:i/>
                <w:lang w:val="nl-NL"/>
              </w:rPr>
              <w:t xml:space="preserve">zowel de werknemer als </w:t>
            </w:r>
            <w:r w:rsidRPr="00AC57A6">
              <w:rPr>
                <w:lang w:val="nl-NL"/>
              </w:rPr>
              <w:t>de werkgever vallen en moeten worden aangepakt door middel van collectieve en organisatorische preventiemaatregelen</w:t>
            </w:r>
            <w:r w:rsidRPr="00AC57A6">
              <w:rPr>
                <w:b/>
                <w:i/>
                <w:lang w:val="nl-NL"/>
              </w:rPr>
              <w:t>, alsook</w:t>
            </w:r>
            <w:r w:rsidRPr="00AC57A6">
              <w:rPr>
                <w:lang w:val="nl-NL"/>
              </w:rPr>
              <w:t xml:space="preserve"> door middel van geïndividualiseerde copingstrategieën;</w:t>
            </w:r>
          </w:p>
        </w:tc>
      </w:tr>
    </w:tbl>
    <w:p w14:paraId="2BA9AB84"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2725AFEF" w14:textId="77777777" w:rsidR="00A02681" w:rsidRPr="00AC57A6" w:rsidRDefault="00A02681" w:rsidP="00A02681">
      <w:r w:rsidRPr="00AC57A6">
        <w:rPr>
          <w:rStyle w:val="HideTWBExt"/>
        </w:rPr>
        <w:t>&lt;/Amend&gt;</w:t>
      </w:r>
    </w:p>
    <w:p w14:paraId="048EBA5D"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148</w:t>
      </w:r>
      <w:r w:rsidRPr="00AC57A6">
        <w:rPr>
          <w:rStyle w:val="HideTWBExt"/>
          <w:b w:val="0"/>
          <w:lang w:val="nl-NL"/>
        </w:rPr>
        <w:t>&lt;/NumAm&gt;</w:t>
      </w:r>
    </w:p>
    <w:p w14:paraId="729035EF" w14:textId="77777777" w:rsidR="00A02681" w:rsidRPr="00AC57A6" w:rsidRDefault="00A02681" w:rsidP="00A02681">
      <w:pPr>
        <w:pStyle w:val="NormalBold"/>
      </w:pPr>
      <w:r w:rsidRPr="00AC57A6">
        <w:rPr>
          <w:rStyle w:val="HideTWBExt"/>
          <w:b w:val="0"/>
        </w:rPr>
        <w:t>&lt;RepeatBlock-By&gt;&lt;Members&gt;</w:t>
      </w:r>
      <w:r w:rsidRPr="00AC57A6">
        <w:t>Margarita de la Pisa Carrión, Séverine Werbrouck, Pál Szekeres</w:t>
      </w:r>
      <w:r w:rsidRPr="00AC57A6">
        <w:rPr>
          <w:rStyle w:val="HideTWBExt"/>
          <w:b w:val="0"/>
        </w:rPr>
        <w:t>&lt;/Members&gt;</w:t>
      </w:r>
    </w:p>
    <w:p w14:paraId="2171FBDA" w14:textId="77777777" w:rsidR="00A02681" w:rsidRPr="00AC57A6" w:rsidRDefault="00A02681" w:rsidP="00A02681">
      <w:r w:rsidRPr="00AC57A6">
        <w:rPr>
          <w:rStyle w:val="HideTWBExt"/>
        </w:rPr>
        <w:t>&lt;/RepeatBlock-By&gt;</w:t>
      </w:r>
    </w:p>
    <w:p w14:paraId="2CD78E92"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64854F9A" w14:textId="77777777" w:rsidR="00A02681" w:rsidRPr="00AC57A6" w:rsidRDefault="00A02681" w:rsidP="00A02681">
      <w:pPr>
        <w:pStyle w:val="NormalBold"/>
      </w:pPr>
      <w:r w:rsidRPr="00AC57A6">
        <w:rPr>
          <w:rStyle w:val="HideTWBExt"/>
          <w:b w:val="0"/>
        </w:rPr>
        <w:t>&lt;Article&gt;</w:t>
      </w:r>
      <w:r w:rsidRPr="00AC57A6">
        <w:t>Overweging S</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19692265" w14:textId="77777777" w:rsidTr="00125889">
        <w:trPr>
          <w:jc w:val="center"/>
        </w:trPr>
        <w:tc>
          <w:tcPr>
            <w:tcW w:w="9752" w:type="dxa"/>
            <w:gridSpan w:val="2"/>
          </w:tcPr>
          <w:p w14:paraId="694BBB9B" w14:textId="77777777" w:rsidR="00A02681" w:rsidRPr="00AC57A6" w:rsidRDefault="00A02681" w:rsidP="00125889">
            <w:pPr>
              <w:keepNext/>
            </w:pPr>
          </w:p>
        </w:tc>
      </w:tr>
      <w:tr w:rsidR="00A02681" w:rsidRPr="00AC57A6" w14:paraId="1F50A00C" w14:textId="77777777" w:rsidTr="00125889">
        <w:trPr>
          <w:jc w:val="center"/>
        </w:trPr>
        <w:tc>
          <w:tcPr>
            <w:tcW w:w="4876" w:type="dxa"/>
            <w:hideMark/>
          </w:tcPr>
          <w:p w14:paraId="7159448C"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08A7901F" w14:textId="77777777" w:rsidR="00A02681" w:rsidRPr="00AC57A6" w:rsidRDefault="00A02681" w:rsidP="00125889">
            <w:pPr>
              <w:pStyle w:val="ColumnHeading"/>
              <w:keepNext/>
              <w:rPr>
                <w:lang w:val="nl-NL"/>
              </w:rPr>
            </w:pPr>
            <w:r w:rsidRPr="00AC57A6">
              <w:rPr>
                <w:lang w:val="nl-NL"/>
              </w:rPr>
              <w:t>Amendement</w:t>
            </w:r>
          </w:p>
        </w:tc>
      </w:tr>
      <w:tr w:rsidR="00A02681" w:rsidRPr="00AC57A6" w14:paraId="67C6D7D8" w14:textId="77777777" w:rsidTr="00125889">
        <w:trPr>
          <w:jc w:val="center"/>
        </w:trPr>
        <w:tc>
          <w:tcPr>
            <w:tcW w:w="4876" w:type="dxa"/>
            <w:hideMark/>
          </w:tcPr>
          <w:p w14:paraId="7318BB55" w14:textId="77777777" w:rsidR="00A02681" w:rsidRPr="00AC57A6" w:rsidRDefault="00A02681" w:rsidP="00125889">
            <w:pPr>
              <w:pStyle w:val="Normal6"/>
              <w:rPr>
                <w:lang w:val="nl-NL"/>
              </w:rPr>
            </w:pPr>
            <w:r w:rsidRPr="00AC57A6">
              <w:rPr>
                <w:lang w:val="nl-NL"/>
              </w:rPr>
              <w:t>S.</w:t>
            </w:r>
            <w:r w:rsidRPr="00AC57A6">
              <w:rPr>
                <w:lang w:val="nl-NL"/>
              </w:rPr>
              <w:tab/>
              <w:t>overwegende dat werkgerelateerde psychosociale risico’s onder de verantwoordelijkheid van de werkgever vallen en in de eerste plaats moeten worden aangepakt door middel van collectieve en organisatorische preventiemaatregelen</w:t>
            </w:r>
            <w:r w:rsidRPr="00AC57A6">
              <w:rPr>
                <w:b/>
                <w:i/>
                <w:lang w:val="nl-NL"/>
              </w:rPr>
              <w:t xml:space="preserve"> in plaats van</w:t>
            </w:r>
            <w:r w:rsidRPr="00AC57A6">
              <w:rPr>
                <w:lang w:val="nl-NL"/>
              </w:rPr>
              <w:t xml:space="preserve"> door middel van geïndividualiseerde copingstrategieën;</w:t>
            </w:r>
          </w:p>
        </w:tc>
        <w:tc>
          <w:tcPr>
            <w:tcW w:w="4876" w:type="dxa"/>
            <w:hideMark/>
          </w:tcPr>
          <w:p w14:paraId="16D796F4" w14:textId="77777777" w:rsidR="00A02681" w:rsidRPr="00AC57A6" w:rsidRDefault="00A02681" w:rsidP="00125889">
            <w:pPr>
              <w:pStyle w:val="Normal6"/>
              <w:rPr>
                <w:szCs w:val="24"/>
                <w:lang w:val="nl-NL"/>
              </w:rPr>
            </w:pPr>
            <w:r w:rsidRPr="00AC57A6">
              <w:rPr>
                <w:lang w:val="nl-NL"/>
              </w:rPr>
              <w:t>S.</w:t>
            </w:r>
            <w:r w:rsidRPr="00AC57A6">
              <w:rPr>
                <w:lang w:val="nl-NL"/>
              </w:rPr>
              <w:tab/>
              <w:t xml:space="preserve">overwegende dat werkgerelateerde psychosociale risico’s onder de verantwoordelijkheid van de werkgever vallen en in de eerste plaats moeten worden aangepakt </w:t>
            </w:r>
            <w:r w:rsidRPr="00AC57A6">
              <w:rPr>
                <w:b/>
                <w:i/>
                <w:lang w:val="nl-NL"/>
              </w:rPr>
              <w:t xml:space="preserve">zowel </w:t>
            </w:r>
            <w:r w:rsidRPr="00AC57A6">
              <w:rPr>
                <w:lang w:val="nl-NL"/>
              </w:rPr>
              <w:t>door middel van collectieve en organisatorische preventiemaatregelen</w:t>
            </w:r>
            <w:r w:rsidRPr="00AC57A6">
              <w:rPr>
                <w:b/>
                <w:i/>
                <w:lang w:val="nl-NL"/>
              </w:rPr>
              <w:t xml:space="preserve"> als</w:t>
            </w:r>
            <w:r w:rsidRPr="00AC57A6">
              <w:rPr>
                <w:lang w:val="nl-NL"/>
              </w:rPr>
              <w:t xml:space="preserve"> door middel van geïndividualiseerde copingstrategieën;</w:t>
            </w:r>
          </w:p>
        </w:tc>
      </w:tr>
    </w:tbl>
    <w:p w14:paraId="52536511"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645910B8" w14:textId="77777777" w:rsidR="00A02681" w:rsidRPr="00AC57A6" w:rsidRDefault="00A02681" w:rsidP="00A02681">
      <w:r w:rsidRPr="00AC57A6">
        <w:rPr>
          <w:rStyle w:val="HideTWBExt"/>
        </w:rPr>
        <w:t>&lt;/Amend&gt;</w:t>
      </w:r>
    </w:p>
    <w:p w14:paraId="59B2E9D0"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149</w:t>
      </w:r>
      <w:r w:rsidRPr="00AC57A6">
        <w:rPr>
          <w:rStyle w:val="HideTWBExt"/>
          <w:b w:val="0"/>
          <w:lang w:val="nl-NL"/>
        </w:rPr>
        <w:t>&lt;/NumAm&gt;</w:t>
      </w:r>
    </w:p>
    <w:p w14:paraId="3FC0C108" w14:textId="77777777" w:rsidR="00A02681" w:rsidRPr="00AC57A6" w:rsidRDefault="00A02681" w:rsidP="00A02681">
      <w:pPr>
        <w:pStyle w:val="NormalBold"/>
      </w:pPr>
      <w:r w:rsidRPr="00AC57A6">
        <w:rPr>
          <w:rStyle w:val="HideTWBExt"/>
          <w:b w:val="0"/>
        </w:rPr>
        <w:t>&lt;RepeatBlock-By&gt;&lt;Members&gt;</w:t>
      </w:r>
      <w:r w:rsidRPr="00AC57A6">
        <w:t>Eleonora Meleti, Rosa Estaràs Ferragut, Liesbet Sommen, Martine Kemp, Giusi Princi</w:t>
      </w:r>
      <w:r w:rsidRPr="00AC57A6">
        <w:rPr>
          <w:rStyle w:val="HideTWBExt"/>
          <w:b w:val="0"/>
        </w:rPr>
        <w:t>&lt;/Members&gt;</w:t>
      </w:r>
    </w:p>
    <w:p w14:paraId="60BA1C08" w14:textId="77777777" w:rsidR="00A02681" w:rsidRPr="00AC57A6" w:rsidRDefault="00A02681" w:rsidP="00A02681">
      <w:r w:rsidRPr="00AC57A6">
        <w:rPr>
          <w:rStyle w:val="HideTWBExt"/>
        </w:rPr>
        <w:t>&lt;/RepeatBlock-By&gt;</w:t>
      </w:r>
    </w:p>
    <w:p w14:paraId="5ED24DB9"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44FCA4D9" w14:textId="77777777" w:rsidR="00A02681" w:rsidRPr="00AC57A6" w:rsidRDefault="00A02681" w:rsidP="00A02681">
      <w:pPr>
        <w:pStyle w:val="NormalBold"/>
      </w:pPr>
      <w:r w:rsidRPr="00AC57A6">
        <w:rPr>
          <w:rStyle w:val="HideTWBExt"/>
          <w:b w:val="0"/>
        </w:rPr>
        <w:t>&lt;Article&gt;</w:t>
      </w:r>
      <w:r w:rsidRPr="00AC57A6">
        <w:t>Overweging S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4182481B" w14:textId="77777777" w:rsidTr="00125889">
        <w:trPr>
          <w:jc w:val="center"/>
        </w:trPr>
        <w:tc>
          <w:tcPr>
            <w:tcW w:w="9752" w:type="dxa"/>
            <w:gridSpan w:val="2"/>
          </w:tcPr>
          <w:p w14:paraId="2B4CEF3A" w14:textId="77777777" w:rsidR="00A02681" w:rsidRPr="00AC57A6" w:rsidRDefault="00A02681" w:rsidP="00125889">
            <w:pPr>
              <w:keepNext/>
            </w:pPr>
          </w:p>
        </w:tc>
      </w:tr>
      <w:tr w:rsidR="00A02681" w:rsidRPr="00AC57A6" w14:paraId="0A62EE26" w14:textId="77777777" w:rsidTr="00125889">
        <w:trPr>
          <w:jc w:val="center"/>
        </w:trPr>
        <w:tc>
          <w:tcPr>
            <w:tcW w:w="4876" w:type="dxa"/>
            <w:hideMark/>
          </w:tcPr>
          <w:p w14:paraId="3E150AF3"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4851EFA2" w14:textId="77777777" w:rsidR="00A02681" w:rsidRPr="00AC57A6" w:rsidRDefault="00A02681" w:rsidP="00125889">
            <w:pPr>
              <w:pStyle w:val="ColumnHeading"/>
              <w:keepNext/>
              <w:rPr>
                <w:lang w:val="nl-NL"/>
              </w:rPr>
            </w:pPr>
            <w:r w:rsidRPr="00AC57A6">
              <w:rPr>
                <w:lang w:val="nl-NL"/>
              </w:rPr>
              <w:t>Amendement</w:t>
            </w:r>
          </w:p>
        </w:tc>
      </w:tr>
      <w:tr w:rsidR="00A02681" w:rsidRPr="00AC57A6" w14:paraId="0B52170E" w14:textId="77777777" w:rsidTr="00125889">
        <w:trPr>
          <w:jc w:val="center"/>
        </w:trPr>
        <w:tc>
          <w:tcPr>
            <w:tcW w:w="4876" w:type="dxa"/>
          </w:tcPr>
          <w:p w14:paraId="1056E88C" w14:textId="77777777" w:rsidR="00A02681" w:rsidRPr="00AC57A6" w:rsidRDefault="00A02681" w:rsidP="00125889">
            <w:pPr>
              <w:pStyle w:val="Normal6"/>
              <w:rPr>
                <w:lang w:val="nl-NL"/>
              </w:rPr>
            </w:pPr>
          </w:p>
        </w:tc>
        <w:tc>
          <w:tcPr>
            <w:tcW w:w="4876" w:type="dxa"/>
            <w:hideMark/>
          </w:tcPr>
          <w:p w14:paraId="7123F3EF" w14:textId="77777777" w:rsidR="00A02681" w:rsidRPr="00AC57A6" w:rsidRDefault="00A02681" w:rsidP="00125889">
            <w:pPr>
              <w:pStyle w:val="Normal6"/>
              <w:rPr>
                <w:szCs w:val="24"/>
                <w:lang w:val="nl-NL"/>
              </w:rPr>
            </w:pPr>
            <w:r w:rsidRPr="00AC57A6">
              <w:rPr>
                <w:b/>
                <w:i/>
                <w:lang w:val="nl-NL"/>
              </w:rPr>
              <w:t>S bis.</w:t>
            </w:r>
            <w:r w:rsidRPr="00AC57A6">
              <w:rPr>
                <w:b/>
                <w:i/>
                <w:lang w:val="nl-NL"/>
              </w:rPr>
              <w:tab/>
              <w:t>overwegende dat een gezond evenwicht tussen werk en privéleven een essentieel onderdeel vormt van het welzijn van werknemers en een belangrijke factor is bij het voorkomen van werkgerelateerde psychosociale risico’s; overwegende dat te lange arbeidstijden, onvoorspelbare werkregelingen en voortdurend online zijn negatieve gevolgen kunnen hebben voor de geestelijke gezondheid en de algemene levenskwaliteit van werknemers; overwegende dat een passende werkorganisatie, met inbegrip van de mogelijkheid om offline te zijn en flexibele werkregelingen wanneer deze naar behoren worden beheerd, kunnen bijdragen tot verbetering van het welzijn, de productiviteit en de deelname aan de arbeidsmarkt;</w:t>
            </w:r>
          </w:p>
        </w:tc>
      </w:tr>
    </w:tbl>
    <w:p w14:paraId="674B380B"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4BB1F488" w14:textId="77777777" w:rsidR="00A02681" w:rsidRPr="00AC57A6" w:rsidRDefault="00A02681" w:rsidP="00A02681">
      <w:r w:rsidRPr="00AC57A6">
        <w:rPr>
          <w:rStyle w:val="HideTWBExt"/>
        </w:rPr>
        <w:t>&lt;/Amend&gt;</w:t>
      </w:r>
    </w:p>
    <w:p w14:paraId="45BCADD2"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150</w:t>
      </w:r>
      <w:r w:rsidRPr="00AC57A6">
        <w:rPr>
          <w:rStyle w:val="HideTWBExt"/>
          <w:b w:val="0"/>
          <w:lang w:val="nl-NL"/>
        </w:rPr>
        <w:t>&lt;/NumAm&gt;</w:t>
      </w:r>
    </w:p>
    <w:p w14:paraId="726530F8" w14:textId="77777777" w:rsidR="00A02681" w:rsidRPr="00AC57A6" w:rsidRDefault="00A02681" w:rsidP="00A02681">
      <w:pPr>
        <w:pStyle w:val="NormalBold"/>
      </w:pPr>
      <w:r w:rsidRPr="00AC57A6">
        <w:rPr>
          <w:rStyle w:val="HideTWBExt"/>
          <w:b w:val="0"/>
        </w:rPr>
        <w:t>&lt;RepeatBlock-By&gt;&lt;Members&gt;</w:t>
      </w:r>
      <w:r w:rsidRPr="00AC57A6">
        <w:t>Irena Joveva</w:t>
      </w:r>
      <w:r w:rsidRPr="00AC57A6">
        <w:rPr>
          <w:rStyle w:val="HideTWBExt"/>
          <w:b w:val="0"/>
        </w:rPr>
        <w:t>&lt;/Members&gt;</w:t>
      </w:r>
    </w:p>
    <w:p w14:paraId="2F149893" w14:textId="77777777" w:rsidR="00A02681" w:rsidRPr="00AC57A6" w:rsidRDefault="00A02681" w:rsidP="00A02681">
      <w:r w:rsidRPr="00AC57A6">
        <w:rPr>
          <w:rStyle w:val="HideTWBExt"/>
        </w:rPr>
        <w:t>&lt;/RepeatBlock-By&gt;</w:t>
      </w:r>
    </w:p>
    <w:p w14:paraId="442E0A41"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354C4B10" w14:textId="77777777" w:rsidR="00A02681" w:rsidRPr="00AC57A6" w:rsidRDefault="00A02681" w:rsidP="00A02681">
      <w:pPr>
        <w:pStyle w:val="NormalBold"/>
      </w:pPr>
      <w:r w:rsidRPr="00AC57A6">
        <w:rPr>
          <w:rStyle w:val="HideTWBExt"/>
          <w:b w:val="0"/>
        </w:rPr>
        <w:t>&lt;Article&gt;</w:t>
      </w:r>
      <w:r w:rsidRPr="00AC57A6">
        <w:t>Overweging S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51478142" w14:textId="77777777" w:rsidTr="00125889">
        <w:trPr>
          <w:jc w:val="center"/>
        </w:trPr>
        <w:tc>
          <w:tcPr>
            <w:tcW w:w="9752" w:type="dxa"/>
            <w:gridSpan w:val="2"/>
          </w:tcPr>
          <w:p w14:paraId="4AE86A6C" w14:textId="77777777" w:rsidR="00A02681" w:rsidRPr="00AC57A6" w:rsidRDefault="00A02681" w:rsidP="00125889">
            <w:pPr>
              <w:keepNext/>
            </w:pPr>
          </w:p>
        </w:tc>
      </w:tr>
      <w:tr w:rsidR="00A02681" w:rsidRPr="00AC57A6" w14:paraId="25D5C069" w14:textId="77777777" w:rsidTr="00125889">
        <w:trPr>
          <w:jc w:val="center"/>
        </w:trPr>
        <w:tc>
          <w:tcPr>
            <w:tcW w:w="4876" w:type="dxa"/>
            <w:hideMark/>
          </w:tcPr>
          <w:p w14:paraId="3F369A84"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2CD2961E" w14:textId="77777777" w:rsidR="00A02681" w:rsidRPr="00AC57A6" w:rsidRDefault="00A02681" w:rsidP="00125889">
            <w:pPr>
              <w:pStyle w:val="ColumnHeading"/>
              <w:keepNext/>
              <w:rPr>
                <w:lang w:val="nl-NL"/>
              </w:rPr>
            </w:pPr>
            <w:r w:rsidRPr="00AC57A6">
              <w:rPr>
                <w:lang w:val="nl-NL"/>
              </w:rPr>
              <w:t>Amendement</w:t>
            </w:r>
          </w:p>
        </w:tc>
      </w:tr>
      <w:tr w:rsidR="00A02681" w:rsidRPr="00AC57A6" w14:paraId="260FB8DE" w14:textId="77777777" w:rsidTr="00125889">
        <w:trPr>
          <w:jc w:val="center"/>
        </w:trPr>
        <w:tc>
          <w:tcPr>
            <w:tcW w:w="4876" w:type="dxa"/>
          </w:tcPr>
          <w:p w14:paraId="144348E0" w14:textId="77777777" w:rsidR="00A02681" w:rsidRPr="00AC57A6" w:rsidRDefault="00A02681" w:rsidP="00125889">
            <w:pPr>
              <w:pStyle w:val="Normal6"/>
              <w:rPr>
                <w:lang w:val="nl-NL"/>
              </w:rPr>
            </w:pPr>
          </w:p>
        </w:tc>
        <w:tc>
          <w:tcPr>
            <w:tcW w:w="4876" w:type="dxa"/>
            <w:hideMark/>
          </w:tcPr>
          <w:p w14:paraId="744F6CD9" w14:textId="77777777" w:rsidR="00A02681" w:rsidRPr="00AC57A6" w:rsidRDefault="00A02681" w:rsidP="00125889">
            <w:pPr>
              <w:pStyle w:val="Normal6"/>
              <w:rPr>
                <w:szCs w:val="24"/>
                <w:lang w:val="nl-NL"/>
              </w:rPr>
            </w:pPr>
            <w:r w:rsidRPr="00AC57A6">
              <w:rPr>
                <w:b/>
                <w:i/>
                <w:lang w:val="nl-NL"/>
              </w:rPr>
              <w:t>S bis.</w:t>
            </w:r>
            <w:r w:rsidRPr="00AC57A6">
              <w:rPr>
                <w:b/>
                <w:i/>
                <w:lang w:val="nl-NL"/>
              </w:rPr>
              <w:tab/>
              <w:t>overwegende dat ondernemingen, met name kmo’s, moeten worden ondersteund om hun verplichtingen inzake veiligheid en gezondheid op het werk na te komen, waaronder het aanpakken van werkgerelateerde psychosociale risico’s, via bewustmaking, opleidingsinitiatieven, met name voor leidinggevenden, en gebruiksvriendelijke instrumenten en praktische richtsnoeren, onder meer over preventieve maatregelen, opkomende technologieën op de werkplek en beleidsmaatregelen die de terugkeer naar het werk ondersteunen;</w:t>
            </w:r>
          </w:p>
        </w:tc>
      </w:tr>
    </w:tbl>
    <w:p w14:paraId="4433F630"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18786B9A" w14:textId="77777777" w:rsidR="00A02681" w:rsidRPr="00AC57A6" w:rsidRDefault="00A02681" w:rsidP="00A02681">
      <w:r w:rsidRPr="00AC57A6">
        <w:rPr>
          <w:rStyle w:val="HideTWBExt"/>
        </w:rPr>
        <w:t>&lt;/Amend&gt;</w:t>
      </w:r>
    </w:p>
    <w:p w14:paraId="2949F4F8"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151</w:t>
      </w:r>
      <w:r w:rsidRPr="00AC57A6">
        <w:rPr>
          <w:rStyle w:val="HideTWBExt"/>
          <w:b w:val="0"/>
          <w:lang w:val="nl-NL"/>
        </w:rPr>
        <w:t>&lt;/NumAm&gt;</w:t>
      </w:r>
    </w:p>
    <w:p w14:paraId="15478ED6" w14:textId="77777777" w:rsidR="00A02681" w:rsidRPr="00AC57A6" w:rsidRDefault="00A02681" w:rsidP="00A02681">
      <w:pPr>
        <w:pStyle w:val="NormalBold"/>
      </w:pPr>
      <w:r w:rsidRPr="00AC57A6">
        <w:rPr>
          <w:rStyle w:val="HideTWBExt"/>
          <w:b w:val="0"/>
        </w:rPr>
        <w:t>&lt;RepeatBlock-By&gt;&lt;Members&gt;</w:t>
      </w:r>
      <w:r w:rsidRPr="00AC57A6">
        <w:t>Maria Ohisalo</w:t>
      </w:r>
      <w:r w:rsidRPr="00AC57A6">
        <w:rPr>
          <w:rStyle w:val="HideTWBExt"/>
          <w:b w:val="0"/>
        </w:rPr>
        <w:t>&lt;/Members&gt;</w:t>
      </w:r>
    </w:p>
    <w:p w14:paraId="753F58D1" w14:textId="77777777" w:rsidR="00A02681" w:rsidRPr="00AC57A6" w:rsidRDefault="00A02681" w:rsidP="00A02681">
      <w:r w:rsidRPr="00AC57A6">
        <w:rPr>
          <w:rStyle w:val="HideTWBExt"/>
        </w:rPr>
        <w:t>&lt;AuNomDe&gt;</w:t>
      </w:r>
      <w:r w:rsidRPr="00AC57A6">
        <w:rPr>
          <w:rStyle w:val="HideTWBInt"/>
        </w:rPr>
        <w:t>{Verts/ALE}</w:t>
      </w:r>
      <w:r w:rsidRPr="00AC57A6">
        <w:t>namens de Verts/ALE-Fractie</w:t>
      </w:r>
      <w:r w:rsidRPr="00AC57A6">
        <w:rPr>
          <w:rStyle w:val="HideTWBExt"/>
        </w:rPr>
        <w:t>&lt;/AuNomDe&gt;</w:t>
      </w:r>
    </w:p>
    <w:p w14:paraId="1A3F4928" w14:textId="77777777" w:rsidR="00A02681" w:rsidRPr="00AC57A6" w:rsidRDefault="00A02681" w:rsidP="00A02681">
      <w:r w:rsidRPr="00AC57A6">
        <w:rPr>
          <w:rStyle w:val="HideTWBExt"/>
        </w:rPr>
        <w:t>&lt;/RepeatBlock-By&gt;</w:t>
      </w:r>
    </w:p>
    <w:p w14:paraId="08E6477F"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05517CF3" w14:textId="77777777" w:rsidR="00A02681" w:rsidRPr="00AC57A6" w:rsidRDefault="00A02681" w:rsidP="00A02681">
      <w:pPr>
        <w:pStyle w:val="NormalBold"/>
      </w:pPr>
      <w:r w:rsidRPr="00AC57A6">
        <w:rPr>
          <w:rStyle w:val="HideTWBExt"/>
          <w:b w:val="0"/>
        </w:rPr>
        <w:t>&lt;Article&gt;</w:t>
      </w:r>
      <w:r w:rsidRPr="00AC57A6">
        <w:t>Overweging S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21E0CB40" w14:textId="77777777" w:rsidTr="00125889">
        <w:trPr>
          <w:jc w:val="center"/>
        </w:trPr>
        <w:tc>
          <w:tcPr>
            <w:tcW w:w="9752" w:type="dxa"/>
            <w:gridSpan w:val="2"/>
          </w:tcPr>
          <w:p w14:paraId="22333764" w14:textId="77777777" w:rsidR="00A02681" w:rsidRPr="00AC57A6" w:rsidRDefault="00A02681" w:rsidP="00125889">
            <w:pPr>
              <w:keepNext/>
            </w:pPr>
          </w:p>
        </w:tc>
      </w:tr>
      <w:tr w:rsidR="00A02681" w:rsidRPr="00AC57A6" w14:paraId="08DF296D" w14:textId="77777777" w:rsidTr="00125889">
        <w:trPr>
          <w:jc w:val="center"/>
        </w:trPr>
        <w:tc>
          <w:tcPr>
            <w:tcW w:w="4876" w:type="dxa"/>
            <w:hideMark/>
          </w:tcPr>
          <w:p w14:paraId="47E21A82"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481FD946" w14:textId="77777777" w:rsidR="00A02681" w:rsidRPr="00AC57A6" w:rsidRDefault="00A02681" w:rsidP="00125889">
            <w:pPr>
              <w:pStyle w:val="ColumnHeading"/>
              <w:keepNext/>
              <w:rPr>
                <w:lang w:val="nl-NL"/>
              </w:rPr>
            </w:pPr>
            <w:r w:rsidRPr="00AC57A6">
              <w:rPr>
                <w:lang w:val="nl-NL"/>
              </w:rPr>
              <w:t>Amendement</w:t>
            </w:r>
          </w:p>
        </w:tc>
      </w:tr>
      <w:tr w:rsidR="00A02681" w:rsidRPr="00AC57A6" w14:paraId="18AA1952" w14:textId="77777777" w:rsidTr="00125889">
        <w:trPr>
          <w:jc w:val="center"/>
        </w:trPr>
        <w:tc>
          <w:tcPr>
            <w:tcW w:w="4876" w:type="dxa"/>
          </w:tcPr>
          <w:p w14:paraId="7444E9A6" w14:textId="77777777" w:rsidR="00A02681" w:rsidRPr="00AC57A6" w:rsidRDefault="00A02681" w:rsidP="00125889">
            <w:pPr>
              <w:pStyle w:val="Normal6"/>
              <w:rPr>
                <w:lang w:val="nl-NL"/>
              </w:rPr>
            </w:pPr>
          </w:p>
        </w:tc>
        <w:tc>
          <w:tcPr>
            <w:tcW w:w="4876" w:type="dxa"/>
            <w:hideMark/>
          </w:tcPr>
          <w:p w14:paraId="12C48835" w14:textId="77777777" w:rsidR="00A02681" w:rsidRPr="00AC57A6" w:rsidRDefault="00A02681" w:rsidP="00125889">
            <w:pPr>
              <w:pStyle w:val="Normal6"/>
              <w:rPr>
                <w:szCs w:val="24"/>
                <w:lang w:val="nl-NL"/>
              </w:rPr>
            </w:pPr>
            <w:r w:rsidRPr="00AC57A6">
              <w:rPr>
                <w:b/>
                <w:i/>
                <w:lang w:val="nl-NL"/>
              </w:rPr>
              <w:t>S bis.</w:t>
            </w:r>
            <w:r w:rsidRPr="00AC57A6">
              <w:rPr>
                <w:b/>
                <w:i/>
                <w:lang w:val="nl-NL"/>
              </w:rPr>
              <w:tab/>
              <w:t xml:space="preserve">overwegende dat sociale partners en collectieve onderhandelingen, onder meer op sectoraal niveau, een belangrijke rol spelen bij het vormgeven van dergelijke maatregelen en het versterken van de bescherming van werknemers; overwegende dat collectieve overeenkomsten niet als voorwendsel mogen worden gebruikt om de bescherming van werknemers tegen werkgerelateerde psychosociale risico’s af te zwakken; </w:t>
            </w:r>
          </w:p>
        </w:tc>
      </w:tr>
    </w:tbl>
    <w:p w14:paraId="509A1DE1"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43791854" w14:textId="77777777" w:rsidR="00A02681" w:rsidRPr="00AC57A6" w:rsidRDefault="00A02681" w:rsidP="00A02681">
      <w:r w:rsidRPr="00AC57A6">
        <w:rPr>
          <w:rStyle w:val="HideTWBExt"/>
        </w:rPr>
        <w:t>&lt;/Amend&gt;</w:t>
      </w:r>
    </w:p>
    <w:p w14:paraId="2C4690AC"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152</w:t>
      </w:r>
      <w:r w:rsidRPr="00AC57A6">
        <w:rPr>
          <w:rStyle w:val="HideTWBExt"/>
          <w:b w:val="0"/>
          <w:lang w:val="nl-NL"/>
        </w:rPr>
        <w:t>&lt;/NumAm&gt;</w:t>
      </w:r>
    </w:p>
    <w:p w14:paraId="2A28F20C" w14:textId="77777777" w:rsidR="00A02681" w:rsidRPr="00AC57A6" w:rsidRDefault="00A02681" w:rsidP="00A02681">
      <w:pPr>
        <w:pStyle w:val="NormalBold"/>
      </w:pPr>
      <w:r w:rsidRPr="00AC57A6">
        <w:rPr>
          <w:rStyle w:val="HideTWBExt"/>
          <w:b w:val="0"/>
        </w:rPr>
        <w:t>&lt;RepeatBlock-By&gt;&lt;Members&gt;</w:t>
      </w:r>
      <w:r w:rsidRPr="00AC57A6">
        <w:t>Petar Volgin</w:t>
      </w:r>
      <w:r w:rsidRPr="00AC57A6">
        <w:rPr>
          <w:rStyle w:val="HideTWBExt"/>
          <w:b w:val="0"/>
        </w:rPr>
        <w:t>&lt;/Members&gt;</w:t>
      </w:r>
    </w:p>
    <w:p w14:paraId="7FDA8ED9" w14:textId="77777777" w:rsidR="00A02681" w:rsidRPr="00AC57A6" w:rsidRDefault="00A02681" w:rsidP="00A02681">
      <w:r w:rsidRPr="00AC57A6">
        <w:rPr>
          <w:rStyle w:val="HideTWBExt"/>
        </w:rPr>
        <w:t>&lt;/RepeatBlock-By&gt;</w:t>
      </w:r>
    </w:p>
    <w:p w14:paraId="7EA70886"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68FEF9E2" w14:textId="77777777" w:rsidR="00A02681" w:rsidRPr="00AC57A6" w:rsidRDefault="00A02681" w:rsidP="00A02681">
      <w:pPr>
        <w:pStyle w:val="NormalBold"/>
      </w:pPr>
      <w:r w:rsidRPr="00AC57A6">
        <w:rPr>
          <w:rStyle w:val="HideTWBExt"/>
          <w:b w:val="0"/>
        </w:rPr>
        <w:t>&lt;Article&gt;</w:t>
      </w:r>
      <w:r w:rsidRPr="00AC57A6">
        <w:t>Overweging S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625C4890" w14:textId="77777777" w:rsidTr="00125889">
        <w:trPr>
          <w:jc w:val="center"/>
        </w:trPr>
        <w:tc>
          <w:tcPr>
            <w:tcW w:w="9752" w:type="dxa"/>
            <w:gridSpan w:val="2"/>
          </w:tcPr>
          <w:p w14:paraId="18C54106" w14:textId="77777777" w:rsidR="00A02681" w:rsidRPr="00AC57A6" w:rsidRDefault="00A02681" w:rsidP="00125889">
            <w:pPr>
              <w:keepNext/>
            </w:pPr>
          </w:p>
        </w:tc>
      </w:tr>
      <w:tr w:rsidR="00A02681" w:rsidRPr="00AC57A6" w14:paraId="4D646D58" w14:textId="77777777" w:rsidTr="00125889">
        <w:trPr>
          <w:jc w:val="center"/>
        </w:trPr>
        <w:tc>
          <w:tcPr>
            <w:tcW w:w="4876" w:type="dxa"/>
            <w:hideMark/>
          </w:tcPr>
          <w:p w14:paraId="09589DCC"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27AA5AA6" w14:textId="77777777" w:rsidR="00A02681" w:rsidRPr="00AC57A6" w:rsidRDefault="00A02681" w:rsidP="00125889">
            <w:pPr>
              <w:pStyle w:val="ColumnHeading"/>
              <w:keepNext/>
              <w:rPr>
                <w:lang w:val="nl-NL"/>
              </w:rPr>
            </w:pPr>
            <w:r w:rsidRPr="00AC57A6">
              <w:rPr>
                <w:lang w:val="nl-NL"/>
              </w:rPr>
              <w:t>Amendement</w:t>
            </w:r>
          </w:p>
        </w:tc>
      </w:tr>
      <w:tr w:rsidR="00A02681" w:rsidRPr="00AC57A6" w14:paraId="60E44391" w14:textId="77777777" w:rsidTr="00125889">
        <w:trPr>
          <w:jc w:val="center"/>
        </w:trPr>
        <w:tc>
          <w:tcPr>
            <w:tcW w:w="4876" w:type="dxa"/>
          </w:tcPr>
          <w:p w14:paraId="20C3970C" w14:textId="77777777" w:rsidR="00A02681" w:rsidRPr="00AC57A6" w:rsidRDefault="00A02681" w:rsidP="00125889">
            <w:pPr>
              <w:pStyle w:val="Normal6"/>
              <w:rPr>
                <w:lang w:val="nl-NL"/>
              </w:rPr>
            </w:pPr>
          </w:p>
        </w:tc>
        <w:tc>
          <w:tcPr>
            <w:tcW w:w="4876" w:type="dxa"/>
            <w:hideMark/>
          </w:tcPr>
          <w:p w14:paraId="0A86652E" w14:textId="77777777" w:rsidR="00A02681" w:rsidRPr="00AC57A6" w:rsidRDefault="00A02681" w:rsidP="00125889">
            <w:pPr>
              <w:pStyle w:val="Normal6"/>
              <w:rPr>
                <w:szCs w:val="24"/>
                <w:lang w:val="nl-NL"/>
              </w:rPr>
            </w:pPr>
            <w:r w:rsidRPr="00AC57A6">
              <w:rPr>
                <w:b/>
                <w:i/>
                <w:lang w:val="nl-NL"/>
              </w:rPr>
              <w:t>S bis.</w:t>
            </w:r>
            <w:r w:rsidRPr="00AC57A6">
              <w:rPr>
                <w:b/>
                <w:i/>
                <w:lang w:val="nl-NL"/>
              </w:rPr>
              <w:tab/>
              <w:t>overwegende dat werk ook een bron van psychosociaal welzijn en geestelijke gezondheid is, die bijdraagt aan de persoonlijke ontwikkeling van de werknemer, sociale betrekkingen versterkt, het gevoel geeft dat het leven zin heeft en men ergens bij hoort, en financiële stabiliteit biedt;</w:t>
            </w:r>
          </w:p>
        </w:tc>
      </w:tr>
    </w:tbl>
    <w:p w14:paraId="3000F1CF"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2F496DC3" w14:textId="77777777" w:rsidR="00A02681" w:rsidRPr="00AC57A6" w:rsidRDefault="00A02681" w:rsidP="00A02681">
      <w:r w:rsidRPr="00AC57A6">
        <w:rPr>
          <w:rStyle w:val="HideTWBExt"/>
        </w:rPr>
        <w:t>&lt;/Amend&gt;</w:t>
      </w:r>
    </w:p>
    <w:p w14:paraId="49D7C5B8" w14:textId="77777777" w:rsidR="00A02681" w:rsidRPr="00AC57A6" w:rsidRDefault="00A02681" w:rsidP="00A02681">
      <w:pPr>
        <w:pStyle w:val="AMNumberTabs0"/>
        <w:keepNext/>
        <w:rPr>
          <w:lang w:val="nl-NL"/>
        </w:rPr>
      </w:pPr>
      <w:r w:rsidRPr="00AC57A6">
        <w:rPr>
          <w:rStyle w:val="HideTWBExt"/>
          <w:b w:val="0"/>
          <w:lang w:val="nl-NL"/>
        </w:rPr>
        <w:t>&lt;Amend&gt;</w:t>
      </w:r>
      <w:r w:rsidRPr="00AC57A6">
        <w:rPr>
          <w:lang w:val="nl-NL"/>
        </w:rPr>
        <w:t>Amendement</w:t>
      </w:r>
      <w:r w:rsidRPr="00AC57A6">
        <w:rPr>
          <w:lang w:val="nl-NL"/>
        </w:rPr>
        <w:tab/>
      </w:r>
      <w:r w:rsidRPr="00AC57A6">
        <w:rPr>
          <w:lang w:val="nl-NL"/>
        </w:rPr>
        <w:tab/>
      </w:r>
      <w:r w:rsidRPr="00AC57A6">
        <w:rPr>
          <w:rStyle w:val="HideTWBExt"/>
          <w:b w:val="0"/>
          <w:lang w:val="nl-NL"/>
        </w:rPr>
        <w:t>&lt;NumAm&gt;</w:t>
      </w:r>
      <w:r w:rsidRPr="00AC57A6">
        <w:rPr>
          <w:lang w:val="nl-NL"/>
        </w:rPr>
        <w:t>153</w:t>
      </w:r>
      <w:r w:rsidRPr="00AC57A6">
        <w:rPr>
          <w:rStyle w:val="HideTWBExt"/>
          <w:b w:val="0"/>
          <w:lang w:val="nl-NL"/>
        </w:rPr>
        <w:t>&lt;/NumAm&gt;</w:t>
      </w:r>
    </w:p>
    <w:p w14:paraId="75C8ED1F" w14:textId="77777777" w:rsidR="00A02681" w:rsidRPr="00AC57A6" w:rsidRDefault="00A02681" w:rsidP="00A02681">
      <w:pPr>
        <w:pStyle w:val="NormalBold"/>
      </w:pPr>
      <w:r w:rsidRPr="00AC57A6">
        <w:rPr>
          <w:rStyle w:val="HideTWBExt"/>
          <w:b w:val="0"/>
        </w:rPr>
        <w:t>&lt;RepeatBlock-By&gt;&lt;Members&gt;</w:t>
      </w:r>
      <w:r w:rsidRPr="00AC57A6">
        <w:t>Liesbet Sommen, Wouter Beke, Pascal Arimont</w:t>
      </w:r>
      <w:r w:rsidRPr="00AC57A6">
        <w:rPr>
          <w:rStyle w:val="HideTWBExt"/>
          <w:b w:val="0"/>
        </w:rPr>
        <w:t>&lt;/Members&gt;</w:t>
      </w:r>
    </w:p>
    <w:p w14:paraId="383DB0D4" w14:textId="77777777" w:rsidR="00A02681" w:rsidRPr="00AC57A6" w:rsidRDefault="00A02681" w:rsidP="00A02681">
      <w:r w:rsidRPr="00AC57A6">
        <w:rPr>
          <w:rStyle w:val="HideTWBExt"/>
        </w:rPr>
        <w:t>&lt;/RepeatBlock-By&gt;</w:t>
      </w:r>
    </w:p>
    <w:p w14:paraId="31B58484" w14:textId="77777777" w:rsidR="00A02681" w:rsidRPr="00AC57A6" w:rsidRDefault="00A02681" w:rsidP="00A02681">
      <w:pPr>
        <w:pStyle w:val="NormalBold"/>
        <w:keepNext/>
      </w:pPr>
      <w:r w:rsidRPr="00AC57A6">
        <w:rPr>
          <w:rStyle w:val="HideTWBExt"/>
          <w:b w:val="0"/>
        </w:rPr>
        <w:t>&lt;DocAmend&gt;</w:t>
      </w:r>
      <w:r w:rsidRPr="00AC57A6">
        <w:t>Ontwerpresolutie</w:t>
      </w:r>
      <w:r w:rsidRPr="00AC57A6">
        <w:rPr>
          <w:rStyle w:val="HideTWBExt"/>
          <w:b w:val="0"/>
        </w:rPr>
        <w:t>&lt;/DocAmend&gt;</w:t>
      </w:r>
    </w:p>
    <w:p w14:paraId="1BA98B14" w14:textId="77777777" w:rsidR="00A02681" w:rsidRPr="00AC57A6" w:rsidRDefault="00A02681" w:rsidP="00A02681">
      <w:pPr>
        <w:pStyle w:val="NormalBold"/>
      </w:pPr>
      <w:r w:rsidRPr="00AC57A6">
        <w:rPr>
          <w:rStyle w:val="HideTWBExt"/>
          <w:b w:val="0"/>
        </w:rPr>
        <w:t>&lt;Article&gt;</w:t>
      </w:r>
      <w:r w:rsidRPr="00AC57A6">
        <w:t>Overweging S bis (nieuw)</w:t>
      </w:r>
      <w:r w:rsidRPr="00AC57A6">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02681" w:rsidRPr="00AC57A6" w14:paraId="61B1E1E5" w14:textId="77777777" w:rsidTr="00125889">
        <w:trPr>
          <w:jc w:val="center"/>
        </w:trPr>
        <w:tc>
          <w:tcPr>
            <w:tcW w:w="9752" w:type="dxa"/>
            <w:gridSpan w:val="2"/>
          </w:tcPr>
          <w:p w14:paraId="524950E9" w14:textId="77777777" w:rsidR="00A02681" w:rsidRPr="00AC57A6" w:rsidRDefault="00A02681" w:rsidP="00125889">
            <w:pPr>
              <w:keepNext/>
            </w:pPr>
          </w:p>
        </w:tc>
      </w:tr>
      <w:tr w:rsidR="00A02681" w:rsidRPr="00AC57A6" w14:paraId="6D375651" w14:textId="77777777" w:rsidTr="00125889">
        <w:trPr>
          <w:jc w:val="center"/>
        </w:trPr>
        <w:tc>
          <w:tcPr>
            <w:tcW w:w="4876" w:type="dxa"/>
            <w:hideMark/>
          </w:tcPr>
          <w:p w14:paraId="0033F393" w14:textId="77777777" w:rsidR="00A02681" w:rsidRPr="00AC57A6" w:rsidRDefault="00A02681" w:rsidP="00125889">
            <w:pPr>
              <w:pStyle w:val="ColumnHeading"/>
              <w:keepNext/>
              <w:rPr>
                <w:lang w:val="nl-NL"/>
              </w:rPr>
            </w:pPr>
            <w:r w:rsidRPr="00AC57A6">
              <w:rPr>
                <w:lang w:val="nl-NL"/>
              </w:rPr>
              <w:t>Ontwerpresolutie</w:t>
            </w:r>
          </w:p>
        </w:tc>
        <w:tc>
          <w:tcPr>
            <w:tcW w:w="4876" w:type="dxa"/>
            <w:hideMark/>
          </w:tcPr>
          <w:p w14:paraId="6413F8A9" w14:textId="77777777" w:rsidR="00A02681" w:rsidRPr="00AC57A6" w:rsidRDefault="00A02681" w:rsidP="00125889">
            <w:pPr>
              <w:pStyle w:val="ColumnHeading"/>
              <w:keepNext/>
              <w:rPr>
                <w:lang w:val="nl-NL"/>
              </w:rPr>
            </w:pPr>
            <w:r w:rsidRPr="00AC57A6">
              <w:rPr>
                <w:lang w:val="nl-NL"/>
              </w:rPr>
              <w:t>Amendement</w:t>
            </w:r>
          </w:p>
        </w:tc>
      </w:tr>
      <w:tr w:rsidR="00A02681" w:rsidRPr="00AC57A6" w14:paraId="2B990ED4" w14:textId="77777777" w:rsidTr="00125889">
        <w:trPr>
          <w:jc w:val="center"/>
        </w:trPr>
        <w:tc>
          <w:tcPr>
            <w:tcW w:w="4876" w:type="dxa"/>
          </w:tcPr>
          <w:p w14:paraId="7EF7515D" w14:textId="77777777" w:rsidR="00A02681" w:rsidRPr="00AC57A6" w:rsidRDefault="00A02681" w:rsidP="00125889">
            <w:pPr>
              <w:pStyle w:val="Normal6"/>
              <w:rPr>
                <w:lang w:val="nl-NL"/>
              </w:rPr>
            </w:pPr>
          </w:p>
        </w:tc>
        <w:tc>
          <w:tcPr>
            <w:tcW w:w="4876" w:type="dxa"/>
            <w:hideMark/>
          </w:tcPr>
          <w:p w14:paraId="70F96B5F" w14:textId="77777777" w:rsidR="00A02681" w:rsidRPr="00AC57A6" w:rsidRDefault="00A02681" w:rsidP="00125889">
            <w:pPr>
              <w:pStyle w:val="Normal6"/>
              <w:rPr>
                <w:szCs w:val="24"/>
                <w:lang w:val="nl-NL"/>
              </w:rPr>
            </w:pPr>
            <w:r w:rsidRPr="00AC57A6">
              <w:rPr>
                <w:b/>
                <w:i/>
                <w:lang w:val="nl-NL"/>
              </w:rPr>
              <w:t>S bis.</w:t>
            </w:r>
            <w:r w:rsidRPr="00AC57A6">
              <w:rPr>
                <w:b/>
                <w:i/>
                <w:lang w:val="nl-NL"/>
              </w:rPr>
              <w:tab/>
              <w:t>overwegende dat militair personeel, als burgers in uniform, gerechtigd zijn op hetzelfde niveau van bescherming van hun gezondheid, veiligheid en waardigheid op het werk als andere werknemers, rekening houdend met de specifieke aard van hun taken;</w:t>
            </w:r>
          </w:p>
        </w:tc>
      </w:tr>
    </w:tbl>
    <w:p w14:paraId="29DAA379" w14:textId="77777777" w:rsidR="00A02681" w:rsidRPr="00AC57A6" w:rsidRDefault="00A02681" w:rsidP="00A02681">
      <w:pPr>
        <w:pStyle w:val="Olang"/>
        <w:rPr>
          <w:noProof w:val="0"/>
          <w:lang w:val="nl-NL"/>
        </w:rPr>
      </w:pPr>
      <w:r w:rsidRPr="00AC57A6">
        <w:rPr>
          <w:noProof w:val="0"/>
          <w:lang w:val="nl-NL"/>
        </w:rPr>
        <w:t xml:space="preserve">Or. </w:t>
      </w:r>
      <w:r w:rsidRPr="00AC57A6">
        <w:rPr>
          <w:rStyle w:val="HideTWBExt"/>
          <w:lang w:val="nl-NL"/>
        </w:rPr>
        <w:t>&lt;Original&gt;</w:t>
      </w:r>
      <w:r w:rsidRPr="00AC57A6">
        <w:rPr>
          <w:rStyle w:val="HideTWBInt"/>
          <w:lang w:val="nl-NL"/>
        </w:rPr>
        <w:t>{EN}</w:t>
      </w:r>
      <w:r w:rsidRPr="00AC57A6">
        <w:rPr>
          <w:noProof w:val="0"/>
          <w:lang w:val="nl-NL"/>
        </w:rPr>
        <w:t>en</w:t>
      </w:r>
      <w:r w:rsidRPr="00AC57A6">
        <w:rPr>
          <w:rStyle w:val="HideTWBExt"/>
          <w:lang w:val="nl-NL"/>
        </w:rPr>
        <w:t>&lt;/Original&gt;</w:t>
      </w:r>
    </w:p>
    <w:p w14:paraId="36A3F6ED" w14:textId="366C19AB" w:rsidR="00A02681" w:rsidRPr="00AC57A6" w:rsidRDefault="00A02681" w:rsidP="00A02681">
      <w:r w:rsidRPr="00AC57A6">
        <w:rPr>
          <w:rStyle w:val="HideTWBExt"/>
        </w:rPr>
        <w:t>&lt;/Amend&gt;&lt;/RepeatBlock-Amend&gt;</w:t>
      </w:r>
    </w:p>
    <w:p w14:paraId="2391804D" w14:textId="04CCB556" w:rsidR="00794E41" w:rsidRPr="00AC57A6" w:rsidRDefault="00794E41" w:rsidP="00A02681"/>
    <w:sectPr w:rsidR="00794E41" w:rsidRPr="00AC57A6" w:rsidSect="007004B8">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5E68D2" w14:textId="77777777" w:rsidR="000B2F7F" w:rsidRPr="00AC57A6" w:rsidRDefault="000B2F7F">
      <w:r w:rsidRPr="00AC57A6">
        <w:separator/>
      </w:r>
    </w:p>
  </w:endnote>
  <w:endnote w:type="continuationSeparator" w:id="0">
    <w:p w14:paraId="0A8F8688" w14:textId="77777777" w:rsidR="000B2F7F" w:rsidRPr="00AC57A6" w:rsidRDefault="000B2F7F">
      <w:r w:rsidRPr="00AC57A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34CCC" w14:textId="4559983A" w:rsidR="007004B8" w:rsidRPr="00AC57A6" w:rsidRDefault="007004B8" w:rsidP="007004B8">
    <w:pPr>
      <w:pStyle w:val="EPFooter"/>
    </w:pPr>
    <w:r w:rsidRPr="00AC57A6">
      <w:t>PE</w:t>
    </w:r>
    <w:r w:rsidRPr="00AC57A6">
      <w:rPr>
        <w:rStyle w:val="HideTWBExt"/>
      </w:rPr>
      <w:t>&lt;NoPE&gt;</w:t>
    </w:r>
    <w:r w:rsidRPr="00AC57A6">
      <w:t>787.726</w:t>
    </w:r>
    <w:r w:rsidRPr="00AC57A6">
      <w:rPr>
        <w:rStyle w:val="HideTWBExt"/>
      </w:rPr>
      <w:t>&lt;/NoPE&gt;&lt;Version&gt;</w:t>
    </w:r>
    <w:r w:rsidRPr="00AC57A6">
      <w:t>v01-00</w:t>
    </w:r>
    <w:r w:rsidRPr="00AC57A6">
      <w:rPr>
        <w:rStyle w:val="HideTWBExt"/>
      </w:rPr>
      <w:t>&lt;/Version&gt;</w:t>
    </w:r>
    <w:r w:rsidRPr="00AC57A6">
      <w:tab/>
    </w:r>
    <w:r w:rsidRPr="00AC57A6">
      <w:fldChar w:fldCharType="begin"/>
    </w:r>
    <w:r w:rsidRPr="00AC57A6">
      <w:instrText xml:space="preserve"> PAGE  \* MERGEFORMAT </w:instrText>
    </w:r>
    <w:r w:rsidRPr="00AC57A6">
      <w:fldChar w:fldCharType="separate"/>
    </w:r>
    <w:r w:rsidRPr="00AC57A6">
      <w:rPr>
        <w:noProof/>
      </w:rPr>
      <w:t>88</w:t>
    </w:r>
    <w:r w:rsidRPr="00AC57A6">
      <w:fldChar w:fldCharType="end"/>
    </w:r>
    <w:r w:rsidRPr="00AC57A6">
      <w:t>/</w:t>
    </w:r>
    <w:fldSimple w:instr=" NUMPAGES  \* MERGEFORMAT ">
      <w:r w:rsidRPr="00AC57A6">
        <w:rPr>
          <w:noProof/>
        </w:rPr>
        <w:t>88</w:t>
      </w:r>
    </w:fldSimple>
    <w:r w:rsidRPr="00AC57A6">
      <w:tab/>
    </w:r>
    <w:r w:rsidRPr="00AC57A6">
      <w:rPr>
        <w:rStyle w:val="HideTWBExt"/>
      </w:rPr>
      <w:t>&lt;PathFdR&gt;</w:t>
    </w:r>
    <w:r w:rsidR="00AC57A6" w:rsidRPr="00AC57A6">
      <w:t>AM\1341950NL.docx</w:t>
    </w:r>
    <w:r w:rsidRPr="00AC57A6">
      <w:rPr>
        <w:rStyle w:val="HideTWBExt"/>
      </w:rPr>
      <w:t>&lt;/PathFdR&gt;</w:t>
    </w:r>
  </w:p>
  <w:p w14:paraId="28366999" w14:textId="15CB559B" w:rsidR="00AD3D9F" w:rsidRPr="00AC57A6" w:rsidRDefault="007004B8" w:rsidP="007004B8">
    <w:pPr>
      <w:pStyle w:val="EPFooter2"/>
    </w:pPr>
    <w:r w:rsidRPr="00AC57A6">
      <w:t>NL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AF946" w14:textId="27315DBF" w:rsidR="007004B8" w:rsidRPr="00AC57A6" w:rsidRDefault="007004B8" w:rsidP="007004B8">
    <w:pPr>
      <w:pStyle w:val="EPFooter"/>
    </w:pPr>
    <w:r w:rsidRPr="00AC57A6">
      <w:rPr>
        <w:rStyle w:val="HideTWBExt"/>
      </w:rPr>
      <w:t>&lt;PathFdR&gt;</w:t>
    </w:r>
    <w:r w:rsidR="00AC57A6" w:rsidRPr="00AC57A6">
      <w:t>AM\1341950NL.docx</w:t>
    </w:r>
    <w:r w:rsidRPr="00AC57A6">
      <w:rPr>
        <w:rStyle w:val="HideTWBExt"/>
      </w:rPr>
      <w:t>&lt;/PathFdR&gt;</w:t>
    </w:r>
    <w:r w:rsidRPr="00AC57A6">
      <w:tab/>
    </w:r>
    <w:r w:rsidRPr="00AC57A6">
      <w:fldChar w:fldCharType="begin"/>
    </w:r>
    <w:r w:rsidRPr="00AC57A6">
      <w:instrText xml:space="preserve"> PAGE  \* MERGEFORMAT </w:instrText>
    </w:r>
    <w:r w:rsidRPr="00AC57A6">
      <w:fldChar w:fldCharType="separate"/>
    </w:r>
    <w:r w:rsidRPr="00AC57A6">
      <w:rPr>
        <w:noProof/>
      </w:rPr>
      <w:t>87</w:t>
    </w:r>
    <w:r w:rsidRPr="00AC57A6">
      <w:fldChar w:fldCharType="end"/>
    </w:r>
    <w:r w:rsidRPr="00AC57A6">
      <w:t>/</w:t>
    </w:r>
    <w:fldSimple w:instr=" NUMPAGES  \* MERGEFORMAT ">
      <w:r w:rsidRPr="00AC57A6">
        <w:rPr>
          <w:noProof/>
        </w:rPr>
        <w:t>88</w:t>
      </w:r>
    </w:fldSimple>
    <w:r w:rsidRPr="00AC57A6">
      <w:tab/>
      <w:t>PE</w:t>
    </w:r>
    <w:r w:rsidRPr="00AC57A6">
      <w:rPr>
        <w:rStyle w:val="HideTWBExt"/>
      </w:rPr>
      <w:t>&lt;NoPE&gt;</w:t>
    </w:r>
    <w:r w:rsidRPr="00AC57A6">
      <w:t>787.726</w:t>
    </w:r>
    <w:r w:rsidRPr="00AC57A6">
      <w:rPr>
        <w:rStyle w:val="HideTWBExt"/>
      </w:rPr>
      <w:t>&lt;/NoPE&gt;&lt;Version&gt;</w:t>
    </w:r>
    <w:r w:rsidRPr="00AC57A6">
      <w:t>v01-00</w:t>
    </w:r>
    <w:r w:rsidRPr="00AC57A6">
      <w:rPr>
        <w:rStyle w:val="HideTWBExt"/>
      </w:rPr>
      <w:t>&lt;/Version&gt;</w:t>
    </w:r>
  </w:p>
  <w:p w14:paraId="4D747C60" w14:textId="2F057880" w:rsidR="00AD3D9F" w:rsidRPr="00AC57A6" w:rsidRDefault="007004B8" w:rsidP="007004B8">
    <w:pPr>
      <w:pStyle w:val="EPFooter2"/>
    </w:pPr>
    <w:r w:rsidRPr="00AC57A6">
      <w:tab/>
    </w:r>
    <w:r w:rsidRPr="00AC57A6">
      <w:tab/>
      <w:t>NL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66DB7" w14:textId="391A98AD" w:rsidR="007004B8" w:rsidRPr="00AC57A6" w:rsidRDefault="007004B8" w:rsidP="007004B8">
    <w:pPr>
      <w:pStyle w:val="EPFooter"/>
    </w:pPr>
    <w:r w:rsidRPr="00AC57A6">
      <w:rPr>
        <w:rStyle w:val="HideTWBExt"/>
      </w:rPr>
      <w:t>&lt;PathFdR&gt;</w:t>
    </w:r>
    <w:r w:rsidR="00AC57A6" w:rsidRPr="00AC57A6">
      <w:t>AM\1341950NL.docx</w:t>
    </w:r>
    <w:r w:rsidRPr="00AC57A6">
      <w:rPr>
        <w:rStyle w:val="HideTWBExt"/>
      </w:rPr>
      <w:t>&lt;/PathFdR&gt;</w:t>
    </w:r>
    <w:r w:rsidRPr="00AC57A6">
      <w:tab/>
    </w:r>
    <w:r w:rsidRPr="00AC57A6">
      <w:tab/>
      <w:t>PE</w:t>
    </w:r>
    <w:r w:rsidRPr="00AC57A6">
      <w:rPr>
        <w:rStyle w:val="HideTWBExt"/>
      </w:rPr>
      <w:t>&lt;NoPE&gt;</w:t>
    </w:r>
    <w:r w:rsidRPr="00AC57A6">
      <w:t>787.726</w:t>
    </w:r>
    <w:r w:rsidRPr="00AC57A6">
      <w:rPr>
        <w:rStyle w:val="HideTWBExt"/>
      </w:rPr>
      <w:t>&lt;/NoPE&gt;&lt;Version&gt;</w:t>
    </w:r>
    <w:r w:rsidRPr="00AC57A6">
      <w:t>v01-00</w:t>
    </w:r>
    <w:r w:rsidRPr="00AC57A6">
      <w:rPr>
        <w:rStyle w:val="HideTWBExt"/>
      </w:rPr>
      <w:t>&lt;/Version&gt;</w:t>
    </w:r>
  </w:p>
  <w:p w14:paraId="088CC77E" w14:textId="48591730" w:rsidR="00AD3D9F" w:rsidRPr="00AC57A6" w:rsidRDefault="007004B8" w:rsidP="007004B8">
    <w:pPr>
      <w:pStyle w:val="EPFooter2"/>
    </w:pPr>
    <w:r w:rsidRPr="00AC57A6">
      <w:t>NL</w:t>
    </w:r>
    <w:r w:rsidRPr="00AC57A6">
      <w:tab/>
    </w:r>
    <w:r w:rsidRPr="00AC57A6">
      <w:rPr>
        <w:b w:val="0"/>
        <w:i/>
        <w:color w:val="C0C0C0"/>
        <w:sz w:val="22"/>
      </w:rPr>
      <w:t>In verscheidenheid verenigd</w:t>
    </w:r>
    <w:r w:rsidRPr="00AC57A6">
      <w:tab/>
      <w:t>NL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AA2F0" w14:textId="77777777" w:rsidR="000B2F7F" w:rsidRPr="00AC57A6" w:rsidRDefault="000B2F7F">
      <w:r w:rsidRPr="00AC57A6">
        <w:separator/>
      </w:r>
    </w:p>
  </w:footnote>
  <w:footnote w:type="continuationSeparator" w:id="0">
    <w:p w14:paraId="731C6A12" w14:textId="77777777" w:rsidR="000B2F7F" w:rsidRPr="00AC57A6" w:rsidRDefault="000B2F7F">
      <w:r w:rsidRPr="00AC57A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0E694D" w14:textId="77777777" w:rsidR="00094F82" w:rsidRDefault="00094F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BEF20" w14:textId="77777777" w:rsidR="00094F82" w:rsidRDefault="00094F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0B62A" w14:textId="77777777" w:rsidR="00094F82" w:rsidRDefault="00094F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664820121">
    <w:abstractNumId w:val="3"/>
  </w:num>
  <w:num w:numId="2" w16cid:durableId="12386318">
    <w:abstractNumId w:val="2"/>
  </w:num>
  <w:num w:numId="3" w16cid:durableId="482967155">
    <w:abstractNumId w:val="1"/>
  </w:num>
  <w:num w:numId="4" w16cid:durableId="1317684705">
    <w:abstractNumId w:val="0"/>
  </w:num>
  <w:num w:numId="5" w16cid:durableId="1957710072">
    <w:abstractNumId w:val="6"/>
  </w:num>
  <w:num w:numId="6" w16cid:durableId="472791422">
    <w:abstractNumId w:val="5"/>
  </w:num>
  <w:num w:numId="7" w16cid:durableId="14282327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mirrorMargin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PLURMNU" w:val=" 1"/>
    <w:docVar w:name="CODEMNU" w:val=" 2"/>
    <w:docVar w:name="COMKEY" w:val="EMPL"/>
    <w:docVar w:name="COMMKEY" w:val="EMPL"/>
    <w:docVar w:name="CVar" w:val="2"/>
    <w:docVar w:name="DOCDT" w:val="21/04/2026"/>
    <w:docVar w:name="iNoAmend" w:val="2"/>
    <w:docVar w:name="InsideLoop" w:val="1"/>
    <w:docVar w:name="LastEditedSection" w:val=" 1"/>
    <w:docVar w:name="LW_DocType" w:val="NORMAL"/>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6219056 HideTWBExt;}{\*\cs18 \additive \v\f1\fs20\cf15 _x000d__x000a_\spriority0 \styrsid16219056 HideTWBInt;}{\s19\qr \li0\ri0\sb240\sa240\nowidctlpar\wrapdefault\aspalpha\aspnum\faauto\adjustright\rin0\lin0\itap0 \rtlch\fcs1 \af0\afs20\alang1025 \ltrch\fcs0 \fs24\lang2057\langfe2057\cgrid\langnp2057\langfenp2057 _x000d__x000a_\sbasedon0 \snext19 \spriority0 \styrsid16219056 AmOrLang;}{\s20\ql \li0\ri0\sa120\nowidctlpar\wrapdefault\aspalpha\aspnum\faauto\adjustright\rin0\lin0\itap0 \rtlch\fcs1 \af0\afs20\alang1025 \ltrch\fcs0 _x000d__x000a_\fs24\lang2057\langfe2057\cgrid\langnp2057\langfenp2057 \sbasedon0 \snext20 \spriority0 \styrsid16219056 Normal6a;}{\s21\ql \li0\ri0\nowidctlpar\wrapdefault\aspalpha\aspnum\faauto\adjustright\rin0\lin0\itap0 \rtlch\fcs1 \af0\afs20\alang1025 \ltrch\fcs0 _x000d__x000a_\b\fs24\lang2057\langfe2057\cgrid\langnp2057\langfenp2057 \sbasedon0 \snext21 \spriority0 \styrsid16219056 NormalBold;}{\s22\qc \li0\ri0\sa240\nowidctlpar\wrapdefault\aspalpha\aspnum\faauto\adjustright\rin0\lin0\itap0 \rtlch\fcs1 \af0\afs20\alang1025 _x000d__x000a_\ltrch\fcs0 \i\fs24\lang2057\langfe2057\cgrid\langnp2057\langfenp2057 \sbasedon0 \snext22 \spriority0 \styrsid16219056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6219056 AmNumberTabs;}}{\*\rsidtbl \rsid24658\rsid223860\rsid735077\rsid1718133\rsid2892074\rsid3565327\rsid4666813\rsid6641733\rsid7823322_x000d__x000a_\rsid9636012\rsid10377208\rsid11215221\rsid11549030\rsid12154954\rsid12546505\rsid14382809\rsid14424199\rsid15204470\rsid15285974\rsid15950462\rsid16219056\rsid16324206\rsid16662270\rsid16743925}{\mmathPr\mmathFont34\mbrkBin0\mbrkBinSub0\msmallFrac0_x000d__x000a_\mdispDef1\mlMargin0\mrMargin0\mdefJc1\mwrapIndent1440\mintLim0\mnaryLim1}{\info{\author NOTARIDOU Aikaterini}{\operator NOTARIDOU Aikaterini}{\creatim\yr2026\mo4\dy20\hr18\min37}{\revtim\yr2026\mo4\dy20\hr18\min37}{\version1}{\edmins0}{\nofpages1}_x000d__x000a_{\nofwords92}{\nofchars528}{\nofcharsws619}{\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219056\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AppData\\Local\\Temp\\Blank1.dotx}{\*\ftnsep \ltrpar \pard\plain \ltrpar_x000d__x000a_\ql \li0\ri0\widctlpar\wrapdefault\aspalpha\aspnum\faauto\adjustright\rin0\lin0\itap0 \rtlch\fcs1 \af0\afs20\alang1025 \ltrch\fcs0 \fs24\lang2057\langfe2057\cgrid\langnp2057\langfenp2057 {\rtlch\fcs1 \af0 \ltrch\fcs0 \insrsid12546505 \chftnsep _x000d__x000a_\par }}{\*\ftnsepc \ltrpar \pard\plain \ltrpar\ql \li0\ri0\widctlpar\wrapdefault\aspalpha\aspnum\faauto\adjustright\rin0\lin0\itap0 \rtlch\fcs1 \af0\afs20\alang1025 \ltrch\fcs0 \fs24\lang2057\langfe2057\cgrid\langnp2057\langfenp2057 {\rtlch\fcs1 \af0 _x000d__x000a_\ltrch\fcs0 \insrsid12546505 \chftnsepc _x000d__x000a_\par }}{\*\aftnsep \ltrpar \pard\plain \ltrpar\ql \li0\ri0\widctlpar\wrapdefault\aspalpha\aspnum\faauto\adjustright\rin0\lin0\itap0 \rtlch\fcs1 \af0\afs20\alang1025 \ltrch\fcs0 \fs24\lang2057\langfe2057\cgrid\langnp2057\langfenp2057 {\rtlch\fcs1 \af0 _x000d__x000a_\ltrch\fcs0 \insrsid12546505 \chftnsep _x000d__x000a_\par }}{\*\aftnsepc \ltrpar \pard\plain \ltrpar\ql \li0\ri0\widctlpar\wrapdefault\aspalpha\aspnum\faauto\adjustright\rin0\lin0\itap0 \rtlch\fcs1 \af0\afs20\alang1025 \ltrch\fcs0 \fs24\lang2057\langfe2057\cgrid\langnp2057\langfenp2057 {\rtlch\fcs1 \af0 _x000d__x000a_\ltrch\fcs0 \insrsid1254650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200193 \rtlch\fcs1 _x000d__x000a_\af0\afs20\alang1025 \ltrch\fcs0 \b\fs24\lang2057\langfe2057\cgrid\langnp2057\langfenp2057 {\rtlch\fcs1 \af0 \ltrch\fcs0 \cs17\b0\v\f1\fs20\cf9\lang1024\langfe1024\noproof\insrsid16219056\charrsid15941849 {\*\bkmkstart restart}&lt;Amend&gt;}{\rtlch\fcs1 \af0 _x000d__x000a_\ltrch\fcs0 \insrsid16219056\charrsid15941849 Amendment\tab \tab }{\rtlch\fcs1 \af0 \ltrch\fcs0 \cs17\b0\v\f1\fs20\cf9\lang1024\langfe1024\noproof\insrsid16219056\charrsid15941849 &lt;NumAm&gt;}{\rtlch\fcs1 \af0 \ltrch\fcs0 \insrsid16219056\charrsid15941849 #}{_x000d__x000a_\rtlch\fcs1 \af1 \ltrch\fcs0 \cs18\v\f1\fs20\cf15\insrsid16219056\charrsid15941849 ENMIENDA@NRAM@}{\rtlch\fcs1 \af0 \ltrch\fcs0 \insrsid16219056\charrsid15941849 #}{\rtlch\fcs1 \af0 \ltrch\fcs0 _x000d__x000a_\cs17\b0\v\f1\fs20\cf9\lang1024\langfe1024\noproof\insrsid16219056\charrsid15941849 &lt;/NumAm&gt;}{\rtlch\fcs1 \af0 \ltrch\fcs0 \insrsid16219056\charrsid15941849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16219056\charrsid15941849 &lt;RepeatBlock-By&gt;}{\rtlch\fcs1 \af0 \ltrch\fcs0 \insrsid16219056\charrsid15941849 #}{\rtlch\fcs1 \af1 \ltrch\fcs0 _x000d__x000a_\cs18\v\f1\fs20\cf15\insrsid16219056\charrsid15941849 (MOD@InsideLoop()}{\rtlch\fcs1 \af0 \ltrch\fcs0 \insrsid16219056\charrsid15941849 ##}{\rtlch\fcs1 \af1 \ltrch\fcs0 \cs18\v\f1\fs20\cf15\insrsid16219056\charrsid15941849 &gt;&gt;&gt;@[ZMEMBERSMSG]@}{\rtlch\fcs1 _x000d__x000a_\af0 \ltrch\fcs0 \insrsid16219056\charrsid15941849 #}{\rtlch\fcs1 \af0 \ltrch\fcs0 \cs17\b0\v\f1\fs20\cf9\lang1024\langfe1024\noproof\insrsid16219056\charrsid15941849 &lt;Members&gt;}{\rtlch\fcs1 \af0 \ltrch\fcs0 \insrsid16219056\charrsid15941849 #}{_x000d__x000a_\rtlch\fcs1 \af1 \ltrch\fcs0 \cs18\v\f1\fs20\cf15\insrsid16219056\charrsid15941849 (MOD@InsideLoop(\'a7)}{\rtlch\fcs1 \af0 \ltrch\fcs0 \insrsid16219056\charrsid15941849 #}{\rtlch\fcs1 \af0 \ltrch\fcs0 \cf10\insrsid16219056\charrsid15941849 \u9668\'3f}{_x000d__x000a_\rtlch\fcs1 \af0 \ltrch\fcs0 \insrsid16219056\charrsid15941849 #}{\rtlch\fcs1 \af1 \ltrch\fcs0 \cs18\v\f1\fs20\cf15\insrsid16219056\charrsid15941849 TVTMEMBERS\'a7@MEMBERS@}{\rtlch\fcs1 \af0 \ltrch\fcs0 \insrsid16219056\charrsid15941849 #}{\rtlch\fcs1 _x000d__x000a_\af0 \ltrch\fcs0 \cf10\insrsid16219056\charrsid15941849 \u9658\'3f}{\rtlch\fcs1 \af0 \ltrch\fcs0 \cs17\b0\v\f1\fs20\cf9\lang1024\langfe1024\noproof\insrsid16219056\charrsid15941849 &lt;/Members&gt;}{\rtlch\fcs1 \af0 \ltrch\fcs0 _x000d__x000a_\insrsid16219056\charrsid15941849 _x000d__x000a_\par }\pard\plain \ltrpar\ql \li0\ri0\widctlpar\wrapdefault\aspalpha\aspnum\faauto\adjustright\rin0\lin0\itap0\pararsid11353503 \rtlch\fcs1 \af0\afs20\alang1025 \ltrch\fcs0 \fs24\lang2057\langfe2057\cgrid\langnp2057\langfenp2057 {\rtlch\fcs1 \af0 \ltrch\fcs0 _x000d__x000a_\cs17\v\f1\fs20\cf9\lang1024\langfe1024\noproof\insrsid16219056\charrsid15941849 &lt;AuNomDe&gt;&lt;OptDel&gt;}{\rtlch\fcs1 \af0 \ltrch\fcs0 \insrsid16219056\charrsid15941849 #}{\rtlch\fcs1 \af1 \ltrch\fcs0 \cs18\v\f1\fs20\cf15\insrsid16219056\charrsid15941849 _x000d__x000a_MNU[ONBEHALFYES][NOTAPP]@CHOICE@}{\rtlch\fcs1 \af0 \ltrch\fcs0 \insrsid16219056\charrsid15941849 #}{\rtlch\fcs1 \af0 \ltrch\fcs0 \cs17\v\f1\fs20\cf9\lang1024\langfe1024\noproof\insrsid16219056\charrsid15941849 &lt;/OptDel&gt;&lt;/AuNomDe&gt;}{\rtlch\fcs1 \af0 _x000d__x000a_\ltrch\fcs0 \insrsid16219056\charrsid15941849 _x000d__x000a_\par &lt;&lt;&lt;}{\rtlch\fcs1 \af0 \ltrch\fcs0 \cs17\v\f1\fs20\cf9\lang1024\langfe1024\noproof\insrsid16219056\charrsid15941849 &lt;/RepeatBlock-By&gt;}{\rtlch\fcs1 \af0 \ltrch\fcs0 \insrsid16219056\charrsid15941849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16219056\charrsid15941849 &lt;DocAmend&gt;}{\rtlch\fcs1 \af0 \ltrch\fcs0 \insrsid16219056\charrsid15941849 #}{\rtlch\fcs1 \af1 \ltrch\fcs0 _x000d__x000a_\cs18\v\f1\fs20\cf15\insrsid16219056\charrsid15941849 MNU[OPTAMDOCINI][AMDOCA1][OPTAMDOCNLE][AMDOCA1][AMDOCA2][AMDOCA1][AMDOCA1][OPTAMDOCDEC]@CHOICE@CODEMNU}{\rtlch\fcs1 \af0 \ltrch\fcs0 \insrsid16219056\charrsid15941849 #}{\rtlch\fcs1 \af0 \ltrch\fcs0 _x000d__x000a_\cs17\b0\v\f1\fs20\cf9\lang1024\langfe1024\noproof\insrsid16219056\charrsid15941849 &lt;/DocAmend&gt;}{\rtlch\fcs1 \af0 \ltrch\fcs0 \insrsid16219056\charrsid15941849 _x000d__x000a_\par }\pard \ltrpar\s21\ql \li0\ri0\nowidctlpar\wrapdefault\aspalpha\aspnum\faauto\adjustright\rin0\lin0\itap0\pararsid7949889 {\rtlch\fcs1 \af0 \ltrch\fcs0 \cs17\b0\v\f1\fs20\cf9\lang1024\langfe1024\noproof\insrsid16219056\charrsid15941849 &lt;Article&gt;}{_x000d__x000a_\rtlch\fcs1 \af0 \ltrch\fcs0 \cf10\insrsid16219056\charrsid15941849 \u9668\'3f}{\rtlch\fcs1 \af0 \ltrch\fcs0 \insrsid16219056\charrsid15941849 #}{\rtlch\fcs1 \af1 \ltrch\fcs0 \cs18\v\f1\fs20\cf15\insrsid16219056\charrsid15941849 TVTAMPART@AMPART@}{_x000d__x000a_\rtlch\fcs1 \af0 \ltrch\fcs0 \insrsid16219056\charrsid15941849 #}{\rtlch\fcs1 \af0 \ltrch\fcs0 \cf10\insrsid16219056\charrsid15941849 \u9658\'3f}{\rtlch\fcs1 \af0 \ltrch\fcs0 _x000d__x000a_\cs17\b0\v\f1\fs20\cf9\lang1024\langfe1024\noproof\insrsid16219056\charrsid15941849 &lt;/Article&gt;}{\rtlch\fcs1 \af0 \ltrch\fcs0 \insrsid16219056\charrsid15941849 _x000d__x000a_\par \ltrrow}\trowd \ltrrow\ts11\trqc\trgaph340\trleft0\trftsWidth3\trwWidth9752\trftsWidthB3\trpaddl340\trpaddr340\trpaddfl3\trpaddft3\trpaddfb3\trpaddfr3\tblrsid7949889\tblind0\tblindtype3 \clvertalt\clbrdrt\brdrtbl \clbrdrl\brdrtbl \clbrdrb\brdrtbl \clbrdrr_x000d__x000a_\brdrtbl \cltxlrtb\clftsWidth3\clwWidth9752\clshdrawnil \cellx9752\pard\plain \ltrpar\ql \li0\ri0\keepn\widctlpar\intbl\wrapdefault\aspalpha\aspnum\faauto\adjustright\rin0\lin0\pararsid13053803 \rtlch\fcs1 \af0\afs20\alang1025 \ltrch\fcs0 _x000d__x000a_\fs24\lang2057\langfe2057\cgrid\langnp2057\langfenp2057 {\rtlch\fcs1 \af0 \ltrch\fcs0 \insrsid16219056\charrsid15941849 \cell }\pard\plain \ltrpar\ql \li0\ri0\widctlpar\intbl\wrapdefault\aspalpha\aspnum\faauto\adjustright\rin0\lin0 \rtlch\fcs1 _x000d__x000a_\af0\afs20\alang1025 \ltrch\fcs0 \fs24\lang2057\langfe2057\cgrid\langnp2057\langfenp2057 {\rtlch\fcs1 \af0 \ltrch\fcs0 \insrsid16219056\charrsid15941849 \trowd \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7949889\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3053803 \rtlch\fcs1 \af0\afs20\alang1025 \ltrch\fcs0 _x000d__x000a_\i\fs24\lang2057\langfe2057\cgrid\langnp2057\langfenp2057 {\rtlch\fcs1 \af0 \ltrch\fcs0 \insrsid16219056\charrsid15941849 #}{\rtlch\fcs1 \af1 \ltrch\fcs0 \cs18\v\f1\fs20\cf15\insrsid16219056\charrsid15941849 _x000d__x000a_MNU[OPTAMDOCINI][AMDOCA1][OPTAMDOCNLE][AMDOCA1][AMDOCA2][AMDOCA1][AMDOCA1][OPTAMDOCDEC]@CHOICE@CODEMNU}{\rtlch\fcs1 \af0 \ltrch\fcs0 \insrsid16219056\charrsid15941849 #\cell Amendment\cell }\pard\plain \ltrpar_x000d__x000a_\ql \li0\ri0\widctlpar\intbl\wrapdefault\aspalpha\aspnum\faauto\adjustright\rin0\lin0 \rtlch\fcs1 \af0\afs20\alang1025 \ltrch\fcs0 \fs24\lang2057\langfe2057\cgrid\langnp2057\langfenp2057 {\rtlch\fcs1 \af0 \ltrch\fcs0 \insrsid16219056\charrsid15941849 _x000d__x000a_\trowd \ltrrow\ts11\trqc\trgaph340\trleft0\trftsWidth3\trwWidth9752\trftsWidthB3\trpaddl340\trpaddr340\trpaddfl3\trpaddft3\trpaddfb3\trpaddfr3\tblrsid7949889\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16219056\charrsid15941849 ##\cell ##}{\rtlch\fcs1 \af0\afs24 \ltrch\fcs0 \insrsid16219056\charrsid15941849 \cell }\pard\plain \ltrpar\ql \li0\ri0\widctlpar\intbl\wrapdefault\aspalpha\aspnum\faauto\adjustright\rin0\lin0 \rtlch\fcs1 _x000d__x000a_\af0\afs20\alang1025 \ltrch\fcs0 \fs24\lang2057\langfe2057\cgrid\langnp2057\langfenp2057 {\rtlch\fcs1 \af0 \ltrch\fcs0 \insrsid16219056\charrsid15941849 \trowd \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7949889 \rtlch\fcs1 \af0\afs20\alang1025 \ltrch\fcs0 \fs24\lang2057\langfe2057\cgrid\langnp2057\langfenp2057 {\rtlch\fcs1 \af0 \ltrch\fcs0 _x000d__x000a_\insrsid16219056\charrsid15941849 Or. }{\rtlch\fcs1 \af0 \ltrch\fcs0 \cs17\v\f1\fs20\cf9\lang1024\langfe1024\noproof\insrsid16219056\charrsid15941849 &lt;Original&gt;}{\rtlch\fcs1 \af0 \ltrch\fcs0 \insrsid16219056\charrsid15941849 #}{\rtlch\fcs1 \af1 _x000d__x000a_\ltrch\fcs0 \cs18\v\f1\fs20\cf15\insrsid16219056\charrsid15941849 KEY(MAIN/LANGMIN)sh@ORLANGMSG@}{\rtlch\fcs1 \af0 \ltrch\fcs0 \insrsid16219056\charrsid15941849 #}{\rtlch\fcs1 \af0 \ltrch\fcs0 _x000d__x000a_\cs17\v\f1\fs20\cf9\lang1024\langfe1024\noproof\insrsid16219056\charrsid15941849 &lt;/Original&gt;}{\rtlch\fcs1 \af0 \ltrch\fcs0 \insrsid16219056\charrsid15941849 _x000d__x000a_\par }\pard\plain \ltrpar\ql \li0\ri0\widctlpar\wrapdefault\aspalpha\aspnum\faauto\adjustright\rin0\lin0\itap0\pararsid16324206 \rtlch\fcs1 \af0\afs20\alang1025 \ltrch\fcs0 \fs24\lang2057\langfe2057\cgrid\langnp2057\langfenp2057 {\rtlch\fcs1 \af0 \ltrch\fcs0 _x000d__x000a_\cs17\v\f1\fs20\cf9\lang1024\langfe1024\noproof\insrsid16219056\charrsid15941849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72_x000d__x000a_2805e4d0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41"/>
    <w:docVar w:name="TVTAMPART" w:val="xx"/>
    <w:docVar w:name="TVTMEMBERS1" w:val="xxx"/>
    <w:docVar w:name="TXTAUTHOR" w:val="Estelle Ceulemans"/>
    <w:docVar w:name="TXTLANGUE" w:val="NL"/>
    <w:docVar w:name="TXTLANGUEMIN" w:val="nl"/>
    <w:docVar w:name="TXTNRFIRSTAM" w:val="1"/>
    <w:docVar w:name="TXTNRLASTAM" w:val="153"/>
    <w:docVar w:name="TXTNRPE" w:val="787.726"/>
    <w:docVar w:name="TXTNRPE2" w:val="784.330"/>
    <w:docVar w:name="TXTNRPROC" w:val="2026/2023"/>
    <w:docVar w:name="TXTPEorAP" w:val="PE"/>
    <w:docVar w:name="TXTROUTE" w:val="AM\1341950NL.docx"/>
    <w:docVar w:name="TXTTITLE" w:val="Psychosocial risks, stress and mental health at work"/>
    <w:docVar w:name="TXTVERSION" w:val="01-00"/>
    <w:docVar w:name="TXTVERSION2" w:val="02-00"/>
  </w:docVars>
  <w:rsids>
    <w:rsidRoot w:val="00F340D9"/>
    <w:rsid w:val="000058AA"/>
    <w:rsid w:val="00011995"/>
    <w:rsid w:val="00014AE1"/>
    <w:rsid w:val="00072B4B"/>
    <w:rsid w:val="00094F82"/>
    <w:rsid w:val="000B2F7F"/>
    <w:rsid w:val="000F0D7F"/>
    <w:rsid w:val="00110E33"/>
    <w:rsid w:val="0011298B"/>
    <w:rsid w:val="0012108E"/>
    <w:rsid w:val="00125041"/>
    <w:rsid w:val="0015022B"/>
    <w:rsid w:val="00175062"/>
    <w:rsid w:val="001767FD"/>
    <w:rsid w:val="001B1694"/>
    <w:rsid w:val="001C01DA"/>
    <w:rsid w:val="001C108E"/>
    <w:rsid w:val="001C6BFC"/>
    <w:rsid w:val="001D4D65"/>
    <w:rsid w:val="00215DC4"/>
    <w:rsid w:val="00242AA2"/>
    <w:rsid w:val="00262416"/>
    <w:rsid w:val="00284AB7"/>
    <w:rsid w:val="002A3EAA"/>
    <w:rsid w:val="002B6DE3"/>
    <w:rsid w:val="002B799B"/>
    <w:rsid w:val="002F0149"/>
    <w:rsid w:val="002F70B0"/>
    <w:rsid w:val="00307E56"/>
    <w:rsid w:val="00370BC2"/>
    <w:rsid w:val="003C7A69"/>
    <w:rsid w:val="003D7856"/>
    <w:rsid w:val="003F4AC6"/>
    <w:rsid w:val="004106BA"/>
    <w:rsid w:val="00432408"/>
    <w:rsid w:val="0044299E"/>
    <w:rsid w:val="00444941"/>
    <w:rsid w:val="004506F8"/>
    <w:rsid w:val="00496364"/>
    <w:rsid w:val="004B02E9"/>
    <w:rsid w:val="004B73A4"/>
    <w:rsid w:val="004D02AB"/>
    <w:rsid w:val="004E4A92"/>
    <w:rsid w:val="005421C8"/>
    <w:rsid w:val="00567110"/>
    <w:rsid w:val="005D04A2"/>
    <w:rsid w:val="005E5FA1"/>
    <w:rsid w:val="00663E24"/>
    <w:rsid w:val="006838B3"/>
    <w:rsid w:val="00690F47"/>
    <w:rsid w:val="006D06E3"/>
    <w:rsid w:val="007004B8"/>
    <w:rsid w:val="00742225"/>
    <w:rsid w:val="007430B7"/>
    <w:rsid w:val="00794E41"/>
    <w:rsid w:val="007964AA"/>
    <w:rsid w:val="007B1846"/>
    <w:rsid w:val="007C1252"/>
    <w:rsid w:val="007E54B7"/>
    <w:rsid w:val="007F22E4"/>
    <w:rsid w:val="00827DF9"/>
    <w:rsid w:val="008305E9"/>
    <w:rsid w:val="00866CBA"/>
    <w:rsid w:val="00873A27"/>
    <w:rsid w:val="00876B7E"/>
    <w:rsid w:val="008B040A"/>
    <w:rsid w:val="009135AA"/>
    <w:rsid w:val="0093376E"/>
    <w:rsid w:val="0095177E"/>
    <w:rsid w:val="00952F4F"/>
    <w:rsid w:val="009531F4"/>
    <w:rsid w:val="00954A54"/>
    <w:rsid w:val="009A666B"/>
    <w:rsid w:val="009B54E9"/>
    <w:rsid w:val="009C2758"/>
    <w:rsid w:val="009F0954"/>
    <w:rsid w:val="00A02681"/>
    <w:rsid w:val="00A06259"/>
    <w:rsid w:val="00A362CF"/>
    <w:rsid w:val="00A530BE"/>
    <w:rsid w:val="00A57C56"/>
    <w:rsid w:val="00A666B0"/>
    <w:rsid w:val="00A7559D"/>
    <w:rsid w:val="00A771CC"/>
    <w:rsid w:val="00A804CE"/>
    <w:rsid w:val="00A836A6"/>
    <w:rsid w:val="00AB429D"/>
    <w:rsid w:val="00AB60DF"/>
    <w:rsid w:val="00AC57A6"/>
    <w:rsid w:val="00AD3D9F"/>
    <w:rsid w:val="00AE20EB"/>
    <w:rsid w:val="00B01364"/>
    <w:rsid w:val="00B24606"/>
    <w:rsid w:val="00B4019F"/>
    <w:rsid w:val="00B43C20"/>
    <w:rsid w:val="00B66FE1"/>
    <w:rsid w:val="00BD4AF7"/>
    <w:rsid w:val="00BE6658"/>
    <w:rsid w:val="00BF6585"/>
    <w:rsid w:val="00C465F7"/>
    <w:rsid w:val="00C4749E"/>
    <w:rsid w:val="00C5560A"/>
    <w:rsid w:val="00C57C9B"/>
    <w:rsid w:val="00C72F6B"/>
    <w:rsid w:val="00C83592"/>
    <w:rsid w:val="00C85D0F"/>
    <w:rsid w:val="00CA7F28"/>
    <w:rsid w:val="00CC4C87"/>
    <w:rsid w:val="00CE04D3"/>
    <w:rsid w:val="00CF4E9D"/>
    <w:rsid w:val="00D2257D"/>
    <w:rsid w:val="00D34123"/>
    <w:rsid w:val="00D35B06"/>
    <w:rsid w:val="00D42F84"/>
    <w:rsid w:val="00DA7120"/>
    <w:rsid w:val="00DC19A9"/>
    <w:rsid w:val="00DC1DD4"/>
    <w:rsid w:val="00DC3244"/>
    <w:rsid w:val="00DC36BD"/>
    <w:rsid w:val="00DF038C"/>
    <w:rsid w:val="00E67987"/>
    <w:rsid w:val="00EA1780"/>
    <w:rsid w:val="00EC7E3E"/>
    <w:rsid w:val="00EE30C7"/>
    <w:rsid w:val="00EF54D2"/>
    <w:rsid w:val="00F15510"/>
    <w:rsid w:val="00F20F19"/>
    <w:rsid w:val="00F3364E"/>
    <w:rsid w:val="00F340D9"/>
    <w:rsid w:val="00F42AD4"/>
    <w:rsid w:val="00F457AA"/>
    <w:rsid w:val="00F61FB2"/>
    <w:rsid w:val="00F82D9D"/>
    <w:rsid w:val="00F925F1"/>
    <w:rsid w:val="00FA7F93"/>
    <w:rsid w:val="00FB3CF9"/>
    <w:rsid w:val="00FF64CB"/>
    <w:rsid w:val="00FF64DF"/>
    <w:rsid w:val="00FF7DF5"/>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DB1C76"/>
  <w15:chartTrackingRefBased/>
  <w15:docId w15:val="{C8F246FA-078A-482F-8478-72D91B99E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C"/>
    <w:pPr>
      <w:widowControl w:val="0"/>
    </w:pPr>
    <w:rPr>
      <w:sz w:val="24"/>
      <w:lang w:val="nl-NL"/>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basedOn w:val="DefaultParagraphFont"/>
    <w:rPr>
      <w:rFonts w:ascii="Arial" w:hAnsi="Arial" w:cs="Arial"/>
      <w:noProof/>
      <w:vanish/>
      <w:color w:val="000080"/>
      <w:sz w:val="20"/>
    </w:rPr>
  </w:style>
  <w:style w:type="character" w:customStyle="1" w:styleId="HideTWBInt">
    <w:name w:val="HideTWBInt"/>
    <w:basedOn w:val="DefaultParagraphFont"/>
    <w:rPr>
      <w:rFonts w:ascii="Arial" w:hAnsi="Arial" w:cs="Arial"/>
      <w:noProof/>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paragraph" w:customStyle="1" w:styleId="NormalBold">
    <w:name w:val="NormalBold"/>
    <w:basedOn w:val="Normal"/>
    <w:link w:val="NormalBoldChar"/>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HeaderChar">
    <w:name w:val="Header Char"/>
    <w:basedOn w:val="DefaultParagraphFont"/>
    <w:link w:val="Header"/>
    <w:semiHidden/>
    <w:rsid w:val="00F20F19"/>
    <w:rPr>
      <w:sz w:val="24"/>
    </w:rPr>
  </w:style>
  <w:style w:type="paragraph" w:customStyle="1" w:styleId="msonormal0">
    <w:name w:val="msonormal"/>
    <w:basedOn w:val="Normal"/>
    <w:rsid w:val="00827DF9"/>
    <w:pPr>
      <w:widowControl/>
      <w:spacing w:before="100" w:beforeAutospacing="1" w:after="100" w:afterAutospacing="1"/>
    </w:pPr>
    <w:rPr>
      <w:szCs w:val="24"/>
    </w:rPr>
  </w:style>
  <w:style w:type="paragraph" w:styleId="Footer">
    <w:name w:val="footer"/>
    <w:link w:val="FooterChar"/>
    <w:semiHidden/>
    <w:unhideWhenUsed/>
    <w:rsid w:val="00827DF9"/>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semiHidden/>
    <w:rsid w:val="00827DF9"/>
    <w:rPr>
      <w:sz w:val="22"/>
    </w:rPr>
  </w:style>
  <w:style w:type="character" w:customStyle="1" w:styleId="Normal12Char">
    <w:name w:val="Normal12 Char"/>
    <w:basedOn w:val="DefaultParagraphFont"/>
    <w:link w:val="Normal12"/>
    <w:locked/>
    <w:rsid w:val="00827DF9"/>
    <w:rPr>
      <w:noProof/>
      <w:sz w:val="24"/>
    </w:rPr>
  </w:style>
  <w:style w:type="paragraph" w:customStyle="1" w:styleId="Normal12">
    <w:name w:val="Normal12"/>
    <w:basedOn w:val="Normal"/>
    <w:link w:val="Normal12Char"/>
    <w:rsid w:val="00827DF9"/>
    <w:pPr>
      <w:spacing w:after="240"/>
    </w:pPr>
    <w:rPr>
      <w:noProof/>
    </w:rPr>
  </w:style>
  <w:style w:type="paragraph" w:customStyle="1" w:styleId="CommitteeAM">
    <w:name w:val="CommitteeAM"/>
    <w:basedOn w:val="Normal"/>
    <w:rsid w:val="00827DF9"/>
    <w:pPr>
      <w:spacing w:before="240" w:after="600"/>
      <w:jc w:val="center"/>
    </w:pPr>
    <w:rPr>
      <w:i/>
    </w:rPr>
  </w:style>
  <w:style w:type="paragraph" w:customStyle="1" w:styleId="ZDateAM">
    <w:name w:val="ZDateAM"/>
    <w:basedOn w:val="Normal"/>
    <w:rsid w:val="00827DF9"/>
    <w:pPr>
      <w:tabs>
        <w:tab w:val="right" w:pos="9356"/>
      </w:tabs>
      <w:spacing w:after="480"/>
    </w:pPr>
    <w:rPr>
      <w:noProof/>
    </w:rPr>
  </w:style>
  <w:style w:type="paragraph" w:customStyle="1" w:styleId="ProjRap">
    <w:name w:val="ProjRap"/>
    <w:basedOn w:val="Normal"/>
    <w:rsid w:val="00827DF9"/>
    <w:pPr>
      <w:tabs>
        <w:tab w:val="right" w:pos="9356"/>
      </w:tabs>
    </w:pPr>
    <w:rPr>
      <w:b/>
      <w:noProof/>
    </w:rPr>
  </w:style>
  <w:style w:type="paragraph" w:customStyle="1" w:styleId="PELeft">
    <w:name w:val="PELeft"/>
    <w:basedOn w:val="Normal"/>
    <w:rsid w:val="00827DF9"/>
    <w:pPr>
      <w:spacing w:before="40" w:after="40"/>
    </w:pPr>
    <w:rPr>
      <w:rFonts w:ascii="Arial" w:hAnsi="Arial" w:cs="Arial"/>
      <w:sz w:val="22"/>
      <w:szCs w:val="22"/>
      <w:lang w:val="fr-FR"/>
    </w:rPr>
  </w:style>
  <w:style w:type="paragraph" w:customStyle="1" w:styleId="PERight">
    <w:name w:val="PERight"/>
    <w:basedOn w:val="Normal"/>
    <w:next w:val="Normal"/>
    <w:rsid w:val="00827DF9"/>
    <w:pPr>
      <w:jc w:val="right"/>
    </w:pPr>
    <w:rPr>
      <w:rFonts w:ascii="Arial" w:hAnsi="Arial" w:cs="Arial"/>
      <w:sz w:val="22"/>
      <w:szCs w:val="22"/>
      <w:lang w:val="fr-FR"/>
    </w:rPr>
  </w:style>
  <w:style w:type="character" w:customStyle="1" w:styleId="Normal6Char">
    <w:name w:val="Normal6 Char"/>
    <w:basedOn w:val="DefaultParagraphFont"/>
    <w:link w:val="Normal6"/>
    <w:locked/>
    <w:rsid w:val="00827DF9"/>
    <w:rPr>
      <w:sz w:val="24"/>
      <w:lang w:val="fr-FR"/>
    </w:rPr>
  </w:style>
  <w:style w:type="paragraph" w:customStyle="1" w:styleId="Normal6">
    <w:name w:val="Normal6"/>
    <w:basedOn w:val="Normal"/>
    <w:link w:val="Normal6Char"/>
    <w:rsid w:val="00827DF9"/>
    <w:pPr>
      <w:spacing w:after="120"/>
    </w:pPr>
    <w:rPr>
      <w:lang w:val="fr-FR"/>
    </w:rPr>
  </w:style>
  <w:style w:type="character" w:customStyle="1" w:styleId="NormalBoldChar">
    <w:name w:val="NormalBold Char"/>
    <w:basedOn w:val="DefaultParagraphFont"/>
    <w:link w:val="NormalBold"/>
    <w:locked/>
    <w:rsid w:val="00827DF9"/>
    <w:rPr>
      <w:b/>
      <w:sz w:val="24"/>
    </w:rPr>
  </w:style>
  <w:style w:type="paragraph" w:customStyle="1" w:styleId="Normal12Italic">
    <w:name w:val="Normal12Italic"/>
    <w:basedOn w:val="Normal12"/>
    <w:rsid w:val="00827DF9"/>
    <w:rPr>
      <w:i/>
      <w:lang w:val="fr-FR"/>
    </w:rPr>
  </w:style>
  <w:style w:type="paragraph" w:customStyle="1" w:styleId="JustificationTitle">
    <w:name w:val="JustificationTitle"/>
    <w:basedOn w:val="Normal"/>
    <w:next w:val="Normal12"/>
    <w:rsid w:val="00827DF9"/>
    <w:pPr>
      <w:keepNext/>
      <w:spacing w:before="240" w:after="240"/>
      <w:jc w:val="center"/>
    </w:pPr>
    <w:rPr>
      <w:i/>
      <w:noProof/>
      <w:lang w:val="fr-FR"/>
    </w:rPr>
  </w:style>
  <w:style w:type="paragraph" w:customStyle="1" w:styleId="Olang">
    <w:name w:val="Olang"/>
    <w:basedOn w:val="Normal"/>
    <w:rsid w:val="00827DF9"/>
    <w:pPr>
      <w:spacing w:before="240" w:after="240"/>
      <w:jc w:val="right"/>
    </w:pPr>
    <w:rPr>
      <w:noProof/>
      <w:szCs w:val="24"/>
      <w:lang w:val="fr-FR"/>
    </w:rPr>
  </w:style>
  <w:style w:type="paragraph" w:customStyle="1" w:styleId="ColumnHeading">
    <w:name w:val="ColumnHeading"/>
    <w:basedOn w:val="Normal"/>
    <w:rsid w:val="00827DF9"/>
    <w:pPr>
      <w:spacing w:after="240"/>
      <w:jc w:val="center"/>
    </w:pPr>
    <w:rPr>
      <w:i/>
      <w:lang w:val="fr-FR"/>
    </w:rPr>
  </w:style>
  <w:style w:type="paragraph" w:customStyle="1" w:styleId="AMNumberTabs0">
    <w:name w:val="AMNumberTabs"/>
    <w:basedOn w:val="Normal"/>
    <w:rsid w:val="00827DF9"/>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lang w:val="fr-FR"/>
    </w:rPr>
  </w:style>
  <w:style w:type="paragraph" w:customStyle="1" w:styleId="NormalBold12b">
    <w:name w:val="NormalBold12b"/>
    <w:basedOn w:val="Normal"/>
    <w:rsid w:val="00827DF9"/>
    <w:pPr>
      <w:spacing w:before="240"/>
    </w:pPr>
    <w:rPr>
      <w:b/>
      <w:lang w:val="fr-FR"/>
    </w:rPr>
  </w:style>
  <w:style w:type="paragraph" w:customStyle="1" w:styleId="CrossRef">
    <w:name w:val="CrossRef"/>
    <w:basedOn w:val="Normal"/>
    <w:rsid w:val="00827DF9"/>
    <w:pPr>
      <w:spacing w:before="240"/>
      <w:jc w:val="center"/>
    </w:pPr>
    <w:rPr>
      <w:i/>
      <w:lang w:val="fr-FR"/>
    </w:rPr>
  </w:style>
  <w:style w:type="paragraph" w:customStyle="1" w:styleId="Footer2">
    <w:name w:val="Footer2"/>
    <w:basedOn w:val="Normal12"/>
    <w:rsid w:val="00827DF9"/>
    <w:pPr>
      <w:tabs>
        <w:tab w:val="center" w:pos="4535"/>
        <w:tab w:val="right" w:pos="9923"/>
      </w:tabs>
      <w:spacing w:line="480" w:lineRule="auto"/>
      <w:ind w:left="-851"/>
    </w:pPr>
    <w:rPr>
      <w:rFonts w:ascii="Arial" w:cs="Arial"/>
      <w:b/>
      <w:sz w:val="48"/>
    </w:rPr>
  </w:style>
  <w:style w:type="character" w:customStyle="1" w:styleId="Footer2Middle">
    <w:name w:val="Footer2Middle"/>
    <w:rsid w:val="00827DF9"/>
    <w:rPr>
      <w:rFonts w:ascii="Arial" w:hAnsi="Arial" w:cs="Arial" w:hint="default"/>
      <w:b w:val="0"/>
      <w:bCs w:val="0"/>
      <w:i/>
      <w:iCs w:val="0"/>
      <w:color w:val="C0C0C0"/>
      <w:sz w:val="22"/>
    </w:rPr>
  </w:style>
  <w:style w:type="paragraph" w:customStyle="1" w:styleId="EntPE">
    <w:name w:val="EntPE"/>
    <w:basedOn w:val="Normal12"/>
    <w:rsid w:val="00827DF9"/>
    <w:pPr>
      <w:jc w:val="center"/>
    </w:pPr>
    <w:rPr>
      <w:noProof w:val="0"/>
      <w:sz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88</Pages>
  <Words>16858</Words>
  <Characters>114773</Characters>
  <Application>Microsoft Office Word</Application>
  <DocSecurity>0</DocSecurity>
  <Lines>4717</Lines>
  <Paragraphs>1370</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130440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cp:lastPrinted>2003-08-28T15:32:00Z</cp:lastPrinted>
  <dcterms:created xsi:type="dcterms:W3CDTF">2026-05-15T18:20:00Z</dcterms:created>
  <dcterms:modified xsi:type="dcterms:W3CDTF">2026-05-15T18:20:00Z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NL</vt:lpwstr>
  </property>
  <property fmtid="{D5CDD505-2E9C-101B-9397-08002B2CF9AE}" pid="3" name="&lt;FdR&gt;">
    <vt:lpwstr>1341950</vt:lpwstr>
  </property>
  <property fmtid="{D5CDD505-2E9C-101B-9397-08002B2CF9AE}" pid="4" name="&lt;Model&gt;">
    <vt:lpwstr>AM_Com_NonLegReport</vt:lpwstr>
  </property>
  <property fmtid="{D5CDD505-2E9C-101B-9397-08002B2CF9AE}" pid="5" name="&lt;ModelCod&gt;">
    <vt:lpwstr>\\eiciBRUpr1\pdocep$\DocEP\DOCS\General\AM\AM_NonLeg\AM_Com_NonLeg\AM_Com_NonLegReport.dotx(03/03/2023 14:39:05)</vt:lpwstr>
  </property>
  <property fmtid="{D5CDD505-2E9C-101B-9397-08002B2CF9AE}" pid="6" name="&lt;ModelTra&gt;">
    <vt:lpwstr>\\eiciBRUpr1\pdocep$\DocEP\TRANSFIL\EN\AM_Com_NonLegReport.EN(17/08/2024 01:22:03)</vt:lpwstr>
  </property>
  <property fmtid="{D5CDD505-2E9C-101B-9397-08002B2CF9AE}" pid="7" name="&lt;Type&gt;">
    <vt:lpwstr>AM</vt:lpwstr>
  </property>
  <property fmtid="{D5CDD505-2E9C-101B-9397-08002B2CF9AE}" pid="8" name="Created with">
    <vt:lpwstr>10.2.1 Build [20260301]</vt:lpwstr>
  </property>
  <property fmtid="{D5CDD505-2E9C-101B-9397-08002B2CF9AE}" pid="9" name="FooterPath">
    <vt:lpwstr>AM\1341950NL.docx</vt:lpwstr>
  </property>
  <property fmtid="{D5CDD505-2E9C-101B-9397-08002B2CF9AE}" pid="10" name="LastEdited with">
    <vt:lpwstr>10.3.0 Build [20260401]</vt:lpwstr>
  </property>
  <property fmtid="{D5CDD505-2E9C-101B-9397-08002B2CF9AE}" pid="11" name="PE number">
    <vt:lpwstr>787.726</vt:lpwstr>
  </property>
  <property fmtid="{D5CDD505-2E9C-101B-9397-08002B2CF9AE}" pid="12" name="RegistreCheck">
    <vt:lpwstr>OK</vt:lpwstr>
  </property>
  <property fmtid="{D5CDD505-2E9C-101B-9397-08002B2CF9AE}" pid="13" name="SendToEpades">
    <vt:lpwstr>OK(AMNUM) - 2026/04/21 21:00</vt:lpwstr>
  </property>
  <property fmtid="{D5CDD505-2E9C-101B-9397-08002B2CF9AE}" pid="14" name="Bookout">
    <vt:lpwstr>OK - 2026/05/15 20:20</vt:lpwstr>
  </property>
</Properties>
</file>