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98054E" w:rsidRPr="00316E25" w14:paraId="7E0C0AED" w14:textId="77777777" w:rsidTr="00C85D0F">
        <w:trPr>
          <w:trHeight w:hRule="exact" w:val="1418"/>
        </w:trPr>
        <w:tc>
          <w:tcPr>
            <w:tcW w:w="6804" w:type="dxa"/>
            <w:vAlign w:val="center"/>
          </w:tcPr>
          <w:p w14:paraId="715E8BB7" w14:textId="3EF86A61" w:rsidR="005E5FA1" w:rsidRPr="00316E25" w:rsidRDefault="00AC17A2" w:rsidP="00C85D0F">
            <w:pPr>
              <w:pStyle w:val="EPName"/>
            </w:pPr>
            <w:r w:rsidRPr="00316E25">
              <w:t>Eвропейски парламент</w:t>
            </w:r>
          </w:p>
          <w:p w14:paraId="5322D521" w14:textId="77777777" w:rsidR="005E5FA1" w:rsidRPr="00316E25" w:rsidRDefault="002539CC" w:rsidP="00C85D0F">
            <w:pPr>
              <w:pStyle w:val="EPTerm"/>
            </w:pPr>
            <w:r w:rsidRPr="00316E25">
              <w:t>2024-2029</w:t>
            </w:r>
          </w:p>
        </w:tc>
        <w:tc>
          <w:tcPr>
            <w:tcW w:w="2268" w:type="dxa"/>
          </w:tcPr>
          <w:p w14:paraId="7A573152" w14:textId="77777777" w:rsidR="005E5FA1" w:rsidRPr="00316E25" w:rsidRDefault="002539CC" w:rsidP="00C85D0F">
            <w:pPr>
              <w:pStyle w:val="EPLogo"/>
            </w:pPr>
            <w:r w:rsidRPr="00316E25">
              <w:rPr>
                <w:noProof/>
                <w:lang w:eastAsia="en-US"/>
              </w:rPr>
              <w:drawing>
                <wp:inline distT="0" distB="0" distL="0" distR="0" wp14:anchorId="3FC90930" wp14:editId="1E724411">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2F0C14EB" w14:textId="77777777" w:rsidR="00CF4E9D" w:rsidRPr="00316E25" w:rsidRDefault="00CF4E9D" w:rsidP="00CF4E9D">
      <w:pPr>
        <w:pStyle w:val="LineTop"/>
      </w:pPr>
    </w:p>
    <w:p w14:paraId="7D8B47B8" w14:textId="725B1DED" w:rsidR="00CF4E9D" w:rsidRPr="00316E25" w:rsidRDefault="002539CC" w:rsidP="00CF4E9D">
      <w:pPr>
        <w:pStyle w:val="EPBody"/>
      </w:pPr>
      <w:r w:rsidRPr="00316E25">
        <w:rPr>
          <w:rStyle w:val="HideTWBExt"/>
          <w:i w:val="0"/>
          <w:szCs w:val="20"/>
        </w:rPr>
        <w:t>&lt;Commission&gt;</w:t>
      </w:r>
      <w:r w:rsidR="00D11AFD" w:rsidRPr="00316E25">
        <w:rPr>
          <w:rStyle w:val="HideTWBInt"/>
          <w:i w:val="0"/>
          <w:szCs w:val="20"/>
        </w:rPr>
        <w:t>{EMPL}</w:t>
      </w:r>
      <w:r w:rsidR="00AC17A2" w:rsidRPr="00316E25">
        <w:t>Комисия по заетост и социални въпроси</w:t>
      </w:r>
      <w:r w:rsidRPr="00316E25">
        <w:rPr>
          <w:rStyle w:val="HideTWBExt"/>
          <w:i w:val="0"/>
          <w:szCs w:val="20"/>
        </w:rPr>
        <w:t>&lt;/Commission&gt;</w:t>
      </w:r>
    </w:p>
    <w:p w14:paraId="634B6191" w14:textId="77777777" w:rsidR="00CF4E9D" w:rsidRPr="00316E25" w:rsidRDefault="00CF4E9D" w:rsidP="00CF4E9D">
      <w:pPr>
        <w:pStyle w:val="LineBottom"/>
      </w:pPr>
    </w:p>
    <w:p w14:paraId="5DEADE1A" w14:textId="77777777" w:rsidR="00794E41" w:rsidRPr="00316E25" w:rsidRDefault="002539CC" w:rsidP="00794E41">
      <w:pPr>
        <w:pStyle w:val="CoverReference"/>
      </w:pPr>
      <w:r w:rsidRPr="00316E25">
        <w:rPr>
          <w:rStyle w:val="HideTWBExt"/>
          <w:b w:val="0"/>
        </w:rPr>
        <w:t>&lt;RefProc&gt;</w:t>
      </w:r>
      <w:r w:rsidR="00D11AFD" w:rsidRPr="00316E25">
        <w:t>2026/2023</w:t>
      </w:r>
      <w:r w:rsidRPr="00316E25">
        <w:rPr>
          <w:rStyle w:val="HideTWBExt"/>
          <w:b w:val="0"/>
        </w:rPr>
        <w:t>&lt;/RefProc&gt;&lt;RefTypeProc&gt;</w:t>
      </w:r>
      <w:r w:rsidR="004D6CBF" w:rsidRPr="00316E25">
        <w:t>(</w:t>
      </w:r>
      <w:r w:rsidR="00D11AFD" w:rsidRPr="00316E25">
        <w:t>INL</w:t>
      </w:r>
      <w:r w:rsidR="004D6CBF" w:rsidRPr="00316E25">
        <w:t>)</w:t>
      </w:r>
      <w:r w:rsidRPr="00316E25">
        <w:rPr>
          <w:rStyle w:val="HideTWBExt"/>
          <w:b w:val="0"/>
        </w:rPr>
        <w:t>&lt;/RefTypeProc&gt;</w:t>
      </w:r>
    </w:p>
    <w:p w14:paraId="165770E7" w14:textId="77777777" w:rsidR="00794E41" w:rsidRDefault="002539CC" w:rsidP="00794E41">
      <w:pPr>
        <w:pStyle w:val="CoverDate"/>
      </w:pPr>
      <w:r w:rsidRPr="00316E25">
        <w:rPr>
          <w:rStyle w:val="HideTWBExt"/>
        </w:rPr>
        <w:t>&lt;Date&gt;</w:t>
      </w:r>
      <w:r w:rsidR="00D11AFD" w:rsidRPr="00316E25">
        <w:rPr>
          <w:rStyle w:val="HideTWBInt"/>
        </w:rPr>
        <w:t>{21/04/2026}</w:t>
      </w:r>
      <w:r w:rsidR="00D11AFD" w:rsidRPr="00316E25">
        <w:t>21.4.2026</w:t>
      </w:r>
      <w:r w:rsidRPr="00316E25">
        <w:rPr>
          <w:rStyle w:val="HideTWBExt"/>
        </w:rPr>
        <w:t>&lt;/Date&gt;</w:t>
      </w:r>
    </w:p>
    <w:p w14:paraId="55966E08" w14:textId="77777777" w:rsidR="0067452C" w:rsidRPr="00316E25" w:rsidRDefault="0067452C" w:rsidP="00794E41">
      <w:pPr>
        <w:pStyle w:val="CoverDate"/>
        <w:rPr>
          <w:rStyle w:val="HideTWBExt"/>
        </w:rPr>
      </w:pPr>
    </w:p>
    <w:p w14:paraId="3392FF26" w14:textId="5E4C0B46" w:rsidR="00794E41" w:rsidRPr="00316E25" w:rsidRDefault="002539CC" w:rsidP="00794E41">
      <w:pPr>
        <w:pStyle w:val="CoverDocType"/>
      </w:pPr>
      <w:r w:rsidRPr="00316E25">
        <w:rPr>
          <w:rStyle w:val="HideTWBExt"/>
          <w:b w:val="0"/>
        </w:rPr>
        <w:t>&lt;TypeAM&gt;</w:t>
      </w:r>
      <w:r w:rsidR="00AC17A2" w:rsidRPr="00316E25">
        <w:t>ИЗМЕНЕНИЯ</w:t>
      </w:r>
      <w:r w:rsidRPr="00316E25">
        <w:rPr>
          <w:rStyle w:val="HideTWBExt"/>
          <w:b w:val="0"/>
        </w:rPr>
        <w:t>&lt;/TypeAM&gt;</w:t>
      </w:r>
    </w:p>
    <w:p w14:paraId="2953153F" w14:textId="77777777" w:rsidR="00794E41" w:rsidRPr="00316E25" w:rsidRDefault="002539CC" w:rsidP="00794E41">
      <w:pPr>
        <w:pStyle w:val="CoverDocType24a"/>
      </w:pPr>
      <w:r w:rsidRPr="00316E25">
        <w:rPr>
          <w:rStyle w:val="HideTWBExt"/>
          <w:b w:val="0"/>
        </w:rPr>
        <w:t>&lt;RangeAM&gt;</w:t>
      </w:r>
      <w:r w:rsidR="00D9576C" w:rsidRPr="00316E25">
        <w:t>154 - 466</w:t>
      </w:r>
      <w:r w:rsidRPr="00316E25">
        <w:rPr>
          <w:rStyle w:val="HideTWBExt"/>
          <w:b w:val="0"/>
        </w:rPr>
        <w:t>&lt;/RangeAM&gt;</w:t>
      </w:r>
    </w:p>
    <w:p w14:paraId="7362CD74" w14:textId="411AD5FA" w:rsidR="00794E41" w:rsidRPr="00316E25" w:rsidRDefault="002539CC" w:rsidP="007B1846">
      <w:pPr>
        <w:pStyle w:val="CoverBold"/>
      </w:pPr>
      <w:r w:rsidRPr="00316E25">
        <w:rPr>
          <w:rStyle w:val="HideTWBExt"/>
          <w:b w:val="0"/>
        </w:rPr>
        <w:t>&lt;TitreType&gt;</w:t>
      </w:r>
      <w:r w:rsidR="00AC17A2" w:rsidRPr="00316E25">
        <w:t>Проект</w:t>
      </w:r>
      <w:r w:rsidR="00812523" w:rsidRPr="00316E25">
        <w:t xml:space="preserve"> на </w:t>
      </w:r>
      <w:r w:rsidR="00AC17A2" w:rsidRPr="00316E25">
        <w:t>доклад</w:t>
      </w:r>
      <w:r w:rsidRPr="00316E25">
        <w:rPr>
          <w:rStyle w:val="HideTWBExt"/>
          <w:b w:val="0"/>
        </w:rPr>
        <w:t>&lt;/TitreType&gt;</w:t>
      </w:r>
    </w:p>
    <w:p w14:paraId="3070C47E" w14:textId="695314A9" w:rsidR="00794E41" w:rsidRPr="00316E25" w:rsidRDefault="002539CC" w:rsidP="007B1846">
      <w:pPr>
        <w:pStyle w:val="CoverBold"/>
      </w:pPr>
      <w:r w:rsidRPr="00316E25">
        <w:rPr>
          <w:rStyle w:val="HideTWBExt"/>
          <w:b w:val="0"/>
        </w:rPr>
        <w:t>&lt;Rapporteur&gt;</w:t>
      </w:r>
      <w:r w:rsidR="00AC17A2" w:rsidRPr="00316E25">
        <w:t>Естел Кулеманс</w:t>
      </w:r>
      <w:r w:rsidRPr="00316E25">
        <w:rPr>
          <w:rStyle w:val="HideTWBExt"/>
          <w:b w:val="0"/>
        </w:rPr>
        <w:t>&lt;/Rapporteur&gt;</w:t>
      </w:r>
    </w:p>
    <w:p w14:paraId="712ED83B" w14:textId="77777777" w:rsidR="00794E41" w:rsidRPr="00316E25" w:rsidRDefault="002539CC" w:rsidP="00794E41">
      <w:pPr>
        <w:pStyle w:val="CoverNormal24a"/>
      </w:pPr>
      <w:r w:rsidRPr="00316E25">
        <w:rPr>
          <w:rStyle w:val="HideTWBExt"/>
        </w:rPr>
        <w:t>&lt;DocRefPE&gt;</w:t>
      </w:r>
      <w:r w:rsidR="004D6CBF" w:rsidRPr="00316E25">
        <w:t>(PE</w:t>
      </w:r>
      <w:r w:rsidR="00D11AFD" w:rsidRPr="00316E25">
        <w:t>784.330</w:t>
      </w:r>
      <w:r w:rsidR="004D6CBF" w:rsidRPr="00316E25">
        <w:t>v</w:t>
      </w:r>
      <w:r w:rsidR="00D11AFD" w:rsidRPr="00316E25">
        <w:t>02-00</w:t>
      </w:r>
      <w:r w:rsidR="004D6CBF" w:rsidRPr="00316E25">
        <w:t>)</w:t>
      </w:r>
      <w:r w:rsidRPr="00316E25">
        <w:rPr>
          <w:rStyle w:val="HideTWBExt"/>
        </w:rPr>
        <w:t>&lt;/DocRefPE&gt;</w:t>
      </w:r>
    </w:p>
    <w:p w14:paraId="2D2A540F" w14:textId="4D406AD3" w:rsidR="00794E41" w:rsidRPr="00316E25" w:rsidRDefault="002539CC" w:rsidP="00794E41">
      <w:pPr>
        <w:pStyle w:val="CoverNormal"/>
      </w:pPr>
      <w:r w:rsidRPr="00316E25">
        <w:rPr>
          <w:rStyle w:val="HideTWBExt"/>
        </w:rPr>
        <w:t>&lt;Titre&gt;</w:t>
      </w:r>
      <w:r w:rsidR="00812523" w:rsidRPr="00316E25">
        <w:t>относно психосоциалния риск, стреса и психичното здраве на работното място</w:t>
      </w:r>
      <w:r w:rsidRPr="00316E25">
        <w:rPr>
          <w:rStyle w:val="HideTWBExt"/>
        </w:rPr>
        <w:t>&lt;/Titre&gt;</w:t>
      </w:r>
    </w:p>
    <w:p w14:paraId="4BE78A68" w14:textId="77777777" w:rsidR="00794E41" w:rsidRPr="00316E25" w:rsidRDefault="002539CC" w:rsidP="00794E41">
      <w:pPr>
        <w:pStyle w:val="CoverNormal24a"/>
      </w:pPr>
      <w:r w:rsidRPr="00316E25">
        <w:rPr>
          <w:rStyle w:val="HideTWBExt"/>
        </w:rPr>
        <w:t>&lt;DocRef&gt;</w:t>
      </w:r>
      <w:r w:rsidR="004D6CBF" w:rsidRPr="00316E25">
        <w:t>(</w:t>
      </w:r>
      <w:r w:rsidR="00D11AFD" w:rsidRPr="00316E25">
        <w:t>2026/2023</w:t>
      </w:r>
      <w:r w:rsidR="004D6CBF" w:rsidRPr="00316E25">
        <w:t>(</w:t>
      </w:r>
      <w:r w:rsidR="00D11AFD" w:rsidRPr="00316E25">
        <w:t>INL</w:t>
      </w:r>
      <w:r w:rsidR="004D6CBF" w:rsidRPr="00316E25">
        <w:t>))</w:t>
      </w:r>
      <w:r w:rsidRPr="00316E25">
        <w:rPr>
          <w:rStyle w:val="HideTWBExt"/>
        </w:rPr>
        <w:t>&lt;/DocRef&gt;</w:t>
      </w:r>
    </w:p>
    <w:p w14:paraId="0CB59226" w14:textId="77777777" w:rsidR="00794E41" w:rsidRPr="00316E25" w:rsidRDefault="002539CC" w:rsidP="008B040A">
      <w:pPr>
        <w:widowControl/>
        <w:tabs>
          <w:tab w:val="center" w:pos="4677"/>
        </w:tabs>
      </w:pPr>
      <w:r w:rsidRPr="00316E25">
        <w:br w:type="page"/>
      </w:r>
      <w:r w:rsidR="004D6CBF" w:rsidRPr="00316E25">
        <w:lastRenderedPageBreak/>
        <w:t>AM_Com_NonLegReport</w:t>
      </w:r>
    </w:p>
    <w:p w14:paraId="052DAFBD" w14:textId="1A4CD22F" w:rsidR="00AC17A2" w:rsidRPr="00316E25" w:rsidRDefault="002539CC" w:rsidP="00AC17A2">
      <w:pPr>
        <w:pStyle w:val="AMNumberTabs0"/>
        <w:keepNext/>
        <w:rPr>
          <w:lang w:val="bg-BG"/>
        </w:rPr>
      </w:pPr>
      <w:r w:rsidRPr="00316E25">
        <w:rPr>
          <w:lang w:val="bg-BG"/>
        </w:rPr>
        <w:br w:type="page"/>
      </w:r>
      <w:r w:rsidR="00AC17A2" w:rsidRPr="00316E25">
        <w:rPr>
          <w:rStyle w:val="HideTWBExt"/>
          <w:b w:val="0"/>
          <w:lang w:val="bg-BG"/>
        </w:rPr>
        <w:lastRenderedPageBreak/>
        <w:t>&lt;RepeatBlock-Amend&gt;&lt;Amend&gt;</w:t>
      </w:r>
      <w:r w:rsidR="00AC17A2" w:rsidRPr="00316E25">
        <w:rPr>
          <w:lang w:val="bg-BG"/>
        </w:rPr>
        <w:t>Изменение</w:t>
      </w:r>
      <w:r w:rsidR="00AC17A2" w:rsidRPr="00316E25">
        <w:rPr>
          <w:lang w:val="bg-BG"/>
        </w:rPr>
        <w:tab/>
      </w:r>
      <w:r w:rsidR="00AC17A2" w:rsidRPr="00316E25">
        <w:rPr>
          <w:lang w:val="bg-BG"/>
        </w:rPr>
        <w:tab/>
      </w:r>
      <w:r w:rsidR="00AC17A2" w:rsidRPr="00316E25">
        <w:rPr>
          <w:rStyle w:val="HideTWBExt"/>
          <w:b w:val="0"/>
          <w:lang w:val="bg-BG"/>
        </w:rPr>
        <w:t>&lt;NumAm&gt;</w:t>
      </w:r>
      <w:r w:rsidR="00AC17A2" w:rsidRPr="00316E25">
        <w:rPr>
          <w:lang w:val="bg-BG"/>
        </w:rPr>
        <w:t>154</w:t>
      </w:r>
      <w:r w:rsidR="00AC17A2" w:rsidRPr="00316E25">
        <w:rPr>
          <w:rStyle w:val="HideTWBExt"/>
          <w:b w:val="0"/>
          <w:lang w:val="bg-BG"/>
        </w:rPr>
        <w:t>&lt;/NumAm&gt;</w:t>
      </w:r>
    </w:p>
    <w:p w14:paraId="44BBAB32" w14:textId="12036E6F" w:rsidR="00AC17A2" w:rsidRPr="00316E25" w:rsidRDefault="00AC17A2" w:rsidP="00AC17A2">
      <w:pPr>
        <w:pStyle w:val="NormalBold"/>
      </w:pPr>
      <w:r w:rsidRPr="00316E25">
        <w:rPr>
          <w:rStyle w:val="HideTWBExt"/>
          <w:b w:val="0"/>
        </w:rPr>
        <w:t>&lt;RepeatBlock-By&gt;&lt;Members&gt;</w:t>
      </w:r>
      <w:r w:rsidRPr="00316E25">
        <w:t>Мария Захария</w:t>
      </w:r>
      <w:r w:rsidRPr="00316E25">
        <w:rPr>
          <w:rStyle w:val="HideTWBExt"/>
          <w:b w:val="0"/>
        </w:rPr>
        <w:t>&lt;/Members&gt;</w:t>
      </w:r>
    </w:p>
    <w:p w14:paraId="6EA36637" w14:textId="77777777" w:rsidR="00AC17A2" w:rsidRPr="00316E25" w:rsidRDefault="00AC17A2" w:rsidP="00AC17A2">
      <w:r w:rsidRPr="00316E25">
        <w:rPr>
          <w:rStyle w:val="HideTWBExt"/>
        </w:rPr>
        <w:t>&lt;/RepeatBlock-By&gt;</w:t>
      </w:r>
    </w:p>
    <w:p w14:paraId="0D955002" w14:textId="6A10C41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42B124D" w14:textId="77777777" w:rsidR="00AC17A2" w:rsidRPr="00316E25" w:rsidRDefault="00AC17A2" w:rsidP="00AC17A2">
      <w:pPr>
        <w:pStyle w:val="NormalBold"/>
      </w:pPr>
      <w:r w:rsidRPr="00316E25">
        <w:rPr>
          <w:rStyle w:val="HideTWBExt"/>
          <w:b w:val="0"/>
        </w:rPr>
        <w:t>&lt;Article&gt;</w:t>
      </w:r>
      <w:r w:rsidRPr="00316E25">
        <w:t>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11A3EA4" w14:textId="77777777" w:rsidTr="00CD4A6D">
        <w:trPr>
          <w:jc w:val="center"/>
        </w:trPr>
        <w:tc>
          <w:tcPr>
            <w:tcW w:w="9752" w:type="dxa"/>
            <w:gridSpan w:val="2"/>
          </w:tcPr>
          <w:p w14:paraId="7369E8F0" w14:textId="77777777" w:rsidR="00AC17A2" w:rsidRPr="00316E25" w:rsidRDefault="00AC17A2" w:rsidP="00CD4A6D">
            <w:pPr>
              <w:keepNext/>
            </w:pPr>
          </w:p>
        </w:tc>
      </w:tr>
      <w:tr w:rsidR="0015616D" w:rsidRPr="00316E25" w14:paraId="59EDE06A" w14:textId="77777777" w:rsidTr="00CD4A6D">
        <w:trPr>
          <w:jc w:val="center"/>
        </w:trPr>
        <w:tc>
          <w:tcPr>
            <w:tcW w:w="4876" w:type="dxa"/>
            <w:hideMark/>
          </w:tcPr>
          <w:p w14:paraId="26E1F25F" w14:textId="2BB04FF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51BE35A" w14:textId="412CDD2F" w:rsidR="00AC17A2" w:rsidRPr="00316E25" w:rsidRDefault="00AC17A2" w:rsidP="00CD4A6D">
            <w:pPr>
              <w:pStyle w:val="ColumnHeading"/>
              <w:keepNext/>
              <w:rPr>
                <w:lang w:val="bg-BG"/>
              </w:rPr>
            </w:pPr>
            <w:r w:rsidRPr="00316E25">
              <w:rPr>
                <w:lang w:val="bg-BG"/>
              </w:rPr>
              <w:t>Изменение</w:t>
            </w:r>
          </w:p>
        </w:tc>
      </w:tr>
      <w:tr w:rsidR="0015616D" w:rsidRPr="00316E25" w14:paraId="736F3A5F" w14:textId="77777777" w:rsidTr="00CD4A6D">
        <w:trPr>
          <w:jc w:val="center"/>
        </w:trPr>
        <w:tc>
          <w:tcPr>
            <w:tcW w:w="4876" w:type="dxa"/>
            <w:hideMark/>
          </w:tcPr>
          <w:p w14:paraId="15C731DB" w14:textId="77777777" w:rsidR="00AC17A2" w:rsidRPr="00316E25" w:rsidRDefault="00AC17A2" w:rsidP="00CD4A6D">
            <w:pPr>
              <w:pStyle w:val="Normal6"/>
              <w:rPr>
                <w:lang w:val="bg-BG"/>
              </w:rPr>
            </w:pPr>
            <w:r w:rsidRPr="00316E25">
              <w:rPr>
                <w:lang w:val="bg-BG"/>
              </w:rPr>
              <w:t>1.</w:t>
            </w:r>
            <w:r w:rsidRPr="00316E25">
              <w:rPr>
                <w:lang w:val="bg-BG"/>
              </w:rPr>
              <w:tab/>
              <w:t xml:space="preserve">подчертава неотложната необходимост от укрепване на законодателната рамка на ЕС относно предотвратяването, идентифицирането и управлението на свързаните с работата психосоциални рискове и </w:t>
            </w:r>
            <w:r w:rsidRPr="00316E25">
              <w:rPr>
                <w:b/>
                <w:i/>
                <w:lang w:val="bg-BG"/>
              </w:rPr>
              <w:t>от гарантиране на</w:t>
            </w:r>
            <w:r w:rsidRPr="00316E25">
              <w:rPr>
                <w:lang w:val="bg-BG"/>
              </w:rPr>
              <w:t xml:space="preserve"> високо равнище на защита на здравето и безопасността на работниците;</w:t>
            </w:r>
          </w:p>
        </w:tc>
        <w:tc>
          <w:tcPr>
            <w:tcW w:w="4876" w:type="dxa"/>
            <w:hideMark/>
          </w:tcPr>
          <w:p w14:paraId="15D04EE4" w14:textId="77777777" w:rsidR="00AC17A2" w:rsidRPr="00316E25" w:rsidRDefault="00AC17A2" w:rsidP="00CD4A6D">
            <w:pPr>
              <w:pStyle w:val="Normal6"/>
              <w:rPr>
                <w:szCs w:val="24"/>
                <w:lang w:val="bg-BG"/>
              </w:rPr>
            </w:pPr>
            <w:r w:rsidRPr="00316E25">
              <w:rPr>
                <w:lang w:val="bg-BG"/>
              </w:rPr>
              <w:t>1.</w:t>
            </w:r>
            <w:r w:rsidRPr="00316E25">
              <w:rPr>
                <w:lang w:val="bg-BG"/>
              </w:rPr>
              <w:tab/>
              <w:t>подчертава неотложната необходимост от укрепване на законодателната рамка на ЕС относно предотвратяването, идентифицирането и управлението на свързаните с работата психосоциални рискове</w:t>
            </w:r>
            <w:r w:rsidRPr="00316E25">
              <w:rPr>
                <w:b/>
                <w:i/>
                <w:lang w:val="bg-BG"/>
              </w:rPr>
              <w:t>, в която се предвиждат ясни задължения за работодателите, ефективни механизми за правоприлагане</w:t>
            </w:r>
            <w:r w:rsidRPr="00316E25">
              <w:rPr>
                <w:lang w:val="bg-BG"/>
              </w:rPr>
              <w:t xml:space="preserve"> и </w:t>
            </w:r>
            <w:r w:rsidRPr="00316E25">
              <w:rPr>
                <w:b/>
                <w:i/>
                <w:lang w:val="bg-BG"/>
              </w:rPr>
              <w:t>възпиращи санкции, с цел да се гарантира</w:t>
            </w:r>
            <w:r w:rsidRPr="00316E25">
              <w:rPr>
                <w:lang w:val="bg-BG"/>
              </w:rPr>
              <w:t xml:space="preserve"> високо равнище на защита на здравето и безопасността на работниците;</w:t>
            </w:r>
          </w:p>
        </w:tc>
      </w:tr>
    </w:tbl>
    <w:p w14:paraId="0D1F3B89" w14:textId="77777777" w:rsidR="00AC17A2" w:rsidRPr="00316E25" w:rsidRDefault="00AC17A2" w:rsidP="00AC17A2">
      <w:pPr>
        <w:pStyle w:val="Olang"/>
        <w:rPr>
          <w:noProof w:val="0"/>
          <w:lang w:val="bg-BG"/>
        </w:rPr>
      </w:pPr>
      <w:r w:rsidRPr="00316E25">
        <w:rPr>
          <w:noProof w:val="0"/>
          <w:lang w:val="bg-BG"/>
        </w:rPr>
        <w:t xml:space="preserve">Or. </w:t>
      </w:r>
      <w:r w:rsidRPr="00316E25">
        <w:rPr>
          <w:rStyle w:val="HideTWBExt"/>
          <w:lang w:val="bg-BG"/>
        </w:rPr>
        <w:t>&lt;Original&gt;</w:t>
      </w:r>
      <w:r w:rsidRPr="00316E25">
        <w:rPr>
          <w:rStyle w:val="HideTWBInt"/>
          <w:lang w:val="bg-BG"/>
        </w:rPr>
        <w:t>{EL}</w:t>
      </w:r>
      <w:r w:rsidRPr="00316E25">
        <w:rPr>
          <w:noProof w:val="0"/>
          <w:lang w:val="bg-BG"/>
        </w:rPr>
        <w:t>el</w:t>
      </w:r>
      <w:r w:rsidRPr="00316E25">
        <w:rPr>
          <w:rStyle w:val="HideTWBExt"/>
          <w:lang w:val="bg-BG"/>
        </w:rPr>
        <w:t>&lt;/Original&gt;</w:t>
      </w:r>
    </w:p>
    <w:p w14:paraId="023BB557" w14:textId="77777777" w:rsidR="00AC17A2" w:rsidRPr="00316E25" w:rsidRDefault="00AC17A2" w:rsidP="00AC17A2">
      <w:r w:rsidRPr="00316E25">
        <w:rPr>
          <w:rStyle w:val="HideTWBExt"/>
        </w:rPr>
        <w:t>&lt;/Amend&gt;</w:t>
      </w:r>
    </w:p>
    <w:p w14:paraId="14360C0E" w14:textId="61A52C53"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155</w:t>
      </w:r>
      <w:r w:rsidRPr="00316E25">
        <w:rPr>
          <w:rStyle w:val="HideTWBExt"/>
          <w:b w:val="0"/>
          <w:lang w:val="bg-BG"/>
        </w:rPr>
        <w:t>&lt;/NumAm&gt;</w:t>
      </w:r>
    </w:p>
    <w:p w14:paraId="7879239D" w14:textId="5FC44741"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Абадия Ховер Маравиляс, Мартин Кемп, </w:t>
      </w:r>
      <w:r w:rsidR="0069221D" w:rsidRPr="00316E25">
        <w:t>Джузепина Принчи</w:t>
      </w:r>
      <w:r w:rsidRPr="00316E25">
        <w:rPr>
          <w:rStyle w:val="HideTWBExt"/>
          <w:b w:val="0"/>
        </w:rPr>
        <w:t>&lt;/Members&gt;</w:t>
      </w:r>
    </w:p>
    <w:p w14:paraId="5A583685" w14:textId="77777777" w:rsidR="00AC17A2" w:rsidRPr="00316E25" w:rsidRDefault="00AC17A2" w:rsidP="00AC17A2">
      <w:r w:rsidRPr="00316E25">
        <w:rPr>
          <w:rStyle w:val="HideTWBExt"/>
        </w:rPr>
        <w:t>&lt;/RepeatBlock-By&gt;</w:t>
      </w:r>
    </w:p>
    <w:p w14:paraId="05306928" w14:textId="298E3775"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D3ED908" w14:textId="77777777" w:rsidR="00AC17A2" w:rsidRPr="00316E25" w:rsidRDefault="00AC17A2" w:rsidP="00AC17A2">
      <w:pPr>
        <w:pStyle w:val="NormalBold"/>
      </w:pPr>
      <w:r w:rsidRPr="00316E25">
        <w:rPr>
          <w:rStyle w:val="HideTWBExt"/>
          <w:b w:val="0"/>
        </w:rPr>
        <w:t>&lt;Article&gt;</w:t>
      </w:r>
      <w:r w:rsidRPr="00316E25">
        <w:t>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6D3027E" w14:textId="77777777" w:rsidTr="00CD4A6D">
        <w:trPr>
          <w:jc w:val="center"/>
        </w:trPr>
        <w:tc>
          <w:tcPr>
            <w:tcW w:w="9752" w:type="dxa"/>
            <w:gridSpan w:val="2"/>
          </w:tcPr>
          <w:p w14:paraId="5F18D5E8" w14:textId="77777777" w:rsidR="00AC17A2" w:rsidRPr="00316E25" w:rsidRDefault="00AC17A2" w:rsidP="00CD4A6D">
            <w:pPr>
              <w:keepNext/>
            </w:pPr>
          </w:p>
        </w:tc>
      </w:tr>
      <w:tr w:rsidR="0015616D" w:rsidRPr="00316E25" w14:paraId="2E93887B" w14:textId="77777777" w:rsidTr="00CD4A6D">
        <w:trPr>
          <w:jc w:val="center"/>
        </w:trPr>
        <w:tc>
          <w:tcPr>
            <w:tcW w:w="4876" w:type="dxa"/>
            <w:hideMark/>
          </w:tcPr>
          <w:p w14:paraId="7813741C" w14:textId="1D8126D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D5A5C4C" w14:textId="7F61821D" w:rsidR="00AC17A2" w:rsidRPr="00316E25" w:rsidRDefault="00AC17A2" w:rsidP="00CD4A6D">
            <w:pPr>
              <w:pStyle w:val="ColumnHeading"/>
              <w:keepNext/>
              <w:rPr>
                <w:lang w:val="bg-BG"/>
              </w:rPr>
            </w:pPr>
            <w:r w:rsidRPr="00316E25">
              <w:rPr>
                <w:lang w:val="bg-BG"/>
              </w:rPr>
              <w:t>Изменение</w:t>
            </w:r>
          </w:p>
        </w:tc>
      </w:tr>
      <w:tr w:rsidR="0015616D" w:rsidRPr="00316E25" w14:paraId="7E1089B3" w14:textId="77777777" w:rsidTr="00CD4A6D">
        <w:trPr>
          <w:jc w:val="center"/>
        </w:trPr>
        <w:tc>
          <w:tcPr>
            <w:tcW w:w="4876" w:type="dxa"/>
            <w:hideMark/>
          </w:tcPr>
          <w:p w14:paraId="6CE7AB5A" w14:textId="77777777" w:rsidR="00AC17A2" w:rsidRPr="00316E25" w:rsidRDefault="00AC17A2" w:rsidP="00CD4A6D">
            <w:pPr>
              <w:pStyle w:val="Normal6"/>
              <w:rPr>
                <w:lang w:val="bg-BG"/>
              </w:rPr>
            </w:pPr>
            <w:r w:rsidRPr="00316E25">
              <w:rPr>
                <w:lang w:val="bg-BG"/>
              </w:rPr>
              <w:t>1.</w:t>
            </w:r>
            <w:r w:rsidRPr="00316E25">
              <w:rPr>
                <w:lang w:val="bg-BG"/>
              </w:rPr>
              <w:tab/>
              <w:t xml:space="preserve">подчертава </w:t>
            </w:r>
            <w:r w:rsidRPr="00316E25">
              <w:rPr>
                <w:b/>
                <w:i/>
                <w:lang w:val="bg-BG"/>
              </w:rPr>
              <w:t>неотложната необходимост</w:t>
            </w:r>
            <w:r w:rsidRPr="00316E25">
              <w:rPr>
                <w:lang w:val="bg-BG"/>
              </w:rPr>
              <w:t xml:space="preserve"> от укрепване на </w:t>
            </w:r>
            <w:r w:rsidRPr="00316E25">
              <w:rPr>
                <w:b/>
                <w:i/>
                <w:lang w:val="bg-BG"/>
              </w:rPr>
              <w:t>законодателната рамка</w:t>
            </w:r>
            <w:r w:rsidRPr="00316E25">
              <w:rPr>
                <w:lang w:val="bg-BG"/>
              </w:rPr>
              <w:t xml:space="preserve"> на ЕС относно предотвратяването, идентифицирането и управлението на свързаните с работата психосоциални рискове и от гарантиране на високо равнище на защита на здравето и безопасността на работниците;</w:t>
            </w:r>
          </w:p>
        </w:tc>
        <w:tc>
          <w:tcPr>
            <w:tcW w:w="4876" w:type="dxa"/>
            <w:hideMark/>
          </w:tcPr>
          <w:p w14:paraId="0EA57F47" w14:textId="77777777" w:rsidR="00AC17A2" w:rsidRPr="00316E25" w:rsidRDefault="00AC17A2" w:rsidP="00CD4A6D">
            <w:pPr>
              <w:pStyle w:val="Normal6"/>
              <w:rPr>
                <w:szCs w:val="24"/>
                <w:lang w:val="bg-BG"/>
              </w:rPr>
            </w:pPr>
            <w:r w:rsidRPr="00316E25">
              <w:rPr>
                <w:lang w:val="bg-BG"/>
              </w:rPr>
              <w:t>1.</w:t>
            </w:r>
            <w:r w:rsidRPr="00316E25">
              <w:rPr>
                <w:lang w:val="bg-BG"/>
              </w:rPr>
              <w:tab/>
              <w:t xml:space="preserve">подчертава </w:t>
            </w:r>
            <w:r w:rsidRPr="00316E25">
              <w:rPr>
                <w:b/>
                <w:i/>
                <w:lang w:val="bg-BG"/>
              </w:rPr>
              <w:t>необходимостта</w:t>
            </w:r>
            <w:r w:rsidRPr="00316E25">
              <w:rPr>
                <w:lang w:val="bg-BG"/>
              </w:rPr>
              <w:t xml:space="preserve"> от укрепване на </w:t>
            </w:r>
            <w:r w:rsidRPr="00316E25">
              <w:rPr>
                <w:b/>
                <w:i/>
                <w:lang w:val="bg-BG"/>
              </w:rPr>
              <w:t>рамката</w:t>
            </w:r>
            <w:r w:rsidRPr="00316E25">
              <w:rPr>
                <w:lang w:val="bg-BG"/>
              </w:rPr>
              <w:t xml:space="preserve"> на ЕС относно предотвратяването, идентифицирането и управлението на свързаните с работата психосоциални рискове и от гарантиране на високо равнище на защита на здравето и безопасността на работниците </w:t>
            </w:r>
            <w:r w:rsidRPr="00316E25">
              <w:rPr>
                <w:b/>
                <w:i/>
                <w:lang w:val="bg-BG"/>
              </w:rPr>
              <w:t>при пълно зачитане на принципите на субсидиарност и пропорционалност и на правомощията на държавите членки в областта на здравеопазването</w:t>
            </w:r>
            <w:r w:rsidRPr="00316E25">
              <w:rPr>
                <w:lang w:val="bg-BG"/>
              </w:rPr>
              <w:t>;</w:t>
            </w:r>
          </w:p>
        </w:tc>
      </w:tr>
    </w:tbl>
    <w:p w14:paraId="5B7FA019"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A2DB387" w14:textId="77777777" w:rsidR="00AC17A2" w:rsidRPr="00316E25" w:rsidRDefault="00AC17A2" w:rsidP="00AC17A2">
      <w:r w:rsidRPr="00316E25">
        <w:rPr>
          <w:rStyle w:val="HideTWBExt"/>
        </w:rPr>
        <w:lastRenderedPageBreak/>
        <w:t>&lt;/Amend&gt;</w:t>
      </w:r>
    </w:p>
    <w:p w14:paraId="60A45550" w14:textId="0009C5B1"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156</w:t>
      </w:r>
      <w:r w:rsidRPr="00316E25">
        <w:rPr>
          <w:rStyle w:val="HideTWBExt"/>
          <w:b w:val="0"/>
          <w:lang w:val="bg-BG"/>
        </w:rPr>
        <w:t>&lt;/NumAm&gt;</w:t>
      </w:r>
    </w:p>
    <w:p w14:paraId="1B69CCA9" w14:textId="62182D38" w:rsidR="00AC17A2" w:rsidRPr="00316E25" w:rsidRDefault="00AC17A2" w:rsidP="00AC17A2">
      <w:pPr>
        <w:pStyle w:val="NormalBold"/>
      </w:pPr>
      <w:r w:rsidRPr="00316E25">
        <w:rPr>
          <w:rStyle w:val="HideTWBExt"/>
          <w:b w:val="0"/>
        </w:rPr>
        <w:t>&lt;RepeatBlock-By&gt;&lt;Members&gt;</w:t>
      </w:r>
      <w:r w:rsidRPr="00316E25">
        <w:t xml:space="preserve">Хенрик Дал, Андреа Векслер, Раул Де Ла Ос Кинтано, </w:t>
      </w:r>
      <w:r w:rsidR="005076EC" w:rsidRPr="00316E25">
        <w:t>Мириам Лексман</w:t>
      </w:r>
      <w:r w:rsidRPr="00316E25">
        <w:t xml:space="preserve">, </w:t>
      </w:r>
      <w:r w:rsidR="005076EC" w:rsidRPr="00316E25">
        <w:t>Марион Валсман</w:t>
      </w:r>
      <w:r w:rsidRPr="00316E25">
        <w:rPr>
          <w:rStyle w:val="HideTWBExt"/>
          <w:b w:val="0"/>
        </w:rPr>
        <w:t>&lt;/Members&gt;</w:t>
      </w:r>
    </w:p>
    <w:p w14:paraId="44DD26C4" w14:textId="77777777" w:rsidR="00AC17A2" w:rsidRPr="00316E25" w:rsidRDefault="00AC17A2" w:rsidP="00AC17A2">
      <w:r w:rsidRPr="00316E25">
        <w:rPr>
          <w:rStyle w:val="HideTWBExt"/>
        </w:rPr>
        <w:t>&lt;/RepeatBlock-By&gt;</w:t>
      </w:r>
    </w:p>
    <w:p w14:paraId="73250FF5" w14:textId="0125C6B1"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FE21347" w14:textId="77777777" w:rsidR="00AC17A2" w:rsidRPr="00316E25" w:rsidRDefault="00AC17A2" w:rsidP="00AC17A2">
      <w:pPr>
        <w:pStyle w:val="NormalBold"/>
      </w:pPr>
      <w:r w:rsidRPr="00316E25">
        <w:rPr>
          <w:rStyle w:val="HideTWBExt"/>
          <w:b w:val="0"/>
        </w:rPr>
        <w:t>&lt;Article&gt;</w:t>
      </w:r>
      <w:r w:rsidRPr="00316E25">
        <w:t>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DF41EE3" w14:textId="77777777" w:rsidTr="00CD4A6D">
        <w:trPr>
          <w:jc w:val="center"/>
        </w:trPr>
        <w:tc>
          <w:tcPr>
            <w:tcW w:w="9752" w:type="dxa"/>
            <w:gridSpan w:val="2"/>
          </w:tcPr>
          <w:p w14:paraId="4F0A6C93" w14:textId="77777777" w:rsidR="00AC17A2" w:rsidRPr="00316E25" w:rsidRDefault="00AC17A2" w:rsidP="00CD4A6D">
            <w:pPr>
              <w:keepNext/>
            </w:pPr>
          </w:p>
        </w:tc>
      </w:tr>
      <w:tr w:rsidR="0015616D" w:rsidRPr="00316E25" w14:paraId="2D732259" w14:textId="77777777" w:rsidTr="00CD4A6D">
        <w:trPr>
          <w:jc w:val="center"/>
        </w:trPr>
        <w:tc>
          <w:tcPr>
            <w:tcW w:w="4876" w:type="dxa"/>
            <w:hideMark/>
          </w:tcPr>
          <w:p w14:paraId="7951E259" w14:textId="4BF7469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5656226" w14:textId="531D5101" w:rsidR="00AC17A2" w:rsidRPr="00316E25" w:rsidRDefault="00AC17A2" w:rsidP="00CD4A6D">
            <w:pPr>
              <w:pStyle w:val="ColumnHeading"/>
              <w:keepNext/>
              <w:rPr>
                <w:lang w:val="bg-BG"/>
              </w:rPr>
            </w:pPr>
            <w:r w:rsidRPr="00316E25">
              <w:rPr>
                <w:lang w:val="bg-BG"/>
              </w:rPr>
              <w:t>Изменение</w:t>
            </w:r>
          </w:p>
        </w:tc>
      </w:tr>
      <w:tr w:rsidR="0015616D" w:rsidRPr="00316E25" w14:paraId="60B716E6" w14:textId="77777777" w:rsidTr="00CD4A6D">
        <w:trPr>
          <w:jc w:val="center"/>
        </w:trPr>
        <w:tc>
          <w:tcPr>
            <w:tcW w:w="4876" w:type="dxa"/>
            <w:hideMark/>
          </w:tcPr>
          <w:p w14:paraId="34F9824E" w14:textId="77777777" w:rsidR="00AC17A2" w:rsidRPr="00316E25" w:rsidRDefault="00AC17A2" w:rsidP="00CD4A6D">
            <w:pPr>
              <w:pStyle w:val="Normal6"/>
              <w:rPr>
                <w:lang w:val="bg-BG"/>
              </w:rPr>
            </w:pPr>
            <w:r w:rsidRPr="00316E25">
              <w:rPr>
                <w:lang w:val="bg-BG"/>
              </w:rPr>
              <w:t>1.</w:t>
            </w:r>
            <w:r w:rsidRPr="00316E25">
              <w:rPr>
                <w:lang w:val="bg-BG"/>
              </w:rPr>
              <w:tab/>
              <w:t xml:space="preserve">подчертава </w:t>
            </w:r>
            <w:r w:rsidRPr="00316E25">
              <w:rPr>
                <w:b/>
                <w:i/>
                <w:lang w:val="bg-BG"/>
              </w:rPr>
              <w:t>неотложната необходимост</w:t>
            </w:r>
            <w:r w:rsidRPr="00316E25">
              <w:rPr>
                <w:lang w:val="bg-BG"/>
              </w:rPr>
              <w:t xml:space="preserve"> от укрепване на </w:t>
            </w:r>
            <w:r w:rsidRPr="00316E25">
              <w:rPr>
                <w:b/>
                <w:i/>
                <w:lang w:val="bg-BG"/>
              </w:rPr>
              <w:t>законодателната</w:t>
            </w:r>
            <w:r w:rsidRPr="00316E25">
              <w:rPr>
                <w:lang w:val="bg-BG"/>
              </w:rPr>
              <w:t xml:space="preserve"> рамка на ЕС относно предотвратяването</w:t>
            </w:r>
            <w:r w:rsidRPr="00316E25">
              <w:rPr>
                <w:b/>
                <w:i/>
                <w:lang w:val="bg-BG"/>
              </w:rPr>
              <w:t>, идентифицирането и управлението</w:t>
            </w:r>
            <w:r w:rsidRPr="00316E25">
              <w:rPr>
                <w:lang w:val="bg-BG"/>
              </w:rPr>
              <w:t xml:space="preserve"> на </w:t>
            </w:r>
            <w:r w:rsidRPr="00316E25">
              <w:rPr>
                <w:b/>
                <w:i/>
                <w:lang w:val="bg-BG"/>
              </w:rPr>
              <w:t>свързаните с работата психосоциални</w:t>
            </w:r>
            <w:r w:rsidRPr="00316E25">
              <w:rPr>
                <w:lang w:val="bg-BG"/>
              </w:rPr>
              <w:t xml:space="preserve"> рискове </w:t>
            </w:r>
            <w:r w:rsidRPr="00316E25">
              <w:rPr>
                <w:b/>
                <w:i/>
                <w:lang w:val="bg-BG"/>
              </w:rPr>
              <w:t>и от гарантиране на високо равнище на защита на здравето и безопасността на работниците</w:t>
            </w:r>
            <w:r w:rsidRPr="00316E25">
              <w:rPr>
                <w:lang w:val="bg-BG"/>
              </w:rPr>
              <w:t>;</w:t>
            </w:r>
          </w:p>
        </w:tc>
        <w:tc>
          <w:tcPr>
            <w:tcW w:w="4876" w:type="dxa"/>
            <w:hideMark/>
          </w:tcPr>
          <w:p w14:paraId="6308B93C" w14:textId="77777777" w:rsidR="00AC17A2" w:rsidRPr="00316E25" w:rsidRDefault="00AC17A2" w:rsidP="00CD4A6D">
            <w:pPr>
              <w:pStyle w:val="Normal6"/>
              <w:rPr>
                <w:szCs w:val="24"/>
                <w:lang w:val="bg-BG"/>
              </w:rPr>
            </w:pPr>
            <w:r w:rsidRPr="00316E25">
              <w:rPr>
                <w:lang w:val="bg-BG"/>
              </w:rPr>
              <w:t>1.</w:t>
            </w:r>
            <w:r w:rsidRPr="00316E25">
              <w:rPr>
                <w:lang w:val="bg-BG"/>
              </w:rPr>
              <w:tab/>
              <w:t xml:space="preserve">подчертава </w:t>
            </w:r>
            <w:r w:rsidRPr="00316E25">
              <w:rPr>
                <w:b/>
                <w:i/>
                <w:lang w:val="bg-BG"/>
              </w:rPr>
              <w:t>необходимостта</w:t>
            </w:r>
            <w:r w:rsidRPr="00316E25">
              <w:rPr>
                <w:lang w:val="bg-BG"/>
              </w:rPr>
              <w:t xml:space="preserve"> от укрепване на </w:t>
            </w:r>
            <w:r w:rsidRPr="00316E25">
              <w:rPr>
                <w:b/>
                <w:i/>
                <w:lang w:val="bg-BG"/>
              </w:rPr>
              <w:t>изпълнението и прилагането на действащата законодателна</w:t>
            </w:r>
            <w:r w:rsidRPr="00316E25">
              <w:rPr>
                <w:lang w:val="bg-BG"/>
              </w:rPr>
              <w:t xml:space="preserve"> рамка на ЕС относно предотвратяването на </w:t>
            </w:r>
            <w:r w:rsidRPr="00316E25">
              <w:rPr>
                <w:b/>
                <w:i/>
                <w:lang w:val="bg-BG"/>
              </w:rPr>
              <w:t>психосоциалните</w:t>
            </w:r>
            <w:r w:rsidRPr="00316E25">
              <w:rPr>
                <w:lang w:val="bg-BG"/>
              </w:rPr>
              <w:t xml:space="preserve"> рискове</w:t>
            </w:r>
            <w:r w:rsidRPr="00316E25">
              <w:rPr>
                <w:b/>
                <w:i/>
                <w:lang w:val="bg-BG"/>
              </w:rPr>
              <w:t>, като се гарантира, че настоящите стандарти се прилагат ефективно във всички държави членки</w:t>
            </w:r>
            <w:r w:rsidRPr="00316E25">
              <w:rPr>
                <w:lang w:val="bg-BG"/>
              </w:rPr>
              <w:t>;</w:t>
            </w:r>
          </w:p>
        </w:tc>
      </w:tr>
    </w:tbl>
    <w:p w14:paraId="6AF6692B"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A2D7AE1" w14:textId="77777777" w:rsidR="00AC17A2" w:rsidRPr="00316E25" w:rsidRDefault="00AC17A2" w:rsidP="00AC17A2">
      <w:r w:rsidRPr="00316E25">
        <w:rPr>
          <w:rStyle w:val="HideTWBExt"/>
        </w:rPr>
        <w:t>&lt;/Amend&gt;</w:t>
      </w:r>
    </w:p>
    <w:p w14:paraId="6F37BDAC" w14:textId="2F7AEEAC"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157</w:t>
      </w:r>
      <w:r w:rsidRPr="00316E25">
        <w:rPr>
          <w:rStyle w:val="HideTWBExt"/>
          <w:b w:val="0"/>
          <w:lang w:val="bg-BG"/>
        </w:rPr>
        <w:t>&lt;/NumAm&gt;</w:t>
      </w:r>
    </w:p>
    <w:p w14:paraId="48745C21" w14:textId="548BBA66" w:rsidR="00AC17A2" w:rsidRPr="00316E25" w:rsidRDefault="00AC17A2" w:rsidP="00AC17A2">
      <w:pPr>
        <w:pStyle w:val="NormalBold"/>
      </w:pPr>
      <w:r w:rsidRPr="00316E25">
        <w:rPr>
          <w:rStyle w:val="HideTWBExt"/>
          <w:b w:val="0"/>
        </w:rPr>
        <w:t>&lt;RepeatBlock-By&gt;&lt;Members&gt;</w:t>
      </w:r>
      <w:r w:rsidR="005076EC" w:rsidRPr="00316E25">
        <w:t>Петър Волгин</w:t>
      </w:r>
      <w:r w:rsidRPr="00316E25">
        <w:rPr>
          <w:rStyle w:val="HideTWBExt"/>
          <w:b w:val="0"/>
        </w:rPr>
        <w:t>&lt;/Members&gt;</w:t>
      </w:r>
    </w:p>
    <w:p w14:paraId="32FF4684" w14:textId="77777777" w:rsidR="00AC17A2" w:rsidRPr="00316E25" w:rsidRDefault="00AC17A2" w:rsidP="00AC17A2">
      <w:r w:rsidRPr="00316E25">
        <w:rPr>
          <w:rStyle w:val="HideTWBExt"/>
        </w:rPr>
        <w:t>&lt;/RepeatBlock-By&gt;</w:t>
      </w:r>
    </w:p>
    <w:p w14:paraId="0640F858" w14:textId="4A7075A0"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583F8E7" w14:textId="77777777" w:rsidR="00AC17A2" w:rsidRPr="00316E25" w:rsidRDefault="00AC17A2" w:rsidP="00AC17A2">
      <w:pPr>
        <w:pStyle w:val="NormalBold"/>
      </w:pPr>
      <w:r w:rsidRPr="00316E25">
        <w:rPr>
          <w:rStyle w:val="HideTWBExt"/>
          <w:b w:val="0"/>
        </w:rPr>
        <w:t>&lt;Article&gt;</w:t>
      </w:r>
      <w:r w:rsidRPr="00316E25">
        <w:t>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9CC1319" w14:textId="77777777" w:rsidTr="00CD4A6D">
        <w:trPr>
          <w:jc w:val="center"/>
        </w:trPr>
        <w:tc>
          <w:tcPr>
            <w:tcW w:w="9752" w:type="dxa"/>
            <w:gridSpan w:val="2"/>
          </w:tcPr>
          <w:p w14:paraId="32F05A7C" w14:textId="77777777" w:rsidR="00AC17A2" w:rsidRPr="00316E25" w:rsidRDefault="00AC17A2" w:rsidP="00CD4A6D">
            <w:pPr>
              <w:keepNext/>
            </w:pPr>
          </w:p>
        </w:tc>
      </w:tr>
      <w:tr w:rsidR="0015616D" w:rsidRPr="00316E25" w14:paraId="211A92BA" w14:textId="77777777" w:rsidTr="00CD4A6D">
        <w:trPr>
          <w:jc w:val="center"/>
        </w:trPr>
        <w:tc>
          <w:tcPr>
            <w:tcW w:w="4876" w:type="dxa"/>
            <w:hideMark/>
          </w:tcPr>
          <w:p w14:paraId="35058DEF" w14:textId="30B42ED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122DA39" w14:textId="6D79DAC3" w:rsidR="00AC17A2" w:rsidRPr="00316E25" w:rsidRDefault="00AC17A2" w:rsidP="00CD4A6D">
            <w:pPr>
              <w:pStyle w:val="ColumnHeading"/>
              <w:keepNext/>
              <w:rPr>
                <w:lang w:val="bg-BG"/>
              </w:rPr>
            </w:pPr>
            <w:r w:rsidRPr="00316E25">
              <w:rPr>
                <w:lang w:val="bg-BG"/>
              </w:rPr>
              <w:t>Изменение</w:t>
            </w:r>
          </w:p>
        </w:tc>
      </w:tr>
      <w:tr w:rsidR="0015616D" w:rsidRPr="00316E25" w14:paraId="3E7F91FE" w14:textId="77777777" w:rsidTr="00CD4A6D">
        <w:trPr>
          <w:jc w:val="center"/>
        </w:trPr>
        <w:tc>
          <w:tcPr>
            <w:tcW w:w="4876" w:type="dxa"/>
            <w:hideMark/>
          </w:tcPr>
          <w:p w14:paraId="137BB121" w14:textId="77777777" w:rsidR="00AC17A2" w:rsidRPr="00316E25" w:rsidRDefault="00AC17A2" w:rsidP="00CD4A6D">
            <w:pPr>
              <w:pStyle w:val="Normal6"/>
              <w:rPr>
                <w:lang w:val="bg-BG"/>
              </w:rPr>
            </w:pPr>
            <w:r w:rsidRPr="00316E25">
              <w:rPr>
                <w:lang w:val="bg-BG"/>
              </w:rPr>
              <w:t>1.</w:t>
            </w:r>
            <w:r w:rsidRPr="00316E25">
              <w:rPr>
                <w:lang w:val="bg-BG"/>
              </w:rPr>
              <w:tab/>
              <w:t xml:space="preserve">подчертава </w:t>
            </w:r>
            <w:r w:rsidRPr="00316E25">
              <w:rPr>
                <w:b/>
                <w:i/>
                <w:lang w:val="bg-BG"/>
              </w:rPr>
              <w:t>неотложната необходимост от укрепване на законодателната рамка на ЕС относно предотвратяването, идентифицирането и управлението на свързаните с работата психосоциални рискове и</w:t>
            </w:r>
            <w:r w:rsidRPr="00316E25">
              <w:rPr>
                <w:lang w:val="bg-BG"/>
              </w:rPr>
              <w:t xml:space="preserve"> от гарантиране на високо равнище на защита на здравето и безопасността на работниците;</w:t>
            </w:r>
          </w:p>
        </w:tc>
        <w:tc>
          <w:tcPr>
            <w:tcW w:w="4876" w:type="dxa"/>
            <w:hideMark/>
          </w:tcPr>
          <w:p w14:paraId="0B470460" w14:textId="77777777" w:rsidR="00AC17A2" w:rsidRPr="00316E25" w:rsidRDefault="00AC17A2" w:rsidP="00CD4A6D">
            <w:pPr>
              <w:pStyle w:val="Normal6"/>
              <w:rPr>
                <w:szCs w:val="24"/>
                <w:lang w:val="bg-BG"/>
              </w:rPr>
            </w:pPr>
            <w:r w:rsidRPr="00316E25">
              <w:rPr>
                <w:lang w:val="bg-BG"/>
              </w:rPr>
              <w:t>1.</w:t>
            </w:r>
            <w:r w:rsidRPr="00316E25">
              <w:rPr>
                <w:lang w:val="bg-BG"/>
              </w:rPr>
              <w:tab/>
              <w:t xml:space="preserve">подчертава </w:t>
            </w:r>
            <w:r w:rsidRPr="00316E25">
              <w:rPr>
                <w:b/>
                <w:i/>
                <w:lang w:val="bg-BG"/>
              </w:rPr>
              <w:t>необходимостта</w:t>
            </w:r>
            <w:r w:rsidRPr="00316E25">
              <w:rPr>
                <w:lang w:val="bg-BG"/>
              </w:rPr>
              <w:t xml:space="preserve"> от гарантиране на високо равнище на защита на здравето и безопасността на работниците;</w:t>
            </w:r>
          </w:p>
        </w:tc>
      </w:tr>
    </w:tbl>
    <w:p w14:paraId="3F10A32D"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C50D062" w14:textId="77777777" w:rsidR="00AC17A2" w:rsidRPr="00316E25" w:rsidRDefault="00AC17A2" w:rsidP="00AC17A2">
      <w:r w:rsidRPr="00316E25">
        <w:rPr>
          <w:rStyle w:val="HideTWBExt"/>
        </w:rPr>
        <w:t>&lt;/Amend&gt;</w:t>
      </w:r>
    </w:p>
    <w:p w14:paraId="485BB2F5" w14:textId="4DBB9F47" w:rsidR="00AC17A2" w:rsidRPr="00316E25" w:rsidRDefault="00AC17A2" w:rsidP="00AC17A2">
      <w:pPr>
        <w:pStyle w:val="AMNumberTabs0"/>
        <w:keepNext/>
        <w:rPr>
          <w:lang w:val="bg-BG"/>
        </w:rPr>
      </w:pPr>
      <w:r w:rsidRPr="00316E25">
        <w:rPr>
          <w:rStyle w:val="HideTWBExt"/>
          <w:b w:val="0"/>
          <w:lang w:val="bg-BG"/>
        </w:rPr>
        <w:lastRenderedPageBreak/>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158</w:t>
      </w:r>
      <w:r w:rsidRPr="00316E25">
        <w:rPr>
          <w:rStyle w:val="HideTWBExt"/>
          <w:b w:val="0"/>
          <w:lang w:val="bg-BG"/>
        </w:rPr>
        <w:t>&lt;/NumAm&gt;</w:t>
      </w:r>
    </w:p>
    <w:p w14:paraId="00ED4C88" w14:textId="0F7ABAF7" w:rsidR="00AC17A2" w:rsidRPr="00316E25" w:rsidRDefault="00AC17A2" w:rsidP="00AC17A2">
      <w:pPr>
        <w:pStyle w:val="NormalBold"/>
      </w:pPr>
      <w:r w:rsidRPr="00316E25">
        <w:rPr>
          <w:rStyle w:val="HideTWBExt"/>
          <w:b w:val="0"/>
        </w:rPr>
        <w:t>&lt;RepeatBlock-By&gt;&lt;Members&gt;</w:t>
      </w:r>
      <w:r w:rsidRPr="00316E25">
        <w:t xml:space="preserve">Мариятереза Вивалдини, Елена Донацан, Лара Магони, Джорджиана Теодореску, </w:t>
      </w:r>
      <w:r w:rsidR="00AD0B8E" w:rsidRPr="00316E25">
        <w:t>Киара Джема</w:t>
      </w:r>
      <w:r w:rsidRPr="00316E25">
        <w:t>, Геадис Геади, Марлена Малонг</w:t>
      </w:r>
      <w:r w:rsidRPr="00316E25">
        <w:rPr>
          <w:rStyle w:val="HideTWBExt"/>
          <w:b w:val="0"/>
        </w:rPr>
        <w:t>&lt;/Members&gt;</w:t>
      </w:r>
    </w:p>
    <w:p w14:paraId="2A9DA39F" w14:textId="77777777" w:rsidR="00AC17A2" w:rsidRPr="00316E25" w:rsidRDefault="00AC17A2" w:rsidP="00AC17A2">
      <w:r w:rsidRPr="00316E25">
        <w:rPr>
          <w:rStyle w:val="HideTWBExt"/>
        </w:rPr>
        <w:t>&lt;/RepeatBlock-By&gt;</w:t>
      </w:r>
    </w:p>
    <w:p w14:paraId="7C9AD6A9" w14:textId="1E6F8732"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B2A1D2C" w14:textId="77777777" w:rsidR="00AC17A2" w:rsidRPr="00316E25" w:rsidRDefault="00AC17A2" w:rsidP="00AC17A2">
      <w:pPr>
        <w:pStyle w:val="NormalBold"/>
      </w:pPr>
      <w:r w:rsidRPr="00316E25">
        <w:rPr>
          <w:rStyle w:val="HideTWBExt"/>
          <w:b w:val="0"/>
        </w:rPr>
        <w:t>&lt;Article&gt;</w:t>
      </w:r>
      <w:r w:rsidRPr="00316E25">
        <w:t>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481AB0C" w14:textId="77777777" w:rsidTr="00CD4A6D">
        <w:trPr>
          <w:jc w:val="center"/>
        </w:trPr>
        <w:tc>
          <w:tcPr>
            <w:tcW w:w="9752" w:type="dxa"/>
            <w:gridSpan w:val="2"/>
          </w:tcPr>
          <w:p w14:paraId="79AE084F" w14:textId="77777777" w:rsidR="00AC17A2" w:rsidRPr="00316E25" w:rsidRDefault="00AC17A2" w:rsidP="00CD4A6D">
            <w:pPr>
              <w:keepNext/>
            </w:pPr>
          </w:p>
        </w:tc>
      </w:tr>
      <w:tr w:rsidR="0015616D" w:rsidRPr="00316E25" w14:paraId="08CD3C2A" w14:textId="77777777" w:rsidTr="00CD4A6D">
        <w:trPr>
          <w:jc w:val="center"/>
        </w:trPr>
        <w:tc>
          <w:tcPr>
            <w:tcW w:w="4876" w:type="dxa"/>
            <w:hideMark/>
          </w:tcPr>
          <w:p w14:paraId="1D8BB803" w14:textId="696709E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41F1DF7" w14:textId="4183C872" w:rsidR="00AC17A2" w:rsidRPr="00316E25" w:rsidRDefault="00AC17A2" w:rsidP="00CD4A6D">
            <w:pPr>
              <w:pStyle w:val="ColumnHeading"/>
              <w:keepNext/>
              <w:rPr>
                <w:lang w:val="bg-BG"/>
              </w:rPr>
            </w:pPr>
            <w:r w:rsidRPr="00316E25">
              <w:rPr>
                <w:lang w:val="bg-BG"/>
              </w:rPr>
              <w:t>Изменение</w:t>
            </w:r>
          </w:p>
        </w:tc>
      </w:tr>
      <w:tr w:rsidR="0015616D" w:rsidRPr="00316E25" w14:paraId="11EEF9B0" w14:textId="77777777" w:rsidTr="00CD4A6D">
        <w:trPr>
          <w:jc w:val="center"/>
        </w:trPr>
        <w:tc>
          <w:tcPr>
            <w:tcW w:w="4876" w:type="dxa"/>
            <w:hideMark/>
          </w:tcPr>
          <w:p w14:paraId="4489C9E9" w14:textId="77777777" w:rsidR="00AC17A2" w:rsidRPr="00316E25" w:rsidRDefault="00AC17A2" w:rsidP="00CD4A6D">
            <w:pPr>
              <w:pStyle w:val="Normal6"/>
              <w:rPr>
                <w:lang w:val="bg-BG"/>
              </w:rPr>
            </w:pPr>
            <w:r w:rsidRPr="00316E25">
              <w:rPr>
                <w:lang w:val="bg-BG"/>
              </w:rPr>
              <w:t>1.</w:t>
            </w:r>
            <w:r w:rsidRPr="00316E25">
              <w:rPr>
                <w:lang w:val="bg-BG"/>
              </w:rPr>
              <w:tab/>
              <w:t xml:space="preserve">подчертава </w:t>
            </w:r>
            <w:r w:rsidRPr="00316E25">
              <w:rPr>
                <w:b/>
                <w:i/>
                <w:lang w:val="bg-BG"/>
              </w:rPr>
              <w:t>неотложната необходимост</w:t>
            </w:r>
            <w:r w:rsidRPr="00316E25">
              <w:rPr>
                <w:lang w:val="bg-BG"/>
              </w:rPr>
              <w:t xml:space="preserve"> от </w:t>
            </w:r>
            <w:r w:rsidRPr="00316E25">
              <w:rPr>
                <w:b/>
                <w:i/>
                <w:lang w:val="bg-BG"/>
              </w:rPr>
              <w:t>укрепване</w:t>
            </w:r>
            <w:r w:rsidRPr="00316E25">
              <w:rPr>
                <w:lang w:val="bg-BG"/>
              </w:rPr>
              <w:t xml:space="preserve"> на </w:t>
            </w:r>
            <w:r w:rsidRPr="00316E25">
              <w:rPr>
                <w:b/>
                <w:i/>
                <w:lang w:val="bg-BG"/>
              </w:rPr>
              <w:t>законодателната рамка</w:t>
            </w:r>
            <w:r w:rsidRPr="00316E25">
              <w:rPr>
                <w:lang w:val="bg-BG"/>
              </w:rPr>
              <w:t xml:space="preserve"> на ЕС относно предотвратяването, идентифицирането и управлението на свързаните с работата психосоциални рискове и от гарантиране на високо равнище на защита на здравето и безопасността на работниците;</w:t>
            </w:r>
          </w:p>
        </w:tc>
        <w:tc>
          <w:tcPr>
            <w:tcW w:w="4876" w:type="dxa"/>
            <w:hideMark/>
          </w:tcPr>
          <w:p w14:paraId="7513C163" w14:textId="77777777" w:rsidR="00AC17A2" w:rsidRPr="00316E25" w:rsidRDefault="00AC17A2" w:rsidP="00CD4A6D">
            <w:pPr>
              <w:pStyle w:val="Normal6"/>
              <w:rPr>
                <w:szCs w:val="24"/>
                <w:lang w:val="bg-BG"/>
              </w:rPr>
            </w:pPr>
            <w:r w:rsidRPr="00316E25">
              <w:rPr>
                <w:lang w:val="bg-BG"/>
              </w:rPr>
              <w:t>1.</w:t>
            </w:r>
            <w:r w:rsidRPr="00316E25">
              <w:rPr>
                <w:lang w:val="bg-BG"/>
              </w:rPr>
              <w:tab/>
              <w:t xml:space="preserve">подчертава </w:t>
            </w:r>
            <w:r w:rsidRPr="00316E25">
              <w:rPr>
                <w:b/>
                <w:i/>
                <w:lang w:val="bg-BG"/>
              </w:rPr>
              <w:t>необходимостта</w:t>
            </w:r>
            <w:r w:rsidRPr="00316E25">
              <w:rPr>
                <w:lang w:val="bg-BG"/>
              </w:rPr>
              <w:t xml:space="preserve"> от </w:t>
            </w:r>
            <w:r w:rsidRPr="00316E25">
              <w:rPr>
                <w:b/>
                <w:i/>
                <w:lang w:val="bg-BG"/>
              </w:rPr>
              <w:t>подобряване</w:t>
            </w:r>
            <w:r w:rsidRPr="00316E25">
              <w:rPr>
                <w:lang w:val="bg-BG"/>
              </w:rPr>
              <w:t xml:space="preserve"> на </w:t>
            </w:r>
            <w:r w:rsidRPr="00316E25">
              <w:rPr>
                <w:b/>
                <w:i/>
                <w:lang w:val="bg-BG"/>
              </w:rPr>
              <w:t>изпълнението и прилагането на действащите законодателни рамки</w:t>
            </w:r>
            <w:r w:rsidRPr="00316E25">
              <w:rPr>
                <w:lang w:val="bg-BG"/>
              </w:rPr>
              <w:t xml:space="preserve"> на ЕС </w:t>
            </w:r>
            <w:r w:rsidRPr="00316E25">
              <w:rPr>
                <w:b/>
                <w:i/>
                <w:lang w:val="bg-BG"/>
              </w:rPr>
              <w:t>и на отделните държави членки</w:t>
            </w:r>
            <w:r w:rsidRPr="00316E25">
              <w:rPr>
                <w:lang w:val="bg-BG"/>
              </w:rPr>
              <w:t xml:space="preserve"> относно предотвратяването, идентифицирането и управлението на свързаните с работата психосоциални рискове и от гарантиране на високо равнище на защита на здравето и безопасността на работниците;</w:t>
            </w:r>
          </w:p>
        </w:tc>
      </w:tr>
    </w:tbl>
    <w:p w14:paraId="17ED9F3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200F4DE" w14:textId="77777777" w:rsidR="00AC17A2" w:rsidRPr="00316E25" w:rsidRDefault="00AC17A2" w:rsidP="00AC17A2">
      <w:r w:rsidRPr="00316E25">
        <w:rPr>
          <w:rStyle w:val="HideTWBExt"/>
        </w:rPr>
        <w:t>&lt;/Amend&gt;</w:t>
      </w:r>
    </w:p>
    <w:p w14:paraId="2E801BDA" w14:textId="205699A5"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159</w:t>
      </w:r>
      <w:r w:rsidRPr="00316E25">
        <w:rPr>
          <w:rStyle w:val="HideTWBExt"/>
          <w:b w:val="0"/>
          <w:lang w:val="bg-BG"/>
        </w:rPr>
        <w:t>&lt;/NumAm&gt;</w:t>
      </w:r>
    </w:p>
    <w:p w14:paraId="03B94ABF" w14:textId="72635C63"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76753EFA" w14:textId="77777777" w:rsidR="00AC17A2" w:rsidRPr="00316E25" w:rsidRDefault="00AC17A2" w:rsidP="00AC17A2">
      <w:r w:rsidRPr="00316E25">
        <w:rPr>
          <w:rStyle w:val="HideTWBExt"/>
        </w:rPr>
        <w:t>&lt;/RepeatBlock-By&gt;</w:t>
      </w:r>
    </w:p>
    <w:p w14:paraId="0AFDE280" w14:textId="0197005F"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8E70EB5" w14:textId="77777777" w:rsidR="00AC17A2" w:rsidRPr="00316E25" w:rsidRDefault="00AC17A2" w:rsidP="00AC17A2">
      <w:pPr>
        <w:pStyle w:val="NormalBold"/>
      </w:pPr>
      <w:r w:rsidRPr="00316E25">
        <w:rPr>
          <w:rStyle w:val="HideTWBExt"/>
          <w:b w:val="0"/>
        </w:rPr>
        <w:t>&lt;Article&gt;</w:t>
      </w:r>
      <w:r w:rsidRPr="00316E25">
        <w:t>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D815ED5" w14:textId="77777777" w:rsidTr="00CD4A6D">
        <w:trPr>
          <w:jc w:val="center"/>
        </w:trPr>
        <w:tc>
          <w:tcPr>
            <w:tcW w:w="9752" w:type="dxa"/>
            <w:gridSpan w:val="2"/>
          </w:tcPr>
          <w:p w14:paraId="632C1729" w14:textId="77777777" w:rsidR="00AC17A2" w:rsidRPr="00316E25" w:rsidRDefault="00AC17A2" w:rsidP="00CD4A6D">
            <w:pPr>
              <w:keepNext/>
            </w:pPr>
          </w:p>
        </w:tc>
      </w:tr>
      <w:tr w:rsidR="0015616D" w:rsidRPr="00316E25" w14:paraId="6E082A0F" w14:textId="77777777" w:rsidTr="00CD4A6D">
        <w:trPr>
          <w:jc w:val="center"/>
        </w:trPr>
        <w:tc>
          <w:tcPr>
            <w:tcW w:w="4876" w:type="dxa"/>
            <w:hideMark/>
          </w:tcPr>
          <w:p w14:paraId="571FCA2C" w14:textId="2F57BF53"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99BEE0C" w14:textId="26E5C79E" w:rsidR="00AC17A2" w:rsidRPr="00316E25" w:rsidRDefault="00AC17A2" w:rsidP="00CD4A6D">
            <w:pPr>
              <w:pStyle w:val="ColumnHeading"/>
              <w:keepNext/>
              <w:rPr>
                <w:lang w:val="bg-BG"/>
              </w:rPr>
            </w:pPr>
            <w:r w:rsidRPr="00316E25">
              <w:rPr>
                <w:lang w:val="bg-BG"/>
              </w:rPr>
              <w:t>Изменение</w:t>
            </w:r>
          </w:p>
        </w:tc>
      </w:tr>
      <w:tr w:rsidR="0015616D" w:rsidRPr="00316E25" w14:paraId="568F75FA" w14:textId="77777777" w:rsidTr="00CD4A6D">
        <w:trPr>
          <w:jc w:val="center"/>
        </w:trPr>
        <w:tc>
          <w:tcPr>
            <w:tcW w:w="4876" w:type="dxa"/>
            <w:hideMark/>
          </w:tcPr>
          <w:p w14:paraId="4A426A46" w14:textId="77777777" w:rsidR="00AC17A2" w:rsidRPr="00316E25" w:rsidRDefault="00AC17A2" w:rsidP="00CD4A6D">
            <w:pPr>
              <w:pStyle w:val="Normal6"/>
              <w:rPr>
                <w:lang w:val="bg-BG"/>
              </w:rPr>
            </w:pPr>
            <w:r w:rsidRPr="00316E25">
              <w:rPr>
                <w:lang w:val="bg-BG"/>
              </w:rPr>
              <w:t>1.</w:t>
            </w:r>
            <w:r w:rsidRPr="00316E25">
              <w:rPr>
                <w:lang w:val="bg-BG"/>
              </w:rPr>
              <w:tab/>
              <w:t xml:space="preserve">подчертава неотложната необходимост от укрепване на законодателната рамка на ЕС относно предотвратяването, идентифицирането и управлението на свързаните с работата психосоциални рискове и от гарантиране на високо равнище на защита на </w:t>
            </w:r>
            <w:r w:rsidRPr="00316E25">
              <w:rPr>
                <w:b/>
                <w:i/>
                <w:lang w:val="bg-BG"/>
              </w:rPr>
              <w:t>здравето</w:t>
            </w:r>
            <w:r w:rsidRPr="00316E25">
              <w:rPr>
                <w:lang w:val="bg-BG"/>
              </w:rPr>
              <w:t xml:space="preserve"> и безопасността на работниците;</w:t>
            </w:r>
          </w:p>
        </w:tc>
        <w:tc>
          <w:tcPr>
            <w:tcW w:w="4876" w:type="dxa"/>
            <w:hideMark/>
          </w:tcPr>
          <w:p w14:paraId="70F3DDC3" w14:textId="77777777" w:rsidR="00AC17A2" w:rsidRPr="00316E25" w:rsidRDefault="00AC17A2" w:rsidP="00CD4A6D">
            <w:pPr>
              <w:pStyle w:val="Normal6"/>
              <w:rPr>
                <w:szCs w:val="24"/>
                <w:lang w:val="bg-BG"/>
              </w:rPr>
            </w:pPr>
            <w:r w:rsidRPr="00316E25">
              <w:rPr>
                <w:lang w:val="bg-BG"/>
              </w:rPr>
              <w:t>1.</w:t>
            </w:r>
            <w:r w:rsidRPr="00316E25">
              <w:rPr>
                <w:lang w:val="bg-BG"/>
              </w:rPr>
              <w:tab/>
              <w:t xml:space="preserve">подчертава неотложната необходимост от укрепване на законодателната рамка на ЕС относно предотвратяването, идентифицирането и управлението на свързаните с работата психосоциални рискове и от гарантиране на високо равнище на защита на </w:t>
            </w:r>
            <w:r w:rsidRPr="00316E25">
              <w:rPr>
                <w:b/>
                <w:i/>
                <w:lang w:val="bg-BG"/>
              </w:rPr>
              <w:t>психичното, както и на физическото здраве</w:t>
            </w:r>
            <w:r w:rsidRPr="00316E25">
              <w:rPr>
                <w:lang w:val="bg-BG"/>
              </w:rPr>
              <w:t xml:space="preserve"> и безопасността на работниците;</w:t>
            </w:r>
          </w:p>
        </w:tc>
      </w:tr>
    </w:tbl>
    <w:p w14:paraId="58ADE6A3"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275EDDB" w14:textId="77777777" w:rsidR="00AC17A2" w:rsidRPr="00316E25" w:rsidRDefault="00AC17A2" w:rsidP="00AC17A2">
      <w:r w:rsidRPr="00316E25">
        <w:rPr>
          <w:rStyle w:val="HideTWBExt"/>
        </w:rPr>
        <w:t>&lt;/Amend&gt;</w:t>
      </w:r>
    </w:p>
    <w:p w14:paraId="60CC8E0F" w14:textId="09A26C61" w:rsidR="00AC17A2" w:rsidRPr="00316E25" w:rsidRDefault="00AC17A2" w:rsidP="00AC17A2">
      <w:pPr>
        <w:pStyle w:val="AMNumberTabs0"/>
        <w:keepNext/>
        <w:rPr>
          <w:lang w:val="bg-BG"/>
        </w:rPr>
      </w:pPr>
      <w:r w:rsidRPr="00316E25">
        <w:rPr>
          <w:rStyle w:val="HideTWBExt"/>
          <w:b w:val="0"/>
          <w:lang w:val="bg-BG"/>
        </w:rPr>
        <w:lastRenderedPageBreak/>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160</w:t>
      </w:r>
      <w:r w:rsidRPr="00316E25">
        <w:rPr>
          <w:rStyle w:val="HideTWBExt"/>
          <w:b w:val="0"/>
          <w:lang w:val="bg-BG"/>
        </w:rPr>
        <w:t>&lt;/NumAm&gt;</w:t>
      </w:r>
    </w:p>
    <w:p w14:paraId="2272B2F7" w14:textId="42540549" w:rsidR="00AC17A2" w:rsidRPr="00316E25" w:rsidRDefault="00AC17A2" w:rsidP="00AC17A2">
      <w:pPr>
        <w:pStyle w:val="NormalBold"/>
      </w:pPr>
      <w:r w:rsidRPr="00316E25">
        <w:rPr>
          <w:rStyle w:val="HideTWBExt"/>
          <w:b w:val="0"/>
        </w:rPr>
        <w:t>&lt;RepeatBlock-By&gt;&lt;Members&gt;</w:t>
      </w:r>
      <w:r w:rsidR="005D2663" w:rsidRPr="00316E25">
        <w:t>Арба Кокалари</w:t>
      </w:r>
      <w:r w:rsidRPr="00316E25">
        <w:t xml:space="preserve">, </w:t>
      </w:r>
      <w:r w:rsidR="005D2663" w:rsidRPr="00316E25">
        <w:t>Ангелика Винциг</w:t>
      </w:r>
      <w:r w:rsidRPr="00316E25">
        <w:t xml:space="preserve">, </w:t>
      </w:r>
      <w:r w:rsidR="005D2663" w:rsidRPr="00316E25">
        <w:t>Йорген Варборн</w:t>
      </w:r>
      <w:r w:rsidRPr="00316E25">
        <w:rPr>
          <w:rStyle w:val="HideTWBExt"/>
          <w:b w:val="0"/>
        </w:rPr>
        <w:t>&lt;/Members&gt;</w:t>
      </w:r>
    </w:p>
    <w:p w14:paraId="2548639B" w14:textId="77777777" w:rsidR="00AC17A2" w:rsidRPr="00316E25" w:rsidRDefault="00AC17A2" w:rsidP="00AC17A2">
      <w:r w:rsidRPr="00316E25">
        <w:rPr>
          <w:rStyle w:val="HideTWBExt"/>
        </w:rPr>
        <w:t>&lt;/RepeatBlock-By&gt;</w:t>
      </w:r>
    </w:p>
    <w:p w14:paraId="6521FBC9" w14:textId="0F909B20"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3C53CFD" w14:textId="77777777" w:rsidR="00AC17A2" w:rsidRPr="00316E25" w:rsidRDefault="00AC17A2" w:rsidP="00AC17A2">
      <w:pPr>
        <w:pStyle w:val="NormalBold"/>
      </w:pPr>
      <w:r w:rsidRPr="00316E25">
        <w:rPr>
          <w:rStyle w:val="HideTWBExt"/>
          <w:b w:val="0"/>
        </w:rPr>
        <w:t>&lt;Article&gt;</w:t>
      </w:r>
      <w:r w:rsidRPr="00316E25">
        <w:t>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CC2E9C7" w14:textId="77777777" w:rsidTr="00CD4A6D">
        <w:trPr>
          <w:jc w:val="center"/>
        </w:trPr>
        <w:tc>
          <w:tcPr>
            <w:tcW w:w="9752" w:type="dxa"/>
            <w:gridSpan w:val="2"/>
          </w:tcPr>
          <w:p w14:paraId="20C19020" w14:textId="77777777" w:rsidR="00AC17A2" w:rsidRPr="00316E25" w:rsidRDefault="00AC17A2" w:rsidP="00CD4A6D">
            <w:pPr>
              <w:keepNext/>
            </w:pPr>
          </w:p>
        </w:tc>
      </w:tr>
      <w:tr w:rsidR="0015616D" w:rsidRPr="00316E25" w14:paraId="38551F4B" w14:textId="77777777" w:rsidTr="00CD4A6D">
        <w:trPr>
          <w:jc w:val="center"/>
        </w:trPr>
        <w:tc>
          <w:tcPr>
            <w:tcW w:w="4876" w:type="dxa"/>
            <w:hideMark/>
          </w:tcPr>
          <w:p w14:paraId="1C8F3C14" w14:textId="2C55098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E009B5D" w14:textId="51A4B9DE" w:rsidR="00AC17A2" w:rsidRPr="00316E25" w:rsidRDefault="00AC17A2" w:rsidP="00CD4A6D">
            <w:pPr>
              <w:pStyle w:val="ColumnHeading"/>
              <w:keepNext/>
              <w:rPr>
                <w:lang w:val="bg-BG"/>
              </w:rPr>
            </w:pPr>
            <w:r w:rsidRPr="00316E25">
              <w:rPr>
                <w:lang w:val="bg-BG"/>
              </w:rPr>
              <w:t>Изменение</w:t>
            </w:r>
          </w:p>
        </w:tc>
      </w:tr>
      <w:tr w:rsidR="0015616D" w:rsidRPr="00316E25" w14:paraId="5C7B98C5" w14:textId="77777777" w:rsidTr="00CD4A6D">
        <w:trPr>
          <w:jc w:val="center"/>
        </w:trPr>
        <w:tc>
          <w:tcPr>
            <w:tcW w:w="4876" w:type="dxa"/>
            <w:hideMark/>
          </w:tcPr>
          <w:p w14:paraId="349E584A" w14:textId="77777777" w:rsidR="00AC17A2" w:rsidRPr="00316E25" w:rsidRDefault="00AC17A2" w:rsidP="00CD4A6D">
            <w:pPr>
              <w:pStyle w:val="Normal6"/>
              <w:rPr>
                <w:lang w:val="bg-BG"/>
              </w:rPr>
            </w:pPr>
            <w:r w:rsidRPr="00316E25">
              <w:rPr>
                <w:lang w:val="bg-BG"/>
              </w:rPr>
              <w:t>1.</w:t>
            </w:r>
            <w:r w:rsidRPr="00316E25">
              <w:rPr>
                <w:lang w:val="bg-BG"/>
              </w:rPr>
              <w:tab/>
              <w:t xml:space="preserve">подчертава </w:t>
            </w:r>
            <w:r w:rsidRPr="00316E25">
              <w:rPr>
                <w:b/>
                <w:i/>
                <w:lang w:val="bg-BG"/>
              </w:rPr>
              <w:t>неотложната необходимост от</w:t>
            </w:r>
            <w:r w:rsidRPr="00316E25">
              <w:rPr>
                <w:lang w:val="bg-BG"/>
              </w:rPr>
              <w:t xml:space="preserve"> укрепване на </w:t>
            </w:r>
            <w:r w:rsidRPr="00316E25">
              <w:rPr>
                <w:b/>
                <w:i/>
                <w:lang w:val="bg-BG"/>
              </w:rPr>
              <w:t>законодателната</w:t>
            </w:r>
            <w:r w:rsidRPr="00316E25">
              <w:rPr>
                <w:lang w:val="bg-BG"/>
              </w:rPr>
              <w:t xml:space="preserve"> рамка на ЕС относно предотвратяването, идентифицирането и управлението на свързаните с работата психосоциални рискове и от гарантиране на високо равнище на защита на здравето и безопасността на работниците;</w:t>
            </w:r>
          </w:p>
        </w:tc>
        <w:tc>
          <w:tcPr>
            <w:tcW w:w="4876" w:type="dxa"/>
            <w:hideMark/>
          </w:tcPr>
          <w:p w14:paraId="39ADD2C5" w14:textId="77777777" w:rsidR="00AC17A2" w:rsidRPr="00316E25" w:rsidRDefault="00AC17A2" w:rsidP="00CD4A6D">
            <w:pPr>
              <w:pStyle w:val="Normal6"/>
              <w:rPr>
                <w:szCs w:val="24"/>
                <w:lang w:val="bg-BG"/>
              </w:rPr>
            </w:pPr>
            <w:r w:rsidRPr="00316E25">
              <w:rPr>
                <w:lang w:val="bg-BG"/>
              </w:rPr>
              <w:t>1.</w:t>
            </w:r>
            <w:r w:rsidRPr="00316E25">
              <w:rPr>
                <w:lang w:val="bg-BG"/>
              </w:rPr>
              <w:tab/>
              <w:t xml:space="preserve">подчертава </w:t>
            </w:r>
            <w:r w:rsidRPr="00316E25">
              <w:rPr>
                <w:b/>
                <w:i/>
                <w:lang w:val="bg-BG"/>
              </w:rPr>
              <w:t>възможността за</w:t>
            </w:r>
            <w:r w:rsidRPr="00316E25">
              <w:rPr>
                <w:lang w:val="bg-BG"/>
              </w:rPr>
              <w:t xml:space="preserve"> укрепване на </w:t>
            </w:r>
            <w:r w:rsidRPr="00316E25">
              <w:rPr>
                <w:b/>
                <w:i/>
                <w:lang w:val="bg-BG"/>
              </w:rPr>
              <w:t>действащата законодателна</w:t>
            </w:r>
            <w:r w:rsidRPr="00316E25">
              <w:rPr>
                <w:lang w:val="bg-BG"/>
              </w:rPr>
              <w:t xml:space="preserve"> рамка на ЕС относно предотвратяването, идентифицирането и управлението на свързаните с работата психосоциални рискове и от гарантиране на високо равнище на защита на здравето и безопасността на работниците;</w:t>
            </w:r>
          </w:p>
        </w:tc>
      </w:tr>
    </w:tbl>
    <w:p w14:paraId="0CA0A92B"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A8683CE" w14:textId="77777777" w:rsidR="00AC17A2" w:rsidRPr="00316E25" w:rsidRDefault="00AC17A2" w:rsidP="00AC17A2">
      <w:r w:rsidRPr="00316E25">
        <w:rPr>
          <w:rStyle w:val="HideTWBExt"/>
        </w:rPr>
        <w:t>&lt;/Amend&gt;</w:t>
      </w:r>
    </w:p>
    <w:p w14:paraId="03F9B94D" w14:textId="137ABA59"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161</w:t>
      </w:r>
      <w:r w:rsidRPr="00316E25">
        <w:rPr>
          <w:rStyle w:val="HideTWBExt"/>
          <w:b w:val="0"/>
          <w:lang w:val="bg-BG"/>
        </w:rPr>
        <w:t>&lt;/NumAm&gt;</w:t>
      </w:r>
    </w:p>
    <w:p w14:paraId="1E4669AF" w14:textId="349005A1"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0E512695" w14:textId="77777777" w:rsidR="00AC17A2" w:rsidRPr="00316E25" w:rsidRDefault="00AC17A2" w:rsidP="00AC17A2">
      <w:r w:rsidRPr="00316E25">
        <w:rPr>
          <w:rStyle w:val="HideTWBExt"/>
        </w:rPr>
        <w:t>&lt;/RepeatBlock-By&gt;</w:t>
      </w:r>
    </w:p>
    <w:p w14:paraId="5A41EAF5" w14:textId="0128DD65"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DDFA820" w14:textId="77777777" w:rsidR="00AC17A2" w:rsidRPr="00316E25" w:rsidRDefault="00AC17A2" w:rsidP="00AC17A2">
      <w:pPr>
        <w:pStyle w:val="NormalBold"/>
      </w:pPr>
      <w:r w:rsidRPr="00316E25">
        <w:rPr>
          <w:rStyle w:val="HideTWBExt"/>
          <w:b w:val="0"/>
        </w:rPr>
        <w:t>&lt;Article&gt;</w:t>
      </w:r>
      <w:r w:rsidRPr="00316E25">
        <w:t>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70DC96B" w14:textId="77777777" w:rsidTr="00CD4A6D">
        <w:trPr>
          <w:jc w:val="center"/>
        </w:trPr>
        <w:tc>
          <w:tcPr>
            <w:tcW w:w="9752" w:type="dxa"/>
            <w:gridSpan w:val="2"/>
          </w:tcPr>
          <w:p w14:paraId="78419569" w14:textId="77777777" w:rsidR="00AC17A2" w:rsidRPr="00316E25" w:rsidRDefault="00AC17A2" w:rsidP="00CD4A6D">
            <w:pPr>
              <w:keepNext/>
            </w:pPr>
          </w:p>
        </w:tc>
      </w:tr>
      <w:tr w:rsidR="0015616D" w:rsidRPr="00316E25" w14:paraId="6BB62A4A" w14:textId="77777777" w:rsidTr="00CD4A6D">
        <w:trPr>
          <w:jc w:val="center"/>
        </w:trPr>
        <w:tc>
          <w:tcPr>
            <w:tcW w:w="4876" w:type="dxa"/>
            <w:hideMark/>
          </w:tcPr>
          <w:p w14:paraId="36F4D37B" w14:textId="0F4C0E1D"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961E5B4" w14:textId="143A4182" w:rsidR="00AC17A2" w:rsidRPr="00316E25" w:rsidRDefault="00AC17A2" w:rsidP="00CD4A6D">
            <w:pPr>
              <w:pStyle w:val="ColumnHeading"/>
              <w:keepNext/>
              <w:rPr>
                <w:lang w:val="bg-BG"/>
              </w:rPr>
            </w:pPr>
            <w:r w:rsidRPr="00316E25">
              <w:rPr>
                <w:lang w:val="bg-BG"/>
              </w:rPr>
              <w:t>Изменение</w:t>
            </w:r>
          </w:p>
        </w:tc>
      </w:tr>
      <w:tr w:rsidR="0015616D" w:rsidRPr="00316E25" w14:paraId="701F4F7F" w14:textId="77777777" w:rsidTr="00CD4A6D">
        <w:trPr>
          <w:jc w:val="center"/>
        </w:trPr>
        <w:tc>
          <w:tcPr>
            <w:tcW w:w="4876" w:type="dxa"/>
            <w:hideMark/>
          </w:tcPr>
          <w:p w14:paraId="46815B68" w14:textId="77777777" w:rsidR="00AC17A2" w:rsidRPr="00316E25" w:rsidRDefault="00AC17A2" w:rsidP="00CD4A6D">
            <w:pPr>
              <w:pStyle w:val="Normal6"/>
              <w:rPr>
                <w:lang w:val="bg-BG"/>
              </w:rPr>
            </w:pPr>
            <w:r w:rsidRPr="00316E25">
              <w:rPr>
                <w:lang w:val="bg-BG"/>
              </w:rPr>
              <w:t>1.</w:t>
            </w:r>
            <w:r w:rsidRPr="00316E25">
              <w:rPr>
                <w:lang w:val="bg-BG"/>
              </w:rPr>
              <w:tab/>
            </w:r>
            <w:r w:rsidRPr="00316E25">
              <w:rPr>
                <w:b/>
                <w:i/>
                <w:lang w:val="bg-BG"/>
              </w:rPr>
              <w:t>подчертава неотложната необходимост от укрепване на законодателната</w:t>
            </w:r>
            <w:r w:rsidRPr="00316E25">
              <w:rPr>
                <w:lang w:val="bg-BG"/>
              </w:rPr>
              <w:t xml:space="preserve"> рамка </w:t>
            </w:r>
            <w:r w:rsidRPr="00316E25">
              <w:rPr>
                <w:b/>
                <w:bCs/>
                <w:i/>
                <w:iCs/>
                <w:lang w:val="bg-BG"/>
              </w:rPr>
              <w:t>на ЕС</w:t>
            </w:r>
            <w:r w:rsidRPr="00316E25">
              <w:rPr>
                <w:lang w:val="bg-BG"/>
              </w:rPr>
              <w:t xml:space="preserve"> относно предотвратяването, идентифицирането и управлението на свързаните с работата психосоциални рискове </w:t>
            </w:r>
            <w:r w:rsidRPr="00316E25">
              <w:rPr>
                <w:b/>
                <w:i/>
                <w:lang w:val="bg-BG"/>
              </w:rPr>
              <w:t>и от гарантиране на</w:t>
            </w:r>
            <w:r w:rsidRPr="00316E25">
              <w:rPr>
                <w:lang w:val="bg-BG"/>
              </w:rPr>
              <w:t xml:space="preserve"> високо равнище на защита на здравето и безопасността на работниците;</w:t>
            </w:r>
          </w:p>
        </w:tc>
        <w:tc>
          <w:tcPr>
            <w:tcW w:w="4876" w:type="dxa"/>
            <w:hideMark/>
          </w:tcPr>
          <w:p w14:paraId="6B9C8ECD" w14:textId="77777777" w:rsidR="00AC17A2" w:rsidRPr="00316E25" w:rsidRDefault="00AC17A2" w:rsidP="00CD4A6D">
            <w:pPr>
              <w:pStyle w:val="Normal6"/>
              <w:rPr>
                <w:szCs w:val="24"/>
                <w:lang w:val="bg-BG"/>
              </w:rPr>
            </w:pPr>
            <w:r w:rsidRPr="00316E25">
              <w:rPr>
                <w:lang w:val="bg-BG"/>
              </w:rPr>
              <w:t>1.</w:t>
            </w:r>
            <w:r w:rsidRPr="00316E25">
              <w:rPr>
                <w:lang w:val="bg-BG"/>
              </w:rPr>
              <w:tab/>
            </w:r>
            <w:r w:rsidRPr="00316E25">
              <w:rPr>
                <w:b/>
                <w:i/>
                <w:lang w:val="bg-BG"/>
              </w:rPr>
              <w:t>препоръчва на държавите членки да укрепят своята национална</w:t>
            </w:r>
            <w:r w:rsidRPr="00316E25">
              <w:rPr>
                <w:lang w:val="bg-BG"/>
              </w:rPr>
              <w:t xml:space="preserve"> рамка относно предотвратяването, идентифицирането и управлението на свързаните с работата психосоциални рискове</w:t>
            </w:r>
            <w:r w:rsidRPr="00316E25">
              <w:rPr>
                <w:b/>
                <w:i/>
                <w:lang w:val="bg-BG"/>
              </w:rPr>
              <w:t>, ако вече не е въведено</w:t>
            </w:r>
            <w:r w:rsidRPr="00316E25">
              <w:rPr>
                <w:lang w:val="bg-BG"/>
              </w:rPr>
              <w:t xml:space="preserve"> високо равнище на защита на здравето и безопасността на работниците;</w:t>
            </w:r>
          </w:p>
        </w:tc>
      </w:tr>
    </w:tbl>
    <w:p w14:paraId="7C39B33E"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C9E5852" w14:textId="77777777" w:rsidR="00AC17A2" w:rsidRPr="00316E25" w:rsidRDefault="00AC17A2" w:rsidP="00AC17A2">
      <w:r w:rsidRPr="00316E25">
        <w:rPr>
          <w:rStyle w:val="HideTWBExt"/>
        </w:rPr>
        <w:t>&lt;/Amend&gt;</w:t>
      </w:r>
    </w:p>
    <w:p w14:paraId="6B748338" w14:textId="49889A41"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162</w:t>
      </w:r>
      <w:r w:rsidRPr="00316E25">
        <w:rPr>
          <w:rStyle w:val="HideTWBExt"/>
          <w:b w:val="0"/>
          <w:lang w:val="bg-BG"/>
        </w:rPr>
        <w:t>&lt;/NumAm&gt;</w:t>
      </w:r>
    </w:p>
    <w:p w14:paraId="6FDAFE04" w14:textId="2872F638" w:rsidR="00AC17A2" w:rsidRPr="00316E25" w:rsidRDefault="00AC17A2" w:rsidP="00AC17A2">
      <w:pPr>
        <w:pStyle w:val="NormalBold"/>
      </w:pPr>
      <w:r w:rsidRPr="00316E25">
        <w:rPr>
          <w:rStyle w:val="HideTWBExt"/>
          <w:b w:val="0"/>
        </w:rPr>
        <w:t>&lt;RepeatBlock-By&gt;&lt;Members&gt;</w:t>
      </w:r>
      <w:r w:rsidRPr="00316E25">
        <w:t>Раул Де Ла Ос Кинтано, Абадия Ховер Маравиляс</w:t>
      </w:r>
      <w:r w:rsidRPr="00316E25">
        <w:rPr>
          <w:rStyle w:val="HideTWBExt"/>
          <w:b w:val="0"/>
        </w:rPr>
        <w:t>&lt;/Members&gt;</w:t>
      </w:r>
    </w:p>
    <w:p w14:paraId="3F4FD744" w14:textId="77777777" w:rsidR="00AC17A2" w:rsidRPr="00316E25" w:rsidRDefault="00AC17A2" w:rsidP="00AC17A2">
      <w:r w:rsidRPr="00316E25">
        <w:rPr>
          <w:rStyle w:val="HideTWBExt"/>
        </w:rPr>
        <w:t>&lt;/RepeatBlock-By&gt;</w:t>
      </w:r>
    </w:p>
    <w:p w14:paraId="75021042" w14:textId="4A1A288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B36BBE5" w14:textId="77777777" w:rsidR="00AC17A2" w:rsidRPr="00316E25" w:rsidRDefault="00AC17A2" w:rsidP="00AC17A2">
      <w:pPr>
        <w:pStyle w:val="NormalBold"/>
      </w:pPr>
      <w:r w:rsidRPr="00316E25">
        <w:rPr>
          <w:rStyle w:val="HideTWBExt"/>
          <w:b w:val="0"/>
        </w:rPr>
        <w:t>&lt;Article&gt;</w:t>
      </w:r>
      <w:r w:rsidRPr="00316E25">
        <w:t>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97A558C" w14:textId="77777777" w:rsidTr="00CD4A6D">
        <w:trPr>
          <w:jc w:val="center"/>
        </w:trPr>
        <w:tc>
          <w:tcPr>
            <w:tcW w:w="9752" w:type="dxa"/>
            <w:gridSpan w:val="2"/>
          </w:tcPr>
          <w:p w14:paraId="2DD32D37" w14:textId="77777777" w:rsidR="00AC17A2" w:rsidRPr="00316E25" w:rsidRDefault="00AC17A2" w:rsidP="00CD4A6D">
            <w:pPr>
              <w:keepNext/>
            </w:pPr>
          </w:p>
        </w:tc>
      </w:tr>
      <w:tr w:rsidR="0015616D" w:rsidRPr="00316E25" w14:paraId="224975E6" w14:textId="77777777" w:rsidTr="00CD4A6D">
        <w:trPr>
          <w:jc w:val="center"/>
        </w:trPr>
        <w:tc>
          <w:tcPr>
            <w:tcW w:w="4876" w:type="dxa"/>
            <w:hideMark/>
          </w:tcPr>
          <w:p w14:paraId="0530A90A" w14:textId="2698046B"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6D19B8E" w14:textId="3D23539B" w:rsidR="00AC17A2" w:rsidRPr="00316E25" w:rsidRDefault="00AC17A2" w:rsidP="00CD4A6D">
            <w:pPr>
              <w:pStyle w:val="ColumnHeading"/>
              <w:keepNext/>
              <w:rPr>
                <w:lang w:val="bg-BG"/>
              </w:rPr>
            </w:pPr>
            <w:r w:rsidRPr="00316E25">
              <w:rPr>
                <w:lang w:val="bg-BG"/>
              </w:rPr>
              <w:t>Изменение</w:t>
            </w:r>
          </w:p>
        </w:tc>
      </w:tr>
      <w:tr w:rsidR="0015616D" w:rsidRPr="00316E25" w14:paraId="180B74AF" w14:textId="77777777" w:rsidTr="00CD4A6D">
        <w:trPr>
          <w:jc w:val="center"/>
        </w:trPr>
        <w:tc>
          <w:tcPr>
            <w:tcW w:w="4876" w:type="dxa"/>
            <w:hideMark/>
          </w:tcPr>
          <w:p w14:paraId="773CADD3" w14:textId="77777777" w:rsidR="00AC17A2" w:rsidRPr="00316E25" w:rsidRDefault="00AC17A2" w:rsidP="00CD4A6D">
            <w:pPr>
              <w:pStyle w:val="Normal6"/>
              <w:rPr>
                <w:lang w:val="bg-BG"/>
              </w:rPr>
            </w:pPr>
            <w:r w:rsidRPr="00316E25">
              <w:rPr>
                <w:lang w:val="bg-BG"/>
              </w:rPr>
              <w:t>1.</w:t>
            </w:r>
            <w:r w:rsidRPr="00316E25">
              <w:rPr>
                <w:lang w:val="bg-BG"/>
              </w:rPr>
              <w:tab/>
              <w:t xml:space="preserve">подчертава </w:t>
            </w:r>
            <w:r w:rsidRPr="00316E25">
              <w:rPr>
                <w:b/>
                <w:i/>
                <w:lang w:val="bg-BG"/>
              </w:rPr>
              <w:t>неотложната необходимост</w:t>
            </w:r>
            <w:r w:rsidRPr="00316E25">
              <w:rPr>
                <w:lang w:val="bg-BG"/>
              </w:rPr>
              <w:t xml:space="preserve"> от укрепване на </w:t>
            </w:r>
            <w:r w:rsidRPr="00316E25">
              <w:rPr>
                <w:b/>
                <w:i/>
                <w:lang w:val="bg-BG"/>
              </w:rPr>
              <w:t>законодателната рамка</w:t>
            </w:r>
            <w:r w:rsidRPr="00316E25">
              <w:rPr>
                <w:lang w:val="bg-BG"/>
              </w:rPr>
              <w:t xml:space="preserve"> на ЕС относно предотвратяването, идентифицирането и управлението на свързаните с работата психосоциални рискове и от гарантиране на високо равнище на защита на здравето и безопасността на работниците;</w:t>
            </w:r>
          </w:p>
        </w:tc>
        <w:tc>
          <w:tcPr>
            <w:tcW w:w="4876" w:type="dxa"/>
            <w:hideMark/>
          </w:tcPr>
          <w:p w14:paraId="6DE57D79" w14:textId="77777777" w:rsidR="00AC17A2" w:rsidRPr="00316E25" w:rsidRDefault="00AC17A2" w:rsidP="00CD4A6D">
            <w:pPr>
              <w:pStyle w:val="Normal6"/>
              <w:rPr>
                <w:szCs w:val="24"/>
                <w:lang w:val="bg-BG"/>
              </w:rPr>
            </w:pPr>
            <w:r w:rsidRPr="00316E25">
              <w:rPr>
                <w:lang w:val="bg-BG"/>
              </w:rPr>
              <w:t>1.</w:t>
            </w:r>
            <w:r w:rsidRPr="00316E25">
              <w:rPr>
                <w:lang w:val="bg-BG"/>
              </w:rPr>
              <w:tab/>
              <w:t xml:space="preserve">подчертава </w:t>
            </w:r>
            <w:r w:rsidRPr="00316E25">
              <w:rPr>
                <w:b/>
                <w:i/>
                <w:lang w:val="bg-BG"/>
              </w:rPr>
              <w:t>необходимостта</w:t>
            </w:r>
            <w:r w:rsidRPr="00316E25">
              <w:rPr>
                <w:lang w:val="bg-BG"/>
              </w:rPr>
              <w:t xml:space="preserve"> от укрепване на </w:t>
            </w:r>
            <w:r w:rsidRPr="00316E25">
              <w:rPr>
                <w:b/>
                <w:i/>
                <w:lang w:val="bg-BG"/>
              </w:rPr>
              <w:t>рамката</w:t>
            </w:r>
            <w:r w:rsidRPr="00316E25">
              <w:rPr>
                <w:lang w:val="bg-BG"/>
              </w:rPr>
              <w:t xml:space="preserve"> на ЕС относно предотвратяването, идентифицирането и управлението на свързаните с работата психосоциални рискове и от гарантиране на високо равнище на защита на здравето и безопасността на работниците;</w:t>
            </w:r>
          </w:p>
        </w:tc>
      </w:tr>
    </w:tbl>
    <w:p w14:paraId="0A881C71"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2B7DDBD" w14:textId="77777777" w:rsidR="00AC17A2" w:rsidRPr="00316E25" w:rsidRDefault="00AC17A2" w:rsidP="00AC17A2">
      <w:r w:rsidRPr="00316E25">
        <w:rPr>
          <w:rStyle w:val="HideTWBExt"/>
        </w:rPr>
        <w:t>&lt;/Amend&gt;</w:t>
      </w:r>
    </w:p>
    <w:p w14:paraId="1893E78B" w14:textId="43FA9318"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163</w:t>
      </w:r>
      <w:r w:rsidRPr="00316E25">
        <w:rPr>
          <w:rStyle w:val="HideTWBExt"/>
          <w:b w:val="0"/>
          <w:lang w:val="bg-BG"/>
        </w:rPr>
        <w:t>&lt;/NumAm&gt;</w:t>
      </w:r>
    </w:p>
    <w:p w14:paraId="7D26767D" w14:textId="2C5B9837"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479CA60D" w14:textId="77777777" w:rsidR="00AC17A2" w:rsidRPr="00316E25" w:rsidRDefault="00AC17A2" w:rsidP="00AC17A2">
      <w:r w:rsidRPr="00316E25">
        <w:rPr>
          <w:rStyle w:val="HideTWBExt"/>
        </w:rPr>
        <w:t>&lt;/RepeatBlock-By&gt;</w:t>
      </w:r>
    </w:p>
    <w:p w14:paraId="5F9B1850" w14:textId="69E4F04B"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C009BDD" w14:textId="77777777" w:rsidR="00AC17A2" w:rsidRPr="00316E25" w:rsidRDefault="00AC17A2" w:rsidP="00AC17A2">
      <w:pPr>
        <w:pStyle w:val="NormalBold"/>
      </w:pPr>
      <w:r w:rsidRPr="00316E25">
        <w:rPr>
          <w:rStyle w:val="HideTWBExt"/>
          <w:b w:val="0"/>
        </w:rPr>
        <w:t>&lt;Article&gt;</w:t>
      </w:r>
      <w:r w:rsidRPr="00316E25">
        <w:t>Параграф 1 a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2B3DA55" w14:textId="77777777" w:rsidTr="00CD4A6D">
        <w:trPr>
          <w:jc w:val="center"/>
        </w:trPr>
        <w:tc>
          <w:tcPr>
            <w:tcW w:w="9752" w:type="dxa"/>
            <w:gridSpan w:val="2"/>
          </w:tcPr>
          <w:p w14:paraId="1E684F38" w14:textId="77777777" w:rsidR="00AC17A2" w:rsidRPr="00316E25" w:rsidRDefault="00AC17A2" w:rsidP="00CD4A6D">
            <w:pPr>
              <w:keepNext/>
            </w:pPr>
          </w:p>
        </w:tc>
      </w:tr>
      <w:tr w:rsidR="0015616D" w:rsidRPr="00316E25" w14:paraId="27EF1BAD" w14:textId="77777777" w:rsidTr="00CD4A6D">
        <w:trPr>
          <w:jc w:val="center"/>
        </w:trPr>
        <w:tc>
          <w:tcPr>
            <w:tcW w:w="4876" w:type="dxa"/>
            <w:hideMark/>
          </w:tcPr>
          <w:p w14:paraId="68CBB130" w14:textId="45C82800"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959751F" w14:textId="4055746A" w:rsidR="00AC17A2" w:rsidRPr="00316E25" w:rsidRDefault="00AC17A2" w:rsidP="00CD4A6D">
            <w:pPr>
              <w:pStyle w:val="ColumnHeading"/>
              <w:keepNext/>
              <w:rPr>
                <w:lang w:val="bg-BG"/>
              </w:rPr>
            </w:pPr>
            <w:r w:rsidRPr="00316E25">
              <w:rPr>
                <w:lang w:val="bg-BG"/>
              </w:rPr>
              <w:t>Изменение</w:t>
            </w:r>
          </w:p>
        </w:tc>
      </w:tr>
      <w:tr w:rsidR="0015616D" w:rsidRPr="00316E25" w14:paraId="610DD6B9" w14:textId="77777777" w:rsidTr="00CD4A6D">
        <w:trPr>
          <w:jc w:val="center"/>
        </w:trPr>
        <w:tc>
          <w:tcPr>
            <w:tcW w:w="4876" w:type="dxa"/>
          </w:tcPr>
          <w:p w14:paraId="1B058787" w14:textId="77777777" w:rsidR="00AC17A2" w:rsidRPr="00316E25" w:rsidRDefault="00AC17A2" w:rsidP="00CD4A6D">
            <w:pPr>
              <w:pStyle w:val="Normal6"/>
              <w:rPr>
                <w:lang w:val="bg-BG"/>
              </w:rPr>
            </w:pPr>
          </w:p>
        </w:tc>
        <w:tc>
          <w:tcPr>
            <w:tcW w:w="4876" w:type="dxa"/>
            <w:hideMark/>
          </w:tcPr>
          <w:p w14:paraId="3E2D0B0D" w14:textId="77777777" w:rsidR="00AC17A2" w:rsidRPr="00316E25" w:rsidRDefault="00AC17A2" w:rsidP="00CD4A6D">
            <w:pPr>
              <w:pStyle w:val="Normal6"/>
              <w:rPr>
                <w:szCs w:val="24"/>
                <w:lang w:val="bg-BG"/>
              </w:rPr>
            </w:pPr>
            <w:r w:rsidRPr="00316E25">
              <w:rPr>
                <w:b/>
                <w:i/>
                <w:lang w:val="bg-BG"/>
              </w:rPr>
              <w:t>1а.</w:t>
            </w:r>
            <w:r w:rsidRPr="00316E25">
              <w:rPr>
                <w:b/>
                <w:i/>
                <w:lang w:val="bg-BG"/>
              </w:rPr>
              <w:tab/>
              <w:t>подчертава широкообхватните последици от свързаните с работата психосоциални рискове за хората, включително неблагоприятното въздействие върху психичното и физическото здраве, равновесието между професионалния и личния живот и върху личния живот, както и потенциала за предизвикване на икономически затруднения, по-специално в случаи на продължителна неработоспособност;</w:t>
            </w:r>
          </w:p>
        </w:tc>
      </w:tr>
    </w:tbl>
    <w:p w14:paraId="6AF371B6"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85E52A6" w14:textId="77777777" w:rsidR="00AC17A2" w:rsidRPr="00316E25" w:rsidRDefault="00AC17A2" w:rsidP="00AC17A2">
      <w:r w:rsidRPr="00316E25">
        <w:rPr>
          <w:rStyle w:val="HideTWBExt"/>
        </w:rPr>
        <w:t>&lt;/Amend&gt;</w:t>
      </w:r>
    </w:p>
    <w:p w14:paraId="15C1E9CA" w14:textId="5CA79997"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164</w:t>
      </w:r>
      <w:r w:rsidRPr="00316E25">
        <w:rPr>
          <w:rStyle w:val="HideTWBExt"/>
          <w:b w:val="0"/>
          <w:lang w:val="bg-BG"/>
        </w:rPr>
        <w:t>&lt;/NumAm&gt;</w:t>
      </w:r>
    </w:p>
    <w:p w14:paraId="4B32A713" w14:textId="698B14B3"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Лисбет Сомен, Мартин Кемп, </w:t>
      </w:r>
      <w:r w:rsidR="0069221D" w:rsidRPr="00316E25">
        <w:t>Джузепина Принчи</w:t>
      </w:r>
      <w:r w:rsidRPr="00316E25">
        <w:rPr>
          <w:rStyle w:val="HideTWBExt"/>
          <w:b w:val="0"/>
        </w:rPr>
        <w:t>&lt;/Members&gt;</w:t>
      </w:r>
    </w:p>
    <w:p w14:paraId="714062AF" w14:textId="77777777" w:rsidR="00AC17A2" w:rsidRPr="00316E25" w:rsidRDefault="00AC17A2" w:rsidP="00AC17A2">
      <w:r w:rsidRPr="00316E25">
        <w:rPr>
          <w:rStyle w:val="HideTWBExt"/>
        </w:rPr>
        <w:t>&lt;/RepeatBlock-By&gt;</w:t>
      </w:r>
    </w:p>
    <w:p w14:paraId="4E16CB29" w14:textId="612289C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B7CB9D6" w14:textId="77777777" w:rsidR="00AC17A2" w:rsidRPr="00316E25" w:rsidRDefault="00AC17A2" w:rsidP="00AC17A2">
      <w:pPr>
        <w:pStyle w:val="NormalBold"/>
      </w:pPr>
      <w:r w:rsidRPr="00316E25">
        <w:rPr>
          <w:rStyle w:val="HideTWBExt"/>
          <w:b w:val="0"/>
        </w:rPr>
        <w:t>&lt;Article&gt;</w:t>
      </w:r>
      <w:r w:rsidRPr="00316E25">
        <w:t>Параграф 1 a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7CFCF2C" w14:textId="77777777" w:rsidTr="00CD4A6D">
        <w:trPr>
          <w:jc w:val="center"/>
        </w:trPr>
        <w:tc>
          <w:tcPr>
            <w:tcW w:w="9752" w:type="dxa"/>
            <w:gridSpan w:val="2"/>
          </w:tcPr>
          <w:p w14:paraId="5AF22DB1" w14:textId="77777777" w:rsidR="00AC17A2" w:rsidRPr="00316E25" w:rsidRDefault="00AC17A2" w:rsidP="00CD4A6D">
            <w:pPr>
              <w:keepNext/>
            </w:pPr>
          </w:p>
        </w:tc>
      </w:tr>
      <w:tr w:rsidR="0015616D" w:rsidRPr="00316E25" w14:paraId="283014EB" w14:textId="77777777" w:rsidTr="00CD4A6D">
        <w:trPr>
          <w:jc w:val="center"/>
        </w:trPr>
        <w:tc>
          <w:tcPr>
            <w:tcW w:w="4876" w:type="dxa"/>
            <w:hideMark/>
          </w:tcPr>
          <w:p w14:paraId="1A4B85BB" w14:textId="330A7820"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E5619FE" w14:textId="62352E2A" w:rsidR="00AC17A2" w:rsidRPr="00316E25" w:rsidRDefault="00AC17A2" w:rsidP="00CD4A6D">
            <w:pPr>
              <w:pStyle w:val="ColumnHeading"/>
              <w:keepNext/>
              <w:rPr>
                <w:lang w:val="bg-BG"/>
              </w:rPr>
            </w:pPr>
            <w:r w:rsidRPr="00316E25">
              <w:rPr>
                <w:lang w:val="bg-BG"/>
              </w:rPr>
              <w:t>Изменение</w:t>
            </w:r>
          </w:p>
        </w:tc>
      </w:tr>
      <w:tr w:rsidR="0015616D" w:rsidRPr="00316E25" w14:paraId="7F120A2B" w14:textId="77777777" w:rsidTr="00CD4A6D">
        <w:trPr>
          <w:jc w:val="center"/>
        </w:trPr>
        <w:tc>
          <w:tcPr>
            <w:tcW w:w="4876" w:type="dxa"/>
          </w:tcPr>
          <w:p w14:paraId="579F4792" w14:textId="77777777" w:rsidR="00AC17A2" w:rsidRPr="00316E25" w:rsidRDefault="00AC17A2" w:rsidP="00CD4A6D">
            <w:pPr>
              <w:pStyle w:val="Normal6"/>
              <w:rPr>
                <w:lang w:val="bg-BG"/>
              </w:rPr>
            </w:pPr>
          </w:p>
        </w:tc>
        <w:tc>
          <w:tcPr>
            <w:tcW w:w="4876" w:type="dxa"/>
            <w:hideMark/>
          </w:tcPr>
          <w:p w14:paraId="1489A1D4" w14:textId="77777777" w:rsidR="00AC17A2" w:rsidRPr="00316E25" w:rsidRDefault="00AC17A2" w:rsidP="00CD4A6D">
            <w:pPr>
              <w:pStyle w:val="Normal6"/>
              <w:rPr>
                <w:szCs w:val="24"/>
                <w:lang w:val="bg-BG"/>
              </w:rPr>
            </w:pPr>
            <w:r w:rsidRPr="00316E25">
              <w:rPr>
                <w:b/>
                <w:i/>
                <w:lang w:val="bg-BG"/>
              </w:rPr>
              <w:t>1а.</w:t>
            </w:r>
            <w:r w:rsidRPr="00316E25">
              <w:rPr>
                <w:b/>
                <w:i/>
                <w:lang w:val="bg-BG"/>
              </w:rPr>
              <w:tab/>
              <w:t>признава важната роля, която работното място може да играе за подпомагане на доброто психично здраве, и признава, че здравословните условия на труд могат да окажат положително въздействие върху физическото и психичното здраве, благосъстоянието и производителността;</w:t>
            </w:r>
          </w:p>
        </w:tc>
      </w:tr>
    </w:tbl>
    <w:p w14:paraId="721D10C0"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0187CC6" w14:textId="77777777" w:rsidR="00AC17A2" w:rsidRPr="00316E25" w:rsidRDefault="00AC17A2" w:rsidP="00AC17A2">
      <w:r w:rsidRPr="00316E25">
        <w:rPr>
          <w:rStyle w:val="HideTWBExt"/>
        </w:rPr>
        <w:t>&lt;/Amend&gt;</w:t>
      </w:r>
    </w:p>
    <w:p w14:paraId="62858B52" w14:textId="7342EFE7"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165</w:t>
      </w:r>
      <w:r w:rsidRPr="00316E25">
        <w:rPr>
          <w:rStyle w:val="HideTWBExt"/>
          <w:b w:val="0"/>
          <w:lang w:val="bg-BG"/>
        </w:rPr>
        <w:t>&lt;/NumAm&gt;</w:t>
      </w:r>
    </w:p>
    <w:p w14:paraId="383EB6B6" w14:textId="55BCD34F" w:rsidR="00AC17A2" w:rsidRPr="00316E25" w:rsidRDefault="00AC17A2" w:rsidP="00AC17A2">
      <w:pPr>
        <w:pStyle w:val="NormalBold"/>
      </w:pPr>
      <w:r w:rsidRPr="00316E25">
        <w:rPr>
          <w:rStyle w:val="HideTWBExt"/>
          <w:b w:val="0"/>
        </w:rPr>
        <w:t>&lt;RepeatBlock-By&gt;&lt;Members&gt;</w:t>
      </w:r>
      <w:r w:rsidRPr="00316E25">
        <w:t xml:space="preserve">Хенрик Дал, Андреа Векслер, </w:t>
      </w:r>
      <w:r w:rsidR="005076EC" w:rsidRPr="00316E25">
        <w:t>Мириам Лексман</w:t>
      </w:r>
      <w:r w:rsidRPr="00316E25">
        <w:t xml:space="preserve">, </w:t>
      </w:r>
      <w:r w:rsidR="005076EC" w:rsidRPr="00316E25">
        <w:t>Марион Валсман</w:t>
      </w:r>
      <w:r w:rsidRPr="00316E25">
        <w:rPr>
          <w:rStyle w:val="HideTWBExt"/>
          <w:b w:val="0"/>
        </w:rPr>
        <w:t>&lt;/Members&gt;</w:t>
      </w:r>
    </w:p>
    <w:p w14:paraId="58F42980" w14:textId="77777777" w:rsidR="00AC17A2" w:rsidRPr="00316E25" w:rsidRDefault="00AC17A2" w:rsidP="00AC17A2">
      <w:r w:rsidRPr="00316E25">
        <w:rPr>
          <w:rStyle w:val="HideTWBExt"/>
        </w:rPr>
        <w:t>&lt;/RepeatBlock-By&gt;</w:t>
      </w:r>
    </w:p>
    <w:p w14:paraId="29E8F4FC" w14:textId="44D30677"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90B2715" w14:textId="77777777" w:rsidR="00AC17A2" w:rsidRPr="00316E25" w:rsidRDefault="00AC17A2" w:rsidP="00AC17A2">
      <w:pPr>
        <w:pStyle w:val="NormalBold"/>
      </w:pPr>
      <w:r w:rsidRPr="00316E25">
        <w:rPr>
          <w:rStyle w:val="HideTWBExt"/>
          <w:b w:val="0"/>
        </w:rPr>
        <w:t>&lt;Article&gt;</w:t>
      </w:r>
      <w:r w:rsidRPr="00316E25">
        <w:t>Параграф 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442CAFC" w14:textId="77777777" w:rsidTr="00CD4A6D">
        <w:trPr>
          <w:jc w:val="center"/>
        </w:trPr>
        <w:tc>
          <w:tcPr>
            <w:tcW w:w="9752" w:type="dxa"/>
            <w:gridSpan w:val="2"/>
          </w:tcPr>
          <w:p w14:paraId="6BE75207" w14:textId="77777777" w:rsidR="00AC17A2" w:rsidRPr="00316E25" w:rsidRDefault="00AC17A2" w:rsidP="00CD4A6D">
            <w:pPr>
              <w:keepNext/>
            </w:pPr>
          </w:p>
        </w:tc>
      </w:tr>
      <w:tr w:rsidR="0015616D" w:rsidRPr="00316E25" w14:paraId="0D6D4948" w14:textId="77777777" w:rsidTr="00CD4A6D">
        <w:trPr>
          <w:jc w:val="center"/>
        </w:trPr>
        <w:tc>
          <w:tcPr>
            <w:tcW w:w="4876" w:type="dxa"/>
            <w:hideMark/>
          </w:tcPr>
          <w:p w14:paraId="3171E384" w14:textId="5067031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931FABE" w14:textId="24B68A8F" w:rsidR="00AC17A2" w:rsidRPr="00316E25" w:rsidRDefault="00AC17A2" w:rsidP="00CD4A6D">
            <w:pPr>
              <w:pStyle w:val="ColumnHeading"/>
              <w:keepNext/>
              <w:rPr>
                <w:lang w:val="bg-BG"/>
              </w:rPr>
            </w:pPr>
            <w:r w:rsidRPr="00316E25">
              <w:rPr>
                <w:lang w:val="bg-BG"/>
              </w:rPr>
              <w:t>Изменение</w:t>
            </w:r>
          </w:p>
        </w:tc>
      </w:tr>
      <w:tr w:rsidR="0015616D" w:rsidRPr="00316E25" w14:paraId="4D69485A" w14:textId="77777777" w:rsidTr="00CD4A6D">
        <w:trPr>
          <w:jc w:val="center"/>
        </w:trPr>
        <w:tc>
          <w:tcPr>
            <w:tcW w:w="4876" w:type="dxa"/>
            <w:hideMark/>
          </w:tcPr>
          <w:p w14:paraId="34A1052E" w14:textId="77777777" w:rsidR="00AC17A2" w:rsidRPr="00316E25" w:rsidRDefault="00AC17A2" w:rsidP="00CD4A6D">
            <w:pPr>
              <w:pStyle w:val="Normal6"/>
              <w:rPr>
                <w:lang w:val="bg-BG"/>
              </w:rPr>
            </w:pPr>
            <w:r w:rsidRPr="00316E25">
              <w:rPr>
                <w:lang w:val="bg-BG"/>
              </w:rPr>
              <w:t>2.</w:t>
            </w:r>
            <w:r w:rsidRPr="00316E25">
              <w:rPr>
                <w:lang w:val="bg-BG"/>
              </w:rPr>
              <w:tab/>
            </w:r>
            <w:r w:rsidRPr="00316E25">
              <w:rPr>
                <w:b/>
                <w:i/>
                <w:lang w:val="bg-BG"/>
              </w:rPr>
              <w:t>призовава Комисията и държавите членки изрично да признаят, че свързаните с работата психосоциални рискове водят до професионални заболявания, включително психични разстройства, както и до трудови злополуки, и съответно да адаптират националните системи за признаване, превенция и обезщетяване за професионалните заболявания и трудовите злополуки;</w:t>
            </w:r>
            <w:r w:rsidRPr="00316E25">
              <w:rPr>
                <w:lang w:val="bg-BG"/>
              </w:rPr>
              <w:t xml:space="preserve"> призовава Комисията да </w:t>
            </w:r>
            <w:r w:rsidRPr="00316E25">
              <w:rPr>
                <w:b/>
                <w:bCs/>
                <w:i/>
                <w:iCs/>
                <w:lang w:val="bg-BG"/>
              </w:rPr>
              <w:t>преразгледа и при необходимост да измени съответно Препоръка (ЕС) 2022/2337 на Комисията от 28 ноември 2022 г. относно Европейската програма за професионални заболявания</w:t>
            </w:r>
            <w:r w:rsidRPr="00316E25">
              <w:rPr>
                <w:lang w:val="bg-BG"/>
              </w:rPr>
              <w:t>;</w:t>
            </w:r>
          </w:p>
        </w:tc>
        <w:tc>
          <w:tcPr>
            <w:tcW w:w="4876" w:type="dxa"/>
            <w:hideMark/>
          </w:tcPr>
          <w:p w14:paraId="20508E21" w14:textId="77777777" w:rsidR="00AC17A2" w:rsidRPr="00316E25" w:rsidRDefault="00AC17A2" w:rsidP="00CD4A6D">
            <w:pPr>
              <w:pStyle w:val="Normal6"/>
              <w:rPr>
                <w:szCs w:val="24"/>
                <w:lang w:val="bg-BG"/>
              </w:rPr>
            </w:pPr>
            <w:r w:rsidRPr="00316E25">
              <w:rPr>
                <w:lang w:val="bg-BG"/>
              </w:rPr>
              <w:t>2.</w:t>
            </w:r>
            <w:r w:rsidRPr="00316E25">
              <w:rPr>
                <w:lang w:val="bg-BG"/>
              </w:rPr>
              <w:tab/>
              <w:t xml:space="preserve">призовава Комисията да </w:t>
            </w:r>
            <w:r w:rsidRPr="00316E25">
              <w:rPr>
                <w:b/>
                <w:bCs/>
                <w:i/>
                <w:iCs/>
                <w:lang w:val="bg-BG"/>
              </w:rPr>
              <w:t>улесни обмена на най-добри практики между държавите членки по отношение на признаването и превенцията на свързаните с работата психични разстройства, като същевременно се зачитат националните компетентности и многообразието на националните системи за социална сигурност</w:t>
            </w:r>
            <w:r w:rsidRPr="00316E25">
              <w:rPr>
                <w:lang w:val="bg-BG"/>
              </w:rPr>
              <w:t>;</w:t>
            </w:r>
          </w:p>
        </w:tc>
      </w:tr>
    </w:tbl>
    <w:p w14:paraId="5B097FA8"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6733D81" w14:textId="77777777" w:rsidR="00AC17A2" w:rsidRPr="00316E25" w:rsidRDefault="00AC17A2" w:rsidP="00AC17A2">
      <w:r w:rsidRPr="00316E25">
        <w:rPr>
          <w:rStyle w:val="HideTWBExt"/>
        </w:rPr>
        <w:t>&lt;/Amend&gt;</w:t>
      </w:r>
    </w:p>
    <w:p w14:paraId="7304E41E" w14:textId="3187A70B" w:rsidR="00AC17A2" w:rsidRPr="00316E25" w:rsidRDefault="00AC17A2" w:rsidP="00AC17A2">
      <w:pPr>
        <w:pStyle w:val="AMNumberTabs0"/>
        <w:keepNext/>
        <w:rPr>
          <w:lang w:val="bg-BG"/>
        </w:rPr>
      </w:pPr>
      <w:r w:rsidRPr="00316E25">
        <w:rPr>
          <w:rStyle w:val="HideTWBExt"/>
          <w:b w:val="0"/>
          <w:lang w:val="bg-BG"/>
        </w:rPr>
        <w:lastRenderedPageBreak/>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166</w:t>
      </w:r>
      <w:r w:rsidRPr="00316E25">
        <w:rPr>
          <w:rStyle w:val="HideTWBExt"/>
          <w:b w:val="0"/>
          <w:lang w:val="bg-BG"/>
        </w:rPr>
        <w:t>&lt;/NumAm&gt;</w:t>
      </w:r>
    </w:p>
    <w:p w14:paraId="1DB03C2D" w14:textId="48035F1B" w:rsidR="00AC17A2" w:rsidRPr="00316E25" w:rsidRDefault="00AC17A2" w:rsidP="00AC17A2">
      <w:pPr>
        <w:pStyle w:val="NormalBold"/>
      </w:pPr>
      <w:r w:rsidRPr="00316E25">
        <w:rPr>
          <w:rStyle w:val="HideTWBExt"/>
          <w:b w:val="0"/>
        </w:rPr>
        <w:t>&lt;RepeatBlock-By&gt;&lt;Members&gt;</w:t>
      </w:r>
      <w:r w:rsidRPr="00316E25">
        <w:t xml:space="preserve">Мариятереза Вивалдини, Елена Донацан, Лара Магони, Джорджиана Теодореску, </w:t>
      </w:r>
      <w:r w:rsidR="00AD0B8E" w:rsidRPr="00316E25">
        <w:t>Киара Джема</w:t>
      </w:r>
      <w:r w:rsidRPr="00316E25">
        <w:t>, Геадис Геади, Марлена Малонг</w:t>
      </w:r>
      <w:r w:rsidRPr="00316E25">
        <w:rPr>
          <w:rStyle w:val="HideTWBExt"/>
          <w:b w:val="0"/>
        </w:rPr>
        <w:t>&lt;/Members&gt;</w:t>
      </w:r>
    </w:p>
    <w:p w14:paraId="0D0145C5" w14:textId="77777777" w:rsidR="00AC17A2" w:rsidRPr="00316E25" w:rsidRDefault="00AC17A2" w:rsidP="00AC17A2">
      <w:r w:rsidRPr="00316E25">
        <w:rPr>
          <w:rStyle w:val="HideTWBExt"/>
        </w:rPr>
        <w:t>&lt;/RepeatBlock-By&gt;</w:t>
      </w:r>
    </w:p>
    <w:p w14:paraId="04DE4B9F" w14:textId="3A099A8D"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F07B6F3" w14:textId="77777777" w:rsidR="00AC17A2" w:rsidRPr="00316E25" w:rsidRDefault="00AC17A2" w:rsidP="00AC17A2">
      <w:pPr>
        <w:pStyle w:val="NormalBold"/>
      </w:pPr>
      <w:r w:rsidRPr="00316E25">
        <w:rPr>
          <w:rStyle w:val="HideTWBExt"/>
          <w:b w:val="0"/>
        </w:rPr>
        <w:t>&lt;Article&gt;</w:t>
      </w:r>
      <w:r w:rsidRPr="00316E25">
        <w:t>Параграф 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8B0DA12" w14:textId="77777777" w:rsidTr="00CD4A6D">
        <w:trPr>
          <w:jc w:val="center"/>
        </w:trPr>
        <w:tc>
          <w:tcPr>
            <w:tcW w:w="9752" w:type="dxa"/>
            <w:gridSpan w:val="2"/>
          </w:tcPr>
          <w:p w14:paraId="46027E37" w14:textId="77777777" w:rsidR="00AC17A2" w:rsidRPr="00316E25" w:rsidRDefault="00AC17A2" w:rsidP="00CD4A6D">
            <w:pPr>
              <w:keepNext/>
            </w:pPr>
          </w:p>
        </w:tc>
      </w:tr>
      <w:tr w:rsidR="0015616D" w:rsidRPr="00316E25" w14:paraId="161BF691" w14:textId="77777777" w:rsidTr="00CD4A6D">
        <w:trPr>
          <w:jc w:val="center"/>
        </w:trPr>
        <w:tc>
          <w:tcPr>
            <w:tcW w:w="4876" w:type="dxa"/>
            <w:hideMark/>
          </w:tcPr>
          <w:p w14:paraId="63AAD96D" w14:textId="0FB192D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C64123A" w14:textId="5B9AB943" w:rsidR="00AC17A2" w:rsidRPr="00316E25" w:rsidRDefault="00AC17A2" w:rsidP="00CD4A6D">
            <w:pPr>
              <w:pStyle w:val="ColumnHeading"/>
              <w:keepNext/>
              <w:rPr>
                <w:lang w:val="bg-BG"/>
              </w:rPr>
            </w:pPr>
            <w:r w:rsidRPr="00316E25">
              <w:rPr>
                <w:lang w:val="bg-BG"/>
              </w:rPr>
              <w:t>Изменение</w:t>
            </w:r>
          </w:p>
        </w:tc>
      </w:tr>
      <w:tr w:rsidR="0015616D" w:rsidRPr="00316E25" w14:paraId="255FCA08" w14:textId="77777777" w:rsidTr="00CD4A6D">
        <w:trPr>
          <w:jc w:val="center"/>
        </w:trPr>
        <w:tc>
          <w:tcPr>
            <w:tcW w:w="4876" w:type="dxa"/>
            <w:hideMark/>
          </w:tcPr>
          <w:p w14:paraId="49CED4B1" w14:textId="77777777" w:rsidR="00AC17A2" w:rsidRPr="00316E25" w:rsidRDefault="00AC17A2" w:rsidP="00CD4A6D">
            <w:pPr>
              <w:pStyle w:val="Normal6"/>
              <w:rPr>
                <w:lang w:val="bg-BG"/>
              </w:rPr>
            </w:pPr>
            <w:r w:rsidRPr="00316E25">
              <w:rPr>
                <w:lang w:val="bg-BG"/>
              </w:rPr>
              <w:t>2.</w:t>
            </w:r>
            <w:r w:rsidRPr="00316E25">
              <w:rPr>
                <w:lang w:val="bg-BG"/>
              </w:rPr>
              <w:tab/>
              <w:t xml:space="preserve">призовава Комисията и държавите членки </w:t>
            </w:r>
            <w:r w:rsidRPr="00316E25">
              <w:rPr>
                <w:b/>
                <w:i/>
                <w:lang w:val="bg-BG"/>
              </w:rPr>
              <w:t>изрично</w:t>
            </w:r>
            <w:r w:rsidRPr="00316E25">
              <w:rPr>
                <w:lang w:val="bg-BG"/>
              </w:rPr>
              <w:t xml:space="preserve"> да признаят, че свързаните с работата психосоциални рискове </w:t>
            </w:r>
            <w:r w:rsidRPr="00316E25">
              <w:rPr>
                <w:b/>
                <w:i/>
                <w:lang w:val="bg-BG"/>
              </w:rPr>
              <w:t>водят</w:t>
            </w:r>
            <w:r w:rsidRPr="00316E25">
              <w:rPr>
                <w:lang w:val="bg-BG"/>
              </w:rPr>
              <w:t xml:space="preserve"> до професионални заболявания, включително психични разстройства, както и до трудови злополуки</w:t>
            </w:r>
            <w:r w:rsidRPr="00316E25">
              <w:rPr>
                <w:b/>
                <w:i/>
                <w:lang w:val="bg-BG"/>
              </w:rPr>
              <w:t>,</w:t>
            </w:r>
            <w:r w:rsidRPr="00316E25">
              <w:rPr>
                <w:lang w:val="bg-BG"/>
              </w:rPr>
              <w:t xml:space="preserve"> и </w:t>
            </w:r>
            <w:r w:rsidRPr="00316E25">
              <w:rPr>
                <w:b/>
                <w:i/>
                <w:lang w:val="bg-BG"/>
              </w:rPr>
              <w:t>съответно да адаптират</w:t>
            </w:r>
            <w:r w:rsidRPr="00316E25">
              <w:rPr>
                <w:lang w:val="bg-BG"/>
              </w:rPr>
              <w:t xml:space="preserve"> националните системи за признаване, превенция и обезщетяване за професионалните заболявания и трудовите злополуки; призовава Комисията да преразгледа и при необходимост да измени съответно Препоръка (ЕС) 2022/2337 на Комисията от 28 ноември 2022 г. относно Европейската програма за професионални заболявания;</w:t>
            </w:r>
          </w:p>
        </w:tc>
        <w:tc>
          <w:tcPr>
            <w:tcW w:w="4876" w:type="dxa"/>
            <w:hideMark/>
          </w:tcPr>
          <w:p w14:paraId="1EC27719" w14:textId="77777777" w:rsidR="00AC17A2" w:rsidRPr="00316E25" w:rsidRDefault="00AC17A2" w:rsidP="00CD4A6D">
            <w:pPr>
              <w:pStyle w:val="Normal6"/>
              <w:rPr>
                <w:szCs w:val="24"/>
                <w:lang w:val="bg-BG"/>
              </w:rPr>
            </w:pPr>
            <w:r w:rsidRPr="00316E25">
              <w:rPr>
                <w:lang w:val="bg-BG"/>
              </w:rPr>
              <w:t>2.</w:t>
            </w:r>
            <w:r w:rsidRPr="00316E25">
              <w:rPr>
                <w:lang w:val="bg-BG"/>
              </w:rPr>
              <w:tab/>
              <w:t xml:space="preserve">призовава Комисията и държавите членки </w:t>
            </w:r>
            <w:r w:rsidRPr="00316E25">
              <w:rPr>
                <w:b/>
                <w:i/>
                <w:lang w:val="bg-BG"/>
              </w:rPr>
              <w:t>в съответствие с националните системи</w:t>
            </w:r>
            <w:r w:rsidRPr="00316E25">
              <w:rPr>
                <w:lang w:val="bg-BG"/>
              </w:rPr>
              <w:t xml:space="preserve"> да признаят, че свързаните с работата психосоциални рискове</w:t>
            </w:r>
            <w:r w:rsidRPr="00316E25">
              <w:rPr>
                <w:b/>
                <w:i/>
                <w:lang w:val="bg-BG"/>
              </w:rPr>
              <w:t>, наред с фактори извън работното място, може да доведат</w:t>
            </w:r>
            <w:r w:rsidRPr="00316E25">
              <w:rPr>
                <w:lang w:val="bg-BG"/>
              </w:rPr>
              <w:t xml:space="preserve"> до професионални заболявания, включително психични разстройства, както и до трудови злополуки</w:t>
            </w:r>
            <w:r w:rsidRPr="00316E25">
              <w:rPr>
                <w:b/>
                <w:i/>
                <w:lang w:val="bg-BG"/>
              </w:rPr>
              <w:t>; поради това призовава за цялостен</w:t>
            </w:r>
            <w:r w:rsidRPr="00316E25">
              <w:rPr>
                <w:lang w:val="bg-BG"/>
              </w:rPr>
              <w:t xml:space="preserve"> и </w:t>
            </w:r>
            <w:r w:rsidRPr="00316E25">
              <w:rPr>
                <w:b/>
                <w:i/>
                <w:lang w:val="bg-BG"/>
              </w:rPr>
              <w:t>многофакторен подход в</w:t>
            </w:r>
            <w:r w:rsidRPr="00316E25">
              <w:rPr>
                <w:lang w:val="bg-BG"/>
              </w:rPr>
              <w:t xml:space="preserve"> националните системи за признаване, превенция и обезщетяване за професионалните заболявания и трудовите злополуки</w:t>
            </w:r>
            <w:r w:rsidRPr="00316E25">
              <w:rPr>
                <w:b/>
                <w:i/>
                <w:lang w:val="bg-BG"/>
              </w:rPr>
              <w:t>, като се вземат предвид както професионалните, така и непрофесионалните определящи фактори</w:t>
            </w:r>
            <w:r w:rsidRPr="00316E25">
              <w:rPr>
                <w:lang w:val="bg-BG"/>
              </w:rPr>
              <w:t>; призовава Комисията да преразгледа и при необходимост да измени съответно Препоръка (ЕС) 2022/2337 на Комисията от 28 ноември 2022 г. относно Европейската програма за професионални заболявания;</w:t>
            </w:r>
          </w:p>
        </w:tc>
      </w:tr>
    </w:tbl>
    <w:p w14:paraId="66D6677A"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A4C939A" w14:textId="77777777" w:rsidR="00AC17A2" w:rsidRPr="00316E25" w:rsidRDefault="00AC17A2" w:rsidP="00AC17A2">
      <w:r w:rsidRPr="00316E25">
        <w:rPr>
          <w:rStyle w:val="HideTWBExt"/>
        </w:rPr>
        <w:t>&lt;/Amend&gt;</w:t>
      </w:r>
    </w:p>
    <w:p w14:paraId="07F1558E" w14:textId="75CC926A"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167</w:t>
      </w:r>
      <w:r w:rsidRPr="00316E25">
        <w:rPr>
          <w:rStyle w:val="HideTWBExt"/>
          <w:b w:val="0"/>
          <w:lang w:val="bg-BG"/>
        </w:rPr>
        <w:t>&lt;/NumAm&gt;</w:t>
      </w:r>
    </w:p>
    <w:p w14:paraId="506BD072" w14:textId="5BD2F12E"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Мартин Кемп, </w:t>
      </w:r>
      <w:r w:rsidR="0069221D" w:rsidRPr="00316E25">
        <w:t>Джузепина Принчи</w:t>
      </w:r>
      <w:r w:rsidRPr="00316E25">
        <w:rPr>
          <w:rStyle w:val="HideTWBExt"/>
          <w:b w:val="0"/>
        </w:rPr>
        <w:t>&lt;/Members&gt;</w:t>
      </w:r>
    </w:p>
    <w:p w14:paraId="53289787" w14:textId="77777777" w:rsidR="00AC17A2" w:rsidRPr="00316E25" w:rsidRDefault="00AC17A2" w:rsidP="00AC17A2">
      <w:r w:rsidRPr="00316E25">
        <w:rPr>
          <w:rStyle w:val="HideTWBExt"/>
        </w:rPr>
        <w:t>&lt;/RepeatBlock-By&gt;</w:t>
      </w:r>
    </w:p>
    <w:p w14:paraId="574A0862" w14:textId="32C5C66A"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E30787C" w14:textId="77777777" w:rsidR="00AC17A2" w:rsidRPr="00316E25" w:rsidRDefault="00AC17A2" w:rsidP="00AC17A2">
      <w:pPr>
        <w:pStyle w:val="NormalBold"/>
      </w:pPr>
      <w:r w:rsidRPr="00316E25">
        <w:rPr>
          <w:rStyle w:val="HideTWBExt"/>
          <w:b w:val="0"/>
        </w:rPr>
        <w:t>&lt;Article&gt;</w:t>
      </w:r>
      <w:r w:rsidRPr="00316E25">
        <w:t>Параграф 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3C7ED51" w14:textId="77777777" w:rsidTr="00CD4A6D">
        <w:trPr>
          <w:jc w:val="center"/>
        </w:trPr>
        <w:tc>
          <w:tcPr>
            <w:tcW w:w="9752" w:type="dxa"/>
            <w:gridSpan w:val="2"/>
          </w:tcPr>
          <w:p w14:paraId="348B0191" w14:textId="77777777" w:rsidR="00AC17A2" w:rsidRPr="00316E25" w:rsidRDefault="00AC17A2" w:rsidP="00CD4A6D">
            <w:pPr>
              <w:keepNext/>
            </w:pPr>
          </w:p>
        </w:tc>
      </w:tr>
      <w:tr w:rsidR="0015616D" w:rsidRPr="00316E25" w14:paraId="34DE87D3" w14:textId="77777777" w:rsidTr="00CD4A6D">
        <w:trPr>
          <w:jc w:val="center"/>
        </w:trPr>
        <w:tc>
          <w:tcPr>
            <w:tcW w:w="4876" w:type="dxa"/>
            <w:hideMark/>
          </w:tcPr>
          <w:p w14:paraId="37E82DDE" w14:textId="52E60A22"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13477A3" w14:textId="7D11C722" w:rsidR="00AC17A2" w:rsidRPr="00316E25" w:rsidRDefault="00AC17A2" w:rsidP="00CD4A6D">
            <w:pPr>
              <w:pStyle w:val="ColumnHeading"/>
              <w:keepNext/>
              <w:rPr>
                <w:lang w:val="bg-BG"/>
              </w:rPr>
            </w:pPr>
            <w:r w:rsidRPr="00316E25">
              <w:rPr>
                <w:lang w:val="bg-BG"/>
              </w:rPr>
              <w:t>Изменение</w:t>
            </w:r>
          </w:p>
        </w:tc>
      </w:tr>
      <w:tr w:rsidR="0015616D" w:rsidRPr="00316E25" w14:paraId="0B9ED57D" w14:textId="77777777" w:rsidTr="00CD4A6D">
        <w:trPr>
          <w:jc w:val="center"/>
        </w:trPr>
        <w:tc>
          <w:tcPr>
            <w:tcW w:w="4876" w:type="dxa"/>
            <w:hideMark/>
          </w:tcPr>
          <w:p w14:paraId="580D7ACC" w14:textId="77777777" w:rsidR="00AC17A2" w:rsidRPr="00316E25" w:rsidRDefault="00AC17A2" w:rsidP="00CD4A6D">
            <w:pPr>
              <w:pStyle w:val="Normal6"/>
              <w:rPr>
                <w:lang w:val="bg-BG"/>
              </w:rPr>
            </w:pPr>
            <w:r w:rsidRPr="00316E25">
              <w:rPr>
                <w:lang w:val="bg-BG"/>
              </w:rPr>
              <w:t>2.</w:t>
            </w:r>
            <w:r w:rsidRPr="00316E25">
              <w:rPr>
                <w:lang w:val="bg-BG"/>
              </w:rPr>
              <w:tab/>
              <w:t xml:space="preserve">призовава Комисията и държавите членки изрично да признаят, че свързаните с работата психосоциални рискове водят до професионални </w:t>
            </w:r>
            <w:r w:rsidRPr="00316E25">
              <w:rPr>
                <w:lang w:val="bg-BG"/>
              </w:rPr>
              <w:lastRenderedPageBreak/>
              <w:t>заболявания, включително психични разстройства</w:t>
            </w:r>
            <w:r w:rsidRPr="00316E25">
              <w:rPr>
                <w:b/>
                <w:i/>
                <w:lang w:val="bg-BG"/>
              </w:rPr>
              <w:t>, както и до трудови злополуки, и съответно да адаптират националните системи за признаване, превенция и обезщетяване за професионалните заболявания и трудовите злополуки</w:t>
            </w:r>
            <w:r w:rsidRPr="00316E25">
              <w:rPr>
                <w:lang w:val="bg-BG"/>
              </w:rPr>
              <w:t>; призовава Комисията да преразгледа и при необходимост да измени съответно Препоръка (ЕС) 2022/2337 на Комисията от 28 ноември 2022 г. относно Европейската програма за професионални заболявания;</w:t>
            </w:r>
          </w:p>
        </w:tc>
        <w:tc>
          <w:tcPr>
            <w:tcW w:w="4876" w:type="dxa"/>
            <w:hideMark/>
          </w:tcPr>
          <w:p w14:paraId="182CD973" w14:textId="77777777" w:rsidR="00AC17A2" w:rsidRPr="00316E25" w:rsidRDefault="00AC17A2" w:rsidP="00CD4A6D">
            <w:pPr>
              <w:pStyle w:val="Normal6"/>
              <w:rPr>
                <w:szCs w:val="24"/>
                <w:lang w:val="bg-BG"/>
              </w:rPr>
            </w:pPr>
            <w:r w:rsidRPr="00316E25">
              <w:rPr>
                <w:lang w:val="bg-BG"/>
              </w:rPr>
              <w:lastRenderedPageBreak/>
              <w:t>2.</w:t>
            </w:r>
            <w:r w:rsidRPr="00316E25">
              <w:rPr>
                <w:lang w:val="bg-BG"/>
              </w:rPr>
              <w:tab/>
              <w:t xml:space="preserve">призовава Комисията и държавите членки изрично да признаят, че свързаните с работата психосоциални рискове водят до професионални </w:t>
            </w:r>
            <w:r w:rsidRPr="00316E25">
              <w:rPr>
                <w:lang w:val="bg-BG"/>
              </w:rPr>
              <w:lastRenderedPageBreak/>
              <w:t>заболявания, включително психични разстройства; призовава Комисията да преразгледа и при необходимост да измени съответно Препоръка (ЕС) 2022/2337 на Комисията от 28 ноември 2022 г. относно Европейската програма за професионални заболявания;</w:t>
            </w:r>
          </w:p>
        </w:tc>
      </w:tr>
    </w:tbl>
    <w:p w14:paraId="6770E58A"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122C3C2" w14:textId="77777777" w:rsidR="00AC17A2" w:rsidRPr="00316E25" w:rsidRDefault="00AC17A2" w:rsidP="00AC17A2">
      <w:r w:rsidRPr="00316E25">
        <w:rPr>
          <w:rStyle w:val="HideTWBExt"/>
        </w:rPr>
        <w:t>&lt;/Amend&gt;</w:t>
      </w:r>
    </w:p>
    <w:p w14:paraId="2B6EBAB5" w14:textId="2E043C6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168</w:t>
      </w:r>
      <w:r w:rsidRPr="00316E25">
        <w:rPr>
          <w:rStyle w:val="HideTWBExt"/>
          <w:b w:val="0"/>
          <w:lang w:val="bg-BG"/>
        </w:rPr>
        <w:t>&lt;/NumAm&gt;</w:t>
      </w:r>
    </w:p>
    <w:p w14:paraId="51FD7018" w14:textId="49FCC1F8"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02C2275B" w14:textId="77777777" w:rsidR="00AC17A2" w:rsidRPr="00316E25" w:rsidRDefault="00AC17A2" w:rsidP="00AC17A2">
      <w:r w:rsidRPr="00316E25">
        <w:rPr>
          <w:rStyle w:val="HideTWBExt"/>
        </w:rPr>
        <w:t>&lt;/RepeatBlock-By&gt;</w:t>
      </w:r>
    </w:p>
    <w:p w14:paraId="6D6C9157" w14:textId="229D6C35"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910BB27" w14:textId="77777777" w:rsidR="00AC17A2" w:rsidRPr="00316E25" w:rsidRDefault="00AC17A2" w:rsidP="00AC17A2">
      <w:pPr>
        <w:pStyle w:val="NormalBold"/>
      </w:pPr>
      <w:r w:rsidRPr="00316E25">
        <w:rPr>
          <w:rStyle w:val="HideTWBExt"/>
          <w:b w:val="0"/>
        </w:rPr>
        <w:t>&lt;Article&gt;</w:t>
      </w:r>
      <w:r w:rsidRPr="00316E25">
        <w:t>Параграф 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9C25E6F" w14:textId="77777777" w:rsidTr="00CD4A6D">
        <w:trPr>
          <w:jc w:val="center"/>
        </w:trPr>
        <w:tc>
          <w:tcPr>
            <w:tcW w:w="9752" w:type="dxa"/>
            <w:gridSpan w:val="2"/>
          </w:tcPr>
          <w:p w14:paraId="11E8C460" w14:textId="77777777" w:rsidR="00AC17A2" w:rsidRPr="00316E25" w:rsidRDefault="00AC17A2" w:rsidP="00CD4A6D">
            <w:pPr>
              <w:keepNext/>
            </w:pPr>
          </w:p>
        </w:tc>
      </w:tr>
      <w:tr w:rsidR="0015616D" w:rsidRPr="00316E25" w14:paraId="6520F5B3" w14:textId="77777777" w:rsidTr="00CD4A6D">
        <w:trPr>
          <w:jc w:val="center"/>
        </w:trPr>
        <w:tc>
          <w:tcPr>
            <w:tcW w:w="4876" w:type="dxa"/>
            <w:hideMark/>
          </w:tcPr>
          <w:p w14:paraId="20AD8DB6" w14:textId="7FFF4D7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D223A3C" w14:textId="548ED96E" w:rsidR="00AC17A2" w:rsidRPr="00316E25" w:rsidRDefault="00AC17A2" w:rsidP="00CD4A6D">
            <w:pPr>
              <w:pStyle w:val="ColumnHeading"/>
              <w:keepNext/>
              <w:rPr>
                <w:lang w:val="bg-BG"/>
              </w:rPr>
            </w:pPr>
            <w:r w:rsidRPr="00316E25">
              <w:rPr>
                <w:lang w:val="bg-BG"/>
              </w:rPr>
              <w:t>Изменение</w:t>
            </w:r>
          </w:p>
        </w:tc>
      </w:tr>
      <w:tr w:rsidR="0015616D" w:rsidRPr="00316E25" w14:paraId="4EB0946E" w14:textId="77777777" w:rsidTr="00CD4A6D">
        <w:trPr>
          <w:jc w:val="center"/>
        </w:trPr>
        <w:tc>
          <w:tcPr>
            <w:tcW w:w="4876" w:type="dxa"/>
            <w:hideMark/>
          </w:tcPr>
          <w:p w14:paraId="3C7EAF11" w14:textId="77777777" w:rsidR="00AC17A2" w:rsidRPr="00316E25" w:rsidRDefault="00AC17A2" w:rsidP="00CD4A6D">
            <w:pPr>
              <w:pStyle w:val="Normal6"/>
              <w:rPr>
                <w:lang w:val="bg-BG"/>
              </w:rPr>
            </w:pPr>
            <w:r w:rsidRPr="00316E25">
              <w:rPr>
                <w:lang w:val="bg-BG"/>
              </w:rPr>
              <w:t>2.</w:t>
            </w:r>
            <w:r w:rsidRPr="00316E25">
              <w:rPr>
                <w:lang w:val="bg-BG"/>
              </w:rPr>
              <w:tab/>
            </w:r>
            <w:r w:rsidRPr="00316E25">
              <w:rPr>
                <w:b/>
                <w:i/>
                <w:lang w:val="bg-BG"/>
              </w:rPr>
              <w:t>призовава Комисията и</w:t>
            </w:r>
            <w:r w:rsidRPr="00316E25">
              <w:rPr>
                <w:lang w:val="bg-BG"/>
              </w:rPr>
              <w:t xml:space="preserve"> държавите членки </w:t>
            </w:r>
            <w:r w:rsidRPr="00316E25">
              <w:rPr>
                <w:b/>
                <w:i/>
                <w:lang w:val="bg-BG"/>
              </w:rPr>
              <w:t>изрично да признаят</w:t>
            </w:r>
            <w:r w:rsidRPr="00316E25">
              <w:rPr>
                <w:lang w:val="bg-BG"/>
              </w:rPr>
              <w:t xml:space="preserve">, че свързаните с работата психосоциални рискове </w:t>
            </w:r>
            <w:r w:rsidRPr="00316E25">
              <w:rPr>
                <w:b/>
                <w:i/>
                <w:lang w:val="bg-BG"/>
              </w:rPr>
              <w:t>водят</w:t>
            </w:r>
            <w:r w:rsidRPr="00316E25">
              <w:rPr>
                <w:lang w:val="bg-BG"/>
              </w:rPr>
              <w:t xml:space="preserve"> до професионални заболявания, включително психични разстройства, както и до трудови злополуки</w:t>
            </w:r>
            <w:r w:rsidRPr="00316E25">
              <w:rPr>
                <w:b/>
                <w:i/>
                <w:lang w:val="bg-BG"/>
              </w:rPr>
              <w:t>, и съответно да адаптират националните системи за признаване, превенция и обезщетяване за професионалните заболявания и трудовите злополуки</w:t>
            </w:r>
            <w:r w:rsidRPr="00316E25">
              <w:rPr>
                <w:lang w:val="bg-BG"/>
              </w:rPr>
              <w:t xml:space="preserve">; призовава Комисията да преразгледа и </w:t>
            </w:r>
            <w:r w:rsidRPr="00316E25">
              <w:rPr>
                <w:b/>
                <w:i/>
                <w:lang w:val="bg-BG"/>
              </w:rPr>
              <w:t>при необходимост</w:t>
            </w:r>
            <w:r w:rsidRPr="00316E25">
              <w:rPr>
                <w:lang w:val="bg-BG"/>
              </w:rPr>
              <w:t xml:space="preserve"> да измени съответно Препоръка (ЕС) 2022/2337 на Комисията от 28 ноември 2022 г. относно Европейската програма за професионални заболявания;</w:t>
            </w:r>
          </w:p>
        </w:tc>
        <w:tc>
          <w:tcPr>
            <w:tcW w:w="4876" w:type="dxa"/>
            <w:hideMark/>
          </w:tcPr>
          <w:p w14:paraId="630EED40" w14:textId="77777777" w:rsidR="00AC17A2" w:rsidRPr="00316E25" w:rsidRDefault="00AC17A2" w:rsidP="00CD4A6D">
            <w:pPr>
              <w:pStyle w:val="Normal6"/>
              <w:rPr>
                <w:szCs w:val="24"/>
                <w:lang w:val="bg-BG"/>
              </w:rPr>
            </w:pPr>
            <w:r w:rsidRPr="00316E25">
              <w:rPr>
                <w:lang w:val="bg-BG"/>
              </w:rPr>
              <w:t>2.</w:t>
            </w:r>
            <w:r w:rsidRPr="00316E25">
              <w:rPr>
                <w:lang w:val="bg-BG"/>
              </w:rPr>
              <w:tab/>
            </w:r>
            <w:r w:rsidRPr="00316E25">
              <w:rPr>
                <w:b/>
                <w:i/>
                <w:lang w:val="bg-BG"/>
              </w:rPr>
              <w:t>препоръчва на</w:t>
            </w:r>
            <w:r w:rsidRPr="00316E25">
              <w:rPr>
                <w:lang w:val="bg-BG"/>
              </w:rPr>
              <w:t xml:space="preserve"> държавите членки </w:t>
            </w:r>
            <w:r w:rsidRPr="00316E25">
              <w:rPr>
                <w:b/>
                <w:i/>
                <w:lang w:val="bg-BG"/>
              </w:rPr>
              <w:t>да обмислят признаването на факта</w:t>
            </w:r>
            <w:r w:rsidRPr="00316E25">
              <w:rPr>
                <w:lang w:val="bg-BG"/>
              </w:rPr>
              <w:t xml:space="preserve">, че свързаните с работата психосоциални рискове </w:t>
            </w:r>
            <w:r w:rsidRPr="00316E25">
              <w:rPr>
                <w:b/>
                <w:i/>
                <w:lang w:val="bg-BG"/>
              </w:rPr>
              <w:t>могат да доведат</w:t>
            </w:r>
            <w:r w:rsidRPr="00316E25">
              <w:rPr>
                <w:lang w:val="bg-BG"/>
              </w:rPr>
              <w:t xml:space="preserve"> до професионални заболявания, включително психични разстройства, както и до трудови злополуки; призовава Комисията да преразгледа и</w:t>
            </w:r>
            <w:r w:rsidRPr="00316E25">
              <w:rPr>
                <w:b/>
                <w:i/>
                <w:lang w:val="bg-BG"/>
              </w:rPr>
              <w:t>, ако е необходимо,</w:t>
            </w:r>
            <w:r w:rsidRPr="00316E25">
              <w:rPr>
                <w:lang w:val="bg-BG"/>
              </w:rPr>
              <w:t xml:space="preserve"> да измени съответно Препоръка (ЕС) 2022/2337 на Комисията от 28 ноември 2022 г. относно Европейската програма за професионални заболявания;</w:t>
            </w:r>
          </w:p>
        </w:tc>
      </w:tr>
    </w:tbl>
    <w:p w14:paraId="673B142E"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08208D8" w14:textId="77777777" w:rsidR="00AC17A2" w:rsidRPr="00316E25" w:rsidRDefault="00AC17A2" w:rsidP="00AC17A2">
      <w:r w:rsidRPr="00316E25">
        <w:rPr>
          <w:rStyle w:val="HideTWBExt"/>
        </w:rPr>
        <w:t>&lt;/Amend&gt;</w:t>
      </w:r>
    </w:p>
    <w:p w14:paraId="19C7084E" w14:textId="1B539044" w:rsidR="00AC17A2" w:rsidRPr="00316E25" w:rsidRDefault="00AC17A2" w:rsidP="00AC17A2">
      <w:pPr>
        <w:pStyle w:val="AMNumberTabs0"/>
        <w:keepNext/>
        <w:rPr>
          <w:lang w:val="bg-BG"/>
        </w:rPr>
      </w:pPr>
      <w:r w:rsidRPr="00316E25">
        <w:rPr>
          <w:rStyle w:val="HideTWBExt"/>
          <w:b w:val="0"/>
          <w:lang w:val="bg-BG"/>
        </w:rPr>
        <w:lastRenderedPageBreak/>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169</w:t>
      </w:r>
      <w:r w:rsidRPr="00316E25">
        <w:rPr>
          <w:rStyle w:val="HideTWBExt"/>
          <w:b w:val="0"/>
          <w:lang w:val="bg-BG"/>
        </w:rPr>
        <w:t>&lt;/NumAm&gt;</w:t>
      </w:r>
    </w:p>
    <w:p w14:paraId="03964FC9" w14:textId="467B65C6" w:rsidR="00AC17A2" w:rsidRPr="00316E25" w:rsidRDefault="00AC17A2" w:rsidP="00AC17A2">
      <w:pPr>
        <w:pStyle w:val="NormalBold"/>
      </w:pPr>
      <w:r w:rsidRPr="00316E25">
        <w:rPr>
          <w:rStyle w:val="HideTWBExt"/>
          <w:b w:val="0"/>
        </w:rPr>
        <w:t>&lt;RepeatBlock-By&gt;&lt;Members&gt;</w:t>
      </w:r>
      <w:r w:rsidR="005076EC" w:rsidRPr="00316E25">
        <w:t>Петър Волгин</w:t>
      </w:r>
      <w:r w:rsidRPr="00316E25">
        <w:rPr>
          <w:rStyle w:val="HideTWBExt"/>
          <w:b w:val="0"/>
        </w:rPr>
        <w:t>&lt;/Members&gt;</w:t>
      </w:r>
    </w:p>
    <w:p w14:paraId="387F9561" w14:textId="77777777" w:rsidR="00AC17A2" w:rsidRPr="00316E25" w:rsidRDefault="00AC17A2" w:rsidP="00AC17A2">
      <w:r w:rsidRPr="00316E25">
        <w:rPr>
          <w:rStyle w:val="HideTWBExt"/>
        </w:rPr>
        <w:t>&lt;/RepeatBlock-By&gt;</w:t>
      </w:r>
    </w:p>
    <w:p w14:paraId="11928F65" w14:textId="6D3FD05B"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E93D169" w14:textId="77777777" w:rsidR="00AC17A2" w:rsidRPr="00316E25" w:rsidRDefault="00AC17A2" w:rsidP="00AC17A2">
      <w:pPr>
        <w:pStyle w:val="NormalBold"/>
      </w:pPr>
      <w:r w:rsidRPr="00316E25">
        <w:rPr>
          <w:rStyle w:val="HideTWBExt"/>
          <w:b w:val="0"/>
        </w:rPr>
        <w:t>&lt;Article&gt;</w:t>
      </w:r>
      <w:r w:rsidRPr="00316E25">
        <w:t>Параграф 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3B8BE9B" w14:textId="77777777" w:rsidTr="00CD4A6D">
        <w:trPr>
          <w:jc w:val="center"/>
        </w:trPr>
        <w:tc>
          <w:tcPr>
            <w:tcW w:w="9752" w:type="dxa"/>
            <w:gridSpan w:val="2"/>
          </w:tcPr>
          <w:p w14:paraId="47D57A11" w14:textId="77777777" w:rsidR="00AC17A2" w:rsidRPr="00316E25" w:rsidRDefault="00AC17A2" w:rsidP="00CD4A6D">
            <w:pPr>
              <w:keepNext/>
            </w:pPr>
          </w:p>
        </w:tc>
      </w:tr>
      <w:tr w:rsidR="0015616D" w:rsidRPr="00316E25" w14:paraId="16138586" w14:textId="77777777" w:rsidTr="00CD4A6D">
        <w:trPr>
          <w:jc w:val="center"/>
        </w:trPr>
        <w:tc>
          <w:tcPr>
            <w:tcW w:w="4876" w:type="dxa"/>
            <w:hideMark/>
          </w:tcPr>
          <w:p w14:paraId="417537BF" w14:textId="7C0D9E2B"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8E86265" w14:textId="2ADAE582" w:rsidR="00AC17A2" w:rsidRPr="00316E25" w:rsidRDefault="00AC17A2" w:rsidP="00CD4A6D">
            <w:pPr>
              <w:pStyle w:val="ColumnHeading"/>
              <w:keepNext/>
              <w:rPr>
                <w:lang w:val="bg-BG"/>
              </w:rPr>
            </w:pPr>
            <w:r w:rsidRPr="00316E25">
              <w:rPr>
                <w:lang w:val="bg-BG"/>
              </w:rPr>
              <w:t>Изменение</w:t>
            </w:r>
          </w:p>
        </w:tc>
      </w:tr>
      <w:tr w:rsidR="0015616D" w:rsidRPr="00316E25" w14:paraId="17964E3B" w14:textId="77777777" w:rsidTr="00CD4A6D">
        <w:trPr>
          <w:jc w:val="center"/>
        </w:trPr>
        <w:tc>
          <w:tcPr>
            <w:tcW w:w="4876" w:type="dxa"/>
            <w:hideMark/>
          </w:tcPr>
          <w:p w14:paraId="05F62E70" w14:textId="77777777" w:rsidR="00AC17A2" w:rsidRPr="00316E25" w:rsidRDefault="00AC17A2" w:rsidP="00CD4A6D">
            <w:pPr>
              <w:pStyle w:val="Normal6"/>
              <w:rPr>
                <w:lang w:val="bg-BG"/>
              </w:rPr>
            </w:pPr>
            <w:r w:rsidRPr="00316E25">
              <w:rPr>
                <w:lang w:val="bg-BG"/>
              </w:rPr>
              <w:t>2.</w:t>
            </w:r>
            <w:r w:rsidRPr="00316E25">
              <w:rPr>
                <w:lang w:val="bg-BG"/>
              </w:rPr>
              <w:tab/>
              <w:t xml:space="preserve">призовава Комисията и държавите членки </w:t>
            </w:r>
            <w:r w:rsidRPr="00316E25">
              <w:rPr>
                <w:b/>
                <w:i/>
                <w:lang w:val="bg-BG"/>
              </w:rPr>
              <w:t>изрично</w:t>
            </w:r>
            <w:r w:rsidRPr="00316E25">
              <w:rPr>
                <w:lang w:val="bg-BG"/>
              </w:rPr>
              <w:t xml:space="preserve"> да признаят, че свързаните с работата психосоциални рискове водят до професионални заболявания, включително психични разстройства, както и до трудови </w:t>
            </w:r>
            <w:r w:rsidRPr="00316E25">
              <w:rPr>
                <w:b/>
                <w:i/>
                <w:lang w:val="bg-BG"/>
              </w:rPr>
              <w:t>злополуки, и съответно да адаптират националните системи за признаване, превенция и обезщетяване за професионалните заболявания и трудовите</w:t>
            </w:r>
            <w:r w:rsidRPr="00316E25">
              <w:rPr>
                <w:lang w:val="bg-BG"/>
              </w:rPr>
              <w:t xml:space="preserve"> злополуки; призовава Комисията да преразгледа и при необходимост да измени съответно Препоръка (ЕС) 2022/2337 на Комисията от 28 ноември 2022 г. относно Европейската програма за професионални заболявания;</w:t>
            </w:r>
          </w:p>
        </w:tc>
        <w:tc>
          <w:tcPr>
            <w:tcW w:w="4876" w:type="dxa"/>
            <w:hideMark/>
          </w:tcPr>
          <w:p w14:paraId="50604079" w14:textId="77777777" w:rsidR="00AC17A2" w:rsidRPr="00316E25" w:rsidRDefault="00AC17A2" w:rsidP="00CD4A6D">
            <w:pPr>
              <w:pStyle w:val="Normal6"/>
              <w:rPr>
                <w:szCs w:val="24"/>
                <w:lang w:val="bg-BG"/>
              </w:rPr>
            </w:pPr>
            <w:r w:rsidRPr="00316E25">
              <w:rPr>
                <w:lang w:val="bg-BG"/>
              </w:rPr>
              <w:t>2.</w:t>
            </w:r>
            <w:r w:rsidRPr="00316E25">
              <w:rPr>
                <w:lang w:val="bg-BG"/>
              </w:rPr>
              <w:tab/>
              <w:t>призовава Комисията и държавите членки да признаят, че свързаните с работата психосоциални рискове водят до професионални заболявания, включително психични разстройства, както и до трудови злополуки; призовава Комисията да преразгледа и при необходимост да измени съответно Препоръка (ЕС) 2022/2337 на Комисията от 28 ноември 2022 г. относно Европейската програма за професионални заболявания;</w:t>
            </w:r>
          </w:p>
        </w:tc>
      </w:tr>
    </w:tbl>
    <w:p w14:paraId="7C43F2F7"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5CCDD26" w14:textId="77777777" w:rsidR="00AC17A2" w:rsidRPr="00316E25" w:rsidRDefault="00AC17A2" w:rsidP="00AC17A2">
      <w:r w:rsidRPr="00316E25">
        <w:rPr>
          <w:rStyle w:val="HideTWBExt"/>
        </w:rPr>
        <w:t>&lt;/Amend&gt;</w:t>
      </w:r>
    </w:p>
    <w:p w14:paraId="6B7FFEEE" w14:textId="597E63D8"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170</w:t>
      </w:r>
      <w:r w:rsidRPr="00316E25">
        <w:rPr>
          <w:rStyle w:val="HideTWBExt"/>
          <w:b w:val="0"/>
          <w:lang w:val="bg-BG"/>
        </w:rPr>
        <w:t>&lt;/NumAm&gt;</w:t>
      </w:r>
    </w:p>
    <w:p w14:paraId="2863D7DD" w14:textId="06FC44A2"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195D063D" w14:textId="77777777" w:rsidR="00AC17A2" w:rsidRPr="00316E25" w:rsidRDefault="00AC17A2" w:rsidP="00AC17A2">
      <w:r w:rsidRPr="00316E25">
        <w:rPr>
          <w:rStyle w:val="HideTWBExt"/>
        </w:rPr>
        <w:t>&lt;/RepeatBlock-By&gt;</w:t>
      </w:r>
    </w:p>
    <w:p w14:paraId="20C51A8B" w14:textId="240B7A2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4980BCE" w14:textId="77777777" w:rsidR="00AC17A2" w:rsidRPr="00316E25" w:rsidRDefault="00AC17A2" w:rsidP="00AC17A2">
      <w:pPr>
        <w:pStyle w:val="NormalBold"/>
      </w:pPr>
      <w:r w:rsidRPr="00316E25">
        <w:rPr>
          <w:rStyle w:val="HideTWBExt"/>
          <w:b w:val="0"/>
        </w:rPr>
        <w:t>&lt;Article&gt;</w:t>
      </w:r>
      <w:r w:rsidRPr="00316E25">
        <w:t>Параграф 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7F2185B" w14:textId="77777777" w:rsidTr="00CD4A6D">
        <w:trPr>
          <w:jc w:val="center"/>
        </w:trPr>
        <w:tc>
          <w:tcPr>
            <w:tcW w:w="9752" w:type="dxa"/>
            <w:gridSpan w:val="2"/>
          </w:tcPr>
          <w:p w14:paraId="1809B85A" w14:textId="77777777" w:rsidR="00AC17A2" w:rsidRPr="00316E25" w:rsidRDefault="00AC17A2" w:rsidP="00CD4A6D">
            <w:pPr>
              <w:keepNext/>
            </w:pPr>
          </w:p>
        </w:tc>
      </w:tr>
      <w:tr w:rsidR="0015616D" w:rsidRPr="00316E25" w14:paraId="68F17041" w14:textId="77777777" w:rsidTr="00CD4A6D">
        <w:trPr>
          <w:jc w:val="center"/>
        </w:trPr>
        <w:tc>
          <w:tcPr>
            <w:tcW w:w="4876" w:type="dxa"/>
            <w:hideMark/>
          </w:tcPr>
          <w:p w14:paraId="2D9D35B9" w14:textId="68CA6440"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322CBCF" w14:textId="1BB5F019" w:rsidR="00AC17A2" w:rsidRPr="00316E25" w:rsidRDefault="00AC17A2" w:rsidP="00CD4A6D">
            <w:pPr>
              <w:pStyle w:val="ColumnHeading"/>
              <w:keepNext/>
              <w:rPr>
                <w:lang w:val="bg-BG"/>
              </w:rPr>
            </w:pPr>
            <w:r w:rsidRPr="00316E25">
              <w:rPr>
                <w:lang w:val="bg-BG"/>
              </w:rPr>
              <w:t>Изменение</w:t>
            </w:r>
          </w:p>
        </w:tc>
      </w:tr>
      <w:tr w:rsidR="0015616D" w:rsidRPr="00316E25" w14:paraId="04EA2E35" w14:textId="77777777" w:rsidTr="00CD4A6D">
        <w:trPr>
          <w:jc w:val="center"/>
        </w:trPr>
        <w:tc>
          <w:tcPr>
            <w:tcW w:w="4876" w:type="dxa"/>
            <w:hideMark/>
          </w:tcPr>
          <w:p w14:paraId="116C6654" w14:textId="77777777" w:rsidR="00AC17A2" w:rsidRPr="00316E25" w:rsidRDefault="00AC17A2" w:rsidP="00CD4A6D">
            <w:pPr>
              <w:pStyle w:val="Normal6"/>
              <w:rPr>
                <w:lang w:val="bg-BG"/>
              </w:rPr>
            </w:pPr>
            <w:r w:rsidRPr="00316E25">
              <w:rPr>
                <w:lang w:val="bg-BG"/>
              </w:rPr>
              <w:t>2.</w:t>
            </w:r>
            <w:r w:rsidRPr="00316E25">
              <w:rPr>
                <w:lang w:val="bg-BG"/>
              </w:rPr>
              <w:tab/>
              <w:t xml:space="preserve">призовава Комисията и държавите членки изрично да признаят, че свързаните с работата психосоциални рискове водят до професионални заболявания, включително психични разстройства, както и до трудови злополуки, и съответно да адаптират националните системи за признаване, превенция и обезщетяване за професионалните заболявания и трудовите злополуки; призовава </w:t>
            </w:r>
            <w:r w:rsidRPr="00316E25">
              <w:rPr>
                <w:lang w:val="bg-BG"/>
              </w:rPr>
              <w:lastRenderedPageBreak/>
              <w:t>Комисията да преразгледа и при необходимост да измени съответно Препоръка (ЕС) 2022/2337 на Комисията от 28 ноември 2022 г. относно Европейската програма за професионални заболявания;</w:t>
            </w:r>
          </w:p>
        </w:tc>
        <w:tc>
          <w:tcPr>
            <w:tcW w:w="4876" w:type="dxa"/>
            <w:hideMark/>
          </w:tcPr>
          <w:p w14:paraId="069E6089" w14:textId="77777777" w:rsidR="00AC17A2" w:rsidRPr="00316E25" w:rsidRDefault="00AC17A2" w:rsidP="00CD4A6D">
            <w:pPr>
              <w:pStyle w:val="Normal6"/>
              <w:rPr>
                <w:szCs w:val="24"/>
                <w:lang w:val="bg-BG"/>
              </w:rPr>
            </w:pPr>
            <w:r w:rsidRPr="00316E25">
              <w:rPr>
                <w:lang w:val="bg-BG"/>
              </w:rPr>
              <w:lastRenderedPageBreak/>
              <w:t>2.</w:t>
            </w:r>
            <w:r w:rsidRPr="00316E25">
              <w:rPr>
                <w:lang w:val="bg-BG"/>
              </w:rPr>
              <w:tab/>
              <w:t xml:space="preserve">призовава Комисията и държавите членки изрично да признаят, че свързаните с работата психосоциални рискове водят до професионални заболявания, включително психични разстройства, както и до трудови злополуки, и съответно да адаптират националните системи за признаване, превенция и обезщетяване за професионалните заболявания и трудовите злополуки; призовава </w:t>
            </w:r>
            <w:r w:rsidRPr="00316E25">
              <w:rPr>
                <w:lang w:val="bg-BG"/>
              </w:rPr>
              <w:lastRenderedPageBreak/>
              <w:t>Комисията</w:t>
            </w:r>
            <w:r w:rsidRPr="00316E25">
              <w:rPr>
                <w:b/>
                <w:i/>
                <w:lang w:val="bg-BG"/>
              </w:rPr>
              <w:t>, в сътрудничество с Консултативния комитет за безопасност и здраве на работното място,</w:t>
            </w:r>
            <w:r w:rsidRPr="00316E25">
              <w:rPr>
                <w:lang w:val="bg-BG"/>
              </w:rPr>
              <w:t xml:space="preserve"> да преразгледа и при необходимост да измени съответно Препоръка (ЕС) 2022/2337 на Комисията от 28 ноември 2022 г. относно Европейската програма за професионални заболявания;</w:t>
            </w:r>
          </w:p>
        </w:tc>
      </w:tr>
    </w:tbl>
    <w:p w14:paraId="26FB50D7"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2591AAE" w14:textId="77777777" w:rsidR="00AC17A2" w:rsidRPr="00316E25" w:rsidRDefault="00AC17A2" w:rsidP="00AC17A2">
      <w:r w:rsidRPr="00316E25">
        <w:rPr>
          <w:rStyle w:val="HideTWBExt"/>
        </w:rPr>
        <w:t>&lt;/Amend&gt;</w:t>
      </w:r>
    </w:p>
    <w:p w14:paraId="0E1DEE2B" w14:textId="09470921"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171</w:t>
      </w:r>
      <w:r w:rsidRPr="00316E25">
        <w:rPr>
          <w:rStyle w:val="HideTWBExt"/>
          <w:b w:val="0"/>
          <w:lang w:val="bg-BG"/>
        </w:rPr>
        <w:t>&lt;/NumAm&gt;</w:t>
      </w:r>
    </w:p>
    <w:p w14:paraId="2D46ABCF" w14:textId="6DCC8B9C"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0B39E2EB"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46C3061F" w14:textId="77777777" w:rsidR="00AC17A2" w:rsidRPr="00316E25" w:rsidRDefault="00AC17A2" w:rsidP="00AC17A2">
      <w:r w:rsidRPr="00316E25">
        <w:rPr>
          <w:rStyle w:val="HideTWBExt"/>
        </w:rPr>
        <w:t>&lt;/RepeatBlock-By&gt;</w:t>
      </w:r>
    </w:p>
    <w:p w14:paraId="42CEA84E" w14:textId="7EBE9C6D"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D1B9866" w14:textId="77777777" w:rsidR="00AC17A2" w:rsidRPr="00316E25" w:rsidRDefault="00AC17A2" w:rsidP="00AC17A2">
      <w:pPr>
        <w:pStyle w:val="NormalBold"/>
      </w:pPr>
      <w:r w:rsidRPr="00316E25">
        <w:rPr>
          <w:rStyle w:val="HideTWBExt"/>
          <w:b w:val="0"/>
        </w:rPr>
        <w:t>&lt;Article&gt;</w:t>
      </w:r>
      <w:r w:rsidRPr="00316E25">
        <w:t>Параграф 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CCCE022" w14:textId="77777777" w:rsidTr="00CD4A6D">
        <w:trPr>
          <w:jc w:val="center"/>
        </w:trPr>
        <w:tc>
          <w:tcPr>
            <w:tcW w:w="9752" w:type="dxa"/>
            <w:gridSpan w:val="2"/>
          </w:tcPr>
          <w:p w14:paraId="76B22F48" w14:textId="77777777" w:rsidR="00AC17A2" w:rsidRPr="00316E25" w:rsidRDefault="00AC17A2" w:rsidP="00CD4A6D">
            <w:pPr>
              <w:keepNext/>
            </w:pPr>
          </w:p>
        </w:tc>
      </w:tr>
      <w:tr w:rsidR="0015616D" w:rsidRPr="00316E25" w14:paraId="7FF905E5" w14:textId="77777777" w:rsidTr="00CD4A6D">
        <w:trPr>
          <w:jc w:val="center"/>
        </w:trPr>
        <w:tc>
          <w:tcPr>
            <w:tcW w:w="4876" w:type="dxa"/>
            <w:hideMark/>
          </w:tcPr>
          <w:p w14:paraId="4ABF3F4F" w14:textId="71797974"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5EC9411" w14:textId="0495A608" w:rsidR="00AC17A2" w:rsidRPr="00316E25" w:rsidRDefault="00AC17A2" w:rsidP="00CD4A6D">
            <w:pPr>
              <w:pStyle w:val="ColumnHeading"/>
              <w:keepNext/>
              <w:rPr>
                <w:lang w:val="bg-BG"/>
              </w:rPr>
            </w:pPr>
            <w:r w:rsidRPr="00316E25">
              <w:rPr>
                <w:lang w:val="bg-BG"/>
              </w:rPr>
              <w:t>Изменение</w:t>
            </w:r>
          </w:p>
        </w:tc>
      </w:tr>
      <w:tr w:rsidR="0015616D" w:rsidRPr="00316E25" w14:paraId="1A7B2BF3" w14:textId="77777777" w:rsidTr="00CD4A6D">
        <w:trPr>
          <w:jc w:val="center"/>
        </w:trPr>
        <w:tc>
          <w:tcPr>
            <w:tcW w:w="4876" w:type="dxa"/>
            <w:hideMark/>
          </w:tcPr>
          <w:p w14:paraId="0F642B77" w14:textId="77777777" w:rsidR="00AC17A2" w:rsidRPr="00316E25" w:rsidRDefault="00AC17A2" w:rsidP="00CD4A6D">
            <w:pPr>
              <w:pStyle w:val="Normal6"/>
              <w:rPr>
                <w:lang w:val="bg-BG"/>
              </w:rPr>
            </w:pPr>
            <w:r w:rsidRPr="00316E25">
              <w:rPr>
                <w:lang w:val="bg-BG"/>
              </w:rPr>
              <w:t>2.</w:t>
            </w:r>
            <w:r w:rsidRPr="00316E25">
              <w:rPr>
                <w:lang w:val="bg-BG"/>
              </w:rPr>
              <w:tab/>
              <w:t xml:space="preserve">призовава Комисията и държавите членки изрично да признаят, че свързаните с работата психосоциални рискове водят до професионални заболявания, включително </w:t>
            </w:r>
            <w:r w:rsidRPr="00316E25">
              <w:rPr>
                <w:b/>
                <w:i/>
                <w:lang w:val="bg-BG"/>
              </w:rPr>
              <w:t>психични разстройства</w:t>
            </w:r>
            <w:r w:rsidRPr="00316E25">
              <w:rPr>
                <w:lang w:val="bg-BG"/>
              </w:rPr>
              <w:t>, както и до трудови злополуки, и съответно да адаптират националните системи за признаване, превенция и обезщетяване за професионалните заболявания и трудовите злополуки; призовава Комисията да преразгледа и при необходимост да измени съответно Препоръка (ЕС) 2022/2337 на Комисията от 28 ноември 2022 г. относно Европейската програма за професионални заболявания;</w:t>
            </w:r>
          </w:p>
        </w:tc>
        <w:tc>
          <w:tcPr>
            <w:tcW w:w="4876" w:type="dxa"/>
            <w:hideMark/>
          </w:tcPr>
          <w:p w14:paraId="10E41EB8" w14:textId="77777777" w:rsidR="00AC17A2" w:rsidRPr="00316E25" w:rsidRDefault="00AC17A2" w:rsidP="00CD4A6D">
            <w:pPr>
              <w:pStyle w:val="Normal6"/>
              <w:rPr>
                <w:szCs w:val="24"/>
                <w:lang w:val="bg-BG"/>
              </w:rPr>
            </w:pPr>
            <w:r w:rsidRPr="00316E25">
              <w:rPr>
                <w:lang w:val="bg-BG"/>
              </w:rPr>
              <w:t>2.</w:t>
            </w:r>
            <w:r w:rsidRPr="00316E25">
              <w:rPr>
                <w:lang w:val="bg-BG"/>
              </w:rPr>
              <w:tab/>
              <w:t xml:space="preserve">призовава Комисията и държавите членки изрично да признаят, че свързаните с работата психосоциални рискове водят до професионални заболявания, включително </w:t>
            </w:r>
            <w:r w:rsidRPr="00316E25">
              <w:rPr>
                <w:b/>
                <w:i/>
                <w:lang w:val="bg-BG"/>
              </w:rPr>
              <w:t>проблеми, свързани с психичното здраве</w:t>
            </w:r>
            <w:r w:rsidRPr="00316E25">
              <w:rPr>
                <w:lang w:val="bg-BG"/>
              </w:rPr>
              <w:t>, както и до трудови злополуки, и съответно да адаптират националните системи за признаване, превенция и обезщетяване за професионалните заболявания и трудовите злополуки; призовава Комисията да преразгледа и при необходимост да измени съответно Препоръка (ЕС) 2022/2337 на Комисията от 28 ноември 2022 г. относно Европейската програма за професионални заболявания;</w:t>
            </w:r>
          </w:p>
        </w:tc>
      </w:tr>
    </w:tbl>
    <w:p w14:paraId="0251B81D"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410D1CE" w14:textId="77777777" w:rsidR="00AC17A2" w:rsidRPr="00316E25" w:rsidRDefault="00AC17A2" w:rsidP="00AC17A2">
      <w:r w:rsidRPr="00316E25">
        <w:rPr>
          <w:rStyle w:val="HideTWBExt"/>
        </w:rPr>
        <w:t>&lt;/Amend&gt;</w:t>
      </w:r>
    </w:p>
    <w:p w14:paraId="2E212E3C" w14:textId="0C60B8A4"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172</w:t>
      </w:r>
      <w:r w:rsidRPr="00316E25">
        <w:rPr>
          <w:rStyle w:val="HideTWBExt"/>
          <w:b w:val="0"/>
          <w:lang w:val="bg-BG"/>
        </w:rPr>
        <w:t>&lt;/NumAm&gt;</w:t>
      </w:r>
    </w:p>
    <w:p w14:paraId="49F78CE3" w14:textId="1792B7F4" w:rsidR="00AC17A2" w:rsidRPr="00316E25" w:rsidRDefault="00AC17A2" w:rsidP="00AC17A2">
      <w:pPr>
        <w:pStyle w:val="NormalBold"/>
      </w:pPr>
      <w:r w:rsidRPr="00316E25">
        <w:rPr>
          <w:rStyle w:val="HideTWBExt"/>
          <w:b w:val="0"/>
        </w:rPr>
        <w:t>&lt;RepeatBlock-By&gt;&lt;Members&gt;</w:t>
      </w:r>
      <w:r w:rsidRPr="00316E25">
        <w:t xml:space="preserve">Естел Кулеманс, </w:t>
      </w:r>
      <w:r w:rsidR="009C4B54" w:rsidRPr="00316E25">
        <w:t>Йоан Даниелсон</w:t>
      </w:r>
      <w:r w:rsidRPr="00316E25">
        <w:t xml:space="preserve">, </w:t>
      </w:r>
      <w:r w:rsidR="009C4B54" w:rsidRPr="00316E25">
        <w:t>Мариане Винд</w:t>
      </w:r>
      <w:r w:rsidRPr="00316E25">
        <w:t xml:space="preserve">, </w:t>
      </w:r>
      <w:r w:rsidR="009C4B54" w:rsidRPr="00316E25">
        <w:t>Алисия Омс Хинел</w:t>
      </w:r>
      <w:r w:rsidRPr="00316E25">
        <w:t xml:space="preserve">, </w:t>
      </w:r>
      <w:r w:rsidR="009C4B54" w:rsidRPr="00316E25">
        <w:t>Вилия Блинкевичуте</w:t>
      </w:r>
      <w:r w:rsidRPr="00316E25">
        <w:t xml:space="preserve">, Романа Йеркович, </w:t>
      </w:r>
      <w:r w:rsidR="009C4B54" w:rsidRPr="00316E25">
        <w:t>Евелин Регнер</w:t>
      </w:r>
      <w:r w:rsidRPr="00316E25">
        <w:t xml:space="preserve">, </w:t>
      </w:r>
      <w:r w:rsidR="009C4B54" w:rsidRPr="00316E25">
        <w:t>Нора Мебарек</w:t>
      </w:r>
      <w:r w:rsidRPr="00316E25">
        <w:rPr>
          <w:rStyle w:val="HideTWBExt"/>
          <w:b w:val="0"/>
        </w:rPr>
        <w:t>&lt;/Members&gt;</w:t>
      </w:r>
    </w:p>
    <w:p w14:paraId="38E4B92E" w14:textId="77777777" w:rsidR="00AC17A2" w:rsidRPr="00316E25" w:rsidRDefault="00AC17A2" w:rsidP="00AC17A2">
      <w:r w:rsidRPr="00316E25">
        <w:rPr>
          <w:rStyle w:val="HideTWBExt"/>
        </w:rPr>
        <w:t>&lt;/RepeatBlock-By&gt;</w:t>
      </w:r>
    </w:p>
    <w:p w14:paraId="39A0F5F3" w14:textId="69FD15F6" w:rsidR="00AC17A2" w:rsidRPr="00316E25" w:rsidRDefault="00AC17A2" w:rsidP="00AC17A2">
      <w:pPr>
        <w:pStyle w:val="NormalBold"/>
        <w:keepNext/>
      </w:pPr>
      <w:r w:rsidRPr="00316E25">
        <w:rPr>
          <w:rStyle w:val="HideTWBExt"/>
          <w:b w:val="0"/>
        </w:rPr>
        <w:lastRenderedPageBreak/>
        <w:t>&lt;DocAmend&gt;</w:t>
      </w:r>
      <w:r w:rsidRPr="00316E25">
        <w:t>Предложение за резолюция</w:t>
      </w:r>
      <w:r w:rsidRPr="00316E25">
        <w:rPr>
          <w:rStyle w:val="HideTWBExt"/>
          <w:b w:val="0"/>
        </w:rPr>
        <w:t>&lt;/DocAmend&gt;</w:t>
      </w:r>
    </w:p>
    <w:p w14:paraId="6F0835C1" w14:textId="77777777" w:rsidR="00AC17A2" w:rsidRPr="00316E25" w:rsidRDefault="00AC17A2" w:rsidP="00AC17A2">
      <w:pPr>
        <w:pStyle w:val="NormalBold"/>
      </w:pPr>
      <w:r w:rsidRPr="00316E25">
        <w:rPr>
          <w:rStyle w:val="HideTWBExt"/>
          <w:b w:val="0"/>
        </w:rPr>
        <w:t>&lt;Article&gt;</w:t>
      </w:r>
      <w:r w:rsidRPr="00316E25">
        <w:t>Параграф 2 a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7592BEA" w14:textId="77777777" w:rsidTr="00CD4A6D">
        <w:trPr>
          <w:jc w:val="center"/>
        </w:trPr>
        <w:tc>
          <w:tcPr>
            <w:tcW w:w="9752" w:type="dxa"/>
            <w:gridSpan w:val="2"/>
          </w:tcPr>
          <w:p w14:paraId="29031C15" w14:textId="77777777" w:rsidR="00AC17A2" w:rsidRPr="00316E25" w:rsidRDefault="00AC17A2" w:rsidP="00CD4A6D">
            <w:pPr>
              <w:keepNext/>
            </w:pPr>
          </w:p>
        </w:tc>
      </w:tr>
      <w:tr w:rsidR="0015616D" w:rsidRPr="00316E25" w14:paraId="5C92B629" w14:textId="77777777" w:rsidTr="00CD4A6D">
        <w:trPr>
          <w:jc w:val="center"/>
        </w:trPr>
        <w:tc>
          <w:tcPr>
            <w:tcW w:w="4876" w:type="dxa"/>
            <w:hideMark/>
          </w:tcPr>
          <w:p w14:paraId="32F6AB7E" w14:textId="19D22BED"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C1DC170" w14:textId="2B9BB428" w:rsidR="00AC17A2" w:rsidRPr="00316E25" w:rsidRDefault="00AC17A2" w:rsidP="00CD4A6D">
            <w:pPr>
              <w:pStyle w:val="ColumnHeading"/>
              <w:keepNext/>
              <w:rPr>
                <w:lang w:val="bg-BG"/>
              </w:rPr>
            </w:pPr>
            <w:r w:rsidRPr="00316E25">
              <w:rPr>
                <w:lang w:val="bg-BG"/>
              </w:rPr>
              <w:t>Изменение</w:t>
            </w:r>
          </w:p>
        </w:tc>
      </w:tr>
      <w:tr w:rsidR="0015616D" w:rsidRPr="00316E25" w14:paraId="5EAE47E4" w14:textId="77777777" w:rsidTr="00CD4A6D">
        <w:trPr>
          <w:jc w:val="center"/>
        </w:trPr>
        <w:tc>
          <w:tcPr>
            <w:tcW w:w="4876" w:type="dxa"/>
          </w:tcPr>
          <w:p w14:paraId="03631FE2" w14:textId="77777777" w:rsidR="00AC17A2" w:rsidRPr="00316E25" w:rsidRDefault="00AC17A2" w:rsidP="00CD4A6D">
            <w:pPr>
              <w:pStyle w:val="Normal6"/>
              <w:rPr>
                <w:lang w:val="bg-BG"/>
              </w:rPr>
            </w:pPr>
          </w:p>
        </w:tc>
        <w:tc>
          <w:tcPr>
            <w:tcW w:w="4876" w:type="dxa"/>
            <w:hideMark/>
          </w:tcPr>
          <w:p w14:paraId="0CCAE48A" w14:textId="77777777" w:rsidR="00AC17A2" w:rsidRPr="00316E25" w:rsidRDefault="00AC17A2" w:rsidP="00CD4A6D">
            <w:pPr>
              <w:pStyle w:val="Normal6"/>
              <w:rPr>
                <w:szCs w:val="24"/>
                <w:lang w:val="bg-BG"/>
              </w:rPr>
            </w:pPr>
            <w:r w:rsidRPr="00316E25">
              <w:rPr>
                <w:b/>
                <w:i/>
                <w:lang w:val="bg-BG"/>
              </w:rPr>
              <w:t>2a.</w:t>
            </w:r>
            <w:r w:rsidRPr="00316E25">
              <w:rPr>
                <w:b/>
                <w:i/>
                <w:lang w:val="bg-BG"/>
              </w:rPr>
              <w:tab/>
              <w:t>призовава Комисията и държавите членки да гарантират, че насилието и тормозът, основани на пола, във всичките им форми са изрично признати като психосоциален риск, който изисква съобразена с равенството между половете оценка, превенция и управление на риска;</w:t>
            </w:r>
          </w:p>
        </w:tc>
      </w:tr>
    </w:tbl>
    <w:p w14:paraId="5F08D3C9"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0B1BDAD" w14:textId="77777777" w:rsidR="00AC17A2" w:rsidRPr="00316E25" w:rsidRDefault="00AC17A2" w:rsidP="00AC17A2">
      <w:r w:rsidRPr="00316E25">
        <w:rPr>
          <w:rStyle w:val="HideTWBExt"/>
        </w:rPr>
        <w:t>&lt;/Amend&gt;</w:t>
      </w:r>
    </w:p>
    <w:p w14:paraId="2BBF9CB7" w14:textId="3A10DB38"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173</w:t>
      </w:r>
      <w:r w:rsidRPr="00316E25">
        <w:rPr>
          <w:rStyle w:val="HideTWBExt"/>
          <w:b w:val="0"/>
          <w:lang w:val="bg-BG"/>
        </w:rPr>
        <w:t>&lt;/NumAm&gt;</w:t>
      </w:r>
    </w:p>
    <w:p w14:paraId="70EBD000" w14:textId="4A4EBEF2" w:rsidR="00AC17A2" w:rsidRPr="00316E25" w:rsidRDefault="00AC17A2" w:rsidP="00AC17A2">
      <w:pPr>
        <w:pStyle w:val="NormalBold"/>
      </w:pPr>
      <w:r w:rsidRPr="00316E25">
        <w:rPr>
          <w:rStyle w:val="HideTWBExt"/>
          <w:b w:val="0"/>
        </w:rPr>
        <w:t>&lt;RepeatBlock-By&gt;&lt;Members&gt;</w:t>
      </w:r>
      <w:r w:rsidRPr="00316E25">
        <w:t xml:space="preserve">Естел Кулеманс, </w:t>
      </w:r>
      <w:r w:rsidR="009C4B54" w:rsidRPr="00316E25">
        <w:t>Йоан Даниелсон</w:t>
      </w:r>
      <w:r w:rsidRPr="00316E25">
        <w:t xml:space="preserve">, </w:t>
      </w:r>
      <w:r w:rsidR="009C4B54" w:rsidRPr="00316E25">
        <w:t>Мариане Винд</w:t>
      </w:r>
      <w:r w:rsidRPr="00316E25">
        <w:t xml:space="preserve">, </w:t>
      </w:r>
      <w:r w:rsidR="009C4B54" w:rsidRPr="00316E25">
        <w:t>Алисия Омс Хинел</w:t>
      </w:r>
      <w:r w:rsidRPr="00316E25">
        <w:t xml:space="preserve">, </w:t>
      </w:r>
      <w:r w:rsidR="009C4B54" w:rsidRPr="00316E25">
        <w:t>Вилия Блинкевичуте</w:t>
      </w:r>
      <w:r w:rsidRPr="00316E25">
        <w:t xml:space="preserve">, Романа Йеркович, </w:t>
      </w:r>
      <w:r w:rsidR="009C4B54" w:rsidRPr="00316E25">
        <w:t>Евелин Регнер</w:t>
      </w:r>
      <w:r w:rsidRPr="00316E25">
        <w:t xml:space="preserve">, </w:t>
      </w:r>
      <w:r w:rsidR="009C4B54" w:rsidRPr="00316E25">
        <w:t>Нора Мебарек</w:t>
      </w:r>
      <w:r w:rsidRPr="00316E25">
        <w:rPr>
          <w:rStyle w:val="HideTWBExt"/>
          <w:b w:val="0"/>
        </w:rPr>
        <w:t>&lt;/Members&gt;</w:t>
      </w:r>
    </w:p>
    <w:p w14:paraId="219780B2" w14:textId="77777777" w:rsidR="00AC17A2" w:rsidRPr="00316E25" w:rsidRDefault="00AC17A2" w:rsidP="00AC17A2">
      <w:r w:rsidRPr="00316E25">
        <w:rPr>
          <w:rStyle w:val="HideTWBExt"/>
        </w:rPr>
        <w:t>&lt;/RepeatBlock-By&gt;</w:t>
      </w:r>
    </w:p>
    <w:p w14:paraId="4C30E755" w14:textId="060A1FD6"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B278A57" w14:textId="77777777" w:rsidR="00AC17A2" w:rsidRPr="00316E25" w:rsidRDefault="00AC17A2" w:rsidP="00AC17A2">
      <w:pPr>
        <w:pStyle w:val="NormalBold"/>
      </w:pPr>
      <w:r w:rsidRPr="00316E25">
        <w:rPr>
          <w:rStyle w:val="HideTWBExt"/>
          <w:b w:val="0"/>
        </w:rPr>
        <w:t>&lt;Article&gt;</w:t>
      </w:r>
      <w:r w:rsidRPr="00316E25">
        <w:t>Параграф 2 б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C87CFC5" w14:textId="77777777" w:rsidTr="00CD4A6D">
        <w:trPr>
          <w:jc w:val="center"/>
        </w:trPr>
        <w:tc>
          <w:tcPr>
            <w:tcW w:w="9752" w:type="dxa"/>
            <w:gridSpan w:val="2"/>
          </w:tcPr>
          <w:p w14:paraId="06F2D2A6" w14:textId="77777777" w:rsidR="00AC17A2" w:rsidRPr="00316E25" w:rsidRDefault="00AC17A2" w:rsidP="00CD4A6D">
            <w:pPr>
              <w:keepNext/>
            </w:pPr>
          </w:p>
        </w:tc>
      </w:tr>
      <w:tr w:rsidR="0015616D" w:rsidRPr="00316E25" w14:paraId="1D323ABE" w14:textId="77777777" w:rsidTr="00CD4A6D">
        <w:trPr>
          <w:jc w:val="center"/>
        </w:trPr>
        <w:tc>
          <w:tcPr>
            <w:tcW w:w="4876" w:type="dxa"/>
            <w:hideMark/>
          </w:tcPr>
          <w:p w14:paraId="713A8B82" w14:textId="798885B3"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E06FD59" w14:textId="52100AE3" w:rsidR="00AC17A2" w:rsidRPr="00316E25" w:rsidRDefault="00AC17A2" w:rsidP="00CD4A6D">
            <w:pPr>
              <w:pStyle w:val="ColumnHeading"/>
              <w:keepNext/>
              <w:rPr>
                <w:lang w:val="bg-BG"/>
              </w:rPr>
            </w:pPr>
            <w:r w:rsidRPr="00316E25">
              <w:rPr>
                <w:lang w:val="bg-BG"/>
              </w:rPr>
              <w:t>Изменение</w:t>
            </w:r>
          </w:p>
        </w:tc>
      </w:tr>
      <w:tr w:rsidR="0015616D" w:rsidRPr="00316E25" w14:paraId="0EE8DE31" w14:textId="77777777" w:rsidTr="00CD4A6D">
        <w:trPr>
          <w:jc w:val="center"/>
        </w:trPr>
        <w:tc>
          <w:tcPr>
            <w:tcW w:w="4876" w:type="dxa"/>
          </w:tcPr>
          <w:p w14:paraId="2B0444CB" w14:textId="77777777" w:rsidR="00AC17A2" w:rsidRPr="00316E25" w:rsidRDefault="00AC17A2" w:rsidP="00CD4A6D">
            <w:pPr>
              <w:pStyle w:val="Normal6"/>
              <w:rPr>
                <w:lang w:val="bg-BG"/>
              </w:rPr>
            </w:pPr>
          </w:p>
        </w:tc>
        <w:tc>
          <w:tcPr>
            <w:tcW w:w="4876" w:type="dxa"/>
            <w:hideMark/>
          </w:tcPr>
          <w:p w14:paraId="5DCFFB4F" w14:textId="77777777" w:rsidR="00AC17A2" w:rsidRPr="00316E25" w:rsidRDefault="00AC17A2" w:rsidP="00CD4A6D">
            <w:pPr>
              <w:pStyle w:val="Normal6"/>
              <w:rPr>
                <w:szCs w:val="24"/>
                <w:lang w:val="bg-BG"/>
              </w:rPr>
            </w:pPr>
            <w:r w:rsidRPr="00316E25">
              <w:rPr>
                <w:b/>
                <w:i/>
                <w:lang w:val="bg-BG"/>
              </w:rPr>
              <w:t>2б.</w:t>
            </w:r>
            <w:r w:rsidRPr="00316E25">
              <w:rPr>
                <w:b/>
                <w:i/>
                <w:lang w:val="bg-BG"/>
              </w:rPr>
              <w:tab/>
              <w:t>призовава Комисията и държавите членки да приемат всеобхватен подход, който обхваща всички форми на насилие и тормоз, основани на пола, включително сексуалния тормоз, насилието от трети страни, кибернасилието и разпространението на домашното насилие на работното място, в съответствие с Конвенция № 190 и препоръка № 206;</w:t>
            </w:r>
          </w:p>
        </w:tc>
      </w:tr>
    </w:tbl>
    <w:p w14:paraId="16A0C523"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0B78032" w14:textId="77777777" w:rsidR="00AC17A2" w:rsidRPr="00316E25" w:rsidRDefault="00AC17A2" w:rsidP="00AC17A2">
      <w:r w:rsidRPr="00316E25">
        <w:rPr>
          <w:rStyle w:val="HideTWBExt"/>
        </w:rPr>
        <w:t>&lt;/Amend&gt;</w:t>
      </w:r>
    </w:p>
    <w:p w14:paraId="1F511747" w14:textId="318E818D"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174</w:t>
      </w:r>
      <w:r w:rsidRPr="00316E25">
        <w:rPr>
          <w:rStyle w:val="HideTWBExt"/>
          <w:b w:val="0"/>
          <w:lang w:val="bg-BG"/>
        </w:rPr>
        <w:t>&lt;/NumAm&gt;</w:t>
      </w:r>
    </w:p>
    <w:p w14:paraId="04F6D471" w14:textId="68F425CB" w:rsidR="00AC17A2" w:rsidRPr="00316E25" w:rsidRDefault="00AC17A2" w:rsidP="00AC17A2">
      <w:pPr>
        <w:pStyle w:val="NormalBold"/>
      </w:pPr>
      <w:r w:rsidRPr="00316E25">
        <w:rPr>
          <w:rStyle w:val="HideTWBExt"/>
          <w:b w:val="0"/>
        </w:rPr>
        <w:t>&lt;RepeatBlock-By&gt;&lt;Members&gt;</w:t>
      </w:r>
      <w:r w:rsidRPr="00316E25">
        <w:t xml:space="preserve">Естел Кулеманс, </w:t>
      </w:r>
      <w:r w:rsidR="009C4B54" w:rsidRPr="00316E25">
        <w:t>Йоан Даниелсон</w:t>
      </w:r>
      <w:r w:rsidRPr="00316E25">
        <w:t xml:space="preserve">, </w:t>
      </w:r>
      <w:r w:rsidR="009C4B54" w:rsidRPr="00316E25">
        <w:t>Мариане Винд</w:t>
      </w:r>
      <w:r w:rsidRPr="00316E25">
        <w:t xml:space="preserve">, </w:t>
      </w:r>
      <w:r w:rsidR="009C4B54" w:rsidRPr="00316E25">
        <w:t>Алисия Омс Хинел</w:t>
      </w:r>
      <w:r w:rsidRPr="00316E25">
        <w:t xml:space="preserve">, </w:t>
      </w:r>
      <w:r w:rsidR="009C4B54" w:rsidRPr="00316E25">
        <w:t>Вилия Блинкевичуте</w:t>
      </w:r>
      <w:r w:rsidRPr="00316E25">
        <w:t xml:space="preserve">, Романа Йеркович, </w:t>
      </w:r>
      <w:r w:rsidR="009C4B54" w:rsidRPr="00316E25">
        <w:t>Евелин Регнер</w:t>
      </w:r>
      <w:r w:rsidRPr="00316E25">
        <w:t xml:space="preserve">, </w:t>
      </w:r>
      <w:r w:rsidR="009C4B54" w:rsidRPr="00316E25">
        <w:t>Нора Мебарек</w:t>
      </w:r>
      <w:r w:rsidRPr="00316E25">
        <w:rPr>
          <w:rStyle w:val="HideTWBExt"/>
          <w:b w:val="0"/>
        </w:rPr>
        <w:t>&lt;/Members&gt;</w:t>
      </w:r>
    </w:p>
    <w:p w14:paraId="0C4097C5" w14:textId="77777777" w:rsidR="00AC17A2" w:rsidRPr="00316E25" w:rsidRDefault="00AC17A2" w:rsidP="00AC17A2">
      <w:r w:rsidRPr="00316E25">
        <w:rPr>
          <w:rStyle w:val="HideTWBExt"/>
        </w:rPr>
        <w:t>&lt;/RepeatBlock-By&gt;</w:t>
      </w:r>
    </w:p>
    <w:p w14:paraId="250B1432" w14:textId="5F5C48E3" w:rsidR="00AC17A2" w:rsidRPr="00316E25" w:rsidRDefault="00AC17A2" w:rsidP="00AC17A2">
      <w:pPr>
        <w:pStyle w:val="NormalBold"/>
        <w:keepNext/>
      </w:pPr>
      <w:r w:rsidRPr="00316E25">
        <w:rPr>
          <w:rStyle w:val="HideTWBExt"/>
          <w:b w:val="0"/>
        </w:rPr>
        <w:lastRenderedPageBreak/>
        <w:t>&lt;DocAmend&gt;</w:t>
      </w:r>
      <w:r w:rsidRPr="00316E25">
        <w:t>Предложение за резолюция</w:t>
      </w:r>
      <w:r w:rsidRPr="00316E25">
        <w:rPr>
          <w:rStyle w:val="HideTWBExt"/>
          <w:b w:val="0"/>
        </w:rPr>
        <w:t>&lt;/DocAmend&gt;</w:t>
      </w:r>
    </w:p>
    <w:p w14:paraId="35127B69" w14:textId="77777777" w:rsidR="00AC17A2" w:rsidRPr="00316E25" w:rsidRDefault="00AC17A2" w:rsidP="00AC17A2">
      <w:pPr>
        <w:pStyle w:val="NormalBold"/>
      </w:pPr>
      <w:r w:rsidRPr="00316E25">
        <w:rPr>
          <w:rStyle w:val="HideTWBExt"/>
          <w:b w:val="0"/>
        </w:rPr>
        <w:t>&lt;Article&gt;</w:t>
      </w:r>
      <w:r w:rsidRPr="00316E25">
        <w:t>Параграф 2 в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6B6D838" w14:textId="77777777" w:rsidTr="00CD4A6D">
        <w:trPr>
          <w:jc w:val="center"/>
        </w:trPr>
        <w:tc>
          <w:tcPr>
            <w:tcW w:w="9752" w:type="dxa"/>
            <w:gridSpan w:val="2"/>
          </w:tcPr>
          <w:p w14:paraId="21153C4B" w14:textId="77777777" w:rsidR="00AC17A2" w:rsidRPr="00316E25" w:rsidRDefault="00AC17A2" w:rsidP="00CD4A6D">
            <w:pPr>
              <w:keepNext/>
            </w:pPr>
          </w:p>
        </w:tc>
      </w:tr>
      <w:tr w:rsidR="0015616D" w:rsidRPr="00316E25" w14:paraId="6E116DA0" w14:textId="77777777" w:rsidTr="00CD4A6D">
        <w:trPr>
          <w:jc w:val="center"/>
        </w:trPr>
        <w:tc>
          <w:tcPr>
            <w:tcW w:w="4876" w:type="dxa"/>
            <w:hideMark/>
          </w:tcPr>
          <w:p w14:paraId="6F91C76A" w14:textId="2B9DEE4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69C1D00" w14:textId="362DEFEB" w:rsidR="00AC17A2" w:rsidRPr="00316E25" w:rsidRDefault="00AC17A2" w:rsidP="00CD4A6D">
            <w:pPr>
              <w:pStyle w:val="ColumnHeading"/>
              <w:keepNext/>
              <w:rPr>
                <w:lang w:val="bg-BG"/>
              </w:rPr>
            </w:pPr>
            <w:r w:rsidRPr="00316E25">
              <w:rPr>
                <w:lang w:val="bg-BG"/>
              </w:rPr>
              <w:t>Изменение</w:t>
            </w:r>
          </w:p>
        </w:tc>
      </w:tr>
      <w:tr w:rsidR="0015616D" w:rsidRPr="00316E25" w14:paraId="77E3FEBC" w14:textId="77777777" w:rsidTr="00CD4A6D">
        <w:trPr>
          <w:jc w:val="center"/>
        </w:trPr>
        <w:tc>
          <w:tcPr>
            <w:tcW w:w="4876" w:type="dxa"/>
          </w:tcPr>
          <w:p w14:paraId="2DA79128" w14:textId="77777777" w:rsidR="00AC17A2" w:rsidRPr="00316E25" w:rsidRDefault="00AC17A2" w:rsidP="00CD4A6D">
            <w:pPr>
              <w:pStyle w:val="Normal6"/>
              <w:rPr>
                <w:lang w:val="bg-BG"/>
              </w:rPr>
            </w:pPr>
          </w:p>
        </w:tc>
        <w:tc>
          <w:tcPr>
            <w:tcW w:w="4876" w:type="dxa"/>
            <w:hideMark/>
          </w:tcPr>
          <w:p w14:paraId="10787317" w14:textId="77777777" w:rsidR="00AC17A2" w:rsidRPr="00316E25" w:rsidRDefault="00AC17A2" w:rsidP="00CD4A6D">
            <w:pPr>
              <w:pStyle w:val="Normal6"/>
              <w:rPr>
                <w:szCs w:val="24"/>
                <w:lang w:val="bg-BG"/>
              </w:rPr>
            </w:pPr>
            <w:r w:rsidRPr="00316E25">
              <w:rPr>
                <w:b/>
                <w:i/>
                <w:lang w:val="bg-BG"/>
              </w:rPr>
              <w:t>2в.</w:t>
            </w:r>
            <w:r w:rsidRPr="00316E25">
              <w:rPr>
                <w:b/>
                <w:i/>
                <w:lang w:val="bg-BG"/>
              </w:rPr>
              <w:tab/>
              <w:t>призовава Комисията и държавите членки да установят ясни задължения на работодателите за предотвратяване и справяне с насилието и тормоза, основани на пола, включително превантивни мерки, безопасни механизми за докладване, защита на жертвите и участие на представители на работниците;</w:t>
            </w:r>
          </w:p>
        </w:tc>
      </w:tr>
    </w:tbl>
    <w:p w14:paraId="00B07A25"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D4A9D0F" w14:textId="77777777" w:rsidR="00AC17A2" w:rsidRPr="00316E25" w:rsidRDefault="00AC17A2" w:rsidP="00AC17A2">
      <w:r w:rsidRPr="00316E25">
        <w:rPr>
          <w:rStyle w:val="HideTWBExt"/>
        </w:rPr>
        <w:t>&lt;/Amend&gt;</w:t>
      </w:r>
    </w:p>
    <w:p w14:paraId="5F2B7E6C" w14:textId="3D31DDC4"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175</w:t>
      </w:r>
      <w:r w:rsidRPr="00316E25">
        <w:rPr>
          <w:rStyle w:val="HideTWBExt"/>
          <w:b w:val="0"/>
          <w:lang w:val="bg-BG"/>
        </w:rPr>
        <w:t>&lt;/NumAm&gt;</w:t>
      </w:r>
    </w:p>
    <w:p w14:paraId="229DDFB6" w14:textId="795AD7DA" w:rsidR="00AC17A2" w:rsidRPr="00316E25" w:rsidRDefault="00AC17A2" w:rsidP="00AC17A2">
      <w:pPr>
        <w:pStyle w:val="NormalBold"/>
      </w:pPr>
      <w:r w:rsidRPr="00316E25">
        <w:rPr>
          <w:rStyle w:val="HideTWBExt"/>
          <w:b w:val="0"/>
        </w:rPr>
        <w:t>&lt;RepeatBlock-By&gt;&lt;Members&gt;</w:t>
      </w:r>
      <w:r w:rsidRPr="00316E25">
        <w:t xml:space="preserve">Мариятереза Вивалдини, Елена Донацан, Лара Магони, Джорджиана Теодореску, </w:t>
      </w:r>
      <w:r w:rsidR="00AD0B8E" w:rsidRPr="00316E25">
        <w:t>Киара Джема</w:t>
      </w:r>
      <w:r w:rsidRPr="00316E25">
        <w:t>, Геадис Геади, Марлена Малонг</w:t>
      </w:r>
      <w:r w:rsidRPr="00316E25">
        <w:rPr>
          <w:rStyle w:val="HideTWBExt"/>
          <w:b w:val="0"/>
        </w:rPr>
        <w:t>&lt;/Members&gt;</w:t>
      </w:r>
    </w:p>
    <w:p w14:paraId="1D9C00DE" w14:textId="77777777" w:rsidR="00AC17A2" w:rsidRPr="00316E25" w:rsidRDefault="00AC17A2" w:rsidP="00AC17A2">
      <w:r w:rsidRPr="00316E25">
        <w:rPr>
          <w:rStyle w:val="HideTWBExt"/>
        </w:rPr>
        <w:t>&lt;/RepeatBlock-By&gt;</w:t>
      </w:r>
    </w:p>
    <w:p w14:paraId="04D9FD86" w14:textId="7F249AE7"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9DFABFC" w14:textId="77777777" w:rsidR="00AC17A2" w:rsidRPr="00316E25" w:rsidRDefault="00AC17A2" w:rsidP="00AC17A2">
      <w:pPr>
        <w:pStyle w:val="NormalBold"/>
      </w:pPr>
      <w:r w:rsidRPr="00316E25">
        <w:rPr>
          <w:rStyle w:val="HideTWBExt"/>
          <w:b w:val="0"/>
        </w:rPr>
        <w:t>&lt;Article&gt;</w:t>
      </w:r>
      <w:r w:rsidRPr="00316E25">
        <w:t>Параграф 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81EA2D3" w14:textId="77777777" w:rsidTr="00CD4A6D">
        <w:trPr>
          <w:jc w:val="center"/>
        </w:trPr>
        <w:tc>
          <w:tcPr>
            <w:tcW w:w="9752" w:type="dxa"/>
            <w:gridSpan w:val="2"/>
          </w:tcPr>
          <w:p w14:paraId="54D5C620" w14:textId="77777777" w:rsidR="00AC17A2" w:rsidRPr="00316E25" w:rsidRDefault="00AC17A2" w:rsidP="00CD4A6D">
            <w:pPr>
              <w:keepNext/>
            </w:pPr>
          </w:p>
        </w:tc>
      </w:tr>
      <w:tr w:rsidR="0015616D" w:rsidRPr="00316E25" w14:paraId="452C4E7E" w14:textId="77777777" w:rsidTr="00CD4A6D">
        <w:trPr>
          <w:jc w:val="center"/>
        </w:trPr>
        <w:tc>
          <w:tcPr>
            <w:tcW w:w="4876" w:type="dxa"/>
            <w:hideMark/>
          </w:tcPr>
          <w:p w14:paraId="3A595364" w14:textId="4CB98194"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FE0FBE6" w14:textId="18D3D69D" w:rsidR="00AC17A2" w:rsidRPr="00316E25" w:rsidRDefault="00AC17A2" w:rsidP="00CD4A6D">
            <w:pPr>
              <w:pStyle w:val="ColumnHeading"/>
              <w:keepNext/>
              <w:rPr>
                <w:lang w:val="bg-BG"/>
              </w:rPr>
            </w:pPr>
            <w:r w:rsidRPr="00316E25">
              <w:rPr>
                <w:lang w:val="bg-BG"/>
              </w:rPr>
              <w:t>Изменение</w:t>
            </w:r>
          </w:p>
        </w:tc>
      </w:tr>
      <w:tr w:rsidR="0015616D" w:rsidRPr="00316E25" w14:paraId="6F10FE87" w14:textId="77777777" w:rsidTr="00CD4A6D">
        <w:trPr>
          <w:jc w:val="center"/>
        </w:trPr>
        <w:tc>
          <w:tcPr>
            <w:tcW w:w="4876" w:type="dxa"/>
            <w:hideMark/>
          </w:tcPr>
          <w:p w14:paraId="4FCC0A7E" w14:textId="77777777" w:rsidR="00AC17A2" w:rsidRPr="00316E25" w:rsidRDefault="00AC17A2" w:rsidP="00CD4A6D">
            <w:pPr>
              <w:pStyle w:val="Normal6"/>
              <w:rPr>
                <w:lang w:val="bg-BG"/>
              </w:rPr>
            </w:pPr>
            <w:r w:rsidRPr="00316E25">
              <w:rPr>
                <w:b/>
                <w:i/>
                <w:lang w:val="bg-BG"/>
              </w:rPr>
              <w:t>3.</w:t>
            </w:r>
            <w:r w:rsidRPr="00316E25">
              <w:rPr>
                <w:b/>
                <w:i/>
                <w:lang w:val="bg-BG"/>
              </w:rPr>
              <w:tab/>
              <w:t>призовава за въвеждането на механизми за обръщане или облекчаване на тежестта на доказване, когато работникът е засегнат от неблагоприятно увреждане на здравето поради експозиция на свързани с работата психосоциални рискове;</w:t>
            </w:r>
          </w:p>
        </w:tc>
        <w:tc>
          <w:tcPr>
            <w:tcW w:w="4876" w:type="dxa"/>
            <w:hideMark/>
          </w:tcPr>
          <w:p w14:paraId="61BB71FE" w14:textId="69BCF724" w:rsidR="00AC17A2" w:rsidRPr="00316E25" w:rsidRDefault="00AC17A2" w:rsidP="00CD4A6D">
            <w:pPr>
              <w:pStyle w:val="Normal6"/>
              <w:rPr>
                <w:szCs w:val="24"/>
                <w:lang w:val="bg-BG"/>
              </w:rPr>
            </w:pPr>
            <w:r w:rsidRPr="00316E25">
              <w:rPr>
                <w:b/>
                <w:i/>
                <w:lang w:val="bg-BG"/>
              </w:rPr>
              <w:t>заличава се</w:t>
            </w:r>
          </w:p>
        </w:tc>
      </w:tr>
    </w:tbl>
    <w:p w14:paraId="7A017867"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574EEE5" w14:textId="77777777" w:rsidR="00AC17A2" w:rsidRPr="00316E25" w:rsidRDefault="00AC17A2" w:rsidP="00AC17A2">
      <w:r w:rsidRPr="00316E25">
        <w:rPr>
          <w:rStyle w:val="HideTWBExt"/>
        </w:rPr>
        <w:t>&lt;/Amend&gt;</w:t>
      </w:r>
    </w:p>
    <w:p w14:paraId="6CF9F7DF" w14:textId="5A52E49E"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176</w:t>
      </w:r>
      <w:r w:rsidRPr="00316E25">
        <w:rPr>
          <w:rStyle w:val="HideTWBExt"/>
          <w:b w:val="0"/>
          <w:lang w:val="bg-BG"/>
        </w:rPr>
        <w:t>&lt;/NumAm&gt;</w:t>
      </w:r>
    </w:p>
    <w:p w14:paraId="4CA72012" w14:textId="2D17B0BF" w:rsidR="00AC17A2" w:rsidRPr="00316E25" w:rsidRDefault="00AC17A2" w:rsidP="00AC17A2">
      <w:pPr>
        <w:pStyle w:val="NormalBold"/>
      </w:pPr>
      <w:r w:rsidRPr="00316E25">
        <w:rPr>
          <w:rStyle w:val="HideTWBExt"/>
          <w:b w:val="0"/>
        </w:rPr>
        <w:t>&lt;RepeatBlock-By&gt;&lt;Members&gt;</w:t>
      </w:r>
      <w:r w:rsidRPr="00316E25">
        <w:t xml:space="preserve">Хенрик Дал, Андреа Векслер, </w:t>
      </w:r>
      <w:r w:rsidR="005076EC" w:rsidRPr="00316E25">
        <w:t>Марион Валсман</w:t>
      </w:r>
      <w:r w:rsidRPr="00316E25">
        <w:rPr>
          <w:rStyle w:val="HideTWBExt"/>
          <w:b w:val="0"/>
        </w:rPr>
        <w:t>&lt;/Members&gt;</w:t>
      </w:r>
    </w:p>
    <w:p w14:paraId="42862855" w14:textId="77777777" w:rsidR="00AC17A2" w:rsidRPr="00316E25" w:rsidRDefault="00AC17A2" w:rsidP="00AC17A2">
      <w:r w:rsidRPr="00316E25">
        <w:rPr>
          <w:rStyle w:val="HideTWBExt"/>
        </w:rPr>
        <w:t>&lt;/RepeatBlock-By&gt;</w:t>
      </w:r>
    </w:p>
    <w:p w14:paraId="2FC61DE5" w14:textId="1D4F5F0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E75ABF0" w14:textId="77777777" w:rsidR="00AC17A2" w:rsidRPr="00316E25" w:rsidRDefault="00AC17A2" w:rsidP="00AC17A2">
      <w:pPr>
        <w:pStyle w:val="NormalBold"/>
      </w:pPr>
      <w:r w:rsidRPr="00316E25">
        <w:rPr>
          <w:rStyle w:val="HideTWBExt"/>
          <w:b w:val="0"/>
        </w:rPr>
        <w:t>&lt;Article&gt;</w:t>
      </w:r>
      <w:r w:rsidRPr="00316E25">
        <w:t>Параграф 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A6C22F6" w14:textId="77777777" w:rsidTr="00CD4A6D">
        <w:trPr>
          <w:jc w:val="center"/>
        </w:trPr>
        <w:tc>
          <w:tcPr>
            <w:tcW w:w="9752" w:type="dxa"/>
            <w:gridSpan w:val="2"/>
          </w:tcPr>
          <w:p w14:paraId="6351F68B" w14:textId="77777777" w:rsidR="00AC17A2" w:rsidRPr="00316E25" w:rsidRDefault="00AC17A2" w:rsidP="00CD4A6D">
            <w:pPr>
              <w:keepNext/>
            </w:pPr>
          </w:p>
        </w:tc>
      </w:tr>
      <w:tr w:rsidR="0015616D" w:rsidRPr="00316E25" w14:paraId="1AD54685" w14:textId="77777777" w:rsidTr="00CD4A6D">
        <w:trPr>
          <w:jc w:val="center"/>
        </w:trPr>
        <w:tc>
          <w:tcPr>
            <w:tcW w:w="4876" w:type="dxa"/>
            <w:hideMark/>
          </w:tcPr>
          <w:p w14:paraId="018629DD" w14:textId="66A4C4EA"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300A561" w14:textId="1345FB45" w:rsidR="00AC17A2" w:rsidRPr="00316E25" w:rsidRDefault="00AC17A2" w:rsidP="00CD4A6D">
            <w:pPr>
              <w:pStyle w:val="ColumnHeading"/>
              <w:keepNext/>
              <w:rPr>
                <w:lang w:val="bg-BG"/>
              </w:rPr>
            </w:pPr>
            <w:r w:rsidRPr="00316E25">
              <w:rPr>
                <w:lang w:val="bg-BG"/>
              </w:rPr>
              <w:t>Изменение</w:t>
            </w:r>
          </w:p>
        </w:tc>
      </w:tr>
      <w:tr w:rsidR="0015616D" w:rsidRPr="00316E25" w14:paraId="0CC74983" w14:textId="77777777" w:rsidTr="00CD4A6D">
        <w:trPr>
          <w:jc w:val="center"/>
        </w:trPr>
        <w:tc>
          <w:tcPr>
            <w:tcW w:w="4876" w:type="dxa"/>
            <w:hideMark/>
          </w:tcPr>
          <w:p w14:paraId="02FF17DA" w14:textId="77777777" w:rsidR="00AC17A2" w:rsidRPr="00316E25" w:rsidRDefault="00AC17A2" w:rsidP="00CD4A6D">
            <w:pPr>
              <w:pStyle w:val="Normal6"/>
              <w:rPr>
                <w:lang w:val="bg-BG"/>
              </w:rPr>
            </w:pPr>
            <w:r w:rsidRPr="00316E25">
              <w:rPr>
                <w:b/>
                <w:i/>
                <w:lang w:val="bg-BG"/>
              </w:rPr>
              <w:t>3.</w:t>
            </w:r>
            <w:r w:rsidRPr="00316E25">
              <w:rPr>
                <w:b/>
                <w:i/>
                <w:lang w:val="bg-BG"/>
              </w:rPr>
              <w:tab/>
              <w:t>призовава за въвеждането на механизми за обръщане или облекчаване на тежестта на доказване, когато работникът е засегнат от неблагоприятно увреждане на здравето поради експозиция на свързани с работата психосоциални рискове;</w:t>
            </w:r>
          </w:p>
        </w:tc>
        <w:tc>
          <w:tcPr>
            <w:tcW w:w="4876" w:type="dxa"/>
            <w:hideMark/>
          </w:tcPr>
          <w:p w14:paraId="0F42B285" w14:textId="716DE1F2" w:rsidR="00AC17A2" w:rsidRPr="00316E25" w:rsidRDefault="00AC17A2" w:rsidP="00CD4A6D">
            <w:pPr>
              <w:pStyle w:val="Normal6"/>
              <w:rPr>
                <w:szCs w:val="24"/>
                <w:lang w:val="bg-BG"/>
              </w:rPr>
            </w:pPr>
            <w:r w:rsidRPr="00316E25">
              <w:rPr>
                <w:b/>
                <w:i/>
                <w:lang w:val="bg-BG"/>
              </w:rPr>
              <w:t>заличава се</w:t>
            </w:r>
          </w:p>
        </w:tc>
      </w:tr>
    </w:tbl>
    <w:p w14:paraId="545BE75D"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4C7C8E4" w14:textId="77777777" w:rsidR="00AC17A2" w:rsidRPr="00316E25" w:rsidRDefault="00AC17A2" w:rsidP="00AC17A2">
      <w:r w:rsidRPr="00316E25">
        <w:rPr>
          <w:rStyle w:val="HideTWBExt"/>
        </w:rPr>
        <w:t>&lt;/Amend&gt;</w:t>
      </w:r>
    </w:p>
    <w:p w14:paraId="5FEC3A93" w14:textId="215A7CF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177</w:t>
      </w:r>
      <w:r w:rsidRPr="00316E25">
        <w:rPr>
          <w:rStyle w:val="HideTWBExt"/>
          <w:b w:val="0"/>
          <w:lang w:val="bg-BG"/>
        </w:rPr>
        <w:t>&lt;/NumAm&gt;</w:t>
      </w:r>
    </w:p>
    <w:p w14:paraId="048FFB6A" w14:textId="00E44E41" w:rsidR="00AC17A2" w:rsidRPr="00316E25" w:rsidRDefault="00AC17A2" w:rsidP="00AC17A2">
      <w:pPr>
        <w:pStyle w:val="NormalBold"/>
      </w:pPr>
      <w:r w:rsidRPr="00316E25">
        <w:rPr>
          <w:rStyle w:val="HideTWBExt"/>
          <w:b w:val="0"/>
        </w:rPr>
        <w:t>&lt;RepeatBlock-By&gt;&lt;Members&gt;</w:t>
      </w:r>
      <w:r w:rsidR="005076EC" w:rsidRPr="00316E25">
        <w:t>Петър Волгин</w:t>
      </w:r>
      <w:r w:rsidRPr="00316E25">
        <w:rPr>
          <w:rStyle w:val="HideTWBExt"/>
          <w:b w:val="0"/>
        </w:rPr>
        <w:t>&lt;/Members&gt;</w:t>
      </w:r>
    </w:p>
    <w:p w14:paraId="22ACB51A" w14:textId="77777777" w:rsidR="00AC17A2" w:rsidRPr="00316E25" w:rsidRDefault="00AC17A2" w:rsidP="00AC17A2">
      <w:r w:rsidRPr="00316E25">
        <w:rPr>
          <w:rStyle w:val="HideTWBExt"/>
        </w:rPr>
        <w:t>&lt;/RepeatBlock-By&gt;</w:t>
      </w:r>
    </w:p>
    <w:p w14:paraId="56AC64A2" w14:textId="5CAC738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E9D91EA" w14:textId="77777777" w:rsidR="00AC17A2" w:rsidRPr="00316E25" w:rsidRDefault="00AC17A2" w:rsidP="00AC17A2">
      <w:pPr>
        <w:pStyle w:val="NormalBold"/>
      </w:pPr>
      <w:r w:rsidRPr="00316E25">
        <w:rPr>
          <w:rStyle w:val="HideTWBExt"/>
          <w:b w:val="0"/>
        </w:rPr>
        <w:t>&lt;Article&gt;</w:t>
      </w:r>
      <w:r w:rsidRPr="00316E25">
        <w:t>Параграф 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2F02A35" w14:textId="77777777" w:rsidTr="00CD4A6D">
        <w:trPr>
          <w:jc w:val="center"/>
        </w:trPr>
        <w:tc>
          <w:tcPr>
            <w:tcW w:w="9752" w:type="dxa"/>
            <w:gridSpan w:val="2"/>
          </w:tcPr>
          <w:p w14:paraId="6DF38988" w14:textId="77777777" w:rsidR="00AC17A2" w:rsidRPr="00316E25" w:rsidRDefault="00AC17A2" w:rsidP="00CD4A6D">
            <w:pPr>
              <w:keepNext/>
            </w:pPr>
          </w:p>
        </w:tc>
      </w:tr>
      <w:tr w:rsidR="0015616D" w:rsidRPr="00316E25" w14:paraId="22315046" w14:textId="77777777" w:rsidTr="00CD4A6D">
        <w:trPr>
          <w:jc w:val="center"/>
        </w:trPr>
        <w:tc>
          <w:tcPr>
            <w:tcW w:w="4876" w:type="dxa"/>
            <w:hideMark/>
          </w:tcPr>
          <w:p w14:paraId="428FFA36" w14:textId="47B36B7D"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87EC3FC" w14:textId="3B71D999" w:rsidR="00AC17A2" w:rsidRPr="00316E25" w:rsidRDefault="00AC17A2" w:rsidP="00CD4A6D">
            <w:pPr>
              <w:pStyle w:val="ColumnHeading"/>
              <w:keepNext/>
              <w:rPr>
                <w:lang w:val="bg-BG"/>
              </w:rPr>
            </w:pPr>
            <w:r w:rsidRPr="00316E25">
              <w:rPr>
                <w:lang w:val="bg-BG"/>
              </w:rPr>
              <w:t>Изменение</w:t>
            </w:r>
          </w:p>
        </w:tc>
      </w:tr>
      <w:tr w:rsidR="0015616D" w:rsidRPr="00316E25" w14:paraId="7FFBD7CC" w14:textId="77777777" w:rsidTr="00CD4A6D">
        <w:trPr>
          <w:jc w:val="center"/>
        </w:trPr>
        <w:tc>
          <w:tcPr>
            <w:tcW w:w="4876" w:type="dxa"/>
            <w:hideMark/>
          </w:tcPr>
          <w:p w14:paraId="58E149F8" w14:textId="77777777" w:rsidR="00AC17A2" w:rsidRPr="00316E25" w:rsidRDefault="00AC17A2" w:rsidP="00CD4A6D">
            <w:pPr>
              <w:pStyle w:val="Normal6"/>
              <w:rPr>
                <w:lang w:val="bg-BG"/>
              </w:rPr>
            </w:pPr>
            <w:r w:rsidRPr="00316E25">
              <w:rPr>
                <w:b/>
                <w:i/>
                <w:lang w:val="bg-BG"/>
              </w:rPr>
              <w:t>3.</w:t>
            </w:r>
            <w:r w:rsidRPr="00316E25">
              <w:rPr>
                <w:b/>
                <w:i/>
                <w:lang w:val="bg-BG"/>
              </w:rPr>
              <w:tab/>
              <w:t>призовава за въвеждането на механизми за обръщане или облекчаване на тежестта на доказване, когато работникът е засегнат от неблагоприятно увреждане на здравето поради експозиция на свързани с работата психосоциални рискове;</w:t>
            </w:r>
          </w:p>
        </w:tc>
        <w:tc>
          <w:tcPr>
            <w:tcW w:w="4876" w:type="dxa"/>
            <w:hideMark/>
          </w:tcPr>
          <w:p w14:paraId="55DFA64E" w14:textId="6475CCFA" w:rsidR="00AC17A2" w:rsidRPr="00316E25" w:rsidRDefault="00AC17A2" w:rsidP="00CD4A6D">
            <w:pPr>
              <w:pStyle w:val="Normal6"/>
              <w:rPr>
                <w:szCs w:val="24"/>
                <w:lang w:val="bg-BG"/>
              </w:rPr>
            </w:pPr>
            <w:r w:rsidRPr="00316E25">
              <w:rPr>
                <w:b/>
                <w:i/>
                <w:lang w:val="bg-BG"/>
              </w:rPr>
              <w:t>заличава се</w:t>
            </w:r>
          </w:p>
        </w:tc>
      </w:tr>
    </w:tbl>
    <w:p w14:paraId="7B92A8AA"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45D6FD4" w14:textId="77777777" w:rsidR="00AC17A2" w:rsidRPr="00316E25" w:rsidRDefault="00AC17A2" w:rsidP="00AC17A2">
      <w:r w:rsidRPr="00316E25">
        <w:rPr>
          <w:rStyle w:val="HideTWBExt"/>
        </w:rPr>
        <w:t>&lt;/Amend&gt;</w:t>
      </w:r>
    </w:p>
    <w:p w14:paraId="482F94F4" w14:textId="0403F76D"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178</w:t>
      </w:r>
      <w:r w:rsidRPr="00316E25">
        <w:rPr>
          <w:rStyle w:val="HideTWBExt"/>
          <w:b w:val="0"/>
          <w:lang w:val="bg-BG"/>
        </w:rPr>
        <w:t>&lt;/NumAm&gt;</w:t>
      </w:r>
    </w:p>
    <w:p w14:paraId="6472294F" w14:textId="519AD64C"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0AA79F48" w14:textId="77777777" w:rsidR="00AC17A2" w:rsidRPr="00316E25" w:rsidRDefault="00AC17A2" w:rsidP="00AC17A2">
      <w:r w:rsidRPr="00316E25">
        <w:rPr>
          <w:rStyle w:val="HideTWBExt"/>
        </w:rPr>
        <w:t>&lt;/RepeatBlock-By&gt;</w:t>
      </w:r>
    </w:p>
    <w:p w14:paraId="5B964FFE" w14:textId="23B44432"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0879E03" w14:textId="77777777" w:rsidR="00AC17A2" w:rsidRPr="00316E25" w:rsidRDefault="00AC17A2" w:rsidP="00AC17A2">
      <w:pPr>
        <w:pStyle w:val="NormalBold"/>
      </w:pPr>
      <w:r w:rsidRPr="00316E25">
        <w:rPr>
          <w:rStyle w:val="HideTWBExt"/>
          <w:b w:val="0"/>
        </w:rPr>
        <w:t>&lt;Article&gt;</w:t>
      </w:r>
      <w:r w:rsidRPr="00316E25">
        <w:t>Параграф 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43D4856" w14:textId="77777777" w:rsidTr="00CD4A6D">
        <w:trPr>
          <w:jc w:val="center"/>
        </w:trPr>
        <w:tc>
          <w:tcPr>
            <w:tcW w:w="9752" w:type="dxa"/>
            <w:gridSpan w:val="2"/>
          </w:tcPr>
          <w:p w14:paraId="5DC5B1A7" w14:textId="77777777" w:rsidR="00AC17A2" w:rsidRPr="00316E25" w:rsidRDefault="00AC17A2" w:rsidP="00CD4A6D">
            <w:pPr>
              <w:keepNext/>
            </w:pPr>
          </w:p>
        </w:tc>
      </w:tr>
      <w:tr w:rsidR="0015616D" w:rsidRPr="00316E25" w14:paraId="6DCAD7BA" w14:textId="77777777" w:rsidTr="00CD4A6D">
        <w:trPr>
          <w:jc w:val="center"/>
        </w:trPr>
        <w:tc>
          <w:tcPr>
            <w:tcW w:w="4876" w:type="dxa"/>
            <w:hideMark/>
          </w:tcPr>
          <w:p w14:paraId="3E0CB79A" w14:textId="4BEBD15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8EC56CE" w14:textId="6961BF82" w:rsidR="00AC17A2" w:rsidRPr="00316E25" w:rsidRDefault="00AC17A2" w:rsidP="00CD4A6D">
            <w:pPr>
              <w:pStyle w:val="ColumnHeading"/>
              <w:keepNext/>
              <w:rPr>
                <w:lang w:val="bg-BG"/>
              </w:rPr>
            </w:pPr>
            <w:r w:rsidRPr="00316E25">
              <w:rPr>
                <w:lang w:val="bg-BG"/>
              </w:rPr>
              <w:t>Изменение</w:t>
            </w:r>
          </w:p>
        </w:tc>
      </w:tr>
      <w:tr w:rsidR="0015616D" w:rsidRPr="00316E25" w14:paraId="2657B11C" w14:textId="77777777" w:rsidTr="00CD4A6D">
        <w:trPr>
          <w:jc w:val="center"/>
        </w:trPr>
        <w:tc>
          <w:tcPr>
            <w:tcW w:w="4876" w:type="dxa"/>
            <w:hideMark/>
          </w:tcPr>
          <w:p w14:paraId="19C2F1EF" w14:textId="77777777" w:rsidR="00AC17A2" w:rsidRPr="00316E25" w:rsidRDefault="00AC17A2" w:rsidP="00CD4A6D">
            <w:pPr>
              <w:pStyle w:val="Normal6"/>
              <w:rPr>
                <w:lang w:val="bg-BG"/>
              </w:rPr>
            </w:pPr>
            <w:r w:rsidRPr="00316E25">
              <w:rPr>
                <w:lang w:val="bg-BG"/>
              </w:rPr>
              <w:t>3.</w:t>
            </w:r>
            <w:r w:rsidRPr="00316E25">
              <w:rPr>
                <w:lang w:val="bg-BG"/>
              </w:rPr>
              <w:tab/>
              <w:t xml:space="preserve">призовава за въвеждането на механизми за обръщане или облекчаване на тежестта на доказване, когато работникът </w:t>
            </w:r>
            <w:r w:rsidRPr="00316E25">
              <w:rPr>
                <w:b/>
                <w:i/>
                <w:lang w:val="bg-BG"/>
              </w:rPr>
              <w:t>е</w:t>
            </w:r>
            <w:r w:rsidRPr="00316E25">
              <w:rPr>
                <w:lang w:val="bg-BG"/>
              </w:rPr>
              <w:t xml:space="preserve"> засегнат от </w:t>
            </w:r>
            <w:r w:rsidRPr="00316E25">
              <w:rPr>
                <w:lang w:val="bg-BG"/>
              </w:rPr>
              <w:lastRenderedPageBreak/>
              <w:t>неблагоприятно увреждане на здравето поради експозиция на свързани с работата психосоциални рискове;</w:t>
            </w:r>
          </w:p>
        </w:tc>
        <w:tc>
          <w:tcPr>
            <w:tcW w:w="4876" w:type="dxa"/>
            <w:hideMark/>
          </w:tcPr>
          <w:p w14:paraId="66C81EEF" w14:textId="77777777" w:rsidR="00AC17A2" w:rsidRPr="00316E25" w:rsidRDefault="00AC17A2" w:rsidP="00CD4A6D">
            <w:pPr>
              <w:pStyle w:val="Normal6"/>
              <w:rPr>
                <w:szCs w:val="24"/>
                <w:lang w:val="bg-BG"/>
              </w:rPr>
            </w:pPr>
            <w:r w:rsidRPr="00316E25">
              <w:rPr>
                <w:lang w:val="bg-BG"/>
              </w:rPr>
              <w:lastRenderedPageBreak/>
              <w:t>3.</w:t>
            </w:r>
            <w:r w:rsidRPr="00316E25">
              <w:rPr>
                <w:lang w:val="bg-BG"/>
              </w:rPr>
              <w:tab/>
              <w:t xml:space="preserve">призовава за въвеждането на механизми за обръщане или облекчаване на тежестта на доказване, когато работникът </w:t>
            </w:r>
            <w:r w:rsidRPr="00316E25">
              <w:rPr>
                <w:b/>
                <w:i/>
                <w:lang w:val="bg-BG"/>
              </w:rPr>
              <w:t>счита себе си за</w:t>
            </w:r>
            <w:r w:rsidRPr="00316E25">
              <w:rPr>
                <w:lang w:val="bg-BG"/>
              </w:rPr>
              <w:t xml:space="preserve"> </w:t>
            </w:r>
            <w:r w:rsidRPr="00316E25">
              <w:rPr>
                <w:lang w:val="bg-BG"/>
              </w:rPr>
              <w:lastRenderedPageBreak/>
              <w:t xml:space="preserve">засегнат от неблагоприятно увреждане на здравето поради експозиция на свързани с работата </w:t>
            </w:r>
            <w:r w:rsidRPr="00316E25">
              <w:rPr>
                <w:b/>
                <w:i/>
                <w:lang w:val="bg-BG"/>
              </w:rPr>
              <w:t>сериозни</w:t>
            </w:r>
            <w:r w:rsidRPr="00316E25">
              <w:rPr>
                <w:lang w:val="bg-BG"/>
              </w:rPr>
              <w:t xml:space="preserve"> психосоциални рискове</w:t>
            </w:r>
            <w:r w:rsidRPr="00316E25">
              <w:rPr>
                <w:b/>
                <w:i/>
                <w:lang w:val="bg-BG"/>
              </w:rPr>
              <w:t>, като например тормоз, насилие, психически или сексуален тормоз, многократно професионално изчерпване и свързан с работата стрес въз основа на установени факти, от които може да се предположи такава експозиция и произтичащото от нея увреждане</w:t>
            </w:r>
            <w:r w:rsidRPr="00316E25">
              <w:rPr>
                <w:lang w:val="bg-BG"/>
              </w:rPr>
              <w:t>;</w:t>
            </w:r>
          </w:p>
        </w:tc>
      </w:tr>
    </w:tbl>
    <w:p w14:paraId="0D32436F"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C51BF02" w14:textId="77777777" w:rsidR="00AC17A2" w:rsidRPr="00316E25" w:rsidRDefault="00AC17A2" w:rsidP="00AC17A2">
      <w:r w:rsidRPr="00316E25">
        <w:rPr>
          <w:rStyle w:val="HideTWBExt"/>
        </w:rPr>
        <w:t>&lt;/Amend&gt;</w:t>
      </w:r>
    </w:p>
    <w:p w14:paraId="5378FB5F" w14:textId="2C02EC47"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179</w:t>
      </w:r>
      <w:r w:rsidRPr="00316E25">
        <w:rPr>
          <w:rStyle w:val="HideTWBExt"/>
          <w:b w:val="0"/>
          <w:lang w:val="bg-BG"/>
        </w:rPr>
        <w:t>&lt;/NumAm&gt;</w:t>
      </w:r>
    </w:p>
    <w:p w14:paraId="635046B3" w14:textId="23D26829" w:rsidR="00AC17A2" w:rsidRPr="00316E25" w:rsidRDefault="00AC17A2" w:rsidP="00AC17A2">
      <w:pPr>
        <w:pStyle w:val="NormalBold"/>
      </w:pPr>
      <w:r w:rsidRPr="00316E25">
        <w:rPr>
          <w:rStyle w:val="HideTWBExt"/>
          <w:b w:val="0"/>
        </w:rPr>
        <w:t>&lt;RepeatBlock-By&gt;&lt;Members&gt;</w:t>
      </w:r>
      <w:r w:rsidRPr="00316E25">
        <w:t>Мария Захария</w:t>
      </w:r>
      <w:r w:rsidRPr="00316E25">
        <w:rPr>
          <w:rStyle w:val="HideTWBExt"/>
          <w:b w:val="0"/>
        </w:rPr>
        <w:t>&lt;/Members&gt;</w:t>
      </w:r>
    </w:p>
    <w:p w14:paraId="19B51D0B" w14:textId="77777777" w:rsidR="00AC17A2" w:rsidRPr="00316E25" w:rsidRDefault="00AC17A2" w:rsidP="00AC17A2">
      <w:r w:rsidRPr="00316E25">
        <w:rPr>
          <w:rStyle w:val="HideTWBExt"/>
        </w:rPr>
        <w:t>&lt;/RepeatBlock-By&gt;</w:t>
      </w:r>
    </w:p>
    <w:p w14:paraId="5427E492" w14:textId="39FC4AF0"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9788A03" w14:textId="77777777" w:rsidR="00AC17A2" w:rsidRPr="00316E25" w:rsidRDefault="00AC17A2" w:rsidP="00AC17A2">
      <w:pPr>
        <w:pStyle w:val="NormalBold"/>
      </w:pPr>
      <w:r w:rsidRPr="00316E25">
        <w:rPr>
          <w:rStyle w:val="HideTWBExt"/>
          <w:b w:val="0"/>
        </w:rPr>
        <w:t>&lt;Article&gt;</w:t>
      </w:r>
      <w:r w:rsidRPr="00316E25">
        <w:t>Параграф 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5F6F5A4" w14:textId="77777777" w:rsidTr="00CD4A6D">
        <w:trPr>
          <w:jc w:val="center"/>
        </w:trPr>
        <w:tc>
          <w:tcPr>
            <w:tcW w:w="9752" w:type="dxa"/>
            <w:gridSpan w:val="2"/>
          </w:tcPr>
          <w:p w14:paraId="405347D1" w14:textId="77777777" w:rsidR="00AC17A2" w:rsidRPr="00316E25" w:rsidRDefault="00AC17A2" w:rsidP="00CD4A6D">
            <w:pPr>
              <w:keepNext/>
            </w:pPr>
          </w:p>
        </w:tc>
      </w:tr>
      <w:tr w:rsidR="0015616D" w:rsidRPr="00316E25" w14:paraId="56DC7A89" w14:textId="77777777" w:rsidTr="00CD4A6D">
        <w:trPr>
          <w:jc w:val="center"/>
        </w:trPr>
        <w:tc>
          <w:tcPr>
            <w:tcW w:w="4876" w:type="dxa"/>
            <w:hideMark/>
          </w:tcPr>
          <w:p w14:paraId="7E3A70D0" w14:textId="399C2FD2"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306CC68" w14:textId="2880821D" w:rsidR="00AC17A2" w:rsidRPr="00316E25" w:rsidRDefault="00AC17A2" w:rsidP="00CD4A6D">
            <w:pPr>
              <w:pStyle w:val="ColumnHeading"/>
              <w:keepNext/>
              <w:rPr>
                <w:lang w:val="bg-BG"/>
              </w:rPr>
            </w:pPr>
            <w:r w:rsidRPr="00316E25">
              <w:rPr>
                <w:lang w:val="bg-BG"/>
              </w:rPr>
              <w:t>Изменение</w:t>
            </w:r>
          </w:p>
        </w:tc>
      </w:tr>
      <w:tr w:rsidR="0015616D" w:rsidRPr="00316E25" w14:paraId="6DA5BF79" w14:textId="77777777" w:rsidTr="00CD4A6D">
        <w:trPr>
          <w:jc w:val="center"/>
        </w:trPr>
        <w:tc>
          <w:tcPr>
            <w:tcW w:w="4876" w:type="dxa"/>
            <w:hideMark/>
          </w:tcPr>
          <w:p w14:paraId="6355C1EB" w14:textId="77777777" w:rsidR="00AC17A2" w:rsidRPr="00316E25" w:rsidRDefault="00AC17A2" w:rsidP="00CD4A6D">
            <w:pPr>
              <w:pStyle w:val="Normal6"/>
              <w:rPr>
                <w:lang w:val="bg-BG"/>
              </w:rPr>
            </w:pPr>
            <w:r w:rsidRPr="00316E25">
              <w:rPr>
                <w:lang w:val="bg-BG"/>
              </w:rPr>
              <w:t>3.</w:t>
            </w:r>
            <w:r w:rsidRPr="00316E25">
              <w:rPr>
                <w:lang w:val="bg-BG"/>
              </w:rPr>
              <w:tab/>
              <w:t>призовава за въвеждането на механизми за обръщане или облекчаване на тежестта на доказване, когато работникът е засегнат от неблагоприятно увреждане на здравето поради експозиция на свързани с работата психосоциални рискове;</w:t>
            </w:r>
          </w:p>
        </w:tc>
        <w:tc>
          <w:tcPr>
            <w:tcW w:w="4876" w:type="dxa"/>
            <w:hideMark/>
          </w:tcPr>
          <w:p w14:paraId="6BFD40A4" w14:textId="77777777" w:rsidR="00AC17A2" w:rsidRPr="00316E25" w:rsidRDefault="00AC17A2" w:rsidP="00CD4A6D">
            <w:pPr>
              <w:pStyle w:val="Normal6"/>
              <w:rPr>
                <w:szCs w:val="24"/>
                <w:lang w:val="bg-BG"/>
              </w:rPr>
            </w:pPr>
            <w:r w:rsidRPr="00316E25">
              <w:rPr>
                <w:lang w:val="bg-BG"/>
              </w:rPr>
              <w:t>3.</w:t>
            </w:r>
            <w:r w:rsidRPr="00316E25">
              <w:rPr>
                <w:lang w:val="bg-BG"/>
              </w:rPr>
              <w:tab/>
              <w:t>призовава за въвеждането на механизми за обръщане или облекчаване на тежестта на доказване, когато работникът е засегнат от неблагоприятно увреждане на здравето поради експозиция на свързани с работата психосоциални рискове</w:t>
            </w:r>
            <w:r w:rsidRPr="00316E25">
              <w:rPr>
                <w:b/>
                <w:i/>
                <w:lang w:val="bg-BG"/>
              </w:rPr>
              <w:t>, включително установяване на презумпция в полза на работника, че увреждането на здравето е свързано с работата, освен ако работодателят не докаже друго</w:t>
            </w:r>
            <w:r w:rsidRPr="00316E25">
              <w:rPr>
                <w:lang w:val="bg-BG"/>
              </w:rPr>
              <w:t>;</w:t>
            </w:r>
          </w:p>
        </w:tc>
      </w:tr>
    </w:tbl>
    <w:p w14:paraId="0AAF7461" w14:textId="77777777" w:rsidR="00AC17A2" w:rsidRPr="00316E25" w:rsidRDefault="00AC17A2" w:rsidP="00AC17A2">
      <w:pPr>
        <w:pStyle w:val="Olang"/>
        <w:rPr>
          <w:noProof w:val="0"/>
          <w:lang w:val="bg-BG"/>
        </w:rPr>
      </w:pPr>
      <w:r w:rsidRPr="00316E25">
        <w:rPr>
          <w:noProof w:val="0"/>
          <w:lang w:val="bg-BG"/>
        </w:rPr>
        <w:t xml:space="preserve">Or. </w:t>
      </w:r>
      <w:r w:rsidRPr="00316E25">
        <w:rPr>
          <w:rStyle w:val="HideTWBExt"/>
          <w:lang w:val="bg-BG"/>
        </w:rPr>
        <w:t>&lt;Original&gt;</w:t>
      </w:r>
      <w:r w:rsidRPr="00316E25">
        <w:rPr>
          <w:rStyle w:val="HideTWBInt"/>
          <w:lang w:val="bg-BG"/>
        </w:rPr>
        <w:t>{EL}</w:t>
      </w:r>
      <w:r w:rsidRPr="00316E25">
        <w:rPr>
          <w:noProof w:val="0"/>
          <w:lang w:val="bg-BG"/>
        </w:rPr>
        <w:t>el</w:t>
      </w:r>
      <w:r w:rsidRPr="00316E25">
        <w:rPr>
          <w:rStyle w:val="HideTWBExt"/>
          <w:lang w:val="bg-BG"/>
        </w:rPr>
        <w:t>&lt;/Original&gt;</w:t>
      </w:r>
    </w:p>
    <w:p w14:paraId="0810649D" w14:textId="77777777" w:rsidR="00AC17A2" w:rsidRPr="00316E25" w:rsidRDefault="00AC17A2" w:rsidP="00AC17A2">
      <w:r w:rsidRPr="00316E25">
        <w:rPr>
          <w:rStyle w:val="HideTWBExt"/>
        </w:rPr>
        <w:t>&lt;/Amend&gt;</w:t>
      </w:r>
    </w:p>
    <w:p w14:paraId="4D386AA7" w14:textId="68BD352A"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180</w:t>
      </w:r>
      <w:r w:rsidRPr="00316E25">
        <w:rPr>
          <w:rStyle w:val="HideTWBExt"/>
          <w:b w:val="0"/>
          <w:lang w:val="bg-BG"/>
        </w:rPr>
        <w:t>&lt;/NumAm&gt;</w:t>
      </w:r>
    </w:p>
    <w:p w14:paraId="08607970" w14:textId="1C55DC34"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Лисбет Сомен, Мартин Кемп, </w:t>
      </w:r>
      <w:r w:rsidR="0069221D" w:rsidRPr="00316E25">
        <w:t>Джузепина Принчи</w:t>
      </w:r>
      <w:r w:rsidRPr="00316E25">
        <w:rPr>
          <w:rStyle w:val="HideTWBExt"/>
          <w:b w:val="0"/>
        </w:rPr>
        <w:t>&lt;/Members&gt;</w:t>
      </w:r>
    </w:p>
    <w:p w14:paraId="781F7F52" w14:textId="77777777" w:rsidR="00AC17A2" w:rsidRPr="00316E25" w:rsidRDefault="00AC17A2" w:rsidP="00AC17A2">
      <w:r w:rsidRPr="00316E25">
        <w:rPr>
          <w:rStyle w:val="HideTWBExt"/>
        </w:rPr>
        <w:t>&lt;/RepeatBlock-By&gt;</w:t>
      </w:r>
    </w:p>
    <w:p w14:paraId="6B64717C" w14:textId="414F31F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7629644" w14:textId="77777777" w:rsidR="00AC17A2" w:rsidRPr="00316E25" w:rsidRDefault="00AC17A2" w:rsidP="00AC17A2">
      <w:pPr>
        <w:pStyle w:val="NormalBold"/>
      </w:pPr>
      <w:r w:rsidRPr="00316E25">
        <w:rPr>
          <w:rStyle w:val="HideTWBExt"/>
          <w:b w:val="0"/>
        </w:rPr>
        <w:t>&lt;Article&gt;</w:t>
      </w:r>
      <w:r w:rsidRPr="00316E25">
        <w:t>Параграф 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5CFE27D" w14:textId="77777777" w:rsidTr="00CD4A6D">
        <w:trPr>
          <w:jc w:val="center"/>
        </w:trPr>
        <w:tc>
          <w:tcPr>
            <w:tcW w:w="9752" w:type="dxa"/>
            <w:gridSpan w:val="2"/>
          </w:tcPr>
          <w:p w14:paraId="6C2B57B0" w14:textId="77777777" w:rsidR="00AC17A2" w:rsidRPr="00316E25" w:rsidRDefault="00AC17A2" w:rsidP="00CD4A6D">
            <w:pPr>
              <w:keepNext/>
            </w:pPr>
          </w:p>
        </w:tc>
      </w:tr>
      <w:tr w:rsidR="0015616D" w:rsidRPr="00316E25" w14:paraId="4D970460" w14:textId="77777777" w:rsidTr="00CD4A6D">
        <w:trPr>
          <w:jc w:val="center"/>
        </w:trPr>
        <w:tc>
          <w:tcPr>
            <w:tcW w:w="4876" w:type="dxa"/>
            <w:hideMark/>
          </w:tcPr>
          <w:p w14:paraId="2330B073" w14:textId="1B71C62A"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DEDF9DB" w14:textId="0B67B5E4" w:rsidR="00AC17A2" w:rsidRPr="00316E25" w:rsidRDefault="00AC17A2" w:rsidP="00CD4A6D">
            <w:pPr>
              <w:pStyle w:val="ColumnHeading"/>
              <w:keepNext/>
              <w:rPr>
                <w:lang w:val="bg-BG"/>
              </w:rPr>
            </w:pPr>
            <w:r w:rsidRPr="00316E25">
              <w:rPr>
                <w:lang w:val="bg-BG"/>
              </w:rPr>
              <w:t>Изменение</w:t>
            </w:r>
          </w:p>
        </w:tc>
      </w:tr>
      <w:tr w:rsidR="0015616D" w:rsidRPr="00316E25" w14:paraId="160561C3" w14:textId="77777777" w:rsidTr="00CD4A6D">
        <w:trPr>
          <w:jc w:val="center"/>
        </w:trPr>
        <w:tc>
          <w:tcPr>
            <w:tcW w:w="4876" w:type="dxa"/>
            <w:hideMark/>
          </w:tcPr>
          <w:p w14:paraId="358FAB18" w14:textId="77777777" w:rsidR="00AC17A2" w:rsidRPr="00316E25" w:rsidRDefault="00AC17A2" w:rsidP="00CD4A6D">
            <w:pPr>
              <w:pStyle w:val="Normal6"/>
              <w:rPr>
                <w:lang w:val="bg-BG"/>
              </w:rPr>
            </w:pPr>
            <w:r w:rsidRPr="00316E25">
              <w:rPr>
                <w:lang w:val="bg-BG"/>
              </w:rPr>
              <w:t>3.</w:t>
            </w:r>
            <w:r w:rsidRPr="00316E25">
              <w:rPr>
                <w:lang w:val="bg-BG"/>
              </w:rPr>
              <w:tab/>
              <w:t xml:space="preserve">призовава за </w:t>
            </w:r>
            <w:r w:rsidRPr="00316E25">
              <w:rPr>
                <w:b/>
                <w:i/>
                <w:lang w:val="bg-BG"/>
              </w:rPr>
              <w:t>въвеждането</w:t>
            </w:r>
            <w:r w:rsidRPr="00316E25">
              <w:rPr>
                <w:lang w:val="bg-BG"/>
              </w:rPr>
              <w:t xml:space="preserve"> на механизми </w:t>
            </w:r>
            <w:r w:rsidRPr="00316E25">
              <w:rPr>
                <w:b/>
                <w:i/>
                <w:lang w:val="bg-BG"/>
              </w:rPr>
              <w:t>за обръщане или облекчаване</w:t>
            </w:r>
            <w:r w:rsidRPr="00316E25">
              <w:rPr>
                <w:lang w:val="bg-BG"/>
              </w:rPr>
              <w:t xml:space="preserve"> на тежестта на доказване</w:t>
            </w:r>
            <w:r w:rsidRPr="00316E25">
              <w:rPr>
                <w:b/>
                <w:i/>
                <w:lang w:val="bg-BG"/>
              </w:rPr>
              <w:t>, когато работникът е засегнат от неблагоприятно</w:t>
            </w:r>
            <w:r w:rsidRPr="00316E25">
              <w:rPr>
                <w:lang w:val="bg-BG"/>
              </w:rPr>
              <w:t xml:space="preserve"> увреждане на здравето поради експозиция на свързани с работата психосоциални рискове;</w:t>
            </w:r>
          </w:p>
        </w:tc>
        <w:tc>
          <w:tcPr>
            <w:tcW w:w="4876" w:type="dxa"/>
            <w:hideMark/>
          </w:tcPr>
          <w:p w14:paraId="63A397DA" w14:textId="77777777" w:rsidR="00AC17A2" w:rsidRPr="00316E25" w:rsidRDefault="00AC17A2" w:rsidP="00CD4A6D">
            <w:pPr>
              <w:pStyle w:val="Normal6"/>
              <w:rPr>
                <w:szCs w:val="24"/>
                <w:lang w:val="bg-BG"/>
              </w:rPr>
            </w:pPr>
            <w:r w:rsidRPr="00316E25">
              <w:rPr>
                <w:lang w:val="bg-BG"/>
              </w:rPr>
              <w:t>3.</w:t>
            </w:r>
            <w:r w:rsidRPr="00316E25">
              <w:rPr>
                <w:lang w:val="bg-BG"/>
              </w:rPr>
              <w:tab/>
              <w:t xml:space="preserve">призовава за </w:t>
            </w:r>
            <w:r w:rsidRPr="00316E25">
              <w:rPr>
                <w:b/>
                <w:i/>
                <w:lang w:val="bg-BG"/>
              </w:rPr>
              <w:t>разглеждане</w:t>
            </w:r>
            <w:r w:rsidRPr="00316E25">
              <w:rPr>
                <w:lang w:val="bg-BG"/>
              </w:rPr>
              <w:t xml:space="preserve"> на </w:t>
            </w:r>
            <w:r w:rsidRPr="00316E25">
              <w:rPr>
                <w:b/>
                <w:i/>
                <w:lang w:val="bg-BG"/>
              </w:rPr>
              <w:t>възможни</w:t>
            </w:r>
            <w:r w:rsidRPr="00316E25">
              <w:rPr>
                <w:lang w:val="bg-BG"/>
              </w:rPr>
              <w:t xml:space="preserve"> механизми</w:t>
            </w:r>
            <w:r w:rsidRPr="00316E25">
              <w:rPr>
                <w:b/>
                <w:i/>
                <w:lang w:val="bg-BG"/>
              </w:rPr>
              <w:t>, насочени към улесняване</w:t>
            </w:r>
            <w:r w:rsidRPr="00316E25">
              <w:rPr>
                <w:lang w:val="bg-BG"/>
              </w:rPr>
              <w:t xml:space="preserve"> на тежестта на доказване </w:t>
            </w:r>
            <w:r w:rsidRPr="00316E25">
              <w:rPr>
                <w:b/>
                <w:i/>
                <w:lang w:val="bg-BG"/>
              </w:rPr>
              <w:t>в случай на</w:t>
            </w:r>
            <w:r w:rsidRPr="00316E25">
              <w:rPr>
                <w:lang w:val="bg-BG"/>
              </w:rPr>
              <w:t xml:space="preserve"> увреждане на здравето поради експозиция на свързани с работата психосоциални рискове</w:t>
            </w:r>
            <w:r w:rsidRPr="00316E25">
              <w:rPr>
                <w:b/>
                <w:i/>
                <w:lang w:val="bg-BG"/>
              </w:rPr>
              <w:t>, като същевременно се гарантира правна сигурност за работодателите и се предотвратяват неправомерни или неоснователни искове</w:t>
            </w:r>
            <w:r w:rsidRPr="00316E25">
              <w:rPr>
                <w:lang w:val="bg-BG"/>
              </w:rPr>
              <w:t>;</w:t>
            </w:r>
          </w:p>
        </w:tc>
      </w:tr>
    </w:tbl>
    <w:p w14:paraId="678427F7"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3FE1C6D" w14:textId="77777777" w:rsidR="00AC17A2" w:rsidRPr="00316E25" w:rsidRDefault="00AC17A2" w:rsidP="00AC17A2">
      <w:r w:rsidRPr="00316E25">
        <w:rPr>
          <w:rStyle w:val="HideTWBExt"/>
        </w:rPr>
        <w:t>&lt;/Amend&gt;</w:t>
      </w:r>
    </w:p>
    <w:p w14:paraId="21ACCF35" w14:textId="003E03B8"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181</w:t>
      </w:r>
      <w:r w:rsidRPr="00316E25">
        <w:rPr>
          <w:rStyle w:val="HideTWBExt"/>
          <w:b w:val="0"/>
          <w:lang w:val="bg-BG"/>
        </w:rPr>
        <w:t>&lt;/NumAm&gt;</w:t>
      </w:r>
    </w:p>
    <w:p w14:paraId="7D95ECA2" w14:textId="170FEDCE"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7BA3EE85" w14:textId="77777777" w:rsidR="00AC17A2" w:rsidRPr="00316E25" w:rsidRDefault="00AC17A2" w:rsidP="00AC17A2">
      <w:r w:rsidRPr="00316E25">
        <w:rPr>
          <w:rStyle w:val="HideTWBExt"/>
        </w:rPr>
        <w:t>&lt;/RepeatBlock-By&gt;</w:t>
      </w:r>
    </w:p>
    <w:p w14:paraId="5B026544" w14:textId="28876A2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5F3D2C6" w14:textId="77777777" w:rsidR="00AC17A2" w:rsidRPr="00316E25" w:rsidRDefault="00AC17A2" w:rsidP="00AC17A2">
      <w:pPr>
        <w:pStyle w:val="NormalBold"/>
      </w:pPr>
      <w:r w:rsidRPr="00316E25">
        <w:rPr>
          <w:rStyle w:val="HideTWBExt"/>
          <w:b w:val="0"/>
        </w:rPr>
        <w:t>&lt;Article&gt;</w:t>
      </w:r>
      <w:r w:rsidRPr="00316E25">
        <w:t>Параграф 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0A1A61E" w14:textId="77777777" w:rsidTr="00CD4A6D">
        <w:trPr>
          <w:jc w:val="center"/>
        </w:trPr>
        <w:tc>
          <w:tcPr>
            <w:tcW w:w="9752" w:type="dxa"/>
            <w:gridSpan w:val="2"/>
          </w:tcPr>
          <w:p w14:paraId="75E9AD13" w14:textId="77777777" w:rsidR="00AC17A2" w:rsidRPr="00316E25" w:rsidRDefault="00AC17A2" w:rsidP="00CD4A6D">
            <w:pPr>
              <w:keepNext/>
            </w:pPr>
          </w:p>
        </w:tc>
      </w:tr>
      <w:tr w:rsidR="0015616D" w:rsidRPr="00316E25" w14:paraId="3B5017BA" w14:textId="77777777" w:rsidTr="00CD4A6D">
        <w:trPr>
          <w:jc w:val="center"/>
        </w:trPr>
        <w:tc>
          <w:tcPr>
            <w:tcW w:w="4876" w:type="dxa"/>
            <w:hideMark/>
          </w:tcPr>
          <w:p w14:paraId="746E9C3F" w14:textId="195C3C74"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26D0470" w14:textId="322C38F8" w:rsidR="00AC17A2" w:rsidRPr="00316E25" w:rsidRDefault="00AC17A2" w:rsidP="00CD4A6D">
            <w:pPr>
              <w:pStyle w:val="ColumnHeading"/>
              <w:keepNext/>
              <w:rPr>
                <w:lang w:val="bg-BG"/>
              </w:rPr>
            </w:pPr>
            <w:r w:rsidRPr="00316E25">
              <w:rPr>
                <w:lang w:val="bg-BG"/>
              </w:rPr>
              <w:t>Изменение</w:t>
            </w:r>
          </w:p>
        </w:tc>
      </w:tr>
      <w:tr w:rsidR="0015616D" w:rsidRPr="00316E25" w14:paraId="2A61277C" w14:textId="77777777" w:rsidTr="00CD4A6D">
        <w:trPr>
          <w:jc w:val="center"/>
        </w:trPr>
        <w:tc>
          <w:tcPr>
            <w:tcW w:w="4876" w:type="dxa"/>
            <w:hideMark/>
          </w:tcPr>
          <w:p w14:paraId="0AAB08A6" w14:textId="77777777" w:rsidR="00AC17A2" w:rsidRPr="00316E25" w:rsidRDefault="00AC17A2" w:rsidP="00CD4A6D">
            <w:pPr>
              <w:pStyle w:val="Normal6"/>
              <w:rPr>
                <w:lang w:val="bg-BG"/>
              </w:rPr>
            </w:pPr>
            <w:r w:rsidRPr="00316E25">
              <w:rPr>
                <w:lang w:val="bg-BG"/>
              </w:rPr>
              <w:t>3.</w:t>
            </w:r>
            <w:r w:rsidRPr="00316E25">
              <w:rPr>
                <w:lang w:val="bg-BG"/>
              </w:rPr>
              <w:tab/>
              <w:t xml:space="preserve">призовава за въвеждането на механизми за </w:t>
            </w:r>
            <w:r w:rsidRPr="00316E25">
              <w:rPr>
                <w:b/>
                <w:i/>
                <w:lang w:val="bg-BG"/>
              </w:rPr>
              <w:t>обръщане или облекчаване на тежестта на доказване</w:t>
            </w:r>
            <w:r w:rsidRPr="00316E25">
              <w:rPr>
                <w:lang w:val="bg-BG"/>
              </w:rPr>
              <w:t>, когато работникът е засегнат от неблагоприятно увреждане на здравето поради експозиция на свързани с работата психосоциални рискове;</w:t>
            </w:r>
          </w:p>
        </w:tc>
        <w:tc>
          <w:tcPr>
            <w:tcW w:w="4876" w:type="dxa"/>
            <w:hideMark/>
          </w:tcPr>
          <w:p w14:paraId="5E77861E" w14:textId="77777777" w:rsidR="00AC17A2" w:rsidRPr="00316E25" w:rsidRDefault="00AC17A2" w:rsidP="00CD4A6D">
            <w:pPr>
              <w:pStyle w:val="Normal6"/>
              <w:rPr>
                <w:szCs w:val="24"/>
                <w:lang w:val="bg-BG"/>
              </w:rPr>
            </w:pPr>
            <w:r w:rsidRPr="00316E25">
              <w:rPr>
                <w:lang w:val="bg-BG"/>
              </w:rPr>
              <w:t>3.</w:t>
            </w:r>
            <w:r w:rsidRPr="00316E25">
              <w:rPr>
                <w:lang w:val="bg-BG"/>
              </w:rPr>
              <w:tab/>
              <w:t xml:space="preserve">призовава за въвеждането на механизми за </w:t>
            </w:r>
            <w:r w:rsidRPr="00316E25">
              <w:rPr>
                <w:b/>
                <w:i/>
                <w:lang w:val="bg-BG"/>
              </w:rPr>
              <w:t>балансиран подход, който да се утвърди като най-добра практика</w:t>
            </w:r>
            <w:r w:rsidRPr="00316E25">
              <w:rPr>
                <w:lang w:val="bg-BG"/>
              </w:rPr>
              <w:t>, когато работникът е засегнат от неблагоприятно увреждане на здравето поради експозиция на свързани с работата психосоциални рискове;</w:t>
            </w:r>
          </w:p>
        </w:tc>
      </w:tr>
    </w:tbl>
    <w:p w14:paraId="6C3479D0"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432227D" w14:textId="77777777" w:rsidR="00AC17A2" w:rsidRPr="00316E25" w:rsidRDefault="00AC17A2" w:rsidP="00AC17A2">
      <w:r w:rsidRPr="00316E25">
        <w:rPr>
          <w:rStyle w:val="HideTWBExt"/>
        </w:rPr>
        <w:t>&lt;/Amend&gt;</w:t>
      </w:r>
    </w:p>
    <w:p w14:paraId="7C247474" w14:textId="2537C98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182</w:t>
      </w:r>
      <w:r w:rsidRPr="00316E25">
        <w:rPr>
          <w:rStyle w:val="HideTWBExt"/>
          <w:b w:val="0"/>
          <w:lang w:val="bg-BG"/>
        </w:rPr>
        <w:t>&lt;/NumAm&gt;</w:t>
      </w:r>
    </w:p>
    <w:p w14:paraId="1D947543" w14:textId="24ED7C6D"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63634D33" w14:textId="77777777" w:rsidR="00AC17A2" w:rsidRPr="00316E25" w:rsidRDefault="00AC17A2" w:rsidP="00AC17A2">
      <w:r w:rsidRPr="00316E25">
        <w:rPr>
          <w:rStyle w:val="HideTWBExt"/>
        </w:rPr>
        <w:t>&lt;/RepeatBlock-By&gt;</w:t>
      </w:r>
    </w:p>
    <w:p w14:paraId="739590C4" w14:textId="3818CCF0"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BDF96FA" w14:textId="77777777" w:rsidR="00AC17A2" w:rsidRPr="00316E25" w:rsidRDefault="00AC17A2" w:rsidP="00AC17A2">
      <w:pPr>
        <w:pStyle w:val="NormalBold"/>
      </w:pPr>
      <w:r w:rsidRPr="00316E25">
        <w:rPr>
          <w:rStyle w:val="HideTWBExt"/>
          <w:b w:val="0"/>
        </w:rPr>
        <w:t>&lt;Article&gt;</w:t>
      </w:r>
      <w:r w:rsidRPr="00316E25">
        <w:t>Параграф 3 a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5E5150C" w14:textId="77777777" w:rsidTr="00CD4A6D">
        <w:trPr>
          <w:jc w:val="center"/>
        </w:trPr>
        <w:tc>
          <w:tcPr>
            <w:tcW w:w="9752" w:type="dxa"/>
            <w:gridSpan w:val="2"/>
          </w:tcPr>
          <w:p w14:paraId="5BAFE4B0" w14:textId="77777777" w:rsidR="00AC17A2" w:rsidRPr="00316E25" w:rsidRDefault="00AC17A2" w:rsidP="00CD4A6D">
            <w:pPr>
              <w:keepNext/>
            </w:pPr>
          </w:p>
        </w:tc>
      </w:tr>
      <w:tr w:rsidR="0015616D" w:rsidRPr="00316E25" w14:paraId="55595C27" w14:textId="77777777" w:rsidTr="00CD4A6D">
        <w:trPr>
          <w:jc w:val="center"/>
        </w:trPr>
        <w:tc>
          <w:tcPr>
            <w:tcW w:w="4876" w:type="dxa"/>
            <w:hideMark/>
          </w:tcPr>
          <w:p w14:paraId="4065306C" w14:textId="487C7BD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4FF6885" w14:textId="6DCB0D6F" w:rsidR="00AC17A2" w:rsidRPr="00316E25" w:rsidRDefault="00AC17A2" w:rsidP="00CD4A6D">
            <w:pPr>
              <w:pStyle w:val="ColumnHeading"/>
              <w:keepNext/>
              <w:rPr>
                <w:lang w:val="bg-BG"/>
              </w:rPr>
            </w:pPr>
            <w:r w:rsidRPr="00316E25">
              <w:rPr>
                <w:lang w:val="bg-BG"/>
              </w:rPr>
              <w:t>Изменение</w:t>
            </w:r>
          </w:p>
        </w:tc>
      </w:tr>
      <w:tr w:rsidR="0015616D" w:rsidRPr="00316E25" w14:paraId="39A2DFAA" w14:textId="77777777" w:rsidTr="00CD4A6D">
        <w:trPr>
          <w:jc w:val="center"/>
        </w:trPr>
        <w:tc>
          <w:tcPr>
            <w:tcW w:w="4876" w:type="dxa"/>
          </w:tcPr>
          <w:p w14:paraId="603139F4" w14:textId="77777777" w:rsidR="00AC17A2" w:rsidRPr="00316E25" w:rsidRDefault="00AC17A2" w:rsidP="00CD4A6D">
            <w:pPr>
              <w:pStyle w:val="Normal6"/>
              <w:rPr>
                <w:lang w:val="bg-BG"/>
              </w:rPr>
            </w:pPr>
          </w:p>
        </w:tc>
        <w:tc>
          <w:tcPr>
            <w:tcW w:w="4876" w:type="dxa"/>
            <w:hideMark/>
          </w:tcPr>
          <w:p w14:paraId="5B893429" w14:textId="77777777" w:rsidR="00AC17A2" w:rsidRPr="00316E25" w:rsidRDefault="00AC17A2" w:rsidP="00CD4A6D">
            <w:pPr>
              <w:pStyle w:val="Normal6"/>
              <w:rPr>
                <w:szCs w:val="24"/>
                <w:lang w:val="bg-BG"/>
              </w:rPr>
            </w:pPr>
            <w:r w:rsidRPr="00316E25">
              <w:rPr>
                <w:b/>
                <w:i/>
                <w:lang w:val="bg-BG"/>
              </w:rPr>
              <w:t>3a.</w:t>
            </w:r>
            <w:r w:rsidRPr="00316E25">
              <w:rPr>
                <w:b/>
                <w:i/>
                <w:lang w:val="bg-BG"/>
              </w:rPr>
              <w:tab/>
              <w:t xml:space="preserve">приветства инициативата за акт за качествени работни места с цел да се гарантира, че практиките в </w:t>
            </w:r>
            <w:r w:rsidRPr="00316E25">
              <w:rPr>
                <w:b/>
                <w:i/>
                <w:lang w:val="bg-BG"/>
              </w:rPr>
              <w:lastRenderedPageBreak/>
              <w:t>областта на заетостта следват развитието на съвременната икономика; подчертава необходимостта този акт, заедно с предстоящото актуализиране на плана за действие на Европейския стълб на социалните права, да включва мерки за подобряване на здравето и безопасността на работното място и за справяне с психосоциалните рискове; призовава Комисията да извърши цялостен преглед на настоящата стратегическа рамка за здравословни и безопасни условия на труд и действащата законодателна рамка за ЗБУТ, по-специално директиви 89/391/ЕИО и 90/270/ЕИО, с цел да се установят оставащите пропуски и да се гарантира, че достиженията на правото на ЕС продължават да съответстват на поставените цели по отношение на свързаните с работата психосоциални рискове, както и да се използват за разработването на стратегическата рамка за периода след 2027 г.;</w:t>
            </w:r>
          </w:p>
        </w:tc>
      </w:tr>
    </w:tbl>
    <w:p w14:paraId="386B3D46"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51A68F8" w14:textId="77777777" w:rsidR="00AC17A2" w:rsidRPr="00316E25" w:rsidRDefault="00AC17A2" w:rsidP="00AC17A2">
      <w:r w:rsidRPr="00316E25">
        <w:rPr>
          <w:rStyle w:val="HideTWBExt"/>
        </w:rPr>
        <w:t>&lt;/Amend&gt;</w:t>
      </w:r>
    </w:p>
    <w:p w14:paraId="40DE3B21" w14:textId="2A9B1FEE"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183</w:t>
      </w:r>
      <w:r w:rsidRPr="00316E25">
        <w:rPr>
          <w:rStyle w:val="HideTWBExt"/>
          <w:b w:val="0"/>
          <w:lang w:val="bg-BG"/>
        </w:rPr>
        <w:t>&lt;/NumAm&gt;</w:t>
      </w:r>
    </w:p>
    <w:p w14:paraId="288F4611" w14:textId="1E302655" w:rsidR="00AC17A2" w:rsidRPr="00316E25" w:rsidRDefault="00AC17A2" w:rsidP="00AC17A2">
      <w:pPr>
        <w:pStyle w:val="NormalBold"/>
      </w:pPr>
      <w:r w:rsidRPr="00316E25">
        <w:rPr>
          <w:rStyle w:val="HideTWBExt"/>
          <w:b w:val="0"/>
        </w:rPr>
        <w:t>&lt;RepeatBlock-By&gt;&lt;Members&gt;</w:t>
      </w:r>
      <w:r w:rsidRPr="00316E25">
        <w:t xml:space="preserve">Раул Де Ла Ос Кинтано, </w:t>
      </w:r>
      <w:r w:rsidR="005076EC" w:rsidRPr="00316E25">
        <w:t>Мириам Лексман</w:t>
      </w:r>
      <w:r w:rsidRPr="00316E25">
        <w:t xml:space="preserve">, </w:t>
      </w:r>
      <w:r w:rsidR="005D2663" w:rsidRPr="00316E25">
        <w:t>Ангелика Винциг</w:t>
      </w:r>
      <w:r w:rsidRPr="00316E25">
        <w:t>, Абадия Ховер Маравиляс</w:t>
      </w:r>
      <w:r w:rsidRPr="00316E25">
        <w:rPr>
          <w:rStyle w:val="HideTWBExt"/>
          <w:b w:val="0"/>
        </w:rPr>
        <w:t>&lt;/Members&gt;</w:t>
      </w:r>
    </w:p>
    <w:p w14:paraId="1B7FD54B" w14:textId="77777777" w:rsidR="00AC17A2" w:rsidRPr="00316E25" w:rsidRDefault="00AC17A2" w:rsidP="00AC17A2">
      <w:r w:rsidRPr="00316E25">
        <w:rPr>
          <w:rStyle w:val="HideTWBExt"/>
        </w:rPr>
        <w:t>&lt;/RepeatBlock-By&gt;</w:t>
      </w:r>
    </w:p>
    <w:p w14:paraId="12264CEE" w14:textId="47BCE0A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2620027" w14:textId="77777777" w:rsidR="00AC17A2" w:rsidRPr="00316E25" w:rsidRDefault="00AC17A2" w:rsidP="00AC17A2">
      <w:pPr>
        <w:pStyle w:val="NormalBold"/>
      </w:pPr>
      <w:r w:rsidRPr="00316E25">
        <w:rPr>
          <w:rStyle w:val="HideTWBExt"/>
          <w:b w:val="0"/>
        </w:rPr>
        <w:t>&lt;Article&gt;</w:t>
      </w:r>
      <w:r w:rsidRPr="00316E25">
        <w:t>Параграф 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52C4F3C" w14:textId="77777777" w:rsidTr="00CD4A6D">
        <w:trPr>
          <w:jc w:val="center"/>
        </w:trPr>
        <w:tc>
          <w:tcPr>
            <w:tcW w:w="9752" w:type="dxa"/>
            <w:gridSpan w:val="2"/>
          </w:tcPr>
          <w:p w14:paraId="64ACD320" w14:textId="77777777" w:rsidR="00AC17A2" w:rsidRPr="00316E25" w:rsidRDefault="00AC17A2" w:rsidP="00CD4A6D">
            <w:pPr>
              <w:keepNext/>
            </w:pPr>
          </w:p>
        </w:tc>
      </w:tr>
      <w:tr w:rsidR="0015616D" w:rsidRPr="00316E25" w14:paraId="2FE4496E" w14:textId="77777777" w:rsidTr="00CD4A6D">
        <w:trPr>
          <w:jc w:val="center"/>
        </w:trPr>
        <w:tc>
          <w:tcPr>
            <w:tcW w:w="4876" w:type="dxa"/>
            <w:hideMark/>
          </w:tcPr>
          <w:p w14:paraId="1FE89E1F" w14:textId="68254F59"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A06BF43" w14:textId="18D07B19" w:rsidR="00AC17A2" w:rsidRPr="00316E25" w:rsidRDefault="00AC17A2" w:rsidP="00CD4A6D">
            <w:pPr>
              <w:pStyle w:val="ColumnHeading"/>
              <w:keepNext/>
              <w:rPr>
                <w:lang w:val="bg-BG"/>
              </w:rPr>
            </w:pPr>
            <w:r w:rsidRPr="00316E25">
              <w:rPr>
                <w:lang w:val="bg-BG"/>
              </w:rPr>
              <w:t>Изменение</w:t>
            </w:r>
          </w:p>
        </w:tc>
      </w:tr>
      <w:tr w:rsidR="0015616D" w:rsidRPr="00316E25" w14:paraId="5319F595" w14:textId="77777777" w:rsidTr="00CD4A6D">
        <w:trPr>
          <w:jc w:val="center"/>
        </w:trPr>
        <w:tc>
          <w:tcPr>
            <w:tcW w:w="4876" w:type="dxa"/>
            <w:hideMark/>
          </w:tcPr>
          <w:p w14:paraId="63E1BD80" w14:textId="77777777" w:rsidR="00AC17A2" w:rsidRPr="00316E25" w:rsidRDefault="00AC17A2" w:rsidP="00CD4A6D">
            <w:pPr>
              <w:pStyle w:val="Normal6"/>
              <w:rPr>
                <w:lang w:val="bg-BG"/>
              </w:rPr>
            </w:pPr>
            <w:r w:rsidRPr="00316E25">
              <w:rPr>
                <w:lang w:val="bg-BG"/>
              </w:rPr>
              <w:t>4.</w:t>
            </w:r>
            <w:r w:rsidRPr="00316E25">
              <w:rPr>
                <w:lang w:val="bg-BG"/>
              </w:rPr>
              <w:tab/>
              <w:t xml:space="preserve">призовава държавите членки да гарантират, че оценките на психосоциалните рискове са </w:t>
            </w:r>
            <w:r w:rsidRPr="00316E25">
              <w:rPr>
                <w:b/>
                <w:bCs/>
                <w:i/>
                <w:iCs/>
                <w:lang w:val="bg-BG"/>
              </w:rPr>
              <w:t xml:space="preserve">задължителни, систематични, основани на участието и надлежно документирани за всички места на работа и се извършват с ефективното участие на </w:t>
            </w:r>
            <w:r w:rsidRPr="00316E25">
              <w:rPr>
                <w:b/>
                <w:bCs/>
                <w:i/>
                <w:iCs/>
                <w:lang w:val="bg-BG"/>
              </w:rPr>
              <w:lastRenderedPageBreak/>
              <w:t>работниците и техните представители</w:t>
            </w:r>
            <w:r w:rsidRPr="00316E25">
              <w:rPr>
                <w:lang w:val="bg-BG"/>
              </w:rPr>
              <w:t xml:space="preserve">; </w:t>
            </w:r>
            <w:r w:rsidRPr="00316E25">
              <w:rPr>
                <w:b/>
                <w:i/>
                <w:lang w:val="bg-BG"/>
              </w:rPr>
              <w:t>призовава за систематично интегриране на чувствителна към аспектите на пола и междусекторна перспектива в тези оценки, като се вземат предвид дискриминацията и структурните неравенства;</w:t>
            </w:r>
          </w:p>
        </w:tc>
        <w:tc>
          <w:tcPr>
            <w:tcW w:w="4876" w:type="dxa"/>
            <w:hideMark/>
          </w:tcPr>
          <w:p w14:paraId="662FCEB5" w14:textId="77777777" w:rsidR="00AC17A2" w:rsidRPr="00316E25" w:rsidRDefault="00AC17A2" w:rsidP="00CD4A6D">
            <w:pPr>
              <w:pStyle w:val="Normal6"/>
              <w:rPr>
                <w:szCs w:val="24"/>
                <w:lang w:val="bg-BG"/>
              </w:rPr>
            </w:pPr>
            <w:r w:rsidRPr="00316E25">
              <w:rPr>
                <w:lang w:val="bg-BG"/>
              </w:rPr>
              <w:lastRenderedPageBreak/>
              <w:t>4.</w:t>
            </w:r>
            <w:r w:rsidRPr="00316E25">
              <w:rPr>
                <w:lang w:val="bg-BG"/>
              </w:rPr>
              <w:tab/>
              <w:t xml:space="preserve">призовава държавите членки да гарантират, че оценките на психосоциалните рискове са </w:t>
            </w:r>
            <w:r w:rsidRPr="00316E25">
              <w:rPr>
                <w:b/>
                <w:bCs/>
                <w:i/>
                <w:iCs/>
                <w:lang w:val="bg-BG"/>
              </w:rPr>
              <w:t>пропорционални, подходящи и адаптирани към специфичния контекст на работното място</w:t>
            </w:r>
            <w:r w:rsidRPr="00316E25">
              <w:rPr>
                <w:lang w:val="bg-BG"/>
              </w:rPr>
              <w:t>;</w:t>
            </w:r>
          </w:p>
        </w:tc>
      </w:tr>
    </w:tbl>
    <w:p w14:paraId="25EF2A53"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33779C8" w14:textId="77777777" w:rsidR="00AC17A2" w:rsidRPr="00316E25" w:rsidRDefault="00AC17A2" w:rsidP="00AC17A2">
      <w:r w:rsidRPr="00316E25">
        <w:rPr>
          <w:rStyle w:val="HideTWBExt"/>
        </w:rPr>
        <w:t>&lt;/Amend&gt;</w:t>
      </w:r>
    </w:p>
    <w:p w14:paraId="694C4EC6" w14:textId="1F1AB29E"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184</w:t>
      </w:r>
      <w:r w:rsidRPr="00316E25">
        <w:rPr>
          <w:rStyle w:val="HideTWBExt"/>
          <w:b w:val="0"/>
          <w:lang w:val="bg-BG"/>
        </w:rPr>
        <w:t>&lt;/NumAm&gt;</w:t>
      </w:r>
    </w:p>
    <w:p w14:paraId="2F76FC5D" w14:textId="383B404E" w:rsidR="00AC17A2" w:rsidRPr="00316E25" w:rsidRDefault="00AC17A2" w:rsidP="00AC17A2">
      <w:pPr>
        <w:pStyle w:val="NormalBold"/>
      </w:pPr>
      <w:r w:rsidRPr="00316E25">
        <w:rPr>
          <w:rStyle w:val="HideTWBExt"/>
          <w:b w:val="0"/>
        </w:rPr>
        <w:t>&lt;RepeatBlock-By&gt;&lt;Members&gt;</w:t>
      </w:r>
      <w:r w:rsidR="005076EC" w:rsidRPr="00316E25">
        <w:t>Петър Волгин</w:t>
      </w:r>
      <w:r w:rsidRPr="00316E25">
        <w:rPr>
          <w:rStyle w:val="HideTWBExt"/>
          <w:b w:val="0"/>
        </w:rPr>
        <w:t>&lt;/Members&gt;</w:t>
      </w:r>
    </w:p>
    <w:p w14:paraId="02BC4DFC" w14:textId="77777777" w:rsidR="00AC17A2" w:rsidRPr="00316E25" w:rsidRDefault="00AC17A2" w:rsidP="00AC17A2">
      <w:r w:rsidRPr="00316E25">
        <w:rPr>
          <w:rStyle w:val="HideTWBExt"/>
        </w:rPr>
        <w:t>&lt;/RepeatBlock-By&gt;</w:t>
      </w:r>
    </w:p>
    <w:p w14:paraId="0D0879FE" w14:textId="4FAB6686"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93CB6A8" w14:textId="77777777" w:rsidR="00AC17A2" w:rsidRPr="00316E25" w:rsidRDefault="00AC17A2" w:rsidP="00AC17A2">
      <w:pPr>
        <w:pStyle w:val="NormalBold"/>
      </w:pPr>
      <w:r w:rsidRPr="00316E25">
        <w:rPr>
          <w:rStyle w:val="HideTWBExt"/>
          <w:b w:val="0"/>
        </w:rPr>
        <w:t>&lt;Article&gt;</w:t>
      </w:r>
      <w:r w:rsidRPr="00316E25">
        <w:t>Параграф 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5E5E303" w14:textId="77777777" w:rsidTr="00CD4A6D">
        <w:trPr>
          <w:jc w:val="center"/>
        </w:trPr>
        <w:tc>
          <w:tcPr>
            <w:tcW w:w="9752" w:type="dxa"/>
            <w:gridSpan w:val="2"/>
          </w:tcPr>
          <w:p w14:paraId="49380A09" w14:textId="77777777" w:rsidR="00AC17A2" w:rsidRPr="00316E25" w:rsidRDefault="00AC17A2" w:rsidP="00CD4A6D">
            <w:pPr>
              <w:keepNext/>
            </w:pPr>
          </w:p>
        </w:tc>
      </w:tr>
      <w:tr w:rsidR="0015616D" w:rsidRPr="00316E25" w14:paraId="532B97B4" w14:textId="77777777" w:rsidTr="00CD4A6D">
        <w:trPr>
          <w:jc w:val="center"/>
        </w:trPr>
        <w:tc>
          <w:tcPr>
            <w:tcW w:w="4876" w:type="dxa"/>
            <w:hideMark/>
          </w:tcPr>
          <w:p w14:paraId="5F429CE4" w14:textId="0EF561D5"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989B684" w14:textId="5FEF344C" w:rsidR="00AC17A2" w:rsidRPr="00316E25" w:rsidRDefault="00AC17A2" w:rsidP="00CD4A6D">
            <w:pPr>
              <w:pStyle w:val="ColumnHeading"/>
              <w:keepNext/>
              <w:rPr>
                <w:lang w:val="bg-BG"/>
              </w:rPr>
            </w:pPr>
            <w:r w:rsidRPr="00316E25">
              <w:rPr>
                <w:lang w:val="bg-BG"/>
              </w:rPr>
              <w:t>Изменение</w:t>
            </w:r>
          </w:p>
        </w:tc>
      </w:tr>
      <w:tr w:rsidR="0015616D" w:rsidRPr="00316E25" w14:paraId="57B3F615" w14:textId="77777777" w:rsidTr="00CD4A6D">
        <w:trPr>
          <w:jc w:val="center"/>
        </w:trPr>
        <w:tc>
          <w:tcPr>
            <w:tcW w:w="4876" w:type="dxa"/>
            <w:hideMark/>
          </w:tcPr>
          <w:p w14:paraId="4A67C59B" w14:textId="77777777" w:rsidR="00AC17A2" w:rsidRPr="00316E25" w:rsidRDefault="00AC17A2" w:rsidP="00CD4A6D">
            <w:pPr>
              <w:pStyle w:val="Normal6"/>
              <w:rPr>
                <w:lang w:val="bg-BG"/>
              </w:rPr>
            </w:pPr>
            <w:r w:rsidRPr="00316E25">
              <w:rPr>
                <w:lang w:val="bg-BG"/>
              </w:rPr>
              <w:t>4.</w:t>
            </w:r>
            <w:r w:rsidRPr="00316E25">
              <w:rPr>
                <w:lang w:val="bg-BG"/>
              </w:rPr>
              <w:tab/>
              <w:t xml:space="preserve">призовава държавите членки да гарантират, че оценките на психосоциалните рискове са </w:t>
            </w:r>
            <w:r w:rsidRPr="00316E25">
              <w:rPr>
                <w:b/>
                <w:i/>
                <w:lang w:val="bg-BG"/>
              </w:rPr>
              <w:t>задължителни,</w:t>
            </w:r>
            <w:r w:rsidRPr="00316E25">
              <w:rPr>
                <w:lang w:val="bg-BG"/>
              </w:rPr>
              <w:t xml:space="preserve"> систематични, основани на участието и надлежно документирани за всички места на работа и се извършват с ефективното участие на работниците и техните представители; </w:t>
            </w:r>
            <w:r w:rsidRPr="00316E25">
              <w:rPr>
                <w:b/>
                <w:i/>
                <w:lang w:val="bg-BG"/>
              </w:rPr>
              <w:t>призовава за систематично интегриране на чувствителна към аспектите на пола и междусекторна перспектива в тези оценки, като се вземат предвид дискриминацията и структурните неравенства;</w:t>
            </w:r>
          </w:p>
        </w:tc>
        <w:tc>
          <w:tcPr>
            <w:tcW w:w="4876" w:type="dxa"/>
            <w:hideMark/>
          </w:tcPr>
          <w:p w14:paraId="0A14B6C2" w14:textId="77777777" w:rsidR="00AC17A2" w:rsidRPr="00316E25" w:rsidRDefault="00AC17A2" w:rsidP="00CD4A6D">
            <w:pPr>
              <w:pStyle w:val="Normal6"/>
              <w:rPr>
                <w:szCs w:val="24"/>
                <w:lang w:val="bg-BG"/>
              </w:rPr>
            </w:pPr>
            <w:r w:rsidRPr="00316E25">
              <w:rPr>
                <w:lang w:val="bg-BG"/>
              </w:rPr>
              <w:t>4.</w:t>
            </w:r>
            <w:r w:rsidRPr="00316E25">
              <w:rPr>
                <w:lang w:val="bg-BG"/>
              </w:rPr>
              <w:tab/>
              <w:t>призовава държавите членки да гарантират, че оценките на психосоциалните рискове са систематични, основани на участието и надлежно документирани за всички места на работа и се извършват с ефективното участие на работниците и техните представители;</w:t>
            </w:r>
          </w:p>
        </w:tc>
      </w:tr>
    </w:tbl>
    <w:p w14:paraId="2DF47A04"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6F9C4FF" w14:textId="77777777" w:rsidR="00AC17A2" w:rsidRPr="00316E25" w:rsidRDefault="00AC17A2" w:rsidP="00AC17A2">
      <w:r w:rsidRPr="00316E25">
        <w:rPr>
          <w:rStyle w:val="HideTWBExt"/>
        </w:rPr>
        <w:t>&lt;/Amend&gt;</w:t>
      </w:r>
    </w:p>
    <w:p w14:paraId="019FA01B" w14:textId="48445B60"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185</w:t>
      </w:r>
      <w:r w:rsidRPr="00316E25">
        <w:rPr>
          <w:rStyle w:val="HideTWBExt"/>
          <w:b w:val="0"/>
          <w:lang w:val="bg-BG"/>
        </w:rPr>
        <w:t>&lt;/NumAm&gt;</w:t>
      </w:r>
    </w:p>
    <w:p w14:paraId="63CDE414" w14:textId="1117D78C" w:rsidR="00AC17A2" w:rsidRPr="00316E25" w:rsidRDefault="00AC17A2" w:rsidP="00AC17A2">
      <w:pPr>
        <w:pStyle w:val="NormalBold"/>
      </w:pPr>
      <w:r w:rsidRPr="00316E25">
        <w:rPr>
          <w:rStyle w:val="HideTWBExt"/>
          <w:b w:val="0"/>
        </w:rPr>
        <w:t>&lt;RepeatBlock-By&gt;&lt;Members&gt;</w:t>
      </w:r>
      <w:r w:rsidRPr="00316E25">
        <w:t>Мария Захария</w:t>
      </w:r>
      <w:r w:rsidRPr="00316E25">
        <w:rPr>
          <w:rStyle w:val="HideTWBExt"/>
          <w:b w:val="0"/>
        </w:rPr>
        <w:t>&lt;/Members&gt;</w:t>
      </w:r>
    </w:p>
    <w:p w14:paraId="6CB3BCEA" w14:textId="77777777" w:rsidR="00AC17A2" w:rsidRPr="00316E25" w:rsidRDefault="00AC17A2" w:rsidP="00AC17A2">
      <w:r w:rsidRPr="00316E25">
        <w:rPr>
          <w:rStyle w:val="HideTWBExt"/>
        </w:rPr>
        <w:t>&lt;/RepeatBlock-By&gt;</w:t>
      </w:r>
    </w:p>
    <w:p w14:paraId="466346A8" w14:textId="182E8466"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99A795D" w14:textId="77777777" w:rsidR="00AC17A2" w:rsidRPr="00316E25" w:rsidRDefault="00AC17A2" w:rsidP="00AC17A2">
      <w:pPr>
        <w:pStyle w:val="NormalBold"/>
      </w:pPr>
      <w:r w:rsidRPr="00316E25">
        <w:rPr>
          <w:rStyle w:val="HideTWBExt"/>
          <w:b w:val="0"/>
        </w:rPr>
        <w:t>&lt;Article&gt;</w:t>
      </w:r>
      <w:r w:rsidRPr="00316E25">
        <w:t>Параграф 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E44C468" w14:textId="77777777" w:rsidTr="00CD4A6D">
        <w:trPr>
          <w:jc w:val="center"/>
        </w:trPr>
        <w:tc>
          <w:tcPr>
            <w:tcW w:w="9752" w:type="dxa"/>
            <w:gridSpan w:val="2"/>
          </w:tcPr>
          <w:p w14:paraId="662ED8EC" w14:textId="77777777" w:rsidR="00AC17A2" w:rsidRPr="00316E25" w:rsidRDefault="00AC17A2" w:rsidP="00CD4A6D">
            <w:pPr>
              <w:keepNext/>
            </w:pPr>
          </w:p>
        </w:tc>
      </w:tr>
      <w:tr w:rsidR="0015616D" w:rsidRPr="00316E25" w14:paraId="15B799D8" w14:textId="77777777" w:rsidTr="00CD4A6D">
        <w:trPr>
          <w:jc w:val="center"/>
        </w:trPr>
        <w:tc>
          <w:tcPr>
            <w:tcW w:w="4876" w:type="dxa"/>
            <w:hideMark/>
          </w:tcPr>
          <w:p w14:paraId="1F2F8820" w14:textId="6BB32E52"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D85EBE5" w14:textId="5A00DD18" w:rsidR="00AC17A2" w:rsidRPr="00316E25" w:rsidRDefault="00AC17A2" w:rsidP="00CD4A6D">
            <w:pPr>
              <w:pStyle w:val="ColumnHeading"/>
              <w:keepNext/>
              <w:rPr>
                <w:lang w:val="bg-BG"/>
              </w:rPr>
            </w:pPr>
            <w:r w:rsidRPr="00316E25">
              <w:rPr>
                <w:lang w:val="bg-BG"/>
              </w:rPr>
              <w:t>Изменение</w:t>
            </w:r>
          </w:p>
        </w:tc>
      </w:tr>
      <w:tr w:rsidR="0015616D" w:rsidRPr="00316E25" w14:paraId="5FA41C52" w14:textId="77777777" w:rsidTr="00CD4A6D">
        <w:trPr>
          <w:jc w:val="center"/>
        </w:trPr>
        <w:tc>
          <w:tcPr>
            <w:tcW w:w="4876" w:type="dxa"/>
            <w:hideMark/>
          </w:tcPr>
          <w:p w14:paraId="3F95AB71" w14:textId="77777777" w:rsidR="00AC17A2" w:rsidRPr="00316E25" w:rsidRDefault="00AC17A2" w:rsidP="00CD4A6D">
            <w:pPr>
              <w:pStyle w:val="Normal6"/>
              <w:rPr>
                <w:lang w:val="bg-BG"/>
              </w:rPr>
            </w:pPr>
            <w:r w:rsidRPr="00316E25">
              <w:rPr>
                <w:lang w:val="bg-BG"/>
              </w:rPr>
              <w:t>4.</w:t>
            </w:r>
            <w:r w:rsidRPr="00316E25">
              <w:rPr>
                <w:lang w:val="bg-BG"/>
              </w:rPr>
              <w:tab/>
              <w:t>призовава държавите членки да гарантират, че оценките на психосоциалните рискове са задължителни, систематични, основани на участието и надлежно документирани за всички места на работа и се извършват с ефективното участие на работниците и техните представители; призовава за систематично интегриране на чувствителна към аспектите на пола и междусекторна перспектива в тези оценки, като се вземат предвид дискриминацията и структурните неравенства;</w:t>
            </w:r>
          </w:p>
        </w:tc>
        <w:tc>
          <w:tcPr>
            <w:tcW w:w="4876" w:type="dxa"/>
            <w:hideMark/>
          </w:tcPr>
          <w:p w14:paraId="6BDEDBD3" w14:textId="77777777" w:rsidR="00AC17A2" w:rsidRPr="00316E25" w:rsidRDefault="00AC17A2" w:rsidP="00CD4A6D">
            <w:pPr>
              <w:pStyle w:val="Normal6"/>
              <w:rPr>
                <w:szCs w:val="24"/>
                <w:lang w:val="bg-BG"/>
              </w:rPr>
            </w:pPr>
            <w:r w:rsidRPr="00316E25">
              <w:rPr>
                <w:lang w:val="bg-BG"/>
              </w:rPr>
              <w:t>4.</w:t>
            </w:r>
            <w:r w:rsidRPr="00316E25">
              <w:rPr>
                <w:lang w:val="bg-BG"/>
              </w:rPr>
              <w:tab/>
              <w:t>призовава държавите членки да гарантират, че оценките на психосоциалните рискове са задължителни, систематични, основани на участието и надлежно документирани за всички места на работа и се извършват с ефективното участие на работниците и техните представители</w:t>
            </w:r>
            <w:r w:rsidRPr="00316E25">
              <w:rPr>
                <w:b/>
                <w:i/>
                <w:lang w:val="bg-BG"/>
              </w:rPr>
              <w:t>, както и правото на представителите на работниците да преустановяват опасните работни практики, когато бъдат установени сериозни психосоциални рискове</w:t>
            </w:r>
            <w:r w:rsidRPr="00316E25">
              <w:rPr>
                <w:lang w:val="bg-BG"/>
              </w:rPr>
              <w:t>; призовава за систематично интегриране на чувствителна към аспектите на пола и междусекторна перспектива в тези оценки, като се вземат предвид дискриминацията и структурните неравенства;</w:t>
            </w:r>
          </w:p>
        </w:tc>
      </w:tr>
    </w:tbl>
    <w:p w14:paraId="35DF5A92" w14:textId="77777777" w:rsidR="00AC17A2" w:rsidRPr="00316E25" w:rsidRDefault="00AC17A2" w:rsidP="00AC17A2">
      <w:pPr>
        <w:pStyle w:val="Olang"/>
        <w:rPr>
          <w:noProof w:val="0"/>
          <w:lang w:val="bg-BG"/>
        </w:rPr>
      </w:pPr>
      <w:r w:rsidRPr="00316E25">
        <w:rPr>
          <w:noProof w:val="0"/>
          <w:lang w:val="bg-BG"/>
        </w:rPr>
        <w:t xml:space="preserve">Or. </w:t>
      </w:r>
      <w:r w:rsidRPr="00316E25">
        <w:rPr>
          <w:rStyle w:val="HideTWBExt"/>
          <w:lang w:val="bg-BG"/>
        </w:rPr>
        <w:t>&lt;Original&gt;</w:t>
      </w:r>
      <w:r w:rsidRPr="00316E25">
        <w:rPr>
          <w:rStyle w:val="HideTWBInt"/>
          <w:lang w:val="bg-BG"/>
        </w:rPr>
        <w:t>{EL}</w:t>
      </w:r>
      <w:r w:rsidRPr="00316E25">
        <w:rPr>
          <w:noProof w:val="0"/>
          <w:lang w:val="bg-BG"/>
        </w:rPr>
        <w:t>el</w:t>
      </w:r>
      <w:r w:rsidRPr="00316E25">
        <w:rPr>
          <w:rStyle w:val="HideTWBExt"/>
          <w:lang w:val="bg-BG"/>
        </w:rPr>
        <w:t>&lt;/Original&gt;</w:t>
      </w:r>
    </w:p>
    <w:p w14:paraId="54A25247" w14:textId="77777777" w:rsidR="00AC17A2" w:rsidRPr="00316E25" w:rsidRDefault="00AC17A2" w:rsidP="00AC17A2">
      <w:r w:rsidRPr="00316E25">
        <w:rPr>
          <w:rStyle w:val="HideTWBExt"/>
        </w:rPr>
        <w:t>&lt;/Amend&gt;</w:t>
      </w:r>
    </w:p>
    <w:p w14:paraId="133BD491" w14:textId="7CC7761D"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186</w:t>
      </w:r>
      <w:r w:rsidRPr="00316E25">
        <w:rPr>
          <w:rStyle w:val="HideTWBExt"/>
          <w:b w:val="0"/>
          <w:lang w:val="bg-BG"/>
        </w:rPr>
        <w:t>&lt;/NumAm&gt;</w:t>
      </w:r>
    </w:p>
    <w:p w14:paraId="7956731F" w14:textId="66ECDF45" w:rsidR="00AC17A2" w:rsidRPr="00316E25" w:rsidRDefault="00AC17A2" w:rsidP="00AC17A2">
      <w:pPr>
        <w:pStyle w:val="NormalBold"/>
      </w:pPr>
      <w:r w:rsidRPr="00316E25">
        <w:rPr>
          <w:rStyle w:val="HideTWBExt"/>
          <w:b w:val="0"/>
        </w:rPr>
        <w:t>&lt;RepeatBlock-By&gt;&lt;Members&gt;</w:t>
      </w:r>
      <w:r w:rsidRPr="00316E25">
        <w:t>Ли Андерсон</w:t>
      </w:r>
      <w:r w:rsidRPr="00316E25">
        <w:rPr>
          <w:rStyle w:val="HideTWBExt"/>
          <w:b w:val="0"/>
        </w:rPr>
        <w:t>&lt;/Members&gt;</w:t>
      </w:r>
    </w:p>
    <w:p w14:paraId="048B722A" w14:textId="77777777" w:rsidR="00AC17A2" w:rsidRPr="00316E25" w:rsidRDefault="00AC17A2" w:rsidP="00AC17A2">
      <w:r w:rsidRPr="00316E25">
        <w:rPr>
          <w:rStyle w:val="HideTWBExt"/>
        </w:rPr>
        <w:t>&lt;/RepeatBlock-By&gt;</w:t>
      </w:r>
    </w:p>
    <w:p w14:paraId="74A75925" w14:textId="4848621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313E0DE" w14:textId="77777777" w:rsidR="00AC17A2" w:rsidRPr="00316E25" w:rsidRDefault="00AC17A2" w:rsidP="00AC17A2">
      <w:pPr>
        <w:pStyle w:val="NormalBold"/>
      </w:pPr>
      <w:r w:rsidRPr="00316E25">
        <w:rPr>
          <w:rStyle w:val="HideTWBExt"/>
          <w:b w:val="0"/>
        </w:rPr>
        <w:t>&lt;Article&gt;</w:t>
      </w:r>
      <w:r w:rsidRPr="00316E25">
        <w:t>Параграф 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C3DBCD6" w14:textId="77777777" w:rsidTr="00CD4A6D">
        <w:trPr>
          <w:jc w:val="center"/>
        </w:trPr>
        <w:tc>
          <w:tcPr>
            <w:tcW w:w="9752" w:type="dxa"/>
            <w:gridSpan w:val="2"/>
          </w:tcPr>
          <w:p w14:paraId="3CA68B60" w14:textId="77777777" w:rsidR="00AC17A2" w:rsidRPr="00316E25" w:rsidRDefault="00AC17A2" w:rsidP="00CD4A6D">
            <w:pPr>
              <w:keepNext/>
            </w:pPr>
          </w:p>
        </w:tc>
      </w:tr>
      <w:tr w:rsidR="0015616D" w:rsidRPr="00316E25" w14:paraId="5B569137" w14:textId="77777777" w:rsidTr="00CD4A6D">
        <w:trPr>
          <w:jc w:val="center"/>
        </w:trPr>
        <w:tc>
          <w:tcPr>
            <w:tcW w:w="4876" w:type="dxa"/>
            <w:hideMark/>
          </w:tcPr>
          <w:p w14:paraId="47824B36" w14:textId="3061B9A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C8C3EEA" w14:textId="6ADAE56F" w:rsidR="00AC17A2" w:rsidRPr="00316E25" w:rsidRDefault="00AC17A2" w:rsidP="00CD4A6D">
            <w:pPr>
              <w:pStyle w:val="ColumnHeading"/>
              <w:keepNext/>
              <w:rPr>
                <w:lang w:val="bg-BG"/>
              </w:rPr>
            </w:pPr>
            <w:r w:rsidRPr="00316E25">
              <w:rPr>
                <w:lang w:val="bg-BG"/>
              </w:rPr>
              <w:t>Изменение</w:t>
            </w:r>
          </w:p>
        </w:tc>
      </w:tr>
      <w:tr w:rsidR="0015616D" w:rsidRPr="00316E25" w14:paraId="54EFB953" w14:textId="77777777" w:rsidTr="00CD4A6D">
        <w:trPr>
          <w:jc w:val="center"/>
        </w:trPr>
        <w:tc>
          <w:tcPr>
            <w:tcW w:w="4876" w:type="dxa"/>
            <w:hideMark/>
          </w:tcPr>
          <w:p w14:paraId="230DCEB6" w14:textId="77777777" w:rsidR="00AC17A2" w:rsidRPr="00316E25" w:rsidRDefault="00AC17A2" w:rsidP="00CD4A6D">
            <w:pPr>
              <w:pStyle w:val="Normal6"/>
              <w:rPr>
                <w:lang w:val="bg-BG"/>
              </w:rPr>
            </w:pPr>
            <w:r w:rsidRPr="00316E25">
              <w:rPr>
                <w:lang w:val="bg-BG"/>
              </w:rPr>
              <w:t>4.</w:t>
            </w:r>
            <w:r w:rsidRPr="00316E25">
              <w:rPr>
                <w:lang w:val="bg-BG"/>
              </w:rPr>
              <w:tab/>
              <w:t xml:space="preserve">призовава държавите членки да гарантират, че оценките на психосоциалните рискове са задължителни, систематични, основани на участието и надлежно документирани за всички места на работа и се извършват с ефективното участие на работниците и техните представители; призовава за систематично интегриране на чувствителна към аспектите на пола и междусекторна перспектива в тези оценки, като се вземат предвид дискриминацията и структурните </w:t>
            </w:r>
            <w:r w:rsidRPr="00316E25">
              <w:rPr>
                <w:lang w:val="bg-BG"/>
              </w:rPr>
              <w:lastRenderedPageBreak/>
              <w:t>неравенства;</w:t>
            </w:r>
          </w:p>
        </w:tc>
        <w:tc>
          <w:tcPr>
            <w:tcW w:w="4876" w:type="dxa"/>
            <w:hideMark/>
          </w:tcPr>
          <w:p w14:paraId="63BFECE3" w14:textId="77777777" w:rsidR="00AC17A2" w:rsidRPr="00316E25" w:rsidRDefault="00AC17A2" w:rsidP="00CD4A6D">
            <w:pPr>
              <w:pStyle w:val="Normal6"/>
              <w:rPr>
                <w:szCs w:val="24"/>
                <w:lang w:val="bg-BG"/>
              </w:rPr>
            </w:pPr>
            <w:r w:rsidRPr="00316E25">
              <w:rPr>
                <w:lang w:val="bg-BG"/>
              </w:rPr>
              <w:lastRenderedPageBreak/>
              <w:t>4.</w:t>
            </w:r>
            <w:r w:rsidRPr="00316E25">
              <w:rPr>
                <w:lang w:val="bg-BG"/>
              </w:rPr>
              <w:tab/>
              <w:t xml:space="preserve">призовава държавите членки да гарантират, че оценките на психосоциалните рискове са задължителни, систематични, </w:t>
            </w:r>
            <w:r w:rsidRPr="00316E25">
              <w:rPr>
                <w:b/>
                <w:i/>
                <w:lang w:val="bg-BG"/>
              </w:rPr>
              <w:t>извършват се на редовни интервали и в случаи на значителни промени в работната среда, включително въвеждането на нови технологии,</w:t>
            </w:r>
            <w:r w:rsidRPr="00316E25">
              <w:rPr>
                <w:lang w:val="bg-BG"/>
              </w:rPr>
              <w:t xml:space="preserve"> основани </w:t>
            </w:r>
            <w:r w:rsidRPr="00316E25">
              <w:rPr>
                <w:b/>
                <w:i/>
                <w:lang w:val="bg-BG"/>
              </w:rPr>
              <w:t>са</w:t>
            </w:r>
            <w:r w:rsidRPr="00316E25">
              <w:rPr>
                <w:lang w:val="bg-BG"/>
              </w:rPr>
              <w:t xml:space="preserve"> на участието и </w:t>
            </w:r>
            <w:r w:rsidRPr="00316E25">
              <w:rPr>
                <w:b/>
                <w:i/>
                <w:lang w:val="bg-BG"/>
              </w:rPr>
              <w:t>са</w:t>
            </w:r>
            <w:r w:rsidRPr="00316E25">
              <w:rPr>
                <w:lang w:val="bg-BG"/>
              </w:rPr>
              <w:t xml:space="preserve"> надлежно документирани за всички места на работа и се извършват с ефективното участие на работниците и техните представители; призовава за систематично интегриране на </w:t>
            </w:r>
            <w:r w:rsidRPr="00316E25">
              <w:rPr>
                <w:lang w:val="bg-BG"/>
              </w:rPr>
              <w:lastRenderedPageBreak/>
              <w:t>чувствителна към аспектите на пола и междусекторна перспектива в тези оценки, като се вземат предвид дискриминацията и структурните неравенства;</w:t>
            </w:r>
          </w:p>
        </w:tc>
      </w:tr>
    </w:tbl>
    <w:p w14:paraId="0BA57E78"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6F188D9" w14:textId="77777777" w:rsidR="00AC17A2" w:rsidRPr="00316E25" w:rsidRDefault="00AC17A2" w:rsidP="00AC17A2">
      <w:r w:rsidRPr="00316E25">
        <w:rPr>
          <w:rStyle w:val="HideTWBExt"/>
        </w:rPr>
        <w:t>&lt;/Amend&gt;</w:t>
      </w:r>
    </w:p>
    <w:p w14:paraId="05BEA33F" w14:textId="32988524"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187</w:t>
      </w:r>
      <w:r w:rsidRPr="00316E25">
        <w:rPr>
          <w:rStyle w:val="HideTWBExt"/>
          <w:b w:val="0"/>
          <w:lang w:val="bg-BG"/>
        </w:rPr>
        <w:t>&lt;/NumAm&gt;</w:t>
      </w:r>
    </w:p>
    <w:p w14:paraId="7D896360" w14:textId="541EB75E" w:rsidR="00AC17A2" w:rsidRPr="00316E25" w:rsidRDefault="00AC17A2" w:rsidP="00AC17A2">
      <w:pPr>
        <w:pStyle w:val="NormalBold"/>
      </w:pPr>
      <w:r w:rsidRPr="00316E25">
        <w:rPr>
          <w:rStyle w:val="HideTWBExt"/>
          <w:b w:val="0"/>
        </w:rPr>
        <w:t>&lt;RepeatBlock-By&gt;&lt;Members&gt;</w:t>
      </w:r>
      <w:r w:rsidRPr="00316E25">
        <w:t xml:space="preserve">Мариятереза Вивалдини, Елена Донацан, Лара Магони, Джорджиана Теодореску, </w:t>
      </w:r>
      <w:r w:rsidR="00AD0B8E" w:rsidRPr="00316E25">
        <w:t>Киара Джема</w:t>
      </w:r>
      <w:r w:rsidRPr="00316E25">
        <w:t>, Геадис Геади, Марлена Малонг</w:t>
      </w:r>
      <w:r w:rsidRPr="00316E25">
        <w:rPr>
          <w:rStyle w:val="HideTWBExt"/>
          <w:b w:val="0"/>
        </w:rPr>
        <w:t>&lt;/Members&gt;</w:t>
      </w:r>
    </w:p>
    <w:p w14:paraId="1AB6629F" w14:textId="77777777" w:rsidR="00AC17A2" w:rsidRPr="00316E25" w:rsidRDefault="00AC17A2" w:rsidP="00AC17A2">
      <w:r w:rsidRPr="00316E25">
        <w:rPr>
          <w:rStyle w:val="HideTWBExt"/>
        </w:rPr>
        <w:t>&lt;/RepeatBlock-By&gt;</w:t>
      </w:r>
    </w:p>
    <w:p w14:paraId="61F23444" w14:textId="30D14BC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3CC11FC" w14:textId="77777777" w:rsidR="00AC17A2" w:rsidRPr="00316E25" w:rsidRDefault="00AC17A2" w:rsidP="00AC17A2">
      <w:pPr>
        <w:pStyle w:val="NormalBold"/>
      </w:pPr>
      <w:r w:rsidRPr="00316E25">
        <w:rPr>
          <w:rStyle w:val="HideTWBExt"/>
          <w:b w:val="0"/>
        </w:rPr>
        <w:t>&lt;Article&gt;</w:t>
      </w:r>
      <w:r w:rsidRPr="00316E25">
        <w:t>Параграф 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0DE1D4B" w14:textId="77777777" w:rsidTr="00CD4A6D">
        <w:trPr>
          <w:jc w:val="center"/>
        </w:trPr>
        <w:tc>
          <w:tcPr>
            <w:tcW w:w="9752" w:type="dxa"/>
            <w:gridSpan w:val="2"/>
          </w:tcPr>
          <w:p w14:paraId="66DABEFF" w14:textId="77777777" w:rsidR="00AC17A2" w:rsidRPr="00316E25" w:rsidRDefault="00AC17A2" w:rsidP="00CD4A6D">
            <w:pPr>
              <w:keepNext/>
            </w:pPr>
          </w:p>
        </w:tc>
      </w:tr>
      <w:tr w:rsidR="0015616D" w:rsidRPr="00316E25" w14:paraId="76C45E4D" w14:textId="77777777" w:rsidTr="00CD4A6D">
        <w:trPr>
          <w:jc w:val="center"/>
        </w:trPr>
        <w:tc>
          <w:tcPr>
            <w:tcW w:w="4876" w:type="dxa"/>
            <w:hideMark/>
          </w:tcPr>
          <w:p w14:paraId="1416AC3A" w14:textId="0969085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4D9E8CA" w14:textId="5CBD5516" w:rsidR="00AC17A2" w:rsidRPr="00316E25" w:rsidRDefault="00AC17A2" w:rsidP="00CD4A6D">
            <w:pPr>
              <w:pStyle w:val="ColumnHeading"/>
              <w:keepNext/>
              <w:rPr>
                <w:lang w:val="bg-BG"/>
              </w:rPr>
            </w:pPr>
            <w:r w:rsidRPr="00316E25">
              <w:rPr>
                <w:lang w:val="bg-BG"/>
              </w:rPr>
              <w:t>Изменение</w:t>
            </w:r>
          </w:p>
        </w:tc>
      </w:tr>
      <w:tr w:rsidR="0015616D" w:rsidRPr="00316E25" w14:paraId="502C5F74" w14:textId="77777777" w:rsidTr="00CD4A6D">
        <w:trPr>
          <w:jc w:val="center"/>
        </w:trPr>
        <w:tc>
          <w:tcPr>
            <w:tcW w:w="4876" w:type="dxa"/>
            <w:hideMark/>
          </w:tcPr>
          <w:p w14:paraId="6662B6C4" w14:textId="77777777" w:rsidR="00AC17A2" w:rsidRPr="00316E25" w:rsidRDefault="00AC17A2" w:rsidP="00CD4A6D">
            <w:pPr>
              <w:pStyle w:val="Normal6"/>
              <w:rPr>
                <w:lang w:val="bg-BG"/>
              </w:rPr>
            </w:pPr>
            <w:r w:rsidRPr="00316E25">
              <w:rPr>
                <w:lang w:val="bg-BG"/>
              </w:rPr>
              <w:t>4.</w:t>
            </w:r>
            <w:r w:rsidRPr="00316E25">
              <w:rPr>
                <w:lang w:val="bg-BG"/>
              </w:rPr>
              <w:tab/>
              <w:t xml:space="preserve">призовава държавите членки да гарантират, че оценките на психосоциалните рискове са </w:t>
            </w:r>
            <w:r w:rsidRPr="00316E25">
              <w:rPr>
                <w:b/>
                <w:i/>
                <w:lang w:val="bg-BG"/>
              </w:rPr>
              <w:t>задължителни</w:t>
            </w:r>
            <w:r w:rsidRPr="00316E25">
              <w:rPr>
                <w:lang w:val="bg-BG"/>
              </w:rPr>
              <w:t xml:space="preserve">, </w:t>
            </w:r>
            <w:r w:rsidRPr="00316E25">
              <w:rPr>
                <w:b/>
                <w:i/>
                <w:lang w:val="bg-BG"/>
              </w:rPr>
              <w:t>систематични</w:t>
            </w:r>
            <w:r w:rsidRPr="00316E25">
              <w:rPr>
                <w:lang w:val="bg-BG"/>
              </w:rPr>
              <w:t xml:space="preserve">, основани на участието и надлежно документирани за всички места на работа и се извършват с ефективното участие на работниците и техните представители; </w:t>
            </w:r>
            <w:r w:rsidRPr="00316E25">
              <w:rPr>
                <w:b/>
                <w:i/>
                <w:lang w:val="bg-BG"/>
              </w:rPr>
              <w:t>призовава за систематично интегриране на чувствителна към аспектите на пола и междусекторна перспектива в тези оценки, като се вземат предвид дискриминацията и структурните неравенства;</w:t>
            </w:r>
          </w:p>
        </w:tc>
        <w:tc>
          <w:tcPr>
            <w:tcW w:w="4876" w:type="dxa"/>
            <w:hideMark/>
          </w:tcPr>
          <w:p w14:paraId="740A74B6" w14:textId="77777777" w:rsidR="00AC17A2" w:rsidRPr="00316E25" w:rsidRDefault="00AC17A2" w:rsidP="00CD4A6D">
            <w:pPr>
              <w:pStyle w:val="Normal6"/>
              <w:rPr>
                <w:szCs w:val="24"/>
                <w:lang w:val="bg-BG"/>
              </w:rPr>
            </w:pPr>
            <w:r w:rsidRPr="00316E25">
              <w:rPr>
                <w:lang w:val="bg-BG"/>
              </w:rPr>
              <w:t>4.</w:t>
            </w:r>
            <w:r w:rsidRPr="00316E25">
              <w:rPr>
                <w:lang w:val="bg-BG"/>
              </w:rPr>
              <w:tab/>
              <w:t xml:space="preserve">призовава държавите членки да гарантират, че оценките на психосоциалните рискове са </w:t>
            </w:r>
            <w:r w:rsidRPr="00316E25">
              <w:rPr>
                <w:b/>
                <w:i/>
                <w:lang w:val="bg-BG"/>
              </w:rPr>
              <w:t>основани на риска</w:t>
            </w:r>
            <w:r w:rsidRPr="00316E25">
              <w:rPr>
                <w:lang w:val="bg-BG"/>
              </w:rPr>
              <w:t xml:space="preserve">, </w:t>
            </w:r>
            <w:r w:rsidRPr="00316E25">
              <w:rPr>
                <w:b/>
                <w:i/>
                <w:lang w:val="bg-BG"/>
              </w:rPr>
              <w:t>пропорционални</w:t>
            </w:r>
            <w:r w:rsidRPr="00316E25">
              <w:rPr>
                <w:lang w:val="bg-BG"/>
              </w:rPr>
              <w:t>, основани на участието и надлежно документирани за всички места на работа и се извършват с ефективното участие на работниците и техните представители;</w:t>
            </w:r>
          </w:p>
        </w:tc>
      </w:tr>
    </w:tbl>
    <w:p w14:paraId="5156D05D"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A8456DB" w14:textId="77777777" w:rsidR="00AC17A2" w:rsidRPr="00316E25" w:rsidRDefault="00AC17A2" w:rsidP="00AC17A2">
      <w:r w:rsidRPr="00316E25">
        <w:rPr>
          <w:rStyle w:val="HideTWBExt"/>
        </w:rPr>
        <w:t>&lt;/Amend&gt;</w:t>
      </w:r>
    </w:p>
    <w:p w14:paraId="0472FF12" w14:textId="59E5400F"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188</w:t>
      </w:r>
      <w:r w:rsidRPr="00316E25">
        <w:rPr>
          <w:rStyle w:val="HideTWBExt"/>
          <w:b w:val="0"/>
          <w:lang w:val="bg-BG"/>
        </w:rPr>
        <w:t>&lt;/NumAm&gt;</w:t>
      </w:r>
    </w:p>
    <w:p w14:paraId="4AB01467" w14:textId="396D727B" w:rsidR="00AC17A2" w:rsidRPr="00316E25" w:rsidRDefault="00AC17A2" w:rsidP="00AC17A2">
      <w:pPr>
        <w:pStyle w:val="NormalBold"/>
      </w:pPr>
      <w:r w:rsidRPr="00316E25">
        <w:rPr>
          <w:rStyle w:val="HideTWBExt"/>
          <w:b w:val="0"/>
        </w:rPr>
        <w:t>&lt;RepeatBlock-By&gt;&lt;Members&gt;</w:t>
      </w:r>
      <w:r w:rsidRPr="00316E25">
        <w:t xml:space="preserve">Геадис Геади, </w:t>
      </w:r>
      <w:r w:rsidR="009B5F11" w:rsidRPr="00316E25">
        <w:t>Емануил Франгос</w:t>
      </w:r>
      <w:r w:rsidRPr="00316E25">
        <w:t>, Галато Александраки</w:t>
      </w:r>
      <w:r w:rsidRPr="00316E25">
        <w:rPr>
          <w:rStyle w:val="HideTWBExt"/>
          <w:b w:val="0"/>
        </w:rPr>
        <w:t>&lt;/Members&gt;</w:t>
      </w:r>
    </w:p>
    <w:p w14:paraId="600B9C77" w14:textId="77777777" w:rsidR="00AC17A2" w:rsidRPr="00316E25" w:rsidRDefault="00AC17A2" w:rsidP="00AC17A2">
      <w:r w:rsidRPr="00316E25">
        <w:rPr>
          <w:rStyle w:val="HideTWBExt"/>
        </w:rPr>
        <w:t>&lt;/RepeatBlock-By&gt;</w:t>
      </w:r>
    </w:p>
    <w:p w14:paraId="387E7465" w14:textId="41B766FF"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644277F" w14:textId="77777777" w:rsidR="00AC17A2" w:rsidRPr="00316E25" w:rsidRDefault="00AC17A2" w:rsidP="00AC17A2">
      <w:pPr>
        <w:pStyle w:val="NormalBold"/>
      </w:pPr>
      <w:r w:rsidRPr="00316E25">
        <w:rPr>
          <w:rStyle w:val="HideTWBExt"/>
          <w:b w:val="0"/>
        </w:rPr>
        <w:t>&lt;Article&gt;</w:t>
      </w:r>
      <w:r w:rsidRPr="00316E25">
        <w:t>Параграф 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A62F77C" w14:textId="77777777" w:rsidTr="00CD4A6D">
        <w:trPr>
          <w:jc w:val="center"/>
        </w:trPr>
        <w:tc>
          <w:tcPr>
            <w:tcW w:w="9752" w:type="dxa"/>
            <w:gridSpan w:val="2"/>
          </w:tcPr>
          <w:p w14:paraId="5FAC270D" w14:textId="77777777" w:rsidR="00AC17A2" w:rsidRPr="00316E25" w:rsidRDefault="00AC17A2" w:rsidP="00CD4A6D">
            <w:pPr>
              <w:keepNext/>
            </w:pPr>
          </w:p>
        </w:tc>
      </w:tr>
      <w:tr w:rsidR="0015616D" w:rsidRPr="00316E25" w14:paraId="03E84137" w14:textId="77777777" w:rsidTr="00CD4A6D">
        <w:trPr>
          <w:jc w:val="center"/>
        </w:trPr>
        <w:tc>
          <w:tcPr>
            <w:tcW w:w="4876" w:type="dxa"/>
            <w:hideMark/>
          </w:tcPr>
          <w:p w14:paraId="71BD411C" w14:textId="295EEB3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477D30D" w14:textId="216EE258" w:rsidR="00AC17A2" w:rsidRPr="00316E25" w:rsidRDefault="00AC17A2" w:rsidP="00CD4A6D">
            <w:pPr>
              <w:pStyle w:val="ColumnHeading"/>
              <w:keepNext/>
              <w:rPr>
                <w:lang w:val="bg-BG"/>
              </w:rPr>
            </w:pPr>
            <w:r w:rsidRPr="00316E25">
              <w:rPr>
                <w:lang w:val="bg-BG"/>
              </w:rPr>
              <w:t>Изменение</w:t>
            </w:r>
          </w:p>
        </w:tc>
      </w:tr>
      <w:tr w:rsidR="0015616D" w:rsidRPr="00316E25" w14:paraId="5B5D7527" w14:textId="77777777" w:rsidTr="00CD4A6D">
        <w:trPr>
          <w:jc w:val="center"/>
        </w:trPr>
        <w:tc>
          <w:tcPr>
            <w:tcW w:w="4876" w:type="dxa"/>
            <w:hideMark/>
          </w:tcPr>
          <w:p w14:paraId="001A83E5" w14:textId="77777777" w:rsidR="00AC17A2" w:rsidRPr="00316E25" w:rsidRDefault="00AC17A2" w:rsidP="00CD4A6D">
            <w:pPr>
              <w:pStyle w:val="Normal6"/>
              <w:rPr>
                <w:lang w:val="bg-BG"/>
              </w:rPr>
            </w:pPr>
            <w:r w:rsidRPr="00316E25">
              <w:rPr>
                <w:lang w:val="bg-BG"/>
              </w:rPr>
              <w:t>4.</w:t>
            </w:r>
            <w:r w:rsidRPr="00316E25">
              <w:rPr>
                <w:lang w:val="bg-BG"/>
              </w:rPr>
              <w:tab/>
              <w:t xml:space="preserve">призовава държавите членки да гарантират, че оценките на </w:t>
            </w:r>
            <w:r w:rsidRPr="00316E25">
              <w:rPr>
                <w:lang w:val="bg-BG"/>
              </w:rPr>
              <w:lastRenderedPageBreak/>
              <w:t>психосоциалните рискове са задължителни, систематични, основани на участието и надлежно документирани за всички места на работа и се извършват с ефективното участие на работниците и техните представители; призовава за систематично интегриране на чувствителна към аспектите на пола и междусекторна перспектива в тези оценки, като се вземат предвид дискриминацията и структурните неравенства;</w:t>
            </w:r>
          </w:p>
        </w:tc>
        <w:tc>
          <w:tcPr>
            <w:tcW w:w="4876" w:type="dxa"/>
            <w:hideMark/>
          </w:tcPr>
          <w:p w14:paraId="1442A26A" w14:textId="77777777" w:rsidR="00AC17A2" w:rsidRPr="00316E25" w:rsidRDefault="00AC17A2" w:rsidP="00CD4A6D">
            <w:pPr>
              <w:pStyle w:val="Normal6"/>
              <w:rPr>
                <w:szCs w:val="24"/>
                <w:lang w:val="bg-BG"/>
              </w:rPr>
            </w:pPr>
            <w:r w:rsidRPr="00316E25">
              <w:rPr>
                <w:lang w:val="bg-BG"/>
              </w:rPr>
              <w:lastRenderedPageBreak/>
              <w:t>4.</w:t>
            </w:r>
            <w:r w:rsidRPr="00316E25">
              <w:rPr>
                <w:lang w:val="bg-BG"/>
              </w:rPr>
              <w:tab/>
              <w:t xml:space="preserve">призовава държавите членки да гарантират, че оценките на </w:t>
            </w:r>
            <w:r w:rsidRPr="00316E25">
              <w:rPr>
                <w:lang w:val="bg-BG"/>
              </w:rPr>
              <w:lastRenderedPageBreak/>
              <w:t>психосоциалните рискове са задължителни, систематични, основани на участието и надлежно документирани за всички места на работа и се извършват с ефективното участие на работниците и техните представители; призовава за систематично интегриране на чувствителна към аспектите на пола и междусекторна перспектива в тези оценки, като се вземат предвид дискриминацията и структурните неравенства</w:t>
            </w:r>
            <w:r w:rsidRPr="00316E25">
              <w:rPr>
                <w:b/>
                <w:i/>
                <w:lang w:val="bg-BG"/>
              </w:rPr>
              <w:t>, включително като се обръща специално внимание на работниците по време на бременност, отпуск по майчинство или бащинство и при завръщането им на работа</w:t>
            </w:r>
            <w:r w:rsidRPr="00316E25">
              <w:rPr>
                <w:lang w:val="bg-BG"/>
              </w:rPr>
              <w:t>;</w:t>
            </w:r>
          </w:p>
        </w:tc>
      </w:tr>
    </w:tbl>
    <w:p w14:paraId="2B644DAA"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2043F69" w14:textId="77777777" w:rsidR="00AC17A2" w:rsidRPr="00316E25" w:rsidRDefault="00AC17A2" w:rsidP="00AC17A2">
      <w:r w:rsidRPr="00316E25">
        <w:rPr>
          <w:rStyle w:val="HideTWBExt"/>
        </w:rPr>
        <w:t>&lt;/Amend&gt;</w:t>
      </w:r>
    </w:p>
    <w:p w14:paraId="3A277D1B" w14:textId="6CEC28E2"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189</w:t>
      </w:r>
      <w:r w:rsidRPr="00316E25">
        <w:rPr>
          <w:rStyle w:val="HideTWBExt"/>
          <w:b w:val="0"/>
          <w:lang w:val="bg-BG"/>
        </w:rPr>
        <w:t>&lt;/NumAm&gt;</w:t>
      </w:r>
    </w:p>
    <w:p w14:paraId="17F757F1" w14:textId="36CDB0A6" w:rsidR="00AC17A2" w:rsidRPr="00316E25" w:rsidRDefault="00AC17A2" w:rsidP="00AC17A2">
      <w:pPr>
        <w:pStyle w:val="NormalBold"/>
      </w:pPr>
      <w:r w:rsidRPr="00316E25">
        <w:rPr>
          <w:rStyle w:val="HideTWBExt"/>
          <w:b w:val="0"/>
        </w:rPr>
        <w:t>&lt;RepeatBlock-By&gt;&lt;Members&gt;</w:t>
      </w:r>
      <w:r w:rsidRPr="00316E25">
        <w:t xml:space="preserve">Хенрик Дал, Андреа Векслер, </w:t>
      </w:r>
      <w:r w:rsidR="005076EC" w:rsidRPr="00316E25">
        <w:t>Марион Валсман</w:t>
      </w:r>
      <w:r w:rsidRPr="00316E25">
        <w:rPr>
          <w:rStyle w:val="HideTWBExt"/>
          <w:b w:val="0"/>
        </w:rPr>
        <w:t>&lt;/Members&gt;</w:t>
      </w:r>
    </w:p>
    <w:p w14:paraId="06F577F2" w14:textId="77777777" w:rsidR="00AC17A2" w:rsidRPr="00316E25" w:rsidRDefault="00AC17A2" w:rsidP="00AC17A2">
      <w:r w:rsidRPr="00316E25">
        <w:rPr>
          <w:rStyle w:val="HideTWBExt"/>
        </w:rPr>
        <w:t>&lt;/RepeatBlock-By&gt;</w:t>
      </w:r>
    </w:p>
    <w:p w14:paraId="120725A8" w14:textId="2515468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73C4DFC" w14:textId="77777777" w:rsidR="00AC17A2" w:rsidRPr="00316E25" w:rsidRDefault="00AC17A2" w:rsidP="00AC17A2">
      <w:pPr>
        <w:pStyle w:val="NormalBold"/>
      </w:pPr>
      <w:r w:rsidRPr="00316E25">
        <w:rPr>
          <w:rStyle w:val="HideTWBExt"/>
          <w:b w:val="0"/>
        </w:rPr>
        <w:t>&lt;Article&gt;</w:t>
      </w:r>
      <w:r w:rsidRPr="00316E25">
        <w:t>Параграф 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76E1515" w14:textId="77777777" w:rsidTr="00CD4A6D">
        <w:trPr>
          <w:jc w:val="center"/>
        </w:trPr>
        <w:tc>
          <w:tcPr>
            <w:tcW w:w="9752" w:type="dxa"/>
            <w:gridSpan w:val="2"/>
          </w:tcPr>
          <w:p w14:paraId="1F889FFB" w14:textId="77777777" w:rsidR="00AC17A2" w:rsidRPr="00316E25" w:rsidRDefault="00AC17A2" w:rsidP="00CD4A6D">
            <w:pPr>
              <w:keepNext/>
            </w:pPr>
          </w:p>
        </w:tc>
      </w:tr>
      <w:tr w:rsidR="0015616D" w:rsidRPr="00316E25" w14:paraId="69A499C0" w14:textId="77777777" w:rsidTr="00CD4A6D">
        <w:trPr>
          <w:jc w:val="center"/>
        </w:trPr>
        <w:tc>
          <w:tcPr>
            <w:tcW w:w="4876" w:type="dxa"/>
            <w:hideMark/>
          </w:tcPr>
          <w:p w14:paraId="352BA99C" w14:textId="70EDCBD3"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7169D7C" w14:textId="45BB6B24" w:rsidR="00AC17A2" w:rsidRPr="00316E25" w:rsidRDefault="00AC17A2" w:rsidP="00CD4A6D">
            <w:pPr>
              <w:pStyle w:val="ColumnHeading"/>
              <w:keepNext/>
              <w:rPr>
                <w:lang w:val="bg-BG"/>
              </w:rPr>
            </w:pPr>
            <w:r w:rsidRPr="00316E25">
              <w:rPr>
                <w:lang w:val="bg-BG"/>
              </w:rPr>
              <w:t>Изменение</w:t>
            </w:r>
          </w:p>
        </w:tc>
      </w:tr>
      <w:tr w:rsidR="0015616D" w:rsidRPr="00316E25" w14:paraId="2AE386B0" w14:textId="77777777" w:rsidTr="00CD4A6D">
        <w:trPr>
          <w:jc w:val="center"/>
        </w:trPr>
        <w:tc>
          <w:tcPr>
            <w:tcW w:w="4876" w:type="dxa"/>
            <w:hideMark/>
          </w:tcPr>
          <w:p w14:paraId="6AAB56AE" w14:textId="77777777" w:rsidR="00AC17A2" w:rsidRPr="00316E25" w:rsidRDefault="00AC17A2" w:rsidP="00CD4A6D">
            <w:pPr>
              <w:pStyle w:val="Normal6"/>
              <w:rPr>
                <w:lang w:val="bg-BG"/>
              </w:rPr>
            </w:pPr>
            <w:r w:rsidRPr="00316E25">
              <w:rPr>
                <w:lang w:val="bg-BG"/>
              </w:rPr>
              <w:t>4.</w:t>
            </w:r>
            <w:r w:rsidRPr="00316E25">
              <w:rPr>
                <w:lang w:val="bg-BG"/>
              </w:rPr>
              <w:tab/>
              <w:t xml:space="preserve">призовава държавите членки да гарантират, че </w:t>
            </w:r>
            <w:r w:rsidRPr="00316E25">
              <w:rPr>
                <w:b/>
                <w:i/>
                <w:lang w:val="bg-BG"/>
              </w:rPr>
              <w:t>оценките на</w:t>
            </w:r>
            <w:r w:rsidRPr="00316E25">
              <w:rPr>
                <w:lang w:val="bg-BG"/>
              </w:rPr>
              <w:t xml:space="preserve"> психосоциалните рискове са </w:t>
            </w:r>
            <w:r w:rsidRPr="00316E25">
              <w:rPr>
                <w:b/>
                <w:bCs/>
                <w:i/>
                <w:iCs/>
                <w:lang w:val="bg-BG"/>
              </w:rPr>
              <w:t>задължителни, систематични, основани на участието и надлежно документирани за всички места на работа и се извършват с ефективното участие на работниците и техните представители;</w:t>
            </w:r>
            <w:r w:rsidRPr="00316E25">
              <w:rPr>
                <w:b/>
                <w:i/>
                <w:lang w:val="bg-BG"/>
              </w:rPr>
              <w:t xml:space="preserve"> </w:t>
            </w:r>
            <w:r w:rsidRPr="00316E25">
              <w:rPr>
                <w:b/>
                <w:bCs/>
                <w:i/>
                <w:iCs/>
                <w:lang w:val="bg-BG"/>
              </w:rPr>
              <w:t>призовава за систематично интегриране на чувствителна към аспектите на пола и междусекторна перспектива в тези оценки, като се вземат предвид дискриминацията и структурните неравенства</w:t>
            </w:r>
            <w:r w:rsidRPr="00316E25">
              <w:rPr>
                <w:lang w:val="bg-BG"/>
              </w:rPr>
              <w:t>;</w:t>
            </w:r>
          </w:p>
        </w:tc>
        <w:tc>
          <w:tcPr>
            <w:tcW w:w="4876" w:type="dxa"/>
            <w:hideMark/>
          </w:tcPr>
          <w:p w14:paraId="4A293BAF" w14:textId="77777777" w:rsidR="00AC17A2" w:rsidRPr="00316E25" w:rsidRDefault="00AC17A2" w:rsidP="00CD4A6D">
            <w:pPr>
              <w:pStyle w:val="Normal6"/>
              <w:rPr>
                <w:szCs w:val="24"/>
                <w:lang w:val="bg-BG"/>
              </w:rPr>
            </w:pPr>
            <w:r w:rsidRPr="00316E25">
              <w:rPr>
                <w:lang w:val="bg-BG"/>
              </w:rPr>
              <w:t>4.</w:t>
            </w:r>
            <w:r w:rsidRPr="00316E25">
              <w:rPr>
                <w:lang w:val="bg-BG"/>
              </w:rPr>
              <w:tab/>
              <w:t xml:space="preserve">призовава държавите членки да гарантират, че психосоциалните рискове са </w:t>
            </w:r>
            <w:r w:rsidRPr="00316E25">
              <w:rPr>
                <w:b/>
                <w:bCs/>
                <w:i/>
                <w:iCs/>
                <w:lang w:val="bg-BG"/>
              </w:rPr>
              <w:t>интегрирани в съществуващите процеси за оценка на риска в съответствие с рамковата директива и по пропорционален начин, като се избягва ненужната административна тежест и се зачита ролята на социалните партньори</w:t>
            </w:r>
            <w:r w:rsidRPr="00316E25">
              <w:rPr>
                <w:lang w:val="bg-BG"/>
              </w:rPr>
              <w:t>;</w:t>
            </w:r>
          </w:p>
        </w:tc>
      </w:tr>
    </w:tbl>
    <w:p w14:paraId="75B2C6CE"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681C7DE" w14:textId="77777777" w:rsidR="00AC17A2" w:rsidRPr="00316E25" w:rsidRDefault="00AC17A2" w:rsidP="00AC17A2">
      <w:r w:rsidRPr="00316E25">
        <w:rPr>
          <w:rStyle w:val="HideTWBExt"/>
        </w:rPr>
        <w:t>&lt;/Amend&gt;</w:t>
      </w:r>
    </w:p>
    <w:p w14:paraId="7145F6F5" w14:textId="4AB747BB"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190</w:t>
      </w:r>
      <w:r w:rsidRPr="00316E25">
        <w:rPr>
          <w:rStyle w:val="HideTWBExt"/>
          <w:b w:val="0"/>
          <w:lang w:val="bg-BG"/>
        </w:rPr>
        <w:t>&lt;/NumAm&gt;</w:t>
      </w:r>
    </w:p>
    <w:p w14:paraId="2420132F" w14:textId="453C4ED1"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Лисбет Сомен, Мартин Кемп, </w:t>
      </w:r>
      <w:r w:rsidR="0069221D" w:rsidRPr="00316E25">
        <w:t>Джузепина Принчи</w:t>
      </w:r>
      <w:r w:rsidRPr="00316E25">
        <w:rPr>
          <w:rStyle w:val="HideTWBExt"/>
          <w:b w:val="0"/>
        </w:rPr>
        <w:t>&lt;/Members&gt;</w:t>
      </w:r>
    </w:p>
    <w:p w14:paraId="7D8CC76A" w14:textId="77777777" w:rsidR="00AC17A2" w:rsidRPr="00316E25" w:rsidRDefault="00AC17A2" w:rsidP="00AC17A2">
      <w:r w:rsidRPr="00316E25">
        <w:rPr>
          <w:rStyle w:val="HideTWBExt"/>
        </w:rPr>
        <w:t>&lt;/RepeatBlock-By&gt;</w:t>
      </w:r>
    </w:p>
    <w:p w14:paraId="1CCB2971" w14:textId="7C3E61CC"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9019850" w14:textId="77777777" w:rsidR="00AC17A2" w:rsidRPr="00316E25" w:rsidRDefault="00AC17A2" w:rsidP="00AC17A2">
      <w:pPr>
        <w:pStyle w:val="NormalBold"/>
      </w:pPr>
      <w:r w:rsidRPr="00316E25">
        <w:rPr>
          <w:rStyle w:val="HideTWBExt"/>
          <w:b w:val="0"/>
        </w:rPr>
        <w:t>&lt;Article&gt;</w:t>
      </w:r>
      <w:r w:rsidRPr="00316E25">
        <w:t>Параграф 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76C4860" w14:textId="77777777" w:rsidTr="00CD4A6D">
        <w:trPr>
          <w:jc w:val="center"/>
        </w:trPr>
        <w:tc>
          <w:tcPr>
            <w:tcW w:w="9752" w:type="dxa"/>
            <w:gridSpan w:val="2"/>
          </w:tcPr>
          <w:p w14:paraId="0D3CFAC0" w14:textId="77777777" w:rsidR="00AC17A2" w:rsidRPr="00316E25" w:rsidRDefault="00AC17A2" w:rsidP="00CD4A6D">
            <w:pPr>
              <w:keepNext/>
            </w:pPr>
          </w:p>
        </w:tc>
      </w:tr>
      <w:tr w:rsidR="0015616D" w:rsidRPr="00316E25" w14:paraId="018A1C08" w14:textId="77777777" w:rsidTr="00CD4A6D">
        <w:trPr>
          <w:jc w:val="center"/>
        </w:trPr>
        <w:tc>
          <w:tcPr>
            <w:tcW w:w="4876" w:type="dxa"/>
            <w:hideMark/>
          </w:tcPr>
          <w:p w14:paraId="102186A9" w14:textId="6A21CDF7"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137B791" w14:textId="207ACD62" w:rsidR="00AC17A2" w:rsidRPr="00316E25" w:rsidRDefault="00AC17A2" w:rsidP="00CD4A6D">
            <w:pPr>
              <w:pStyle w:val="ColumnHeading"/>
              <w:keepNext/>
              <w:rPr>
                <w:lang w:val="bg-BG"/>
              </w:rPr>
            </w:pPr>
            <w:r w:rsidRPr="00316E25">
              <w:rPr>
                <w:lang w:val="bg-BG"/>
              </w:rPr>
              <w:t>Изменение</w:t>
            </w:r>
          </w:p>
        </w:tc>
      </w:tr>
      <w:tr w:rsidR="0015616D" w:rsidRPr="00316E25" w14:paraId="371FDA53" w14:textId="77777777" w:rsidTr="00CD4A6D">
        <w:trPr>
          <w:jc w:val="center"/>
        </w:trPr>
        <w:tc>
          <w:tcPr>
            <w:tcW w:w="4876" w:type="dxa"/>
            <w:hideMark/>
          </w:tcPr>
          <w:p w14:paraId="2A62172E" w14:textId="77777777" w:rsidR="00AC17A2" w:rsidRPr="00316E25" w:rsidRDefault="00AC17A2" w:rsidP="00CD4A6D">
            <w:pPr>
              <w:pStyle w:val="Normal6"/>
              <w:rPr>
                <w:lang w:val="bg-BG"/>
              </w:rPr>
            </w:pPr>
            <w:r w:rsidRPr="00316E25">
              <w:rPr>
                <w:lang w:val="bg-BG"/>
              </w:rPr>
              <w:t>4.</w:t>
            </w:r>
            <w:r w:rsidRPr="00316E25">
              <w:rPr>
                <w:lang w:val="bg-BG"/>
              </w:rPr>
              <w:tab/>
              <w:t xml:space="preserve">призовава държавите членки да гарантират, че оценките на психосоциалните рискове </w:t>
            </w:r>
            <w:r w:rsidRPr="00316E25">
              <w:rPr>
                <w:b/>
                <w:i/>
                <w:lang w:val="bg-BG"/>
              </w:rPr>
              <w:t>са задължителни, систематични,</w:t>
            </w:r>
            <w:r w:rsidRPr="00316E25">
              <w:rPr>
                <w:lang w:val="bg-BG"/>
              </w:rPr>
              <w:t xml:space="preserve"> основани на участието и надлежно документирани за всички места на работа и се извършват с ефективното участие на работниците и </w:t>
            </w:r>
            <w:r w:rsidRPr="00316E25">
              <w:rPr>
                <w:b/>
                <w:i/>
                <w:lang w:val="bg-BG"/>
              </w:rPr>
              <w:t>техните представители</w:t>
            </w:r>
            <w:r w:rsidRPr="00316E25">
              <w:rPr>
                <w:lang w:val="bg-BG"/>
              </w:rPr>
              <w:t xml:space="preserve">; призовава за </w:t>
            </w:r>
            <w:r w:rsidRPr="00316E25">
              <w:rPr>
                <w:b/>
                <w:i/>
                <w:lang w:val="bg-BG"/>
              </w:rPr>
              <w:t>систематично</w:t>
            </w:r>
            <w:r w:rsidRPr="00316E25">
              <w:rPr>
                <w:lang w:val="bg-BG"/>
              </w:rPr>
              <w:t xml:space="preserve"> интегриране на чувствителна към аспектите на пола </w:t>
            </w:r>
            <w:r w:rsidRPr="00316E25">
              <w:rPr>
                <w:b/>
                <w:i/>
                <w:lang w:val="bg-BG"/>
              </w:rPr>
              <w:t>и междусекторна</w:t>
            </w:r>
            <w:r w:rsidRPr="00316E25">
              <w:rPr>
                <w:lang w:val="bg-BG"/>
              </w:rPr>
              <w:t xml:space="preserve"> перспектива в тези оценки, като се вземат предвид дискриминацията и </w:t>
            </w:r>
            <w:r w:rsidRPr="00316E25">
              <w:rPr>
                <w:b/>
                <w:i/>
                <w:lang w:val="bg-BG"/>
              </w:rPr>
              <w:t>структурните неравенства</w:t>
            </w:r>
            <w:r w:rsidRPr="00316E25">
              <w:rPr>
                <w:lang w:val="bg-BG"/>
              </w:rPr>
              <w:t>;</w:t>
            </w:r>
          </w:p>
        </w:tc>
        <w:tc>
          <w:tcPr>
            <w:tcW w:w="4876" w:type="dxa"/>
            <w:hideMark/>
          </w:tcPr>
          <w:p w14:paraId="10200300" w14:textId="77777777" w:rsidR="00AC17A2" w:rsidRPr="00316E25" w:rsidRDefault="00AC17A2" w:rsidP="00CD4A6D">
            <w:pPr>
              <w:pStyle w:val="Normal6"/>
              <w:rPr>
                <w:szCs w:val="24"/>
                <w:lang w:val="bg-BG"/>
              </w:rPr>
            </w:pPr>
            <w:r w:rsidRPr="00316E25">
              <w:rPr>
                <w:lang w:val="bg-BG"/>
              </w:rPr>
              <w:t>4.</w:t>
            </w:r>
            <w:r w:rsidRPr="00316E25">
              <w:rPr>
                <w:lang w:val="bg-BG"/>
              </w:rPr>
              <w:tab/>
              <w:t xml:space="preserve">призовава държавите членки да гарантират, че оценките на психосоциалните рискове </w:t>
            </w:r>
            <w:r w:rsidRPr="00316E25">
              <w:rPr>
                <w:b/>
                <w:i/>
                <w:lang w:val="bg-BG"/>
              </w:rPr>
              <w:t>биват насърчавани и също така са</w:t>
            </w:r>
            <w:r w:rsidRPr="00316E25">
              <w:rPr>
                <w:lang w:val="bg-BG"/>
              </w:rPr>
              <w:t xml:space="preserve"> основани на участието и надлежно документирани за всички места на работа и се извършват с ефективното участие на работниците</w:t>
            </w:r>
            <w:r w:rsidRPr="00316E25">
              <w:rPr>
                <w:b/>
                <w:i/>
                <w:lang w:val="bg-BG"/>
              </w:rPr>
              <w:t>, като се вземат предвид секторните, професионалните</w:t>
            </w:r>
            <w:r w:rsidRPr="00316E25">
              <w:rPr>
                <w:lang w:val="bg-BG"/>
              </w:rPr>
              <w:t xml:space="preserve"> и </w:t>
            </w:r>
            <w:r w:rsidRPr="00316E25">
              <w:rPr>
                <w:b/>
                <w:i/>
                <w:lang w:val="bg-BG"/>
              </w:rPr>
              <w:t>организационните особености</w:t>
            </w:r>
            <w:r w:rsidRPr="00316E25">
              <w:rPr>
                <w:lang w:val="bg-BG"/>
              </w:rPr>
              <w:t xml:space="preserve">; призовава за интегриране на чувствителна към аспектите на пола перспектива в тези оценки, като се вземат предвид дискриминацията и </w:t>
            </w:r>
            <w:r w:rsidRPr="00316E25">
              <w:rPr>
                <w:b/>
                <w:i/>
                <w:lang w:val="bg-BG"/>
              </w:rPr>
              <w:t>неравенствата между половете и стереотипите, свързани с пола</w:t>
            </w:r>
            <w:r w:rsidRPr="00316E25">
              <w:rPr>
                <w:lang w:val="bg-BG"/>
              </w:rPr>
              <w:t>;</w:t>
            </w:r>
          </w:p>
        </w:tc>
      </w:tr>
    </w:tbl>
    <w:p w14:paraId="5C0770A3"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4791481" w14:textId="77777777" w:rsidR="00AC17A2" w:rsidRPr="00316E25" w:rsidRDefault="00AC17A2" w:rsidP="00AC17A2">
      <w:r w:rsidRPr="00316E25">
        <w:rPr>
          <w:rStyle w:val="HideTWBExt"/>
        </w:rPr>
        <w:t>&lt;/Amend&gt;</w:t>
      </w:r>
    </w:p>
    <w:p w14:paraId="453A1F19" w14:textId="14D9607C"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191</w:t>
      </w:r>
      <w:r w:rsidRPr="00316E25">
        <w:rPr>
          <w:rStyle w:val="HideTWBExt"/>
          <w:b w:val="0"/>
          <w:lang w:val="bg-BG"/>
        </w:rPr>
        <w:t>&lt;/NumAm&gt;</w:t>
      </w:r>
    </w:p>
    <w:p w14:paraId="61C7CE0F" w14:textId="1F21EFE0" w:rsidR="00AC17A2" w:rsidRPr="00316E25" w:rsidRDefault="00AC17A2" w:rsidP="00AC17A2">
      <w:pPr>
        <w:pStyle w:val="NormalBold"/>
      </w:pPr>
      <w:r w:rsidRPr="00316E25">
        <w:rPr>
          <w:rStyle w:val="HideTWBExt"/>
          <w:b w:val="0"/>
        </w:rPr>
        <w:t>&lt;RepeatBlock-By&gt;&lt;Members&gt;</w:t>
      </w:r>
      <w:r w:rsidR="005D2663" w:rsidRPr="00316E25">
        <w:t>Арба Кокалари</w:t>
      </w:r>
      <w:r w:rsidRPr="00316E25">
        <w:t xml:space="preserve">, </w:t>
      </w:r>
      <w:r w:rsidR="005D2663" w:rsidRPr="00316E25">
        <w:t>Йорген Варборн</w:t>
      </w:r>
      <w:r w:rsidRPr="00316E25">
        <w:rPr>
          <w:rStyle w:val="HideTWBExt"/>
          <w:b w:val="0"/>
        </w:rPr>
        <w:t>&lt;/Members&gt;</w:t>
      </w:r>
    </w:p>
    <w:p w14:paraId="4938F655" w14:textId="77777777" w:rsidR="00AC17A2" w:rsidRPr="00316E25" w:rsidRDefault="00AC17A2" w:rsidP="00AC17A2">
      <w:r w:rsidRPr="00316E25">
        <w:rPr>
          <w:rStyle w:val="HideTWBExt"/>
        </w:rPr>
        <w:t>&lt;/RepeatBlock-By&gt;</w:t>
      </w:r>
    </w:p>
    <w:p w14:paraId="294EEF66" w14:textId="16EDD502"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442F1B2" w14:textId="77777777" w:rsidR="00AC17A2" w:rsidRPr="00316E25" w:rsidRDefault="00AC17A2" w:rsidP="00AC17A2">
      <w:pPr>
        <w:pStyle w:val="NormalBold"/>
      </w:pPr>
      <w:r w:rsidRPr="00316E25">
        <w:rPr>
          <w:rStyle w:val="HideTWBExt"/>
          <w:b w:val="0"/>
        </w:rPr>
        <w:t>&lt;Article&gt;</w:t>
      </w:r>
      <w:r w:rsidRPr="00316E25">
        <w:t>Параграф 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D6584CC" w14:textId="77777777" w:rsidTr="00CD4A6D">
        <w:trPr>
          <w:jc w:val="center"/>
        </w:trPr>
        <w:tc>
          <w:tcPr>
            <w:tcW w:w="9752" w:type="dxa"/>
            <w:gridSpan w:val="2"/>
          </w:tcPr>
          <w:p w14:paraId="273F2B1B" w14:textId="77777777" w:rsidR="00AC17A2" w:rsidRPr="00316E25" w:rsidRDefault="00AC17A2" w:rsidP="00CD4A6D">
            <w:pPr>
              <w:keepNext/>
            </w:pPr>
          </w:p>
        </w:tc>
      </w:tr>
      <w:tr w:rsidR="0015616D" w:rsidRPr="00316E25" w14:paraId="7C352352" w14:textId="77777777" w:rsidTr="00CD4A6D">
        <w:trPr>
          <w:jc w:val="center"/>
        </w:trPr>
        <w:tc>
          <w:tcPr>
            <w:tcW w:w="4876" w:type="dxa"/>
            <w:hideMark/>
          </w:tcPr>
          <w:p w14:paraId="7AA465B7" w14:textId="5E6EDDB3"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FDF14FF" w14:textId="3FC6BB21" w:rsidR="00AC17A2" w:rsidRPr="00316E25" w:rsidRDefault="00AC17A2" w:rsidP="00CD4A6D">
            <w:pPr>
              <w:pStyle w:val="ColumnHeading"/>
              <w:keepNext/>
              <w:rPr>
                <w:lang w:val="bg-BG"/>
              </w:rPr>
            </w:pPr>
            <w:r w:rsidRPr="00316E25">
              <w:rPr>
                <w:lang w:val="bg-BG"/>
              </w:rPr>
              <w:t>Изменение</w:t>
            </w:r>
          </w:p>
        </w:tc>
      </w:tr>
      <w:tr w:rsidR="0015616D" w:rsidRPr="00316E25" w14:paraId="523D6CB5" w14:textId="77777777" w:rsidTr="00CD4A6D">
        <w:trPr>
          <w:jc w:val="center"/>
        </w:trPr>
        <w:tc>
          <w:tcPr>
            <w:tcW w:w="4876" w:type="dxa"/>
            <w:hideMark/>
          </w:tcPr>
          <w:p w14:paraId="1D98F2D5" w14:textId="77777777" w:rsidR="00AC17A2" w:rsidRPr="00316E25" w:rsidRDefault="00AC17A2" w:rsidP="00CD4A6D">
            <w:pPr>
              <w:pStyle w:val="Normal6"/>
              <w:rPr>
                <w:lang w:val="bg-BG"/>
              </w:rPr>
            </w:pPr>
            <w:r w:rsidRPr="00316E25">
              <w:rPr>
                <w:lang w:val="bg-BG"/>
              </w:rPr>
              <w:t>4.</w:t>
            </w:r>
            <w:r w:rsidRPr="00316E25">
              <w:rPr>
                <w:lang w:val="bg-BG"/>
              </w:rPr>
              <w:tab/>
              <w:t xml:space="preserve">призовава държавите членки да гарантират, че оценките на психосоциалните рискове са </w:t>
            </w:r>
            <w:r w:rsidRPr="00316E25">
              <w:rPr>
                <w:b/>
                <w:i/>
                <w:lang w:val="bg-BG"/>
              </w:rPr>
              <w:t>задължителни,</w:t>
            </w:r>
            <w:r w:rsidRPr="00316E25">
              <w:rPr>
                <w:lang w:val="bg-BG"/>
              </w:rPr>
              <w:t xml:space="preserve"> систематични, основани на участието и надлежно документирани за всички места на </w:t>
            </w:r>
            <w:r w:rsidRPr="00316E25">
              <w:rPr>
                <w:lang w:val="bg-BG"/>
              </w:rPr>
              <w:lastRenderedPageBreak/>
              <w:t>работа и се извършват с ефективното участие на работниците и техните представители; призовава за систематично интегриране на чувствителна към аспектите на пола и междусекторна перспектива в тези оценки, като се вземат предвид дискриминацията и структурните неравенства;</w:t>
            </w:r>
          </w:p>
        </w:tc>
        <w:tc>
          <w:tcPr>
            <w:tcW w:w="4876" w:type="dxa"/>
            <w:hideMark/>
          </w:tcPr>
          <w:p w14:paraId="0FA89A8A" w14:textId="77777777" w:rsidR="00AC17A2" w:rsidRPr="00316E25" w:rsidRDefault="00AC17A2" w:rsidP="00CD4A6D">
            <w:pPr>
              <w:pStyle w:val="Normal6"/>
              <w:rPr>
                <w:szCs w:val="24"/>
                <w:lang w:val="bg-BG"/>
              </w:rPr>
            </w:pPr>
            <w:r w:rsidRPr="00316E25">
              <w:rPr>
                <w:lang w:val="bg-BG"/>
              </w:rPr>
              <w:lastRenderedPageBreak/>
              <w:t>4.</w:t>
            </w:r>
            <w:r w:rsidRPr="00316E25">
              <w:rPr>
                <w:lang w:val="bg-BG"/>
              </w:rPr>
              <w:tab/>
              <w:t xml:space="preserve">призовава държавите членки да гарантират, че </w:t>
            </w:r>
            <w:r w:rsidRPr="00316E25">
              <w:rPr>
                <w:b/>
                <w:i/>
                <w:lang w:val="bg-BG"/>
              </w:rPr>
              <w:t>при необходимост</w:t>
            </w:r>
            <w:r w:rsidRPr="00316E25">
              <w:rPr>
                <w:lang w:val="bg-BG"/>
              </w:rPr>
              <w:t xml:space="preserve"> оценките на психосоциалните рискове са систематични, основани на участието и надлежно документирани за всички места на работа и се извършват с </w:t>
            </w:r>
            <w:r w:rsidRPr="00316E25">
              <w:rPr>
                <w:lang w:val="bg-BG"/>
              </w:rPr>
              <w:lastRenderedPageBreak/>
              <w:t>ефективното участие на работниците и техните представители; призовава за систематично интегриране на чувствителна към аспектите на пола и междусекторна перспектива в тези оценки, като се вземат предвид дискриминацията и структурните неравенства</w:t>
            </w:r>
            <w:r w:rsidRPr="00316E25">
              <w:rPr>
                <w:b/>
                <w:i/>
                <w:lang w:val="bg-BG"/>
              </w:rPr>
              <w:t>, където и когато е приложимо</w:t>
            </w:r>
            <w:r w:rsidRPr="00316E25">
              <w:rPr>
                <w:lang w:val="bg-BG"/>
              </w:rPr>
              <w:t>;</w:t>
            </w:r>
          </w:p>
        </w:tc>
      </w:tr>
    </w:tbl>
    <w:p w14:paraId="19804E06"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A3DEFBA" w14:textId="77777777" w:rsidR="00AC17A2" w:rsidRPr="00316E25" w:rsidRDefault="00AC17A2" w:rsidP="00AC17A2">
      <w:r w:rsidRPr="00316E25">
        <w:rPr>
          <w:rStyle w:val="HideTWBExt"/>
        </w:rPr>
        <w:t>&lt;/Amend&gt;</w:t>
      </w:r>
    </w:p>
    <w:p w14:paraId="74C1F69F" w14:textId="6264C523"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192</w:t>
      </w:r>
      <w:r w:rsidRPr="00316E25">
        <w:rPr>
          <w:rStyle w:val="HideTWBExt"/>
          <w:b w:val="0"/>
          <w:lang w:val="bg-BG"/>
        </w:rPr>
        <w:t>&lt;/NumAm&gt;</w:t>
      </w:r>
    </w:p>
    <w:p w14:paraId="501F2048" w14:textId="7CDE921F"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552640FF" w14:textId="77777777" w:rsidR="00AC17A2" w:rsidRPr="00316E25" w:rsidRDefault="00AC17A2" w:rsidP="00AC17A2">
      <w:r w:rsidRPr="00316E25">
        <w:rPr>
          <w:rStyle w:val="HideTWBExt"/>
        </w:rPr>
        <w:t>&lt;/RepeatBlock-By&gt;</w:t>
      </w:r>
    </w:p>
    <w:p w14:paraId="3798647C" w14:textId="45669522"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C53A776" w14:textId="77777777" w:rsidR="00AC17A2" w:rsidRPr="00316E25" w:rsidRDefault="00AC17A2" w:rsidP="00AC17A2">
      <w:pPr>
        <w:pStyle w:val="NormalBold"/>
      </w:pPr>
      <w:r w:rsidRPr="00316E25">
        <w:rPr>
          <w:rStyle w:val="HideTWBExt"/>
          <w:b w:val="0"/>
        </w:rPr>
        <w:t>&lt;Article&gt;</w:t>
      </w:r>
      <w:r w:rsidRPr="00316E25">
        <w:t>Параграф 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82BC41F" w14:textId="77777777" w:rsidTr="00CD4A6D">
        <w:trPr>
          <w:jc w:val="center"/>
        </w:trPr>
        <w:tc>
          <w:tcPr>
            <w:tcW w:w="9752" w:type="dxa"/>
            <w:gridSpan w:val="2"/>
          </w:tcPr>
          <w:p w14:paraId="604C3F78" w14:textId="77777777" w:rsidR="00AC17A2" w:rsidRPr="00316E25" w:rsidRDefault="00AC17A2" w:rsidP="00CD4A6D">
            <w:pPr>
              <w:keepNext/>
            </w:pPr>
          </w:p>
        </w:tc>
      </w:tr>
      <w:tr w:rsidR="0015616D" w:rsidRPr="00316E25" w14:paraId="411C6D7A" w14:textId="77777777" w:rsidTr="00CD4A6D">
        <w:trPr>
          <w:jc w:val="center"/>
        </w:trPr>
        <w:tc>
          <w:tcPr>
            <w:tcW w:w="4876" w:type="dxa"/>
            <w:hideMark/>
          </w:tcPr>
          <w:p w14:paraId="720FB7D2" w14:textId="7E141BDA"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00BD5F8" w14:textId="399751CA" w:rsidR="00AC17A2" w:rsidRPr="00316E25" w:rsidRDefault="00AC17A2" w:rsidP="00CD4A6D">
            <w:pPr>
              <w:pStyle w:val="ColumnHeading"/>
              <w:keepNext/>
              <w:rPr>
                <w:lang w:val="bg-BG"/>
              </w:rPr>
            </w:pPr>
            <w:r w:rsidRPr="00316E25">
              <w:rPr>
                <w:lang w:val="bg-BG"/>
              </w:rPr>
              <w:t>Изменение</w:t>
            </w:r>
          </w:p>
        </w:tc>
      </w:tr>
      <w:tr w:rsidR="0015616D" w:rsidRPr="00316E25" w14:paraId="278EA376" w14:textId="77777777" w:rsidTr="00CD4A6D">
        <w:trPr>
          <w:jc w:val="center"/>
        </w:trPr>
        <w:tc>
          <w:tcPr>
            <w:tcW w:w="4876" w:type="dxa"/>
            <w:hideMark/>
          </w:tcPr>
          <w:p w14:paraId="7AA0A7C0" w14:textId="77777777" w:rsidR="00AC17A2" w:rsidRPr="00316E25" w:rsidRDefault="00AC17A2" w:rsidP="00CD4A6D">
            <w:pPr>
              <w:pStyle w:val="Normal6"/>
              <w:rPr>
                <w:lang w:val="bg-BG"/>
              </w:rPr>
            </w:pPr>
            <w:r w:rsidRPr="00316E25">
              <w:rPr>
                <w:lang w:val="bg-BG"/>
              </w:rPr>
              <w:t>4.</w:t>
            </w:r>
            <w:r w:rsidRPr="00316E25">
              <w:rPr>
                <w:lang w:val="bg-BG"/>
              </w:rPr>
              <w:tab/>
            </w:r>
            <w:r w:rsidRPr="00316E25">
              <w:rPr>
                <w:b/>
                <w:i/>
                <w:lang w:val="bg-BG"/>
              </w:rPr>
              <w:t>призовава</w:t>
            </w:r>
            <w:r w:rsidRPr="00316E25">
              <w:rPr>
                <w:lang w:val="bg-BG"/>
              </w:rPr>
              <w:t xml:space="preserve"> държавите членки да </w:t>
            </w:r>
            <w:r w:rsidRPr="00316E25">
              <w:rPr>
                <w:b/>
                <w:i/>
                <w:lang w:val="bg-BG"/>
              </w:rPr>
              <w:t>гарантират, че</w:t>
            </w:r>
            <w:r w:rsidRPr="00316E25">
              <w:rPr>
                <w:lang w:val="bg-BG"/>
              </w:rPr>
              <w:t xml:space="preserve"> оценките на психосоциалните рискове </w:t>
            </w:r>
            <w:r w:rsidRPr="00316E25">
              <w:rPr>
                <w:b/>
                <w:i/>
                <w:lang w:val="bg-BG"/>
              </w:rPr>
              <w:t>са задължителни,</w:t>
            </w:r>
            <w:r w:rsidRPr="00316E25">
              <w:rPr>
                <w:lang w:val="bg-BG"/>
              </w:rPr>
              <w:t xml:space="preserve"> систематични, основани на участието и надлежно документирани </w:t>
            </w:r>
            <w:r w:rsidRPr="00316E25">
              <w:rPr>
                <w:b/>
                <w:i/>
                <w:lang w:val="bg-BG"/>
              </w:rPr>
              <w:t>за всички</w:t>
            </w:r>
            <w:r w:rsidRPr="00316E25">
              <w:rPr>
                <w:lang w:val="bg-BG"/>
              </w:rPr>
              <w:t xml:space="preserve"> места на работа </w:t>
            </w:r>
            <w:r w:rsidRPr="00316E25">
              <w:rPr>
                <w:b/>
                <w:i/>
                <w:lang w:val="bg-BG"/>
              </w:rPr>
              <w:t>и се извършват с ефективното участие</w:t>
            </w:r>
            <w:r w:rsidRPr="00316E25">
              <w:rPr>
                <w:lang w:val="bg-BG"/>
              </w:rPr>
              <w:t xml:space="preserve"> </w:t>
            </w:r>
            <w:r w:rsidRPr="00316E25">
              <w:rPr>
                <w:b/>
                <w:bCs/>
                <w:i/>
                <w:iCs/>
                <w:lang w:val="bg-BG"/>
              </w:rPr>
              <w:t>на</w:t>
            </w:r>
            <w:r w:rsidRPr="00316E25">
              <w:rPr>
                <w:lang w:val="bg-BG"/>
              </w:rPr>
              <w:t xml:space="preserve"> </w:t>
            </w:r>
            <w:r w:rsidRPr="00316E25">
              <w:rPr>
                <w:b/>
                <w:i/>
                <w:lang w:val="bg-BG"/>
              </w:rPr>
              <w:t xml:space="preserve">работниците и техните представители; </w:t>
            </w:r>
            <w:r w:rsidRPr="00316E25">
              <w:rPr>
                <w:b/>
                <w:bCs/>
                <w:i/>
                <w:iCs/>
                <w:lang w:val="bg-BG"/>
              </w:rPr>
              <w:t>призовава за систематично интегриране на чувствителна към аспектите на пола и междусекторна перспектива в тези оценки, като се вземат предвид дискриминацията и структурните неравенства</w:t>
            </w:r>
            <w:r w:rsidRPr="00316E25">
              <w:rPr>
                <w:lang w:val="bg-BG"/>
              </w:rPr>
              <w:t>;</w:t>
            </w:r>
          </w:p>
        </w:tc>
        <w:tc>
          <w:tcPr>
            <w:tcW w:w="4876" w:type="dxa"/>
            <w:hideMark/>
          </w:tcPr>
          <w:p w14:paraId="00506711" w14:textId="77777777" w:rsidR="00AC17A2" w:rsidRPr="00316E25" w:rsidRDefault="00AC17A2" w:rsidP="00CD4A6D">
            <w:pPr>
              <w:pStyle w:val="Normal6"/>
              <w:rPr>
                <w:szCs w:val="24"/>
                <w:lang w:val="bg-BG"/>
              </w:rPr>
            </w:pPr>
            <w:r w:rsidRPr="00316E25">
              <w:rPr>
                <w:lang w:val="bg-BG"/>
              </w:rPr>
              <w:t>4.</w:t>
            </w:r>
            <w:r w:rsidRPr="00316E25">
              <w:rPr>
                <w:lang w:val="bg-BG"/>
              </w:rPr>
              <w:tab/>
            </w:r>
            <w:r w:rsidRPr="00316E25">
              <w:rPr>
                <w:b/>
                <w:i/>
                <w:lang w:val="bg-BG"/>
              </w:rPr>
              <w:t>препоръчва на</w:t>
            </w:r>
            <w:r w:rsidRPr="00316E25">
              <w:rPr>
                <w:lang w:val="bg-BG"/>
              </w:rPr>
              <w:t xml:space="preserve"> държавите членки да </w:t>
            </w:r>
            <w:r w:rsidRPr="00316E25">
              <w:rPr>
                <w:b/>
                <w:i/>
                <w:lang w:val="bg-BG"/>
              </w:rPr>
              <w:t>прилагат като добра практика това</w:t>
            </w:r>
            <w:r w:rsidRPr="00316E25">
              <w:rPr>
                <w:lang w:val="bg-BG"/>
              </w:rPr>
              <w:t xml:space="preserve"> оценките на психосоциалните рискове </w:t>
            </w:r>
            <w:r w:rsidRPr="00316E25">
              <w:rPr>
                <w:b/>
                <w:i/>
                <w:lang w:val="bg-BG"/>
              </w:rPr>
              <w:t>да бъдат</w:t>
            </w:r>
            <w:r w:rsidRPr="00316E25">
              <w:rPr>
                <w:lang w:val="bg-BG"/>
              </w:rPr>
              <w:t xml:space="preserve"> систематични, основани на участието и надлежно документирани </w:t>
            </w:r>
            <w:r w:rsidRPr="00316E25">
              <w:rPr>
                <w:b/>
                <w:i/>
                <w:lang w:val="bg-BG"/>
              </w:rPr>
              <w:t>на основните</w:t>
            </w:r>
            <w:r w:rsidRPr="00316E25">
              <w:rPr>
                <w:lang w:val="bg-BG"/>
              </w:rPr>
              <w:t xml:space="preserve"> места на работа</w:t>
            </w:r>
            <w:r w:rsidRPr="00316E25">
              <w:rPr>
                <w:b/>
                <w:bCs/>
                <w:i/>
                <w:iCs/>
                <w:lang w:val="bg-BG"/>
              </w:rPr>
              <w:t>, като същевременно се избягва налагането на административни, финансови и правни ограничения, които оказват въздействие върху малките и средните предприятия</w:t>
            </w:r>
            <w:r w:rsidRPr="00316E25">
              <w:rPr>
                <w:lang w:val="bg-BG"/>
              </w:rPr>
              <w:t>;</w:t>
            </w:r>
          </w:p>
        </w:tc>
      </w:tr>
    </w:tbl>
    <w:p w14:paraId="2621A6C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4072DE0" w14:textId="77777777" w:rsidR="00AC17A2" w:rsidRPr="00316E25" w:rsidRDefault="00AC17A2" w:rsidP="00AC17A2">
      <w:r w:rsidRPr="00316E25">
        <w:rPr>
          <w:rStyle w:val="HideTWBExt"/>
        </w:rPr>
        <w:t>&lt;/Amend&gt;</w:t>
      </w:r>
    </w:p>
    <w:p w14:paraId="7084F778" w14:textId="5626614B"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193</w:t>
      </w:r>
      <w:r w:rsidRPr="00316E25">
        <w:rPr>
          <w:rStyle w:val="HideTWBExt"/>
          <w:b w:val="0"/>
          <w:lang w:val="bg-BG"/>
        </w:rPr>
        <w:t>&lt;/NumAm&gt;</w:t>
      </w:r>
    </w:p>
    <w:p w14:paraId="3816AD0E" w14:textId="6B4F860C"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58F9D2AB" w14:textId="77777777" w:rsidR="00AC17A2" w:rsidRPr="00316E25" w:rsidRDefault="00AC17A2" w:rsidP="00AC17A2">
      <w:r w:rsidRPr="00316E25">
        <w:rPr>
          <w:rStyle w:val="HideTWBExt"/>
        </w:rPr>
        <w:t>&lt;/RepeatBlock-By&gt;</w:t>
      </w:r>
    </w:p>
    <w:p w14:paraId="0313C922" w14:textId="5DF9D8A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917DD1E" w14:textId="77777777" w:rsidR="00AC17A2" w:rsidRPr="00316E25" w:rsidRDefault="00AC17A2" w:rsidP="00AC17A2">
      <w:pPr>
        <w:pStyle w:val="NormalBold"/>
      </w:pPr>
      <w:r w:rsidRPr="00316E25">
        <w:rPr>
          <w:rStyle w:val="HideTWBExt"/>
          <w:b w:val="0"/>
        </w:rPr>
        <w:t>&lt;Article&gt;</w:t>
      </w:r>
      <w:r w:rsidRPr="00316E25">
        <w:t>Параграф 5</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5FBF466" w14:textId="77777777" w:rsidTr="00CD4A6D">
        <w:trPr>
          <w:jc w:val="center"/>
        </w:trPr>
        <w:tc>
          <w:tcPr>
            <w:tcW w:w="9752" w:type="dxa"/>
            <w:gridSpan w:val="2"/>
          </w:tcPr>
          <w:p w14:paraId="138A917C" w14:textId="77777777" w:rsidR="00AC17A2" w:rsidRPr="00316E25" w:rsidRDefault="00AC17A2" w:rsidP="00CD4A6D">
            <w:pPr>
              <w:keepNext/>
            </w:pPr>
          </w:p>
        </w:tc>
      </w:tr>
      <w:tr w:rsidR="0015616D" w:rsidRPr="00316E25" w14:paraId="7FE30452" w14:textId="77777777" w:rsidTr="00CD4A6D">
        <w:trPr>
          <w:jc w:val="center"/>
        </w:trPr>
        <w:tc>
          <w:tcPr>
            <w:tcW w:w="4876" w:type="dxa"/>
            <w:hideMark/>
          </w:tcPr>
          <w:p w14:paraId="6DDBC94A" w14:textId="67BA774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3C60CBA" w14:textId="32B46A28" w:rsidR="00AC17A2" w:rsidRPr="00316E25" w:rsidRDefault="00AC17A2" w:rsidP="00CD4A6D">
            <w:pPr>
              <w:pStyle w:val="ColumnHeading"/>
              <w:keepNext/>
              <w:rPr>
                <w:lang w:val="bg-BG"/>
              </w:rPr>
            </w:pPr>
            <w:r w:rsidRPr="00316E25">
              <w:rPr>
                <w:lang w:val="bg-BG"/>
              </w:rPr>
              <w:t>Изменение</w:t>
            </w:r>
          </w:p>
        </w:tc>
      </w:tr>
      <w:tr w:rsidR="0015616D" w:rsidRPr="00316E25" w14:paraId="5FF00029" w14:textId="77777777" w:rsidTr="00CD4A6D">
        <w:trPr>
          <w:jc w:val="center"/>
        </w:trPr>
        <w:tc>
          <w:tcPr>
            <w:tcW w:w="4876" w:type="dxa"/>
            <w:hideMark/>
          </w:tcPr>
          <w:p w14:paraId="4329CC4E" w14:textId="77777777" w:rsidR="00AC17A2" w:rsidRPr="00316E25" w:rsidRDefault="00AC17A2" w:rsidP="00CD4A6D">
            <w:pPr>
              <w:pStyle w:val="Normal6"/>
              <w:rPr>
                <w:lang w:val="bg-BG"/>
              </w:rPr>
            </w:pPr>
            <w:r w:rsidRPr="00316E25">
              <w:rPr>
                <w:lang w:val="bg-BG"/>
              </w:rPr>
              <w:t>5.</w:t>
            </w:r>
            <w:r w:rsidRPr="00316E25">
              <w:rPr>
                <w:lang w:val="bg-BG"/>
              </w:rPr>
              <w:tab/>
              <w:t xml:space="preserve">припомня задължението за информиране на работниците и техните представители и провеждането на консултации с тях </w:t>
            </w:r>
            <w:r w:rsidRPr="00316E25">
              <w:rPr>
                <w:b/>
                <w:i/>
                <w:lang w:val="bg-BG"/>
              </w:rPr>
              <w:t>на всички етапи от</w:t>
            </w:r>
            <w:r w:rsidRPr="00316E25">
              <w:rPr>
                <w:lang w:val="bg-BG"/>
              </w:rPr>
              <w:t xml:space="preserve"> оценката, предотвратяването и премахването на психосоциалните рискове в съответствие с трудовото право </w:t>
            </w:r>
            <w:r w:rsidRPr="00316E25">
              <w:rPr>
                <w:b/>
                <w:i/>
                <w:lang w:val="bg-BG"/>
              </w:rPr>
              <w:t>на ЕС</w:t>
            </w:r>
            <w:r w:rsidRPr="00316E25">
              <w:rPr>
                <w:lang w:val="bg-BG"/>
              </w:rPr>
              <w:t xml:space="preserve"> и принципите на социалния диалог</w:t>
            </w:r>
            <w:r w:rsidRPr="00316E25">
              <w:rPr>
                <w:b/>
                <w:i/>
                <w:lang w:val="bg-BG"/>
              </w:rPr>
              <w:t>, като се гарантира участието на работниците и техните представители в разработването и прилагането на мерки и непрекъснатото наблюдение на рисковете чрез създаване на специални органи на работните места, където те не съществуват, и укрепване на прерогативите на съществуващите комисии по здраве и безопасност, като им се предоставят права за извършване на експертни оценки</w:t>
            </w:r>
            <w:r w:rsidRPr="00316E25">
              <w:rPr>
                <w:lang w:val="bg-BG"/>
              </w:rPr>
              <w:t>;</w:t>
            </w:r>
          </w:p>
        </w:tc>
        <w:tc>
          <w:tcPr>
            <w:tcW w:w="4876" w:type="dxa"/>
            <w:hideMark/>
          </w:tcPr>
          <w:p w14:paraId="358F9265" w14:textId="77777777" w:rsidR="00AC17A2" w:rsidRPr="00316E25" w:rsidRDefault="00AC17A2" w:rsidP="00CD4A6D">
            <w:pPr>
              <w:pStyle w:val="Normal6"/>
              <w:rPr>
                <w:szCs w:val="24"/>
                <w:lang w:val="bg-BG"/>
              </w:rPr>
            </w:pPr>
            <w:r w:rsidRPr="00316E25">
              <w:rPr>
                <w:lang w:val="bg-BG"/>
              </w:rPr>
              <w:t>5.</w:t>
            </w:r>
            <w:r w:rsidRPr="00316E25">
              <w:rPr>
                <w:lang w:val="bg-BG"/>
              </w:rPr>
              <w:tab/>
              <w:t xml:space="preserve">припомня задължението за информиране на работниците и техните представители и провеждането на консултации с тях </w:t>
            </w:r>
            <w:r w:rsidRPr="00316E25">
              <w:rPr>
                <w:b/>
                <w:i/>
                <w:lang w:val="bg-BG"/>
              </w:rPr>
              <w:t>във връзка с</w:t>
            </w:r>
            <w:r w:rsidRPr="00316E25">
              <w:rPr>
                <w:lang w:val="bg-BG"/>
              </w:rPr>
              <w:t xml:space="preserve"> оценката, предотвратяването и премахването на психосоциалните рискове в съответствие с трудовото право и принципите на социалния диалог;</w:t>
            </w:r>
          </w:p>
        </w:tc>
      </w:tr>
    </w:tbl>
    <w:p w14:paraId="15430C13"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832ECF3" w14:textId="77777777" w:rsidR="00AC17A2" w:rsidRPr="00316E25" w:rsidRDefault="00AC17A2" w:rsidP="00AC17A2">
      <w:r w:rsidRPr="00316E25">
        <w:rPr>
          <w:rStyle w:val="HideTWBExt"/>
        </w:rPr>
        <w:t>&lt;/Amend&gt;</w:t>
      </w:r>
    </w:p>
    <w:p w14:paraId="7816D967" w14:textId="109395CF"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194</w:t>
      </w:r>
      <w:r w:rsidRPr="00316E25">
        <w:rPr>
          <w:rStyle w:val="HideTWBExt"/>
          <w:b w:val="0"/>
          <w:lang w:val="bg-BG"/>
        </w:rPr>
        <w:t>&lt;/NumAm&gt;</w:t>
      </w:r>
    </w:p>
    <w:p w14:paraId="1F9F3291" w14:textId="298D9379"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Лисбет Сомен, Мартин Кемп, </w:t>
      </w:r>
      <w:r w:rsidR="0069221D" w:rsidRPr="00316E25">
        <w:t>Джузепина Принчи</w:t>
      </w:r>
      <w:r w:rsidRPr="00316E25">
        <w:rPr>
          <w:rStyle w:val="HideTWBExt"/>
          <w:b w:val="0"/>
        </w:rPr>
        <w:t>&lt;/Members&gt;</w:t>
      </w:r>
    </w:p>
    <w:p w14:paraId="396398C0" w14:textId="77777777" w:rsidR="00AC17A2" w:rsidRPr="00316E25" w:rsidRDefault="00AC17A2" w:rsidP="00AC17A2">
      <w:r w:rsidRPr="00316E25">
        <w:rPr>
          <w:rStyle w:val="HideTWBExt"/>
        </w:rPr>
        <w:t>&lt;/RepeatBlock-By&gt;</w:t>
      </w:r>
    </w:p>
    <w:p w14:paraId="3CE7E0CE" w14:textId="1A847BAB"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6A81D9F" w14:textId="77777777" w:rsidR="00AC17A2" w:rsidRPr="00316E25" w:rsidRDefault="00AC17A2" w:rsidP="00AC17A2">
      <w:pPr>
        <w:pStyle w:val="NormalBold"/>
      </w:pPr>
      <w:r w:rsidRPr="00316E25">
        <w:rPr>
          <w:rStyle w:val="HideTWBExt"/>
          <w:b w:val="0"/>
        </w:rPr>
        <w:t>&lt;Article&gt;</w:t>
      </w:r>
      <w:r w:rsidRPr="00316E25">
        <w:t>Параграф 5</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241F27E" w14:textId="77777777" w:rsidTr="00CD4A6D">
        <w:trPr>
          <w:jc w:val="center"/>
        </w:trPr>
        <w:tc>
          <w:tcPr>
            <w:tcW w:w="9752" w:type="dxa"/>
            <w:gridSpan w:val="2"/>
          </w:tcPr>
          <w:p w14:paraId="1A852DFD" w14:textId="77777777" w:rsidR="00AC17A2" w:rsidRPr="00316E25" w:rsidRDefault="00AC17A2" w:rsidP="00CD4A6D">
            <w:pPr>
              <w:keepNext/>
            </w:pPr>
          </w:p>
        </w:tc>
      </w:tr>
      <w:tr w:rsidR="0015616D" w:rsidRPr="00316E25" w14:paraId="760D2FFD" w14:textId="77777777" w:rsidTr="00CD4A6D">
        <w:trPr>
          <w:jc w:val="center"/>
        </w:trPr>
        <w:tc>
          <w:tcPr>
            <w:tcW w:w="4876" w:type="dxa"/>
            <w:hideMark/>
          </w:tcPr>
          <w:p w14:paraId="37008C5D" w14:textId="128DE735"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B15954B" w14:textId="325A0F0F" w:rsidR="00AC17A2" w:rsidRPr="00316E25" w:rsidRDefault="00AC17A2" w:rsidP="00CD4A6D">
            <w:pPr>
              <w:pStyle w:val="ColumnHeading"/>
              <w:keepNext/>
              <w:rPr>
                <w:lang w:val="bg-BG"/>
              </w:rPr>
            </w:pPr>
            <w:r w:rsidRPr="00316E25">
              <w:rPr>
                <w:lang w:val="bg-BG"/>
              </w:rPr>
              <w:t>Изменение</w:t>
            </w:r>
          </w:p>
        </w:tc>
      </w:tr>
      <w:tr w:rsidR="0015616D" w:rsidRPr="00316E25" w14:paraId="56366DF2" w14:textId="77777777" w:rsidTr="00CD4A6D">
        <w:trPr>
          <w:jc w:val="center"/>
        </w:trPr>
        <w:tc>
          <w:tcPr>
            <w:tcW w:w="4876" w:type="dxa"/>
            <w:hideMark/>
          </w:tcPr>
          <w:p w14:paraId="72F703A1" w14:textId="77777777" w:rsidR="00AC17A2" w:rsidRPr="00316E25" w:rsidRDefault="00AC17A2" w:rsidP="00CD4A6D">
            <w:pPr>
              <w:pStyle w:val="Normal6"/>
              <w:rPr>
                <w:lang w:val="bg-BG"/>
              </w:rPr>
            </w:pPr>
            <w:r w:rsidRPr="00316E25">
              <w:rPr>
                <w:lang w:val="bg-BG"/>
              </w:rPr>
              <w:t>5.</w:t>
            </w:r>
            <w:r w:rsidRPr="00316E25">
              <w:rPr>
                <w:lang w:val="bg-BG"/>
              </w:rPr>
              <w:tab/>
              <w:t xml:space="preserve">припомня </w:t>
            </w:r>
            <w:r w:rsidRPr="00316E25">
              <w:rPr>
                <w:b/>
                <w:i/>
                <w:lang w:val="bg-BG"/>
              </w:rPr>
              <w:t>задължението за</w:t>
            </w:r>
            <w:r w:rsidRPr="00316E25">
              <w:rPr>
                <w:lang w:val="bg-BG"/>
              </w:rPr>
              <w:t xml:space="preserve"> информиране на работниците и техните представители и провеждането на консултации с тях на </w:t>
            </w:r>
            <w:r w:rsidRPr="00316E25">
              <w:rPr>
                <w:b/>
                <w:i/>
                <w:lang w:val="bg-BG"/>
              </w:rPr>
              <w:t>всички</w:t>
            </w:r>
            <w:r w:rsidRPr="00316E25">
              <w:rPr>
                <w:lang w:val="bg-BG"/>
              </w:rPr>
              <w:t xml:space="preserve"> етапи от оценката, предотвратяването и премахването на психосоциалните рискове в съответствие с трудовото право на ЕС и принципите на социалния диалог, като се гарантира участието на работниците и техните представители в </w:t>
            </w:r>
            <w:r w:rsidRPr="00316E25">
              <w:rPr>
                <w:b/>
                <w:i/>
                <w:lang w:val="bg-BG"/>
              </w:rPr>
              <w:t>разработването и</w:t>
            </w:r>
            <w:r w:rsidRPr="00316E25">
              <w:rPr>
                <w:lang w:val="bg-BG"/>
              </w:rPr>
              <w:t xml:space="preserve"> прилагането на </w:t>
            </w:r>
            <w:r w:rsidRPr="00316E25">
              <w:rPr>
                <w:lang w:val="bg-BG"/>
              </w:rPr>
              <w:lastRenderedPageBreak/>
              <w:t xml:space="preserve">мерки </w:t>
            </w:r>
            <w:r w:rsidRPr="00316E25">
              <w:rPr>
                <w:b/>
                <w:i/>
                <w:lang w:val="bg-BG"/>
              </w:rPr>
              <w:t>и непрекъснатото наблюдение на рисковете чрез създаване на специални органи на работните места, където те не съществуват, и укрепване на прерогативите на съществуващите комисии по здраве и безопасност, като им се предоставят права за извършване на експертни оценки</w:t>
            </w:r>
            <w:r w:rsidRPr="00316E25">
              <w:rPr>
                <w:lang w:val="bg-BG"/>
              </w:rPr>
              <w:t>;</w:t>
            </w:r>
          </w:p>
        </w:tc>
        <w:tc>
          <w:tcPr>
            <w:tcW w:w="4876" w:type="dxa"/>
            <w:hideMark/>
          </w:tcPr>
          <w:p w14:paraId="0953281C" w14:textId="77777777" w:rsidR="00AC17A2" w:rsidRPr="00316E25" w:rsidRDefault="00AC17A2" w:rsidP="00CD4A6D">
            <w:pPr>
              <w:pStyle w:val="Normal6"/>
              <w:rPr>
                <w:szCs w:val="24"/>
                <w:lang w:val="bg-BG"/>
              </w:rPr>
            </w:pPr>
            <w:r w:rsidRPr="00316E25">
              <w:rPr>
                <w:lang w:val="bg-BG"/>
              </w:rPr>
              <w:lastRenderedPageBreak/>
              <w:t>5.</w:t>
            </w:r>
            <w:r w:rsidRPr="00316E25">
              <w:rPr>
                <w:lang w:val="bg-BG"/>
              </w:rPr>
              <w:tab/>
              <w:t xml:space="preserve">припомня </w:t>
            </w:r>
            <w:r w:rsidRPr="00316E25">
              <w:rPr>
                <w:b/>
                <w:i/>
                <w:lang w:val="bg-BG"/>
              </w:rPr>
              <w:t>необходимостта от</w:t>
            </w:r>
            <w:r w:rsidRPr="00316E25">
              <w:rPr>
                <w:lang w:val="bg-BG"/>
              </w:rPr>
              <w:t xml:space="preserve"> информиране на работниците и техните представители и провеждането на консултации с тях на </w:t>
            </w:r>
            <w:r w:rsidRPr="00316E25">
              <w:rPr>
                <w:b/>
                <w:i/>
                <w:lang w:val="bg-BG"/>
              </w:rPr>
              <w:t>съответните</w:t>
            </w:r>
            <w:r w:rsidRPr="00316E25">
              <w:rPr>
                <w:lang w:val="bg-BG"/>
              </w:rPr>
              <w:t xml:space="preserve"> етапи от оценката, предотвратяването и премахването на психосоциалните рискове в съответствие с трудовото право на ЕС и </w:t>
            </w:r>
            <w:r w:rsidRPr="00316E25">
              <w:rPr>
                <w:b/>
                <w:i/>
                <w:lang w:val="bg-BG"/>
              </w:rPr>
              <w:t>националното трудово право и</w:t>
            </w:r>
            <w:r w:rsidRPr="00316E25">
              <w:rPr>
                <w:lang w:val="bg-BG"/>
              </w:rPr>
              <w:t xml:space="preserve"> принципите на социалния диалог, като се гарантира участието на работниците и техните представители в </w:t>
            </w:r>
            <w:r w:rsidRPr="00316E25">
              <w:rPr>
                <w:lang w:val="bg-BG"/>
              </w:rPr>
              <w:lastRenderedPageBreak/>
              <w:t>прилагането на мерки;</w:t>
            </w:r>
          </w:p>
        </w:tc>
      </w:tr>
    </w:tbl>
    <w:p w14:paraId="0124CA77"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B77D9C5" w14:textId="77777777" w:rsidR="00AC17A2" w:rsidRPr="00316E25" w:rsidRDefault="00AC17A2" w:rsidP="00AC17A2">
      <w:r w:rsidRPr="00316E25">
        <w:rPr>
          <w:rStyle w:val="HideTWBExt"/>
        </w:rPr>
        <w:t>&lt;/Amend&gt;</w:t>
      </w:r>
    </w:p>
    <w:p w14:paraId="7D457E66" w14:textId="3BF0FC8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195</w:t>
      </w:r>
      <w:r w:rsidRPr="00316E25">
        <w:rPr>
          <w:rStyle w:val="HideTWBExt"/>
          <w:b w:val="0"/>
          <w:lang w:val="bg-BG"/>
        </w:rPr>
        <w:t>&lt;/NumAm&gt;</w:t>
      </w:r>
    </w:p>
    <w:p w14:paraId="6E0F098F" w14:textId="375F4952" w:rsidR="00AC17A2" w:rsidRPr="00316E25" w:rsidRDefault="00AC17A2" w:rsidP="00AC17A2">
      <w:pPr>
        <w:pStyle w:val="NormalBold"/>
      </w:pPr>
      <w:r w:rsidRPr="00316E25">
        <w:rPr>
          <w:rStyle w:val="HideTWBExt"/>
          <w:b w:val="0"/>
        </w:rPr>
        <w:t>&lt;RepeatBlock-By&gt;&lt;Members&gt;</w:t>
      </w:r>
      <w:r w:rsidRPr="00316E25">
        <w:t xml:space="preserve">Мариятереза Вивалдини, Елена Донацан, Лара Магони, Джорджиана Теодореску, </w:t>
      </w:r>
      <w:r w:rsidR="00AD0B8E" w:rsidRPr="00316E25">
        <w:t>Киара Джема</w:t>
      </w:r>
      <w:r w:rsidRPr="00316E25">
        <w:t>, Геадис Геади, Марлена Малонг</w:t>
      </w:r>
      <w:r w:rsidRPr="00316E25">
        <w:rPr>
          <w:rStyle w:val="HideTWBExt"/>
          <w:b w:val="0"/>
        </w:rPr>
        <w:t>&lt;/Members&gt;</w:t>
      </w:r>
    </w:p>
    <w:p w14:paraId="51EEB28D" w14:textId="77777777" w:rsidR="00AC17A2" w:rsidRPr="00316E25" w:rsidRDefault="00AC17A2" w:rsidP="00AC17A2">
      <w:r w:rsidRPr="00316E25">
        <w:rPr>
          <w:rStyle w:val="HideTWBExt"/>
        </w:rPr>
        <w:t>&lt;/RepeatBlock-By&gt;</w:t>
      </w:r>
    </w:p>
    <w:p w14:paraId="4D44B1F3" w14:textId="59453F9F"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F6B923D" w14:textId="77777777" w:rsidR="00AC17A2" w:rsidRPr="00316E25" w:rsidRDefault="00AC17A2" w:rsidP="00AC17A2">
      <w:pPr>
        <w:pStyle w:val="NormalBold"/>
      </w:pPr>
      <w:r w:rsidRPr="00316E25">
        <w:rPr>
          <w:rStyle w:val="HideTWBExt"/>
          <w:b w:val="0"/>
        </w:rPr>
        <w:t>&lt;Article&gt;</w:t>
      </w:r>
      <w:r w:rsidRPr="00316E25">
        <w:t>Параграф 5</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CEED7C9" w14:textId="77777777" w:rsidTr="00CD4A6D">
        <w:trPr>
          <w:jc w:val="center"/>
        </w:trPr>
        <w:tc>
          <w:tcPr>
            <w:tcW w:w="9752" w:type="dxa"/>
            <w:gridSpan w:val="2"/>
          </w:tcPr>
          <w:p w14:paraId="3CD61BA2" w14:textId="77777777" w:rsidR="00AC17A2" w:rsidRPr="00316E25" w:rsidRDefault="00AC17A2" w:rsidP="00CD4A6D">
            <w:pPr>
              <w:keepNext/>
            </w:pPr>
          </w:p>
        </w:tc>
      </w:tr>
      <w:tr w:rsidR="0015616D" w:rsidRPr="00316E25" w14:paraId="30E82152" w14:textId="77777777" w:rsidTr="00CD4A6D">
        <w:trPr>
          <w:jc w:val="center"/>
        </w:trPr>
        <w:tc>
          <w:tcPr>
            <w:tcW w:w="4876" w:type="dxa"/>
            <w:hideMark/>
          </w:tcPr>
          <w:p w14:paraId="71D9343A" w14:textId="253F04F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4B578CD" w14:textId="496A2AD9" w:rsidR="00AC17A2" w:rsidRPr="00316E25" w:rsidRDefault="00AC17A2" w:rsidP="00CD4A6D">
            <w:pPr>
              <w:pStyle w:val="ColumnHeading"/>
              <w:keepNext/>
              <w:rPr>
                <w:lang w:val="bg-BG"/>
              </w:rPr>
            </w:pPr>
            <w:r w:rsidRPr="00316E25">
              <w:rPr>
                <w:lang w:val="bg-BG"/>
              </w:rPr>
              <w:t>Изменение</w:t>
            </w:r>
          </w:p>
        </w:tc>
      </w:tr>
      <w:tr w:rsidR="0015616D" w:rsidRPr="00316E25" w14:paraId="3FEEF6D5" w14:textId="77777777" w:rsidTr="00CD4A6D">
        <w:trPr>
          <w:jc w:val="center"/>
        </w:trPr>
        <w:tc>
          <w:tcPr>
            <w:tcW w:w="4876" w:type="dxa"/>
            <w:hideMark/>
          </w:tcPr>
          <w:p w14:paraId="54532041" w14:textId="77777777" w:rsidR="00AC17A2" w:rsidRPr="00316E25" w:rsidRDefault="00AC17A2" w:rsidP="00CD4A6D">
            <w:pPr>
              <w:pStyle w:val="Normal6"/>
              <w:rPr>
                <w:lang w:val="bg-BG"/>
              </w:rPr>
            </w:pPr>
            <w:r w:rsidRPr="00316E25">
              <w:rPr>
                <w:lang w:val="bg-BG"/>
              </w:rPr>
              <w:t>5.</w:t>
            </w:r>
            <w:r w:rsidRPr="00316E25">
              <w:rPr>
                <w:lang w:val="bg-BG"/>
              </w:rPr>
              <w:tab/>
              <w:t xml:space="preserve">припомня задължението за информиране на работниците и техните представители и провеждането на консултации с тях на всички етапи от оценката, предотвратяването и премахването на психосоциалните рискове в съответствие с </w:t>
            </w:r>
            <w:r w:rsidRPr="00316E25">
              <w:rPr>
                <w:b/>
                <w:i/>
                <w:lang w:val="bg-BG"/>
              </w:rPr>
              <w:t>трудовото право на ЕС и принципите на социалния диалог</w:t>
            </w:r>
            <w:r w:rsidRPr="00316E25">
              <w:rPr>
                <w:lang w:val="bg-BG"/>
              </w:rPr>
              <w:t xml:space="preserve">, като се гарантира участието на работниците и техните представители в разработването и прилагането на мерки и непрекъснатото наблюдение на рисковете </w:t>
            </w:r>
            <w:r w:rsidRPr="00316E25">
              <w:rPr>
                <w:b/>
                <w:i/>
                <w:lang w:val="bg-BG"/>
              </w:rPr>
              <w:t>чрез създаване на специални органи на работните места, където те не съществуват, и укрепване на прерогативите на съществуващите комисии по здраве и безопасност, като им се предоставят права за извършване на експертни оценки</w:t>
            </w:r>
            <w:r w:rsidRPr="00316E25">
              <w:rPr>
                <w:lang w:val="bg-BG"/>
              </w:rPr>
              <w:t>;</w:t>
            </w:r>
          </w:p>
        </w:tc>
        <w:tc>
          <w:tcPr>
            <w:tcW w:w="4876" w:type="dxa"/>
            <w:hideMark/>
          </w:tcPr>
          <w:p w14:paraId="140932CF" w14:textId="77777777" w:rsidR="00AC17A2" w:rsidRPr="00316E25" w:rsidRDefault="00AC17A2" w:rsidP="00CD4A6D">
            <w:pPr>
              <w:pStyle w:val="Normal6"/>
              <w:rPr>
                <w:szCs w:val="24"/>
                <w:lang w:val="bg-BG"/>
              </w:rPr>
            </w:pPr>
            <w:r w:rsidRPr="00316E25">
              <w:rPr>
                <w:lang w:val="bg-BG"/>
              </w:rPr>
              <w:t>5.</w:t>
            </w:r>
            <w:r w:rsidRPr="00316E25">
              <w:rPr>
                <w:lang w:val="bg-BG"/>
              </w:rPr>
              <w:tab/>
              <w:t xml:space="preserve">припомня задължението за информиране на работниците и техните представители и провеждането на консултации с тях на всички етапи от оценката, предотвратяването и премахването на психосоциалните рискове в съответствие с </w:t>
            </w:r>
            <w:r w:rsidRPr="00316E25">
              <w:rPr>
                <w:b/>
                <w:i/>
                <w:lang w:val="bg-BG"/>
              </w:rPr>
              <w:t>Директива 89/391/ЕИО</w:t>
            </w:r>
            <w:r w:rsidRPr="00316E25">
              <w:rPr>
                <w:lang w:val="bg-BG"/>
              </w:rPr>
              <w:t>, като се гарантира участието на работниците и техните представители в разработването и прилагането на мерки и непрекъснатото наблюдение на рисковете;</w:t>
            </w:r>
          </w:p>
        </w:tc>
      </w:tr>
    </w:tbl>
    <w:p w14:paraId="4D8015BB"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5CE844B" w14:textId="77777777" w:rsidR="00AC17A2" w:rsidRPr="00316E25" w:rsidRDefault="00AC17A2" w:rsidP="00AC17A2">
      <w:r w:rsidRPr="00316E25">
        <w:rPr>
          <w:rStyle w:val="HideTWBExt"/>
        </w:rPr>
        <w:t>&lt;/Amend&gt;</w:t>
      </w:r>
    </w:p>
    <w:p w14:paraId="74D06C96" w14:textId="57AA96A1" w:rsidR="00AC17A2" w:rsidRPr="00316E25" w:rsidRDefault="00AC17A2" w:rsidP="00AC17A2">
      <w:pPr>
        <w:pStyle w:val="AMNumberTabs0"/>
        <w:keepNext/>
        <w:rPr>
          <w:lang w:val="bg-BG"/>
        </w:rPr>
      </w:pPr>
      <w:r w:rsidRPr="00316E25">
        <w:rPr>
          <w:rStyle w:val="HideTWBExt"/>
          <w:b w:val="0"/>
          <w:lang w:val="bg-BG"/>
        </w:rPr>
        <w:lastRenderedPageBreak/>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196</w:t>
      </w:r>
      <w:r w:rsidRPr="00316E25">
        <w:rPr>
          <w:rStyle w:val="HideTWBExt"/>
          <w:b w:val="0"/>
          <w:lang w:val="bg-BG"/>
        </w:rPr>
        <w:t>&lt;/NumAm&gt;</w:t>
      </w:r>
    </w:p>
    <w:p w14:paraId="7AE2B711" w14:textId="5D8CA9C0"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6695FBB0" w14:textId="77777777" w:rsidR="00AC17A2" w:rsidRPr="00316E25" w:rsidRDefault="00AC17A2" w:rsidP="00AC17A2">
      <w:r w:rsidRPr="00316E25">
        <w:rPr>
          <w:rStyle w:val="HideTWBExt"/>
        </w:rPr>
        <w:t>&lt;/RepeatBlock-By&gt;</w:t>
      </w:r>
    </w:p>
    <w:p w14:paraId="22E57A29" w14:textId="2773FC1B"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88C4DF6" w14:textId="77777777" w:rsidR="00AC17A2" w:rsidRPr="00316E25" w:rsidRDefault="00AC17A2" w:rsidP="00AC17A2">
      <w:pPr>
        <w:pStyle w:val="NormalBold"/>
      </w:pPr>
      <w:r w:rsidRPr="00316E25">
        <w:rPr>
          <w:rStyle w:val="HideTWBExt"/>
          <w:b w:val="0"/>
        </w:rPr>
        <w:t>&lt;Article&gt;</w:t>
      </w:r>
      <w:r w:rsidRPr="00316E25">
        <w:t>Параграф 5</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BB16E87" w14:textId="77777777" w:rsidTr="00CD4A6D">
        <w:trPr>
          <w:jc w:val="center"/>
        </w:trPr>
        <w:tc>
          <w:tcPr>
            <w:tcW w:w="9752" w:type="dxa"/>
            <w:gridSpan w:val="2"/>
          </w:tcPr>
          <w:p w14:paraId="1997B2C2" w14:textId="77777777" w:rsidR="00AC17A2" w:rsidRPr="00316E25" w:rsidRDefault="00AC17A2" w:rsidP="00CD4A6D">
            <w:pPr>
              <w:keepNext/>
            </w:pPr>
          </w:p>
        </w:tc>
      </w:tr>
      <w:tr w:rsidR="0015616D" w:rsidRPr="00316E25" w14:paraId="078FF763" w14:textId="77777777" w:rsidTr="00CD4A6D">
        <w:trPr>
          <w:jc w:val="center"/>
        </w:trPr>
        <w:tc>
          <w:tcPr>
            <w:tcW w:w="4876" w:type="dxa"/>
            <w:hideMark/>
          </w:tcPr>
          <w:p w14:paraId="10EA17C6" w14:textId="117D9DD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F9EBB9A" w14:textId="1E80F5AB" w:rsidR="00AC17A2" w:rsidRPr="00316E25" w:rsidRDefault="00AC17A2" w:rsidP="00CD4A6D">
            <w:pPr>
              <w:pStyle w:val="ColumnHeading"/>
              <w:keepNext/>
              <w:rPr>
                <w:lang w:val="bg-BG"/>
              </w:rPr>
            </w:pPr>
            <w:r w:rsidRPr="00316E25">
              <w:rPr>
                <w:lang w:val="bg-BG"/>
              </w:rPr>
              <w:t>Изменение</w:t>
            </w:r>
          </w:p>
        </w:tc>
      </w:tr>
      <w:tr w:rsidR="0015616D" w:rsidRPr="00316E25" w14:paraId="35849F4A" w14:textId="77777777" w:rsidTr="00CD4A6D">
        <w:trPr>
          <w:jc w:val="center"/>
        </w:trPr>
        <w:tc>
          <w:tcPr>
            <w:tcW w:w="4876" w:type="dxa"/>
            <w:hideMark/>
          </w:tcPr>
          <w:p w14:paraId="39124EEE" w14:textId="77777777" w:rsidR="00AC17A2" w:rsidRPr="00316E25" w:rsidRDefault="00AC17A2" w:rsidP="00CD4A6D">
            <w:pPr>
              <w:pStyle w:val="Normal6"/>
              <w:rPr>
                <w:lang w:val="bg-BG"/>
              </w:rPr>
            </w:pPr>
            <w:r w:rsidRPr="00316E25">
              <w:rPr>
                <w:lang w:val="bg-BG"/>
              </w:rPr>
              <w:t>5.</w:t>
            </w:r>
            <w:r w:rsidRPr="00316E25">
              <w:rPr>
                <w:lang w:val="bg-BG"/>
              </w:rPr>
              <w:tab/>
              <w:t xml:space="preserve">припомня задължението за информиране на работниците и техните представители и провеждането на консултации с тях на всички етапи от оценката, предотвратяването и премахването на психосоциалните рискове в съответствие с трудовото право на ЕС и принципите на социалния диалог, като се гарантира участието на работниците и техните представители в разработването и прилагането на мерки и непрекъснатото наблюдение на рисковете </w:t>
            </w:r>
            <w:r w:rsidRPr="00316E25">
              <w:rPr>
                <w:b/>
                <w:i/>
                <w:lang w:val="bg-BG"/>
              </w:rPr>
              <w:t>чрез създаване на специални органи на работните места, където те не съществуват, и укрепване на прерогативите на съществуващите комисии по здраве и безопасност, като им се предоставят права за извършване на експертни оценки</w:t>
            </w:r>
            <w:r w:rsidRPr="00316E25">
              <w:rPr>
                <w:lang w:val="bg-BG"/>
              </w:rPr>
              <w:t>;</w:t>
            </w:r>
          </w:p>
        </w:tc>
        <w:tc>
          <w:tcPr>
            <w:tcW w:w="4876" w:type="dxa"/>
            <w:hideMark/>
          </w:tcPr>
          <w:p w14:paraId="0E6AE29F" w14:textId="77777777" w:rsidR="00AC17A2" w:rsidRPr="00316E25" w:rsidRDefault="00AC17A2" w:rsidP="00CD4A6D">
            <w:pPr>
              <w:pStyle w:val="Normal6"/>
              <w:rPr>
                <w:szCs w:val="24"/>
                <w:lang w:val="bg-BG"/>
              </w:rPr>
            </w:pPr>
            <w:r w:rsidRPr="00316E25">
              <w:rPr>
                <w:lang w:val="bg-BG"/>
              </w:rPr>
              <w:t>5.</w:t>
            </w:r>
            <w:r w:rsidRPr="00316E25">
              <w:rPr>
                <w:lang w:val="bg-BG"/>
              </w:rPr>
              <w:tab/>
              <w:t>припомня задължението за информиране на работниците и техните представители и провеждането на консултации с тях на всички етапи от оценката, предотвратяването и премахването на психосоциалните рискове в съответствие с трудовото право на ЕС и принципите на социалния диалог, като се гарантира участието на работниците и техните представители в разработването и прилагането на мерки и непрекъснатото наблюдение на рисковете;</w:t>
            </w:r>
          </w:p>
        </w:tc>
      </w:tr>
    </w:tbl>
    <w:p w14:paraId="3BDFB63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05D6D9D" w14:textId="77777777" w:rsidR="00AC17A2" w:rsidRPr="00316E25" w:rsidRDefault="00AC17A2" w:rsidP="00AC17A2">
      <w:r w:rsidRPr="00316E25">
        <w:rPr>
          <w:rStyle w:val="HideTWBExt"/>
        </w:rPr>
        <w:t>&lt;/Amend&gt;</w:t>
      </w:r>
    </w:p>
    <w:p w14:paraId="5B1EE14A" w14:textId="20266DD8"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197</w:t>
      </w:r>
      <w:r w:rsidRPr="00316E25">
        <w:rPr>
          <w:rStyle w:val="HideTWBExt"/>
          <w:b w:val="0"/>
          <w:lang w:val="bg-BG"/>
        </w:rPr>
        <w:t>&lt;/NumAm&gt;</w:t>
      </w:r>
    </w:p>
    <w:p w14:paraId="4AB5C506" w14:textId="78591838" w:rsidR="00AC17A2" w:rsidRPr="00316E25" w:rsidRDefault="00AC17A2" w:rsidP="00AC17A2">
      <w:pPr>
        <w:pStyle w:val="NormalBold"/>
      </w:pPr>
      <w:r w:rsidRPr="00316E25">
        <w:rPr>
          <w:rStyle w:val="HideTWBExt"/>
          <w:b w:val="0"/>
        </w:rPr>
        <w:t>&lt;RepeatBlock-By&gt;&lt;Members&gt;</w:t>
      </w:r>
      <w:r w:rsidR="005076EC" w:rsidRPr="00316E25">
        <w:t>Петър Волгин</w:t>
      </w:r>
      <w:r w:rsidRPr="00316E25">
        <w:rPr>
          <w:rStyle w:val="HideTWBExt"/>
          <w:b w:val="0"/>
        </w:rPr>
        <w:t>&lt;/Members&gt;</w:t>
      </w:r>
    </w:p>
    <w:p w14:paraId="3A545BA9" w14:textId="77777777" w:rsidR="00AC17A2" w:rsidRPr="00316E25" w:rsidRDefault="00AC17A2" w:rsidP="00AC17A2">
      <w:r w:rsidRPr="00316E25">
        <w:rPr>
          <w:rStyle w:val="HideTWBExt"/>
        </w:rPr>
        <w:t>&lt;/RepeatBlock-By&gt;</w:t>
      </w:r>
    </w:p>
    <w:p w14:paraId="514D2C20" w14:textId="1E4FCE55"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8A29747" w14:textId="77777777" w:rsidR="00AC17A2" w:rsidRPr="00316E25" w:rsidRDefault="00AC17A2" w:rsidP="00AC17A2">
      <w:pPr>
        <w:pStyle w:val="NormalBold"/>
      </w:pPr>
      <w:r w:rsidRPr="00316E25">
        <w:rPr>
          <w:rStyle w:val="HideTWBExt"/>
          <w:b w:val="0"/>
        </w:rPr>
        <w:t>&lt;Article&gt;</w:t>
      </w:r>
      <w:r w:rsidRPr="00316E25">
        <w:t>Параграф 5</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41AED2D" w14:textId="77777777" w:rsidTr="00CD4A6D">
        <w:trPr>
          <w:jc w:val="center"/>
        </w:trPr>
        <w:tc>
          <w:tcPr>
            <w:tcW w:w="9752" w:type="dxa"/>
            <w:gridSpan w:val="2"/>
          </w:tcPr>
          <w:p w14:paraId="3092357E" w14:textId="77777777" w:rsidR="00AC17A2" w:rsidRPr="00316E25" w:rsidRDefault="00AC17A2" w:rsidP="00CD4A6D">
            <w:pPr>
              <w:keepNext/>
            </w:pPr>
          </w:p>
        </w:tc>
      </w:tr>
      <w:tr w:rsidR="0015616D" w:rsidRPr="00316E25" w14:paraId="1A0D48E6" w14:textId="77777777" w:rsidTr="00CD4A6D">
        <w:trPr>
          <w:jc w:val="center"/>
        </w:trPr>
        <w:tc>
          <w:tcPr>
            <w:tcW w:w="4876" w:type="dxa"/>
            <w:hideMark/>
          </w:tcPr>
          <w:p w14:paraId="4809BF59" w14:textId="27DE72E2"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8FE97AB" w14:textId="7BC99E66" w:rsidR="00AC17A2" w:rsidRPr="00316E25" w:rsidRDefault="00AC17A2" w:rsidP="00CD4A6D">
            <w:pPr>
              <w:pStyle w:val="ColumnHeading"/>
              <w:keepNext/>
              <w:rPr>
                <w:lang w:val="bg-BG"/>
              </w:rPr>
            </w:pPr>
            <w:r w:rsidRPr="00316E25">
              <w:rPr>
                <w:lang w:val="bg-BG"/>
              </w:rPr>
              <w:t>Изменение</w:t>
            </w:r>
          </w:p>
        </w:tc>
      </w:tr>
      <w:tr w:rsidR="0015616D" w:rsidRPr="00316E25" w14:paraId="3E93A3C3" w14:textId="77777777" w:rsidTr="00CD4A6D">
        <w:trPr>
          <w:jc w:val="center"/>
        </w:trPr>
        <w:tc>
          <w:tcPr>
            <w:tcW w:w="4876" w:type="dxa"/>
            <w:hideMark/>
          </w:tcPr>
          <w:p w14:paraId="0AB267DD" w14:textId="77777777" w:rsidR="00AC17A2" w:rsidRPr="00316E25" w:rsidRDefault="00AC17A2" w:rsidP="00CD4A6D">
            <w:pPr>
              <w:pStyle w:val="Normal6"/>
              <w:rPr>
                <w:lang w:val="bg-BG"/>
              </w:rPr>
            </w:pPr>
            <w:r w:rsidRPr="00316E25">
              <w:rPr>
                <w:lang w:val="bg-BG"/>
              </w:rPr>
              <w:t>5.</w:t>
            </w:r>
            <w:r w:rsidRPr="00316E25">
              <w:rPr>
                <w:lang w:val="bg-BG"/>
              </w:rPr>
              <w:tab/>
              <w:t xml:space="preserve">припомня задължението за информиране на работниците и техните представители и провеждането на консултации с тях на всички етапи от оценката, предотвратяването и премахването на психосоциалните рискове в съответствие с трудовото право на ЕС и принципите на социалния диалог, като се гарантира участието на </w:t>
            </w:r>
            <w:r w:rsidRPr="00316E25">
              <w:rPr>
                <w:lang w:val="bg-BG"/>
              </w:rPr>
              <w:lastRenderedPageBreak/>
              <w:t xml:space="preserve">работниците и техните представители в разработването и прилагането на мерки и непрекъснатото наблюдение на рисковете </w:t>
            </w:r>
            <w:r w:rsidRPr="00316E25">
              <w:rPr>
                <w:b/>
                <w:i/>
                <w:lang w:val="bg-BG"/>
              </w:rPr>
              <w:t>чрез създаване на специални органи на работните места, където те не съществуват, и укрепване на прерогативите на съществуващите комисии по здраве и безопасност, като им се предоставят права за извършване на експертни оценки</w:t>
            </w:r>
            <w:r w:rsidRPr="00316E25">
              <w:rPr>
                <w:lang w:val="bg-BG"/>
              </w:rPr>
              <w:t>;</w:t>
            </w:r>
          </w:p>
        </w:tc>
        <w:tc>
          <w:tcPr>
            <w:tcW w:w="4876" w:type="dxa"/>
            <w:hideMark/>
          </w:tcPr>
          <w:p w14:paraId="7947479F" w14:textId="77777777" w:rsidR="00AC17A2" w:rsidRPr="00316E25" w:rsidRDefault="00AC17A2" w:rsidP="00CD4A6D">
            <w:pPr>
              <w:pStyle w:val="Normal6"/>
              <w:rPr>
                <w:szCs w:val="24"/>
                <w:lang w:val="bg-BG"/>
              </w:rPr>
            </w:pPr>
            <w:r w:rsidRPr="00316E25">
              <w:rPr>
                <w:lang w:val="bg-BG"/>
              </w:rPr>
              <w:lastRenderedPageBreak/>
              <w:t>5.</w:t>
            </w:r>
            <w:r w:rsidRPr="00316E25">
              <w:rPr>
                <w:lang w:val="bg-BG"/>
              </w:rPr>
              <w:tab/>
              <w:t xml:space="preserve">припомня задължението за информиране на работниците и техните представители и провеждането на консултации с тях на всички етапи от оценката, предотвратяването и премахването на психосоциалните рискове в съответствие с трудовото право на ЕС и принципите на социалния диалог, като се гарантира участието на </w:t>
            </w:r>
            <w:r w:rsidRPr="00316E25">
              <w:rPr>
                <w:lang w:val="bg-BG"/>
              </w:rPr>
              <w:lastRenderedPageBreak/>
              <w:t>работниците и техните представители в разработването и прилагането на мерки и непрекъснатото наблюдение на рисковете;</w:t>
            </w:r>
          </w:p>
        </w:tc>
      </w:tr>
    </w:tbl>
    <w:p w14:paraId="40FE3333"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2FF10AE" w14:textId="77777777" w:rsidR="00AC17A2" w:rsidRPr="00316E25" w:rsidRDefault="00AC17A2" w:rsidP="00AC17A2">
      <w:r w:rsidRPr="00316E25">
        <w:rPr>
          <w:rStyle w:val="HideTWBExt"/>
        </w:rPr>
        <w:t>&lt;/Amend&gt;</w:t>
      </w:r>
    </w:p>
    <w:p w14:paraId="7599BC65" w14:textId="123D9EB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198</w:t>
      </w:r>
      <w:r w:rsidRPr="00316E25">
        <w:rPr>
          <w:rStyle w:val="HideTWBExt"/>
          <w:b w:val="0"/>
          <w:lang w:val="bg-BG"/>
        </w:rPr>
        <w:t>&lt;/NumAm&gt;</w:t>
      </w:r>
    </w:p>
    <w:p w14:paraId="25DD7796" w14:textId="2FFA8E0B" w:rsidR="00AC17A2" w:rsidRPr="00316E25" w:rsidRDefault="00AC17A2" w:rsidP="00AC17A2">
      <w:pPr>
        <w:pStyle w:val="NormalBold"/>
      </w:pPr>
      <w:r w:rsidRPr="00316E25">
        <w:rPr>
          <w:rStyle w:val="HideTWBExt"/>
          <w:b w:val="0"/>
        </w:rPr>
        <w:t>&lt;RepeatBlock-By&gt;&lt;Members&gt;</w:t>
      </w:r>
      <w:r w:rsidRPr="00316E25">
        <w:t>Ли Андерсон</w:t>
      </w:r>
      <w:r w:rsidRPr="00316E25">
        <w:rPr>
          <w:rStyle w:val="HideTWBExt"/>
          <w:b w:val="0"/>
        </w:rPr>
        <w:t>&lt;/Members&gt;</w:t>
      </w:r>
    </w:p>
    <w:p w14:paraId="3C4189F0" w14:textId="77777777" w:rsidR="00AC17A2" w:rsidRPr="00316E25" w:rsidRDefault="00AC17A2" w:rsidP="00AC17A2">
      <w:r w:rsidRPr="00316E25">
        <w:rPr>
          <w:rStyle w:val="HideTWBExt"/>
        </w:rPr>
        <w:t>&lt;/RepeatBlock-By&gt;</w:t>
      </w:r>
    </w:p>
    <w:p w14:paraId="39558ADD" w14:textId="1C216AD0"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1BD0F7D" w14:textId="77777777" w:rsidR="00AC17A2" w:rsidRPr="00316E25" w:rsidRDefault="00AC17A2" w:rsidP="00AC17A2">
      <w:pPr>
        <w:pStyle w:val="NormalBold"/>
      </w:pPr>
      <w:r w:rsidRPr="00316E25">
        <w:rPr>
          <w:rStyle w:val="HideTWBExt"/>
          <w:b w:val="0"/>
        </w:rPr>
        <w:t>&lt;Article&gt;</w:t>
      </w:r>
      <w:r w:rsidRPr="00316E25">
        <w:t>Параграф 5</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268F386" w14:textId="77777777" w:rsidTr="00CD4A6D">
        <w:trPr>
          <w:jc w:val="center"/>
        </w:trPr>
        <w:tc>
          <w:tcPr>
            <w:tcW w:w="9752" w:type="dxa"/>
            <w:gridSpan w:val="2"/>
          </w:tcPr>
          <w:p w14:paraId="6D07E1A9" w14:textId="77777777" w:rsidR="00AC17A2" w:rsidRPr="00316E25" w:rsidRDefault="00AC17A2" w:rsidP="00CD4A6D">
            <w:pPr>
              <w:keepNext/>
            </w:pPr>
          </w:p>
        </w:tc>
      </w:tr>
      <w:tr w:rsidR="0015616D" w:rsidRPr="00316E25" w14:paraId="1FE9F1F5" w14:textId="77777777" w:rsidTr="00CD4A6D">
        <w:trPr>
          <w:jc w:val="center"/>
        </w:trPr>
        <w:tc>
          <w:tcPr>
            <w:tcW w:w="4876" w:type="dxa"/>
            <w:hideMark/>
          </w:tcPr>
          <w:p w14:paraId="6F534181" w14:textId="58370488"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804EC4B" w14:textId="43BD224A" w:rsidR="00AC17A2" w:rsidRPr="00316E25" w:rsidRDefault="00AC17A2" w:rsidP="00CD4A6D">
            <w:pPr>
              <w:pStyle w:val="ColumnHeading"/>
              <w:keepNext/>
              <w:rPr>
                <w:lang w:val="bg-BG"/>
              </w:rPr>
            </w:pPr>
            <w:r w:rsidRPr="00316E25">
              <w:rPr>
                <w:lang w:val="bg-BG"/>
              </w:rPr>
              <w:t>Изменение</w:t>
            </w:r>
          </w:p>
        </w:tc>
      </w:tr>
      <w:tr w:rsidR="0015616D" w:rsidRPr="00316E25" w14:paraId="749A9EA4" w14:textId="77777777" w:rsidTr="00CD4A6D">
        <w:trPr>
          <w:jc w:val="center"/>
        </w:trPr>
        <w:tc>
          <w:tcPr>
            <w:tcW w:w="4876" w:type="dxa"/>
            <w:hideMark/>
          </w:tcPr>
          <w:p w14:paraId="6CF40F61" w14:textId="77777777" w:rsidR="00AC17A2" w:rsidRPr="00316E25" w:rsidRDefault="00AC17A2" w:rsidP="00CD4A6D">
            <w:pPr>
              <w:pStyle w:val="Normal6"/>
              <w:rPr>
                <w:lang w:val="bg-BG"/>
              </w:rPr>
            </w:pPr>
            <w:r w:rsidRPr="00316E25">
              <w:rPr>
                <w:lang w:val="bg-BG"/>
              </w:rPr>
              <w:t>5.</w:t>
            </w:r>
            <w:r w:rsidRPr="00316E25">
              <w:rPr>
                <w:lang w:val="bg-BG"/>
              </w:rPr>
              <w:tab/>
              <w:t>припомня задължението за информиране на работниците и техните представители и провеждането на консултации с тях на всички етапи от оценката, предотвратяването и премахването на психосоциалните рискове в съответствие с трудовото право на ЕС и принципите на социалния диалог, като се гарантира участието на работниците и техните представители в разработването и прилагането на мерки и непрекъснатото наблюдение на рисковете чрез създаване на специални органи на работните места, където те не съществуват, и укрепване на прерогативите на съществуващите комисии по здраве и безопасност, като им се предоставят права за извършване на експертни оценки;</w:t>
            </w:r>
          </w:p>
        </w:tc>
        <w:tc>
          <w:tcPr>
            <w:tcW w:w="4876" w:type="dxa"/>
            <w:hideMark/>
          </w:tcPr>
          <w:p w14:paraId="69FEF219" w14:textId="77777777" w:rsidR="00AC17A2" w:rsidRPr="00316E25" w:rsidRDefault="00AC17A2" w:rsidP="00CD4A6D">
            <w:pPr>
              <w:pStyle w:val="Normal6"/>
              <w:rPr>
                <w:szCs w:val="24"/>
                <w:lang w:val="bg-BG"/>
              </w:rPr>
            </w:pPr>
            <w:r w:rsidRPr="00316E25">
              <w:rPr>
                <w:lang w:val="bg-BG"/>
              </w:rPr>
              <w:t>5.</w:t>
            </w:r>
            <w:r w:rsidRPr="00316E25">
              <w:rPr>
                <w:lang w:val="bg-BG"/>
              </w:rPr>
              <w:tab/>
              <w:t xml:space="preserve">припомня задължението за информиране на работниците и техните представители и провеждането на консултации с тях на всички етапи от оценката, предотвратяването и премахването на психосоциалните рискове в съответствие с трудовото право на ЕС и принципите на социалния диалог, като се гарантира участието на работниците и техните представители в разработването и прилагането на мерки и непрекъснатото наблюдение на рисковете чрез създаване на специални органи на работните места, където те не съществуват, </w:t>
            </w:r>
            <w:r w:rsidRPr="00316E25">
              <w:rPr>
                <w:b/>
                <w:i/>
                <w:lang w:val="bg-BG"/>
              </w:rPr>
              <w:t>установяване на специални канали, чрез които работниците да съобщават за рискове и предизвикателства в областта на здравословните и безопасни условия,</w:t>
            </w:r>
            <w:r w:rsidRPr="00316E25">
              <w:rPr>
                <w:lang w:val="bg-BG"/>
              </w:rPr>
              <w:t xml:space="preserve"> и укрепване на прерогативите на съществуващите комисии по здраве и безопасност, като им се предоставят права за извършване на експертни оценки;</w:t>
            </w:r>
          </w:p>
        </w:tc>
      </w:tr>
    </w:tbl>
    <w:p w14:paraId="6AC4F98E"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1A69FB8" w14:textId="77777777" w:rsidR="00AC17A2" w:rsidRPr="00316E25" w:rsidRDefault="00AC17A2" w:rsidP="00AC17A2">
      <w:r w:rsidRPr="00316E25">
        <w:rPr>
          <w:rStyle w:val="HideTWBExt"/>
        </w:rPr>
        <w:t>&lt;/Amend&gt;</w:t>
      </w:r>
    </w:p>
    <w:p w14:paraId="1448EC44" w14:textId="50C5514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199</w:t>
      </w:r>
      <w:r w:rsidRPr="00316E25">
        <w:rPr>
          <w:rStyle w:val="HideTWBExt"/>
          <w:b w:val="0"/>
          <w:lang w:val="bg-BG"/>
        </w:rPr>
        <w:t>&lt;/NumAm&gt;</w:t>
      </w:r>
    </w:p>
    <w:p w14:paraId="4C9CA460" w14:textId="0D0304A6" w:rsidR="00AC17A2" w:rsidRPr="00316E25" w:rsidRDefault="00AC17A2" w:rsidP="00AC17A2">
      <w:pPr>
        <w:pStyle w:val="NormalBold"/>
      </w:pPr>
      <w:r w:rsidRPr="00316E25">
        <w:rPr>
          <w:rStyle w:val="HideTWBExt"/>
          <w:b w:val="0"/>
        </w:rPr>
        <w:t>&lt;RepeatBlock-By&gt;&lt;Members&gt;</w:t>
      </w:r>
      <w:r w:rsidRPr="00316E25">
        <w:t xml:space="preserve">Хенрик Дал, Андреа Векслер, </w:t>
      </w:r>
      <w:r w:rsidR="005076EC" w:rsidRPr="00316E25">
        <w:t>Марион Валсман</w:t>
      </w:r>
      <w:r w:rsidRPr="00316E25">
        <w:rPr>
          <w:rStyle w:val="HideTWBExt"/>
          <w:b w:val="0"/>
        </w:rPr>
        <w:t>&lt;/Members&gt;</w:t>
      </w:r>
    </w:p>
    <w:p w14:paraId="305ACF24" w14:textId="77777777" w:rsidR="00AC17A2" w:rsidRPr="00316E25" w:rsidRDefault="00AC17A2" w:rsidP="00AC17A2">
      <w:r w:rsidRPr="00316E25">
        <w:rPr>
          <w:rStyle w:val="HideTWBExt"/>
        </w:rPr>
        <w:t>&lt;/RepeatBlock-By&gt;</w:t>
      </w:r>
    </w:p>
    <w:p w14:paraId="26C970DF" w14:textId="708E78BA"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8FBD7DB" w14:textId="77777777" w:rsidR="00AC17A2" w:rsidRPr="00316E25" w:rsidRDefault="00AC17A2" w:rsidP="00AC17A2">
      <w:pPr>
        <w:pStyle w:val="NormalBold"/>
      </w:pPr>
      <w:r w:rsidRPr="00316E25">
        <w:rPr>
          <w:rStyle w:val="HideTWBExt"/>
          <w:b w:val="0"/>
        </w:rPr>
        <w:t>&lt;Article&gt;</w:t>
      </w:r>
      <w:r w:rsidRPr="00316E25">
        <w:t>Параграф 5</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3A0AA5A" w14:textId="77777777" w:rsidTr="00CD4A6D">
        <w:trPr>
          <w:jc w:val="center"/>
        </w:trPr>
        <w:tc>
          <w:tcPr>
            <w:tcW w:w="9752" w:type="dxa"/>
            <w:gridSpan w:val="2"/>
          </w:tcPr>
          <w:p w14:paraId="1094B2EB" w14:textId="77777777" w:rsidR="00AC17A2" w:rsidRPr="00316E25" w:rsidRDefault="00AC17A2" w:rsidP="00CD4A6D">
            <w:pPr>
              <w:keepNext/>
            </w:pPr>
          </w:p>
        </w:tc>
      </w:tr>
      <w:tr w:rsidR="0015616D" w:rsidRPr="00316E25" w14:paraId="5A029608" w14:textId="77777777" w:rsidTr="00CD4A6D">
        <w:trPr>
          <w:jc w:val="center"/>
        </w:trPr>
        <w:tc>
          <w:tcPr>
            <w:tcW w:w="4876" w:type="dxa"/>
            <w:hideMark/>
          </w:tcPr>
          <w:p w14:paraId="35B41563" w14:textId="1E9AAF3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8A556DF" w14:textId="7A6B6EFB" w:rsidR="00AC17A2" w:rsidRPr="00316E25" w:rsidRDefault="00AC17A2" w:rsidP="00CD4A6D">
            <w:pPr>
              <w:pStyle w:val="ColumnHeading"/>
              <w:keepNext/>
              <w:rPr>
                <w:lang w:val="bg-BG"/>
              </w:rPr>
            </w:pPr>
            <w:r w:rsidRPr="00316E25">
              <w:rPr>
                <w:lang w:val="bg-BG"/>
              </w:rPr>
              <w:t>Изменение</w:t>
            </w:r>
          </w:p>
        </w:tc>
      </w:tr>
      <w:tr w:rsidR="0015616D" w:rsidRPr="00316E25" w14:paraId="6C724DC4" w14:textId="77777777" w:rsidTr="00CD4A6D">
        <w:trPr>
          <w:jc w:val="center"/>
        </w:trPr>
        <w:tc>
          <w:tcPr>
            <w:tcW w:w="4876" w:type="dxa"/>
            <w:hideMark/>
          </w:tcPr>
          <w:p w14:paraId="304295C3" w14:textId="77777777" w:rsidR="00AC17A2" w:rsidRPr="00316E25" w:rsidRDefault="00AC17A2" w:rsidP="00CD4A6D">
            <w:pPr>
              <w:pStyle w:val="Normal6"/>
              <w:rPr>
                <w:lang w:val="bg-BG"/>
              </w:rPr>
            </w:pPr>
            <w:r w:rsidRPr="00316E25">
              <w:rPr>
                <w:lang w:val="bg-BG"/>
              </w:rPr>
              <w:t>5.</w:t>
            </w:r>
            <w:r w:rsidRPr="00316E25">
              <w:rPr>
                <w:lang w:val="bg-BG"/>
              </w:rPr>
              <w:tab/>
              <w:t xml:space="preserve">припомня </w:t>
            </w:r>
            <w:r w:rsidRPr="00316E25">
              <w:rPr>
                <w:b/>
                <w:bCs/>
                <w:i/>
                <w:iCs/>
                <w:lang w:val="bg-BG"/>
              </w:rPr>
              <w:t xml:space="preserve">задължението за информиране на </w:t>
            </w:r>
            <w:r w:rsidRPr="00316E25">
              <w:rPr>
                <w:lang w:val="bg-BG"/>
              </w:rPr>
              <w:t xml:space="preserve">работниците </w:t>
            </w:r>
            <w:r w:rsidRPr="00316E25">
              <w:rPr>
                <w:b/>
                <w:bCs/>
                <w:i/>
                <w:iCs/>
                <w:lang w:val="bg-BG"/>
              </w:rPr>
              <w:t>и техните представители</w:t>
            </w:r>
            <w:r w:rsidRPr="00316E25">
              <w:rPr>
                <w:lang w:val="bg-BG"/>
              </w:rPr>
              <w:t xml:space="preserve"> и провеждането на консултации с тях</w:t>
            </w:r>
            <w:r w:rsidRPr="00316E25">
              <w:rPr>
                <w:b/>
                <w:bCs/>
                <w:i/>
                <w:iCs/>
                <w:lang w:val="bg-BG"/>
              </w:rPr>
              <w:t xml:space="preserve"> на всички етапи от оценката, предотвратяването и премахването на психосоциалните рискове в съответствие с трудовото право на ЕС и принципите на социалния диалог, като се гарантира участието на работниците и техните представители в разработването и прилагането на мерки и непрекъснатото наблюдение на рисковете чрез създаване на специални органи на работните места, където те не съществуват, и укрепване на прерогативите на </w:t>
            </w:r>
            <w:r w:rsidRPr="00316E25">
              <w:rPr>
                <w:lang w:val="bg-BG"/>
              </w:rPr>
              <w:t>съществуващите комисии по здраве и безопасност</w:t>
            </w:r>
            <w:r w:rsidRPr="00316E25">
              <w:rPr>
                <w:b/>
                <w:bCs/>
                <w:i/>
                <w:iCs/>
                <w:lang w:val="bg-BG"/>
              </w:rPr>
              <w:t>, като им се предоставят права за извършване на експертни оценки</w:t>
            </w:r>
            <w:r w:rsidRPr="00316E25">
              <w:rPr>
                <w:lang w:val="bg-BG"/>
              </w:rPr>
              <w:t>;</w:t>
            </w:r>
          </w:p>
        </w:tc>
        <w:tc>
          <w:tcPr>
            <w:tcW w:w="4876" w:type="dxa"/>
            <w:hideMark/>
          </w:tcPr>
          <w:p w14:paraId="0578200D" w14:textId="77777777" w:rsidR="00AC17A2" w:rsidRPr="00316E25" w:rsidRDefault="00AC17A2" w:rsidP="00CD4A6D">
            <w:pPr>
              <w:pStyle w:val="Normal6"/>
              <w:rPr>
                <w:szCs w:val="24"/>
                <w:lang w:val="bg-BG"/>
              </w:rPr>
            </w:pPr>
            <w:r w:rsidRPr="00316E25">
              <w:rPr>
                <w:lang w:val="bg-BG"/>
              </w:rPr>
              <w:t>5.</w:t>
            </w:r>
            <w:r w:rsidRPr="00316E25">
              <w:rPr>
                <w:lang w:val="bg-BG"/>
              </w:rPr>
              <w:tab/>
              <w:t xml:space="preserve">припомня </w:t>
            </w:r>
            <w:r w:rsidRPr="00316E25">
              <w:rPr>
                <w:b/>
                <w:bCs/>
                <w:i/>
                <w:iCs/>
                <w:lang w:val="bg-BG"/>
              </w:rPr>
              <w:t xml:space="preserve">значението на информирането на </w:t>
            </w:r>
            <w:r w:rsidRPr="00316E25">
              <w:rPr>
                <w:lang w:val="bg-BG"/>
              </w:rPr>
              <w:t xml:space="preserve">работниците и провеждането на консултации с тях </w:t>
            </w:r>
            <w:r w:rsidRPr="00316E25">
              <w:rPr>
                <w:b/>
                <w:bCs/>
                <w:i/>
                <w:iCs/>
                <w:lang w:val="bg-BG"/>
              </w:rPr>
              <w:t xml:space="preserve">в рамките на </w:t>
            </w:r>
            <w:r w:rsidRPr="00316E25">
              <w:rPr>
                <w:lang w:val="bg-BG"/>
              </w:rPr>
              <w:t xml:space="preserve">съществуващите </w:t>
            </w:r>
            <w:r w:rsidRPr="00316E25">
              <w:rPr>
                <w:b/>
                <w:bCs/>
                <w:i/>
                <w:iCs/>
                <w:lang w:val="bg-BG"/>
              </w:rPr>
              <w:t xml:space="preserve">структури за социален диалог и </w:t>
            </w:r>
            <w:r w:rsidRPr="00316E25">
              <w:rPr>
                <w:lang w:val="bg-BG"/>
              </w:rPr>
              <w:t xml:space="preserve">комисии по здраве и безопасност </w:t>
            </w:r>
            <w:r w:rsidRPr="00316E25">
              <w:rPr>
                <w:b/>
                <w:bCs/>
                <w:i/>
                <w:iCs/>
                <w:lang w:val="bg-BG"/>
              </w:rPr>
              <w:t>в съответствие с Рамковата директива и Директивата относно информирането и консултирането, като се гарантира ефективно участие, без да се налагат нови изисквания за специални органи или допълнителни разходи за външен експертен опит</w:t>
            </w:r>
            <w:r w:rsidRPr="00316E25">
              <w:rPr>
                <w:lang w:val="bg-BG"/>
              </w:rPr>
              <w:t>;</w:t>
            </w:r>
          </w:p>
        </w:tc>
      </w:tr>
    </w:tbl>
    <w:p w14:paraId="781E372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A3618F3" w14:textId="77777777" w:rsidR="00AC17A2" w:rsidRPr="00316E25" w:rsidRDefault="00AC17A2" w:rsidP="00AC17A2">
      <w:r w:rsidRPr="00316E25">
        <w:rPr>
          <w:rStyle w:val="HideTWBExt"/>
        </w:rPr>
        <w:t>&lt;/Amend&gt;</w:t>
      </w:r>
    </w:p>
    <w:p w14:paraId="5889CC1E" w14:textId="7E9E82AE"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200</w:t>
      </w:r>
      <w:r w:rsidRPr="00316E25">
        <w:rPr>
          <w:rStyle w:val="HideTWBExt"/>
          <w:b w:val="0"/>
          <w:lang w:val="bg-BG"/>
        </w:rPr>
        <w:t>&lt;/NumAm&gt;</w:t>
      </w:r>
    </w:p>
    <w:p w14:paraId="39688812" w14:textId="47D601C9" w:rsidR="00AC17A2" w:rsidRPr="00316E25" w:rsidRDefault="00AC17A2" w:rsidP="00AC17A2">
      <w:pPr>
        <w:pStyle w:val="NormalBold"/>
      </w:pPr>
      <w:r w:rsidRPr="00316E25">
        <w:rPr>
          <w:rStyle w:val="HideTWBExt"/>
          <w:b w:val="0"/>
        </w:rPr>
        <w:t>&lt;RepeatBlock-By&gt;&lt;Members&gt;</w:t>
      </w:r>
      <w:r w:rsidR="005076EC" w:rsidRPr="00316E25">
        <w:t>Петър Волгин</w:t>
      </w:r>
      <w:r w:rsidRPr="00316E25">
        <w:rPr>
          <w:rStyle w:val="HideTWBExt"/>
          <w:b w:val="0"/>
        </w:rPr>
        <w:t>&lt;/Members&gt;</w:t>
      </w:r>
    </w:p>
    <w:p w14:paraId="7A38E6F6" w14:textId="77777777" w:rsidR="00AC17A2" w:rsidRPr="00316E25" w:rsidRDefault="00AC17A2" w:rsidP="00AC17A2">
      <w:r w:rsidRPr="00316E25">
        <w:rPr>
          <w:rStyle w:val="HideTWBExt"/>
        </w:rPr>
        <w:t>&lt;/RepeatBlock-By&gt;</w:t>
      </w:r>
    </w:p>
    <w:p w14:paraId="7401760E" w14:textId="317AE542"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71AFFAD" w14:textId="77777777" w:rsidR="00AC17A2" w:rsidRPr="00316E25" w:rsidRDefault="00AC17A2" w:rsidP="00AC17A2">
      <w:pPr>
        <w:pStyle w:val="NormalBold"/>
      </w:pPr>
      <w:r w:rsidRPr="00316E25">
        <w:rPr>
          <w:rStyle w:val="HideTWBExt"/>
          <w:b w:val="0"/>
        </w:rPr>
        <w:t>&lt;Article&gt;</w:t>
      </w:r>
      <w:r w:rsidRPr="00316E25">
        <w:t>Параграф 5 a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3998BAC" w14:textId="77777777" w:rsidTr="00CD4A6D">
        <w:trPr>
          <w:jc w:val="center"/>
        </w:trPr>
        <w:tc>
          <w:tcPr>
            <w:tcW w:w="9752" w:type="dxa"/>
            <w:gridSpan w:val="2"/>
          </w:tcPr>
          <w:p w14:paraId="61CF9525" w14:textId="77777777" w:rsidR="00AC17A2" w:rsidRPr="00316E25" w:rsidRDefault="00AC17A2" w:rsidP="00CD4A6D">
            <w:pPr>
              <w:keepNext/>
            </w:pPr>
          </w:p>
        </w:tc>
      </w:tr>
      <w:tr w:rsidR="0015616D" w:rsidRPr="00316E25" w14:paraId="03E9695A" w14:textId="77777777" w:rsidTr="00CD4A6D">
        <w:trPr>
          <w:jc w:val="center"/>
        </w:trPr>
        <w:tc>
          <w:tcPr>
            <w:tcW w:w="4876" w:type="dxa"/>
            <w:hideMark/>
          </w:tcPr>
          <w:p w14:paraId="64904084" w14:textId="3D966CF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D07EBB0" w14:textId="3B4CCD2F" w:rsidR="00AC17A2" w:rsidRPr="00316E25" w:rsidRDefault="00AC17A2" w:rsidP="00CD4A6D">
            <w:pPr>
              <w:pStyle w:val="ColumnHeading"/>
              <w:keepNext/>
              <w:rPr>
                <w:lang w:val="bg-BG"/>
              </w:rPr>
            </w:pPr>
            <w:r w:rsidRPr="00316E25">
              <w:rPr>
                <w:lang w:val="bg-BG"/>
              </w:rPr>
              <w:t>Изменение</w:t>
            </w:r>
          </w:p>
        </w:tc>
      </w:tr>
      <w:tr w:rsidR="0015616D" w:rsidRPr="00316E25" w14:paraId="016B5F24" w14:textId="77777777" w:rsidTr="00CD4A6D">
        <w:trPr>
          <w:jc w:val="center"/>
        </w:trPr>
        <w:tc>
          <w:tcPr>
            <w:tcW w:w="4876" w:type="dxa"/>
          </w:tcPr>
          <w:p w14:paraId="2C7B4DD4" w14:textId="77777777" w:rsidR="00AC17A2" w:rsidRPr="00316E25" w:rsidRDefault="00AC17A2" w:rsidP="00CD4A6D">
            <w:pPr>
              <w:pStyle w:val="Normal6"/>
              <w:rPr>
                <w:lang w:val="bg-BG"/>
              </w:rPr>
            </w:pPr>
          </w:p>
        </w:tc>
        <w:tc>
          <w:tcPr>
            <w:tcW w:w="4876" w:type="dxa"/>
            <w:hideMark/>
          </w:tcPr>
          <w:p w14:paraId="11659755" w14:textId="77777777" w:rsidR="00AC17A2" w:rsidRPr="00316E25" w:rsidRDefault="00AC17A2" w:rsidP="00CD4A6D">
            <w:pPr>
              <w:pStyle w:val="Normal6"/>
              <w:rPr>
                <w:szCs w:val="24"/>
                <w:lang w:val="bg-BG"/>
              </w:rPr>
            </w:pPr>
            <w:r w:rsidRPr="00316E25">
              <w:rPr>
                <w:b/>
                <w:i/>
                <w:lang w:val="bg-BG"/>
              </w:rPr>
              <w:t>5a.</w:t>
            </w:r>
            <w:r w:rsidRPr="00316E25">
              <w:rPr>
                <w:b/>
                <w:i/>
                <w:lang w:val="bg-BG"/>
              </w:rPr>
              <w:tab/>
              <w:t xml:space="preserve">подчертава, че в настоящия период на икономически спад за ЕС е </w:t>
            </w:r>
            <w:r w:rsidRPr="00316E25">
              <w:rPr>
                <w:b/>
                <w:i/>
                <w:lang w:val="bg-BG"/>
              </w:rPr>
              <w:lastRenderedPageBreak/>
              <w:t>важно да се насърчават конкурентоспособността и икономическият растеж чрез намаляване на административната тежест за МСП и предоставяне на подкрепа за предприятията от ЕС, което би допринесло за намаляване на стреса и емоционалното напрежение, породени от прекомерната бюрокрация, увеличаване на производителността и подобряване на психосоциалното благосъстояние и психичното здраве на работното място;</w:t>
            </w:r>
          </w:p>
        </w:tc>
      </w:tr>
    </w:tbl>
    <w:p w14:paraId="0F2D9197"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2371975" w14:textId="77777777" w:rsidR="00AC17A2" w:rsidRPr="00316E25" w:rsidRDefault="00AC17A2" w:rsidP="00AC17A2">
      <w:r w:rsidRPr="00316E25">
        <w:rPr>
          <w:rStyle w:val="HideTWBExt"/>
        </w:rPr>
        <w:t>&lt;/Amend&gt;</w:t>
      </w:r>
    </w:p>
    <w:p w14:paraId="4AE8800C" w14:textId="1B57C6A3"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201</w:t>
      </w:r>
      <w:r w:rsidRPr="00316E25">
        <w:rPr>
          <w:rStyle w:val="HideTWBExt"/>
          <w:b w:val="0"/>
          <w:lang w:val="bg-BG"/>
        </w:rPr>
        <w:t>&lt;/NumAm&gt;</w:t>
      </w:r>
    </w:p>
    <w:p w14:paraId="548526B9" w14:textId="00D639A8"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Лисбет Сомен, Мартин Кемп, </w:t>
      </w:r>
      <w:r w:rsidR="0069221D" w:rsidRPr="00316E25">
        <w:t>Джузепина Принчи</w:t>
      </w:r>
      <w:r w:rsidRPr="00316E25">
        <w:rPr>
          <w:rStyle w:val="HideTWBExt"/>
          <w:b w:val="0"/>
        </w:rPr>
        <w:t>&lt;/Members&gt;</w:t>
      </w:r>
    </w:p>
    <w:p w14:paraId="132B634C" w14:textId="77777777" w:rsidR="00AC17A2" w:rsidRPr="00316E25" w:rsidRDefault="00AC17A2" w:rsidP="00AC17A2">
      <w:r w:rsidRPr="00316E25">
        <w:rPr>
          <w:rStyle w:val="HideTWBExt"/>
        </w:rPr>
        <w:t>&lt;/RepeatBlock-By&gt;</w:t>
      </w:r>
    </w:p>
    <w:p w14:paraId="028D1728" w14:textId="7E14191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9BE0403" w14:textId="77777777" w:rsidR="00AC17A2" w:rsidRPr="00316E25" w:rsidRDefault="00AC17A2" w:rsidP="00AC17A2">
      <w:pPr>
        <w:pStyle w:val="NormalBold"/>
      </w:pPr>
      <w:r w:rsidRPr="00316E25">
        <w:rPr>
          <w:rStyle w:val="HideTWBExt"/>
          <w:b w:val="0"/>
        </w:rPr>
        <w:t>&lt;Article&gt;</w:t>
      </w:r>
      <w:r w:rsidRPr="00316E25">
        <w:t>Параграф 6</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923B1A4" w14:textId="77777777" w:rsidTr="00CD4A6D">
        <w:trPr>
          <w:jc w:val="center"/>
        </w:trPr>
        <w:tc>
          <w:tcPr>
            <w:tcW w:w="9752" w:type="dxa"/>
            <w:gridSpan w:val="2"/>
          </w:tcPr>
          <w:p w14:paraId="09ACE6EC" w14:textId="77777777" w:rsidR="00AC17A2" w:rsidRPr="00316E25" w:rsidRDefault="00AC17A2" w:rsidP="00CD4A6D">
            <w:pPr>
              <w:keepNext/>
            </w:pPr>
          </w:p>
        </w:tc>
      </w:tr>
      <w:tr w:rsidR="0015616D" w:rsidRPr="00316E25" w14:paraId="0518999D" w14:textId="77777777" w:rsidTr="00CD4A6D">
        <w:trPr>
          <w:jc w:val="center"/>
        </w:trPr>
        <w:tc>
          <w:tcPr>
            <w:tcW w:w="4876" w:type="dxa"/>
            <w:hideMark/>
          </w:tcPr>
          <w:p w14:paraId="7962CC79" w14:textId="4592F023"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E4B2D60" w14:textId="4E6B4362" w:rsidR="00AC17A2" w:rsidRPr="00316E25" w:rsidRDefault="00AC17A2" w:rsidP="00CD4A6D">
            <w:pPr>
              <w:pStyle w:val="ColumnHeading"/>
              <w:keepNext/>
              <w:rPr>
                <w:lang w:val="bg-BG"/>
              </w:rPr>
            </w:pPr>
            <w:r w:rsidRPr="00316E25">
              <w:rPr>
                <w:lang w:val="bg-BG"/>
              </w:rPr>
              <w:t>Изменение</w:t>
            </w:r>
          </w:p>
        </w:tc>
      </w:tr>
      <w:tr w:rsidR="0015616D" w:rsidRPr="00316E25" w14:paraId="49F46AB8" w14:textId="77777777" w:rsidTr="00CD4A6D">
        <w:trPr>
          <w:jc w:val="center"/>
        </w:trPr>
        <w:tc>
          <w:tcPr>
            <w:tcW w:w="4876" w:type="dxa"/>
            <w:hideMark/>
          </w:tcPr>
          <w:p w14:paraId="1BC9D86E" w14:textId="77777777" w:rsidR="00AC17A2" w:rsidRPr="00316E25" w:rsidRDefault="00AC17A2" w:rsidP="00CD4A6D">
            <w:pPr>
              <w:pStyle w:val="Normal6"/>
              <w:rPr>
                <w:lang w:val="bg-BG"/>
              </w:rPr>
            </w:pPr>
            <w:r w:rsidRPr="00316E25">
              <w:rPr>
                <w:lang w:val="bg-BG"/>
              </w:rPr>
              <w:t>6.</w:t>
            </w:r>
            <w:r w:rsidRPr="00316E25">
              <w:rPr>
                <w:lang w:val="bg-BG"/>
              </w:rPr>
              <w:tab/>
              <w:t xml:space="preserve">подчертава важната роля на социалните партньори и колективното договаряне за предотвратяването и справянето със свързаните с работата психосоциални рискове чрез осигуряване на </w:t>
            </w:r>
            <w:r w:rsidRPr="00316E25">
              <w:rPr>
                <w:b/>
                <w:bCs/>
                <w:i/>
                <w:iCs/>
                <w:lang w:val="bg-BG"/>
              </w:rPr>
              <w:t>структуриран</w:t>
            </w:r>
            <w:r w:rsidRPr="00316E25">
              <w:rPr>
                <w:lang w:val="bg-BG"/>
              </w:rPr>
              <w:t xml:space="preserve"> социален диалог, укрепване на защитата на работниците и насърчаване на по-здравословни, по-безопасни и по-устойчиви работни места;</w:t>
            </w:r>
          </w:p>
        </w:tc>
        <w:tc>
          <w:tcPr>
            <w:tcW w:w="4876" w:type="dxa"/>
            <w:hideMark/>
          </w:tcPr>
          <w:p w14:paraId="2980B6E0" w14:textId="77777777" w:rsidR="00AC17A2" w:rsidRPr="00316E25" w:rsidRDefault="00AC17A2" w:rsidP="00CD4A6D">
            <w:pPr>
              <w:pStyle w:val="Normal6"/>
              <w:rPr>
                <w:szCs w:val="24"/>
                <w:lang w:val="bg-BG"/>
              </w:rPr>
            </w:pPr>
            <w:r w:rsidRPr="00316E25">
              <w:rPr>
                <w:lang w:val="bg-BG"/>
              </w:rPr>
              <w:t>6.</w:t>
            </w:r>
            <w:r w:rsidRPr="00316E25">
              <w:rPr>
                <w:lang w:val="bg-BG"/>
              </w:rPr>
              <w:tab/>
              <w:t>подчертава важната роля на социалните партньори</w:t>
            </w:r>
            <w:r w:rsidRPr="00316E25">
              <w:rPr>
                <w:b/>
                <w:i/>
                <w:lang w:val="bg-BG"/>
              </w:rPr>
              <w:t>, включително организациите на работодателите,</w:t>
            </w:r>
            <w:r w:rsidRPr="00316E25">
              <w:rPr>
                <w:lang w:val="bg-BG"/>
              </w:rPr>
              <w:t xml:space="preserve"> и колективното договаряне за предотвратяването и справянето със свързаните с работата психосоциални рискове чрез осигуряване на социален диалог, укрепване на защитата на работниците и насърчаване на по-здравословни, по-безопасни и по-устойчиви работни места;</w:t>
            </w:r>
          </w:p>
        </w:tc>
      </w:tr>
    </w:tbl>
    <w:p w14:paraId="40AEE94A"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1388A90" w14:textId="77777777" w:rsidR="00AC17A2" w:rsidRPr="00316E25" w:rsidRDefault="00AC17A2" w:rsidP="00AC17A2">
      <w:r w:rsidRPr="00316E25">
        <w:rPr>
          <w:rStyle w:val="HideTWBExt"/>
        </w:rPr>
        <w:t>&lt;/Amend&gt;</w:t>
      </w:r>
    </w:p>
    <w:p w14:paraId="0A1F884E" w14:textId="198C93D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202</w:t>
      </w:r>
      <w:r w:rsidRPr="00316E25">
        <w:rPr>
          <w:rStyle w:val="HideTWBExt"/>
          <w:b w:val="0"/>
          <w:lang w:val="bg-BG"/>
        </w:rPr>
        <w:t>&lt;/NumAm&gt;</w:t>
      </w:r>
    </w:p>
    <w:p w14:paraId="76BCC045" w14:textId="0F7C5AD7" w:rsidR="00AC17A2" w:rsidRPr="00316E25" w:rsidRDefault="00AC17A2" w:rsidP="00AC17A2">
      <w:pPr>
        <w:pStyle w:val="NormalBold"/>
      </w:pPr>
      <w:r w:rsidRPr="00316E25">
        <w:rPr>
          <w:rStyle w:val="HideTWBExt"/>
          <w:b w:val="0"/>
        </w:rPr>
        <w:t>&lt;RepeatBlock-By&gt;&lt;Members&gt;</w:t>
      </w:r>
      <w:r w:rsidR="005D2663" w:rsidRPr="00316E25">
        <w:t>Арба Кокалари</w:t>
      </w:r>
      <w:r w:rsidRPr="00316E25">
        <w:t xml:space="preserve">, Хенрик Дал, </w:t>
      </w:r>
      <w:r w:rsidR="005D2663" w:rsidRPr="00316E25">
        <w:t>Ангелика Винциг</w:t>
      </w:r>
      <w:r w:rsidRPr="00316E25">
        <w:t xml:space="preserve">, Андреа Векслер, </w:t>
      </w:r>
      <w:r w:rsidR="005076EC" w:rsidRPr="00316E25">
        <w:t>Марион Валсман</w:t>
      </w:r>
      <w:r w:rsidRPr="00316E25">
        <w:t xml:space="preserve">, </w:t>
      </w:r>
      <w:r w:rsidR="005D2663" w:rsidRPr="00316E25">
        <w:t>Йорген Варборн</w:t>
      </w:r>
      <w:r w:rsidRPr="00316E25">
        <w:rPr>
          <w:rStyle w:val="HideTWBExt"/>
          <w:b w:val="0"/>
        </w:rPr>
        <w:t>&lt;/Members&gt;</w:t>
      </w:r>
    </w:p>
    <w:p w14:paraId="42291027" w14:textId="77777777" w:rsidR="00AC17A2" w:rsidRPr="00316E25" w:rsidRDefault="00AC17A2" w:rsidP="00AC17A2">
      <w:r w:rsidRPr="00316E25">
        <w:rPr>
          <w:rStyle w:val="HideTWBExt"/>
        </w:rPr>
        <w:t>&lt;/RepeatBlock-By&gt;</w:t>
      </w:r>
    </w:p>
    <w:p w14:paraId="3C5D7006" w14:textId="23CAFA09" w:rsidR="00AC17A2" w:rsidRPr="00316E25" w:rsidRDefault="00AC17A2" w:rsidP="00AC17A2">
      <w:pPr>
        <w:pStyle w:val="NormalBold"/>
        <w:keepNext/>
      </w:pPr>
      <w:r w:rsidRPr="00316E25">
        <w:rPr>
          <w:rStyle w:val="HideTWBExt"/>
          <w:b w:val="0"/>
        </w:rPr>
        <w:lastRenderedPageBreak/>
        <w:t>&lt;DocAmend&gt;</w:t>
      </w:r>
      <w:r w:rsidRPr="00316E25">
        <w:t>Предложение за резолюция</w:t>
      </w:r>
      <w:r w:rsidRPr="00316E25">
        <w:rPr>
          <w:rStyle w:val="HideTWBExt"/>
          <w:b w:val="0"/>
        </w:rPr>
        <w:t>&lt;/DocAmend&gt;</w:t>
      </w:r>
    </w:p>
    <w:p w14:paraId="679F776F" w14:textId="77777777" w:rsidR="00AC17A2" w:rsidRPr="00316E25" w:rsidRDefault="00AC17A2" w:rsidP="00AC17A2">
      <w:pPr>
        <w:pStyle w:val="NormalBold"/>
      </w:pPr>
      <w:r w:rsidRPr="00316E25">
        <w:rPr>
          <w:rStyle w:val="HideTWBExt"/>
          <w:b w:val="0"/>
        </w:rPr>
        <w:t>&lt;Article&gt;</w:t>
      </w:r>
      <w:r w:rsidRPr="00316E25">
        <w:t>Параграф 6 a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9AD24FA" w14:textId="77777777" w:rsidTr="00CD4A6D">
        <w:trPr>
          <w:jc w:val="center"/>
        </w:trPr>
        <w:tc>
          <w:tcPr>
            <w:tcW w:w="9752" w:type="dxa"/>
            <w:gridSpan w:val="2"/>
          </w:tcPr>
          <w:p w14:paraId="6BB5D4AF" w14:textId="77777777" w:rsidR="00AC17A2" w:rsidRPr="00316E25" w:rsidRDefault="00AC17A2" w:rsidP="00CD4A6D">
            <w:pPr>
              <w:keepNext/>
            </w:pPr>
          </w:p>
        </w:tc>
      </w:tr>
      <w:tr w:rsidR="0015616D" w:rsidRPr="00316E25" w14:paraId="4A2C355F" w14:textId="77777777" w:rsidTr="00CD4A6D">
        <w:trPr>
          <w:jc w:val="center"/>
        </w:trPr>
        <w:tc>
          <w:tcPr>
            <w:tcW w:w="4876" w:type="dxa"/>
            <w:hideMark/>
          </w:tcPr>
          <w:p w14:paraId="427057C6" w14:textId="03B66C20"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AE40F4F" w14:textId="3719D0A6" w:rsidR="00AC17A2" w:rsidRPr="00316E25" w:rsidRDefault="00AC17A2" w:rsidP="00CD4A6D">
            <w:pPr>
              <w:pStyle w:val="ColumnHeading"/>
              <w:keepNext/>
              <w:rPr>
                <w:lang w:val="bg-BG"/>
              </w:rPr>
            </w:pPr>
            <w:r w:rsidRPr="00316E25">
              <w:rPr>
                <w:lang w:val="bg-BG"/>
              </w:rPr>
              <w:t>Изменение</w:t>
            </w:r>
          </w:p>
        </w:tc>
      </w:tr>
      <w:tr w:rsidR="0015616D" w:rsidRPr="00316E25" w14:paraId="06C4B773" w14:textId="77777777" w:rsidTr="00CD4A6D">
        <w:trPr>
          <w:jc w:val="center"/>
        </w:trPr>
        <w:tc>
          <w:tcPr>
            <w:tcW w:w="4876" w:type="dxa"/>
          </w:tcPr>
          <w:p w14:paraId="1D08581A" w14:textId="77777777" w:rsidR="00AC17A2" w:rsidRPr="00316E25" w:rsidRDefault="00AC17A2" w:rsidP="00CD4A6D">
            <w:pPr>
              <w:pStyle w:val="Normal6"/>
              <w:rPr>
                <w:lang w:val="bg-BG"/>
              </w:rPr>
            </w:pPr>
          </w:p>
        </w:tc>
        <w:tc>
          <w:tcPr>
            <w:tcW w:w="4876" w:type="dxa"/>
            <w:hideMark/>
          </w:tcPr>
          <w:p w14:paraId="6428A812" w14:textId="77777777" w:rsidR="00AC17A2" w:rsidRPr="00316E25" w:rsidRDefault="00AC17A2" w:rsidP="00CD4A6D">
            <w:pPr>
              <w:pStyle w:val="Normal6"/>
              <w:rPr>
                <w:szCs w:val="24"/>
                <w:lang w:val="bg-BG"/>
              </w:rPr>
            </w:pPr>
            <w:r w:rsidRPr="00316E25">
              <w:rPr>
                <w:b/>
                <w:i/>
                <w:lang w:val="bg-BG"/>
              </w:rPr>
              <w:t>6a.</w:t>
            </w:r>
            <w:r w:rsidRPr="00316E25">
              <w:rPr>
                <w:b/>
                <w:i/>
                <w:lang w:val="bg-BG"/>
              </w:rPr>
              <w:tab/>
              <w:t>счита, че е жизненоважно да се зачита автономността на социалните партньори; счита за важно, от една страна, държавите членки да могат да разрешат на социалните партньори, при специфични условия, да поддържат, договарят, сключват и прилагат колективни трудови договори, които се отклоняват от някои разпоредби, свързани с настоящия доклад, като същевременно се зачита общата степен на защита на работниците;</w:t>
            </w:r>
          </w:p>
        </w:tc>
      </w:tr>
    </w:tbl>
    <w:p w14:paraId="43BE6263"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9D13EDC" w14:textId="77777777" w:rsidR="00AC17A2" w:rsidRPr="00316E25" w:rsidRDefault="00AC17A2" w:rsidP="00AC17A2">
      <w:r w:rsidRPr="00316E25">
        <w:rPr>
          <w:rStyle w:val="HideTWBExt"/>
        </w:rPr>
        <w:t>&lt;/Amend&gt;</w:t>
      </w:r>
    </w:p>
    <w:p w14:paraId="10081353" w14:textId="2F354E2E"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203</w:t>
      </w:r>
      <w:r w:rsidRPr="00316E25">
        <w:rPr>
          <w:rStyle w:val="HideTWBExt"/>
          <w:b w:val="0"/>
          <w:lang w:val="bg-BG"/>
        </w:rPr>
        <w:t>&lt;/NumAm&gt;</w:t>
      </w:r>
    </w:p>
    <w:p w14:paraId="20DA1951" w14:textId="41E2CB08" w:rsidR="00AC17A2" w:rsidRPr="00316E25" w:rsidRDefault="00AC17A2" w:rsidP="00AC17A2">
      <w:pPr>
        <w:pStyle w:val="NormalBold"/>
      </w:pPr>
      <w:r w:rsidRPr="00316E25">
        <w:rPr>
          <w:rStyle w:val="HideTWBExt"/>
          <w:b w:val="0"/>
        </w:rPr>
        <w:t>&lt;RepeatBlock-By&gt;&lt;Members&gt;</w:t>
      </w:r>
      <w:r w:rsidRPr="00316E25">
        <w:t>Мария Захария</w:t>
      </w:r>
      <w:r w:rsidRPr="00316E25">
        <w:rPr>
          <w:rStyle w:val="HideTWBExt"/>
          <w:b w:val="0"/>
        </w:rPr>
        <w:t>&lt;/Members&gt;</w:t>
      </w:r>
    </w:p>
    <w:p w14:paraId="6A09FACF" w14:textId="77777777" w:rsidR="00AC17A2" w:rsidRPr="00316E25" w:rsidRDefault="00AC17A2" w:rsidP="00AC17A2">
      <w:r w:rsidRPr="00316E25">
        <w:rPr>
          <w:rStyle w:val="HideTWBExt"/>
        </w:rPr>
        <w:t>&lt;/RepeatBlock-By&gt;</w:t>
      </w:r>
    </w:p>
    <w:p w14:paraId="1BE7D4DB" w14:textId="7C683D19"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7DDA07D" w14:textId="77777777" w:rsidR="00AC17A2" w:rsidRPr="00316E25" w:rsidRDefault="00AC17A2" w:rsidP="00AC17A2">
      <w:pPr>
        <w:pStyle w:val="NormalBold"/>
      </w:pPr>
      <w:r w:rsidRPr="00316E25">
        <w:rPr>
          <w:rStyle w:val="HideTWBExt"/>
          <w:b w:val="0"/>
        </w:rPr>
        <w:t>&lt;Article&gt;</w:t>
      </w:r>
      <w:r w:rsidRPr="00316E25">
        <w:t>Параграф 6 a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FBF41B7" w14:textId="77777777" w:rsidTr="00CD4A6D">
        <w:trPr>
          <w:jc w:val="center"/>
        </w:trPr>
        <w:tc>
          <w:tcPr>
            <w:tcW w:w="9752" w:type="dxa"/>
            <w:gridSpan w:val="2"/>
          </w:tcPr>
          <w:p w14:paraId="7C62A776" w14:textId="77777777" w:rsidR="00AC17A2" w:rsidRPr="00316E25" w:rsidRDefault="00AC17A2" w:rsidP="00CD4A6D">
            <w:pPr>
              <w:keepNext/>
            </w:pPr>
          </w:p>
        </w:tc>
      </w:tr>
      <w:tr w:rsidR="0015616D" w:rsidRPr="00316E25" w14:paraId="44CBEFB4" w14:textId="77777777" w:rsidTr="00CD4A6D">
        <w:trPr>
          <w:jc w:val="center"/>
        </w:trPr>
        <w:tc>
          <w:tcPr>
            <w:tcW w:w="4876" w:type="dxa"/>
            <w:hideMark/>
          </w:tcPr>
          <w:p w14:paraId="17490065" w14:textId="133CC0B3"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6A0E05B" w14:textId="0C1765ED" w:rsidR="00AC17A2" w:rsidRPr="00316E25" w:rsidRDefault="00AC17A2" w:rsidP="00CD4A6D">
            <w:pPr>
              <w:pStyle w:val="ColumnHeading"/>
              <w:keepNext/>
              <w:rPr>
                <w:lang w:val="bg-BG"/>
              </w:rPr>
            </w:pPr>
            <w:r w:rsidRPr="00316E25">
              <w:rPr>
                <w:lang w:val="bg-BG"/>
              </w:rPr>
              <w:t>Изменение</w:t>
            </w:r>
          </w:p>
        </w:tc>
      </w:tr>
      <w:tr w:rsidR="0015616D" w:rsidRPr="00316E25" w14:paraId="0820DEFE" w14:textId="77777777" w:rsidTr="00CD4A6D">
        <w:trPr>
          <w:jc w:val="center"/>
        </w:trPr>
        <w:tc>
          <w:tcPr>
            <w:tcW w:w="4876" w:type="dxa"/>
          </w:tcPr>
          <w:p w14:paraId="5EB7B4C4" w14:textId="77777777" w:rsidR="00AC17A2" w:rsidRPr="00316E25" w:rsidRDefault="00AC17A2" w:rsidP="00CD4A6D">
            <w:pPr>
              <w:pStyle w:val="Normal6"/>
              <w:rPr>
                <w:lang w:val="bg-BG"/>
              </w:rPr>
            </w:pPr>
          </w:p>
        </w:tc>
        <w:tc>
          <w:tcPr>
            <w:tcW w:w="4876" w:type="dxa"/>
            <w:hideMark/>
          </w:tcPr>
          <w:p w14:paraId="489E9E04" w14:textId="77777777" w:rsidR="00AC17A2" w:rsidRPr="00316E25" w:rsidRDefault="00AC17A2" w:rsidP="00CD4A6D">
            <w:pPr>
              <w:pStyle w:val="Normal6"/>
              <w:rPr>
                <w:szCs w:val="24"/>
                <w:lang w:val="bg-BG"/>
              </w:rPr>
            </w:pPr>
            <w:r w:rsidRPr="00316E25">
              <w:rPr>
                <w:b/>
                <w:i/>
                <w:lang w:val="bg-BG"/>
              </w:rPr>
              <w:t>6а.</w:t>
            </w:r>
            <w:r w:rsidRPr="00316E25">
              <w:rPr>
                <w:b/>
                <w:i/>
                <w:lang w:val="bg-BG"/>
              </w:rPr>
              <w:tab/>
              <w:t>призовава държавите членки да гарантират високи равнища на обхват на колективното договаряне като ключов инструмент за предотвратяване на психосоциалните рискове;</w:t>
            </w:r>
          </w:p>
        </w:tc>
      </w:tr>
    </w:tbl>
    <w:p w14:paraId="70175A16" w14:textId="77777777" w:rsidR="00AC17A2" w:rsidRPr="00316E25" w:rsidRDefault="00AC17A2" w:rsidP="00AC17A2">
      <w:pPr>
        <w:pStyle w:val="Olang"/>
        <w:rPr>
          <w:noProof w:val="0"/>
          <w:lang w:val="bg-BG"/>
        </w:rPr>
      </w:pPr>
      <w:r w:rsidRPr="00316E25">
        <w:rPr>
          <w:noProof w:val="0"/>
          <w:lang w:val="bg-BG"/>
        </w:rPr>
        <w:t xml:space="preserve">Or. </w:t>
      </w:r>
      <w:r w:rsidRPr="00316E25">
        <w:rPr>
          <w:rStyle w:val="HideTWBExt"/>
          <w:lang w:val="bg-BG"/>
        </w:rPr>
        <w:t>&lt;Original&gt;</w:t>
      </w:r>
      <w:r w:rsidRPr="00316E25">
        <w:rPr>
          <w:rStyle w:val="HideTWBInt"/>
          <w:lang w:val="bg-BG"/>
        </w:rPr>
        <w:t>{EL}</w:t>
      </w:r>
      <w:r w:rsidRPr="00316E25">
        <w:rPr>
          <w:noProof w:val="0"/>
          <w:lang w:val="bg-BG"/>
        </w:rPr>
        <w:t>el</w:t>
      </w:r>
      <w:r w:rsidRPr="00316E25">
        <w:rPr>
          <w:rStyle w:val="HideTWBExt"/>
          <w:lang w:val="bg-BG"/>
        </w:rPr>
        <w:t>&lt;/Original&gt;</w:t>
      </w:r>
    </w:p>
    <w:p w14:paraId="4AE7F773" w14:textId="77777777" w:rsidR="00AC17A2" w:rsidRPr="00316E25" w:rsidRDefault="00AC17A2" w:rsidP="00AC17A2">
      <w:r w:rsidRPr="00316E25">
        <w:rPr>
          <w:rStyle w:val="HideTWBExt"/>
        </w:rPr>
        <w:t>&lt;/Amend&gt;</w:t>
      </w:r>
    </w:p>
    <w:p w14:paraId="1D6A453E" w14:textId="7428DE5D"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204</w:t>
      </w:r>
      <w:r w:rsidRPr="00316E25">
        <w:rPr>
          <w:rStyle w:val="HideTWBExt"/>
          <w:b w:val="0"/>
          <w:lang w:val="bg-BG"/>
        </w:rPr>
        <w:t>&lt;/NumAm&gt;</w:t>
      </w:r>
    </w:p>
    <w:p w14:paraId="10EF2B7A" w14:textId="267D5EBB" w:rsidR="00AC17A2" w:rsidRPr="00316E25" w:rsidRDefault="00AC17A2" w:rsidP="00AC17A2">
      <w:pPr>
        <w:pStyle w:val="NormalBold"/>
      </w:pPr>
      <w:r w:rsidRPr="00316E25">
        <w:rPr>
          <w:rStyle w:val="HideTWBExt"/>
          <w:b w:val="0"/>
        </w:rPr>
        <w:t>&lt;RepeatBlock-By&gt;&lt;Members&gt;</w:t>
      </w:r>
      <w:r w:rsidRPr="00316E25">
        <w:t>Мария Захария</w:t>
      </w:r>
      <w:r w:rsidRPr="00316E25">
        <w:rPr>
          <w:rStyle w:val="HideTWBExt"/>
          <w:b w:val="0"/>
        </w:rPr>
        <w:t>&lt;/Members&gt;</w:t>
      </w:r>
    </w:p>
    <w:p w14:paraId="42639387" w14:textId="77777777" w:rsidR="00AC17A2" w:rsidRPr="00316E25" w:rsidRDefault="00AC17A2" w:rsidP="00AC17A2">
      <w:r w:rsidRPr="00316E25">
        <w:rPr>
          <w:rStyle w:val="HideTWBExt"/>
        </w:rPr>
        <w:t>&lt;/RepeatBlock-By&gt;</w:t>
      </w:r>
    </w:p>
    <w:p w14:paraId="011F8254" w14:textId="74EAC2A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0D793A7" w14:textId="77777777" w:rsidR="00AC17A2" w:rsidRPr="00316E25" w:rsidRDefault="00AC17A2" w:rsidP="00AC17A2">
      <w:pPr>
        <w:pStyle w:val="NormalBold"/>
      </w:pPr>
      <w:r w:rsidRPr="00316E25">
        <w:rPr>
          <w:rStyle w:val="HideTWBExt"/>
          <w:b w:val="0"/>
        </w:rPr>
        <w:t>&lt;Article&gt;</w:t>
      </w:r>
      <w:r w:rsidRPr="00316E25">
        <w:t>Параграф 6 б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37C33F4" w14:textId="77777777" w:rsidTr="00CD4A6D">
        <w:trPr>
          <w:jc w:val="center"/>
        </w:trPr>
        <w:tc>
          <w:tcPr>
            <w:tcW w:w="9752" w:type="dxa"/>
            <w:gridSpan w:val="2"/>
          </w:tcPr>
          <w:p w14:paraId="59483DEB" w14:textId="77777777" w:rsidR="00AC17A2" w:rsidRPr="00316E25" w:rsidRDefault="00AC17A2" w:rsidP="00CD4A6D">
            <w:pPr>
              <w:keepNext/>
            </w:pPr>
          </w:p>
        </w:tc>
      </w:tr>
      <w:tr w:rsidR="0015616D" w:rsidRPr="00316E25" w14:paraId="2D0F30C8" w14:textId="77777777" w:rsidTr="00CD4A6D">
        <w:trPr>
          <w:jc w:val="center"/>
        </w:trPr>
        <w:tc>
          <w:tcPr>
            <w:tcW w:w="4876" w:type="dxa"/>
            <w:hideMark/>
          </w:tcPr>
          <w:p w14:paraId="0EE1F60E" w14:textId="7E651828"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DA92578" w14:textId="0CA7075B" w:rsidR="00AC17A2" w:rsidRPr="00316E25" w:rsidRDefault="00AC17A2" w:rsidP="00CD4A6D">
            <w:pPr>
              <w:pStyle w:val="ColumnHeading"/>
              <w:keepNext/>
              <w:rPr>
                <w:lang w:val="bg-BG"/>
              </w:rPr>
            </w:pPr>
            <w:r w:rsidRPr="00316E25">
              <w:rPr>
                <w:lang w:val="bg-BG"/>
              </w:rPr>
              <w:t>Изменение</w:t>
            </w:r>
          </w:p>
        </w:tc>
      </w:tr>
      <w:tr w:rsidR="0015616D" w:rsidRPr="00316E25" w14:paraId="2ED6C92C" w14:textId="77777777" w:rsidTr="00CD4A6D">
        <w:trPr>
          <w:jc w:val="center"/>
        </w:trPr>
        <w:tc>
          <w:tcPr>
            <w:tcW w:w="4876" w:type="dxa"/>
          </w:tcPr>
          <w:p w14:paraId="3ACF275F" w14:textId="77777777" w:rsidR="00AC17A2" w:rsidRPr="00316E25" w:rsidRDefault="00AC17A2" w:rsidP="00CD4A6D">
            <w:pPr>
              <w:pStyle w:val="Normal6"/>
              <w:rPr>
                <w:lang w:val="bg-BG"/>
              </w:rPr>
            </w:pPr>
          </w:p>
        </w:tc>
        <w:tc>
          <w:tcPr>
            <w:tcW w:w="4876" w:type="dxa"/>
            <w:hideMark/>
          </w:tcPr>
          <w:p w14:paraId="382642A0" w14:textId="77777777" w:rsidR="00AC17A2" w:rsidRPr="00316E25" w:rsidRDefault="00AC17A2" w:rsidP="00CD4A6D">
            <w:pPr>
              <w:pStyle w:val="Normal6"/>
              <w:rPr>
                <w:szCs w:val="24"/>
                <w:lang w:val="bg-BG"/>
              </w:rPr>
            </w:pPr>
            <w:r w:rsidRPr="00316E25">
              <w:rPr>
                <w:b/>
                <w:i/>
                <w:lang w:val="bg-BG"/>
              </w:rPr>
              <w:t>6б.</w:t>
            </w:r>
            <w:r w:rsidRPr="00316E25">
              <w:rPr>
                <w:b/>
                <w:i/>
                <w:lang w:val="bg-BG"/>
              </w:rPr>
              <w:tab/>
              <w:t>призовава Комисията и държавите членки да насърчават намаляването на продължителността на работното време без намаляване на заплащането като ключова мярка за предотвратяване на свързания с работата стрес и подобряване на психичното здраве;</w:t>
            </w:r>
          </w:p>
        </w:tc>
      </w:tr>
    </w:tbl>
    <w:p w14:paraId="00F056AF" w14:textId="77777777" w:rsidR="00AC17A2" w:rsidRPr="00316E25" w:rsidRDefault="00AC17A2" w:rsidP="00AC17A2">
      <w:pPr>
        <w:pStyle w:val="Olang"/>
        <w:rPr>
          <w:noProof w:val="0"/>
          <w:lang w:val="bg-BG"/>
        </w:rPr>
      </w:pPr>
      <w:r w:rsidRPr="00316E25">
        <w:rPr>
          <w:noProof w:val="0"/>
          <w:lang w:val="bg-BG"/>
        </w:rPr>
        <w:t xml:space="preserve">Or. </w:t>
      </w:r>
      <w:r w:rsidRPr="00316E25">
        <w:rPr>
          <w:rStyle w:val="HideTWBExt"/>
          <w:lang w:val="bg-BG"/>
        </w:rPr>
        <w:t>&lt;Original&gt;</w:t>
      </w:r>
      <w:r w:rsidRPr="00316E25">
        <w:rPr>
          <w:rStyle w:val="HideTWBInt"/>
          <w:lang w:val="bg-BG"/>
        </w:rPr>
        <w:t>{EL}</w:t>
      </w:r>
      <w:r w:rsidRPr="00316E25">
        <w:rPr>
          <w:noProof w:val="0"/>
          <w:lang w:val="bg-BG"/>
        </w:rPr>
        <w:t>el</w:t>
      </w:r>
      <w:r w:rsidRPr="00316E25">
        <w:rPr>
          <w:rStyle w:val="HideTWBExt"/>
          <w:lang w:val="bg-BG"/>
        </w:rPr>
        <w:t>&lt;/Original&gt;</w:t>
      </w:r>
    </w:p>
    <w:p w14:paraId="1F3A25CF" w14:textId="77777777" w:rsidR="00AC17A2" w:rsidRPr="00316E25" w:rsidRDefault="00AC17A2" w:rsidP="00AC17A2">
      <w:r w:rsidRPr="00316E25">
        <w:rPr>
          <w:rStyle w:val="HideTWBExt"/>
        </w:rPr>
        <w:t>&lt;/Amend&gt;</w:t>
      </w:r>
    </w:p>
    <w:p w14:paraId="028FCF9E" w14:textId="54AC379B"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205</w:t>
      </w:r>
      <w:r w:rsidRPr="00316E25">
        <w:rPr>
          <w:rStyle w:val="HideTWBExt"/>
          <w:b w:val="0"/>
          <w:lang w:val="bg-BG"/>
        </w:rPr>
        <w:t>&lt;/NumAm&gt;</w:t>
      </w:r>
    </w:p>
    <w:p w14:paraId="621C8111" w14:textId="709C6980"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7A904A82"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0C874C33" w14:textId="77777777" w:rsidR="00AC17A2" w:rsidRPr="00316E25" w:rsidRDefault="00AC17A2" w:rsidP="00AC17A2">
      <w:r w:rsidRPr="00316E25">
        <w:rPr>
          <w:rStyle w:val="HideTWBExt"/>
        </w:rPr>
        <w:t>&lt;/RepeatBlock-By&gt;</w:t>
      </w:r>
    </w:p>
    <w:p w14:paraId="3D82F474" w14:textId="7AB8B952"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3E8DB42" w14:textId="77777777" w:rsidR="00AC17A2" w:rsidRPr="00316E25" w:rsidRDefault="00AC17A2" w:rsidP="00AC17A2">
      <w:pPr>
        <w:pStyle w:val="NormalBold"/>
      </w:pPr>
      <w:r w:rsidRPr="00316E25">
        <w:rPr>
          <w:rStyle w:val="HideTWBExt"/>
          <w:b w:val="0"/>
        </w:rPr>
        <w:t>&lt;Article&gt;</w:t>
      </w:r>
      <w:r w:rsidRPr="00316E25">
        <w:t>Параграф 7</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4F9A8D7" w14:textId="77777777" w:rsidTr="00CD4A6D">
        <w:trPr>
          <w:jc w:val="center"/>
        </w:trPr>
        <w:tc>
          <w:tcPr>
            <w:tcW w:w="9752" w:type="dxa"/>
            <w:gridSpan w:val="2"/>
          </w:tcPr>
          <w:p w14:paraId="77305A00" w14:textId="77777777" w:rsidR="00AC17A2" w:rsidRPr="00316E25" w:rsidRDefault="00AC17A2" w:rsidP="00CD4A6D">
            <w:pPr>
              <w:keepNext/>
            </w:pPr>
          </w:p>
        </w:tc>
      </w:tr>
      <w:tr w:rsidR="0015616D" w:rsidRPr="00316E25" w14:paraId="636C010D" w14:textId="77777777" w:rsidTr="00CD4A6D">
        <w:trPr>
          <w:jc w:val="center"/>
        </w:trPr>
        <w:tc>
          <w:tcPr>
            <w:tcW w:w="4876" w:type="dxa"/>
            <w:hideMark/>
          </w:tcPr>
          <w:p w14:paraId="48CEF6E1" w14:textId="731C52F4"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6E1E71C" w14:textId="4E608D48" w:rsidR="00AC17A2" w:rsidRPr="00316E25" w:rsidRDefault="00AC17A2" w:rsidP="00CD4A6D">
            <w:pPr>
              <w:pStyle w:val="ColumnHeading"/>
              <w:keepNext/>
              <w:rPr>
                <w:lang w:val="bg-BG"/>
              </w:rPr>
            </w:pPr>
            <w:r w:rsidRPr="00316E25">
              <w:rPr>
                <w:lang w:val="bg-BG"/>
              </w:rPr>
              <w:t>Изменение</w:t>
            </w:r>
          </w:p>
        </w:tc>
      </w:tr>
      <w:tr w:rsidR="0015616D" w:rsidRPr="00316E25" w14:paraId="15AE61D5" w14:textId="77777777" w:rsidTr="00CD4A6D">
        <w:trPr>
          <w:jc w:val="center"/>
        </w:trPr>
        <w:tc>
          <w:tcPr>
            <w:tcW w:w="4876" w:type="dxa"/>
            <w:hideMark/>
          </w:tcPr>
          <w:p w14:paraId="41712E6F" w14:textId="77777777" w:rsidR="00AC17A2" w:rsidRPr="00316E25" w:rsidRDefault="00AC17A2" w:rsidP="00CD4A6D">
            <w:pPr>
              <w:pStyle w:val="Normal6"/>
              <w:rPr>
                <w:lang w:val="bg-BG"/>
              </w:rPr>
            </w:pPr>
            <w:r w:rsidRPr="00316E25">
              <w:rPr>
                <w:lang w:val="bg-BG"/>
              </w:rPr>
              <w:t>7.</w:t>
            </w:r>
            <w:r w:rsidRPr="00316E25">
              <w:rPr>
                <w:lang w:val="bg-BG"/>
              </w:rPr>
              <w:tab/>
              <w:t>призовава държавите членки да гарантират задължително и непрекъснато обучение за работодателите, ръководителите, работниците и представителите на работниците относно свързаните с работата психосоциални рискове и психосоциални рискови фактори, включително тормоза и насилието, както и превантивни мерки;</w:t>
            </w:r>
          </w:p>
        </w:tc>
        <w:tc>
          <w:tcPr>
            <w:tcW w:w="4876" w:type="dxa"/>
            <w:hideMark/>
          </w:tcPr>
          <w:p w14:paraId="2E0F2294" w14:textId="77777777" w:rsidR="00AC17A2" w:rsidRPr="00316E25" w:rsidRDefault="00AC17A2" w:rsidP="00CD4A6D">
            <w:pPr>
              <w:pStyle w:val="Normal6"/>
              <w:rPr>
                <w:szCs w:val="24"/>
                <w:lang w:val="bg-BG"/>
              </w:rPr>
            </w:pPr>
            <w:r w:rsidRPr="00316E25">
              <w:rPr>
                <w:lang w:val="bg-BG"/>
              </w:rPr>
              <w:t>7.</w:t>
            </w:r>
            <w:r w:rsidRPr="00316E25">
              <w:rPr>
                <w:lang w:val="bg-BG"/>
              </w:rPr>
              <w:tab/>
              <w:t>призовава държавите членки да гарантират задължително и непрекъснато обучение за работодателите, ръководителите, работниците и представителите на работниците относно свързаните с работата психосоциални рискове и психосоциални рискови фактори, включително тормоза и насилието, както и превантивни мерки;</w:t>
            </w:r>
            <w:r w:rsidRPr="00316E25">
              <w:rPr>
                <w:b/>
                <w:i/>
                <w:lang w:val="bg-BG"/>
              </w:rPr>
              <w:t xml:space="preserve"> освен това призовава държавите членки да гарантират, че се предоставят обучение и специфични инструменти и методики за подкрепа и насочване на работодателите при оценката на свързания с работата психосоциален риск, което следва да улесни прилагането на това понятие, по-специално за микро-, малките и средните предприятия; подчертава, че като вземат предвид националното право, колективните трудови договори и/или установената </w:t>
            </w:r>
            <w:r w:rsidRPr="00316E25">
              <w:rPr>
                <w:b/>
                <w:i/>
                <w:lang w:val="bg-BG"/>
              </w:rPr>
              <w:lastRenderedPageBreak/>
              <w:t>практика, държавите членки следва да могат да поверяват разработването на специфични инструменти и методики на социалните партньори или да ги разработват в сътрудничество със социалните партньори или след консултация с тях;</w:t>
            </w:r>
          </w:p>
        </w:tc>
      </w:tr>
    </w:tbl>
    <w:p w14:paraId="5DEBE897"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E46DC3F" w14:textId="77777777" w:rsidR="00AC17A2" w:rsidRPr="00316E25" w:rsidRDefault="00AC17A2" w:rsidP="00AC17A2">
      <w:r w:rsidRPr="00316E25">
        <w:rPr>
          <w:rStyle w:val="HideTWBExt"/>
        </w:rPr>
        <w:t>&lt;/Amend&gt;</w:t>
      </w:r>
    </w:p>
    <w:p w14:paraId="7CDEA858" w14:textId="7CA8F45D"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206</w:t>
      </w:r>
      <w:r w:rsidRPr="00316E25">
        <w:rPr>
          <w:rStyle w:val="HideTWBExt"/>
          <w:b w:val="0"/>
          <w:lang w:val="bg-BG"/>
        </w:rPr>
        <w:t>&lt;/NumAm&gt;</w:t>
      </w:r>
    </w:p>
    <w:p w14:paraId="04ED3747" w14:textId="30B59FAE"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1B6E4349" w14:textId="77777777" w:rsidR="00AC17A2" w:rsidRPr="00316E25" w:rsidRDefault="00AC17A2" w:rsidP="00AC17A2">
      <w:r w:rsidRPr="00316E25">
        <w:rPr>
          <w:rStyle w:val="HideTWBExt"/>
        </w:rPr>
        <w:t>&lt;/RepeatBlock-By&gt;</w:t>
      </w:r>
    </w:p>
    <w:p w14:paraId="70180C9A" w14:textId="191F26AB"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5A85BEA" w14:textId="77777777" w:rsidR="00AC17A2" w:rsidRPr="00316E25" w:rsidRDefault="00AC17A2" w:rsidP="00AC17A2">
      <w:pPr>
        <w:pStyle w:val="NormalBold"/>
      </w:pPr>
      <w:r w:rsidRPr="00316E25">
        <w:rPr>
          <w:rStyle w:val="HideTWBExt"/>
          <w:b w:val="0"/>
        </w:rPr>
        <w:t>&lt;Article&gt;</w:t>
      </w:r>
      <w:r w:rsidRPr="00316E25">
        <w:t>Параграф 7</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DF9DA1B" w14:textId="77777777" w:rsidTr="00CD4A6D">
        <w:trPr>
          <w:jc w:val="center"/>
        </w:trPr>
        <w:tc>
          <w:tcPr>
            <w:tcW w:w="9752" w:type="dxa"/>
            <w:gridSpan w:val="2"/>
          </w:tcPr>
          <w:p w14:paraId="06DB1679" w14:textId="77777777" w:rsidR="00AC17A2" w:rsidRPr="00316E25" w:rsidRDefault="00AC17A2" w:rsidP="00CD4A6D">
            <w:pPr>
              <w:keepNext/>
            </w:pPr>
          </w:p>
        </w:tc>
      </w:tr>
      <w:tr w:rsidR="0015616D" w:rsidRPr="00316E25" w14:paraId="3741F6D1" w14:textId="77777777" w:rsidTr="00CD4A6D">
        <w:trPr>
          <w:jc w:val="center"/>
        </w:trPr>
        <w:tc>
          <w:tcPr>
            <w:tcW w:w="4876" w:type="dxa"/>
            <w:hideMark/>
          </w:tcPr>
          <w:p w14:paraId="1530EF7D" w14:textId="3AAB3ED7"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160524C" w14:textId="6B192788" w:rsidR="00AC17A2" w:rsidRPr="00316E25" w:rsidRDefault="00AC17A2" w:rsidP="00CD4A6D">
            <w:pPr>
              <w:pStyle w:val="ColumnHeading"/>
              <w:keepNext/>
              <w:rPr>
                <w:lang w:val="bg-BG"/>
              </w:rPr>
            </w:pPr>
            <w:r w:rsidRPr="00316E25">
              <w:rPr>
                <w:lang w:val="bg-BG"/>
              </w:rPr>
              <w:t>Изменение</w:t>
            </w:r>
          </w:p>
        </w:tc>
      </w:tr>
      <w:tr w:rsidR="0015616D" w:rsidRPr="00316E25" w14:paraId="2BE4ABE9" w14:textId="77777777" w:rsidTr="00CD4A6D">
        <w:trPr>
          <w:jc w:val="center"/>
        </w:trPr>
        <w:tc>
          <w:tcPr>
            <w:tcW w:w="4876" w:type="dxa"/>
            <w:hideMark/>
          </w:tcPr>
          <w:p w14:paraId="78A67528" w14:textId="77777777" w:rsidR="00AC17A2" w:rsidRPr="00316E25" w:rsidRDefault="00AC17A2" w:rsidP="00CD4A6D">
            <w:pPr>
              <w:pStyle w:val="Normal6"/>
              <w:rPr>
                <w:lang w:val="bg-BG"/>
              </w:rPr>
            </w:pPr>
            <w:r w:rsidRPr="00316E25">
              <w:rPr>
                <w:lang w:val="bg-BG"/>
              </w:rPr>
              <w:t>7.</w:t>
            </w:r>
            <w:r w:rsidRPr="00316E25">
              <w:rPr>
                <w:lang w:val="bg-BG"/>
              </w:rPr>
              <w:tab/>
              <w:t xml:space="preserve">призовава държавите членки да гарантират задължително и непрекъснато обучение за работодателите, ръководителите, работниците и представителите на работниците относно свързаните с работата психосоциални рискове и психосоциални рискови фактори, включително тормоза и насилието, както и </w:t>
            </w:r>
            <w:r w:rsidRPr="00316E25">
              <w:rPr>
                <w:b/>
                <w:i/>
                <w:lang w:val="bg-BG"/>
              </w:rPr>
              <w:t>превантивни мерки</w:t>
            </w:r>
            <w:r w:rsidRPr="00316E25">
              <w:rPr>
                <w:lang w:val="bg-BG"/>
              </w:rPr>
              <w:t>;</w:t>
            </w:r>
          </w:p>
        </w:tc>
        <w:tc>
          <w:tcPr>
            <w:tcW w:w="4876" w:type="dxa"/>
            <w:hideMark/>
          </w:tcPr>
          <w:p w14:paraId="24E97971" w14:textId="77777777" w:rsidR="00AC17A2" w:rsidRPr="00316E25" w:rsidRDefault="00AC17A2" w:rsidP="00CD4A6D">
            <w:pPr>
              <w:pStyle w:val="Normal6"/>
              <w:rPr>
                <w:szCs w:val="24"/>
                <w:lang w:val="bg-BG"/>
              </w:rPr>
            </w:pPr>
            <w:r w:rsidRPr="00316E25">
              <w:rPr>
                <w:lang w:val="bg-BG"/>
              </w:rPr>
              <w:t>7.</w:t>
            </w:r>
            <w:r w:rsidRPr="00316E25">
              <w:rPr>
                <w:lang w:val="bg-BG"/>
              </w:rPr>
              <w:tab/>
              <w:t xml:space="preserve">призовава държавите членки да гарантират задължително и непрекъснато обучение за работодателите, ръководителите, работниците и представителите на работниците относно свързаните с работата психосоциални рискове и психосоциални рискови фактори, включително тормоза и насилието, както и </w:t>
            </w:r>
            <w:r w:rsidRPr="00316E25">
              <w:rPr>
                <w:b/>
                <w:i/>
                <w:lang w:val="bg-BG"/>
              </w:rPr>
              <w:t>мерки за превенция и намеса, по-специално как да се установяват и оценяват подобни рискове, най-вече чрез повишаване на осведомеността относно първите признаци на професионално изчерпване и други свързани с работата психични заболявания</w:t>
            </w:r>
            <w:r w:rsidRPr="00316E25">
              <w:rPr>
                <w:lang w:val="bg-BG"/>
              </w:rPr>
              <w:t>;</w:t>
            </w:r>
          </w:p>
        </w:tc>
      </w:tr>
    </w:tbl>
    <w:p w14:paraId="7EA3C489"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BB7B321" w14:textId="77777777" w:rsidR="00AC17A2" w:rsidRPr="00316E25" w:rsidRDefault="00AC17A2" w:rsidP="00AC17A2">
      <w:r w:rsidRPr="00316E25">
        <w:rPr>
          <w:rStyle w:val="HideTWBExt"/>
        </w:rPr>
        <w:t>&lt;/Amend&gt;</w:t>
      </w:r>
    </w:p>
    <w:p w14:paraId="6741A444" w14:textId="29273199"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207</w:t>
      </w:r>
      <w:r w:rsidRPr="00316E25">
        <w:rPr>
          <w:rStyle w:val="HideTWBExt"/>
          <w:b w:val="0"/>
          <w:lang w:val="bg-BG"/>
        </w:rPr>
        <w:t>&lt;/NumAm&gt;</w:t>
      </w:r>
    </w:p>
    <w:p w14:paraId="5C47C4C1" w14:textId="34A2DCCD"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Лисбет Сомен, Мартин Кемп, </w:t>
      </w:r>
      <w:r w:rsidR="0069221D" w:rsidRPr="00316E25">
        <w:t>Джузепина Принчи</w:t>
      </w:r>
      <w:r w:rsidRPr="00316E25">
        <w:rPr>
          <w:rStyle w:val="HideTWBExt"/>
          <w:b w:val="0"/>
        </w:rPr>
        <w:t>&lt;/Members&gt;</w:t>
      </w:r>
    </w:p>
    <w:p w14:paraId="48540A36" w14:textId="77777777" w:rsidR="00AC17A2" w:rsidRPr="00316E25" w:rsidRDefault="00AC17A2" w:rsidP="00AC17A2">
      <w:r w:rsidRPr="00316E25">
        <w:rPr>
          <w:rStyle w:val="HideTWBExt"/>
        </w:rPr>
        <w:t>&lt;/RepeatBlock-By&gt;</w:t>
      </w:r>
    </w:p>
    <w:p w14:paraId="5B189B3F" w14:textId="11150D6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A08B3B9" w14:textId="77777777" w:rsidR="00AC17A2" w:rsidRPr="00316E25" w:rsidRDefault="00AC17A2" w:rsidP="00AC17A2">
      <w:pPr>
        <w:pStyle w:val="NormalBold"/>
      </w:pPr>
      <w:r w:rsidRPr="00316E25">
        <w:rPr>
          <w:rStyle w:val="HideTWBExt"/>
          <w:b w:val="0"/>
        </w:rPr>
        <w:t>&lt;Article&gt;</w:t>
      </w:r>
      <w:r w:rsidRPr="00316E25">
        <w:t>Параграф 7</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D4B19F9" w14:textId="77777777" w:rsidTr="00CD4A6D">
        <w:trPr>
          <w:jc w:val="center"/>
        </w:trPr>
        <w:tc>
          <w:tcPr>
            <w:tcW w:w="9752" w:type="dxa"/>
            <w:gridSpan w:val="2"/>
          </w:tcPr>
          <w:p w14:paraId="1AE3B95E" w14:textId="77777777" w:rsidR="00AC17A2" w:rsidRPr="00316E25" w:rsidRDefault="00AC17A2" w:rsidP="00CD4A6D">
            <w:pPr>
              <w:keepNext/>
            </w:pPr>
          </w:p>
        </w:tc>
      </w:tr>
      <w:tr w:rsidR="0015616D" w:rsidRPr="00316E25" w14:paraId="613F8EBC" w14:textId="77777777" w:rsidTr="00CD4A6D">
        <w:trPr>
          <w:jc w:val="center"/>
        </w:trPr>
        <w:tc>
          <w:tcPr>
            <w:tcW w:w="4876" w:type="dxa"/>
            <w:hideMark/>
          </w:tcPr>
          <w:p w14:paraId="35304298" w14:textId="3518723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7779298" w14:textId="07F5BF26" w:rsidR="00AC17A2" w:rsidRPr="00316E25" w:rsidRDefault="00AC17A2" w:rsidP="00CD4A6D">
            <w:pPr>
              <w:pStyle w:val="ColumnHeading"/>
              <w:keepNext/>
              <w:rPr>
                <w:lang w:val="bg-BG"/>
              </w:rPr>
            </w:pPr>
            <w:r w:rsidRPr="00316E25">
              <w:rPr>
                <w:lang w:val="bg-BG"/>
              </w:rPr>
              <w:t>Изменение</w:t>
            </w:r>
          </w:p>
        </w:tc>
      </w:tr>
      <w:tr w:rsidR="0015616D" w:rsidRPr="00316E25" w14:paraId="4CBDDE3F" w14:textId="77777777" w:rsidTr="00CD4A6D">
        <w:trPr>
          <w:jc w:val="center"/>
        </w:trPr>
        <w:tc>
          <w:tcPr>
            <w:tcW w:w="4876" w:type="dxa"/>
            <w:hideMark/>
          </w:tcPr>
          <w:p w14:paraId="5E53A101" w14:textId="77777777" w:rsidR="00AC17A2" w:rsidRPr="00316E25" w:rsidRDefault="00AC17A2" w:rsidP="00CD4A6D">
            <w:pPr>
              <w:pStyle w:val="Normal6"/>
              <w:rPr>
                <w:lang w:val="bg-BG"/>
              </w:rPr>
            </w:pPr>
            <w:r w:rsidRPr="00316E25">
              <w:rPr>
                <w:lang w:val="bg-BG"/>
              </w:rPr>
              <w:t>7.</w:t>
            </w:r>
            <w:r w:rsidRPr="00316E25">
              <w:rPr>
                <w:lang w:val="bg-BG"/>
              </w:rPr>
              <w:tab/>
              <w:t xml:space="preserve">призовава държавите членки да гарантират </w:t>
            </w:r>
            <w:r w:rsidRPr="00316E25">
              <w:rPr>
                <w:b/>
                <w:i/>
                <w:lang w:val="bg-BG"/>
              </w:rPr>
              <w:t>задължително</w:t>
            </w:r>
            <w:r w:rsidRPr="00316E25">
              <w:rPr>
                <w:lang w:val="bg-BG"/>
              </w:rPr>
              <w:t xml:space="preserve"> </w:t>
            </w:r>
            <w:r w:rsidRPr="00316E25">
              <w:rPr>
                <w:b/>
                <w:bCs/>
                <w:i/>
                <w:iCs/>
                <w:lang w:val="bg-BG"/>
              </w:rPr>
              <w:t>и</w:t>
            </w:r>
            <w:r w:rsidRPr="00316E25">
              <w:rPr>
                <w:lang w:val="bg-BG"/>
              </w:rPr>
              <w:t xml:space="preserve"> непрекъснато обучение за работодателите, ръководителите, работниците и представителите на работниците относно свързаните с работата психосоциални рискове и психосоциални рискови фактори, включително тормоза и насилието, както и </w:t>
            </w:r>
            <w:r w:rsidRPr="00316E25">
              <w:rPr>
                <w:b/>
                <w:i/>
                <w:lang w:val="bg-BG"/>
              </w:rPr>
              <w:t>превантивни мерки</w:t>
            </w:r>
            <w:r w:rsidRPr="00316E25">
              <w:rPr>
                <w:lang w:val="bg-BG"/>
              </w:rPr>
              <w:t>;</w:t>
            </w:r>
          </w:p>
        </w:tc>
        <w:tc>
          <w:tcPr>
            <w:tcW w:w="4876" w:type="dxa"/>
            <w:hideMark/>
          </w:tcPr>
          <w:p w14:paraId="495493FB" w14:textId="77777777" w:rsidR="00AC17A2" w:rsidRPr="00316E25" w:rsidRDefault="00AC17A2" w:rsidP="00CD4A6D">
            <w:pPr>
              <w:pStyle w:val="Normal6"/>
              <w:rPr>
                <w:szCs w:val="24"/>
                <w:lang w:val="bg-BG"/>
              </w:rPr>
            </w:pPr>
            <w:r w:rsidRPr="00316E25">
              <w:rPr>
                <w:lang w:val="bg-BG"/>
              </w:rPr>
              <w:t>7.</w:t>
            </w:r>
            <w:r w:rsidRPr="00316E25">
              <w:rPr>
                <w:lang w:val="bg-BG"/>
              </w:rPr>
              <w:tab/>
              <w:t>призовава държавите членки да гарантират непрекъснато</w:t>
            </w:r>
            <w:r w:rsidRPr="00316E25">
              <w:rPr>
                <w:b/>
                <w:i/>
                <w:lang w:val="bg-BG"/>
              </w:rPr>
              <w:t>, достъпно</w:t>
            </w:r>
            <w:r w:rsidRPr="00316E25">
              <w:rPr>
                <w:lang w:val="bg-BG"/>
              </w:rPr>
              <w:t xml:space="preserve"> </w:t>
            </w:r>
            <w:r w:rsidRPr="00316E25">
              <w:rPr>
                <w:b/>
                <w:bCs/>
                <w:i/>
                <w:iCs/>
                <w:lang w:val="bg-BG"/>
              </w:rPr>
              <w:t>и</w:t>
            </w:r>
            <w:r w:rsidRPr="00316E25">
              <w:rPr>
                <w:lang w:val="bg-BG"/>
              </w:rPr>
              <w:t xml:space="preserve"> </w:t>
            </w:r>
            <w:r w:rsidRPr="00316E25">
              <w:rPr>
                <w:b/>
                <w:i/>
                <w:lang w:val="bg-BG"/>
              </w:rPr>
              <w:t>специализирано</w:t>
            </w:r>
            <w:r w:rsidRPr="00316E25">
              <w:rPr>
                <w:lang w:val="bg-BG"/>
              </w:rPr>
              <w:t xml:space="preserve"> обучение за работодателите, ръководителите, работниците и представителите на работниците относно свързаните с работата психосоциални рискове и психосоциални рискови фактори, включително тормоза и насилието, </w:t>
            </w:r>
            <w:r w:rsidRPr="00316E25">
              <w:rPr>
                <w:b/>
                <w:i/>
                <w:lang w:val="bg-BG"/>
              </w:rPr>
              <w:t>като се обърне особено внимание на предотвратяването на злоупотребата с власт и тормоза от страна на преките ръководители или колегите,</w:t>
            </w:r>
            <w:r w:rsidRPr="00316E25">
              <w:rPr>
                <w:lang w:val="bg-BG"/>
              </w:rPr>
              <w:t xml:space="preserve"> както и </w:t>
            </w:r>
            <w:r w:rsidRPr="00316E25">
              <w:rPr>
                <w:b/>
                <w:i/>
                <w:lang w:val="bg-BG"/>
              </w:rPr>
              <w:t>на специфичните за сектора рискове</w:t>
            </w:r>
            <w:r w:rsidRPr="00316E25">
              <w:rPr>
                <w:lang w:val="bg-BG"/>
              </w:rPr>
              <w:t>;</w:t>
            </w:r>
          </w:p>
        </w:tc>
      </w:tr>
    </w:tbl>
    <w:p w14:paraId="2B03FD77"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31F8B42" w14:textId="77777777" w:rsidR="00AC17A2" w:rsidRPr="00316E25" w:rsidRDefault="00AC17A2" w:rsidP="00AC17A2">
      <w:r w:rsidRPr="00316E25">
        <w:rPr>
          <w:rStyle w:val="HideTWBExt"/>
        </w:rPr>
        <w:t>&lt;/Amend&gt;</w:t>
      </w:r>
    </w:p>
    <w:p w14:paraId="22378BC6" w14:textId="0731A35C"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208</w:t>
      </w:r>
      <w:r w:rsidRPr="00316E25">
        <w:rPr>
          <w:rStyle w:val="HideTWBExt"/>
          <w:b w:val="0"/>
          <w:lang w:val="bg-BG"/>
        </w:rPr>
        <w:t>&lt;/NumAm&gt;</w:t>
      </w:r>
    </w:p>
    <w:p w14:paraId="47F9DCD5" w14:textId="30AD9554" w:rsidR="00AC17A2" w:rsidRPr="00316E25" w:rsidRDefault="00AC17A2" w:rsidP="00AC17A2">
      <w:pPr>
        <w:pStyle w:val="NormalBold"/>
      </w:pPr>
      <w:r w:rsidRPr="00316E25">
        <w:rPr>
          <w:rStyle w:val="HideTWBExt"/>
          <w:b w:val="0"/>
        </w:rPr>
        <w:t>&lt;RepeatBlock-By&gt;&lt;Members&gt;</w:t>
      </w:r>
      <w:r w:rsidR="005D2663" w:rsidRPr="00316E25">
        <w:t>Арба Кокалари</w:t>
      </w:r>
      <w:r w:rsidRPr="00316E25">
        <w:t xml:space="preserve">, </w:t>
      </w:r>
      <w:r w:rsidR="005D2663" w:rsidRPr="00316E25">
        <w:t>Ангелика Винциг</w:t>
      </w:r>
      <w:r w:rsidRPr="00316E25">
        <w:t xml:space="preserve">, </w:t>
      </w:r>
      <w:r w:rsidR="005D2663" w:rsidRPr="00316E25">
        <w:t>Йорген Варборн</w:t>
      </w:r>
      <w:r w:rsidRPr="00316E25">
        <w:rPr>
          <w:rStyle w:val="HideTWBExt"/>
          <w:b w:val="0"/>
        </w:rPr>
        <w:t>&lt;/Members&gt;</w:t>
      </w:r>
    </w:p>
    <w:p w14:paraId="5799B02B" w14:textId="77777777" w:rsidR="00AC17A2" w:rsidRPr="00316E25" w:rsidRDefault="00AC17A2" w:rsidP="00AC17A2">
      <w:r w:rsidRPr="00316E25">
        <w:rPr>
          <w:rStyle w:val="HideTWBExt"/>
        </w:rPr>
        <w:t>&lt;/RepeatBlock-By&gt;</w:t>
      </w:r>
    </w:p>
    <w:p w14:paraId="3E0844D4" w14:textId="480B0CCF"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E453F5F" w14:textId="77777777" w:rsidR="00AC17A2" w:rsidRPr="00316E25" w:rsidRDefault="00AC17A2" w:rsidP="00AC17A2">
      <w:pPr>
        <w:pStyle w:val="NormalBold"/>
      </w:pPr>
      <w:r w:rsidRPr="00316E25">
        <w:rPr>
          <w:rStyle w:val="HideTWBExt"/>
          <w:b w:val="0"/>
        </w:rPr>
        <w:t>&lt;Article&gt;</w:t>
      </w:r>
      <w:r w:rsidRPr="00316E25">
        <w:t>Параграф 7</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14FBE41" w14:textId="77777777" w:rsidTr="00CD4A6D">
        <w:trPr>
          <w:jc w:val="center"/>
        </w:trPr>
        <w:tc>
          <w:tcPr>
            <w:tcW w:w="9752" w:type="dxa"/>
            <w:gridSpan w:val="2"/>
          </w:tcPr>
          <w:p w14:paraId="219D0EDB" w14:textId="77777777" w:rsidR="00AC17A2" w:rsidRPr="00316E25" w:rsidRDefault="00AC17A2" w:rsidP="00CD4A6D">
            <w:pPr>
              <w:keepNext/>
            </w:pPr>
          </w:p>
        </w:tc>
      </w:tr>
      <w:tr w:rsidR="0015616D" w:rsidRPr="00316E25" w14:paraId="70608A13" w14:textId="77777777" w:rsidTr="00CD4A6D">
        <w:trPr>
          <w:jc w:val="center"/>
        </w:trPr>
        <w:tc>
          <w:tcPr>
            <w:tcW w:w="4876" w:type="dxa"/>
            <w:hideMark/>
          </w:tcPr>
          <w:p w14:paraId="0B427D29" w14:textId="28113248"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0C8548E" w14:textId="69F2867B" w:rsidR="00AC17A2" w:rsidRPr="00316E25" w:rsidRDefault="00AC17A2" w:rsidP="00CD4A6D">
            <w:pPr>
              <w:pStyle w:val="ColumnHeading"/>
              <w:keepNext/>
              <w:rPr>
                <w:lang w:val="bg-BG"/>
              </w:rPr>
            </w:pPr>
            <w:r w:rsidRPr="00316E25">
              <w:rPr>
                <w:lang w:val="bg-BG"/>
              </w:rPr>
              <w:t>Изменение</w:t>
            </w:r>
          </w:p>
        </w:tc>
      </w:tr>
      <w:tr w:rsidR="0015616D" w:rsidRPr="00316E25" w14:paraId="4A592497" w14:textId="77777777" w:rsidTr="00CD4A6D">
        <w:trPr>
          <w:jc w:val="center"/>
        </w:trPr>
        <w:tc>
          <w:tcPr>
            <w:tcW w:w="4876" w:type="dxa"/>
            <w:hideMark/>
          </w:tcPr>
          <w:p w14:paraId="429DE779" w14:textId="77777777" w:rsidR="00AC17A2" w:rsidRPr="00316E25" w:rsidRDefault="00AC17A2" w:rsidP="00CD4A6D">
            <w:pPr>
              <w:pStyle w:val="Normal6"/>
              <w:rPr>
                <w:lang w:val="bg-BG"/>
              </w:rPr>
            </w:pPr>
            <w:r w:rsidRPr="00316E25">
              <w:rPr>
                <w:lang w:val="bg-BG"/>
              </w:rPr>
              <w:t>7.</w:t>
            </w:r>
            <w:r w:rsidRPr="00316E25">
              <w:rPr>
                <w:lang w:val="bg-BG"/>
              </w:rPr>
              <w:tab/>
              <w:t xml:space="preserve">призовава държавите членки да </w:t>
            </w:r>
            <w:r w:rsidRPr="00316E25">
              <w:rPr>
                <w:b/>
                <w:i/>
                <w:lang w:val="bg-BG"/>
              </w:rPr>
              <w:t>гарантират задължително и непрекъснато</w:t>
            </w:r>
            <w:r w:rsidRPr="00316E25">
              <w:rPr>
                <w:lang w:val="bg-BG"/>
              </w:rPr>
              <w:t xml:space="preserve"> обучение за работодателите, ръководителите, работниците и представителите на работниците относно свързаните с работата психосоциални рискове и психосоциални рискови фактори, включително тормоза и насилието, както и превантивни мерки;</w:t>
            </w:r>
          </w:p>
        </w:tc>
        <w:tc>
          <w:tcPr>
            <w:tcW w:w="4876" w:type="dxa"/>
            <w:hideMark/>
          </w:tcPr>
          <w:p w14:paraId="3EC5EE70" w14:textId="77777777" w:rsidR="00AC17A2" w:rsidRPr="00316E25" w:rsidRDefault="00AC17A2" w:rsidP="00CD4A6D">
            <w:pPr>
              <w:pStyle w:val="Normal6"/>
              <w:rPr>
                <w:szCs w:val="24"/>
                <w:lang w:val="bg-BG"/>
              </w:rPr>
            </w:pPr>
            <w:r w:rsidRPr="00316E25">
              <w:rPr>
                <w:lang w:val="bg-BG"/>
              </w:rPr>
              <w:t>7.</w:t>
            </w:r>
            <w:r w:rsidRPr="00316E25">
              <w:rPr>
                <w:lang w:val="bg-BG"/>
              </w:rPr>
              <w:tab/>
              <w:t xml:space="preserve">призовава държавите членки да </w:t>
            </w:r>
            <w:r w:rsidRPr="00316E25">
              <w:rPr>
                <w:b/>
                <w:i/>
                <w:lang w:val="bg-BG"/>
              </w:rPr>
              <w:t>предоставят</w:t>
            </w:r>
            <w:r w:rsidRPr="00316E25">
              <w:rPr>
                <w:lang w:val="bg-BG"/>
              </w:rPr>
              <w:t xml:space="preserve"> обучение за работодателите, ръководителите, работниците и представителите на работниците относно свързаните с работата психосоциални рискове и психосоциални рискови фактори, включително тормоза и насилието, както и превантивни мерки;</w:t>
            </w:r>
          </w:p>
        </w:tc>
      </w:tr>
    </w:tbl>
    <w:p w14:paraId="58DD8FE4"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6E61244" w14:textId="77777777" w:rsidR="00AC17A2" w:rsidRPr="00316E25" w:rsidRDefault="00AC17A2" w:rsidP="00AC17A2">
      <w:r w:rsidRPr="00316E25">
        <w:rPr>
          <w:rStyle w:val="HideTWBExt"/>
        </w:rPr>
        <w:t>&lt;/Amend&gt;</w:t>
      </w:r>
    </w:p>
    <w:p w14:paraId="177C3F14" w14:textId="522AF178"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209</w:t>
      </w:r>
      <w:r w:rsidRPr="00316E25">
        <w:rPr>
          <w:rStyle w:val="HideTWBExt"/>
          <w:b w:val="0"/>
          <w:lang w:val="bg-BG"/>
        </w:rPr>
        <w:t>&lt;/NumAm&gt;</w:t>
      </w:r>
    </w:p>
    <w:p w14:paraId="148C92F9" w14:textId="0E468020" w:rsidR="00AC17A2" w:rsidRPr="00316E25" w:rsidRDefault="00AC17A2" w:rsidP="00AC17A2">
      <w:pPr>
        <w:pStyle w:val="NormalBold"/>
      </w:pPr>
      <w:r w:rsidRPr="00316E25">
        <w:rPr>
          <w:rStyle w:val="HideTWBExt"/>
          <w:b w:val="0"/>
        </w:rPr>
        <w:t>&lt;RepeatBlock-By&gt;&lt;Members&gt;</w:t>
      </w:r>
      <w:r w:rsidRPr="00316E25">
        <w:t xml:space="preserve">Мариятереза Вивалдини, Елена Донацан, Лара Магони, Джорджиана Теодореску, </w:t>
      </w:r>
      <w:r w:rsidR="00AD0B8E" w:rsidRPr="00316E25">
        <w:t>Киара Джема</w:t>
      </w:r>
      <w:r w:rsidRPr="00316E25">
        <w:t>, Геадис Геади, Марлена Малонг</w:t>
      </w:r>
      <w:r w:rsidRPr="00316E25">
        <w:rPr>
          <w:rStyle w:val="HideTWBExt"/>
          <w:b w:val="0"/>
        </w:rPr>
        <w:t>&lt;/Members&gt;</w:t>
      </w:r>
    </w:p>
    <w:p w14:paraId="6FEF107A" w14:textId="77777777" w:rsidR="00AC17A2" w:rsidRPr="00316E25" w:rsidRDefault="00AC17A2" w:rsidP="00AC17A2">
      <w:r w:rsidRPr="00316E25">
        <w:rPr>
          <w:rStyle w:val="HideTWBExt"/>
        </w:rPr>
        <w:lastRenderedPageBreak/>
        <w:t>&lt;/RepeatBlock-By&gt;</w:t>
      </w:r>
    </w:p>
    <w:p w14:paraId="41581719" w14:textId="115379D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B7B00CE" w14:textId="77777777" w:rsidR="00AC17A2" w:rsidRPr="00316E25" w:rsidRDefault="00AC17A2" w:rsidP="00AC17A2">
      <w:pPr>
        <w:pStyle w:val="NormalBold"/>
      </w:pPr>
      <w:r w:rsidRPr="00316E25">
        <w:rPr>
          <w:rStyle w:val="HideTWBExt"/>
          <w:b w:val="0"/>
        </w:rPr>
        <w:t>&lt;Article&gt;</w:t>
      </w:r>
      <w:r w:rsidRPr="00316E25">
        <w:t>Параграф 7</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FD67284" w14:textId="77777777" w:rsidTr="00CD4A6D">
        <w:trPr>
          <w:jc w:val="center"/>
        </w:trPr>
        <w:tc>
          <w:tcPr>
            <w:tcW w:w="9752" w:type="dxa"/>
            <w:gridSpan w:val="2"/>
          </w:tcPr>
          <w:p w14:paraId="68DAE029" w14:textId="77777777" w:rsidR="00AC17A2" w:rsidRPr="00316E25" w:rsidRDefault="00AC17A2" w:rsidP="00CD4A6D">
            <w:pPr>
              <w:keepNext/>
            </w:pPr>
          </w:p>
        </w:tc>
      </w:tr>
      <w:tr w:rsidR="0015616D" w:rsidRPr="00316E25" w14:paraId="0B06AACE" w14:textId="77777777" w:rsidTr="00CD4A6D">
        <w:trPr>
          <w:jc w:val="center"/>
        </w:trPr>
        <w:tc>
          <w:tcPr>
            <w:tcW w:w="4876" w:type="dxa"/>
            <w:hideMark/>
          </w:tcPr>
          <w:p w14:paraId="50F401D3" w14:textId="1189BF67"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BF6ED9E" w14:textId="1B695F2C" w:rsidR="00AC17A2" w:rsidRPr="00316E25" w:rsidRDefault="00AC17A2" w:rsidP="00CD4A6D">
            <w:pPr>
              <w:pStyle w:val="ColumnHeading"/>
              <w:keepNext/>
              <w:rPr>
                <w:lang w:val="bg-BG"/>
              </w:rPr>
            </w:pPr>
            <w:r w:rsidRPr="00316E25">
              <w:rPr>
                <w:lang w:val="bg-BG"/>
              </w:rPr>
              <w:t>Изменение</w:t>
            </w:r>
          </w:p>
        </w:tc>
      </w:tr>
      <w:tr w:rsidR="0015616D" w:rsidRPr="00316E25" w14:paraId="79CD3161" w14:textId="77777777" w:rsidTr="00CD4A6D">
        <w:trPr>
          <w:jc w:val="center"/>
        </w:trPr>
        <w:tc>
          <w:tcPr>
            <w:tcW w:w="4876" w:type="dxa"/>
            <w:hideMark/>
          </w:tcPr>
          <w:p w14:paraId="19D3639A" w14:textId="77777777" w:rsidR="00AC17A2" w:rsidRPr="00316E25" w:rsidRDefault="00AC17A2" w:rsidP="00CD4A6D">
            <w:pPr>
              <w:pStyle w:val="Normal6"/>
              <w:rPr>
                <w:lang w:val="bg-BG"/>
              </w:rPr>
            </w:pPr>
            <w:r w:rsidRPr="00316E25">
              <w:rPr>
                <w:lang w:val="bg-BG"/>
              </w:rPr>
              <w:t>7.</w:t>
            </w:r>
            <w:r w:rsidRPr="00316E25">
              <w:rPr>
                <w:lang w:val="bg-BG"/>
              </w:rPr>
              <w:tab/>
              <w:t xml:space="preserve">призовава държавите членки да </w:t>
            </w:r>
            <w:r w:rsidRPr="00316E25">
              <w:rPr>
                <w:b/>
                <w:i/>
                <w:lang w:val="bg-BG"/>
              </w:rPr>
              <w:t>гарантират задължително и непрекъснато</w:t>
            </w:r>
            <w:r w:rsidRPr="00316E25">
              <w:rPr>
                <w:lang w:val="bg-BG"/>
              </w:rPr>
              <w:t xml:space="preserve"> обучение за работодателите, ръководителите, работниците и представителите на работниците относно свързаните с работата психосоциални рискове и психосоциални рискови фактори, включително тормоза и насилието, както и превантивни мерки;</w:t>
            </w:r>
          </w:p>
        </w:tc>
        <w:tc>
          <w:tcPr>
            <w:tcW w:w="4876" w:type="dxa"/>
            <w:hideMark/>
          </w:tcPr>
          <w:p w14:paraId="5DA0B85A" w14:textId="77777777" w:rsidR="00AC17A2" w:rsidRPr="00316E25" w:rsidRDefault="00AC17A2" w:rsidP="00CD4A6D">
            <w:pPr>
              <w:pStyle w:val="Normal6"/>
              <w:rPr>
                <w:szCs w:val="24"/>
                <w:lang w:val="bg-BG"/>
              </w:rPr>
            </w:pPr>
            <w:r w:rsidRPr="00316E25">
              <w:rPr>
                <w:lang w:val="bg-BG"/>
              </w:rPr>
              <w:t>7.</w:t>
            </w:r>
            <w:r w:rsidRPr="00316E25">
              <w:rPr>
                <w:lang w:val="bg-BG"/>
              </w:rPr>
              <w:tab/>
              <w:t xml:space="preserve">призовава държавите членки да </w:t>
            </w:r>
            <w:r w:rsidRPr="00316E25">
              <w:rPr>
                <w:b/>
                <w:i/>
                <w:lang w:val="bg-BG"/>
              </w:rPr>
              <w:t>насърчават инициативи за</w:t>
            </w:r>
            <w:r w:rsidRPr="00316E25">
              <w:rPr>
                <w:lang w:val="bg-BG"/>
              </w:rPr>
              <w:t xml:space="preserve"> обучение за работодателите, ръководителите, работниците и представителите на работниците относно свързаните с работата психосоциални рискове и психосоциални рискови фактори, включително тормоза и насилието, както и превантивни мерки;</w:t>
            </w:r>
          </w:p>
        </w:tc>
      </w:tr>
    </w:tbl>
    <w:p w14:paraId="4FEC4A87"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6F3F349" w14:textId="77777777" w:rsidR="00AC17A2" w:rsidRPr="00316E25" w:rsidRDefault="00AC17A2" w:rsidP="00AC17A2">
      <w:r w:rsidRPr="00316E25">
        <w:rPr>
          <w:rStyle w:val="HideTWBExt"/>
        </w:rPr>
        <w:t>&lt;/Amend&gt;</w:t>
      </w:r>
    </w:p>
    <w:p w14:paraId="2978804B" w14:textId="633970D9"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210</w:t>
      </w:r>
      <w:r w:rsidRPr="00316E25">
        <w:rPr>
          <w:rStyle w:val="HideTWBExt"/>
          <w:b w:val="0"/>
          <w:lang w:val="bg-BG"/>
        </w:rPr>
        <w:t>&lt;/NumAm&gt;</w:t>
      </w:r>
    </w:p>
    <w:p w14:paraId="0EDE8CAC" w14:textId="41ADFF7A" w:rsidR="00AC17A2" w:rsidRPr="00316E25" w:rsidRDefault="00AC17A2" w:rsidP="00AC17A2">
      <w:pPr>
        <w:pStyle w:val="NormalBold"/>
      </w:pPr>
      <w:r w:rsidRPr="00316E25">
        <w:rPr>
          <w:rStyle w:val="HideTWBExt"/>
          <w:b w:val="0"/>
        </w:rPr>
        <w:t>&lt;RepeatBlock-By&gt;&lt;Members&gt;</w:t>
      </w:r>
      <w:r w:rsidRPr="00316E25">
        <w:t xml:space="preserve">Хенрик Дал, Андреа Векслер, </w:t>
      </w:r>
      <w:r w:rsidR="005076EC" w:rsidRPr="00316E25">
        <w:t>Марион Валсман</w:t>
      </w:r>
      <w:r w:rsidRPr="00316E25">
        <w:rPr>
          <w:rStyle w:val="HideTWBExt"/>
          <w:b w:val="0"/>
        </w:rPr>
        <w:t>&lt;/Members&gt;</w:t>
      </w:r>
    </w:p>
    <w:p w14:paraId="0AC76AA5" w14:textId="77777777" w:rsidR="00AC17A2" w:rsidRPr="00316E25" w:rsidRDefault="00AC17A2" w:rsidP="00AC17A2">
      <w:r w:rsidRPr="00316E25">
        <w:rPr>
          <w:rStyle w:val="HideTWBExt"/>
        </w:rPr>
        <w:t>&lt;/RepeatBlock-By&gt;</w:t>
      </w:r>
    </w:p>
    <w:p w14:paraId="1F52EC59" w14:textId="193E8D0D"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B41D2D8" w14:textId="77777777" w:rsidR="00AC17A2" w:rsidRPr="00316E25" w:rsidRDefault="00AC17A2" w:rsidP="00AC17A2">
      <w:pPr>
        <w:pStyle w:val="NormalBold"/>
      </w:pPr>
      <w:r w:rsidRPr="00316E25">
        <w:rPr>
          <w:rStyle w:val="HideTWBExt"/>
          <w:b w:val="0"/>
        </w:rPr>
        <w:t>&lt;Article&gt;</w:t>
      </w:r>
      <w:r w:rsidRPr="00316E25">
        <w:t>Параграф 7</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FCFA861" w14:textId="77777777" w:rsidTr="00CD4A6D">
        <w:trPr>
          <w:jc w:val="center"/>
        </w:trPr>
        <w:tc>
          <w:tcPr>
            <w:tcW w:w="9752" w:type="dxa"/>
            <w:gridSpan w:val="2"/>
          </w:tcPr>
          <w:p w14:paraId="3742915F" w14:textId="77777777" w:rsidR="00AC17A2" w:rsidRPr="00316E25" w:rsidRDefault="00AC17A2" w:rsidP="00CD4A6D">
            <w:pPr>
              <w:keepNext/>
            </w:pPr>
          </w:p>
        </w:tc>
      </w:tr>
      <w:tr w:rsidR="0015616D" w:rsidRPr="00316E25" w14:paraId="0DB7935E" w14:textId="77777777" w:rsidTr="00CD4A6D">
        <w:trPr>
          <w:jc w:val="center"/>
        </w:trPr>
        <w:tc>
          <w:tcPr>
            <w:tcW w:w="4876" w:type="dxa"/>
            <w:hideMark/>
          </w:tcPr>
          <w:p w14:paraId="2C7B53ED" w14:textId="520F18D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24F77E7" w14:textId="4EA9C24A" w:rsidR="00AC17A2" w:rsidRPr="00316E25" w:rsidRDefault="00AC17A2" w:rsidP="00CD4A6D">
            <w:pPr>
              <w:pStyle w:val="ColumnHeading"/>
              <w:keepNext/>
              <w:rPr>
                <w:lang w:val="bg-BG"/>
              </w:rPr>
            </w:pPr>
            <w:r w:rsidRPr="00316E25">
              <w:rPr>
                <w:lang w:val="bg-BG"/>
              </w:rPr>
              <w:t>Изменение</w:t>
            </w:r>
          </w:p>
        </w:tc>
      </w:tr>
      <w:tr w:rsidR="0015616D" w:rsidRPr="00316E25" w14:paraId="266A046F" w14:textId="77777777" w:rsidTr="00CD4A6D">
        <w:trPr>
          <w:jc w:val="center"/>
        </w:trPr>
        <w:tc>
          <w:tcPr>
            <w:tcW w:w="4876" w:type="dxa"/>
            <w:hideMark/>
          </w:tcPr>
          <w:p w14:paraId="569D2456" w14:textId="77777777" w:rsidR="00AC17A2" w:rsidRPr="00316E25" w:rsidRDefault="00AC17A2" w:rsidP="00CD4A6D">
            <w:pPr>
              <w:pStyle w:val="Normal6"/>
              <w:rPr>
                <w:lang w:val="bg-BG"/>
              </w:rPr>
            </w:pPr>
            <w:r w:rsidRPr="00316E25">
              <w:rPr>
                <w:lang w:val="bg-BG"/>
              </w:rPr>
              <w:t>7.</w:t>
            </w:r>
            <w:r w:rsidRPr="00316E25">
              <w:rPr>
                <w:lang w:val="bg-BG"/>
              </w:rPr>
              <w:tab/>
            </w:r>
            <w:r w:rsidRPr="00316E25">
              <w:rPr>
                <w:b/>
                <w:i/>
                <w:lang w:val="bg-BG"/>
              </w:rPr>
              <w:t>призовава</w:t>
            </w:r>
            <w:r w:rsidRPr="00316E25">
              <w:rPr>
                <w:lang w:val="bg-BG"/>
              </w:rPr>
              <w:t xml:space="preserve"> държавите членки </w:t>
            </w:r>
            <w:r w:rsidRPr="00316E25">
              <w:rPr>
                <w:b/>
                <w:i/>
                <w:lang w:val="bg-BG"/>
              </w:rPr>
              <w:t>да гарантират задължително и непрекъснато</w:t>
            </w:r>
            <w:r w:rsidRPr="00316E25">
              <w:rPr>
                <w:lang w:val="bg-BG"/>
              </w:rPr>
              <w:t xml:space="preserve"> обучение за работодателите</w:t>
            </w:r>
            <w:r w:rsidRPr="00316E25">
              <w:rPr>
                <w:b/>
                <w:i/>
                <w:lang w:val="bg-BG"/>
              </w:rPr>
              <w:t>, ръководителите,</w:t>
            </w:r>
            <w:r w:rsidRPr="00316E25">
              <w:rPr>
                <w:lang w:val="bg-BG"/>
              </w:rPr>
              <w:t xml:space="preserve"> работниците </w:t>
            </w:r>
            <w:r w:rsidRPr="00316E25">
              <w:rPr>
                <w:b/>
                <w:bCs/>
                <w:i/>
                <w:iCs/>
                <w:lang w:val="bg-BG"/>
              </w:rPr>
              <w:t xml:space="preserve">и представителите на работниците относно свързаните с работата психосоциални </w:t>
            </w:r>
            <w:r w:rsidRPr="00316E25">
              <w:rPr>
                <w:lang w:val="bg-BG"/>
              </w:rPr>
              <w:t xml:space="preserve">рискове </w:t>
            </w:r>
            <w:r w:rsidRPr="00316E25">
              <w:rPr>
                <w:b/>
                <w:bCs/>
                <w:i/>
                <w:iCs/>
                <w:lang w:val="bg-BG"/>
              </w:rPr>
              <w:t>и психосоциални рискови фактори, включително тормоза и насилието, както и превантивни мерки</w:t>
            </w:r>
            <w:r w:rsidRPr="00316E25">
              <w:rPr>
                <w:lang w:val="bg-BG"/>
              </w:rPr>
              <w:t>;</w:t>
            </w:r>
          </w:p>
        </w:tc>
        <w:tc>
          <w:tcPr>
            <w:tcW w:w="4876" w:type="dxa"/>
            <w:hideMark/>
          </w:tcPr>
          <w:p w14:paraId="6587D101" w14:textId="77777777" w:rsidR="00AC17A2" w:rsidRPr="00316E25" w:rsidRDefault="00AC17A2" w:rsidP="00CD4A6D">
            <w:pPr>
              <w:pStyle w:val="Normal6"/>
              <w:rPr>
                <w:szCs w:val="24"/>
                <w:lang w:val="bg-BG"/>
              </w:rPr>
            </w:pPr>
            <w:r w:rsidRPr="00316E25">
              <w:rPr>
                <w:lang w:val="bg-BG"/>
              </w:rPr>
              <w:t>7.</w:t>
            </w:r>
            <w:r w:rsidRPr="00316E25">
              <w:rPr>
                <w:lang w:val="bg-BG"/>
              </w:rPr>
              <w:tab/>
            </w:r>
            <w:r w:rsidRPr="00316E25">
              <w:rPr>
                <w:b/>
                <w:i/>
                <w:lang w:val="bg-BG"/>
              </w:rPr>
              <w:t>насърчава</w:t>
            </w:r>
            <w:r w:rsidRPr="00316E25">
              <w:rPr>
                <w:lang w:val="bg-BG"/>
              </w:rPr>
              <w:t xml:space="preserve"> държавите членки </w:t>
            </w:r>
            <w:r w:rsidRPr="00316E25">
              <w:rPr>
                <w:b/>
                <w:i/>
                <w:lang w:val="bg-BG"/>
              </w:rPr>
              <w:t>и социалните партньори да предоставят</w:t>
            </w:r>
            <w:r w:rsidRPr="00316E25">
              <w:rPr>
                <w:lang w:val="bg-BG"/>
              </w:rPr>
              <w:t xml:space="preserve"> обучение за работодателите </w:t>
            </w:r>
            <w:r w:rsidRPr="00316E25">
              <w:rPr>
                <w:b/>
                <w:i/>
                <w:lang w:val="bg-BG"/>
              </w:rPr>
              <w:t>и</w:t>
            </w:r>
            <w:r w:rsidRPr="00316E25">
              <w:rPr>
                <w:lang w:val="bg-BG"/>
              </w:rPr>
              <w:t xml:space="preserve"> работниците </w:t>
            </w:r>
            <w:r w:rsidRPr="00316E25">
              <w:rPr>
                <w:b/>
                <w:bCs/>
                <w:i/>
                <w:iCs/>
                <w:lang w:val="bg-BG"/>
              </w:rPr>
              <w:t xml:space="preserve">относно управлението на психосоциалните </w:t>
            </w:r>
            <w:r w:rsidRPr="00316E25">
              <w:rPr>
                <w:lang w:val="bg-BG"/>
              </w:rPr>
              <w:t>рискове</w:t>
            </w:r>
            <w:r w:rsidRPr="00316E25">
              <w:rPr>
                <w:b/>
                <w:bCs/>
                <w:i/>
                <w:iCs/>
                <w:lang w:val="bg-BG"/>
              </w:rPr>
              <w:t>, като гарантират, че тези инициативи са практични, достъпни и съобразени с нуждите на различните сектори</w:t>
            </w:r>
            <w:r w:rsidRPr="00316E25">
              <w:rPr>
                <w:lang w:val="bg-BG"/>
              </w:rPr>
              <w:t>;</w:t>
            </w:r>
          </w:p>
        </w:tc>
      </w:tr>
    </w:tbl>
    <w:p w14:paraId="4C38CD79"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A2F68CF" w14:textId="77777777" w:rsidR="00AC17A2" w:rsidRPr="00316E25" w:rsidRDefault="00AC17A2" w:rsidP="00AC17A2">
      <w:r w:rsidRPr="00316E25">
        <w:rPr>
          <w:rStyle w:val="HideTWBExt"/>
        </w:rPr>
        <w:t>&lt;/Amend&gt;</w:t>
      </w:r>
    </w:p>
    <w:p w14:paraId="769058D6" w14:textId="3389476F"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211</w:t>
      </w:r>
      <w:r w:rsidRPr="00316E25">
        <w:rPr>
          <w:rStyle w:val="HideTWBExt"/>
          <w:b w:val="0"/>
          <w:lang w:val="bg-BG"/>
        </w:rPr>
        <w:t>&lt;/NumAm&gt;</w:t>
      </w:r>
    </w:p>
    <w:p w14:paraId="1AAD000E" w14:textId="78E297F7"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79E7EBBB" w14:textId="77777777" w:rsidR="00AC17A2" w:rsidRPr="00316E25" w:rsidRDefault="00AC17A2" w:rsidP="00AC17A2">
      <w:r w:rsidRPr="00316E25">
        <w:rPr>
          <w:rStyle w:val="HideTWBExt"/>
        </w:rPr>
        <w:t>&lt;/RepeatBlock-By&gt;</w:t>
      </w:r>
    </w:p>
    <w:p w14:paraId="514B4C2F" w14:textId="1A37980B"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0B68C9A" w14:textId="77777777" w:rsidR="00AC17A2" w:rsidRPr="00316E25" w:rsidRDefault="00AC17A2" w:rsidP="00AC17A2">
      <w:pPr>
        <w:pStyle w:val="NormalBold"/>
      </w:pPr>
      <w:r w:rsidRPr="00316E25">
        <w:rPr>
          <w:rStyle w:val="HideTWBExt"/>
          <w:b w:val="0"/>
        </w:rPr>
        <w:t>&lt;Article&gt;</w:t>
      </w:r>
      <w:r w:rsidRPr="00316E25">
        <w:t>Параграф 7</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5CB0D8B" w14:textId="77777777" w:rsidTr="00CD4A6D">
        <w:trPr>
          <w:jc w:val="center"/>
        </w:trPr>
        <w:tc>
          <w:tcPr>
            <w:tcW w:w="9752" w:type="dxa"/>
            <w:gridSpan w:val="2"/>
          </w:tcPr>
          <w:p w14:paraId="063CCE82" w14:textId="77777777" w:rsidR="00AC17A2" w:rsidRPr="00316E25" w:rsidRDefault="00AC17A2" w:rsidP="00CD4A6D">
            <w:pPr>
              <w:keepNext/>
            </w:pPr>
          </w:p>
        </w:tc>
      </w:tr>
      <w:tr w:rsidR="0015616D" w:rsidRPr="00316E25" w14:paraId="4459EB0B" w14:textId="77777777" w:rsidTr="00CD4A6D">
        <w:trPr>
          <w:jc w:val="center"/>
        </w:trPr>
        <w:tc>
          <w:tcPr>
            <w:tcW w:w="4876" w:type="dxa"/>
            <w:hideMark/>
          </w:tcPr>
          <w:p w14:paraId="39D36FCD" w14:textId="191EE3F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F74F14C" w14:textId="6DE175B0" w:rsidR="00AC17A2" w:rsidRPr="00316E25" w:rsidRDefault="00AC17A2" w:rsidP="00CD4A6D">
            <w:pPr>
              <w:pStyle w:val="ColumnHeading"/>
              <w:keepNext/>
              <w:rPr>
                <w:lang w:val="bg-BG"/>
              </w:rPr>
            </w:pPr>
            <w:r w:rsidRPr="00316E25">
              <w:rPr>
                <w:lang w:val="bg-BG"/>
              </w:rPr>
              <w:t>Изменение</w:t>
            </w:r>
          </w:p>
        </w:tc>
      </w:tr>
      <w:tr w:rsidR="0015616D" w:rsidRPr="00316E25" w14:paraId="0A1A23D6" w14:textId="77777777" w:rsidTr="00CD4A6D">
        <w:trPr>
          <w:jc w:val="center"/>
        </w:trPr>
        <w:tc>
          <w:tcPr>
            <w:tcW w:w="4876" w:type="dxa"/>
            <w:hideMark/>
          </w:tcPr>
          <w:p w14:paraId="489AD758" w14:textId="77777777" w:rsidR="00AC17A2" w:rsidRPr="00316E25" w:rsidRDefault="00AC17A2" w:rsidP="00CD4A6D">
            <w:pPr>
              <w:pStyle w:val="Normal6"/>
              <w:rPr>
                <w:lang w:val="bg-BG"/>
              </w:rPr>
            </w:pPr>
            <w:r w:rsidRPr="00316E25">
              <w:rPr>
                <w:lang w:val="bg-BG"/>
              </w:rPr>
              <w:t>7.</w:t>
            </w:r>
            <w:r w:rsidRPr="00316E25">
              <w:rPr>
                <w:lang w:val="bg-BG"/>
              </w:rPr>
              <w:tab/>
              <w:t xml:space="preserve">призовава държавите членки да </w:t>
            </w:r>
            <w:r w:rsidRPr="00316E25">
              <w:rPr>
                <w:b/>
                <w:i/>
                <w:lang w:val="bg-BG"/>
              </w:rPr>
              <w:t>гарантират задължително и</w:t>
            </w:r>
            <w:r w:rsidRPr="00316E25">
              <w:rPr>
                <w:lang w:val="bg-BG"/>
              </w:rPr>
              <w:t xml:space="preserve"> непрекъснато обучение за работодателите, ръководителите, работниците и представителите на работниците относно свързаните с работата психосоциални рискове и психосоциални рискови фактори, включително тормоза и насилието, както и превантивни мерки;</w:t>
            </w:r>
          </w:p>
        </w:tc>
        <w:tc>
          <w:tcPr>
            <w:tcW w:w="4876" w:type="dxa"/>
            <w:hideMark/>
          </w:tcPr>
          <w:p w14:paraId="77441658" w14:textId="77777777" w:rsidR="00AC17A2" w:rsidRPr="00316E25" w:rsidRDefault="00AC17A2" w:rsidP="00CD4A6D">
            <w:pPr>
              <w:pStyle w:val="Normal6"/>
              <w:rPr>
                <w:szCs w:val="24"/>
                <w:lang w:val="bg-BG"/>
              </w:rPr>
            </w:pPr>
            <w:r w:rsidRPr="00316E25">
              <w:rPr>
                <w:lang w:val="bg-BG"/>
              </w:rPr>
              <w:t>7.</w:t>
            </w:r>
            <w:r w:rsidRPr="00316E25">
              <w:rPr>
                <w:lang w:val="bg-BG"/>
              </w:rPr>
              <w:tab/>
              <w:t xml:space="preserve">призовава държавите членки да </w:t>
            </w:r>
            <w:r w:rsidRPr="00316E25">
              <w:rPr>
                <w:b/>
                <w:i/>
                <w:lang w:val="bg-BG"/>
              </w:rPr>
              <w:t>препоръчват</w:t>
            </w:r>
            <w:r w:rsidRPr="00316E25">
              <w:rPr>
                <w:lang w:val="bg-BG"/>
              </w:rPr>
              <w:t xml:space="preserve"> непрекъснато обучение за работодателите, ръководителите, работниците и представителите на работниците относно свързаните с работата психосоциални рискове и психосоциални рискови фактори, включително тормоза и насилието, както и превантивни мерки;</w:t>
            </w:r>
          </w:p>
        </w:tc>
      </w:tr>
    </w:tbl>
    <w:p w14:paraId="27DD7194"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55B1460" w14:textId="77777777" w:rsidR="00AC17A2" w:rsidRPr="00316E25" w:rsidRDefault="00AC17A2" w:rsidP="00AC17A2">
      <w:r w:rsidRPr="00316E25">
        <w:rPr>
          <w:rStyle w:val="HideTWBExt"/>
        </w:rPr>
        <w:t>&lt;/Amend&gt;</w:t>
      </w:r>
    </w:p>
    <w:p w14:paraId="4B99C26A" w14:textId="457085BA"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212</w:t>
      </w:r>
      <w:r w:rsidRPr="00316E25">
        <w:rPr>
          <w:rStyle w:val="HideTWBExt"/>
          <w:b w:val="0"/>
          <w:lang w:val="bg-BG"/>
        </w:rPr>
        <w:t>&lt;/NumAm&gt;</w:t>
      </w:r>
    </w:p>
    <w:p w14:paraId="64C42F14" w14:textId="4B2EB978" w:rsidR="00AC17A2" w:rsidRPr="00316E25" w:rsidRDefault="00AC17A2" w:rsidP="00AC17A2">
      <w:pPr>
        <w:pStyle w:val="NormalBold"/>
      </w:pPr>
      <w:r w:rsidRPr="00316E25">
        <w:rPr>
          <w:rStyle w:val="HideTWBExt"/>
          <w:b w:val="0"/>
        </w:rPr>
        <w:t>&lt;RepeatBlock-By&gt;&lt;Members&gt;</w:t>
      </w:r>
      <w:r w:rsidR="005076EC" w:rsidRPr="00316E25">
        <w:t>Петър Волгин</w:t>
      </w:r>
      <w:r w:rsidRPr="00316E25">
        <w:rPr>
          <w:rStyle w:val="HideTWBExt"/>
          <w:b w:val="0"/>
        </w:rPr>
        <w:t>&lt;/Members&gt;</w:t>
      </w:r>
    </w:p>
    <w:p w14:paraId="554EF28C" w14:textId="77777777" w:rsidR="00AC17A2" w:rsidRPr="00316E25" w:rsidRDefault="00AC17A2" w:rsidP="00AC17A2">
      <w:r w:rsidRPr="00316E25">
        <w:rPr>
          <w:rStyle w:val="HideTWBExt"/>
        </w:rPr>
        <w:t>&lt;/RepeatBlock-By&gt;</w:t>
      </w:r>
    </w:p>
    <w:p w14:paraId="50BBCE5C" w14:textId="55CA9C9E"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FE86FAB" w14:textId="77777777" w:rsidR="00AC17A2" w:rsidRPr="00316E25" w:rsidRDefault="00AC17A2" w:rsidP="00AC17A2">
      <w:pPr>
        <w:pStyle w:val="NormalBold"/>
      </w:pPr>
      <w:r w:rsidRPr="00316E25">
        <w:rPr>
          <w:rStyle w:val="HideTWBExt"/>
          <w:b w:val="0"/>
        </w:rPr>
        <w:t>&lt;Article&gt;</w:t>
      </w:r>
      <w:r w:rsidRPr="00316E25">
        <w:t>Параграф 7</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9AA4779" w14:textId="77777777" w:rsidTr="00CD4A6D">
        <w:trPr>
          <w:jc w:val="center"/>
        </w:trPr>
        <w:tc>
          <w:tcPr>
            <w:tcW w:w="9752" w:type="dxa"/>
            <w:gridSpan w:val="2"/>
          </w:tcPr>
          <w:p w14:paraId="2310E191" w14:textId="77777777" w:rsidR="00AC17A2" w:rsidRPr="00316E25" w:rsidRDefault="00AC17A2" w:rsidP="00CD4A6D">
            <w:pPr>
              <w:keepNext/>
            </w:pPr>
          </w:p>
        </w:tc>
      </w:tr>
      <w:tr w:rsidR="0015616D" w:rsidRPr="00316E25" w14:paraId="4C09F815" w14:textId="77777777" w:rsidTr="00CD4A6D">
        <w:trPr>
          <w:jc w:val="center"/>
        </w:trPr>
        <w:tc>
          <w:tcPr>
            <w:tcW w:w="4876" w:type="dxa"/>
            <w:hideMark/>
          </w:tcPr>
          <w:p w14:paraId="7484D7F4" w14:textId="3C3A7394"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75D942B" w14:textId="6617D479" w:rsidR="00AC17A2" w:rsidRPr="00316E25" w:rsidRDefault="00AC17A2" w:rsidP="00CD4A6D">
            <w:pPr>
              <w:pStyle w:val="ColumnHeading"/>
              <w:keepNext/>
              <w:rPr>
                <w:lang w:val="bg-BG"/>
              </w:rPr>
            </w:pPr>
            <w:r w:rsidRPr="00316E25">
              <w:rPr>
                <w:lang w:val="bg-BG"/>
              </w:rPr>
              <w:t>Изменение</w:t>
            </w:r>
          </w:p>
        </w:tc>
      </w:tr>
      <w:tr w:rsidR="0015616D" w:rsidRPr="00316E25" w14:paraId="6FB3F9A4" w14:textId="77777777" w:rsidTr="00CD4A6D">
        <w:trPr>
          <w:jc w:val="center"/>
        </w:trPr>
        <w:tc>
          <w:tcPr>
            <w:tcW w:w="4876" w:type="dxa"/>
            <w:hideMark/>
          </w:tcPr>
          <w:p w14:paraId="357F1BE4" w14:textId="77777777" w:rsidR="00AC17A2" w:rsidRPr="00316E25" w:rsidRDefault="00AC17A2" w:rsidP="00CD4A6D">
            <w:pPr>
              <w:pStyle w:val="Normal6"/>
              <w:rPr>
                <w:lang w:val="bg-BG"/>
              </w:rPr>
            </w:pPr>
            <w:r w:rsidRPr="00316E25">
              <w:rPr>
                <w:lang w:val="bg-BG"/>
              </w:rPr>
              <w:t>7.</w:t>
            </w:r>
            <w:r w:rsidRPr="00316E25">
              <w:rPr>
                <w:lang w:val="bg-BG"/>
              </w:rPr>
              <w:tab/>
              <w:t xml:space="preserve">призовава държавите членки да гарантират </w:t>
            </w:r>
            <w:r w:rsidRPr="00316E25">
              <w:rPr>
                <w:b/>
                <w:i/>
                <w:lang w:val="bg-BG"/>
              </w:rPr>
              <w:t>задължително и</w:t>
            </w:r>
            <w:r w:rsidRPr="00316E25">
              <w:rPr>
                <w:lang w:val="bg-BG"/>
              </w:rPr>
              <w:t xml:space="preserve"> непрекъснато обучение за работодателите, ръководителите, работниците и представителите на работниците относно свързаните с работата психосоциални рискове и психосоциални рискови фактори, включително тормоза и насилието, както и превантивни мерки;</w:t>
            </w:r>
          </w:p>
        </w:tc>
        <w:tc>
          <w:tcPr>
            <w:tcW w:w="4876" w:type="dxa"/>
            <w:hideMark/>
          </w:tcPr>
          <w:p w14:paraId="685DC0A2" w14:textId="77777777" w:rsidR="00AC17A2" w:rsidRPr="00316E25" w:rsidRDefault="00AC17A2" w:rsidP="00CD4A6D">
            <w:pPr>
              <w:pStyle w:val="Normal6"/>
              <w:rPr>
                <w:szCs w:val="24"/>
                <w:lang w:val="bg-BG"/>
              </w:rPr>
            </w:pPr>
            <w:r w:rsidRPr="00316E25">
              <w:rPr>
                <w:lang w:val="bg-BG"/>
              </w:rPr>
              <w:t>7.</w:t>
            </w:r>
            <w:r w:rsidRPr="00316E25">
              <w:rPr>
                <w:lang w:val="bg-BG"/>
              </w:rPr>
              <w:tab/>
              <w:t>призовава държавите членки да гарантират непрекъснато обучение за работодателите, ръководителите, работниците и представителите на работниците относно свързаните с работата психосоциални рискове и психосоциални рискови фактори, включително тормоза и насилието, както и превантивни мерки;</w:t>
            </w:r>
          </w:p>
        </w:tc>
      </w:tr>
    </w:tbl>
    <w:p w14:paraId="667CECE8"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1996283" w14:textId="77777777" w:rsidR="00AC17A2" w:rsidRPr="00316E25" w:rsidRDefault="00AC17A2" w:rsidP="00AC17A2">
      <w:r w:rsidRPr="00316E25">
        <w:rPr>
          <w:rStyle w:val="HideTWBExt"/>
        </w:rPr>
        <w:t>&lt;/Amend&gt;</w:t>
      </w:r>
    </w:p>
    <w:p w14:paraId="313A2DC1" w14:textId="7CEA8FA1"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213</w:t>
      </w:r>
      <w:r w:rsidRPr="00316E25">
        <w:rPr>
          <w:rStyle w:val="HideTWBExt"/>
          <w:b w:val="0"/>
          <w:lang w:val="bg-BG"/>
        </w:rPr>
        <w:t>&lt;/NumAm&gt;</w:t>
      </w:r>
    </w:p>
    <w:p w14:paraId="1FFA12AB" w14:textId="5A8E1BBD"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57AADD85" w14:textId="77777777" w:rsidR="00AC17A2" w:rsidRPr="00316E25" w:rsidRDefault="00AC17A2" w:rsidP="00AC17A2">
      <w:r w:rsidRPr="00316E25">
        <w:rPr>
          <w:rStyle w:val="HideTWBExt"/>
        </w:rPr>
        <w:t>&lt;/RepeatBlock-By&gt;</w:t>
      </w:r>
    </w:p>
    <w:p w14:paraId="51012862" w14:textId="69BFAEE1"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477151D" w14:textId="77777777" w:rsidR="00AC17A2" w:rsidRPr="00316E25" w:rsidRDefault="00AC17A2" w:rsidP="00AC17A2">
      <w:pPr>
        <w:pStyle w:val="NormalBold"/>
      </w:pPr>
      <w:r w:rsidRPr="00316E25">
        <w:rPr>
          <w:rStyle w:val="HideTWBExt"/>
          <w:b w:val="0"/>
        </w:rPr>
        <w:t>&lt;Article&gt;</w:t>
      </w:r>
      <w:r w:rsidRPr="00316E25">
        <w:t>Параграф 7 a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2FAF03D" w14:textId="77777777" w:rsidTr="00CD4A6D">
        <w:trPr>
          <w:jc w:val="center"/>
        </w:trPr>
        <w:tc>
          <w:tcPr>
            <w:tcW w:w="9752" w:type="dxa"/>
            <w:gridSpan w:val="2"/>
          </w:tcPr>
          <w:p w14:paraId="5771C762" w14:textId="77777777" w:rsidR="00AC17A2" w:rsidRPr="00316E25" w:rsidRDefault="00AC17A2" w:rsidP="00CD4A6D">
            <w:pPr>
              <w:keepNext/>
            </w:pPr>
          </w:p>
        </w:tc>
      </w:tr>
      <w:tr w:rsidR="0015616D" w:rsidRPr="00316E25" w14:paraId="47C6E509" w14:textId="77777777" w:rsidTr="00CD4A6D">
        <w:trPr>
          <w:jc w:val="center"/>
        </w:trPr>
        <w:tc>
          <w:tcPr>
            <w:tcW w:w="4876" w:type="dxa"/>
            <w:hideMark/>
          </w:tcPr>
          <w:p w14:paraId="2FDF34BE" w14:textId="42B15D1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0F73C09" w14:textId="3503E63F" w:rsidR="00AC17A2" w:rsidRPr="00316E25" w:rsidRDefault="00AC17A2" w:rsidP="00CD4A6D">
            <w:pPr>
              <w:pStyle w:val="ColumnHeading"/>
              <w:keepNext/>
              <w:rPr>
                <w:lang w:val="bg-BG"/>
              </w:rPr>
            </w:pPr>
            <w:r w:rsidRPr="00316E25">
              <w:rPr>
                <w:lang w:val="bg-BG"/>
              </w:rPr>
              <w:t>Изменение</w:t>
            </w:r>
          </w:p>
        </w:tc>
      </w:tr>
      <w:tr w:rsidR="0015616D" w:rsidRPr="00316E25" w14:paraId="4CB51095" w14:textId="77777777" w:rsidTr="00CD4A6D">
        <w:trPr>
          <w:jc w:val="center"/>
        </w:trPr>
        <w:tc>
          <w:tcPr>
            <w:tcW w:w="4876" w:type="dxa"/>
          </w:tcPr>
          <w:p w14:paraId="344D53DA" w14:textId="77777777" w:rsidR="00AC17A2" w:rsidRPr="00316E25" w:rsidRDefault="00AC17A2" w:rsidP="00CD4A6D">
            <w:pPr>
              <w:pStyle w:val="Normal6"/>
              <w:rPr>
                <w:lang w:val="bg-BG"/>
              </w:rPr>
            </w:pPr>
          </w:p>
        </w:tc>
        <w:tc>
          <w:tcPr>
            <w:tcW w:w="4876" w:type="dxa"/>
            <w:hideMark/>
          </w:tcPr>
          <w:p w14:paraId="159693E9" w14:textId="77777777" w:rsidR="00AC17A2" w:rsidRPr="00316E25" w:rsidRDefault="00AC17A2" w:rsidP="00CD4A6D">
            <w:pPr>
              <w:pStyle w:val="Normal6"/>
              <w:rPr>
                <w:szCs w:val="24"/>
                <w:lang w:val="bg-BG"/>
              </w:rPr>
            </w:pPr>
            <w:r w:rsidRPr="00316E25">
              <w:rPr>
                <w:b/>
                <w:i/>
                <w:lang w:val="bg-BG"/>
              </w:rPr>
              <w:t>7a.</w:t>
            </w:r>
            <w:r w:rsidRPr="00316E25">
              <w:rPr>
                <w:b/>
                <w:i/>
                <w:lang w:val="bg-BG"/>
              </w:rPr>
              <w:tab/>
              <w:t>подчертава, че индивидуалното обучение за изграждане на устойчивост, консултациите или програмите за поддържане на благосъстояние/добро здравословно състояние не могат да заменят законовите задължения на работодателите да предотвратяват свързаните с работата психосоциални рискове чрез адаптиране на организацията, планирането и управлението на работата;</w:t>
            </w:r>
          </w:p>
        </w:tc>
      </w:tr>
    </w:tbl>
    <w:p w14:paraId="594A1425"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9F3BE7D" w14:textId="77777777" w:rsidR="00AC17A2" w:rsidRPr="00316E25" w:rsidRDefault="00AC17A2" w:rsidP="00AC17A2">
      <w:r w:rsidRPr="00316E25">
        <w:rPr>
          <w:rStyle w:val="HideTWBExt"/>
        </w:rPr>
        <w:t>&lt;/Amend&gt;</w:t>
      </w:r>
    </w:p>
    <w:p w14:paraId="3BF90AD9" w14:textId="5C82A49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214</w:t>
      </w:r>
      <w:r w:rsidRPr="00316E25">
        <w:rPr>
          <w:rStyle w:val="HideTWBExt"/>
          <w:b w:val="0"/>
          <w:lang w:val="bg-BG"/>
        </w:rPr>
        <w:t>&lt;/NumAm&gt;</w:t>
      </w:r>
    </w:p>
    <w:p w14:paraId="5C22059D" w14:textId="72D0B274"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203E4F9F"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11815CB5" w14:textId="77777777" w:rsidR="00AC17A2" w:rsidRPr="00316E25" w:rsidRDefault="00AC17A2" w:rsidP="00AC17A2">
      <w:r w:rsidRPr="00316E25">
        <w:rPr>
          <w:rStyle w:val="HideTWBExt"/>
        </w:rPr>
        <w:t>&lt;/RepeatBlock-By&gt;</w:t>
      </w:r>
    </w:p>
    <w:p w14:paraId="2ACE4C58" w14:textId="27C5CE47"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7539579" w14:textId="77777777" w:rsidR="00AC17A2" w:rsidRPr="00316E25" w:rsidRDefault="00AC17A2" w:rsidP="00AC17A2">
      <w:pPr>
        <w:pStyle w:val="NormalBold"/>
      </w:pPr>
      <w:r w:rsidRPr="00316E25">
        <w:rPr>
          <w:rStyle w:val="HideTWBExt"/>
          <w:b w:val="0"/>
        </w:rPr>
        <w:t>&lt;Article&gt;</w:t>
      </w:r>
      <w:r w:rsidRPr="00316E25">
        <w:t>Параграф 8</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066633C" w14:textId="77777777" w:rsidTr="00CD4A6D">
        <w:trPr>
          <w:jc w:val="center"/>
        </w:trPr>
        <w:tc>
          <w:tcPr>
            <w:tcW w:w="9752" w:type="dxa"/>
            <w:gridSpan w:val="2"/>
          </w:tcPr>
          <w:p w14:paraId="6C9A2410" w14:textId="77777777" w:rsidR="00AC17A2" w:rsidRPr="00316E25" w:rsidRDefault="00AC17A2" w:rsidP="00CD4A6D">
            <w:pPr>
              <w:keepNext/>
            </w:pPr>
          </w:p>
        </w:tc>
      </w:tr>
      <w:tr w:rsidR="0015616D" w:rsidRPr="00316E25" w14:paraId="5C76C9CC" w14:textId="77777777" w:rsidTr="00CD4A6D">
        <w:trPr>
          <w:jc w:val="center"/>
        </w:trPr>
        <w:tc>
          <w:tcPr>
            <w:tcW w:w="4876" w:type="dxa"/>
            <w:hideMark/>
          </w:tcPr>
          <w:p w14:paraId="22F9E484" w14:textId="5F873A3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7C06F32" w14:textId="515831B5" w:rsidR="00AC17A2" w:rsidRPr="00316E25" w:rsidRDefault="00AC17A2" w:rsidP="00CD4A6D">
            <w:pPr>
              <w:pStyle w:val="ColumnHeading"/>
              <w:keepNext/>
              <w:rPr>
                <w:lang w:val="bg-BG"/>
              </w:rPr>
            </w:pPr>
            <w:r w:rsidRPr="00316E25">
              <w:rPr>
                <w:lang w:val="bg-BG"/>
              </w:rPr>
              <w:t>Изменение</w:t>
            </w:r>
          </w:p>
        </w:tc>
      </w:tr>
      <w:tr w:rsidR="0015616D" w:rsidRPr="00316E25" w14:paraId="236F1DF5" w14:textId="77777777" w:rsidTr="00CD4A6D">
        <w:trPr>
          <w:jc w:val="center"/>
        </w:trPr>
        <w:tc>
          <w:tcPr>
            <w:tcW w:w="4876" w:type="dxa"/>
            <w:hideMark/>
          </w:tcPr>
          <w:p w14:paraId="542881E2" w14:textId="77777777" w:rsidR="00AC17A2" w:rsidRPr="00316E25" w:rsidRDefault="00AC17A2" w:rsidP="00CD4A6D">
            <w:pPr>
              <w:pStyle w:val="Normal6"/>
              <w:rPr>
                <w:lang w:val="bg-BG"/>
              </w:rPr>
            </w:pPr>
            <w:r w:rsidRPr="00316E25">
              <w:rPr>
                <w:lang w:val="bg-BG"/>
              </w:rPr>
              <w:t>8.</w:t>
            </w:r>
            <w:r w:rsidRPr="00316E25">
              <w:rPr>
                <w:lang w:val="bg-BG"/>
              </w:rPr>
              <w:tab/>
              <w:t>подчертава значението на ясните, поверителни, независими и достъпни процедури за справяне със случаи на тормоз, насилие и дискриминация на работното място, като се гарантира защита срещу ответни действия с цел отмъщение и зачитане на правата на жертвите;</w:t>
            </w:r>
          </w:p>
        </w:tc>
        <w:tc>
          <w:tcPr>
            <w:tcW w:w="4876" w:type="dxa"/>
            <w:hideMark/>
          </w:tcPr>
          <w:p w14:paraId="310B8EB9" w14:textId="77777777" w:rsidR="00AC17A2" w:rsidRPr="00316E25" w:rsidRDefault="00AC17A2" w:rsidP="00CD4A6D">
            <w:pPr>
              <w:pStyle w:val="Normal6"/>
              <w:rPr>
                <w:szCs w:val="24"/>
                <w:lang w:val="bg-BG"/>
              </w:rPr>
            </w:pPr>
            <w:r w:rsidRPr="00316E25">
              <w:rPr>
                <w:lang w:val="bg-BG"/>
              </w:rPr>
              <w:t>8.</w:t>
            </w:r>
            <w:r w:rsidRPr="00316E25">
              <w:rPr>
                <w:lang w:val="bg-BG"/>
              </w:rPr>
              <w:tab/>
            </w:r>
            <w:r w:rsidRPr="00316E25">
              <w:rPr>
                <w:b/>
                <w:i/>
                <w:lang w:val="bg-BG"/>
              </w:rPr>
              <w:t xml:space="preserve">припомня одобрението на ЕП през 2024 г. на проекта на решение на Съвета, с което държавите членки се приканват да ратифицират Конвенцията относно насилието и тормоза от 2019 г. (№ 190) на Международната организация на труда и насърчава всички държави членки да направят това своевременно; настоятелно призовава Европейската комисия и държавите членки да възприемат подход на нулева толерантност към насилието, по-специално за професионалните сектори и секторите с пряк контакт с клиенти, които са най-силно изложени на риск; призовава държавите членки да гарантират, че националните колективни трудови </w:t>
            </w:r>
            <w:r w:rsidRPr="00316E25">
              <w:rPr>
                <w:b/>
                <w:i/>
                <w:lang w:val="bg-BG"/>
              </w:rPr>
              <w:lastRenderedPageBreak/>
              <w:t>договори включват ясни и приложими протоколи за безопасност, които определят правата и задълженията на всички страни в случаи на насилие срещу работници;</w:t>
            </w:r>
            <w:r w:rsidRPr="00316E25">
              <w:rPr>
                <w:lang w:val="bg-BG"/>
              </w:rPr>
              <w:t xml:space="preserve"> подчертава значението на ясните, поверителни, независими и достъпни процедури за справяне със случаи на тормоз, насилие и дискриминация на работното място, като се гарантира защита срещу ответни действия с цел отмъщение и зачитане на правата на жертвите;</w:t>
            </w:r>
          </w:p>
        </w:tc>
      </w:tr>
    </w:tbl>
    <w:p w14:paraId="78DD162B"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4A86B7A" w14:textId="77777777" w:rsidR="00AC17A2" w:rsidRPr="00316E25" w:rsidRDefault="00AC17A2" w:rsidP="00AC17A2">
      <w:r w:rsidRPr="00316E25">
        <w:rPr>
          <w:rStyle w:val="HideTWBExt"/>
        </w:rPr>
        <w:t>&lt;/Amend&gt;</w:t>
      </w:r>
    </w:p>
    <w:p w14:paraId="6B8BACD0" w14:textId="5FE6C4E0"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215</w:t>
      </w:r>
      <w:r w:rsidRPr="00316E25">
        <w:rPr>
          <w:rStyle w:val="HideTWBExt"/>
          <w:b w:val="0"/>
          <w:lang w:val="bg-BG"/>
        </w:rPr>
        <w:t>&lt;/NumAm&gt;</w:t>
      </w:r>
    </w:p>
    <w:p w14:paraId="6871A6CA" w14:textId="18CB1820" w:rsidR="00AC17A2" w:rsidRPr="00316E25" w:rsidRDefault="00AC17A2" w:rsidP="00AC17A2">
      <w:pPr>
        <w:pStyle w:val="NormalBold"/>
      </w:pPr>
      <w:r w:rsidRPr="00316E25">
        <w:rPr>
          <w:rStyle w:val="HideTWBExt"/>
          <w:b w:val="0"/>
        </w:rPr>
        <w:t>&lt;RepeatBlock-By&gt;&lt;Members&gt;</w:t>
      </w:r>
      <w:r w:rsidRPr="00316E25">
        <w:t xml:space="preserve">Хенрик Дал, Андреа Векслер, </w:t>
      </w:r>
      <w:r w:rsidR="005076EC" w:rsidRPr="00316E25">
        <w:t>Марион Валсман</w:t>
      </w:r>
      <w:r w:rsidRPr="00316E25">
        <w:rPr>
          <w:rStyle w:val="HideTWBExt"/>
          <w:b w:val="0"/>
        </w:rPr>
        <w:t>&lt;/Members&gt;</w:t>
      </w:r>
    </w:p>
    <w:p w14:paraId="6B187DB4" w14:textId="77777777" w:rsidR="00AC17A2" w:rsidRPr="00316E25" w:rsidRDefault="00AC17A2" w:rsidP="00AC17A2">
      <w:r w:rsidRPr="00316E25">
        <w:rPr>
          <w:rStyle w:val="HideTWBExt"/>
        </w:rPr>
        <w:t>&lt;/RepeatBlock-By&gt;</w:t>
      </w:r>
    </w:p>
    <w:p w14:paraId="259B58EE" w14:textId="460E0EC6"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3AF63B9" w14:textId="77777777" w:rsidR="00AC17A2" w:rsidRPr="00316E25" w:rsidRDefault="00AC17A2" w:rsidP="00AC17A2">
      <w:pPr>
        <w:pStyle w:val="NormalBold"/>
      </w:pPr>
      <w:r w:rsidRPr="00316E25">
        <w:rPr>
          <w:rStyle w:val="HideTWBExt"/>
          <w:b w:val="0"/>
        </w:rPr>
        <w:t>&lt;Article&gt;</w:t>
      </w:r>
      <w:r w:rsidRPr="00316E25">
        <w:t>Параграф 8</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D9D5232" w14:textId="77777777" w:rsidTr="00CD4A6D">
        <w:trPr>
          <w:jc w:val="center"/>
        </w:trPr>
        <w:tc>
          <w:tcPr>
            <w:tcW w:w="9752" w:type="dxa"/>
            <w:gridSpan w:val="2"/>
          </w:tcPr>
          <w:p w14:paraId="0A919211" w14:textId="77777777" w:rsidR="00AC17A2" w:rsidRPr="00316E25" w:rsidRDefault="00AC17A2" w:rsidP="00CD4A6D">
            <w:pPr>
              <w:keepNext/>
            </w:pPr>
          </w:p>
        </w:tc>
      </w:tr>
      <w:tr w:rsidR="0015616D" w:rsidRPr="00316E25" w14:paraId="7C6ADAF9" w14:textId="77777777" w:rsidTr="00CD4A6D">
        <w:trPr>
          <w:jc w:val="center"/>
        </w:trPr>
        <w:tc>
          <w:tcPr>
            <w:tcW w:w="4876" w:type="dxa"/>
            <w:hideMark/>
          </w:tcPr>
          <w:p w14:paraId="67670E98" w14:textId="1B60B5C3"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7A7D387" w14:textId="2138961E" w:rsidR="00AC17A2" w:rsidRPr="00316E25" w:rsidRDefault="00AC17A2" w:rsidP="00CD4A6D">
            <w:pPr>
              <w:pStyle w:val="ColumnHeading"/>
              <w:keepNext/>
              <w:rPr>
                <w:lang w:val="bg-BG"/>
              </w:rPr>
            </w:pPr>
            <w:r w:rsidRPr="00316E25">
              <w:rPr>
                <w:lang w:val="bg-BG"/>
              </w:rPr>
              <w:t>Изменение</w:t>
            </w:r>
          </w:p>
        </w:tc>
      </w:tr>
      <w:tr w:rsidR="0015616D" w:rsidRPr="00316E25" w14:paraId="4F972ED0" w14:textId="77777777" w:rsidTr="00CD4A6D">
        <w:trPr>
          <w:jc w:val="center"/>
        </w:trPr>
        <w:tc>
          <w:tcPr>
            <w:tcW w:w="4876" w:type="dxa"/>
            <w:hideMark/>
          </w:tcPr>
          <w:p w14:paraId="2A5F8941" w14:textId="77777777" w:rsidR="00AC17A2" w:rsidRPr="00316E25" w:rsidRDefault="00AC17A2" w:rsidP="00CD4A6D">
            <w:pPr>
              <w:pStyle w:val="Normal6"/>
              <w:rPr>
                <w:lang w:val="bg-BG"/>
              </w:rPr>
            </w:pPr>
            <w:r w:rsidRPr="00316E25">
              <w:rPr>
                <w:lang w:val="bg-BG"/>
              </w:rPr>
              <w:t>8.</w:t>
            </w:r>
            <w:r w:rsidRPr="00316E25">
              <w:rPr>
                <w:lang w:val="bg-BG"/>
              </w:rPr>
              <w:tab/>
              <w:t xml:space="preserve">подчертава значението на </w:t>
            </w:r>
            <w:r w:rsidRPr="00316E25">
              <w:rPr>
                <w:b/>
                <w:bCs/>
                <w:i/>
                <w:iCs/>
                <w:lang w:val="bg-BG"/>
              </w:rPr>
              <w:t xml:space="preserve">ясните, поверителни, независими и достъпни </w:t>
            </w:r>
            <w:r w:rsidRPr="00316E25">
              <w:rPr>
                <w:lang w:val="bg-BG"/>
              </w:rPr>
              <w:t>процедури за справяне</w:t>
            </w:r>
            <w:r w:rsidRPr="00316E25">
              <w:rPr>
                <w:b/>
                <w:bCs/>
                <w:i/>
                <w:iCs/>
                <w:lang w:val="bg-BG"/>
              </w:rPr>
              <w:t xml:space="preserve"> със случаи на тормоз, насилие и дискриминация </w:t>
            </w:r>
            <w:r w:rsidRPr="00316E25">
              <w:rPr>
                <w:lang w:val="bg-BG"/>
              </w:rPr>
              <w:t>на работното място</w:t>
            </w:r>
            <w:r w:rsidRPr="00316E25">
              <w:rPr>
                <w:b/>
                <w:bCs/>
                <w:i/>
                <w:iCs/>
                <w:lang w:val="bg-BG"/>
              </w:rPr>
              <w:t>, като се гарантира защита срещу ответни действия с цел отмъщение и зачитане на правата на жертвите</w:t>
            </w:r>
            <w:r w:rsidRPr="00316E25">
              <w:rPr>
                <w:lang w:val="bg-BG"/>
              </w:rPr>
              <w:t>;</w:t>
            </w:r>
          </w:p>
        </w:tc>
        <w:tc>
          <w:tcPr>
            <w:tcW w:w="4876" w:type="dxa"/>
            <w:hideMark/>
          </w:tcPr>
          <w:p w14:paraId="2E2153C3" w14:textId="77777777" w:rsidR="00AC17A2" w:rsidRPr="00316E25" w:rsidRDefault="00AC17A2" w:rsidP="00CD4A6D">
            <w:pPr>
              <w:pStyle w:val="Normal6"/>
              <w:rPr>
                <w:szCs w:val="24"/>
                <w:lang w:val="bg-BG"/>
              </w:rPr>
            </w:pPr>
            <w:r w:rsidRPr="00316E25">
              <w:rPr>
                <w:lang w:val="bg-BG"/>
              </w:rPr>
              <w:t>8.</w:t>
            </w:r>
            <w:r w:rsidRPr="00316E25">
              <w:rPr>
                <w:lang w:val="bg-BG"/>
              </w:rPr>
              <w:tab/>
              <w:t xml:space="preserve">подчертава значението на </w:t>
            </w:r>
            <w:r w:rsidRPr="00316E25">
              <w:rPr>
                <w:b/>
                <w:bCs/>
                <w:i/>
                <w:iCs/>
                <w:lang w:val="bg-BG"/>
              </w:rPr>
              <w:t xml:space="preserve">ефективните вътрешни </w:t>
            </w:r>
            <w:r w:rsidRPr="00316E25">
              <w:rPr>
                <w:lang w:val="bg-BG"/>
              </w:rPr>
              <w:t>процедури за справяне</w:t>
            </w:r>
            <w:r w:rsidRPr="00316E25">
              <w:rPr>
                <w:b/>
                <w:bCs/>
                <w:i/>
                <w:iCs/>
                <w:lang w:val="bg-BG"/>
              </w:rPr>
              <w:t xml:space="preserve"> с тормоза и насилието </w:t>
            </w:r>
            <w:r w:rsidRPr="00316E25">
              <w:rPr>
                <w:lang w:val="bg-BG"/>
              </w:rPr>
              <w:t>на работното място</w:t>
            </w:r>
            <w:r w:rsidRPr="00316E25">
              <w:rPr>
                <w:b/>
                <w:bCs/>
                <w:i/>
                <w:iCs/>
                <w:lang w:val="bg-BG"/>
              </w:rPr>
              <w:t>, като изтъква ролята на социалния диалог и съществуващите политики и системи на работното място, както и на въведените системи в съответствие с Директивата за лицата, сигнализиращи за нередности, за гарантирането на безопасна работна среда</w:t>
            </w:r>
            <w:r w:rsidRPr="00316E25">
              <w:rPr>
                <w:lang w:val="bg-BG"/>
              </w:rPr>
              <w:t>;</w:t>
            </w:r>
          </w:p>
        </w:tc>
      </w:tr>
    </w:tbl>
    <w:p w14:paraId="75EBCCA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2165258" w14:textId="77777777" w:rsidR="00AC17A2" w:rsidRPr="00316E25" w:rsidRDefault="00AC17A2" w:rsidP="00AC17A2">
      <w:r w:rsidRPr="00316E25">
        <w:rPr>
          <w:rStyle w:val="HideTWBExt"/>
        </w:rPr>
        <w:t>&lt;/Amend&gt;</w:t>
      </w:r>
    </w:p>
    <w:p w14:paraId="62ADF68A" w14:textId="47AC799C"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216</w:t>
      </w:r>
      <w:r w:rsidRPr="00316E25">
        <w:rPr>
          <w:rStyle w:val="HideTWBExt"/>
          <w:b w:val="0"/>
          <w:lang w:val="bg-BG"/>
        </w:rPr>
        <w:t>&lt;/NumAm&gt;</w:t>
      </w:r>
    </w:p>
    <w:p w14:paraId="46D7F542" w14:textId="5A73869B"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Лисбет Сомен, Мартин Кемп, </w:t>
      </w:r>
      <w:r w:rsidR="0069221D" w:rsidRPr="00316E25">
        <w:t>Джузепина Принчи</w:t>
      </w:r>
      <w:r w:rsidRPr="00316E25">
        <w:rPr>
          <w:rStyle w:val="HideTWBExt"/>
          <w:b w:val="0"/>
        </w:rPr>
        <w:t>&lt;/Members&gt;</w:t>
      </w:r>
    </w:p>
    <w:p w14:paraId="65E8B8BF" w14:textId="77777777" w:rsidR="00AC17A2" w:rsidRPr="00316E25" w:rsidRDefault="00AC17A2" w:rsidP="00AC17A2">
      <w:r w:rsidRPr="00316E25">
        <w:rPr>
          <w:rStyle w:val="HideTWBExt"/>
        </w:rPr>
        <w:t>&lt;/RepeatBlock-By&gt;</w:t>
      </w:r>
    </w:p>
    <w:p w14:paraId="2C045413" w14:textId="3C82B0CB"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D1A2AD4" w14:textId="77777777" w:rsidR="00AC17A2" w:rsidRPr="00316E25" w:rsidRDefault="00AC17A2" w:rsidP="00AC17A2">
      <w:pPr>
        <w:pStyle w:val="NormalBold"/>
      </w:pPr>
      <w:r w:rsidRPr="00316E25">
        <w:rPr>
          <w:rStyle w:val="HideTWBExt"/>
          <w:b w:val="0"/>
        </w:rPr>
        <w:t>&lt;Article&gt;</w:t>
      </w:r>
      <w:r w:rsidRPr="00316E25">
        <w:t>Параграф 8</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9DA0970" w14:textId="77777777" w:rsidTr="00CD4A6D">
        <w:trPr>
          <w:jc w:val="center"/>
        </w:trPr>
        <w:tc>
          <w:tcPr>
            <w:tcW w:w="9752" w:type="dxa"/>
            <w:gridSpan w:val="2"/>
          </w:tcPr>
          <w:p w14:paraId="2FE9DD42" w14:textId="77777777" w:rsidR="00AC17A2" w:rsidRPr="00316E25" w:rsidRDefault="00AC17A2" w:rsidP="00CD4A6D">
            <w:pPr>
              <w:keepNext/>
            </w:pPr>
          </w:p>
        </w:tc>
      </w:tr>
      <w:tr w:rsidR="0015616D" w:rsidRPr="00316E25" w14:paraId="2A749CC8" w14:textId="77777777" w:rsidTr="00CD4A6D">
        <w:trPr>
          <w:jc w:val="center"/>
        </w:trPr>
        <w:tc>
          <w:tcPr>
            <w:tcW w:w="4876" w:type="dxa"/>
            <w:hideMark/>
          </w:tcPr>
          <w:p w14:paraId="7CA8ED11" w14:textId="358B82D2"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79BAE24" w14:textId="1265477F" w:rsidR="00AC17A2" w:rsidRPr="00316E25" w:rsidRDefault="00AC17A2" w:rsidP="00CD4A6D">
            <w:pPr>
              <w:pStyle w:val="ColumnHeading"/>
              <w:keepNext/>
              <w:rPr>
                <w:lang w:val="bg-BG"/>
              </w:rPr>
            </w:pPr>
            <w:r w:rsidRPr="00316E25">
              <w:rPr>
                <w:lang w:val="bg-BG"/>
              </w:rPr>
              <w:t>Изменение</w:t>
            </w:r>
          </w:p>
        </w:tc>
      </w:tr>
      <w:tr w:rsidR="0015616D" w:rsidRPr="00316E25" w14:paraId="505931F4" w14:textId="77777777" w:rsidTr="00CD4A6D">
        <w:trPr>
          <w:jc w:val="center"/>
        </w:trPr>
        <w:tc>
          <w:tcPr>
            <w:tcW w:w="4876" w:type="dxa"/>
            <w:hideMark/>
          </w:tcPr>
          <w:p w14:paraId="56AF6851" w14:textId="77777777" w:rsidR="00AC17A2" w:rsidRPr="00316E25" w:rsidRDefault="00AC17A2" w:rsidP="00CD4A6D">
            <w:pPr>
              <w:pStyle w:val="Normal6"/>
              <w:rPr>
                <w:lang w:val="bg-BG"/>
              </w:rPr>
            </w:pPr>
            <w:r w:rsidRPr="00316E25">
              <w:rPr>
                <w:lang w:val="bg-BG"/>
              </w:rPr>
              <w:t>8.</w:t>
            </w:r>
            <w:r w:rsidRPr="00316E25">
              <w:rPr>
                <w:lang w:val="bg-BG"/>
              </w:rPr>
              <w:tab/>
              <w:t>подчертава значението на ясните, поверителни, независими и достъпни процедури за справяне със случаи на тормоз, насилие и дискриминация на работното място, като се гарантира защита срещу ответни действия с цел отмъщение и зачитане на правата на жертвите;</w:t>
            </w:r>
          </w:p>
        </w:tc>
        <w:tc>
          <w:tcPr>
            <w:tcW w:w="4876" w:type="dxa"/>
            <w:hideMark/>
          </w:tcPr>
          <w:p w14:paraId="2241C617" w14:textId="77777777" w:rsidR="00AC17A2" w:rsidRPr="00316E25" w:rsidRDefault="00AC17A2" w:rsidP="00CD4A6D">
            <w:pPr>
              <w:pStyle w:val="Normal6"/>
              <w:rPr>
                <w:szCs w:val="24"/>
                <w:lang w:val="bg-BG"/>
              </w:rPr>
            </w:pPr>
            <w:r w:rsidRPr="00316E25">
              <w:rPr>
                <w:lang w:val="bg-BG"/>
              </w:rPr>
              <w:t>8.</w:t>
            </w:r>
            <w:r w:rsidRPr="00316E25">
              <w:rPr>
                <w:lang w:val="bg-BG"/>
              </w:rPr>
              <w:tab/>
              <w:t xml:space="preserve">подчертава значението на ясните, поверителни, независими и достъпни процедури за справяне със случаи на тормоз, насилие и дискриминация на работното място, </w:t>
            </w:r>
            <w:r w:rsidRPr="00316E25">
              <w:rPr>
                <w:b/>
                <w:i/>
                <w:lang w:val="bg-BG"/>
              </w:rPr>
              <w:t>включително случаи на йерархична злоупотреба или неправомерно поведение от страна на преките ръководители или ръководството,</w:t>
            </w:r>
            <w:r w:rsidRPr="00316E25">
              <w:rPr>
                <w:lang w:val="bg-BG"/>
              </w:rPr>
              <w:t xml:space="preserve"> като се гарантира защита срещу ответни действия с цел отмъщение и зачитане на правата на жертвите </w:t>
            </w:r>
            <w:r w:rsidRPr="00316E25">
              <w:rPr>
                <w:b/>
                <w:i/>
                <w:lang w:val="bg-BG"/>
              </w:rPr>
              <w:t>дори когато неблагоприятните условия на труд произтичат от колега, пряк ръководител или работодател</w:t>
            </w:r>
            <w:r w:rsidRPr="00316E25">
              <w:rPr>
                <w:lang w:val="bg-BG"/>
              </w:rPr>
              <w:t>;</w:t>
            </w:r>
          </w:p>
        </w:tc>
      </w:tr>
    </w:tbl>
    <w:p w14:paraId="08DE3011"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EE6A828" w14:textId="77777777" w:rsidR="00AC17A2" w:rsidRPr="00316E25" w:rsidRDefault="00AC17A2" w:rsidP="00AC17A2">
      <w:r w:rsidRPr="00316E25">
        <w:rPr>
          <w:rStyle w:val="HideTWBExt"/>
        </w:rPr>
        <w:t>&lt;/Amend&gt;</w:t>
      </w:r>
    </w:p>
    <w:p w14:paraId="2F4AB5E7" w14:textId="3175F6C5"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217</w:t>
      </w:r>
      <w:r w:rsidRPr="00316E25">
        <w:rPr>
          <w:rStyle w:val="HideTWBExt"/>
          <w:b w:val="0"/>
          <w:lang w:val="bg-BG"/>
        </w:rPr>
        <w:t>&lt;/NumAm&gt;</w:t>
      </w:r>
    </w:p>
    <w:p w14:paraId="6031365C" w14:textId="1CFFD28F"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5AFF4049" w14:textId="77777777" w:rsidR="00AC17A2" w:rsidRPr="00316E25" w:rsidRDefault="00AC17A2" w:rsidP="00AC17A2">
      <w:r w:rsidRPr="00316E25">
        <w:rPr>
          <w:rStyle w:val="HideTWBExt"/>
        </w:rPr>
        <w:t>&lt;/RepeatBlock-By&gt;</w:t>
      </w:r>
    </w:p>
    <w:p w14:paraId="0D521AB2" w14:textId="37DD2737"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1D6E0E7" w14:textId="77777777" w:rsidR="00AC17A2" w:rsidRPr="00316E25" w:rsidRDefault="00AC17A2" w:rsidP="00AC17A2">
      <w:pPr>
        <w:pStyle w:val="NormalBold"/>
      </w:pPr>
      <w:r w:rsidRPr="00316E25">
        <w:rPr>
          <w:rStyle w:val="HideTWBExt"/>
          <w:b w:val="0"/>
        </w:rPr>
        <w:t>&lt;Article&gt;</w:t>
      </w:r>
      <w:r w:rsidRPr="00316E25">
        <w:t>Параграф 8</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9AF9B99" w14:textId="77777777" w:rsidTr="00CD4A6D">
        <w:trPr>
          <w:jc w:val="center"/>
        </w:trPr>
        <w:tc>
          <w:tcPr>
            <w:tcW w:w="9752" w:type="dxa"/>
            <w:gridSpan w:val="2"/>
          </w:tcPr>
          <w:p w14:paraId="4B7EC746" w14:textId="77777777" w:rsidR="00AC17A2" w:rsidRPr="00316E25" w:rsidRDefault="00AC17A2" w:rsidP="00CD4A6D">
            <w:pPr>
              <w:keepNext/>
            </w:pPr>
          </w:p>
        </w:tc>
      </w:tr>
      <w:tr w:rsidR="0015616D" w:rsidRPr="00316E25" w14:paraId="22B86CE7" w14:textId="77777777" w:rsidTr="00CD4A6D">
        <w:trPr>
          <w:jc w:val="center"/>
        </w:trPr>
        <w:tc>
          <w:tcPr>
            <w:tcW w:w="4876" w:type="dxa"/>
            <w:hideMark/>
          </w:tcPr>
          <w:p w14:paraId="40F12E40" w14:textId="4E130AF2"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F8815C7" w14:textId="166DAEC1" w:rsidR="00AC17A2" w:rsidRPr="00316E25" w:rsidRDefault="00AC17A2" w:rsidP="00CD4A6D">
            <w:pPr>
              <w:pStyle w:val="ColumnHeading"/>
              <w:keepNext/>
              <w:rPr>
                <w:lang w:val="bg-BG"/>
              </w:rPr>
            </w:pPr>
            <w:r w:rsidRPr="00316E25">
              <w:rPr>
                <w:lang w:val="bg-BG"/>
              </w:rPr>
              <w:t>Изменение</w:t>
            </w:r>
          </w:p>
        </w:tc>
      </w:tr>
      <w:tr w:rsidR="0015616D" w:rsidRPr="00316E25" w14:paraId="0FBA8D22" w14:textId="77777777" w:rsidTr="00CD4A6D">
        <w:trPr>
          <w:jc w:val="center"/>
        </w:trPr>
        <w:tc>
          <w:tcPr>
            <w:tcW w:w="4876" w:type="dxa"/>
            <w:hideMark/>
          </w:tcPr>
          <w:p w14:paraId="1836AC44" w14:textId="77777777" w:rsidR="00AC17A2" w:rsidRPr="00316E25" w:rsidRDefault="00AC17A2" w:rsidP="00CD4A6D">
            <w:pPr>
              <w:pStyle w:val="Normal6"/>
              <w:rPr>
                <w:lang w:val="bg-BG"/>
              </w:rPr>
            </w:pPr>
            <w:r w:rsidRPr="00316E25">
              <w:rPr>
                <w:lang w:val="bg-BG"/>
              </w:rPr>
              <w:t>8.</w:t>
            </w:r>
            <w:r w:rsidRPr="00316E25">
              <w:rPr>
                <w:lang w:val="bg-BG"/>
              </w:rPr>
              <w:tab/>
              <w:t xml:space="preserve">подчертава значението на ясните, поверителни, независими и достъпни процедури за справяне със случаи на тормоз, насилие и дискриминация на работното място, като се гарантира защита срещу </w:t>
            </w:r>
            <w:r w:rsidRPr="00316E25">
              <w:rPr>
                <w:b/>
                <w:i/>
                <w:lang w:val="bg-BG"/>
              </w:rPr>
              <w:t>ответни действия с цел отмъщение</w:t>
            </w:r>
            <w:r w:rsidRPr="00316E25">
              <w:rPr>
                <w:lang w:val="bg-BG"/>
              </w:rPr>
              <w:t xml:space="preserve"> и зачитане на правата на жертвите;</w:t>
            </w:r>
          </w:p>
        </w:tc>
        <w:tc>
          <w:tcPr>
            <w:tcW w:w="4876" w:type="dxa"/>
            <w:hideMark/>
          </w:tcPr>
          <w:p w14:paraId="047B7816" w14:textId="77777777" w:rsidR="00AC17A2" w:rsidRPr="00316E25" w:rsidRDefault="00AC17A2" w:rsidP="00CD4A6D">
            <w:pPr>
              <w:pStyle w:val="Normal6"/>
              <w:rPr>
                <w:szCs w:val="24"/>
                <w:lang w:val="bg-BG"/>
              </w:rPr>
            </w:pPr>
            <w:r w:rsidRPr="00316E25">
              <w:rPr>
                <w:lang w:val="bg-BG"/>
              </w:rPr>
              <w:t>8.</w:t>
            </w:r>
            <w:r w:rsidRPr="00316E25">
              <w:rPr>
                <w:lang w:val="bg-BG"/>
              </w:rPr>
              <w:tab/>
              <w:t xml:space="preserve">подчертава значението на ясните, поверителни, независими и достъпни процедури за справяне със случаи на тормоз, насилие и дискриминация на работното място, като се гарантира защита срещу </w:t>
            </w:r>
            <w:r w:rsidRPr="00316E25">
              <w:rPr>
                <w:b/>
                <w:i/>
                <w:lang w:val="bg-BG"/>
              </w:rPr>
              <w:t>неблагоприятно третиране</w:t>
            </w:r>
            <w:r w:rsidRPr="00316E25">
              <w:rPr>
                <w:lang w:val="bg-BG"/>
              </w:rPr>
              <w:t xml:space="preserve"> и зачитане на правата на жертвите;</w:t>
            </w:r>
          </w:p>
        </w:tc>
      </w:tr>
    </w:tbl>
    <w:p w14:paraId="02C4FA1E"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9BBFD2E" w14:textId="77777777" w:rsidR="00AC17A2" w:rsidRPr="00316E25" w:rsidRDefault="00AC17A2" w:rsidP="00AC17A2">
      <w:r w:rsidRPr="00316E25">
        <w:rPr>
          <w:rStyle w:val="HideTWBExt"/>
        </w:rPr>
        <w:t>&lt;/Amend&gt;</w:t>
      </w:r>
    </w:p>
    <w:p w14:paraId="7CAE4AE1" w14:textId="11D3EC79"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218</w:t>
      </w:r>
      <w:r w:rsidRPr="00316E25">
        <w:rPr>
          <w:rStyle w:val="HideTWBExt"/>
          <w:b w:val="0"/>
          <w:lang w:val="bg-BG"/>
        </w:rPr>
        <w:t>&lt;/NumAm&gt;</w:t>
      </w:r>
    </w:p>
    <w:p w14:paraId="457B8B08" w14:textId="7ADED403" w:rsidR="00AC17A2" w:rsidRPr="00316E25" w:rsidRDefault="00AC17A2" w:rsidP="00AC17A2">
      <w:pPr>
        <w:pStyle w:val="NormalBold"/>
      </w:pPr>
      <w:r w:rsidRPr="00316E25">
        <w:rPr>
          <w:rStyle w:val="HideTWBExt"/>
          <w:b w:val="0"/>
        </w:rPr>
        <w:t>&lt;RepeatBlock-By&gt;&lt;Members&gt;</w:t>
      </w:r>
      <w:r w:rsidRPr="00316E25">
        <w:t>Маргарита де ла Пиза Карион, Пал Секереш</w:t>
      </w:r>
      <w:r w:rsidRPr="00316E25">
        <w:rPr>
          <w:rStyle w:val="HideTWBExt"/>
          <w:b w:val="0"/>
        </w:rPr>
        <w:t>&lt;/Members&gt;</w:t>
      </w:r>
    </w:p>
    <w:p w14:paraId="2F917DF6" w14:textId="77777777" w:rsidR="00AC17A2" w:rsidRPr="00316E25" w:rsidRDefault="00AC17A2" w:rsidP="00AC17A2">
      <w:r w:rsidRPr="00316E25">
        <w:rPr>
          <w:rStyle w:val="HideTWBExt"/>
        </w:rPr>
        <w:t>&lt;/RepeatBlock-By&gt;</w:t>
      </w:r>
    </w:p>
    <w:p w14:paraId="7B9A07DA" w14:textId="14B3FCCA"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F2C2CF5" w14:textId="77777777" w:rsidR="00AC17A2" w:rsidRPr="00316E25" w:rsidRDefault="00AC17A2" w:rsidP="00AC17A2">
      <w:pPr>
        <w:pStyle w:val="NormalBold"/>
      </w:pPr>
      <w:r w:rsidRPr="00316E25">
        <w:rPr>
          <w:rStyle w:val="HideTWBExt"/>
          <w:b w:val="0"/>
        </w:rPr>
        <w:t>&lt;Article&gt;</w:t>
      </w:r>
      <w:r w:rsidRPr="00316E25">
        <w:t>Параграф 8</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129529C" w14:textId="77777777" w:rsidTr="00CD4A6D">
        <w:trPr>
          <w:jc w:val="center"/>
        </w:trPr>
        <w:tc>
          <w:tcPr>
            <w:tcW w:w="9752" w:type="dxa"/>
            <w:gridSpan w:val="2"/>
          </w:tcPr>
          <w:p w14:paraId="3CC58919" w14:textId="77777777" w:rsidR="00AC17A2" w:rsidRPr="00316E25" w:rsidRDefault="00AC17A2" w:rsidP="00CD4A6D">
            <w:pPr>
              <w:keepNext/>
            </w:pPr>
          </w:p>
        </w:tc>
      </w:tr>
      <w:tr w:rsidR="0015616D" w:rsidRPr="00316E25" w14:paraId="34DD2E18" w14:textId="77777777" w:rsidTr="00CD4A6D">
        <w:trPr>
          <w:jc w:val="center"/>
        </w:trPr>
        <w:tc>
          <w:tcPr>
            <w:tcW w:w="4876" w:type="dxa"/>
            <w:hideMark/>
          </w:tcPr>
          <w:p w14:paraId="2952EBF0" w14:textId="0072838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D3211AE" w14:textId="17624A93" w:rsidR="00AC17A2" w:rsidRPr="00316E25" w:rsidRDefault="00AC17A2" w:rsidP="00CD4A6D">
            <w:pPr>
              <w:pStyle w:val="ColumnHeading"/>
              <w:keepNext/>
              <w:rPr>
                <w:lang w:val="bg-BG"/>
              </w:rPr>
            </w:pPr>
            <w:r w:rsidRPr="00316E25">
              <w:rPr>
                <w:lang w:val="bg-BG"/>
              </w:rPr>
              <w:t>Изменение</w:t>
            </w:r>
          </w:p>
        </w:tc>
      </w:tr>
      <w:tr w:rsidR="0015616D" w:rsidRPr="00316E25" w14:paraId="073752EF" w14:textId="77777777" w:rsidTr="00CD4A6D">
        <w:trPr>
          <w:jc w:val="center"/>
        </w:trPr>
        <w:tc>
          <w:tcPr>
            <w:tcW w:w="4876" w:type="dxa"/>
            <w:hideMark/>
          </w:tcPr>
          <w:p w14:paraId="243E23EA" w14:textId="77777777" w:rsidR="00AC17A2" w:rsidRPr="00316E25" w:rsidRDefault="00AC17A2" w:rsidP="00CD4A6D">
            <w:pPr>
              <w:pStyle w:val="Normal6"/>
              <w:rPr>
                <w:lang w:val="bg-BG"/>
              </w:rPr>
            </w:pPr>
            <w:r w:rsidRPr="00316E25">
              <w:rPr>
                <w:lang w:val="bg-BG"/>
              </w:rPr>
              <w:t>8.</w:t>
            </w:r>
            <w:r w:rsidRPr="00316E25">
              <w:rPr>
                <w:lang w:val="bg-BG"/>
              </w:rPr>
              <w:tab/>
              <w:t xml:space="preserve">подчертава значението на ясните, поверителни, независими и достъпни процедури за справяне със случаи на тормоз, насилие и </w:t>
            </w:r>
            <w:r w:rsidRPr="00316E25">
              <w:rPr>
                <w:b/>
                <w:i/>
                <w:lang w:val="bg-BG"/>
              </w:rPr>
              <w:t>дискриминация</w:t>
            </w:r>
            <w:r w:rsidRPr="00316E25">
              <w:rPr>
                <w:lang w:val="bg-BG"/>
              </w:rPr>
              <w:t xml:space="preserve"> на работното място, като се гарантира защита срещу ответни действия с цел отмъщение и зачитане на правата на жертвите;</w:t>
            </w:r>
          </w:p>
        </w:tc>
        <w:tc>
          <w:tcPr>
            <w:tcW w:w="4876" w:type="dxa"/>
            <w:hideMark/>
          </w:tcPr>
          <w:p w14:paraId="7EF48FA3" w14:textId="77777777" w:rsidR="00AC17A2" w:rsidRPr="00316E25" w:rsidRDefault="00AC17A2" w:rsidP="00CD4A6D">
            <w:pPr>
              <w:pStyle w:val="Normal6"/>
              <w:rPr>
                <w:szCs w:val="24"/>
                <w:lang w:val="bg-BG"/>
              </w:rPr>
            </w:pPr>
            <w:r w:rsidRPr="00316E25">
              <w:rPr>
                <w:lang w:val="bg-BG"/>
              </w:rPr>
              <w:t>8.</w:t>
            </w:r>
            <w:r w:rsidRPr="00316E25">
              <w:rPr>
                <w:lang w:val="bg-BG"/>
              </w:rPr>
              <w:tab/>
              <w:t xml:space="preserve">подчертава значението на ясните, поверителни, независими и достъпни процедури за справяне със случаи на тормоз, насилие и </w:t>
            </w:r>
            <w:r w:rsidRPr="00316E25">
              <w:rPr>
                <w:b/>
                <w:i/>
                <w:lang w:val="bg-BG"/>
              </w:rPr>
              <w:t>малтретиране</w:t>
            </w:r>
            <w:r w:rsidRPr="00316E25">
              <w:rPr>
                <w:lang w:val="bg-BG"/>
              </w:rPr>
              <w:t xml:space="preserve"> на работното място, като се гарантира защита срещу ответни действия с цел отмъщение и зачитане на правата на жертвите;</w:t>
            </w:r>
          </w:p>
        </w:tc>
      </w:tr>
    </w:tbl>
    <w:p w14:paraId="707551E5"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FD3AB6F" w14:textId="77777777" w:rsidR="00AC17A2" w:rsidRPr="00316E25" w:rsidRDefault="00AC17A2" w:rsidP="00AC17A2">
      <w:r w:rsidRPr="00316E25">
        <w:rPr>
          <w:rStyle w:val="HideTWBExt"/>
        </w:rPr>
        <w:t>&lt;/Amend&gt;</w:t>
      </w:r>
    </w:p>
    <w:p w14:paraId="0C01E050" w14:textId="11F61311"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219</w:t>
      </w:r>
      <w:r w:rsidRPr="00316E25">
        <w:rPr>
          <w:rStyle w:val="HideTWBExt"/>
          <w:b w:val="0"/>
          <w:lang w:val="bg-BG"/>
        </w:rPr>
        <w:t>&lt;/NumAm&gt;</w:t>
      </w:r>
    </w:p>
    <w:p w14:paraId="3F072119" w14:textId="11CBB531" w:rsidR="00AC17A2" w:rsidRPr="00316E25" w:rsidRDefault="00AC17A2" w:rsidP="00AC17A2">
      <w:pPr>
        <w:pStyle w:val="NormalBold"/>
      </w:pPr>
      <w:r w:rsidRPr="00316E25">
        <w:rPr>
          <w:rStyle w:val="HideTWBExt"/>
          <w:b w:val="0"/>
        </w:rPr>
        <w:t>&lt;RepeatBlock-By&gt;&lt;Members&gt;</w:t>
      </w:r>
      <w:r w:rsidRPr="00316E25">
        <w:t>Ли Андерсон</w:t>
      </w:r>
      <w:r w:rsidRPr="00316E25">
        <w:rPr>
          <w:rStyle w:val="HideTWBExt"/>
          <w:b w:val="0"/>
        </w:rPr>
        <w:t>&lt;/Members&gt;</w:t>
      </w:r>
    </w:p>
    <w:p w14:paraId="0F8D933A" w14:textId="77777777" w:rsidR="00AC17A2" w:rsidRPr="00316E25" w:rsidRDefault="00AC17A2" w:rsidP="00AC17A2">
      <w:r w:rsidRPr="00316E25">
        <w:rPr>
          <w:rStyle w:val="HideTWBExt"/>
        </w:rPr>
        <w:t>&lt;/RepeatBlock-By&gt;</w:t>
      </w:r>
    </w:p>
    <w:p w14:paraId="4555D510" w14:textId="2898AB92"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8DB9B1C" w14:textId="77777777" w:rsidR="00AC17A2" w:rsidRPr="00316E25" w:rsidRDefault="00AC17A2" w:rsidP="00AC17A2">
      <w:pPr>
        <w:pStyle w:val="NormalBold"/>
      </w:pPr>
      <w:r w:rsidRPr="00316E25">
        <w:rPr>
          <w:rStyle w:val="HideTWBExt"/>
          <w:b w:val="0"/>
        </w:rPr>
        <w:t>&lt;Article&gt;</w:t>
      </w:r>
      <w:r w:rsidRPr="00316E25">
        <w:t>Параграф 9</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F1F5F16" w14:textId="77777777" w:rsidTr="00CD4A6D">
        <w:trPr>
          <w:jc w:val="center"/>
        </w:trPr>
        <w:tc>
          <w:tcPr>
            <w:tcW w:w="9752" w:type="dxa"/>
            <w:gridSpan w:val="2"/>
          </w:tcPr>
          <w:p w14:paraId="6BDA41E8" w14:textId="77777777" w:rsidR="00AC17A2" w:rsidRPr="00316E25" w:rsidRDefault="00AC17A2" w:rsidP="00CD4A6D">
            <w:pPr>
              <w:keepNext/>
            </w:pPr>
          </w:p>
        </w:tc>
      </w:tr>
      <w:tr w:rsidR="0015616D" w:rsidRPr="00316E25" w14:paraId="73E3666C" w14:textId="77777777" w:rsidTr="00CD4A6D">
        <w:trPr>
          <w:jc w:val="center"/>
        </w:trPr>
        <w:tc>
          <w:tcPr>
            <w:tcW w:w="4876" w:type="dxa"/>
            <w:hideMark/>
          </w:tcPr>
          <w:p w14:paraId="618FA7EE" w14:textId="48184ED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F2A469A" w14:textId="61E27B3E" w:rsidR="00AC17A2" w:rsidRPr="00316E25" w:rsidRDefault="00AC17A2" w:rsidP="00CD4A6D">
            <w:pPr>
              <w:pStyle w:val="ColumnHeading"/>
              <w:keepNext/>
              <w:rPr>
                <w:lang w:val="bg-BG"/>
              </w:rPr>
            </w:pPr>
            <w:r w:rsidRPr="00316E25">
              <w:rPr>
                <w:lang w:val="bg-BG"/>
              </w:rPr>
              <w:t>Изменение</w:t>
            </w:r>
          </w:p>
        </w:tc>
      </w:tr>
      <w:tr w:rsidR="0015616D" w:rsidRPr="00316E25" w14:paraId="20528B65" w14:textId="77777777" w:rsidTr="00CD4A6D">
        <w:trPr>
          <w:jc w:val="center"/>
        </w:trPr>
        <w:tc>
          <w:tcPr>
            <w:tcW w:w="4876" w:type="dxa"/>
            <w:hideMark/>
          </w:tcPr>
          <w:p w14:paraId="75DD2D53" w14:textId="77777777" w:rsidR="00AC17A2" w:rsidRPr="00316E25" w:rsidRDefault="00AC17A2" w:rsidP="00CD4A6D">
            <w:pPr>
              <w:pStyle w:val="Normal6"/>
              <w:rPr>
                <w:lang w:val="bg-BG"/>
              </w:rPr>
            </w:pPr>
            <w:r w:rsidRPr="00316E25">
              <w:rPr>
                <w:lang w:val="bg-BG"/>
              </w:rPr>
              <w:t>9.</w:t>
            </w:r>
            <w:r w:rsidRPr="00316E25">
              <w:rPr>
                <w:lang w:val="bg-BG"/>
              </w:rPr>
              <w:tab/>
              <w:t>призовава Комисията и държавите членки да укрепят инспекциите по труда чрез установяване на минимални стандарти за целия ЕС за инспекциите по труда в областта на свързаните с работата психосоциални рискове, включително специализирано обучение, хармонизирани инструменти за оценка и мониторинг и подходящи ресурси в подкрепа на ефективната превенция и правоприлагане;</w:t>
            </w:r>
          </w:p>
        </w:tc>
        <w:tc>
          <w:tcPr>
            <w:tcW w:w="4876" w:type="dxa"/>
            <w:hideMark/>
          </w:tcPr>
          <w:p w14:paraId="4120BF2A" w14:textId="77777777" w:rsidR="00AC17A2" w:rsidRPr="00316E25" w:rsidRDefault="00AC17A2" w:rsidP="00CD4A6D">
            <w:pPr>
              <w:pStyle w:val="Normal6"/>
              <w:rPr>
                <w:szCs w:val="24"/>
                <w:lang w:val="bg-BG"/>
              </w:rPr>
            </w:pPr>
            <w:r w:rsidRPr="00316E25">
              <w:rPr>
                <w:lang w:val="bg-BG"/>
              </w:rPr>
              <w:t>9.</w:t>
            </w:r>
            <w:r w:rsidRPr="00316E25">
              <w:rPr>
                <w:lang w:val="bg-BG"/>
              </w:rPr>
              <w:tab/>
              <w:t xml:space="preserve">призовава Комисията и държавите членки да укрепят инспекциите по труда чрез установяване на минимални стандарти за целия ЕС за инспекциите по труда в областта на свързаните с работата психосоциални рискове, включително специализирано обучение, хармонизирани инструменти за оценка и мониторинг и подходящи ресурси в подкрепа на ефективната превенция и правоприлагане; </w:t>
            </w:r>
            <w:r w:rsidRPr="00316E25">
              <w:rPr>
                <w:b/>
                <w:i/>
                <w:lang w:val="bg-BG"/>
              </w:rPr>
              <w:t>настоятелно призовава Комисията и съзаконодателите да проучат потенциалните ползи от разширяването на мандата на Европейския орган по труда, така че той да включва събирането и разпространението на най-добри практики на националните инспекции по труда и издаването на препоръки въз основа на тези поуки;</w:t>
            </w:r>
          </w:p>
        </w:tc>
      </w:tr>
    </w:tbl>
    <w:p w14:paraId="19BA7311"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0DD10B2" w14:textId="77777777" w:rsidR="00AC17A2" w:rsidRPr="00316E25" w:rsidRDefault="00AC17A2" w:rsidP="00AC17A2">
      <w:r w:rsidRPr="00316E25">
        <w:rPr>
          <w:rStyle w:val="HideTWBExt"/>
        </w:rPr>
        <w:t>&lt;/Amend&gt;</w:t>
      </w:r>
    </w:p>
    <w:p w14:paraId="30F2E04C" w14:textId="23241421" w:rsidR="00AC17A2" w:rsidRPr="00316E25" w:rsidRDefault="00AC17A2" w:rsidP="00AC17A2">
      <w:pPr>
        <w:pStyle w:val="AMNumberTabs0"/>
        <w:keepNext/>
        <w:rPr>
          <w:lang w:val="bg-BG"/>
        </w:rPr>
      </w:pPr>
      <w:r w:rsidRPr="00316E25">
        <w:rPr>
          <w:rStyle w:val="HideTWBExt"/>
          <w:b w:val="0"/>
          <w:lang w:val="bg-BG"/>
        </w:rPr>
        <w:lastRenderedPageBreak/>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220</w:t>
      </w:r>
      <w:r w:rsidRPr="00316E25">
        <w:rPr>
          <w:rStyle w:val="HideTWBExt"/>
          <w:b w:val="0"/>
          <w:lang w:val="bg-BG"/>
        </w:rPr>
        <w:t>&lt;/NumAm&gt;</w:t>
      </w:r>
    </w:p>
    <w:p w14:paraId="70937E20" w14:textId="15D3BC73"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655A8C81" w14:textId="77777777" w:rsidR="00AC17A2" w:rsidRPr="00316E25" w:rsidRDefault="00AC17A2" w:rsidP="00AC17A2">
      <w:r w:rsidRPr="00316E25">
        <w:rPr>
          <w:rStyle w:val="HideTWBExt"/>
        </w:rPr>
        <w:t>&lt;/RepeatBlock-By&gt;</w:t>
      </w:r>
    </w:p>
    <w:p w14:paraId="5DCD2CDE" w14:textId="34EF4DF9"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33F3218" w14:textId="77777777" w:rsidR="00AC17A2" w:rsidRPr="00316E25" w:rsidRDefault="00AC17A2" w:rsidP="00AC17A2">
      <w:pPr>
        <w:pStyle w:val="NormalBold"/>
      </w:pPr>
      <w:r w:rsidRPr="00316E25">
        <w:rPr>
          <w:rStyle w:val="HideTWBExt"/>
          <w:b w:val="0"/>
        </w:rPr>
        <w:t>&lt;Article&gt;</w:t>
      </w:r>
      <w:r w:rsidRPr="00316E25">
        <w:t>Параграф 9</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DD5ED93" w14:textId="77777777" w:rsidTr="00CD4A6D">
        <w:trPr>
          <w:jc w:val="center"/>
        </w:trPr>
        <w:tc>
          <w:tcPr>
            <w:tcW w:w="9752" w:type="dxa"/>
            <w:gridSpan w:val="2"/>
          </w:tcPr>
          <w:p w14:paraId="4A717658" w14:textId="77777777" w:rsidR="00AC17A2" w:rsidRPr="00316E25" w:rsidRDefault="00AC17A2" w:rsidP="00CD4A6D">
            <w:pPr>
              <w:keepNext/>
            </w:pPr>
          </w:p>
        </w:tc>
      </w:tr>
      <w:tr w:rsidR="0015616D" w:rsidRPr="00316E25" w14:paraId="2A087A21" w14:textId="77777777" w:rsidTr="00CD4A6D">
        <w:trPr>
          <w:jc w:val="center"/>
        </w:trPr>
        <w:tc>
          <w:tcPr>
            <w:tcW w:w="4876" w:type="dxa"/>
            <w:hideMark/>
          </w:tcPr>
          <w:p w14:paraId="130817EB" w14:textId="1B9ABFA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88A3B0F" w14:textId="2C794DAC" w:rsidR="00AC17A2" w:rsidRPr="00316E25" w:rsidRDefault="00AC17A2" w:rsidP="00CD4A6D">
            <w:pPr>
              <w:pStyle w:val="ColumnHeading"/>
              <w:keepNext/>
              <w:rPr>
                <w:lang w:val="bg-BG"/>
              </w:rPr>
            </w:pPr>
            <w:r w:rsidRPr="00316E25">
              <w:rPr>
                <w:lang w:val="bg-BG"/>
              </w:rPr>
              <w:t>Изменение</w:t>
            </w:r>
          </w:p>
        </w:tc>
      </w:tr>
      <w:tr w:rsidR="0015616D" w:rsidRPr="00316E25" w14:paraId="30787EB9" w14:textId="77777777" w:rsidTr="00CD4A6D">
        <w:trPr>
          <w:jc w:val="center"/>
        </w:trPr>
        <w:tc>
          <w:tcPr>
            <w:tcW w:w="4876" w:type="dxa"/>
            <w:hideMark/>
          </w:tcPr>
          <w:p w14:paraId="22420900" w14:textId="77777777" w:rsidR="00AC17A2" w:rsidRPr="00316E25" w:rsidRDefault="00AC17A2" w:rsidP="00CD4A6D">
            <w:pPr>
              <w:pStyle w:val="Normal6"/>
              <w:rPr>
                <w:lang w:val="bg-BG"/>
              </w:rPr>
            </w:pPr>
            <w:r w:rsidRPr="00316E25">
              <w:rPr>
                <w:lang w:val="bg-BG"/>
              </w:rPr>
              <w:t>9.</w:t>
            </w:r>
            <w:r w:rsidRPr="00316E25">
              <w:rPr>
                <w:lang w:val="bg-BG"/>
              </w:rPr>
              <w:tab/>
              <w:t xml:space="preserve">призовава </w:t>
            </w:r>
            <w:r w:rsidRPr="00316E25">
              <w:rPr>
                <w:b/>
                <w:i/>
                <w:lang w:val="bg-BG"/>
              </w:rPr>
              <w:t>Комисията и</w:t>
            </w:r>
            <w:r w:rsidRPr="00316E25">
              <w:rPr>
                <w:lang w:val="bg-BG"/>
              </w:rPr>
              <w:t xml:space="preserve"> държавите членки да </w:t>
            </w:r>
            <w:r w:rsidRPr="00316E25">
              <w:rPr>
                <w:b/>
                <w:i/>
                <w:lang w:val="bg-BG"/>
              </w:rPr>
              <w:t>укрепят инспекциите</w:t>
            </w:r>
            <w:r w:rsidRPr="00316E25">
              <w:rPr>
                <w:lang w:val="bg-BG"/>
              </w:rPr>
              <w:t xml:space="preserve"> по труда </w:t>
            </w:r>
            <w:r w:rsidRPr="00316E25">
              <w:rPr>
                <w:b/>
                <w:i/>
                <w:lang w:val="bg-BG"/>
              </w:rPr>
              <w:t>чрез установяване на минимални стандарти за целия ЕС за инспекциите</w:t>
            </w:r>
            <w:r w:rsidRPr="00316E25">
              <w:rPr>
                <w:lang w:val="bg-BG"/>
              </w:rPr>
              <w:t xml:space="preserve"> по труда </w:t>
            </w:r>
            <w:r w:rsidRPr="00316E25">
              <w:rPr>
                <w:b/>
                <w:i/>
                <w:lang w:val="bg-BG"/>
              </w:rPr>
              <w:t>в</w:t>
            </w:r>
            <w:r w:rsidRPr="00316E25">
              <w:rPr>
                <w:lang w:val="bg-BG"/>
              </w:rPr>
              <w:t xml:space="preserve"> областта на свързаните с работата психосоциални рискове, </w:t>
            </w:r>
            <w:r w:rsidRPr="00316E25">
              <w:rPr>
                <w:b/>
                <w:i/>
                <w:lang w:val="bg-BG"/>
              </w:rPr>
              <w:t xml:space="preserve">включително специализирано </w:t>
            </w:r>
            <w:r w:rsidRPr="00316E25">
              <w:rPr>
                <w:lang w:val="bg-BG"/>
              </w:rPr>
              <w:t>обучение</w:t>
            </w:r>
            <w:r w:rsidRPr="00316E25">
              <w:rPr>
                <w:b/>
                <w:i/>
                <w:lang w:val="bg-BG"/>
              </w:rPr>
              <w:t>, хармонизирани инструменти за оценка и мониторинг и подходящи ресурси в подкрепа на ефективната превенция и правоприлагане</w:t>
            </w:r>
            <w:r w:rsidRPr="00316E25">
              <w:rPr>
                <w:lang w:val="bg-BG"/>
              </w:rPr>
              <w:t>;</w:t>
            </w:r>
          </w:p>
        </w:tc>
        <w:tc>
          <w:tcPr>
            <w:tcW w:w="4876" w:type="dxa"/>
            <w:hideMark/>
          </w:tcPr>
          <w:p w14:paraId="5A6003A4" w14:textId="77777777" w:rsidR="00AC17A2" w:rsidRPr="00316E25" w:rsidRDefault="00AC17A2" w:rsidP="00CD4A6D">
            <w:pPr>
              <w:pStyle w:val="Normal6"/>
              <w:rPr>
                <w:szCs w:val="24"/>
                <w:lang w:val="bg-BG"/>
              </w:rPr>
            </w:pPr>
            <w:r w:rsidRPr="00316E25">
              <w:rPr>
                <w:lang w:val="bg-BG"/>
              </w:rPr>
              <w:t>9.</w:t>
            </w:r>
            <w:r w:rsidRPr="00316E25">
              <w:rPr>
                <w:lang w:val="bg-BG"/>
              </w:rPr>
              <w:tab/>
              <w:t xml:space="preserve">призовава държавите членки да </w:t>
            </w:r>
            <w:r w:rsidRPr="00316E25">
              <w:rPr>
                <w:b/>
                <w:i/>
                <w:lang w:val="bg-BG"/>
              </w:rPr>
              <w:t>гарантират, че техните инспекции</w:t>
            </w:r>
            <w:r w:rsidRPr="00316E25">
              <w:rPr>
                <w:lang w:val="bg-BG"/>
              </w:rPr>
              <w:t xml:space="preserve"> по труда </w:t>
            </w:r>
            <w:r w:rsidRPr="00316E25">
              <w:rPr>
                <w:b/>
                <w:i/>
                <w:lang w:val="bg-BG"/>
              </w:rPr>
              <w:t>включват в съответните си инспекции</w:t>
            </w:r>
            <w:r w:rsidRPr="00316E25">
              <w:rPr>
                <w:lang w:val="bg-BG"/>
              </w:rPr>
              <w:t xml:space="preserve"> по труда областта на свързаните с работата психосоциални рискове, </w:t>
            </w:r>
            <w:r w:rsidRPr="00316E25">
              <w:rPr>
                <w:b/>
                <w:i/>
                <w:lang w:val="bg-BG"/>
              </w:rPr>
              <w:t xml:space="preserve">като им осигуряват подходящо </w:t>
            </w:r>
            <w:r w:rsidRPr="00316E25">
              <w:rPr>
                <w:lang w:val="bg-BG"/>
              </w:rPr>
              <w:t>обучение;</w:t>
            </w:r>
          </w:p>
        </w:tc>
      </w:tr>
    </w:tbl>
    <w:p w14:paraId="19A25860"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4251433" w14:textId="77777777" w:rsidR="00AC17A2" w:rsidRPr="00316E25" w:rsidRDefault="00AC17A2" w:rsidP="00AC17A2">
      <w:r w:rsidRPr="00316E25">
        <w:rPr>
          <w:rStyle w:val="HideTWBExt"/>
        </w:rPr>
        <w:t>&lt;/Amend&gt;</w:t>
      </w:r>
    </w:p>
    <w:p w14:paraId="650CD675" w14:textId="1C883E6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221</w:t>
      </w:r>
      <w:r w:rsidRPr="00316E25">
        <w:rPr>
          <w:rStyle w:val="HideTWBExt"/>
          <w:b w:val="0"/>
          <w:lang w:val="bg-BG"/>
        </w:rPr>
        <w:t>&lt;/NumAm&gt;</w:t>
      </w:r>
    </w:p>
    <w:p w14:paraId="388C2FC7" w14:textId="1D3D8128" w:rsidR="00AC17A2" w:rsidRPr="00316E25" w:rsidRDefault="00AC17A2" w:rsidP="00AC17A2">
      <w:pPr>
        <w:pStyle w:val="NormalBold"/>
      </w:pPr>
      <w:r w:rsidRPr="00316E25">
        <w:rPr>
          <w:rStyle w:val="HideTWBExt"/>
          <w:b w:val="0"/>
        </w:rPr>
        <w:t>&lt;RepeatBlock-By&gt;&lt;Members&gt;</w:t>
      </w:r>
      <w:r w:rsidRPr="00316E25">
        <w:t xml:space="preserve">Хенрик Дал, Андреа Векслер, </w:t>
      </w:r>
      <w:r w:rsidR="005076EC" w:rsidRPr="00316E25">
        <w:t>Марион Валсман</w:t>
      </w:r>
      <w:r w:rsidRPr="00316E25">
        <w:rPr>
          <w:rStyle w:val="HideTWBExt"/>
          <w:b w:val="0"/>
        </w:rPr>
        <w:t>&lt;/Members&gt;</w:t>
      </w:r>
    </w:p>
    <w:p w14:paraId="7511C6FF" w14:textId="77777777" w:rsidR="00AC17A2" w:rsidRPr="00316E25" w:rsidRDefault="00AC17A2" w:rsidP="00AC17A2">
      <w:r w:rsidRPr="00316E25">
        <w:rPr>
          <w:rStyle w:val="HideTWBExt"/>
        </w:rPr>
        <w:t>&lt;/RepeatBlock-By&gt;</w:t>
      </w:r>
    </w:p>
    <w:p w14:paraId="460C1F72" w14:textId="5F63342C"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A1F272A" w14:textId="77777777" w:rsidR="00AC17A2" w:rsidRPr="00316E25" w:rsidRDefault="00AC17A2" w:rsidP="00AC17A2">
      <w:pPr>
        <w:pStyle w:val="NormalBold"/>
      </w:pPr>
      <w:r w:rsidRPr="00316E25">
        <w:rPr>
          <w:rStyle w:val="HideTWBExt"/>
          <w:b w:val="0"/>
        </w:rPr>
        <w:t>&lt;Article&gt;</w:t>
      </w:r>
      <w:r w:rsidRPr="00316E25">
        <w:t>Параграф 9</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336C718" w14:textId="77777777" w:rsidTr="00CD4A6D">
        <w:trPr>
          <w:jc w:val="center"/>
        </w:trPr>
        <w:tc>
          <w:tcPr>
            <w:tcW w:w="9752" w:type="dxa"/>
            <w:gridSpan w:val="2"/>
          </w:tcPr>
          <w:p w14:paraId="782E4C6C" w14:textId="77777777" w:rsidR="00AC17A2" w:rsidRPr="00316E25" w:rsidRDefault="00AC17A2" w:rsidP="00CD4A6D">
            <w:pPr>
              <w:keepNext/>
            </w:pPr>
          </w:p>
        </w:tc>
      </w:tr>
      <w:tr w:rsidR="0015616D" w:rsidRPr="00316E25" w14:paraId="717AF2EA" w14:textId="77777777" w:rsidTr="00CD4A6D">
        <w:trPr>
          <w:jc w:val="center"/>
        </w:trPr>
        <w:tc>
          <w:tcPr>
            <w:tcW w:w="4876" w:type="dxa"/>
            <w:hideMark/>
          </w:tcPr>
          <w:p w14:paraId="0780A0F0" w14:textId="4671E179"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CAADA05" w14:textId="5199ABBE" w:rsidR="00AC17A2" w:rsidRPr="00316E25" w:rsidRDefault="00AC17A2" w:rsidP="00CD4A6D">
            <w:pPr>
              <w:pStyle w:val="ColumnHeading"/>
              <w:keepNext/>
              <w:rPr>
                <w:lang w:val="bg-BG"/>
              </w:rPr>
            </w:pPr>
            <w:r w:rsidRPr="00316E25">
              <w:rPr>
                <w:lang w:val="bg-BG"/>
              </w:rPr>
              <w:t>Изменение</w:t>
            </w:r>
          </w:p>
        </w:tc>
      </w:tr>
      <w:tr w:rsidR="0015616D" w:rsidRPr="00316E25" w14:paraId="66A3E9E4" w14:textId="77777777" w:rsidTr="00CD4A6D">
        <w:trPr>
          <w:jc w:val="center"/>
        </w:trPr>
        <w:tc>
          <w:tcPr>
            <w:tcW w:w="4876" w:type="dxa"/>
            <w:hideMark/>
          </w:tcPr>
          <w:p w14:paraId="14C5FA04" w14:textId="77777777" w:rsidR="00AC17A2" w:rsidRPr="00316E25" w:rsidRDefault="00AC17A2" w:rsidP="00CD4A6D">
            <w:pPr>
              <w:pStyle w:val="Normal6"/>
              <w:rPr>
                <w:lang w:val="bg-BG"/>
              </w:rPr>
            </w:pPr>
            <w:r w:rsidRPr="00316E25">
              <w:rPr>
                <w:lang w:val="bg-BG"/>
              </w:rPr>
              <w:t>9.</w:t>
            </w:r>
            <w:r w:rsidRPr="00316E25">
              <w:rPr>
                <w:lang w:val="bg-BG"/>
              </w:rPr>
              <w:tab/>
              <w:t xml:space="preserve">призовава Комисията и държавите членки да укрепят </w:t>
            </w:r>
            <w:r w:rsidRPr="00316E25">
              <w:rPr>
                <w:b/>
                <w:i/>
                <w:lang w:val="bg-BG"/>
              </w:rPr>
              <w:t>инспекциите по труда чрез установяване</w:t>
            </w:r>
            <w:r w:rsidRPr="00316E25">
              <w:rPr>
                <w:lang w:val="bg-BG"/>
              </w:rPr>
              <w:t xml:space="preserve"> на </w:t>
            </w:r>
            <w:r w:rsidRPr="00316E25">
              <w:rPr>
                <w:b/>
                <w:i/>
                <w:lang w:val="bg-BG"/>
              </w:rPr>
              <w:t>минимални стандарти за целия ЕС за</w:t>
            </w:r>
            <w:r w:rsidRPr="00316E25">
              <w:rPr>
                <w:lang w:val="bg-BG"/>
              </w:rPr>
              <w:t xml:space="preserve"> инспекциите по труда </w:t>
            </w:r>
            <w:r w:rsidRPr="00316E25">
              <w:rPr>
                <w:b/>
                <w:i/>
                <w:lang w:val="bg-BG"/>
              </w:rPr>
              <w:t xml:space="preserve">в областта на свързаните с работата психосоциални рискове, включително </w:t>
            </w:r>
            <w:r w:rsidRPr="00316E25">
              <w:rPr>
                <w:lang w:val="bg-BG"/>
              </w:rPr>
              <w:t>специализирано обучение</w:t>
            </w:r>
            <w:r w:rsidRPr="00316E25">
              <w:rPr>
                <w:b/>
                <w:i/>
                <w:lang w:val="bg-BG"/>
              </w:rPr>
              <w:t>, хармонизирани инструменти</w:t>
            </w:r>
            <w:r w:rsidRPr="00316E25">
              <w:rPr>
                <w:lang w:val="bg-BG"/>
              </w:rPr>
              <w:t xml:space="preserve"> </w:t>
            </w:r>
            <w:r w:rsidRPr="00316E25">
              <w:rPr>
                <w:b/>
                <w:bCs/>
                <w:i/>
                <w:iCs/>
                <w:lang w:val="bg-BG"/>
              </w:rPr>
              <w:t>за</w:t>
            </w:r>
            <w:r w:rsidRPr="00316E25">
              <w:rPr>
                <w:lang w:val="bg-BG"/>
              </w:rPr>
              <w:t xml:space="preserve"> </w:t>
            </w:r>
            <w:r w:rsidRPr="00316E25">
              <w:rPr>
                <w:b/>
                <w:i/>
                <w:lang w:val="bg-BG"/>
              </w:rPr>
              <w:t>оценка и мониторинг</w:t>
            </w:r>
            <w:r w:rsidRPr="00316E25">
              <w:rPr>
                <w:lang w:val="bg-BG"/>
              </w:rPr>
              <w:t xml:space="preserve"> </w:t>
            </w:r>
            <w:r w:rsidRPr="00316E25">
              <w:rPr>
                <w:b/>
                <w:bCs/>
                <w:i/>
                <w:iCs/>
                <w:lang w:val="bg-BG"/>
              </w:rPr>
              <w:t>и</w:t>
            </w:r>
            <w:r w:rsidRPr="00316E25">
              <w:rPr>
                <w:lang w:val="bg-BG"/>
              </w:rPr>
              <w:t xml:space="preserve"> </w:t>
            </w:r>
            <w:r w:rsidRPr="00316E25">
              <w:rPr>
                <w:b/>
                <w:i/>
                <w:lang w:val="bg-BG"/>
              </w:rPr>
              <w:t xml:space="preserve">подходящи ресурси в </w:t>
            </w:r>
            <w:r w:rsidRPr="00316E25">
              <w:rPr>
                <w:lang w:val="bg-BG"/>
              </w:rPr>
              <w:t xml:space="preserve">подкрепа </w:t>
            </w:r>
            <w:r w:rsidRPr="00316E25">
              <w:rPr>
                <w:b/>
                <w:i/>
                <w:lang w:val="bg-BG"/>
              </w:rPr>
              <w:t xml:space="preserve">на </w:t>
            </w:r>
            <w:r w:rsidRPr="00316E25">
              <w:rPr>
                <w:lang w:val="bg-BG"/>
              </w:rPr>
              <w:t>ефективната превенция и правоприлагане;</w:t>
            </w:r>
          </w:p>
        </w:tc>
        <w:tc>
          <w:tcPr>
            <w:tcW w:w="4876" w:type="dxa"/>
            <w:hideMark/>
          </w:tcPr>
          <w:p w14:paraId="0A151A70" w14:textId="77777777" w:rsidR="00AC17A2" w:rsidRPr="00316E25" w:rsidRDefault="00AC17A2" w:rsidP="00CD4A6D">
            <w:pPr>
              <w:pStyle w:val="Normal6"/>
              <w:rPr>
                <w:szCs w:val="24"/>
                <w:lang w:val="bg-BG"/>
              </w:rPr>
            </w:pPr>
            <w:r w:rsidRPr="00316E25">
              <w:rPr>
                <w:lang w:val="bg-BG"/>
              </w:rPr>
              <w:t>9.</w:t>
            </w:r>
            <w:r w:rsidRPr="00316E25">
              <w:rPr>
                <w:lang w:val="bg-BG"/>
              </w:rPr>
              <w:tab/>
              <w:t xml:space="preserve">призовава Комисията и държавите членки да укрепят </w:t>
            </w:r>
            <w:r w:rsidRPr="00316E25">
              <w:rPr>
                <w:b/>
                <w:i/>
                <w:lang w:val="bg-BG"/>
              </w:rPr>
              <w:t>капацитета</w:t>
            </w:r>
            <w:r w:rsidRPr="00316E25">
              <w:rPr>
                <w:lang w:val="bg-BG"/>
              </w:rPr>
              <w:t xml:space="preserve"> на инспекциите по труда </w:t>
            </w:r>
            <w:r w:rsidRPr="00316E25">
              <w:rPr>
                <w:b/>
                <w:i/>
                <w:lang w:val="bg-BG"/>
              </w:rPr>
              <w:t xml:space="preserve">чрез </w:t>
            </w:r>
            <w:r w:rsidRPr="00316E25">
              <w:rPr>
                <w:lang w:val="bg-BG"/>
              </w:rPr>
              <w:t>специализирано обучение</w:t>
            </w:r>
            <w:r w:rsidRPr="00316E25">
              <w:rPr>
                <w:b/>
                <w:bCs/>
                <w:i/>
                <w:iCs/>
                <w:lang w:val="bg-BG"/>
              </w:rPr>
              <w:t xml:space="preserve">, по-успешно насочване на инспекциите и подходяща </w:t>
            </w:r>
            <w:r w:rsidRPr="00316E25">
              <w:rPr>
                <w:lang w:val="bg-BG"/>
              </w:rPr>
              <w:t xml:space="preserve">подкрепа </w:t>
            </w:r>
            <w:r w:rsidRPr="00316E25">
              <w:rPr>
                <w:b/>
                <w:bCs/>
                <w:i/>
                <w:iCs/>
                <w:lang w:val="bg-BG"/>
              </w:rPr>
              <w:t xml:space="preserve">за </w:t>
            </w:r>
            <w:r w:rsidRPr="00316E25">
              <w:rPr>
                <w:lang w:val="bg-BG"/>
              </w:rPr>
              <w:t>ефективната превенция и правоприлагане</w:t>
            </w:r>
            <w:r w:rsidRPr="00316E25">
              <w:rPr>
                <w:b/>
                <w:bCs/>
                <w:i/>
                <w:iCs/>
                <w:lang w:val="bg-BG"/>
              </w:rPr>
              <w:t>, по-специално като се вземат предвид реалностите на МСП</w:t>
            </w:r>
            <w:r w:rsidRPr="00316E25">
              <w:rPr>
                <w:lang w:val="bg-BG"/>
              </w:rPr>
              <w:t>;</w:t>
            </w:r>
          </w:p>
        </w:tc>
      </w:tr>
    </w:tbl>
    <w:p w14:paraId="3950BA4D"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907FA15" w14:textId="77777777" w:rsidR="00AC17A2" w:rsidRPr="00316E25" w:rsidRDefault="00AC17A2" w:rsidP="00AC17A2">
      <w:r w:rsidRPr="00316E25">
        <w:rPr>
          <w:rStyle w:val="HideTWBExt"/>
        </w:rPr>
        <w:lastRenderedPageBreak/>
        <w:t>&lt;/Amend&gt;</w:t>
      </w:r>
    </w:p>
    <w:p w14:paraId="31A2D32C" w14:textId="2D3D0C9B"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222</w:t>
      </w:r>
      <w:r w:rsidRPr="00316E25">
        <w:rPr>
          <w:rStyle w:val="HideTWBExt"/>
          <w:b w:val="0"/>
          <w:lang w:val="bg-BG"/>
        </w:rPr>
        <w:t>&lt;/NumAm&gt;</w:t>
      </w:r>
    </w:p>
    <w:p w14:paraId="4E8C1A79" w14:textId="5B90A0C3" w:rsidR="00AC17A2" w:rsidRPr="00316E25" w:rsidRDefault="00AC17A2" w:rsidP="00AC17A2">
      <w:pPr>
        <w:pStyle w:val="NormalBold"/>
      </w:pPr>
      <w:r w:rsidRPr="00316E25">
        <w:rPr>
          <w:rStyle w:val="HideTWBExt"/>
          <w:b w:val="0"/>
        </w:rPr>
        <w:t>&lt;RepeatBlock-By&gt;&lt;Members&gt;</w:t>
      </w:r>
      <w:r w:rsidRPr="00316E25">
        <w:t xml:space="preserve">Мариятереза Вивалдини, Елена Донацан, Лара Магони, Джорджиана Теодореску, </w:t>
      </w:r>
      <w:r w:rsidR="00AD0B8E" w:rsidRPr="00316E25">
        <w:t>Киара Джема</w:t>
      </w:r>
      <w:r w:rsidRPr="00316E25">
        <w:t>, Геадис Геади, Марлена Малонг</w:t>
      </w:r>
      <w:r w:rsidRPr="00316E25">
        <w:rPr>
          <w:rStyle w:val="HideTWBExt"/>
          <w:b w:val="0"/>
        </w:rPr>
        <w:t>&lt;/Members&gt;</w:t>
      </w:r>
    </w:p>
    <w:p w14:paraId="6FE0657A" w14:textId="77777777" w:rsidR="00AC17A2" w:rsidRPr="00316E25" w:rsidRDefault="00AC17A2" w:rsidP="00AC17A2">
      <w:r w:rsidRPr="00316E25">
        <w:rPr>
          <w:rStyle w:val="HideTWBExt"/>
        </w:rPr>
        <w:t>&lt;/RepeatBlock-By&gt;</w:t>
      </w:r>
    </w:p>
    <w:p w14:paraId="0EA1EB24" w14:textId="5C43BB3C"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4C67441" w14:textId="77777777" w:rsidR="00AC17A2" w:rsidRPr="00316E25" w:rsidRDefault="00AC17A2" w:rsidP="00AC17A2">
      <w:pPr>
        <w:pStyle w:val="NormalBold"/>
      </w:pPr>
      <w:r w:rsidRPr="00316E25">
        <w:rPr>
          <w:rStyle w:val="HideTWBExt"/>
          <w:b w:val="0"/>
        </w:rPr>
        <w:t>&lt;Article&gt;</w:t>
      </w:r>
      <w:r w:rsidRPr="00316E25">
        <w:t>Параграф 9</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0C40E54" w14:textId="77777777" w:rsidTr="00CD4A6D">
        <w:trPr>
          <w:jc w:val="center"/>
        </w:trPr>
        <w:tc>
          <w:tcPr>
            <w:tcW w:w="9752" w:type="dxa"/>
            <w:gridSpan w:val="2"/>
          </w:tcPr>
          <w:p w14:paraId="7C66D9F2" w14:textId="77777777" w:rsidR="00AC17A2" w:rsidRPr="00316E25" w:rsidRDefault="00AC17A2" w:rsidP="00CD4A6D">
            <w:pPr>
              <w:keepNext/>
            </w:pPr>
          </w:p>
        </w:tc>
      </w:tr>
      <w:tr w:rsidR="0015616D" w:rsidRPr="00316E25" w14:paraId="0CB475E2" w14:textId="77777777" w:rsidTr="00CD4A6D">
        <w:trPr>
          <w:jc w:val="center"/>
        </w:trPr>
        <w:tc>
          <w:tcPr>
            <w:tcW w:w="4876" w:type="dxa"/>
            <w:hideMark/>
          </w:tcPr>
          <w:p w14:paraId="4C667845" w14:textId="29B9502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220BB0C" w14:textId="1D2101CD" w:rsidR="00AC17A2" w:rsidRPr="00316E25" w:rsidRDefault="00AC17A2" w:rsidP="00CD4A6D">
            <w:pPr>
              <w:pStyle w:val="ColumnHeading"/>
              <w:keepNext/>
              <w:rPr>
                <w:lang w:val="bg-BG"/>
              </w:rPr>
            </w:pPr>
            <w:r w:rsidRPr="00316E25">
              <w:rPr>
                <w:lang w:val="bg-BG"/>
              </w:rPr>
              <w:t>Изменение</w:t>
            </w:r>
          </w:p>
        </w:tc>
      </w:tr>
      <w:tr w:rsidR="0015616D" w:rsidRPr="00316E25" w14:paraId="24B208D8" w14:textId="77777777" w:rsidTr="00CD4A6D">
        <w:trPr>
          <w:jc w:val="center"/>
        </w:trPr>
        <w:tc>
          <w:tcPr>
            <w:tcW w:w="4876" w:type="dxa"/>
            <w:hideMark/>
          </w:tcPr>
          <w:p w14:paraId="021B0D43" w14:textId="77777777" w:rsidR="00AC17A2" w:rsidRPr="00316E25" w:rsidRDefault="00AC17A2" w:rsidP="00CD4A6D">
            <w:pPr>
              <w:pStyle w:val="Normal6"/>
              <w:rPr>
                <w:lang w:val="bg-BG"/>
              </w:rPr>
            </w:pPr>
            <w:r w:rsidRPr="00316E25">
              <w:rPr>
                <w:lang w:val="bg-BG"/>
              </w:rPr>
              <w:t>9.</w:t>
            </w:r>
            <w:r w:rsidRPr="00316E25">
              <w:rPr>
                <w:lang w:val="bg-BG"/>
              </w:rPr>
              <w:tab/>
              <w:t xml:space="preserve">призовава Комисията и държавите членки да укрепят инспекциите по труда чрез установяване на </w:t>
            </w:r>
            <w:r w:rsidRPr="00316E25">
              <w:rPr>
                <w:b/>
                <w:i/>
                <w:lang w:val="bg-BG"/>
              </w:rPr>
              <w:t>минимални стандарти за целия ЕС</w:t>
            </w:r>
            <w:r w:rsidRPr="00316E25">
              <w:rPr>
                <w:lang w:val="bg-BG"/>
              </w:rPr>
              <w:t xml:space="preserve"> за инспекциите по труда в областта на свързаните с работата психосоциални рискове, включително специализирано обучение, хармонизирани инструменти за оценка и мониторинг и подходящи ресурси в подкрепа на ефективната превенция и правоприлагане;</w:t>
            </w:r>
          </w:p>
        </w:tc>
        <w:tc>
          <w:tcPr>
            <w:tcW w:w="4876" w:type="dxa"/>
            <w:hideMark/>
          </w:tcPr>
          <w:p w14:paraId="62D8729E" w14:textId="77777777" w:rsidR="00AC17A2" w:rsidRPr="00316E25" w:rsidRDefault="00AC17A2" w:rsidP="00CD4A6D">
            <w:pPr>
              <w:pStyle w:val="Normal6"/>
              <w:rPr>
                <w:szCs w:val="24"/>
                <w:lang w:val="bg-BG"/>
              </w:rPr>
            </w:pPr>
            <w:r w:rsidRPr="00316E25">
              <w:rPr>
                <w:lang w:val="bg-BG"/>
              </w:rPr>
              <w:t>9.</w:t>
            </w:r>
            <w:r w:rsidRPr="00316E25">
              <w:rPr>
                <w:lang w:val="bg-BG"/>
              </w:rPr>
              <w:tab/>
              <w:t xml:space="preserve">призовава Комисията и държавите членки да укрепят инспекциите по труда чрез установяване на </w:t>
            </w:r>
            <w:r w:rsidRPr="00316E25">
              <w:rPr>
                <w:b/>
                <w:i/>
                <w:lang w:val="bg-BG"/>
              </w:rPr>
              <w:t>засилено сътрудничество и обмен на най-добри практики</w:t>
            </w:r>
            <w:r w:rsidRPr="00316E25">
              <w:rPr>
                <w:lang w:val="bg-BG"/>
              </w:rPr>
              <w:t xml:space="preserve"> за инспекциите по труда в областта на свързаните с работата психосоциални рискове, включително специализирано обучение, хармонизирани инструменти за оценка и мониторинг и подходящи ресурси в подкрепа на ефективната превенция и правоприлагане;</w:t>
            </w:r>
          </w:p>
        </w:tc>
      </w:tr>
    </w:tbl>
    <w:p w14:paraId="5D0A1119"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63EC29F" w14:textId="77777777" w:rsidR="00AC17A2" w:rsidRPr="00316E25" w:rsidRDefault="00AC17A2" w:rsidP="00AC17A2">
      <w:r w:rsidRPr="00316E25">
        <w:rPr>
          <w:rStyle w:val="HideTWBExt"/>
        </w:rPr>
        <w:t>&lt;/Amend&gt;</w:t>
      </w:r>
    </w:p>
    <w:p w14:paraId="2A210EC2" w14:textId="4E66C8E8"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223</w:t>
      </w:r>
      <w:r w:rsidRPr="00316E25">
        <w:rPr>
          <w:rStyle w:val="HideTWBExt"/>
          <w:b w:val="0"/>
          <w:lang w:val="bg-BG"/>
        </w:rPr>
        <w:t>&lt;/NumAm&gt;</w:t>
      </w:r>
    </w:p>
    <w:p w14:paraId="513FE804" w14:textId="567452BF"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1BB4BC7E" w14:textId="77777777" w:rsidR="00AC17A2" w:rsidRPr="00316E25" w:rsidRDefault="00AC17A2" w:rsidP="00AC17A2">
      <w:r w:rsidRPr="00316E25">
        <w:rPr>
          <w:rStyle w:val="HideTWBExt"/>
        </w:rPr>
        <w:t>&lt;/RepeatBlock-By&gt;</w:t>
      </w:r>
    </w:p>
    <w:p w14:paraId="7FAFFBD8" w14:textId="3477CD15"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D5D9803" w14:textId="77777777" w:rsidR="00AC17A2" w:rsidRPr="00316E25" w:rsidRDefault="00AC17A2" w:rsidP="00AC17A2">
      <w:pPr>
        <w:pStyle w:val="NormalBold"/>
      </w:pPr>
      <w:r w:rsidRPr="00316E25">
        <w:rPr>
          <w:rStyle w:val="HideTWBExt"/>
          <w:b w:val="0"/>
        </w:rPr>
        <w:t>&lt;Article&gt;</w:t>
      </w:r>
      <w:r w:rsidRPr="00316E25">
        <w:t>Параграф 9</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72CB9B3" w14:textId="77777777" w:rsidTr="00CD4A6D">
        <w:trPr>
          <w:jc w:val="center"/>
        </w:trPr>
        <w:tc>
          <w:tcPr>
            <w:tcW w:w="9752" w:type="dxa"/>
            <w:gridSpan w:val="2"/>
          </w:tcPr>
          <w:p w14:paraId="2A9D7F63" w14:textId="77777777" w:rsidR="00AC17A2" w:rsidRPr="00316E25" w:rsidRDefault="00AC17A2" w:rsidP="00CD4A6D">
            <w:pPr>
              <w:keepNext/>
            </w:pPr>
          </w:p>
        </w:tc>
      </w:tr>
      <w:tr w:rsidR="0015616D" w:rsidRPr="00316E25" w14:paraId="45AE3591" w14:textId="77777777" w:rsidTr="00CD4A6D">
        <w:trPr>
          <w:jc w:val="center"/>
        </w:trPr>
        <w:tc>
          <w:tcPr>
            <w:tcW w:w="4876" w:type="dxa"/>
            <w:hideMark/>
          </w:tcPr>
          <w:p w14:paraId="09DD05D6" w14:textId="65CA156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F359551" w14:textId="1A040C79" w:rsidR="00AC17A2" w:rsidRPr="00316E25" w:rsidRDefault="00AC17A2" w:rsidP="00CD4A6D">
            <w:pPr>
              <w:pStyle w:val="ColumnHeading"/>
              <w:keepNext/>
              <w:rPr>
                <w:lang w:val="bg-BG"/>
              </w:rPr>
            </w:pPr>
            <w:r w:rsidRPr="00316E25">
              <w:rPr>
                <w:lang w:val="bg-BG"/>
              </w:rPr>
              <w:t>Изменение</w:t>
            </w:r>
          </w:p>
        </w:tc>
      </w:tr>
      <w:tr w:rsidR="0015616D" w:rsidRPr="00316E25" w14:paraId="3A8735C5" w14:textId="77777777" w:rsidTr="00CD4A6D">
        <w:trPr>
          <w:jc w:val="center"/>
        </w:trPr>
        <w:tc>
          <w:tcPr>
            <w:tcW w:w="4876" w:type="dxa"/>
            <w:hideMark/>
          </w:tcPr>
          <w:p w14:paraId="4749E04E" w14:textId="77777777" w:rsidR="00AC17A2" w:rsidRPr="00316E25" w:rsidRDefault="00AC17A2" w:rsidP="00CD4A6D">
            <w:pPr>
              <w:pStyle w:val="Normal6"/>
              <w:rPr>
                <w:lang w:val="bg-BG"/>
              </w:rPr>
            </w:pPr>
            <w:r w:rsidRPr="00316E25">
              <w:rPr>
                <w:lang w:val="bg-BG"/>
              </w:rPr>
              <w:t>9.</w:t>
            </w:r>
            <w:r w:rsidRPr="00316E25">
              <w:rPr>
                <w:lang w:val="bg-BG"/>
              </w:rPr>
              <w:tab/>
              <w:t xml:space="preserve">призовава Комисията и държавите членки да укрепят инспекциите по труда чрез </w:t>
            </w:r>
            <w:r w:rsidRPr="00316E25">
              <w:rPr>
                <w:b/>
                <w:i/>
                <w:lang w:val="bg-BG"/>
              </w:rPr>
              <w:t>установяване</w:t>
            </w:r>
            <w:r w:rsidRPr="00316E25">
              <w:rPr>
                <w:lang w:val="bg-BG"/>
              </w:rPr>
              <w:t xml:space="preserve"> на </w:t>
            </w:r>
            <w:r w:rsidRPr="00316E25">
              <w:rPr>
                <w:b/>
                <w:i/>
                <w:lang w:val="bg-BG"/>
              </w:rPr>
              <w:t>минимални</w:t>
            </w:r>
            <w:r w:rsidRPr="00316E25">
              <w:rPr>
                <w:lang w:val="bg-BG"/>
              </w:rPr>
              <w:t xml:space="preserve"> стандарти за целия ЕС за инспекциите по труда в областта на свързаните с работата психосоциални рискове, включително специализирано обучение, хармонизирани инструменти за оценка и мониторинг и подходящи ресурси в подкрепа на ефективната превенция и правоприлагане;</w:t>
            </w:r>
          </w:p>
        </w:tc>
        <w:tc>
          <w:tcPr>
            <w:tcW w:w="4876" w:type="dxa"/>
            <w:hideMark/>
          </w:tcPr>
          <w:p w14:paraId="782EE800" w14:textId="77777777" w:rsidR="00AC17A2" w:rsidRPr="00316E25" w:rsidRDefault="00AC17A2" w:rsidP="00CD4A6D">
            <w:pPr>
              <w:pStyle w:val="Normal6"/>
              <w:rPr>
                <w:szCs w:val="24"/>
                <w:lang w:val="bg-BG"/>
              </w:rPr>
            </w:pPr>
            <w:r w:rsidRPr="00316E25">
              <w:rPr>
                <w:lang w:val="bg-BG"/>
              </w:rPr>
              <w:t>9.</w:t>
            </w:r>
            <w:r w:rsidRPr="00316E25">
              <w:rPr>
                <w:lang w:val="bg-BG"/>
              </w:rPr>
              <w:tab/>
              <w:t xml:space="preserve">призовава Комисията и държавите членки да укрепят инспекциите по труда чрез </w:t>
            </w:r>
            <w:r w:rsidRPr="00316E25">
              <w:rPr>
                <w:b/>
                <w:i/>
                <w:lang w:val="bg-BG"/>
              </w:rPr>
              <w:t>предложение за препоръка</w:t>
            </w:r>
            <w:r w:rsidRPr="00316E25">
              <w:rPr>
                <w:lang w:val="bg-BG"/>
              </w:rPr>
              <w:t xml:space="preserve"> на </w:t>
            </w:r>
            <w:r w:rsidRPr="00316E25">
              <w:rPr>
                <w:b/>
                <w:i/>
                <w:lang w:val="bg-BG"/>
              </w:rPr>
              <w:t>Съвета относно</w:t>
            </w:r>
            <w:r w:rsidRPr="00316E25">
              <w:rPr>
                <w:lang w:val="bg-BG"/>
              </w:rPr>
              <w:t xml:space="preserve"> стандарти за целия ЕС за инспекциите по труда в областта на свързаните с работата психосоциални рискове, включително специализирано обучение, хармонизирани инструменти за оценка и мониторинг и подходящи ресурси в подкрепа на ефективната превенция и правоприлагане;</w:t>
            </w:r>
          </w:p>
        </w:tc>
      </w:tr>
    </w:tbl>
    <w:p w14:paraId="7026A473"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57FC079" w14:textId="77777777" w:rsidR="00AC17A2" w:rsidRPr="00316E25" w:rsidRDefault="00AC17A2" w:rsidP="00AC17A2">
      <w:r w:rsidRPr="00316E25">
        <w:rPr>
          <w:rStyle w:val="HideTWBExt"/>
        </w:rPr>
        <w:t>&lt;/Amend&gt;</w:t>
      </w:r>
    </w:p>
    <w:p w14:paraId="17396361" w14:textId="66F840FE"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224</w:t>
      </w:r>
      <w:r w:rsidRPr="00316E25">
        <w:rPr>
          <w:rStyle w:val="HideTWBExt"/>
          <w:b w:val="0"/>
          <w:lang w:val="bg-BG"/>
        </w:rPr>
        <w:t>&lt;/NumAm&gt;</w:t>
      </w:r>
    </w:p>
    <w:p w14:paraId="0FA6494C" w14:textId="1405D6B3"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Мартин Кемп, </w:t>
      </w:r>
      <w:r w:rsidR="0069221D" w:rsidRPr="00316E25">
        <w:t>Джузепина Принчи</w:t>
      </w:r>
      <w:r w:rsidRPr="00316E25">
        <w:rPr>
          <w:rStyle w:val="HideTWBExt"/>
          <w:b w:val="0"/>
        </w:rPr>
        <w:t>&lt;/Members&gt;</w:t>
      </w:r>
    </w:p>
    <w:p w14:paraId="79569FE7" w14:textId="77777777" w:rsidR="00AC17A2" w:rsidRPr="00316E25" w:rsidRDefault="00AC17A2" w:rsidP="00AC17A2">
      <w:r w:rsidRPr="00316E25">
        <w:rPr>
          <w:rStyle w:val="HideTWBExt"/>
        </w:rPr>
        <w:t>&lt;/RepeatBlock-By&gt;</w:t>
      </w:r>
    </w:p>
    <w:p w14:paraId="0B416312" w14:textId="7124EAC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68270A5" w14:textId="77777777" w:rsidR="00AC17A2" w:rsidRPr="00316E25" w:rsidRDefault="00AC17A2" w:rsidP="00AC17A2">
      <w:pPr>
        <w:pStyle w:val="NormalBold"/>
      </w:pPr>
      <w:r w:rsidRPr="00316E25">
        <w:rPr>
          <w:rStyle w:val="HideTWBExt"/>
          <w:b w:val="0"/>
        </w:rPr>
        <w:t>&lt;Article&gt;</w:t>
      </w:r>
      <w:r w:rsidRPr="00316E25">
        <w:t>Параграф 9</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6E7E85E" w14:textId="77777777" w:rsidTr="00CD4A6D">
        <w:trPr>
          <w:jc w:val="center"/>
        </w:trPr>
        <w:tc>
          <w:tcPr>
            <w:tcW w:w="9752" w:type="dxa"/>
            <w:gridSpan w:val="2"/>
          </w:tcPr>
          <w:p w14:paraId="3528523E" w14:textId="77777777" w:rsidR="00AC17A2" w:rsidRPr="00316E25" w:rsidRDefault="00AC17A2" w:rsidP="00CD4A6D">
            <w:pPr>
              <w:keepNext/>
            </w:pPr>
          </w:p>
        </w:tc>
      </w:tr>
      <w:tr w:rsidR="0015616D" w:rsidRPr="00316E25" w14:paraId="55BB7B32" w14:textId="77777777" w:rsidTr="00CD4A6D">
        <w:trPr>
          <w:jc w:val="center"/>
        </w:trPr>
        <w:tc>
          <w:tcPr>
            <w:tcW w:w="4876" w:type="dxa"/>
            <w:hideMark/>
          </w:tcPr>
          <w:p w14:paraId="69CA41CD" w14:textId="6E3C3CD7"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F4B45A5" w14:textId="76C6E68C" w:rsidR="00AC17A2" w:rsidRPr="00316E25" w:rsidRDefault="00AC17A2" w:rsidP="00CD4A6D">
            <w:pPr>
              <w:pStyle w:val="ColumnHeading"/>
              <w:keepNext/>
              <w:rPr>
                <w:lang w:val="bg-BG"/>
              </w:rPr>
            </w:pPr>
            <w:r w:rsidRPr="00316E25">
              <w:rPr>
                <w:lang w:val="bg-BG"/>
              </w:rPr>
              <w:t>Изменение</w:t>
            </w:r>
          </w:p>
        </w:tc>
      </w:tr>
      <w:tr w:rsidR="0015616D" w:rsidRPr="00316E25" w14:paraId="25F9D2F9" w14:textId="77777777" w:rsidTr="00CD4A6D">
        <w:trPr>
          <w:jc w:val="center"/>
        </w:trPr>
        <w:tc>
          <w:tcPr>
            <w:tcW w:w="4876" w:type="dxa"/>
            <w:hideMark/>
          </w:tcPr>
          <w:p w14:paraId="1472061B" w14:textId="77777777" w:rsidR="00AC17A2" w:rsidRPr="00316E25" w:rsidRDefault="00AC17A2" w:rsidP="00CD4A6D">
            <w:pPr>
              <w:pStyle w:val="Normal6"/>
              <w:rPr>
                <w:lang w:val="bg-BG"/>
              </w:rPr>
            </w:pPr>
            <w:r w:rsidRPr="00316E25">
              <w:rPr>
                <w:lang w:val="bg-BG"/>
              </w:rPr>
              <w:t>9.</w:t>
            </w:r>
            <w:r w:rsidRPr="00316E25">
              <w:rPr>
                <w:lang w:val="bg-BG"/>
              </w:rPr>
              <w:tab/>
              <w:t xml:space="preserve">призовава </w:t>
            </w:r>
            <w:r w:rsidRPr="00316E25">
              <w:rPr>
                <w:b/>
                <w:bCs/>
                <w:i/>
                <w:iCs/>
                <w:lang w:val="bg-BG"/>
              </w:rPr>
              <w:t>Комисията и</w:t>
            </w:r>
            <w:r w:rsidRPr="00316E25">
              <w:rPr>
                <w:lang w:val="bg-BG"/>
              </w:rPr>
              <w:t xml:space="preserve"> държавите членки да укрепят инспекциите по труда </w:t>
            </w:r>
            <w:r w:rsidRPr="00316E25">
              <w:rPr>
                <w:b/>
                <w:i/>
                <w:lang w:val="bg-BG"/>
              </w:rPr>
              <w:t>чрез установяване</w:t>
            </w:r>
            <w:r w:rsidRPr="00316E25">
              <w:rPr>
                <w:lang w:val="bg-BG"/>
              </w:rPr>
              <w:t xml:space="preserve"> на </w:t>
            </w:r>
            <w:r w:rsidRPr="00316E25">
              <w:rPr>
                <w:b/>
                <w:i/>
                <w:lang w:val="bg-BG"/>
              </w:rPr>
              <w:t>минимални</w:t>
            </w:r>
            <w:r w:rsidRPr="00316E25">
              <w:rPr>
                <w:lang w:val="bg-BG"/>
              </w:rPr>
              <w:t xml:space="preserve"> стандарти за целия ЕС за инспекциите по труда в областта на свързаните с работата психосоциални рискове, включително специализирано обучение, хармонизирани инструменти за оценка и мониторинг и подходящи ресурси в подкрепа на ефективната превенция и правоприлагане;</w:t>
            </w:r>
          </w:p>
        </w:tc>
        <w:tc>
          <w:tcPr>
            <w:tcW w:w="4876" w:type="dxa"/>
            <w:hideMark/>
          </w:tcPr>
          <w:p w14:paraId="75610496" w14:textId="77777777" w:rsidR="00AC17A2" w:rsidRPr="00316E25" w:rsidRDefault="00AC17A2" w:rsidP="00CD4A6D">
            <w:pPr>
              <w:pStyle w:val="Normal6"/>
              <w:rPr>
                <w:szCs w:val="24"/>
                <w:lang w:val="bg-BG"/>
              </w:rPr>
            </w:pPr>
            <w:r w:rsidRPr="00316E25">
              <w:rPr>
                <w:lang w:val="bg-BG"/>
              </w:rPr>
              <w:t>9.</w:t>
            </w:r>
            <w:r w:rsidRPr="00316E25">
              <w:rPr>
                <w:lang w:val="bg-BG"/>
              </w:rPr>
              <w:tab/>
              <w:t xml:space="preserve">призовава държавите членки да укрепят инспекциите по труда </w:t>
            </w:r>
            <w:r w:rsidRPr="00316E25">
              <w:rPr>
                <w:b/>
                <w:i/>
                <w:lang w:val="bg-BG"/>
              </w:rPr>
              <w:t>въз основа</w:t>
            </w:r>
            <w:r w:rsidRPr="00316E25">
              <w:rPr>
                <w:lang w:val="bg-BG"/>
              </w:rPr>
              <w:t xml:space="preserve"> на стандарти за целия ЕС за инспекциите по труда в областта на свързаните с работата психосоциални рискове, включително специализирано обучение, хармонизирани инструменти за оценка и мониторинг и подходящи ресурси в подкрепа на ефективната превенция и правоприлагане;</w:t>
            </w:r>
          </w:p>
        </w:tc>
      </w:tr>
    </w:tbl>
    <w:p w14:paraId="7C1F644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B5634F5" w14:textId="77777777" w:rsidR="00AC17A2" w:rsidRPr="00316E25" w:rsidRDefault="00AC17A2" w:rsidP="00AC17A2">
      <w:r w:rsidRPr="00316E25">
        <w:rPr>
          <w:rStyle w:val="HideTWBExt"/>
        </w:rPr>
        <w:t>&lt;/Amend&gt;</w:t>
      </w:r>
    </w:p>
    <w:p w14:paraId="71D0DCA1" w14:textId="128C8FED"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225</w:t>
      </w:r>
      <w:r w:rsidRPr="00316E25">
        <w:rPr>
          <w:rStyle w:val="HideTWBExt"/>
          <w:b w:val="0"/>
          <w:lang w:val="bg-BG"/>
        </w:rPr>
        <w:t>&lt;/NumAm&gt;</w:t>
      </w:r>
    </w:p>
    <w:p w14:paraId="74AD064D" w14:textId="6762840C" w:rsidR="00AC17A2" w:rsidRPr="00316E25" w:rsidRDefault="00AC17A2" w:rsidP="00AC17A2">
      <w:pPr>
        <w:pStyle w:val="NormalBold"/>
      </w:pPr>
      <w:r w:rsidRPr="00316E25">
        <w:rPr>
          <w:rStyle w:val="HideTWBExt"/>
          <w:b w:val="0"/>
        </w:rPr>
        <w:t>&lt;RepeatBlock-By&gt;&lt;Members&gt;</w:t>
      </w:r>
      <w:r w:rsidR="005D2663" w:rsidRPr="00316E25">
        <w:t>Арба Кокалари</w:t>
      </w:r>
      <w:r w:rsidRPr="00316E25">
        <w:t xml:space="preserve">, </w:t>
      </w:r>
      <w:r w:rsidR="005D2663" w:rsidRPr="00316E25">
        <w:t>Ангелика Винциг</w:t>
      </w:r>
      <w:r w:rsidRPr="00316E25">
        <w:t xml:space="preserve">, </w:t>
      </w:r>
      <w:r w:rsidR="005D2663" w:rsidRPr="00316E25">
        <w:t>Йорген Варборн</w:t>
      </w:r>
      <w:r w:rsidRPr="00316E25">
        <w:rPr>
          <w:rStyle w:val="HideTWBExt"/>
          <w:b w:val="0"/>
        </w:rPr>
        <w:t>&lt;/Members&gt;</w:t>
      </w:r>
    </w:p>
    <w:p w14:paraId="2CD7A718" w14:textId="77777777" w:rsidR="00AC17A2" w:rsidRPr="00316E25" w:rsidRDefault="00AC17A2" w:rsidP="00AC17A2">
      <w:r w:rsidRPr="00316E25">
        <w:rPr>
          <w:rStyle w:val="HideTWBExt"/>
        </w:rPr>
        <w:t>&lt;/RepeatBlock-By&gt;</w:t>
      </w:r>
    </w:p>
    <w:p w14:paraId="68320594" w14:textId="2EC80CA6"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20CF201" w14:textId="77777777" w:rsidR="00AC17A2" w:rsidRPr="00316E25" w:rsidRDefault="00AC17A2" w:rsidP="00AC17A2">
      <w:pPr>
        <w:pStyle w:val="NormalBold"/>
      </w:pPr>
      <w:r w:rsidRPr="00316E25">
        <w:rPr>
          <w:rStyle w:val="HideTWBExt"/>
          <w:b w:val="0"/>
        </w:rPr>
        <w:t>&lt;Article&gt;</w:t>
      </w:r>
      <w:r w:rsidRPr="00316E25">
        <w:t>Параграф 9</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7B84681" w14:textId="77777777" w:rsidTr="00CD4A6D">
        <w:trPr>
          <w:jc w:val="center"/>
        </w:trPr>
        <w:tc>
          <w:tcPr>
            <w:tcW w:w="9752" w:type="dxa"/>
            <w:gridSpan w:val="2"/>
          </w:tcPr>
          <w:p w14:paraId="25ACF824" w14:textId="77777777" w:rsidR="00AC17A2" w:rsidRPr="00316E25" w:rsidRDefault="00AC17A2" w:rsidP="00CD4A6D">
            <w:pPr>
              <w:keepNext/>
            </w:pPr>
          </w:p>
        </w:tc>
      </w:tr>
      <w:tr w:rsidR="0015616D" w:rsidRPr="00316E25" w14:paraId="0619C9BC" w14:textId="77777777" w:rsidTr="00CD4A6D">
        <w:trPr>
          <w:jc w:val="center"/>
        </w:trPr>
        <w:tc>
          <w:tcPr>
            <w:tcW w:w="4876" w:type="dxa"/>
            <w:hideMark/>
          </w:tcPr>
          <w:p w14:paraId="7375C35D" w14:textId="6E006143"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7D4B469" w14:textId="610B26A8" w:rsidR="00AC17A2" w:rsidRPr="00316E25" w:rsidRDefault="00AC17A2" w:rsidP="00CD4A6D">
            <w:pPr>
              <w:pStyle w:val="ColumnHeading"/>
              <w:keepNext/>
              <w:rPr>
                <w:lang w:val="bg-BG"/>
              </w:rPr>
            </w:pPr>
            <w:r w:rsidRPr="00316E25">
              <w:rPr>
                <w:lang w:val="bg-BG"/>
              </w:rPr>
              <w:t>Изменение</w:t>
            </w:r>
          </w:p>
        </w:tc>
      </w:tr>
      <w:tr w:rsidR="0015616D" w:rsidRPr="00316E25" w14:paraId="4EB63AF1" w14:textId="77777777" w:rsidTr="00CD4A6D">
        <w:trPr>
          <w:jc w:val="center"/>
        </w:trPr>
        <w:tc>
          <w:tcPr>
            <w:tcW w:w="4876" w:type="dxa"/>
            <w:hideMark/>
          </w:tcPr>
          <w:p w14:paraId="265CDD82" w14:textId="77777777" w:rsidR="00AC17A2" w:rsidRPr="00316E25" w:rsidRDefault="00AC17A2" w:rsidP="00CD4A6D">
            <w:pPr>
              <w:pStyle w:val="Normal6"/>
              <w:rPr>
                <w:lang w:val="bg-BG"/>
              </w:rPr>
            </w:pPr>
            <w:r w:rsidRPr="00316E25">
              <w:rPr>
                <w:lang w:val="bg-BG"/>
              </w:rPr>
              <w:t>9.</w:t>
            </w:r>
            <w:r w:rsidRPr="00316E25">
              <w:rPr>
                <w:lang w:val="bg-BG"/>
              </w:rPr>
              <w:tab/>
              <w:t xml:space="preserve">призовава Комисията и държавите членки да укрепят инспекциите по труда чрез </w:t>
            </w:r>
            <w:r w:rsidRPr="00316E25">
              <w:rPr>
                <w:b/>
                <w:i/>
                <w:lang w:val="bg-BG"/>
              </w:rPr>
              <w:t>установяване</w:t>
            </w:r>
            <w:r w:rsidRPr="00316E25">
              <w:rPr>
                <w:lang w:val="bg-BG"/>
              </w:rPr>
              <w:t xml:space="preserve"> на </w:t>
            </w:r>
            <w:r w:rsidRPr="00316E25">
              <w:rPr>
                <w:b/>
                <w:i/>
                <w:lang w:val="bg-BG"/>
              </w:rPr>
              <w:t>минимални</w:t>
            </w:r>
            <w:r w:rsidRPr="00316E25">
              <w:rPr>
                <w:lang w:val="bg-BG"/>
              </w:rPr>
              <w:t xml:space="preserve"> стандарти за целия ЕС за инспекциите по труда в областта на свързаните с работата психосоциални рискове, включително специализирано обучение, хармонизирани инструменти за оценка и мониторинг и подходящи ресурси в подкрепа на ефективната превенция и правоприлагане;</w:t>
            </w:r>
          </w:p>
        </w:tc>
        <w:tc>
          <w:tcPr>
            <w:tcW w:w="4876" w:type="dxa"/>
            <w:hideMark/>
          </w:tcPr>
          <w:p w14:paraId="53AA7E25" w14:textId="77777777" w:rsidR="00AC17A2" w:rsidRPr="00316E25" w:rsidRDefault="00AC17A2" w:rsidP="00CD4A6D">
            <w:pPr>
              <w:pStyle w:val="Normal6"/>
              <w:rPr>
                <w:szCs w:val="24"/>
                <w:lang w:val="bg-BG"/>
              </w:rPr>
            </w:pPr>
            <w:r w:rsidRPr="00316E25">
              <w:rPr>
                <w:lang w:val="bg-BG"/>
              </w:rPr>
              <w:t>9.</w:t>
            </w:r>
            <w:r w:rsidRPr="00316E25">
              <w:rPr>
                <w:lang w:val="bg-BG"/>
              </w:rPr>
              <w:tab/>
              <w:t xml:space="preserve">призовава Комисията и държавите членки да укрепят инспекциите по труда чрез </w:t>
            </w:r>
            <w:r w:rsidRPr="00316E25">
              <w:rPr>
                <w:b/>
                <w:i/>
                <w:lang w:val="bg-BG"/>
              </w:rPr>
              <w:t>обмен</w:t>
            </w:r>
            <w:r w:rsidRPr="00316E25">
              <w:rPr>
                <w:lang w:val="bg-BG"/>
              </w:rPr>
              <w:t xml:space="preserve"> на </w:t>
            </w:r>
            <w:r w:rsidRPr="00316E25">
              <w:rPr>
                <w:b/>
                <w:i/>
                <w:lang w:val="bg-BG"/>
              </w:rPr>
              <w:t>най-добри практики и</w:t>
            </w:r>
            <w:r w:rsidRPr="00316E25">
              <w:rPr>
                <w:lang w:val="bg-BG"/>
              </w:rPr>
              <w:t xml:space="preserve"> стандарти за целия ЕС за инспекциите по труда в областта на свързаните с работата психосоциални рискове, включително специализирано обучение, хармонизирани инструменти за оценка и мониторинг и подходящи ресурси в подкрепа на ефективната превенция и правоприлагане;</w:t>
            </w:r>
          </w:p>
        </w:tc>
      </w:tr>
    </w:tbl>
    <w:p w14:paraId="3FFFFFCD"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B05238D" w14:textId="77777777" w:rsidR="00AC17A2" w:rsidRPr="00316E25" w:rsidRDefault="00AC17A2" w:rsidP="00AC17A2">
      <w:r w:rsidRPr="00316E25">
        <w:rPr>
          <w:rStyle w:val="HideTWBExt"/>
        </w:rPr>
        <w:t>&lt;/Amend&gt;</w:t>
      </w:r>
    </w:p>
    <w:p w14:paraId="7AFE569A" w14:textId="64215BA3"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226</w:t>
      </w:r>
      <w:r w:rsidRPr="00316E25">
        <w:rPr>
          <w:rStyle w:val="HideTWBExt"/>
          <w:b w:val="0"/>
          <w:lang w:val="bg-BG"/>
        </w:rPr>
        <w:t>&lt;/NumAm&gt;</w:t>
      </w:r>
    </w:p>
    <w:p w14:paraId="0A4D4AD0" w14:textId="4F201702" w:rsidR="00AC17A2" w:rsidRPr="00316E25" w:rsidRDefault="00AC17A2" w:rsidP="00AC17A2">
      <w:pPr>
        <w:pStyle w:val="NormalBold"/>
      </w:pPr>
      <w:r w:rsidRPr="00316E25">
        <w:rPr>
          <w:rStyle w:val="HideTWBExt"/>
          <w:b w:val="0"/>
        </w:rPr>
        <w:t>&lt;RepeatBlock-By&gt;&lt;Members&gt;</w:t>
      </w:r>
      <w:r w:rsidRPr="00316E25">
        <w:t>Мария Захария</w:t>
      </w:r>
      <w:r w:rsidRPr="00316E25">
        <w:rPr>
          <w:rStyle w:val="HideTWBExt"/>
          <w:b w:val="0"/>
        </w:rPr>
        <w:t>&lt;/Members&gt;</w:t>
      </w:r>
    </w:p>
    <w:p w14:paraId="523BB127" w14:textId="77777777" w:rsidR="00AC17A2" w:rsidRPr="00316E25" w:rsidRDefault="00AC17A2" w:rsidP="00AC17A2">
      <w:r w:rsidRPr="00316E25">
        <w:rPr>
          <w:rStyle w:val="HideTWBExt"/>
        </w:rPr>
        <w:t>&lt;/RepeatBlock-By&gt;</w:t>
      </w:r>
    </w:p>
    <w:p w14:paraId="570809B8" w14:textId="281AD3DE"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A69CEE7" w14:textId="77777777" w:rsidR="00AC17A2" w:rsidRPr="00316E25" w:rsidRDefault="00AC17A2" w:rsidP="00AC17A2">
      <w:pPr>
        <w:pStyle w:val="NormalBold"/>
      </w:pPr>
      <w:r w:rsidRPr="00316E25">
        <w:rPr>
          <w:rStyle w:val="HideTWBExt"/>
          <w:b w:val="0"/>
        </w:rPr>
        <w:t>&lt;Article&gt;</w:t>
      </w:r>
      <w:r w:rsidRPr="00316E25">
        <w:t>Параграф 9 a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6D593A2" w14:textId="77777777" w:rsidTr="00CD4A6D">
        <w:trPr>
          <w:jc w:val="center"/>
        </w:trPr>
        <w:tc>
          <w:tcPr>
            <w:tcW w:w="9752" w:type="dxa"/>
            <w:gridSpan w:val="2"/>
          </w:tcPr>
          <w:p w14:paraId="783365CE" w14:textId="77777777" w:rsidR="00AC17A2" w:rsidRPr="00316E25" w:rsidRDefault="00AC17A2" w:rsidP="00CD4A6D">
            <w:pPr>
              <w:keepNext/>
            </w:pPr>
          </w:p>
        </w:tc>
      </w:tr>
      <w:tr w:rsidR="0015616D" w:rsidRPr="00316E25" w14:paraId="6DB44F6B" w14:textId="77777777" w:rsidTr="00CD4A6D">
        <w:trPr>
          <w:jc w:val="center"/>
        </w:trPr>
        <w:tc>
          <w:tcPr>
            <w:tcW w:w="4876" w:type="dxa"/>
            <w:hideMark/>
          </w:tcPr>
          <w:p w14:paraId="2A8D9B2C" w14:textId="05BBDCA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586C15A" w14:textId="0F701CE8" w:rsidR="00AC17A2" w:rsidRPr="00316E25" w:rsidRDefault="00AC17A2" w:rsidP="00CD4A6D">
            <w:pPr>
              <w:pStyle w:val="ColumnHeading"/>
              <w:keepNext/>
              <w:rPr>
                <w:lang w:val="bg-BG"/>
              </w:rPr>
            </w:pPr>
            <w:r w:rsidRPr="00316E25">
              <w:rPr>
                <w:lang w:val="bg-BG"/>
              </w:rPr>
              <w:t>Изменение</w:t>
            </w:r>
          </w:p>
        </w:tc>
      </w:tr>
      <w:tr w:rsidR="0015616D" w:rsidRPr="00316E25" w14:paraId="6532838A" w14:textId="77777777" w:rsidTr="00CD4A6D">
        <w:trPr>
          <w:jc w:val="center"/>
        </w:trPr>
        <w:tc>
          <w:tcPr>
            <w:tcW w:w="4876" w:type="dxa"/>
          </w:tcPr>
          <w:p w14:paraId="39579EC7" w14:textId="77777777" w:rsidR="00AC17A2" w:rsidRPr="00316E25" w:rsidRDefault="00AC17A2" w:rsidP="00CD4A6D">
            <w:pPr>
              <w:pStyle w:val="Normal6"/>
              <w:rPr>
                <w:lang w:val="bg-BG"/>
              </w:rPr>
            </w:pPr>
          </w:p>
        </w:tc>
        <w:tc>
          <w:tcPr>
            <w:tcW w:w="4876" w:type="dxa"/>
            <w:hideMark/>
          </w:tcPr>
          <w:p w14:paraId="71730923" w14:textId="77777777" w:rsidR="00AC17A2" w:rsidRPr="00316E25" w:rsidRDefault="00AC17A2" w:rsidP="00CD4A6D">
            <w:pPr>
              <w:pStyle w:val="Normal6"/>
              <w:rPr>
                <w:szCs w:val="24"/>
                <w:lang w:val="bg-BG"/>
              </w:rPr>
            </w:pPr>
            <w:r w:rsidRPr="00316E25">
              <w:rPr>
                <w:b/>
                <w:i/>
                <w:lang w:val="bg-BG"/>
              </w:rPr>
              <w:t>9а.</w:t>
            </w:r>
            <w:r w:rsidRPr="00316E25">
              <w:rPr>
                <w:b/>
                <w:i/>
                <w:lang w:val="bg-BG"/>
              </w:rPr>
              <w:tab/>
              <w:t>призовава държавите членки да гарантират наличието и ефективното прилагане на ясна регулаторна рамка за защита на работниците от насилие и тормоз от трети страни на работното място; подчертава, че никакви търговски отношения или бизнес интереси не може да оправдаят или прикриват неправомерно поведение спрямо работниците;</w:t>
            </w:r>
          </w:p>
        </w:tc>
      </w:tr>
    </w:tbl>
    <w:p w14:paraId="5DED40D7" w14:textId="77777777" w:rsidR="00AC17A2" w:rsidRPr="00316E25" w:rsidRDefault="00AC17A2" w:rsidP="00AC17A2">
      <w:pPr>
        <w:pStyle w:val="Olang"/>
        <w:rPr>
          <w:noProof w:val="0"/>
          <w:lang w:val="bg-BG"/>
        </w:rPr>
      </w:pPr>
      <w:r w:rsidRPr="00316E25">
        <w:rPr>
          <w:noProof w:val="0"/>
          <w:lang w:val="bg-BG"/>
        </w:rPr>
        <w:t xml:space="preserve">Or. </w:t>
      </w:r>
      <w:r w:rsidRPr="00316E25">
        <w:rPr>
          <w:rStyle w:val="HideTWBExt"/>
          <w:lang w:val="bg-BG"/>
        </w:rPr>
        <w:t>&lt;Original&gt;</w:t>
      </w:r>
      <w:r w:rsidRPr="00316E25">
        <w:rPr>
          <w:rStyle w:val="HideTWBInt"/>
          <w:lang w:val="bg-BG"/>
        </w:rPr>
        <w:t>{EL}</w:t>
      </w:r>
      <w:r w:rsidRPr="00316E25">
        <w:rPr>
          <w:noProof w:val="0"/>
          <w:lang w:val="bg-BG"/>
        </w:rPr>
        <w:t>el</w:t>
      </w:r>
      <w:r w:rsidRPr="00316E25">
        <w:rPr>
          <w:rStyle w:val="HideTWBExt"/>
          <w:lang w:val="bg-BG"/>
        </w:rPr>
        <w:t>&lt;/Original&gt;</w:t>
      </w:r>
    </w:p>
    <w:p w14:paraId="71DD4DAC" w14:textId="77777777" w:rsidR="00AC17A2" w:rsidRPr="00316E25" w:rsidRDefault="00AC17A2" w:rsidP="00AC17A2">
      <w:r w:rsidRPr="00316E25">
        <w:rPr>
          <w:rStyle w:val="HideTWBExt"/>
        </w:rPr>
        <w:t>&lt;/Amend&gt;</w:t>
      </w:r>
    </w:p>
    <w:p w14:paraId="31359160" w14:textId="2DE469C4"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227</w:t>
      </w:r>
      <w:r w:rsidRPr="00316E25">
        <w:rPr>
          <w:rStyle w:val="HideTWBExt"/>
          <w:b w:val="0"/>
          <w:lang w:val="bg-BG"/>
        </w:rPr>
        <w:t>&lt;/NumAm&gt;</w:t>
      </w:r>
    </w:p>
    <w:p w14:paraId="6F16EF1B" w14:textId="005122C6"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Лисбет Сомен, Мартин Кемп, </w:t>
      </w:r>
      <w:r w:rsidR="0069221D" w:rsidRPr="00316E25">
        <w:t>Джузепина Принчи</w:t>
      </w:r>
      <w:r w:rsidRPr="00316E25">
        <w:rPr>
          <w:rStyle w:val="HideTWBExt"/>
          <w:b w:val="0"/>
        </w:rPr>
        <w:t>&lt;/Members&gt;</w:t>
      </w:r>
    </w:p>
    <w:p w14:paraId="5DDFD9D7" w14:textId="77777777" w:rsidR="00AC17A2" w:rsidRPr="00316E25" w:rsidRDefault="00AC17A2" w:rsidP="00AC17A2">
      <w:r w:rsidRPr="00316E25">
        <w:rPr>
          <w:rStyle w:val="HideTWBExt"/>
        </w:rPr>
        <w:t>&lt;/RepeatBlock-By&gt;</w:t>
      </w:r>
    </w:p>
    <w:p w14:paraId="6FB4F0D5" w14:textId="39F3D481"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B881285" w14:textId="77777777" w:rsidR="00AC17A2" w:rsidRPr="00316E25" w:rsidRDefault="00AC17A2" w:rsidP="00AC17A2">
      <w:pPr>
        <w:pStyle w:val="NormalBold"/>
      </w:pPr>
      <w:r w:rsidRPr="00316E25">
        <w:rPr>
          <w:rStyle w:val="HideTWBExt"/>
          <w:b w:val="0"/>
        </w:rPr>
        <w:t>&lt;Article&gt;</w:t>
      </w:r>
      <w:r w:rsidRPr="00316E25">
        <w:t>Параграф 10</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DF7E8D5" w14:textId="77777777" w:rsidTr="00CD4A6D">
        <w:trPr>
          <w:jc w:val="center"/>
        </w:trPr>
        <w:tc>
          <w:tcPr>
            <w:tcW w:w="9752" w:type="dxa"/>
            <w:gridSpan w:val="2"/>
          </w:tcPr>
          <w:p w14:paraId="7E3B2498" w14:textId="77777777" w:rsidR="00AC17A2" w:rsidRPr="00316E25" w:rsidRDefault="00AC17A2" w:rsidP="00CD4A6D">
            <w:pPr>
              <w:keepNext/>
            </w:pPr>
          </w:p>
        </w:tc>
      </w:tr>
      <w:tr w:rsidR="0015616D" w:rsidRPr="00316E25" w14:paraId="445DCCC9" w14:textId="77777777" w:rsidTr="00CD4A6D">
        <w:trPr>
          <w:jc w:val="center"/>
        </w:trPr>
        <w:tc>
          <w:tcPr>
            <w:tcW w:w="4876" w:type="dxa"/>
            <w:hideMark/>
          </w:tcPr>
          <w:p w14:paraId="6AAC18E8" w14:textId="69F5D3D7"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7445AD7" w14:textId="4A1048DB" w:rsidR="00AC17A2" w:rsidRPr="00316E25" w:rsidRDefault="00AC17A2" w:rsidP="00CD4A6D">
            <w:pPr>
              <w:pStyle w:val="ColumnHeading"/>
              <w:keepNext/>
              <w:rPr>
                <w:lang w:val="bg-BG"/>
              </w:rPr>
            </w:pPr>
            <w:r w:rsidRPr="00316E25">
              <w:rPr>
                <w:lang w:val="bg-BG"/>
              </w:rPr>
              <w:t>Изменение</w:t>
            </w:r>
          </w:p>
        </w:tc>
      </w:tr>
      <w:tr w:rsidR="0015616D" w:rsidRPr="00316E25" w14:paraId="4ABA1741" w14:textId="77777777" w:rsidTr="00CD4A6D">
        <w:trPr>
          <w:jc w:val="center"/>
        </w:trPr>
        <w:tc>
          <w:tcPr>
            <w:tcW w:w="4876" w:type="dxa"/>
            <w:hideMark/>
          </w:tcPr>
          <w:p w14:paraId="5D861D53" w14:textId="77777777" w:rsidR="00AC17A2" w:rsidRPr="00316E25" w:rsidRDefault="00AC17A2" w:rsidP="00CD4A6D">
            <w:pPr>
              <w:pStyle w:val="Normal6"/>
              <w:rPr>
                <w:lang w:val="bg-BG"/>
              </w:rPr>
            </w:pPr>
            <w:r w:rsidRPr="00316E25">
              <w:rPr>
                <w:lang w:val="bg-BG"/>
              </w:rPr>
              <w:t>10.</w:t>
            </w:r>
            <w:r w:rsidRPr="00316E25">
              <w:rPr>
                <w:lang w:val="bg-BG"/>
              </w:rPr>
              <w:tab/>
              <w:t xml:space="preserve">настоятелно призовава държавите членки да включат мерки за първична и вторична превенция в националните си стратегии за здравословни и безопасни условия на труд, като осигурят ефективна координация между системите на здравеопазване, инспекциите по труда и социалните партньори; подчертава, че за да се оцени по-точно ефективността на мерките за превенция и намеса, е важно да се подобри събирането, мониторинга </w:t>
            </w:r>
            <w:r w:rsidRPr="00316E25">
              <w:rPr>
                <w:lang w:val="bg-BG"/>
              </w:rPr>
              <w:lastRenderedPageBreak/>
              <w:t>и отчитането на данни за свързаните с работата психосоциални рискове и дължащите се на тях отсъствия</w:t>
            </w:r>
            <w:r w:rsidRPr="00316E25">
              <w:rPr>
                <w:b/>
                <w:i/>
                <w:lang w:val="bg-BG"/>
              </w:rPr>
              <w:t>,</w:t>
            </w:r>
            <w:r w:rsidRPr="00316E25">
              <w:rPr>
                <w:lang w:val="bg-BG"/>
              </w:rPr>
              <w:t xml:space="preserve"> професионални заболявания </w:t>
            </w:r>
            <w:r w:rsidRPr="00316E25">
              <w:rPr>
                <w:b/>
                <w:bCs/>
                <w:i/>
                <w:iCs/>
                <w:lang w:val="bg-BG"/>
              </w:rPr>
              <w:t>и</w:t>
            </w:r>
            <w:r w:rsidRPr="00316E25">
              <w:rPr>
                <w:lang w:val="bg-BG"/>
              </w:rPr>
              <w:t xml:space="preserve"> </w:t>
            </w:r>
            <w:r w:rsidRPr="00316E25">
              <w:rPr>
                <w:b/>
                <w:i/>
                <w:lang w:val="bg-BG"/>
              </w:rPr>
              <w:t>трудови увреждания</w:t>
            </w:r>
            <w:r w:rsidRPr="00316E25">
              <w:rPr>
                <w:lang w:val="bg-BG"/>
              </w:rPr>
              <w:t>;</w:t>
            </w:r>
          </w:p>
        </w:tc>
        <w:tc>
          <w:tcPr>
            <w:tcW w:w="4876" w:type="dxa"/>
            <w:hideMark/>
          </w:tcPr>
          <w:p w14:paraId="7D1FDEFA" w14:textId="77777777" w:rsidR="00AC17A2" w:rsidRPr="00316E25" w:rsidRDefault="00AC17A2" w:rsidP="00CD4A6D">
            <w:pPr>
              <w:pStyle w:val="Normal6"/>
              <w:rPr>
                <w:szCs w:val="24"/>
                <w:lang w:val="bg-BG"/>
              </w:rPr>
            </w:pPr>
            <w:r w:rsidRPr="00316E25">
              <w:rPr>
                <w:lang w:val="bg-BG"/>
              </w:rPr>
              <w:lastRenderedPageBreak/>
              <w:t>10.</w:t>
            </w:r>
            <w:r w:rsidRPr="00316E25">
              <w:rPr>
                <w:lang w:val="bg-BG"/>
              </w:rPr>
              <w:tab/>
              <w:t xml:space="preserve">настоятелно призовава държавите членки да включат мерки за първична и вторична превенция в националните си стратегии за здравословни и безопасни условия на труд, като осигурят ефективна координация между системите на здравеопазване, инспекциите по труда и социалните партньори; подчертава, че за да се оцени по-точно ефективността на мерките за превенция и намеса, е важно да се подобри събирането, мониторинга </w:t>
            </w:r>
            <w:r w:rsidRPr="00316E25">
              <w:rPr>
                <w:lang w:val="bg-BG"/>
              </w:rPr>
              <w:lastRenderedPageBreak/>
              <w:t xml:space="preserve">и отчитането на </w:t>
            </w:r>
            <w:r w:rsidRPr="00316E25">
              <w:rPr>
                <w:b/>
                <w:i/>
                <w:lang w:val="bg-BG"/>
              </w:rPr>
              <w:t>точни висококачествени сравнителни</w:t>
            </w:r>
            <w:r w:rsidRPr="00316E25">
              <w:rPr>
                <w:lang w:val="bg-BG"/>
              </w:rPr>
              <w:t xml:space="preserve"> данни за свързаните с работата психосоциални рискове и дължащите се на тях отсъствия </w:t>
            </w:r>
            <w:r w:rsidRPr="00316E25">
              <w:rPr>
                <w:b/>
                <w:i/>
                <w:lang w:val="bg-BG"/>
              </w:rPr>
              <w:t>и</w:t>
            </w:r>
            <w:r w:rsidRPr="00316E25">
              <w:rPr>
                <w:lang w:val="bg-BG"/>
              </w:rPr>
              <w:t xml:space="preserve"> професионални заболявания; </w:t>
            </w:r>
            <w:r w:rsidRPr="00316E25">
              <w:rPr>
                <w:b/>
                <w:i/>
                <w:lang w:val="bg-BG"/>
              </w:rPr>
              <w:t>подчертава необходимостта от интегриране на образованието и обучението относно превенцията на психосоциалните рискове в системите за учене през целия живот, включително професионалното образование и обучение;</w:t>
            </w:r>
          </w:p>
        </w:tc>
      </w:tr>
    </w:tbl>
    <w:p w14:paraId="601AEAF5"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3B4AAC0" w14:textId="77777777" w:rsidR="00AC17A2" w:rsidRPr="00316E25" w:rsidRDefault="00AC17A2" w:rsidP="00AC17A2">
      <w:r w:rsidRPr="00316E25">
        <w:rPr>
          <w:rStyle w:val="HideTWBExt"/>
        </w:rPr>
        <w:t>&lt;/Amend&gt;</w:t>
      </w:r>
    </w:p>
    <w:p w14:paraId="564B74F7" w14:textId="28C8E1EA"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228</w:t>
      </w:r>
      <w:r w:rsidRPr="00316E25">
        <w:rPr>
          <w:rStyle w:val="HideTWBExt"/>
          <w:b w:val="0"/>
          <w:lang w:val="bg-BG"/>
        </w:rPr>
        <w:t>&lt;/NumAm&gt;</w:t>
      </w:r>
    </w:p>
    <w:p w14:paraId="27D30EFC" w14:textId="43AFA553" w:rsidR="00AC17A2" w:rsidRPr="00316E25" w:rsidRDefault="00AC17A2" w:rsidP="00AC17A2">
      <w:pPr>
        <w:pStyle w:val="NormalBold"/>
      </w:pPr>
      <w:r w:rsidRPr="00316E25">
        <w:rPr>
          <w:rStyle w:val="HideTWBExt"/>
          <w:b w:val="0"/>
        </w:rPr>
        <w:t>&lt;RepeatBlock-By&gt;&lt;Members&gt;</w:t>
      </w:r>
      <w:r w:rsidRPr="00316E25">
        <w:t xml:space="preserve">Мариятереза Вивалдини, Елена Донацан, Лара Магони, Джорджиана Теодореску, </w:t>
      </w:r>
      <w:r w:rsidR="00AD0B8E" w:rsidRPr="00316E25">
        <w:t>Киара Джема</w:t>
      </w:r>
      <w:r w:rsidRPr="00316E25">
        <w:t>, Геадис Геади, Марлена Малонг</w:t>
      </w:r>
      <w:r w:rsidRPr="00316E25">
        <w:rPr>
          <w:rStyle w:val="HideTWBExt"/>
          <w:b w:val="0"/>
        </w:rPr>
        <w:t>&lt;/Members&gt;</w:t>
      </w:r>
    </w:p>
    <w:p w14:paraId="66F2988F" w14:textId="77777777" w:rsidR="00AC17A2" w:rsidRPr="00316E25" w:rsidRDefault="00AC17A2" w:rsidP="00AC17A2">
      <w:r w:rsidRPr="00316E25">
        <w:rPr>
          <w:rStyle w:val="HideTWBExt"/>
        </w:rPr>
        <w:t>&lt;/RepeatBlock-By&gt;</w:t>
      </w:r>
    </w:p>
    <w:p w14:paraId="03D39CF0" w14:textId="48A31E79"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83867BF" w14:textId="77777777" w:rsidR="00AC17A2" w:rsidRPr="00316E25" w:rsidRDefault="00AC17A2" w:rsidP="00AC17A2">
      <w:pPr>
        <w:pStyle w:val="NormalBold"/>
      </w:pPr>
      <w:r w:rsidRPr="00316E25">
        <w:rPr>
          <w:rStyle w:val="HideTWBExt"/>
          <w:b w:val="0"/>
        </w:rPr>
        <w:t>&lt;Article&gt;</w:t>
      </w:r>
      <w:r w:rsidRPr="00316E25">
        <w:t>Параграф 10</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398696B" w14:textId="77777777" w:rsidTr="00CD4A6D">
        <w:trPr>
          <w:jc w:val="center"/>
        </w:trPr>
        <w:tc>
          <w:tcPr>
            <w:tcW w:w="9752" w:type="dxa"/>
            <w:gridSpan w:val="2"/>
          </w:tcPr>
          <w:p w14:paraId="56F0EBF1" w14:textId="77777777" w:rsidR="00AC17A2" w:rsidRPr="00316E25" w:rsidRDefault="00AC17A2" w:rsidP="00CD4A6D">
            <w:pPr>
              <w:keepNext/>
            </w:pPr>
          </w:p>
        </w:tc>
      </w:tr>
      <w:tr w:rsidR="0015616D" w:rsidRPr="00316E25" w14:paraId="45C89F0E" w14:textId="77777777" w:rsidTr="00CD4A6D">
        <w:trPr>
          <w:jc w:val="center"/>
        </w:trPr>
        <w:tc>
          <w:tcPr>
            <w:tcW w:w="4876" w:type="dxa"/>
            <w:hideMark/>
          </w:tcPr>
          <w:p w14:paraId="39112B27" w14:textId="6631DD6B"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2B1459E" w14:textId="2FA129DC" w:rsidR="00AC17A2" w:rsidRPr="00316E25" w:rsidRDefault="00AC17A2" w:rsidP="00CD4A6D">
            <w:pPr>
              <w:pStyle w:val="ColumnHeading"/>
              <w:keepNext/>
              <w:rPr>
                <w:lang w:val="bg-BG"/>
              </w:rPr>
            </w:pPr>
            <w:r w:rsidRPr="00316E25">
              <w:rPr>
                <w:lang w:val="bg-BG"/>
              </w:rPr>
              <w:t>Изменение</w:t>
            </w:r>
          </w:p>
        </w:tc>
      </w:tr>
      <w:tr w:rsidR="0015616D" w:rsidRPr="00316E25" w14:paraId="6C6F5F3E" w14:textId="77777777" w:rsidTr="00CD4A6D">
        <w:trPr>
          <w:jc w:val="center"/>
        </w:trPr>
        <w:tc>
          <w:tcPr>
            <w:tcW w:w="4876" w:type="dxa"/>
            <w:hideMark/>
          </w:tcPr>
          <w:p w14:paraId="3C8AC210" w14:textId="77777777" w:rsidR="00AC17A2" w:rsidRPr="00316E25" w:rsidRDefault="00AC17A2" w:rsidP="00CD4A6D">
            <w:pPr>
              <w:pStyle w:val="Normal6"/>
              <w:rPr>
                <w:lang w:val="bg-BG"/>
              </w:rPr>
            </w:pPr>
            <w:r w:rsidRPr="00316E25">
              <w:rPr>
                <w:lang w:val="bg-BG"/>
              </w:rPr>
              <w:t>10.</w:t>
            </w:r>
            <w:r w:rsidRPr="00316E25">
              <w:rPr>
                <w:lang w:val="bg-BG"/>
              </w:rPr>
              <w:tab/>
              <w:t>настоятелно призовава държавите членки да включат мерки за първична и вторична превенция в националните си стратегии за здравословни и безопасни условия на труд, като осигурят ефективна координация между системите на здравеопазване, инспекциите по труда и социалните партньори; подчертава, че за да се оцени по-точно ефективността на мерките за превенция и намеса, е важно да се подобри събирането, мониторинга и отчитането на данни за свързаните с работата психосоциални рискове и дължащите се на тях отсъствия, професионални заболявания и трудови увреждания;</w:t>
            </w:r>
          </w:p>
        </w:tc>
        <w:tc>
          <w:tcPr>
            <w:tcW w:w="4876" w:type="dxa"/>
            <w:hideMark/>
          </w:tcPr>
          <w:p w14:paraId="3243C1D2" w14:textId="77777777" w:rsidR="00AC17A2" w:rsidRPr="00316E25" w:rsidRDefault="00AC17A2" w:rsidP="00CD4A6D">
            <w:pPr>
              <w:pStyle w:val="Normal6"/>
              <w:rPr>
                <w:szCs w:val="24"/>
                <w:lang w:val="bg-BG"/>
              </w:rPr>
            </w:pPr>
            <w:r w:rsidRPr="00316E25">
              <w:rPr>
                <w:lang w:val="bg-BG"/>
              </w:rPr>
              <w:t>10.</w:t>
            </w:r>
            <w:r w:rsidRPr="00316E25">
              <w:rPr>
                <w:lang w:val="bg-BG"/>
              </w:rPr>
              <w:tab/>
              <w:t>настоятелно призовава държавите членки да включат мерки за първична и вторична превенция в националните си стратегии за здравословни и безопасни условия на труд, като осигурят ефективна координация между системите на здравеопазване, инспекциите по труда и социалните партньори; подчертава, че за да се оцени по-точно ефективността на мерките за превенция и намеса, е важно да се подобри събирането, мониторинга и отчитането на данни за свързаните с работата психосоциални рискове и дължащите се на тях отсъствия, професионални заболявания и трудови увреждания</w:t>
            </w:r>
            <w:r w:rsidRPr="00316E25">
              <w:rPr>
                <w:b/>
                <w:i/>
                <w:lang w:val="bg-BG"/>
              </w:rPr>
              <w:t>, като същевременно се сведе до минимум административната тежест, по-специално за МСП</w:t>
            </w:r>
            <w:r w:rsidRPr="00316E25">
              <w:rPr>
                <w:lang w:val="bg-BG"/>
              </w:rPr>
              <w:t>;</w:t>
            </w:r>
          </w:p>
        </w:tc>
      </w:tr>
    </w:tbl>
    <w:p w14:paraId="07A5B215"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AAD7A1C" w14:textId="77777777" w:rsidR="00AC17A2" w:rsidRPr="00316E25" w:rsidRDefault="00AC17A2" w:rsidP="00AC17A2">
      <w:r w:rsidRPr="00316E25">
        <w:rPr>
          <w:rStyle w:val="HideTWBExt"/>
        </w:rPr>
        <w:t>&lt;/Amend&gt;</w:t>
      </w:r>
    </w:p>
    <w:p w14:paraId="07199742" w14:textId="48D7F021"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229</w:t>
      </w:r>
      <w:r w:rsidRPr="00316E25">
        <w:rPr>
          <w:rStyle w:val="HideTWBExt"/>
          <w:b w:val="0"/>
          <w:lang w:val="bg-BG"/>
        </w:rPr>
        <w:t>&lt;/NumAm&gt;</w:t>
      </w:r>
    </w:p>
    <w:p w14:paraId="7BCC60B1" w14:textId="44663F1D"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6AA65C76" w14:textId="77777777" w:rsidR="00AC17A2" w:rsidRPr="00316E25" w:rsidRDefault="00AC17A2" w:rsidP="00AC17A2">
      <w:r w:rsidRPr="00316E25">
        <w:rPr>
          <w:rStyle w:val="HideTWBExt"/>
        </w:rPr>
        <w:t>&lt;/RepeatBlock-By&gt;</w:t>
      </w:r>
    </w:p>
    <w:p w14:paraId="0B3605F1" w14:textId="3FFFC287"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28EB7AF" w14:textId="77777777" w:rsidR="00AC17A2" w:rsidRPr="00316E25" w:rsidRDefault="00AC17A2" w:rsidP="00AC17A2">
      <w:pPr>
        <w:pStyle w:val="NormalBold"/>
      </w:pPr>
      <w:r w:rsidRPr="00316E25">
        <w:rPr>
          <w:rStyle w:val="HideTWBExt"/>
          <w:b w:val="0"/>
        </w:rPr>
        <w:t>&lt;Article&gt;</w:t>
      </w:r>
      <w:r w:rsidRPr="00316E25">
        <w:t>Параграф 10</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92779C5" w14:textId="77777777" w:rsidTr="00CD4A6D">
        <w:trPr>
          <w:jc w:val="center"/>
        </w:trPr>
        <w:tc>
          <w:tcPr>
            <w:tcW w:w="9752" w:type="dxa"/>
            <w:gridSpan w:val="2"/>
          </w:tcPr>
          <w:p w14:paraId="282972D7" w14:textId="77777777" w:rsidR="00AC17A2" w:rsidRPr="00316E25" w:rsidRDefault="00AC17A2" w:rsidP="00CD4A6D">
            <w:pPr>
              <w:keepNext/>
            </w:pPr>
          </w:p>
        </w:tc>
      </w:tr>
      <w:tr w:rsidR="0015616D" w:rsidRPr="00316E25" w14:paraId="0D98A173" w14:textId="77777777" w:rsidTr="00CD4A6D">
        <w:trPr>
          <w:jc w:val="center"/>
        </w:trPr>
        <w:tc>
          <w:tcPr>
            <w:tcW w:w="4876" w:type="dxa"/>
            <w:hideMark/>
          </w:tcPr>
          <w:p w14:paraId="5A776856" w14:textId="2EE0E98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1EA890E" w14:textId="0B9F8023" w:rsidR="00AC17A2" w:rsidRPr="00316E25" w:rsidRDefault="00AC17A2" w:rsidP="00CD4A6D">
            <w:pPr>
              <w:pStyle w:val="ColumnHeading"/>
              <w:keepNext/>
              <w:rPr>
                <w:lang w:val="bg-BG"/>
              </w:rPr>
            </w:pPr>
            <w:r w:rsidRPr="00316E25">
              <w:rPr>
                <w:lang w:val="bg-BG"/>
              </w:rPr>
              <w:t>Изменение</w:t>
            </w:r>
          </w:p>
        </w:tc>
      </w:tr>
      <w:tr w:rsidR="0015616D" w:rsidRPr="00316E25" w14:paraId="40C2FE66" w14:textId="77777777" w:rsidTr="00CD4A6D">
        <w:trPr>
          <w:jc w:val="center"/>
        </w:trPr>
        <w:tc>
          <w:tcPr>
            <w:tcW w:w="4876" w:type="dxa"/>
            <w:hideMark/>
          </w:tcPr>
          <w:p w14:paraId="33767791" w14:textId="77777777" w:rsidR="00AC17A2" w:rsidRPr="00316E25" w:rsidRDefault="00AC17A2" w:rsidP="00CD4A6D">
            <w:pPr>
              <w:pStyle w:val="Normal6"/>
              <w:rPr>
                <w:lang w:val="bg-BG"/>
              </w:rPr>
            </w:pPr>
            <w:r w:rsidRPr="00316E25">
              <w:rPr>
                <w:lang w:val="bg-BG"/>
              </w:rPr>
              <w:t>10.</w:t>
            </w:r>
            <w:r w:rsidRPr="00316E25">
              <w:rPr>
                <w:lang w:val="bg-BG"/>
              </w:rPr>
              <w:tab/>
              <w:t>настоятелно призовава държавите членки да включат мерки за първична и вторична превенция в националните си стратегии за здравословни и безопасни условия на труд, като осигурят ефективна координация между системите на здравеопазване, инспекциите по труда и социалните партньори; подчертава, че за да се оцени по-точно ефективността на мерките за превенция и намеса, е важно да се подобри събирането, мониторинга и отчитането на данни за свързаните с работата психосоциални рискове и дължащите се на тях отсъствия, професионални заболявания и трудови увреждания;</w:t>
            </w:r>
          </w:p>
        </w:tc>
        <w:tc>
          <w:tcPr>
            <w:tcW w:w="4876" w:type="dxa"/>
            <w:hideMark/>
          </w:tcPr>
          <w:p w14:paraId="62D5D7C1" w14:textId="77777777" w:rsidR="00AC17A2" w:rsidRPr="00316E25" w:rsidRDefault="00AC17A2" w:rsidP="00CD4A6D">
            <w:pPr>
              <w:pStyle w:val="Normal6"/>
              <w:rPr>
                <w:szCs w:val="24"/>
                <w:lang w:val="bg-BG"/>
              </w:rPr>
            </w:pPr>
            <w:r w:rsidRPr="00316E25">
              <w:rPr>
                <w:lang w:val="bg-BG"/>
              </w:rPr>
              <w:t>10.</w:t>
            </w:r>
            <w:r w:rsidRPr="00316E25">
              <w:rPr>
                <w:lang w:val="bg-BG"/>
              </w:rPr>
              <w:tab/>
              <w:t xml:space="preserve">настоятелно призовава държавите членки да включат мерки за първична и вторична превенция в националните си стратегии за здравословни и безопасни условия на труд, като </w:t>
            </w:r>
            <w:r w:rsidRPr="00316E25">
              <w:rPr>
                <w:b/>
                <w:i/>
                <w:lang w:val="bg-BG"/>
              </w:rPr>
              <w:t>същевременно обръщат специално внимание на по-уязвимите групи, например жените и младите хора, като</w:t>
            </w:r>
            <w:r w:rsidRPr="00316E25">
              <w:rPr>
                <w:lang w:val="bg-BG"/>
              </w:rPr>
              <w:t xml:space="preserve"> осигурят ефективна координация между системите на здравеопазване, инспекциите по труда и социалните партньори; подчертава, че за да се оцени по-точно ефективността на мерките за превенция и намеса, е важно да се подобри събирането, мониторинга и отчитането на данни за свързаните с работата психосоциални рискове и дължащите се на тях отсъствия, професионални заболявания и трудови увреждания;</w:t>
            </w:r>
          </w:p>
        </w:tc>
      </w:tr>
    </w:tbl>
    <w:p w14:paraId="13A66F7E"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30FDF7B" w14:textId="77777777" w:rsidR="00AC17A2" w:rsidRPr="00316E25" w:rsidRDefault="00AC17A2" w:rsidP="00AC17A2">
      <w:r w:rsidRPr="00316E25">
        <w:rPr>
          <w:rStyle w:val="HideTWBExt"/>
        </w:rPr>
        <w:t>&lt;/Amend&gt;</w:t>
      </w:r>
    </w:p>
    <w:p w14:paraId="7F5E8B1A" w14:textId="7DF29FF1"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230</w:t>
      </w:r>
      <w:r w:rsidRPr="00316E25">
        <w:rPr>
          <w:rStyle w:val="HideTWBExt"/>
          <w:b w:val="0"/>
          <w:lang w:val="bg-BG"/>
        </w:rPr>
        <w:t>&lt;/NumAm&gt;</w:t>
      </w:r>
    </w:p>
    <w:p w14:paraId="690B6120" w14:textId="21901B39" w:rsidR="00AC17A2" w:rsidRPr="00316E25" w:rsidRDefault="00AC17A2" w:rsidP="00AC17A2">
      <w:pPr>
        <w:pStyle w:val="NormalBold"/>
      </w:pPr>
      <w:r w:rsidRPr="00316E25">
        <w:rPr>
          <w:rStyle w:val="HideTWBExt"/>
          <w:b w:val="0"/>
        </w:rPr>
        <w:t>&lt;RepeatBlock-By&gt;&lt;Members&gt;</w:t>
      </w:r>
      <w:r w:rsidR="005076EC" w:rsidRPr="00316E25">
        <w:t>Петър Волгин</w:t>
      </w:r>
      <w:r w:rsidRPr="00316E25">
        <w:rPr>
          <w:rStyle w:val="HideTWBExt"/>
          <w:b w:val="0"/>
        </w:rPr>
        <w:t>&lt;/Members&gt;</w:t>
      </w:r>
    </w:p>
    <w:p w14:paraId="7499EC0D" w14:textId="77777777" w:rsidR="00AC17A2" w:rsidRPr="00316E25" w:rsidRDefault="00AC17A2" w:rsidP="00AC17A2">
      <w:r w:rsidRPr="00316E25">
        <w:rPr>
          <w:rStyle w:val="HideTWBExt"/>
        </w:rPr>
        <w:t>&lt;/RepeatBlock-By&gt;</w:t>
      </w:r>
    </w:p>
    <w:p w14:paraId="5001B059" w14:textId="68DB18B6"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BD72976" w14:textId="77777777" w:rsidR="00AC17A2" w:rsidRPr="00316E25" w:rsidRDefault="00AC17A2" w:rsidP="00AC17A2">
      <w:pPr>
        <w:pStyle w:val="NormalBold"/>
      </w:pPr>
      <w:r w:rsidRPr="00316E25">
        <w:rPr>
          <w:rStyle w:val="HideTWBExt"/>
          <w:b w:val="0"/>
        </w:rPr>
        <w:t>&lt;Article&gt;</w:t>
      </w:r>
      <w:r w:rsidRPr="00316E25">
        <w:t>Параграф 10</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B6C9604" w14:textId="77777777" w:rsidTr="00CD4A6D">
        <w:trPr>
          <w:jc w:val="center"/>
        </w:trPr>
        <w:tc>
          <w:tcPr>
            <w:tcW w:w="9752" w:type="dxa"/>
            <w:gridSpan w:val="2"/>
          </w:tcPr>
          <w:p w14:paraId="385E799F" w14:textId="77777777" w:rsidR="00AC17A2" w:rsidRPr="00316E25" w:rsidRDefault="00AC17A2" w:rsidP="00CD4A6D">
            <w:pPr>
              <w:keepNext/>
            </w:pPr>
          </w:p>
        </w:tc>
      </w:tr>
      <w:tr w:rsidR="0015616D" w:rsidRPr="00316E25" w14:paraId="512E168B" w14:textId="77777777" w:rsidTr="00CD4A6D">
        <w:trPr>
          <w:jc w:val="center"/>
        </w:trPr>
        <w:tc>
          <w:tcPr>
            <w:tcW w:w="4876" w:type="dxa"/>
            <w:hideMark/>
          </w:tcPr>
          <w:p w14:paraId="2FC3D558" w14:textId="6E63D26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6DC6C29" w14:textId="33F638CA" w:rsidR="00AC17A2" w:rsidRPr="00316E25" w:rsidRDefault="00AC17A2" w:rsidP="00CD4A6D">
            <w:pPr>
              <w:pStyle w:val="ColumnHeading"/>
              <w:keepNext/>
              <w:rPr>
                <w:lang w:val="bg-BG"/>
              </w:rPr>
            </w:pPr>
            <w:r w:rsidRPr="00316E25">
              <w:rPr>
                <w:lang w:val="bg-BG"/>
              </w:rPr>
              <w:t>Изменение</w:t>
            </w:r>
          </w:p>
        </w:tc>
      </w:tr>
      <w:tr w:rsidR="0015616D" w:rsidRPr="00316E25" w14:paraId="09EFEF7D" w14:textId="77777777" w:rsidTr="00CD4A6D">
        <w:trPr>
          <w:jc w:val="center"/>
        </w:trPr>
        <w:tc>
          <w:tcPr>
            <w:tcW w:w="4876" w:type="dxa"/>
            <w:hideMark/>
          </w:tcPr>
          <w:p w14:paraId="7023AE6E" w14:textId="77777777" w:rsidR="00AC17A2" w:rsidRPr="00316E25" w:rsidRDefault="00AC17A2" w:rsidP="00CD4A6D">
            <w:pPr>
              <w:pStyle w:val="Normal6"/>
              <w:rPr>
                <w:lang w:val="bg-BG"/>
              </w:rPr>
            </w:pPr>
            <w:r w:rsidRPr="00316E25">
              <w:rPr>
                <w:lang w:val="bg-BG"/>
              </w:rPr>
              <w:t>10.</w:t>
            </w:r>
            <w:r w:rsidRPr="00316E25">
              <w:rPr>
                <w:lang w:val="bg-BG"/>
              </w:rPr>
              <w:tab/>
            </w:r>
            <w:r w:rsidRPr="00316E25">
              <w:rPr>
                <w:b/>
                <w:i/>
                <w:lang w:val="bg-BG"/>
              </w:rPr>
              <w:t>настоятелно призовава</w:t>
            </w:r>
            <w:r w:rsidRPr="00316E25">
              <w:rPr>
                <w:lang w:val="bg-BG"/>
              </w:rPr>
              <w:t xml:space="preserve"> държавите членки да включат мерки за първична и вторична превенция в националните си стратегии за </w:t>
            </w:r>
            <w:r w:rsidRPr="00316E25">
              <w:rPr>
                <w:lang w:val="bg-BG"/>
              </w:rPr>
              <w:lastRenderedPageBreak/>
              <w:t>здравословни и безопасни условия на труд, като осигурят ефективна координация между системите на здравеопазване, инспекциите по труда и социалните партньори; подчертава, че за да се оцени по-точно ефективността на мерките за превенция и намеса, е важно да се подобри събирането, мониторинга и отчитането на данни за свързаните с работата психосоциални рискове и дължащите се на тях отсъствия, професионални заболявания и трудови увреждания;</w:t>
            </w:r>
          </w:p>
        </w:tc>
        <w:tc>
          <w:tcPr>
            <w:tcW w:w="4876" w:type="dxa"/>
            <w:hideMark/>
          </w:tcPr>
          <w:p w14:paraId="23E7AD4C" w14:textId="77777777" w:rsidR="00AC17A2" w:rsidRPr="00316E25" w:rsidRDefault="00AC17A2" w:rsidP="00CD4A6D">
            <w:pPr>
              <w:pStyle w:val="Normal6"/>
              <w:rPr>
                <w:szCs w:val="24"/>
                <w:lang w:val="bg-BG"/>
              </w:rPr>
            </w:pPr>
            <w:r w:rsidRPr="00316E25">
              <w:rPr>
                <w:lang w:val="bg-BG"/>
              </w:rPr>
              <w:lastRenderedPageBreak/>
              <w:t>10.</w:t>
            </w:r>
            <w:r w:rsidRPr="00316E25">
              <w:rPr>
                <w:lang w:val="bg-BG"/>
              </w:rPr>
              <w:tab/>
            </w:r>
            <w:r w:rsidRPr="00316E25">
              <w:rPr>
                <w:b/>
                <w:i/>
                <w:lang w:val="bg-BG"/>
              </w:rPr>
              <w:t>насърчава</w:t>
            </w:r>
            <w:r w:rsidRPr="00316E25">
              <w:rPr>
                <w:lang w:val="bg-BG"/>
              </w:rPr>
              <w:t xml:space="preserve"> държавите членки да включат мерки за първична и вторична превенция в националните си стратегии за здравословни и безопасни условия на </w:t>
            </w:r>
            <w:r w:rsidRPr="00316E25">
              <w:rPr>
                <w:lang w:val="bg-BG"/>
              </w:rPr>
              <w:lastRenderedPageBreak/>
              <w:t>труд, като осигурят ефективна координация между системите на здравеопазване, инспекциите по труда и социалните партньори; подчертава, че за да се оцени по-точно ефективността на мерките за превенция и намеса, е важно да се подобри събирането, мониторинга и отчитането на данни за свързаните с работата психосоциални рискове и дължащите се на тях отсъствия, професионални заболявания и трудови увреждания;</w:t>
            </w:r>
          </w:p>
        </w:tc>
      </w:tr>
    </w:tbl>
    <w:p w14:paraId="54C34EB3"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3AEFD05" w14:textId="77777777" w:rsidR="00AC17A2" w:rsidRPr="00316E25" w:rsidRDefault="00AC17A2" w:rsidP="00AC17A2">
      <w:r w:rsidRPr="00316E25">
        <w:rPr>
          <w:rStyle w:val="HideTWBExt"/>
        </w:rPr>
        <w:t>&lt;/Amend&gt;</w:t>
      </w:r>
    </w:p>
    <w:p w14:paraId="1B15F12A" w14:textId="3C2335F5"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231</w:t>
      </w:r>
      <w:r w:rsidRPr="00316E25">
        <w:rPr>
          <w:rStyle w:val="HideTWBExt"/>
          <w:b w:val="0"/>
          <w:lang w:val="bg-BG"/>
        </w:rPr>
        <w:t>&lt;/NumAm&gt;</w:t>
      </w:r>
    </w:p>
    <w:p w14:paraId="33D19075" w14:textId="3BEC7D29"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099F94D3" w14:textId="77777777" w:rsidR="00AC17A2" w:rsidRPr="00316E25" w:rsidRDefault="00AC17A2" w:rsidP="00AC17A2">
      <w:r w:rsidRPr="00316E25">
        <w:rPr>
          <w:rStyle w:val="HideTWBExt"/>
        </w:rPr>
        <w:t>&lt;/RepeatBlock-By&gt;</w:t>
      </w:r>
    </w:p>
    <w:p w14:paraId="4A1D1E98" w14:textId="173789F2"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A2B930C" w14:textId="77777777" w:rsidR="00AC17A2" w:rsidRPr="00316E25" w:rsidRDefault="00AC17A2" w:rsidP="00AC17A2">
      <w:pPr>
        <w:pStyle w:val="NormalBold"/>
      </w:pPr>
      <w:r w:rsidRPr="00316E25">
        <w:rPr>
          <w:rStyle w:val="HideTWBExt"/>
          <w:b w:val="0"/>
        </w:rPr>
        <w:t>&lt;Article&gt;</w:t>
      </w:r>
      <w:r w:rsidRPr="00316E25">
        <w:t>Параграф 10</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FEAD928" w14:textId="77777777" w:rsidTr="00CD4A6D">
        <w:trPr>
          <w:jc w:val="center"/>
        </w:trPr>
        <w:tc>
          <w:tcPr>
            <w:tcW w:w="9752" w:type="dxa"/>
            <w:gridSpan w:val="2"/>
          </w:tcPr>
          <w:p w14:paraId="54B5076E" w14:textId="77777777" w:rsidR="00AC17A2" w:rsidRPr="00316E25" w:rsidRDefault="00AC17A2" w:rsidP="00CD4A6D">
            <w:pPr>
              <w:keepNext/>
            </w:pPr>
          </w:p>
        </w:tc>
      </w:tr>
      <w:tr w:rsidR="0015616D" w:rsidRPr="00316E25" w14:paraId="29F2D2EC" w14:textId="77777777" w:rsidTr="00CD4A6D">
        <w:trPr>
          <w:jc w:val="center"/>
        </w:trPr>
        <w:tc>
          <w:tcPr>
            <w:tcW w:w="4876" w:type="dxa"/>
            <w:hideMark/>
          </w:tcPr>
          <w:p w14:paraId="2F99B756" w14:textId="35E410B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71B35FC" w14:textId="3F61FA3C" w:rsidR="00AC17A2" w:rsidRPr="00316E25" w:rsidRDefault="00AC17A2" w:rsidP="00CD4A6D">
            <w:pPr>
              <w:pStyle w:val="ColumnHeading"/>
              <w:keepNext/>
              <w:rPr>
                <w:lang w:val="bg-BG"/>
              </w:rPr>
            </w:pPr>
            <w:r w:rsidRPr="00316E25">
              <w:rPr>
                <w:lang w:val="bg-BG"/>
              </w:rPr>
              <w:t>Изменение</w:t>
            </w:r>
          </w:p>
        </w:tc>
      </w:tr>
      <w:tr w:rsidR="0015616D" w:rsidRPr="00316E25" w14:paraId="5CA5FC82" w14:textId="77777777" w:rsidTr="00CD4A6D">
        <w:trPr>
          <w:jc w:val="center"/>
        </w:trPr>
        <w:tc>
          <w:tcPr>
            <w:tcW w:w="4876" w:type="dxa"/>
            <w:hideMark/>
          </w:tcPr>
          <w:p w14:paraId="6392816C" w14:textId="77777777" w:rsidR="00AC17A2" w:rsidRPr="00316E25" w:rsidRDefault="00AC17A2" w:rsidP="00CD4A6D">
            <w:pPr>
              <w:pStyle w:val="Normal6"/>
              <w:rPr>
                <w:lang w:val="bg-BG"/>
              </w:rPr>
            </w:pPr>
            <w:r w:rsidRPr="00316E25">
              <w:rPr>
                <w:lang w:val="bg-BG"/>
              </w:rPr>
              <w:t>10.</w:t>
            </w:r>
            <w:r w:rsidRPr="00316E25">
              <w:rPr>
                <w:lang w:val="bg-BG"/>
              </w:rPr>
              <w:tab/>
            </w:r>
            <w:r w:rsidRPr="00316E25">
              <w:rPr>
                <w:b/>
                <w:i/>
                <w:lang w:val="bg-BG"/>
              </w:rPr>
              <w:t>настоятелно призовава</w:t>
            </w:r>
            <w:r w:rsidRPr="00316E25">
              <w:rPr>
                <w:lang w:val="bg-BG"/>
              </w:rPr>
              <w:t xml:space="preserve"> държавите членки да включат мерки за първична и вторична превенция в националните си стратегии за здравословни и безопасни условия на труд, като осигурят ефективна координация между системите на здравеопазване, инспекциите по труда и социалните партньори; подчертава, че за да се оцени по-точно ефективността на мерките за превенция и намеса, е важно да се подобри събирането, мониторинга и отчитането на данни за свързаните с работата психосоциални рискове и дължащите се на тях отсъствия, професионални заболявания и трудови увреждания;</w:t>
            </w:r>
          </w:p>
        </w:tc>
        <w:tc>
          <w:tcPr>
            <w:tcW w:w="4876" w:type="dxa"/>
            <w:hideMark/>
          </w:tcPr>
          <w:p w14:paraId="067BF656" w14:textId="77777777" w:rsidR="00AC17A2" w:rsidRPr="00316E25" w:rsidRDefault="00AC17A2" w:rsidP="00CD4A6D">
            <w:pPr>
              <w:pStyle w:val="Normal6"/>
              <w:rPr>
                <w:szCs w:val="24"/>
                <w:lang w:val="bg-BG"/>
              </w:rPr>
            </w:pPr>
            <w:r w:rsidRPr="00316E25">
              <w:rPr>
                <w:lang w:val="bg-BG"/>
              </w:rPr>
              <w:t>10.</w:t>
            </w:r>
            <w:r w:rsidRPr="00316E25">
              <w:rPr>
                <w:lang w:val="bg-BG"/>
              </w:rPr>
              <w:tab/>
            </w:r>
            <w:r w:rsidRPr="00316E25">
              <w:rPr>
                <w:b/>
                <w:i/>
                <w:lang w:val="bg-BG"/>
              </w:rPr>
              <w:t>препоръчва</w:t>
            </w:r>
            <w:r w:rsidRPr="00316E25">
              <w:rPr>
                <w:lang w:val="bg-BG"/>
              </w:rPr>
              <w:t xml:space="preserve"> държавите членки да включат мерки за първична и вторична превенция в националните си стратегии за здравословни и безопасни условия на труд, като осигурят ефективна координация между системите на здравеопазване, инспекциите по труда и социалните партньори; подчертава, че за да се оцени по-точно ефективността на мерките за превенция и намеса, е важно да се подобри събирането, мониторинга и отчитането на данни за свързаните с работата психосоциални рискове и дължащите се на тях отсъствия, професионални заболявания и трудови увреждания;</w:t>
            </w:r>
          </w:p>
        </w:tc>
      </w:tr>
    </w:tbl>
    <w:p w14:paraId="66D4FB10"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3B08DF9" w14:textId="77777777" w:rsidR="00AC17A2" w:rsidRPr="00316E25" w:rsidRDefault="00AC17A2" w:rsidP="00AC17A2">
      <w:r w:rsidRPr="00316E25">
        <w:rPr>
          <w:rStyle w:val="HideTWBExt"/>
        </w:rPr>
        <w:t>&lt;/Amend&gt;</w:t>
      </w:r>
    </w:p>
    <w:p w14:paraId="10A5933C" w14:textId="2A4A4E04" w:rsidR="00AC17A2" w:rsidRPr="00316E25" w:rsidRDefault="00AC17A2" w:rsidP="00AC17A2">
      <w:pPr>
        <w:pStyle w:val="AMNumberTabs0"/>
        <w:keepNext/>
        <w:rPr>
          <w:lang w:val="bg-BG"/>
        </w:rPr>
      </w:pPr>
      <w:r w:rsidRPr="00316E25">
        <w:rPr>
          <w:rStyle w:val="HideTWBExt"/>
          <w:b w:val="0"/>
          <w:lang w:val="bg-BG"/>
        </w:rPr>
        <w:lastRenderedPageBreak/>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232</w:t>
      </w:r>
      <w:r w:rsidRPr="00316E25">
        <w:rPr>
          <w:rStyle w:val="HideTWBExt"/>
          <w:b w:val="0"/>
          <w:lang w:val="bg-BG"/>
        </w:rPr>
        <w:t>&lt;/NumAm&gt;</w:t>
      </w:r>
    </w:p>
    <w:p w14:paraId="3B0E2F6D" w14:textId="30710B76"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2A3E3F24" w14:textId="77777777" w:rsidR="00AC17A2" w:rsidRPr="00316E25" w:rsidRDefault="00AC17A2" w:rsidP="00AC17A2">
      <w:r w:rsidRPr="00316E25">
        <w:rPr>
          <w:rStyle w:val="HideTWBExt"/>
        </w:rPr>
        <w:t>&lt;/RepeatBlock-By&gt;</w:t>
      </w:r>
    </w:p>
    <w:p w14:paraId="31091A0D" w14:textId="2B42CA3D"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539339F" w14:textId="77777777" w:rsidR="00AC17A2" w:rsidRPr="00316E25" w:rsidRDefault="00AC17A2" w:rsidP="00AC17A2">
      <w:pPr>
        <w:pStyle w:val="NormalBold"/>
      </w:pPr>
      <w:r w:rsidRPr="00316E25">
        <w:rPr>
          <w:rStyle w:val="HideTWBExt"/>
          <w:b w:val="0"/>
        </w:rPr>
        <w:t>&lt;Article&gt;</w:t>
      </w:r>
      <w:r w:rsidRPr="00316E25">
        <w:t>Параграф 10 a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C3E97E7" w14:textId="77777777" w:rsidTr="00CD4A6D">
        <w:trPr>
          <w:jc w:val="center"/>
        </w:trPr>
        <w:tc>
          <w:tcPr>
            <w:tcW w:w="9752" w:type="dxa"/>
            <w:gridSpan w:val="2"/>
          </w:tcPr>
          <w:p w14:paraId="3E7E3EDE" w14:textId="77777777" w:rsidR="00AC17A2" w:rsidRPr="00316E25" w:rsidRDefault="00AC17A2" w:rsidP="00CD4A6D">
            <w:pPr>
              <w:keepNext/>
            </w:pPr>
          </w:p>
        </w:tc>
      </w:tr>
      <w:tr w:rsidR="0015616D" w:rsidRPr="00316E25" w14:paraId="48DA77FA" w14:textId="77777777" w:rsidTr="00CD4A6D">
        <w:trPr>
          <w:jc w:val="center"/>
        </w:trPr>
        <w:tc>
          <w:tcPr>
            <w:tcW w:w="4876" w:type="dxa"/>
            <w:hideMark/>
          </w:tcPr>
          <w:p w14:paraId="585636CF" w14:textId="2D31ECA5"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E817E62" w14:textId="76E93F23" w:rsidR="00AC17A2" w:rsidRPr="00316E25" w:rsidRDefault="00AC17A2" w:rsidP="00CD4A6D">
            <w:pPr>
              <w:pStyle w:val="ColumnHeading"/>
              <w:keepNext/>
              <w:rPr>
                <w:lang w:val="bg-BG"/>
              </w:rPr>
            </w:pPr>
            <w:r w:rsidRPr="00316E25">
              <w:rPr>
                <w:lang w:val="bg-BG"/>
              </w:rPr>
              <w:t>Изменение</w:t>
            </w:r>
          </w:p>
        </w:tc>
      </w:tr>
      <w:tr w:rsidR="0015616D" w:rsidRPr="00316E25" w14:paraId="0EE98E82" w14:textId="77777777" w:rsidTr="00CD4A6D">
        <w:trPr>
          <w:jc w:val="center"/>
        </w:trPr>
        <w:tc>
          <w:tcPr>
            <w:tcW w:w="4876" w:type="dxa"/>
          </w:tcPr>
          <w:p w14:paraId="00398DC3" w14:textId="77777777" w:rsidR="00AC17A2" w:rsidRPr="00316E25" w:rsidRDefault="00AC17A2" w:rsidP="00CD4A6D">
            <w:pPr>
              <w:pStyle w:val="Normal6"/>
              <w:rPr>
                <w:lang w:val="bg-BG"/>
              </w:rPr>
            </w:pPr>
          </w:p>
        </w:tc>
        <w:tc>
          <w:tcPr>
            <w:tcW w:w="4876" w:type="dxa"/>
            <w:hideMark/>
          </w:tcPr>
          <w:p w14:paraId="3B002072" w14:textId="77777777" w:rsidR="00AC17A2" w:rsidRPr="00316E25" w:rsidRDefault="00AC17A2" w:rsidP="00CD4A6D">
            <w:pPr>
              <w:pStyle w:val="Normal6"/>
              <w:rPr>
                <w:szCs w:val="24"/>
                <w:lang w:val="bg-BG"/>
              </w:rPr>
            </w:pPr>
            <w:r w:rsidRPr="00316E25">
              <w:rPr>
                <w:b/>
                <w:i/>
                <w:lang w:val="bg-BG"/>
              </w:rPr>
              <w:t>10a.</w:t>
            </w:r>
            <w:r w:rsidRPr="00316E25">
              <w:rPr>
                <w:b/>
                <w:i/>
                <w:lang w:val="bg-BG"/>
              </w:rPr>
              <w:tab/>
              <w:t>отбелязва вредните последици, които дистанционната работа на пълно работно време може да има за работниците, по-специално когато е наложена от работодателя; подчертава, че подобни договорености могат да възпрепятстват развиването на значими социални връзки с колегите, да намалят възможностите за неформален обмен и партньорска подкрепа и да ограничат достъпа до обучение на работното място и професионално ориентиране; подчертава, че продължителната изолация, съчетана с неясни граници между професионалния и личния живот, може да увеличи риска от стрес и професионално изчерпване; поради това подчертава, че е важно да се гарантира балансиран и доброволен подход към дистанционната работа, включително подходящи възможности за лично взаимодействие и подкрепа от страна на ръководството;</w:t>
            </w:r>
          </w:p>
        </w:tc>
      </w:tr>
    </w:tbl>
    <w:p w14:paraId="310CD1F7"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3DFC82C" w14:textId="77777777" w:rsidR="00AC17A2" w:rsidRPr="00316E25" w:rsidRDefault="00AC17A2" w:rsidP="00AC17A2">
      <w:r w:rsidRPr="00316E25">
        <w:rPr>
          <w:rStyle w:val="HideTWBExt"/>
        </w:rPr>
        <w:t>&lt;/Amend&gt;</w:t>
      </w:r>
    </w:p>
    <w:p w14:paraId="2384A3B8" w14:textId="34BEA7BE"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233</w:t>
      </w:r>
      <w:r w:rsidRPr="00316E25">
        <w:rPr>
          <w:rStyle w:val="HideTWBExt"/>
          <w:b w:val="0"/>
          <w:lang w:val="bg-BG"/>
        </w:rPr>
        <w:t>&lt;/NumAm&gt;</w:t>
      </w:r>
    </w:p>
    <w:p w14:paraId="32898F3A" w14:textId="7F645388" w:rsidR="00AC17A2" w:rsidRPr="00316E25" w:rsidRDefault="00AC17A2" w:rsidP="00AC17A2">
      <w:pPr>
        <w:pStyle w:val="NormalBold"/>
      </w:pPr>
      <w:r w:rsidRPr="00316E25">
        <w:rPr>
          <w:rStyle w:val="HideTWBExt"/>
          <w:b w:val="0"/>
        </w:rPr>
        <w:t>&lt;RepeatBlock-By&gt;&lt;Members&gt;</w:t>
      </w:r>
      <w:r w:rsidRPr="00316E25">
        <w:t>Мария Захария</w:t>
      </w:r>
      <w:r w:rsidRPr="00316E25">
        <w:rPr>
          <w:rStyle w:val="HideTWBExt"/>
          <w:b w:val="0"/>
        </w:rPr>
        <w:t>&lt;/Members&gt;</w:t>
      </w:r>
    </w:p>
    <w:p w14:paraId="6248858D" w14:textId="77777777" w:rsidR="00AC17A2" w:rsidRPr="00316E25" w:rsidRDefault="00AC17A2" w:rsidP="00AC17A2">
      <w:r w:rsidRPr="00316E25">
        <w:rPr>
          <w:rStyle w:val="HideTWBExt"/>
        </w:rPr>
        <w:t>&lt;/RepeatBlock-By&gt;</w:t>
      </w:r>
    </w:p>
    <w:p w14:paraId="13385821" w14:textId="5FEE523B"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3999EA9" w14:textId="77777777" w:rsidR="00AC17A2" w:rsidRPr="00316E25" w:rsidRDefault="00AC17A2" w:rsidP="00AC17A2">
      <w:pPr>
        <w:pStyle w:val="NormalBold"/>
      </w:pPr>
      <w:r w:rsidRPr="00316E25">
        <w:rPr>
          <w:rStyle w:val="HideTWBExt"/>
          <w:b w:val="0"/>
        </w:rPr>
        <w:t>&lt;Article&gt;</w:t>
      </w:r>
      <w:r w:rsidRPr="00316E25">
        <w:t>Параграф 10 a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5E1A8B5" w14:textId="77777777" w:rsidTr="00CD4A6D">
        <w:trPr>
          <w:jc w:val="center"/>
        </w:trPr>
        <w:tc>
          <w:tcPr>
            <w:tcW w:w="9752" w:type="dxa"/>
            <w:gridSpan w:val="2"/>
          </w:tcPr>
          <w:p w14:paraId="6768ADD5" w14:textId="77777777" w:rsidR="00AC17A2" w:rsidRPr="00316E25" w:rsidRDefault="00AC17A2" w:rsidP="00CD4A6D">
            <w:pPr>
              <w:keepNext/>
            </w:pPr>
          </w:p>
        </w:tc>
      </w:tr>
      <w:tr w:rsidR="0015616D" w:rsidRPr="00316E25" w14:paraId="7D14EF14" w14:textId="77777777" w:rsidTr="00CD4A6D">
        <w:trPr>
          <w:jc w:val="center"/>
        </w:trPr>
        <w:tc>
          <w:tcPr>
            <w:tcW w:w="4876" w:type="dxa"/>
            <w:hideMark/>
          </w:tcPr>
          <w:p w14:paraId="2D1209E9" w14:textId="1F37237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813078A" w14:textId="50C1DDBD" w:rsidR="00AC17A2" w:rsidRPr="00316E25" w:rsidRDefault="00AC17A2" w:rsidP="00CD4A6D">
            <w:pPr>
              <w:pStyle w:val="ColumnHeading"/>
              <w:keepNext/>
              <w:rPr>
                <w:lang w:val="bg-BG"/>
              </w:rPr>
            </w:pPr>
            <w:r w:rsidRPr="00316E25">
              <w:rPr>
                <w:lang w:val="bg-BG"/>
              </w:rPr>
              <w:t>Изменение</w:t>
            </w:r>
          </w:p>
        </w:tc>
      </w:tr>
      <w:tr w:rsidR="0015616D" w:rsidRPr="00316E25" w14:paraId="61DCF135" w14:textId="77777777" w:rsidTr="00CD4A6D">
        <w:trPr>
          <w:jc w:val="center"/>
        </w:trPr>
        <w:tc>
          <w:tcPr>
            <w:tcW w:w="4876" w:type="dxa"/>
          </w:tcPr>
          <w:p w14:paraId="2724CA14" w14:textId="77777777" w:rsidR="00AC17A2" w:rsidRPr="00316E25" w:rsidRDefault="00AC17A2" w:rsidP="00CD4A6D">
            <w:pPr>
              <w:pStyle w:val="Normal6"/>
              <w:rPr>
                <w:lang w:val="bg-BG"/>
              </w:rPr>
            </w:pPr>
          </w:p>
        </w:tc>
        <w:tc>
          <w:tcPr>
            <w:tcW w:w="4876" w:type="dxa"/>
            <w:hideMark/>
          </w:tcPr>
          <w:p w14:paraId="496925D3" w14:textId="77777777" w:rsidR="00AC17A2" w:rsidRPr="00316E25" w:rsidRDefault="00AC17A2" w:rsidP="00CD4A6D">
            <w:pPr>
              <w:pStyle w:val="Normal6"/>
              <w:rPr>
                <w:szCs w:val="24"/>
                <w:lang w:val="bg-BG"/>
              </w:rPr>
            </w:pPr>
            <w:r w:rsidRPr="00316E25">
              <w:rPr>
                <w:b/>
                <w:i/>
                <w:lang w:val="bg-BG"/>
              </w:rPr>
              <w:t>10а.</w:t>
            </w:r>
            <w:r w:rsidRPr="00316E25">
              <w:rPr>
                <w:b/>
                <w:i/>
                <w:lang w:val="bg-BG"/>
              </w:rPr>
              <w:tab/>
              <w:t xml:space="preserve">призовава държавите членки да гарантират всеобщ, безплатен и </w:t>
            </w:r>
            <w:r w:rsidRPr="00316E25">
              <w:rPr>
                <w:b/>
                <w:i/>
                <w:lang w:val="bg-BG"/>
              </w:rPr>
              <w:lastRenderedPageBreak/>
              <w:t>публичен достъп до услуги в областта на психичното здраве за всички работници и служители;</w:t>
            </w:r>
          </w:p>
        </w:tc>
      </w:tr>
    </w:tbl>
    <w:p w14:paraId="741E6B1F" w14:textId="77777777" w:rsidR="00AC17A2" w:rsidRPr="00316E25" w:rsidRDefault="00AC17A2" w:rsidP="00AC17A2">
      <w:pPr>
        <w:pStyle w:val="Olang"/>
        <w:rPr>
          <w:noProof w:val="0"/>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{EL}</w:t>
      </w:r>
      <w:r w:rsidRPr="00316E25">
        <w:rPr>
          <w:noProof w:val="0"/>
          <w:lang w:val="bg-BG"/>
        </w:rPr>
        <w:t>el</w:t>
      </w:r>
      <w:r w:rsidRPr="00316E25">
        <w:rPr>
          <w:rStyle w:val="HideTWBExt"/>
          <w:lang w:val="bg-BG"/>
        </w:rPr>
        <w:t>&lt;/Original&gt;</w:t>
      </w:r>
    </w:p>
    <w:p w14:paraId="4E00818B" w14:textId="77777777" w:rsidR="00AC17A2" w:rsidRPr="00316E25" w:rsidRDefault="00AC17A2" w:rsidP="00AC17A2">
      <w:r w:rsidRPr="00316E25">
        <w:rPr>
          <w:rStyle w:val="HideTWBExt"/>
        </w:rPr>
        <w:t>&lt;/Amend&gt;</w:t>
      </w:r>
    </w:p>
    <w:p w14:paraId="4D81A7D0" w14:textId="701B0A61"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234</w:t>
      </w:r>
      <w:r w:rsidRPr="00316E25">
        <w:rPr>
          <w:rStyle w:val="HideTWBExt"/>
          <w:b w:val="0"/>
          <w:lang w:val="bg-BG"/>
        </w:rPr>
        <w:t>&lt;/NumAm&gt;</w:t>
      </w:r>
    </w:p>
    <w:p w14:paraId="020FB952" w14:textId="7BD178B8"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304541B4" w14:textId="77777777" w:rsidR="00AC17A2" w:rsidRPr="00316E25" w:rsidRDefault="00AC17A2" w:rsidP="00AC17A2">
      <w:r w:rsidRPr="00316E25">
        <w:rPr>
          <w:rStyle w:val="HideTWBExt"/>
        </w:rPr>
        <w:t>&lt;/RepeatBlock-By&gt;</w:t>
      </w:r>
    </w:p>
    <w:p w14:paraId="6BF651BC" w14:textId="7B3409D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3AA84BE" w14:textId="77777777" w:rsidR="00AC17A2" w:rsidRPr="00316E25" w:rsidRDefault="00AC17A2" w:rsidP="00AC17A2">
      <w:pPr>
        <w:pStyle w:val="NormalBold"/>
      </w:pPr>
      <w:r w:rsidRPr="00316E25">
        <w:rPr>
          <w:rStyle w:val="HideTWBExt"/>
          <w:b w:val="0"/>
        </w:rPr>
        <w:t>&lt;Article&gt;</w:t>
      </w:r>
      <w:r w:rsidRPr="00316E25">
        <w:t>Параграф 11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E6FBE67" w14:textId="77777777" w:rsidTr="00CD4A6D">
        <w:trPr>
          <w:jc w:val="center"/>
        </w:trPr>
        <w:tc>
          <w:tcPr>
            <w:tcW w:w="9752" w:type="dxa"/>
            <w:gridSpan w:val="2"/>
          </w:tcPr>
          <w:p w14:paraId="1FB35926" w14:textId="77777777" w:rsidR="00AC17A2" w:rsidRPr="00316E25" w:rsidRDefault="00AC17A2" w:rsidP="00CD4A6D">
            <w:pPr>
              <w:keepNext/>
            </w:pPr>
          </w:p>
        </w:tc>
      </w:tr>
      <w:tr w:rsidR="0015616D" w:rsidRPr="00316E25" w14:paraId="76A15A28" w14:textId="77777777" w:rsidTr="00CD4A6D">
        <w:trPr>
          <w:jc w:val="center"/>
        </w:trPr>
        <w:tc>
          <w:tcPr>
            <w:tcW w:w="4876" w:type="dxa"/>
            <w:hideMark/>
          </w:tcPr>
          <w:p w14:paraId="5FE846B7" w14:textId="7AEC111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CEDB764" w14:textId="0A678B7F" w:rsidR="00AC17A2" w:rsidRPr="00316E25" w:rsidRDefault="00AC17A2" w:rsidP="00CD4A6D">
            <w:pPr>
              <w:pStyle w:val="ColumnHeading"/>
              <w:keepNext/>
              <w:rPr>
                <w:lang w:val="bg-BG"/>
              </w:rPr>
            </w:pPr>
            <w:r w:rsidRPr="00316E25">
              <w:rPr>
                <w:lang w:val="bg-BG"/>
              </w:rPr>
              <w:t>Изменение</w:t>
            </w:r>
          </w:p>
        </w:tc>
      </w:tr>
      <w:tr w:rsidR="0015616D" w:rsidRPr="00316E25" w14:paraId="133D4B89" w14:textId="77777777" w:rsidTr="00CD4A6D">
        <w:trPr>
          <w:jc w:val="center"/>
        </w:trPr>
        <w:tc>
          <w:tcPr>
            <w:tcW w:w="4876" w:type="dxa"/>
            <w:hideMark/>
          </w:tcPr>
          <w:p w14:paraId="270CA0DA" w14:textId="77777777" w:rsidR="00AC17A2" w:rsidRPr="00316E25" w:rsidRDefault="00AC17A2" w:rsidP="00CD4A6D">
            <w:pPr>
              <w:pStyle w:val="Normal6"/>
              <w:rPr>
                <w:lang w:val="bg-BG"/>
              </w:rPr>
            </w:pPr>
            <w:r w:rsidRPr="00316E25">
              <w:rPr>
                <w:lang w:val="bg-BG"/>
              </w:rPr>
              <w:t>11.</w:t>
            </w:r>
            <w:r w:rsidRPr="00316E25">
              <w:rPr>
                <w:lang w:val="bg-BG"/>
              </w:rPr>
              <w:tab/>
              <w:t xml:space="preserve">подчертава необходимостта от всеобхватни политики за реинтеграция на работното място, които подкрепят служителите след прекарано заболяване или преживени психосоциални трудности; насърчава държавите членки да разработят приспособени към конкретната ситуация програми за реинтеграция, включващи адаптиране на работното място, </w:t>
            </w:r>
            <w:r w:rsidRPr="00316E25">
              <w:rPr>
                <w:b/>
                <w:i/>
                <w:lang w:val="bg-BG"/>
              </w:rPr>
              <w:t>гъвкави графици</w:t>
            </w:r>
            <w:r w:rsidRPr="00316E25">
              <w:rPr>
                <w:lang w:val="bg-BG"/>
              </w:rPr>
              <w:t xml:space="preserve"> и постоянна подкрепа за здраве на работното място; подчертава значението на сътрудничеството между работодателите, доставчиците на здравно обслужване и социалните партньори за осигуряването на плавна, устойчива и приобщаваща реинтеграция на работното място, като същевременно се предотвратяват рецидиви и се насърчава дългосрочното благосъстояние;</w:t>
            </w:r>
          </w:p>
        </w:tc>
        <w:tc>
          <w:tcPr>
            <w:tcW w:w="4876" w:type="dxa"/>
            <w:hideMark/>
          </w:tcPr>
          <w:p w14:paraId="2A838976" w14:textId="77777777" w:rsidR="00AC17A2" w:rsidRPr="00316E25" w:rsidRDefault="00AC17A2" w:rsidP="00CD4A6D">
            <w:pPr>
              <w:pStyle w:val="Normal6"/>
              <w:rPr>
                <w:szCs w:val="24"/>
                <w:lang w:val="bg-BG"/>
              </w:rPr>
            </w:pPr>
            <w:r w:rsidRPr="00316E25">
              <w:rPr>
                <w:lang w:val="bg-BG"/>
              </w:rPr>
              <w:t>11.</w:t>
            </w:r>
            <w:r w:rsidRPr="00316E25">
              <w:rPr>
                <w:lang w:val="bg-BG"/>
              </w:rPr>
              <w:tab/>
              <w:t xml:space="preserve">подчертава необходимостта от всеобхватни политики за реинтеграция на работното място, които подкрепят служителите след прекарано заболяване или преживени психосоциални трудности; насърчава държавите членки да разработят приспособени към конкретната ситуация програми за реинтеграция, включващи адаптиране на работното място </w:t>
            </w:r>
            <w:r w:rsidRPr="00316E25">
              <w:rPr>
                <w:b/>
                <w:i/>
                <w:lang w:val="bg-BG"/>
              </w:rPr>
              <w:t>към задачи</w:t>
            </w:r>
            <w:r w:rsidRPr="00316E25">
              <w:rPr>
                <w:lang w:val="bg-BG"/>
              </w:rPr>
              <w:t xml:space="preserve">, </w:t>
            </w:r>
            <w:r w:rsidRPr="00316E25">
              <w:rPr>
                <w:b/>
                <w:i/>
                <w:lang w:val="bg-BG"/>
              </w:rPr>
              <w:t>работно време или среда</w:t>
            </w:r>
            <w:r w:rsidRPr="00316E25">
              <w:rPr>
                <w:lang w:val="bg-BG"/>
              </w:rPr>
              <w:t xml:space="preserve"> и постоянна подкрепа за здраве на работното място; подчертава значението на сътрудничеството между работодателите</w:t>
            </w:r>
            <w:r w:rsidRPr="00316E25">
              <w:rPr>
                <w:b/>
                <w:i/>
                <w:lang w:val="bg-BG"/>
              </w:rPr>
              <w:t>, включително персонала по човешки ресурси и службите по трудова медицина</w:t>
            </w:r>
            <w:r w:rsidRPr="00316E25">
              <w:rPr>
                <w:lang w:val="bg-BG"/>
              </w:rPr>
              <w:t>, доставчиците на здравно обслужване и социалните партньори за осигуряването на плавна, устойчива и приобщаваща реинтеграция на работното място, като същевременно се предотвратяват рецидиви и се насърчава дългосрочното благосъстояние;</w:t>
            </w:r>
          </w:p>
        </w:tc>
      </w:tr>
    </w:tbl>
    <w:p w14:paraId="31878E2D"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8663229" w14:textId="77777777" w:rsidR="00AC17A2" w:rsidRPr="00316E25" w:rsidRDefault="00AC17A2" w:rsidP="00AC17A2">
      <w:r w:rsidRPr="00316E25">
        <w:rPr>
          <w:rStyle w:val="HideTWBExt"/>
        </w:rPr>
        <w:t>&lt;/Amend&gt;</w:t>
      </w:r>
    </w:p>
    <w:p w14:paraId="3781ABDF" w14:textId="7BCE9C6C"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235</w:t>
      </w:r>
      <w:r w:rsidRPr="00316E25">
        <w:rPr>
          <w:rStyle w:val="HideTWBExt"/>
          <w:b w:val="0"/>
          <w:lang w:val="bg-BG"/>
        </w:rPr>
        <w:t>&lt;/NumAm&gt;</w:t>
      </w:r>
    </w:p>
    <w:p w14:paraId="04AB6B33" w14:textId="60910101"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Лисбет Сомен, Мартин Кемп, </w:t>
      </w:r>
      <w:r w:rsidR="0069221D" w:rsidRPr="00316E25">
        <w:t>Джузепина Принчи</w:t>
      </w:r>
      <w:r w:rsidRPr="00316E25">
        <w:rPr>
          <w:rStyle w:val="HideTWBExt"/>
          <w:b w:val="0"/>
        </w:rPr>
        <w:t>&lt;/Members&gt;</w:t>
      </w:r>
    </w:p>
    <w:p w14:paraId="3F3C2732" w14:textId="77777777" w:rsidR="00AC17A2" w:rsidRPr="00316E25" w:rsidRDefault="00AC17A2" w:rsidP="00AC17A2">
      <w:r w:rsidRPr="00316E25">
        <w:rPr>
          <w:rStyle w:val="HideTWBExt"/>
        </w:rPr>
        <w:t>&lt;/RepeatBlock-By&gt;</w:t>
      </w:r>
    </w:p>
    <w:p w14:paraId="01B86E54" w14:textId="6A641CE3" w:rsidR="00AC17A2" w:rsidRPr="00316E25" w:rsidRDefault="00AC17A2" w:rsidP="00AC17A2">
      <w:pPr>
        <w:pStyle w:val="NormalBold"/>
        <w:keepNext/>
      </w:pPr>
      <w:r w:rsidRPr="00316E25">
        <w:rPr>
          <w:rStyle w:val="HideTWBExt"/>
          <w:b w:val="0"/>
        </w:rPr>
        <w:lastRenderedPageBreak/>
        <w:t>&lt;DocAmend&gt;</w:t>
      </w:r>
      <w:r w:rsidRPr="00316E25">
        <w:t>Предложение за резолюция</w:t>
      </w:r>
      <w:r w:rsidRPr="00316E25">
        <w:rPr>
          <w:rStyle w:val="HideTWBExt"/>
          <w:b w:val="0"/>
        </w:rPr>
        <w:t>&lt;/DocAmend&gt;</w:t>
      </w:r>
    </w:p>
    <w:p w14:paraId="1B6D32BB" w14:textId="77777777" w:rsidR="00AC17A2" w:rsidRPr="00316E25" w:rsidRDefault="00AC17A2" w:rsidP="00AC17A2">
      <w:pPr>
        <w:pStyle w:val="NormalBold"/>
      </w:pPr>
      <w:r w:rsidRPr="00316E25">
        <w:rPr>
          <w:rStyle w:val="HideTWBExt"/>
          <w:b w:val="0"/>
        </w:rPr>
        <w:t>&lt;Article&gt;</w:t>
      </w:r>
      <w:r w:rsidRPr="00316E25">
        <w:t>Параграф 11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CAD31A8" w14:textId="77777777" w:rsidTr="00CD4A6D">
        <w:trPr>
          <w:jc w:val="center"/>
        </w:trPr>
        <w:tc>
          <w:tcPr>
            <w:tcW w:w="9752" w:type="dxa"/>
            <w:gridSpan w:val="2"/>
          </w:tcPr>
          <w:p w14:paraId="473FFBD7" w14:textId="77777777" w:rsidR="00AC17A2" w:rsidRPr="00316E25" w:rsidRDefault="00AC17A2" w:rsidP="00CD4A6D">
            <w:pPr>
              <w:keepNext/>
            </w:pPr>
          </w:p>
        </w:tc>
      </w:tr>
      <w:tr w:rsidR="0015616D" w:rsidRPr="00316E25" w14:paraId="5EF866B4" w14:textId="77777777" w:rsidTr="00CD4A6D">
        <w:trPr>
          <w:jc w:val="center"/>
        </w:trPr>
        <w:tc>
          <w:tcPr>
            <w:tcW w:w="4876" w:type="dxa"/>
            <w:hideMark/>
          </w:tcPr>
          <w:p w14:paraId="1B56EFF9" w14:textId="468CB62B"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140D355" w14:textId="61F2E4D1" w:rsidR="00AC17A2" w:rsidRPr="00316E25" w:rsidRDefault="00AC17A2" w:rsidP="00CD4A6D">
            <w:pPr>
              <w:pStyle w:val="ColumnHeading"/>
              <w:keepNext/>
              <w:rPr>
                <w:lang w:val="bg-BG"/>
              </w:rPr>
            </w:pPr>
            <w:r w:rsidRPr="00316E25">
              <w:rPr>
                <w:lang w:val="bg-BG"/>
              </w:rPr>
              <w:t>Изменение</w:t>
            </w:r>
          </w:p>
        </w:tc>
      </w:tr>
      <w:tr w:rsidR="0015616D" w:rsidRPr="00316E25" w14:paraId="0882630B" w14:textId="77777777" w:rsidTr="00CD4A6D">
        <w:trPr>
          <w:jc w:val="center"/>
        </w:trPr>
        <w:tc>
          <w:tcPr>
            <w:tcW w:w="4876" w:type="dxa"/>
            <w:hideMark/>
          </w:tcPr>
          <w:p w14:paraId="7A88E6EC" w14:textId="77777777" w:rsidR="00AC17A2" w:rsidRPr="00316E25" w:rsidRDefault="00AC17A2" w:rsidP="00CD4A6D">
            <w:pPr>
              <w:pStyle w:val="Normal6"/>
              <w:rPr>
                <w:lang w:val="bg-BG"/>
              </w:rPr>
            </w:pPr>
            <w:r w:rsidRPr="00316E25">
              <w:rPr>
                <w:lang w:val="bg-BG"/>
              </w:rPr>
              <w:t>11.</w:t>
            </w:r>
            <w:r w:rsidRPr="00316E25">
              <w:rPr>
                <w:lang w:val="bg-BG"/>
              </w:rPr>
              <w:tab/>
              <w:t xml:space="preserve">подчертава необходимостта от всеобхватни политики за реинтеграция на работното място, които подкрепят служителите след прекарано заболяване или преживени психосоциални трудности; насърчава държавите членки да разработят приспособени към конкретната ситуация програми за реинтеграция, включващи адаптиране на работното място, </w:t>
            </w:r>
            <w:r w:rsidRPr="00316E25">
              <w:rPr>
                <w:b/>
                <w:i/>
                <w:lang w:val="bg-BG"/>
              </w:rPr>
              <w:t>гъвкави графици</w:t>
            </w:r>
            <w:r w:rsidRPr="00316E25">
              <w:rPr>
                <w:lang w:val="bg-BG"/>
              </w:rPr>
              <w:t xml:space="preserve"> и постоянна подкрепа за здраве на работното място; подчертава значението на сътрудничеството между работодателите</w:t>
            </w:r>
            <w:r w:rsidRPr="00316E25">
              <w:rPr>
                <w:b/>
                <w:i/>
                <w:lang w:val="bg-BG"/>
              </w:rPr>
              <w:t>,</w:t>
            </w:r>
            <w:r w:rsidRPr="00316E25">
              <w:rPr>
                <w:lang w:val="bg-BG"/>
              </w:rPr>
              <w:t xml:space="preserve"> доставчиците на здравно обслужване </w:t>
            </w:r>
            <w:r w:rsidRPr="00316E25">
              <w:rPr>
                <w:b/>
                <w:i/>
                <w:lang w:val="bg-BG"/>
              </w:rPr>
              <w:t>и социалните партньори</w:t>
            </w:r>
            <w:r w:rsidRPr="00316E25">
              <w:rPr>
                <w:lang w:val="bg-BG"/>
              </w:rPr>
              <w:t xml:space="preserve"> за осигуряването на плавна, устойчива и приобщаваща реинтеграция на работното място, като същевременно се предотвратяват рецидиви и се насърчава дългосрочното благосъстояние;</w:t>
            </w:r>
          </w:p>
        </w:tc>
        <w:tc>
          <w:tcPr>
            <w:tcW w:w="4876" w:type="dxa"/>
            <w:hideMark/>
          </w:tcPr>
          <w:p w14:paraId="710FDC46" w14:textId="77777777" w:rsidR="00AC17A2" w:rsidRPr="00316E25" w:rsidRDefault="00AC17A2" w:rsidP="00CD4A6D">
            <w:pPr>
              <w:pStyle w:val="Normal6"/>
              <w:rPr>
                <w:szCs w:val="24"/>
                <w:lang w:val="bg-BG"/>
              </w:rPr>
            </w:pPr>
            <w:r w:rsidRPr="00316E25">
              <w:rPr>
                <w:lang w:val="bg-BG"/>
              </w:rPr>
              <w:t>11.</w:t>
            </w:r>
            <w:r w:rsidRPr="00316E25">
              <w:rPr>
                <w:lang w:val="bg-BG"/>
              </w:rPr>
              <w:tab/>
              <w:t>подчертава необходимостта от всеобхватни политики за реинтеграция на работното място, които подкрепят служителите след прекарано заболяване или преживени психосоциални трудности</w:t>
            </w:r>
            <w:r w:rsidRPr="00316E25">
              <w:rPr>
                <w:b/>
                <w:i/>
                <w:lang w:val="bg-BG"/>
              </w:rPr>
              <w:t>, бременност, последици от бременността или спонтанен аборт</w:t>
            </w:r>
            <w:r w:rsidRPr="00316E25">
              <w:rPr>
                <w:lang w:val="bg-BG"/>
              </w:rPr>
              <w:t xml:space="preserve">; насърчава държавите членки да разработят приспособени към конкретната ситуация програми за реинтеграция, включващи адаптиране на работното място, </w:t>
            </w:r>
            <w:r w:rsidRPr="00316E25">
              <w:rPr>
                <w:b/>
                <w:i/>
                <w:lang w:val="bg-BG"/>
              </w:rPr>
              <w:t>дистанционна работа, гъвкаво работно време</w:t>
            </w:r>
            <w:r w:rsidRPr="00316E25">
              <w:rPr>
                <w:lang w:val="bg-BG"/>
              </w:rPr>
              <w:t xml:space="preserve"> и постоянна подкрепа за здраве на работното място; подчертава значението на сътрудничеството между работодателите </w:t>
            </w:r>
            <w:r w:rsidRPr="00316E25">
              <w:rPr>
                <w:b/>
                <w:i/>
                <w:lang w:val="bg-BG"/>
              </w:rPr>
              <w:t>и</w:t>
            </w:r>
            <w:r w:rsidRPr="00316E25">
              <w:rPr>
                <w:lang w:val="bg-BG"/>
              </w:rPr>
              <w:t xml:space="preserve"> доставчиците на здравно обслужване за осигуряването на плавна, устойчива и приобщаваща реинтеграция на работното място, като същевременно се предотвратяват рецидиви и се насърчава дългосрочното благосъстояние;</w:t>
            </w:r>
          </w:p>
        </w:tc>
      </w:tr>
    </w:tbl>
    <w:p w14:paraId="0D1E48FC"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DE2908F" w14:textId="77777777" w:rsidR="00AC17A2" w:rsidRPr="00316E25" w:rsidRDefault="00AC17A2" w:rsidP="00AC17A2">
      <w:r w:rsidRPr="00316E25">
        <w:rPr>
          <w:rStyle w:val="HideTWBExt"/>
        </w:rPr>
        <w:t>&lt;/Amend&gt;</w:t>
      </w:r>
    </w:p>
    <w:p w14:paraId="14720423" w14:textId="789BF792"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236</w:t>
      </w:r>
      <w:r w:rsidRPr="00316E25">
        <w:rPr>
          <w:rStyle w:val="HideTWBExt"/>
          <w:b w:val="0"/>
          <w:lang w:val="bg-BG"/>
        </w:rPr>
        <w:t>&lt;/NumAm&gt;</w:t>
      </w:r>
    </w:p>
    <w:p w14:paraId="7515679C" w14:textId="25EB2805"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5134D504" w14:textId="77777777" w:rsidR="00AC17A2" w:rsidRPr="00316E25" w:rsidRDefault="00AC17A2" w:rsidP="00AC17A2">
      <w:r w:rsidRPr="00316E25">
        <w:rPr>
          <w:rStyle w:val="HideTWBExt"/>
        </w:rPr>
        <w:t>&lt;/RepeatBlock-By&gt;</w:t>
      </w:r>
    </w:p>
    <w:p w14:paraId="72DCD257" w14:textId="417410D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C7E5648" w14:textId="77777777" w:rsidR="00AC17A2" w:rsidRPr="00316E25" w:rsidRDefault="00AC17A2" w:rsidP="00AC17A2">
      <w:pPr>
        <w:pStyle w:val="NormalBold"/>
      </w:pPr>
      <w:r w:rsidRPr="00316E25">
        <w:rPr>
          <w:rStyle w:val="HideTWBExt"/>
          <w:b w:val="0"/>
        </w:rPr>
        <w:t>&lt;Article&gt;</w:t>
      </w:r>
      <w:r w:rsidRPr="00316E25">
        <w:t>Параграф 11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268D3CB" w14:textId="77777777" w:rsidTr="00CD4A6D">
        <w:trPr>
          <w:jc w:val="center"/>
        </w:trPr>
        <w:tc>
          <w:tcPr>
            <w:tcW w:w="9752" w:type="dxa"/>
            <w:gridSpan w:val="2"/>
          </w:tcPr>
          <w:p w14:paraId="35C0D99B" w14:textId="77777777" w:rsidR="00AC17A2" w:rsidRPr="00316E25" w:rsidRDefault="00AC17A2" w:rsidP="00CD4A6D">
            <w:pPr>
              <w:keepNext/>
            </w:pPr>
          </w:p>
        </w:tc>
      </w:tr>
      <w:tr w:rsidR="0015616D" w:rsidRPr="00316E25" w14:paraId="5EBC2F8D" w14:textId="77777777" w:rsidTr="00CD4A6D">
        <w:trPr>
          <w:jc w:val="center"/>
        </w:trPr>
        <w:tc>
          <w:tcPr>
            <w:tcW w:w="4876" w:type="dxa"/>
            <w:hideMark/>
          </w:tcPr>
          <w:p w14:paraId="4A91ED56" w14:textId="17E27D2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B4AC6DF" w14:textId="4B59036D" w:rsidR="00AC17A2" w:rsidRPr="00316E25" w:rsidRDefault="00AC17A2" w:rsidP="00CD4A6D">
            <w:pPr>
              <w:pStyle w:val="ColumnHeading"/>
              <w:keepNext/>
              <w:rPr>
                <w:lang w:val="bg-BG"/>
              </w:rPr>
            </w:pPr>
            <w:r w:rsidRPr="00316E25">
              <w:rPr>
                <w:lang w:val="bg-BG"/>
              </w:rPr>
              <w:t>Изменение</w:t>
            </w:r>
          </w:p>
        </w:tc>
      </w:tr>
      <w:tr w:rsidR="0015616D" w:rsidRPr="00316E25" w14:paraId="4824C103" w14:textId="77777777" w:rsidTr="00CD4A6D">
        <w:trPr>
          <w:jc w:val="center"/>
        </w:trPr>
        <w:tc>
          <w:tcPr>
            <w:tcW w:w="4876" w:type="dxa"/>
            <w:hideMark/>
          </w:tcPr>
          <w:p w14:paraId="74792C8E" w14:textId="77777777" w:rsidR="00AC17A2" w:rsidRPr="00316E25" w:rsidRDefault="00AC17A2" w:rsidP="00CD4A6D">
            <w:pPr>
              <w:pStyle w:val="Normal6"/>
              <w:rPr>
                <w:lang w:val="bg-BG"/>
              </w:rPr>
            </w:pPr>
            <w:r w:rsidRPr="00316E25">
              <w:rPr>
                <w:lang w:val="bg-BG"/>
              </w:rPr>
              <w:t>11.</w:t>
            </w:r>
            <w:r w:rsidRPr="00316E25">
              <w:rPr>
                <w:lang w:val="bg-BG"/>
              </w:rPr>
              <w:tab/>
              <w:t xml:space="preserve">подчертава необходимостта от всеобхватни политики за реинтеграция на работното място, които подкрепят служителите след прекарано заболяване или преживени психосоциални трудности; насърчава държавите членки да разработят приспособени към конкретната ситуация програми за </w:t>
            </w:r>
            <w:r w:rsidRPr="00316E25">
              <w:rPr>
                <w:lang w:val="bg-BG"/>
              </w:rPr>
              <w:lastRenderedPageBreak/>
              <w:t xml:space="preserve">реинтеграция, включващи </w:t>
            </w:r>
            <w:r w:rsidRPr="00316E25">
              <w:rPr>
                <w:b/>
                <w:i/>
                <w:lang w:val="bg-BG"/>
              </w:rPr>
              <w:t>адаптиране на работното място, гъвкави графици и</w:t>
            </w:r>
            <w:r w:rsidRPr="00316E25">
              <w:rPr>
                <w:lang w:val="bg-BG"/>
              </w:rPr>
              <w:t xml:space="preserve"> постоянна подкрепа за здраве на работното място; подчертава значението на сътрудничеството между работодателите, доставчиците на здравно обслужване и социалните партньори за осигуряването на плавна, устойчива и приобщаваща реинтеграция на работното място, като същевременно се предотвратяват рецидиви и се насърчава дългосрочното благосъстояние;</w:t>
            </w:r>
          </w:p>
        </w:tc>
        <w:tc>
          <w:tcPr>
            <w:tcW w:w="4876" w:type="dxa"/>
            <w:hideMark/>
          </w:tcPr>
          <w:p w14:paraId="67AF38D9" w14:textId="77777777" w:rsidR="00AC17A2" w:rsidRPr="00316E25" w:rsidRDefault="00AC17A2" w:rsidP="00CD4A6D">
            <w:pPr>
              <w:pStyle w:val="Normal6"/>
              <w:rPr>
                <w:szCs w:val="24"/>
                <w:lang w:val="bg-BG"/>
              </w:rPr>
            </w:pPr>
            <w:r w:rsidRPr="00316E25">
              <w:rPr>
                <w:lang w:val="bg-BG"/>
              </w:rPr>
              <w:lastRenderedPageBreak/>
              <w:t>11.</w:t>
            </w:r>
            <w:r w:rsidRPr="00316E25">
              <w:rPr>
                <w:lang w:val="bg-BG"/>
              </w:rPr>
              <w:tab/>
              <w:t xml:space="preserve">подчертава необходимостта от всеобхватни политики за реинтеграция на работното място, които подкрепят служителите след прекарано заболяване или преживени психосоциални трудности; насърчава държавите членки да разработят приспособени към конкретната ситуация програми за </w:t>
            </w:r>
            <w:r w:rsidRPr="00316E25">
              <w:rPr>
                <w:lang w:val="bg-BG"/>
              </w:rPr>
              <w:lastRenderedPageBreak/>
              <w:t>реинтеграция, включващи постоянна подкрепа за здраве на работното място; подчертава значението на сътрудничеството между работодателите, доставчиците на здравно обслужване и социалните партньори за осигуряването на плавна, устойчива и приобщаваща реинтеграция на работното място, като същевременно се предотвратяват рецидиви и се насърчава дългосрочното благосъстояние;</w:t>
            </w:r>
          </w:p>
        </w:tc>
      </w:tr>
    </w:tbl>
    <w:p w14:paraId="450D644F"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DCE0AD5" w14:textId="77777777" w:rsidR="00AC17A2" w:rsidRPr="00316E25" w:rsidRDefault="00AC17A2" w:rsidP="00AC17A2">
      <w:r w:rsidRPr="00316E25">
        <w:rPr>
          <w:rStyle w:val="HideTWBExt"/>
        </w:rPr>
        <w:t>&lt;/Amend&gt;</w:t>
      </w:r>
    </w:p>
    <w:p w14:paraId="582BD8CA" w14:textId="2D087D71"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237</w:t>
      </w:r>
      <w:r w:rsidRPr="00316E25">
        <w:rPr>
          <w:rStyle w:val="HideTWBExt"/>
          <w:b w:val="0"/>
          <w:lang w:val="bg-BG"/>
        </w:rPr>
        <w:t>&lt;/NumAm&gt;</w:t>
      </w:r>
    </w:p>
    <w:p w14:paraId="25289760" w14:textId="35E06153" w:rsidR="00AC17A2" w:rsidRPr="00316E25" w:rsidRDefault="00AC17A2" w:rsidP="00AC17A2">
      <w:pPr>
        <w:pStyle w:val="NormalBold"/>
      </w:pPr>
      <w:r w:rsidRPr="00316E25">
        <w:rPr>
          <w:rStyle w:val="HideTWBExt"/>
          <w:b w:val="0"/>
        </w:rPr>
        <w:t>&lt;RepeatBlock-By&gt;&lt;Members&gt;</w:t>
      </w:r>
      <w:r w:rsidRPr="00316E25">
        <w:t xml:space="preserve">Хенрик Дал, Андреа Векслер, </w:t>
      </w:r>
      <w:r w:rsidR="005076EC" w:rsidRPr="00316E25">
        <w:t>Марион Валсман</w:t>
      </w:r>
      <w:r w:rsidRPr="00316E25">
        <w:rPr>
          <w:rStyle w:val="HideTWBExt"/>
          <w:b w:val="0"/>
        </w:rPr>
        <w:t>&lt;/Members&gt;</w:t>
      </w:r>
    </w:p>
    <w:p w14:paraId="2143F71F" w14:textId="77777777" w:rsidR="00AC17A2" w:rsidRPr="00316E25" w:rsidRDefault="00AC17A2" w:rsidP="00AC17A2">
      <w:r w:rsidRPr="00316E25">
        <w:rPr>
          <w:rStyle w:val="HideTWBExt"/>
        </w:rPr>
        <w:t>&lt;/RepeatBlock-By&gt;</w:t>
      </w:r>
    </w:p>
    <w:p w14:paraId="476C3169" w14:textId="41BB1F7C"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CB0581F" w14:textId="77777777" w:rsidR="00AC17A2" w:rsidRPr="00316E25" w:rsidRDefault="00AC17A2" w:rsidP="00AC17A2">
      <w:pPr>
        <w:pStyle w:val="NormalBold"/>
      </w:pPr>
      <w:r w:rsidRPr="00316E25">
        <w:rPr>
          <w:rStyle w:val="HideTWBExt"/>
          <w:b w:val="0"/>
        </w:rPr>
        <w:t>&lt;Article&gt;</w:t>
      </w:r>
      <w:r w:rsidRPr="00316E25">
        <w:t>Параграф 11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5885696" w14:textId="77777777" w:rsidTr="00CD4A6D">
        <w:trPr>
          <w:jc w:val="center"/>
        </w:trPr>
        <w:tc>
          <w:tcPr>
            <w:tcW w:w="9752" w:type="dxa"/>
            <w:gridSpan w:val="2"/>
          </w:tcPr>
          <w:p w14:paraId="343161F9" w14:textId="77777777" w:rsidR="00AC17A2" w:rsidRPr="00316E25" w:rsidRDefault="00AC17A2" w:rsidP="00CD4A6D">
            <w:pPr>
              <w:keepNext/>
            </w:pPr>
          </w:p>
        </w:tc>
      </w:tr>
      <w:tr w:rsidR="0015616D" w:rsidRPr="00316E25" w14:paraId="36B4C2DE" w14:textId="77777777" w:rsidTr="00CD4A6D">
        <w:trPr>
          <w:jc w:val="center"/>
        </w:trPr>
        <w:tc>
          <w:tcPr>
            <w:tcW w:w="4876" w:type="dxa"/>
            <w:hideMark/>
          </w:tcPr>
          <w:p w14:paraId="3A6E9D1F" w14:textId="042C129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08E85EE" w14:textId="6EEA26FC" w:rsidR="00AC17A2" w:rsidRPr="00316E25" w:rsidRDefault="00AC17A2" w:rsidP="00CD4A6D">
            <w:pPr>
              <w:pStyle w:val="ColumnHeading"/>
              <w:keepNext/>
              <w:rPr>
                <w:lang w:val="bg-BG"/>
              </w:rPr>
            </w:pPr>
            <w:r w:rsidRPr="00316E25">
              <w:rPr>
                <w:lang w:val="bg-BG"/>
              </w:rPr>
              <w:t>Изменение</w:t>
            </w:r>
          </w:p>
        </w:tc>
      </w:tr>
      <w:tr w:rsidR="0015616D" w:rsidRPr="00316E25" w14:paraId="6D7B7C39" w14:textId="77777777" w:rsidTr="00CD4A6D">
        <w:trPr>
          <w:jc w:val="center"/>
        </w:trPr>
        <w:tc>
          <w:tcPr>
            <w:tcW w:w="4876" w:type="dxa"/>
            <w:hideMark/>
          </w:tcPr>
          <w:p w14:paraId="4FA49C75" w14:textId="77777777" w:rsidR="00AC17A2" w:rsidRPr="00316E25" w:rsidRDefault="00AC17A2" w:rsidP="00CD4A6D">
            <w:pPr>
              <w:pStyle w:val="Normal6"/>
              <w:rPr>
                <w:lang w:val="bg-BG"/>
              </w:rPr>
            </w:pPr>
            <w:r w:rsidRPr="00316E25">
              <w:rPr>
                <w:lang w:val="bg-BG"/>
              </w:rPr>
              <w:t>11.</w:t>
            </w:r>
            <w:r w:rsidRPr="00316E25">
              <w:rPr>
                <w:lang w:val="bg-BG"/>
              </w:rPr>
              <w:tab/>
              <w:t xml:space="preserve">подчертава </w:t>
            </w:r>
            <w:r w:rsidRPr="00316E25">
              <w:rPr>
                <w:b/>
                <w:i/>
                <w:lang w:val="bg-BG"/>
              </w:rPr>
              <w:t>необходимостта от всеобхватни политики</w:t>
            </w:r>
            <w:r w:rsidRPr="00316E25">
              <w:rPr>
                <w:lang w:val="bg-BG"/>
              </w:rPr>
              <w:t xml:space="preserve"> за реинтеграция на работното място</w:t>
            </w:r>
            <w:r w:rsidRPr="00316E25">
              <w:rPr>
                <w:b/>
                <w:i/>
                <w:lang w:val="bg-BG"/>
              </w:rPr>
              <w:t xml:space="preserve">, които подкрепят </w:t>
            </w:r>
            <w:r w:rsidRPr="00316E25">
              <w:rPr>
                <w:lang w:val="bg-BG"/>
              </w:rPr>
              <w:t xml:space="preserve">служителите </w:t>
            </w:r>
            <w:r w:rsidRPr="00316E25">
              <w:rPr>
                <w:b/>
                <w:i/>
                <w:lang w:val="bg-BG"/>
              </w:rPr>
              <w:t xml:space="preserve">след прекарано заболяване или преживени психосоциални трудности; </w:t>
            </w:r>
            <w:r w:rsidRPr="00316E25">
              <w:rPr>
                <w:b/>
                <w:bCs/>
                <w:i/>
                <w:iCs/>
                <w:lang w:val="bg-BG"/>
              </w:rPr>
              <w:t>насърчава държавите членки да разработят приспособени към конкретната ситуация програми за реинтеграция, включващи адаптиране на работното място, гъвкави графици и постоянна подкрепа за здраве на работното място</w:t>
            </w:r>
            <w:r w:rsidRPr="00316E25">
              <w:rPr>
                <w:lang w:val="bg-BG"/>
              </w:rPr>
              <w:t>; подчертава значението на сътрудничеството между работодателите, доставчиците на здравно обслужване и социалните партньори за осигуряването на плавна, устойчива и приобщаваща реинтеграция на работното място, като същевременно се предотвратяват рецидиви и се насърчава дългосрочното благосъстояние;</w:t>
            </w:r>
          </w:p>
        </w:tc>
        <w:tc>
          <w:tcPr>
            <w:tcW w:w="4876" w:type="dxa"/>
            <w:hideMark/>
          </w:tcPr>
          <w:p w14:paraId="79131E39" w14:textId="77777777" w:rsidR="00AC17A2" w:rsidRPr="00316E25" w:rsidRDefault="00AC17A2" w:rsidP="00CD4A6D">
            <w:pPr>
              <w:pStyle w:val="Normal6"/>
              <w:rPr>
                <w:szCs w:val="24"/>
                <w:lang w:val="bg-BG"/>
              </w:rPr>
            </w:pPr>
            <w:r w:rsidRPr="00316E25">
              <w:rPr>
                <w:lang w:val="bg-BG"/>
              </w:rPr>
              <w:t>11.</w:t>
            </w:r>
            <w:r w:rsidRPr="00316E25">
              <w:rPr>
                <w:lang w:val="bg-BG"/>
              </w:rPr>
              <w:tab/>
              <w:t xml:space="preserve">подчертава </w:t>
            </w:r>
            <w:r w:rsidRPr="00316E25">
              <w:rPr>
                <w:b/>
                <w:i/>
                <w:lang w:val="bg-BG"/>
              </w:rPr>
              <w:t>значението на доброволните инициативи</w:t>
            </w:r>
            <w:r w:rsidRPr="00316E25">
              <w:rPr>
                <w:lang w:val="bg-BG"/>
              </w:rPr>
              <w:t xml:space="preserve"> за реинтеграция на работното място </w:t>
            </w:r>
            <w:r w:rsidRPr="00316E25">
              <w:rPr>
                <w:b/>
                <w:i/>
                <w:lang w:val="bg-BG"/>
              </w:rPr>
              <w:t>и гъвкавите договорености, разработени чрез социален диалог на равнището на работното място,</w:t>
            </w:r>
            <w:r w:rsidRPr="00316E25">
              <w:rPr>
                <w:lang w:val="bg-BG"/>
              </w:rPr>
              <w:t xml:space="preserve"> </w:t>
            </w:r>
            <w:r w:rsidRPr="00316E25">
              <w:rPr>
                <w:b/>
                <w:bCs/>
                <w:i/>
                <w:iCs/>
                <w:lang w:val="bg-BG"/>
              </w:rPr>
              <w:t xml:space="preserve">в подкрепа на реинтеграцията на </w:t>
            </w:r>
            <w:r w:rsidRPr="00316E25">
              <w:rPr>
                <w:lang w:val="bg-BG"/>
              </w:rPr>
              <w:t>служителите</w:t>
            </w:r>
            <w:r w:rsidRPr="00316E25">
              <w:rPr>
                <w:b/>
                <w:bCs/>
                <w:i/>
                <w:iCs/>
                <w:lang w:val="bg-BG"/>
              </w:rPr>
              <w:t>, без да се създават строги правни задължения за работодателите</w:t>
            </w:r>
            <w:r w:rsidRPr="00316E25">
              <w:rPr>
                <w:lang w:val="bg-BG"/>
              </w:rPr>
              <w:t>; подчертава значението на сътрудничеството между работодателите, доставчиците на здравно обслужване</w:t>
            </w:r>
            <w:r w:rsidRPr="00316E25">
              <w:rPr>
                <w:b/>
                <w:i/>
                <w:lang w:val="bg-BG"/>
              </w:rPr>
              <w:t>, участниците от публичния сектор</w:t>
            </w:r>
            <w:r w:rsidRPr="00316E25">
              <w:rPr>
                <w:lang w:val="bg-BG"/>
              </w:rPr>
              <w:t xml:space="preserve"> и социалните партньори за осигуряването на плавна, устойчива и приобщаваща реинтеграция на работното място, като същевременно се предотвратяват рецидиви и се насърчава дългосрочното благосъстояние;</w:t>
            </w:r>
          </w:p>
        </w:tc>
      </w:tr>
    </w:tbl>
    <w:p w14:paraId="355978F0"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4816E1F" w14:textId="77777777" w:rsidR="00AC17A2" w:rsidRPr="00316E25" w:rsidRDefault="00AC17A2" w:rsidP="00AC17A2">
      <w:r w:rsidRPr="00316E25">
        <w:rPr>
          <w:rStyle w:val="HideTWBExt"/>
        </w:rPr>
        <w:t>&lt;/Amend&gt;</w:t>
      </w:r>
    </w:p>
    <w:p w14:paraId="33863E37" w14:textId="00030CBE"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238</w:t>
      </w:r>
      <w:r w:rsidRPr="00316E25">
        <w:rPr>
          <w:rStyle w:val="HideTWBExt"/>
          <w:b w:val="0"/>
          <w:lang w:val="bg-BG"/>
        </w:rPr>
        <w:t>&lt;/NumAm&gt;</w:t>
      </w:r>
    </w:p>
    <w:p w14:paraId="400D9189" w14:textId="7C027E72"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6394FF2C" w14:textId="77777777" w:rsidR="00AC17A2" w:rsidRPr="00316E25" w:rsidRDefault="00AC17A2" w:rsidP="00AC17A2">
      <w:r w:rsidRPr="00316E25">
        <w:rPr>
          <w:rStyle w:val="HideTWBExt"/>
        </w:rPr>
        <w:t>&lt;/RepeatBlock-By&gt;</w:t>
      </w:r>
    </w:p>
    <w:p w14:paraId="660E22FC" w14:textId="4A3C9AED"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760FBE2" w14:textId="77777777" w:rsidR="00AC17A2" w:rsidRPr="00316E25" w:rsidRDefault="00AC17A2" w:rsidP="00AC17A2">
      <w:pPr>
        <w:pStyle w:val="NormalBold"/>
      </w:pPr>
      <w:r w:rsidRPr="00316E25">
        <w:rPr>
          <w:rStyle w:val="HideTWBExt"/>
          <w:b w:val="0"/>
        </w:rPr>
        <w:t>&lt;Article&gt;</w:t>
      </w:r>
      <w:r w:rsidRPr="00316E25">
        <w:t>Параграф 11 a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1F8B20B" w14:textId="77777777" w:rsidTr="00CD4A6D">
        <w:trPr>
          <w:jc w:val="center"/>
        </w:trPr>
        <w:tc>
          <w:tcPr>
            <w:tcW w:w="9752" w:type="dxa"/>
            <w:gridSpan w:val="2"/>
          </w:tcPr>
          <w:p w14:paraId="6EABDAE0" w14:textId="77777777" w:rsidR="00AC17A2" w:rsidRPr="00316E25" w:rsidRDefault="00AC17A2" w:rsidP="00CD4A6D">
            <w:pPr>
              <w:keepNext/>
            </w:pPr>
          </w:p>
        </w:tc>
      </w:tr>
      <w:tr w:rsidR="0015616D" w:rsidRPr="00316E25" w14:paraId="5655C7EF" w14:textId="77777777" w:rsidTr="00CD4A6D">
        <w:trPr>
          <w:jc w:val="center"/>
        </w:trPr>
        <w:tc>
          <w:tcPr>
            <w:tcW w:w="4876" w:type="dxa"/>
            <w:hideMark/>
          </w:tcPr>
          <w:p w14:paraId="4CD334C6" w14:textId="1668D0E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D9C7588" w14:textId="09EB706E" w:rsidR="00AC17A2" w:rsidRPr="00316E25" w:rsidRDefault="00AC17A2" w:rsidP="00CD4A6D">
            <w:pPr>
              <w:pStyle w:val="ColumnHeading"/>
              <w:keepNext/>
              <w:rPr>
                <w:lang w:val="bg-BG"/>
              </w:rPr>
            </w:pPr>
            <w:r w:rsidRPr="00316E25">
              <w:rPr>
                <w:lang w:val="bg-BG"/>
              </w:rPr>
              <w:t>Изменение</w:t>
            </w:r>
          </w:p>
        </w:tc>
      </w:tr>
      <w:tr w:rsidR="0015616D" w:rsidRPr="00316E25" w14:paraId="1F590077" w14:textId="77777777" w:rsidTr="00CD4A6D">
        <w:trPr>
          <w:jc w:val="center"/>
        </w:trPr>
        <w:tc>
          <w:tcPr>
            <w:tcW w:w="4876" w:type="dxa"/>
          </w:tcPr>
          <w:p w14:paraId="33E3FA63" w14:textId="77777777" w:rsidR="00AC17A2" w:rsidRPr="00316E25" w:rsidRDefault="00AC17A2" w:rsidP="00CD4A6D">
            <w:pPr>
              <w:pStyle w:val="Normal6"/>
              <w:rPr>
                <w:lang w:val="bg-BG"/>
              </w:rPr>
            </w:pPr>
          </w:p>
        </w:tc>
        <w:tc>
          <w:tcPr>
            <w:tcW w:w="4876" w:type="dxa"/>
            <w:hideMark/>
          </w:tcPr>
          <w:p w14:paraId="4C096448" w14:textId="77777777" w:rsidR="00AC17A2" w:rsidRPr="00316E25" w:rsidRDefault="00AC17A2" w:rsidP="00CD4A6D">
            <w:pPr>
              <w:pStyle w:val="Normal6"/>
              <w:rPr>
                <w:szCs w:val="24"/>
                <w:lang w:val="bg-BG"/>
              </w:rPr>
            </w:pPr>
            <w:r w:rsidRPr="00316E25">
              <w:rPr>
                <w:b/>
                <w:i/>
                <w:lang w:val="bg-BG"/>
              </w:rPr>
              <w:t>11a.</w:t>
            </w:r>
            <w:r w:rsidRPr="00316E25">
              <w:rPr>
                <w:b/>
                <w:i/>
                <w:lang w:val="bg-BG"/>
              </w:rPr>
              <w:tab/>
              <w:t>подчертава, че държавите членки са неравномерно подготвени да защитават работниците от свързани с работата психосоциални рискове; отбелязва, че някои вече са приели конкретни законодателни и политически мерки за справяне с тези предизвикателства; поради това призовава Европейската комисия да укрепи познанията на ЕС относно най-ефективните превантивни мерки чрез подобряване на събирането и мониторинга на данни, оценка на въздействието на съществуващите политики и насърчаване на обмена на най-добри практики между държавите членки, дружествата и социалните партньори;</w:t>
            </w:r>
          </w:p>
        </w:tc>
      </w:tr>
    </w:tbl>
    <w:p w14:paraId="347394B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11C44BC" w14:textId="77777777" w:rsidR="00AC17A2" w:rsidRPr="00316E25" w:rsidRDefault="00AC17A2" w:rsidP="00AC17A2">
      <w:r w:rsidRPr="00316E25">
        <w:rPr>
          <w:rStyle w:val="HideTWBExt"/>
        </w:rPr>
        <w:t>&lt;/Amend&gt;</w:t>
      </w:r>
    </w:p>
    <w:p w14:paraId="1B5A72BF" w14:textId="763991FA"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239</w:t>
      </w:r>
      <w:r w:rsidRPr="00316E25">
        <w:rPr>
          <w:rStyle w:val="HideTWBExt"/>
          <w:b w:val="0"/>
          <w:lang w:val="bg-BG"/>
        </w:rPr>
        <w:t>&lt;/NumAm&gt;</w:t>
      </w:r>
    </w:p>
    <w:p w14:paraId="77F0DAD5" w14:textId="28DCF85B" w:rsidR="00AC17A2" w:rsidRPr="00316E25" w:rsidRDefault="00AC17A2" w:rsidP="00AC17A2">
      <w:pPr>
        <w:pStyle w:val="NormalBold"/>
      </w:pPr>
      <w:r w:rsidRPr="00316E25">
        <w:rPr>
          <w:rStyle w:val="HideTWBExt"/>
          <w:b w:val="0"/>
        </w:rPr>
        <w:t>&lt;RepeatBlock-By&gt;&lt;Members&gt;</w:t>
      </w:r>
      <w:r w:rsidRPr="00316E25">
        <w:t>Мария Захария</w:t>
      </w:r>
      <w:r w:rsidRPr="00316E25">
        <w:rPr>
          <w:rStyle w:val="HideTWBExt"/>
          <w:b w:val="0"/>
        </w:rPr>
        <w:t>&lt;/Members&gt;</w:t>
      </w:r>
    </w:p>
    <w:p w14:paraId="6E080839" w14:textId="77777777" w:rsidR="00AC17A2" w:rsidRPr="00316E25" w:rsidRDefault="00AC17A2" w:rsidP="00AC17A2">
      <w:r w:rsidRPr="00316E25">
        <w:rPr>
          <w:rStyle w:val="HideTWBExt"/>
        </w:rPr>
        <w:t>&lt;/RepeatBlock-By&gt;</w:t>
      </w:r>
    </w:p>
    <w:p w14:paraId="453073CF" w14:textId="79A0AAB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ED7A4D6" w14:textId="77777777" w:rsidR="00AC17A2" w:rsidRPr="00316E25" w:rsidRDefault="00AC17A2" w:rsidP="00AC17A2">
      <w:pPr>
        <w:pStyle w:val="NormalBold"/>
      </w:pPr>
      <w:r w:rsidRPr="00316E25">
        <w:rPr>
          <w:rStyle w:val="HideTWBExt"/>
          <w:b w:val="0"/>
        </w:rPr>
        <w:t>&lt;Article&gt;</w:t>
      </w:r>
      <w:r w:rsidRPr="00316E25">
        <w:t>Параграф 11 a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1CAAEA0" w14:textId="77777777" w:rsidTr="00CD4A6D">
        <w:trPr>
          <w:jc w:val="center"/>
        </w:trPr>
        <w:tc>
          <w:tcPr>
            <w:tcW w:w="9752" w:type="dxa"/>
            <w:gridSpan w:val="2"/>
          </w:tcPr>
          <w:p w14:paraId="61DBA15F" w14:textId="77777777" w:rsidR="00AC17A2" w:rsidRPr="00316E25" w:rsidRDefault="00AC17A2" w:rsidP="00CD4A6D">
            <w:pPr>
              <w:keepNext/>
            </w:pPr>
          </w:p>
        </w:tc>
      </w:tr>
      <w:tr w:rsidR="0015616D" w:rsidRPr="00316E25" w14:paraId="3DF0762A" w14:textId="77777777" w:rsidTr="00CD4A6D">
        <w:trPr>
          <w:jc w:val="center"/>
        </w:trPr>
        <w:tc>
          <w:tcPr>
            <w:tcW w:w="4876" w:type="dxa"/>
            <w:hideMark/>
          </w:tcPr>
          <w:p w14:paraId="179A064C" w14:textId="58C27959"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AF040BE" w14:textId="648E5A32" w:rsidR="00AC17A2" w:rsidRPr="00316E25" w:rsidRDefault="00AC17A2" w:rsidP="00CD4A6D">
            <w:pPr>
              <w:pStyle w:val="ColumnHeading"/>
              <w:keepNext/>
              <w:rPr>
                <w:lang w:val="bg-BG"/>
              </w:rPr>
            </w:pPr>
            <w:r w:rsidRPr="00316E25">
              <w:rPr>
                <w:lang w:val="bg-BG"/>
              </w:rPr>
              <w:t>Изменение</w:t>
            </w:r>
          </w:p>
        </w:tc>
      </w:tr>
      <w:tr w:rsidR="0015616D" w:rsidRPr="00316E25" w14:paraId="7797C441" w14:textId="77777777" w:rsidTr="00CD4A6D">
        <w:trPr>
          <w:jc w:val="center"/>
        </w:trPr>
        <w:tc>
          <w:tcPr>
            <w:tcW w:w="4876" w:type="dxa"/>
          </w:tcPr>
          <w:p w14:paraId="4CF20B7D" w14:textId="77777777" w:rsidR="00AC17A2" w:rsidRPr="00316E25" w:rsidRDefault="00AC17A2" w:rsidP="00CD4A6D">
            <w:pPr>
              <w:pStyle w:val="Normal6"/>
              <w:rPr>
                <w:lang w:val="bg-BG"/>
              </w:rPr>
            </w:pPr>
          </w:p>
        </w:tc>
        <w:tc>
          <w:tcPr>
            <w:tcW w:w="4876" w:type="dxa"/>
            <w:hideMark/>
          </w:tcPr>
          <w:p w14:paraId="7CAF9944" w14:textId="77777777" w:rsidR="00AC17A2" w:rsidRPr="00316E25" w:rsidRDefault="00AC17A2" w:rsidP="00CD4A6D">
            <w:pPr>
              <w:pStyle w:val="Normal6"/>
              <w:rPr>
                <w:szCs w:val="24"/>
                <w:lang w:val="bg-BG"/>
              </w:rPr>
            </w:pPr>
            <w:r w:rsidRPr="00316E25">
              <w:rPr>
                <w:b/>
                <w:i/>
                <w:lang w:val="bg-BG"/>
              </w:rPr>
              <w:t>11а.</w:t>
            </w:r>
            <w:r w:rsidRPr="00316E25">
              <w:rPr>
                <w:b/>
                <w:i/>
                <w:lang w:val="bg-BG"/>
              </w:rPr>
              <w:tab/>
              <w:t xml:space="preserve">подчертава, че несигурната заетост и по-голямата интензивност на труда са ключов фактор за психосоциалните рискове, и призовава за премахване на неправомерните форми на заетост, включително </w:t>
            </w:r>
            <w:r w:rsidRPr="00316E25">
              <w:rPr>
                <w:b/>
                <w:i/>
                <w:lang w:val="bg-BG"/>
              </w:rPr>
              <w:lastRenderedPageBreak/>
              <w:t>фиктивната самостоятелна заетост;</w:t>
            </w:r>
          </w:p>
        </w:tc>
      </w:tr>
    </w:tbl>
    <w:p w14:paraId="1450E9E0" w14:textId="77777777" w:rsidR="00AC17A2" w:rsidRPr="00316E25" w:rsidRDefault="00AC17A2" w:rsidP="00AC17A2">
      <w:pPr>
        <w:pStyle w:val="Olang"/>
        <w:rPr>
          <w:noProof w:val="0"/>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{EL}</w:t>
      </w:r>
      <w:r w:rsidRPr="00316E25">
        <w:rPr>
          <w:noProof w:val="0"/>
          <w:lang w:val="bg-BG"/>
        </w:rPr>
        <w:t>el</w:t>
      </w:r>
      <w:r w:rsidRPr="00316E25">
        <w:rPr>
          <w:rStyle w:val="HideTWBExt"/>
          <w:lang w:val="bg-BG"/>
        </w:rPr>
        <w:t>&lt;/Original&gt;</w:t>
      </w:r>
    </w:p>
    <w:p w14:paraId="7F28FE61" w14:textId="77777777" w:rsidR="00AC17A2" w:rsidRPr="00316E25" w:rsidRDefault="00AC17A2" w:rsidP="00AC17A2">
      <w:r w:rsidRPr="00316E25">
        <w:rPr>
          <w:rStyle w:val="HideTWBExt"/>
        </w:rPr>
        <w:t>&lt;/Amend&gt;</w:t>
      </w:r>
    </w:p>
    <w:p w14:paraId="5538A051" w14:textId="7686167C"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240</w:t>
      </w:r>
      <w:r w:rsidRPr="00316E25">
        <w:rPr>
          <w:rStyle w:val="HideTWBExt"/>
          <w:b w:val="0"/>
          <w:lang w:val="bg-BG"/>
        </w:rPr>
        <w:t>&lt;/NumAm&gt;</w:t>
      </w:r>
    </w:p>
    <w:p w14:paraId="786B2222" w14:textId="06B9DEB1" w:rsidR="00AC17A2" w:rsidRPr="00316E25" w:rsidRDefault="00AC17A2" w:rsidP="00AC17A2">
      <w:pPr>
        <w:pStyle w:val="NormalBold"/>
      </w:pPr>
      <w:r w:rsidRPr="00316E25">
        <w:rPr>
          <w:rStyle w:val="HideTWBExt"/>
          <w:b w:val="0"/>
        </w:rPr>
        <w:t>&lt;RepeatBlock-By&gt;&lt;Members&gt;</w:t>
      </w:r>
      <w:r w:rsidRPr="00316E25">
        <w:t xml:space="preserve">Хенрик Дал, Андреа Векслер, </w:t>
      </w:r>
      <w:r w:rsidR="005076EC" w:rsidRPr="00316E25">
        <w:t>Марион Валсман</w:t>
      </w:r>
      <w:r w:rsidRPr="00316E25">
        <w:rPr>
          <w:rStyle w:val="HideTWBExt"/>
          <w:b w:val="0"/>
        </w:rPr>
        <w:t>&lt;/Members&gt;</w:t>
      </w:r>
    </w:p>
    <w:p w14:paraId="410962F8" w14:textId="77777777" w:rsidR="00AC17A2" w:rsidRPr="00316E25" w:rsidRDefault="00AC17A2" w:rsidP="00AC17A2">
      <w:r w:rsidRPr="00316E25">
        <w:rPr>
          <w:rStyle w:val="HideTWBExt"/>
        </w:rPr>
        <w:t>&lt;/RepeatBlock-By&gt;</w:t>
      </w:r>
    </w:p>
    <w:p w14:paraId="20269E3C" w14:textId="1D133159"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4912AFC" w14:textId="77777777" w:rsidR="00AC17A2" w:rsidRPr="00316E25" w:rsidRDefault="00AC17A2" w:rsidP="00AC17A2">
      <w:pPr>
        <w:pStyle w:val="NormalBold"/>
      </w:pPr>
      <w:r w:rsidRPr="00316E25">
        <w:rPr>
          <w:rStyle w:val="HideTWBExt"/>
          <w:b w:val="0"/>
        </w:rPr>
        <w:t>&lt;Article&gt;</w:t>
      </w:r>
      <w:r w:rsidRPr="00316E25">
        <w:t>Параграф 12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F7F4A15" w14:textId="77777777" w:rsidTr="00CD4A6D">
        <w:trPr>
          <w:jc w:val="center"/>
        </w:trPr>
        <w:tc>
          <w:tcPr>
            <w:tcW w:w="9752" w:type="dxa"/>
            <w:gridSpan w:val="2"/>
          </w:tcPr>
          <w:p w14:paraId="502AA817" w14:textId="77777777" w:rsidR="00AC17A2" w:rsidRPr="00316E25" w:rsidRDefault="00AC17A2" w:rsidP="00CD4A6D">
            <w:pPr>
              <w:keepNext/>
            </w:pPr>
          </w:p>
        </w:tc>
      </w:tr>
      <w:tr w:rsidR="0015616D" w:rsidRPr="00316E25" w14:paraId="1D68A535" w14:textId="77777777" w:rsidTr="00CD4A6D">
        <w:trPr>
          <w:jc w:val="center"/>
        </w:trPr>
        <w:tc>
          <w:tcPr>
            <w:tcW w:w="4876" w:type="dxa"/>
            <w:hideMark/>
          </w:tcPr>
          <w:p w14:paraId="2149C54C" w14:textId="602FA99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622BAE5" w14:textId="33476749" w:rsidR="00AC17A2" w:rsidRPr="00316E25" w:rsidRDefault="00AC17A2" w:rsidP="00CD4A6D">
            <w:pPr>
              <w:pStyle w:val="ColumnHeading"/>
              <w:keepNext/>
              <w:rPr>
                <w:lang w:val="bg-BG"/>
              </w:rPr>
            </w:pPr>
            <w:r w:rsidRPr="00316E25">
              <w:rPr>
                <w:lang w:val="bg-BG"/>
              </w:rPr>
              <w:t>Изменение</w:t>
            </w:r>
          </w:p>
        </w:tc>
      </w:tr>
      <w:tr w:rsidR="0015616D" w:rsidRPr="00316E25" w14:paraId="51B38C47" w14:textId="77777777" w:rsidTr="00CD4A6D">
        <w:trPr>
          <w:jc w:val="center"/>
        </w:trPr>
        <w:tc>
          <w:tcPr>
            <w:tcW w:w="4876" w:type="dxa"/>
            <w:hideMark/>
          </w:tcPr>
          <w:p w14:paraId="529696B4" w14:textId="77777777" w:rsidR="00AC17A2" w:rsidRPr="00316E25" w:rsidRDefault="00AC17A2" w:rsidP="00CD4A6D">
            <w:pPr>
              <w:pStyle w:val="Normal6"/>
              <w:rPr>
                <w:lang w:val="bg-BG"/>
              </w:rPr>
            </w:pPr>
            <w:r w:rsidRPr="00316E25">
              <w:rPr>
                <w:lang w:val="bg-BG"/>
              </w:rPr>
              <w:t>12.</w:t>
            </w:r>
            <w:r w:rsidRPr="00316E25">
              <w:rPr>
                <w:lang w:val="bg-BG"/>
              </w:rPr>
              <w:tab/>
              <w:t xml:space="preserve">подчертава </w:t>
            </w:r>
            <w:r w:rsidRPr="00316E25">
              <w:rPr>
                <w:b/>
                <w:bCs/>
                <w:i/>
                <w:iCs/>
                <w:lang w:val="bg-BG"/>
              </w:rPr>
              <w:t xml:space="preserve">необходимостта от установяване на минимални стандарти за признаване, превенция и компенсиране на свързаните с работата психосоциални </w:t>
            </w:r>
            <w:r w:rsidRPr="00316E25">
              <w:rPr>
                <w:lang w:val="bg-BG"/>
              </w:rPr>
              <w:t>рискове</w:t>
            </w:r>
            <w:r w:rsidRPr="00316E25">
              <w:rPr>
                <w:b/>
                <w:bCs/>
                <w:i/>
                <w:iCs/>
                <w:lang w:val="bg-BG"/>
              </w:rPr>
              <w:t>, за да се избегнат правната разпокъсаност и нееднаквата защита на работниците и служителите</w:t>
            </w:r>
            <w:r w:rsidRPr="00316E25">
              <w:rPr>
                <w:lang w:val="bg-BG"/>
              </w:rPr>
              <w:t>;</w:t>
            </w:r>
            <w:r w:rsidRPr="00316E25">
              <w:rPr>
                <w:b/>
                <w:i/>
                <w:lang w:val="bg-BG"/>
              </w:rPr>
              <w:t xml:space="preserve"> призовава Комисията да предложи ясно и правно обвързващо определение на свързаните с работата психосоциални рискове и психосоциални рискови фактори, което да обхваща рисковете от практики, свързани с организацията, планирането и управлението на работата, контекста на социалните взаимоотношения на работното място и условията на труд, и да включва въпроси като свързания с работата стрес, професионалното изчерпване, тормоза, насилието и дискриминацията;</w:t>
            </w:r>
          </w:p>
        </w:tc>
        <w:tc>
          <w:tcPr>
            <w:tcW w:w="4876" w:type="dxa"/>
            <w:hideMark/>
          </w:tcPr>
          <w:p w14:paraId="762056EC" w14:textId="77777777" w:rsidR="00AC17A2" w:rsidRPr="00316E25" w:rsidRDefault="00AC17A2" w:rsidP="00CD4A6D">
            <w:pPr>
              <w:pStyle w:val="Normal6"/>
              <w:rPr>
                <w:szCs w:val="24"/>
                <w:lang w:val="bg-BG"/>
              </w:rPr>
            </w:pPr>
            <w:r w:rsidRPr="00316E25">
              <w:rPr>
                <w:lang w:val="bg-BG"/>
              </w:rPr>
              <w:t>12.</w:t>
            </w:r>
            <w:r w:rsidRPr="00316E25">
              <w:rPr>
                <w:lang w:val="bg-BG"/>
              </w:rPr>
              <w:tab/>
              <w:t xml:space="preserve">подчертава </w:t>
            </w:r>
            <w:r w:rsidRPr="00316E25">
              <w:rPr>
                <w:b/>
                <w:bCs/>
                <w:i/>
                <w:iCs/>
                <w:lang w:val="bg-BG"/>
              </w:rPr>
              <w:t xml:space="preserve">значението на общите европейски насоки и определения, разработени в сътрудничество със социалните партньори, за да се осигури яснота относно психосоциалните </w:t>
            </w:r>
            <w:r w:rsidRPr="00316E25">
              <w:rPr>
                <w:lang w:val="bg-BG"/>
              </w:rPr>
              <w:t>рискове</w:t>
            </w:r>
            <w:r w:rsidRPr="00316E25">
              <w:rPr>
                <w:b/>
                <w:bCs/>
                <w:i/>
                <w:iCs/>
                <w:lang w:val="bg-BG"/>
              </w:rPr>
              <w:t>, като същевременно се зачитат националните системи и се избягват разпокъсани или прекалено сложни правни изисквания</w:t>
            </w:r>
            <w:r w:rsidRPr="00316E25">
              <w:rPr>
                <w:lang w:val="bg-BG"/>
              </w:rPr>
              <w:t>;</w:t>
            </w:r>
          </w:p>
        </w:tc>
      </w:tr>
    </w:tbl>
    <w:p w14:paraId="70195309"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69378E8" w14:textId="77777777" w:rsidR="00AC17A2" w:rsidRPr="00316E25" w:rsidRDefault="00AC17A2" w:rsidP="00AC17A2">
      <w:r w:rsidRPr="00316E25">
        <w:rPr>
          <w:rStyle w:val="HideTWBExt"/>
        </w:rPr>
        <w:t>&lt;/Amend&gt;</w:t>
      </w:r>
    </w:p>
    <w:p w14:paraId="22124A19" w14:textId="4BCD9380"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241</w:t>
      </w:r>
      <w:r w:rsidRPr="00316E25">
        <w:rPr>
          <w:rStyle w:val="HideTWBExt"/>
          <w:b w:val="0"/>
          <w:lang w:val="bg-BG"/>
        </w:rPr>
        <w:t>&lt;/NumAm&gt;</w:t>
      </w:r>
    </w:p>
    <w:p w14:paraId="32B16531" w14:textId="0309B33F"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5A83E6E9" w14:textId="77777777" w:rsidR="00AC17A2" w:rsidRPr="00316E25" w:rsidRDefault="00AC17A2" w:rsidP="00AC17A2">
      <w:r w:rsidRPr="00316E25">
        <w:rPr>
          <w:rStyle w:val="HideTWBExt"/>
        </w:rPr>
        <w:t>&lt;/RepeatBlock-By&gt;</w:t>
      </w:r>
    </w:p>
    <w:p w14:paraId="113E57E2" w14:textId="305771B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FBE2769" w14:textId="77777777" w:rsidR="00AC17A2" w:rsidRPr="00316E25" w:rsidRDefault="00AC17A2" w:rsidP="00AC17A2">
      <w:pPr>
        <w:pStyle w:val="NormalBold"/>
      </w:pPr>
      <w:r w:rsidRPr="00316E25">
        <w:rPr>
          <w:rStyle w:val="HideTWBExt"/>
          <w:b w:val="0"/>
        </w:rPr>
        <w:t>&lt;Article&gt;</w:t>
      </w:r>
      <w:r w:rsidRPr="00316E25">
        <w:t>Параграф 12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68046A0" w14:textId="77777777" w:rsidTr="00CD4A6D">
        <w:trPr>
          <w:jc w:val="center"/>
        </w:trPr>
        <w:tc>
          <w:tcPr>
            <w:tcW w:w="9752" w:type="dxa"/>
            <w:gridSpan w:val="2"/>
          </w:tcPr>
          <w:p w14:paraId="5CFAA45C" w14:textId="77777777" w:rsidR="00AC17A2" w:rsidRPr="00316E25" w:rsidRDefault="00AC17A2" w:rsidP="00CD4A6D">
            <w:pPr>
              <w:keepNext/>
            </w:pPr>
          </w:p>
        </w:tc>
      </w:tr>
      <w:tr w:rsidR="0015616D" w:rsidRPr="00316E25" w14:paraId="462FE17A" w14:textId="77777777" w:rsidTr="00CD4A6D">
        <w:trPr>
          <w:jc w:val="center"/>
        </w:trPr>
        <w:tc>
          <w:tcPr>
            <w:tcW w:w="4876" w:type="dxa"/>
            <w:hideMark/>
          </w:tcPr>
          <w:p w14:paraId="52221C80" w14:textId="29E19D1D"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1AC3312" w14:textId="1010AEE0" w:rsidR="00AC17A2" w:rsidRPr="00316E25" w:rsidRDefault="00AC17A2" w:rsidP="00CD4A6D">
            <w:pPr>
              <w:pStyle w:val="ColumnHeading"/>
              <w:keepNext/>
              <w:rPr>
                <w:lang w:val="bg-BG"/>
              </w:rPr>
            </w:pPr>
            <w:r w:rsidRPr="00316E25">
              <w:rPr>
                <w:lang w:val="bg-BG"/>
              </w:rPr>
              <w:t>Изменение</w:t>
            </w:r>
          </w:p>
        </w:tc>
      </w:tr>
      <w:tr w:rsidR="0015616D" w:rsidRPr="00316E25" w14:paraId="381E35C0" w14:textId="77777777" w:rsidTr="00CD4A6D">
        <w:trPr>
          <w:jc w:val="center"/>
        </w:trPr>
        <w:tc>
          <w:tcPr>
            <w:tcW w:w="4876" w:type="dxa"/>
            <w:hideMark/>
          </w:tcPr>
          <w:p w14:paraId="35E9D80B" w14:textId="77777777" w:rsidR="00AC17A2" w:rsidRPr="00316E25" w:rsidRDefault="00AC17A2" w:rsidP="00CD4A6D">
            <w:pPr>
              <w:pStyle w:val="Normal6"/>
              <w:rPr>
                <w:lang w:val="bg-BG"/>
              </w:rPr>
            </w:pPr>
            <w:r w:rsidRPr="00316E25">
              <w:rPr>
                <w:lang w:val="bg-BG"/>
              </w:rPr>
              <w:t>12.</w:t>
            </w:r>
            <w:r w:rsidRPr="00316E25">
              <w:rPr>
                <w:lang w:val="bg-BG"/>
              </w:rPr>
              <w:tab/>
            </w:r>
            <w:r w:rsidRPr="00316E25">
              <w:rPr>
                <w:b/>
                <w:bCs/>
                <w:i/>
                <w:iCs/>
                <w:lang w:val="bg-BG"/>
              </w:rPr>
              <w:t>подчертава необходимостта от установяване на минимални стандарти за признаване, превенция и компенсиране на</w:t>
            </w:r>
            <w:r w:rsidRPr="00316E25">
              <w:rPr>
                <w:lang w:val="bg-BG"/>
              </w:rPr>
              <w:t xml:space="preserve"> свързаните с работата психосоциални рискове</w:t>
            </w:r>
            <w:r w:rsidRPr="00316E25">
              <w:rPr>
                <w:b/>
                <w:i/>
                <w:lang w:val="bg-BG"/>
              </w:rPr>
              <w:t>, за да се избегнат правната разпокъсаност и нееднаквата защита</w:t>
            </w:r>
            <w:r w:rsidRPr="00316E25">
              <w:rPr>
                <w:lang w:val="bg-BG"/>
              </w:rPr>
              <w:t xml:space="preserve"> </w:t>
            </w:r>
            <w:r w:rsidRPr="00316E25">
              <w:rPr>
                <w:b/>
                <w:bCs/>
                <w:i/>
                <w:iCs/>
                <w:lang w:val="bg-BG"/>
              </w:rPr>
              <w:t>на</w:t>
            </w:r>
            <w:r w:rsidRPr="00316E25">
              <w:rPr>
                <w:lang w:val="bg-BG"/>
              </w:rPr>
              <w:t xml:space="preserve"> </w:t>
            </w:r>
            <w:r w:rsidRPr="00316E25">
              <w:rPr>
                <w:b/>
                <w:i/>
                <w:lang w:val="bg-BG"/>
              </w:rPr>
              <w:t>работниците и служителите; призовава Комисията</w:t>
            </w:r>
            <w:r w:rsidRPr="00316E25">
              <w:rPr>
                <w:lang w:val="bg-BG"/>
              </w:rPr>
              <w:t xml:space="preserve"> </w:t>
            </w:r>
            <w:r w:rsidRPr="00316E25">
              <w:rPr>
                <w:b/>
                <w:bCs/>
                <w:i/>
                <w:iCs/>
                <w:lang w:val="bg-BG"/>
              </w:rPr>
              <w:t>да</w:t>
            </w:r>
            <w:r w:rsidRPr="00316E25">
              <w:rPr>
                <w:lang w:val="bg-BG"/>
              </w:rPr>
              <w:t xml:space="preserve"> </w:t>
            </w:r>
            <w:r w:rsidRPr="00316E25">
              <w:rPr>
                <w:b/>
                <w:i/>
                <w:lang w:val="bg-BG"/>
              </w:rPr>
              <w:t>предложи ясно и правно обвързващо определение на</w:t>
            </w:r>
            <w:r w:rsidRPr="00316E25">
              <w:rPr>
                <w:lang w:val="bg-BG"/>
              </w:rPr>
              <w:t xml:space="preserve"> свързаните с работата психосоциални рискове и </w:t>
            </w:r>
            <w:r w:rsidRPr="00316E25">
              <w:rPr>
                <w:b/>
                <w:i/>
                <w:lang w:val="bg-BG"/>
              </w:rPr>
              <w:t>психосоциални</w:t>
            </w:r>
            <w:r w:rsidRPr="00316E25">
              <w:rPr>
                <w:lang w:val="bg-BG"/>
              </w:rPr>
              <w:t xml:space="preserve"> рискови фактори, което да обхваща рисковете от </w:t>
            </w:r>
            <w:r w:rsidRPr="00316E25">
              <w:rPr>
                <w:b/>
                <w:i/>
                <w:lang w:val="bg-BG"/>
              </w:rPr>
              <w:t>практики, свързани с организацията</w:t>
            </w:r>
            <w:r w:rsidRPr="00316E25">
              <w:rPr>
                <w:lang w:val="bg-BG"/>
              </w:rPr>
              <w:t xml:space="preserve">, </w:t>
            </w:r>
            <w:r w:rsidRPr="00316E25">
              <w:rPr>
                <w:b/>
                <w:i/>
                <w:lang w:val="bg-BG"/>
              </w:rPr>
              <w:t>планирането</w:t>
            </w:r>
            <w:r w:rsidRPr="00316E25">
              <w:rPr>
                <w:lang w:val="bg-BG"/>
              </w:rPr>
              <w:t xml:space="preserve"> и </w:t>
            </w:r>
            <w:r w:rsidRPr="00316E25">
              <w:rPr>
                <w:b/>
                <w:i/>
                <w:lang w:val="bg-BG"/>
              </w:rPr>
              <w:t>управлението на работата, контекста на социалните взаимоотношения</w:t>
            </w:r>
            <w:r w:rsidRPr="00316E25">
              <w:rPr>
                <w:lang w:val="bg-BG"/>
              </w:rPr>
              <w:t xml:space="preserve"> на работното място </w:t>
            </w:r>
            <w:r w:rsidRPr="00316E25">
              <w:rPr>
                <w:b/>
                <w:i/>
                <w:lang w:val="bg-BG"/>
              </w:rPr>
              <w:t>и условията на труд</w:t>
            </w:r>
            <w:r w:rsidRPr="00316E25">
              <w:rPr>
                <w:lang w:val="bg-BG"/>
              </w:rPr>
              <w:t xml:space="preserve">, </w:t>
            </w:r>
            <w:r w:rsidRPr="00316E25">
              <w:rPr>
                <w:b/>
                <w:i/>
                <w:lang w:val="bg-BG"/>
              </w:rPr>
              <w:t>и да включва</w:t>
            </w:r>
            <w:r w:rsidRPr="00316E25">
              <w:rPr>
                <w:lang w:val="bg-BG"/>
              </w:rPr>
              <w:t xml:space="preserve"> въпроси като свързания с работата стрес, професионалното изчерпване, </w:t>
            </w:r>
            <w:r w:rsidRPr="00316E25">
              <w:rPr>
                <w:b/>
                <w:i/>
                <w:lang w:val="bg-BG"/>
              </w:rPr>
              <w:t>тормоза</w:t>
            </w:r>
            <w:r w:rsidRPr="00316E25">
              <w:rPr>
                <w:lang w:val="bg-BG"/>
              </w:rPr>
              <w:t xml:space="preserve">, </w:t>
            </w:r>
            <w:r w:rsidRPr="00316E25">
              <w:rPr>
                <w:b/>
                <w:i/>
                <w:lang w:val="bg-BG"/>
              </w:rPr>
              <w:t>насилието</w:t>
            </w:r>
            <w:r w:rsidRPr="00316E25">
              <w:rPr>
                <w:lang w:val="bg-BG"/>
              </w:rPr>
              <w:t xml:space="preserve"> и </w:t>
            </w:r>
            <w:r w:rsidRPr="00316E25">
              <w:rPr>
                <w:b/>
                <w:i/>
                <w:lang w:val="bg-BG"/>
              </w:rPr>
              <w:t>дискриминацията</w:t>
            </w:r>
            <w:r w:rsidRPr="00316E25">
              <w:rPr>
                <w:lang w:val="bg-BG"/>
              </w:rPr>
              <w:t>;</w:t>
            </w:r>
          </w:p>
        </w:tc>
        <w:tc>
          <w:tcPr>
            <w:tcW w:w="4876" w:type="dxa"/>
            <w:hideMark/>
          </w:tcPr>
          <w:p w14:paraId="6711FCDA" w14:textId="77777777" w:rsidR="00AC17A2" w:rsidRPr="00316E25" w:rsidRDefault="00AC17A2" w:rsidP="00CD4A6D">
            <w:pPr>
              <w:pStyle w:val="Normal6"/>
              <w:rPr>
                <w:szCs w:val="24"/>
                <w:lang w:val="bg-BG"/>
              </w:rPr>
            </w:pPr>
            <w:r w:rsidRPr="00316E25">
              <w:rPr>
                <w:lang w:val="bg-BG"/>
              </w:rPr>
              <w:t>12.</w:t>
            </w:r>
            <w:r w:rsidRPr="00316E25">
              <w:rPr>
                <w:lang w:val="bg-BG"/>
              </w:rPr>
              <w:tab/>
            </w:r>
            <w:r w:rsidRPr="00316E25">
              <w:rPr>
                <w:b/>
                <w:bCs/>
                <w:i/>
                <w:iCs/>
                <w:lang w:val="bg-BG"/>
              </w:rPr>
              <w:t>призовава за оценка на най-добрите практики в областта на признаването, превенцията и защитата срещу</w:t>
            </w:r>
            <w:r w:rsidRPr="00316E25">
              <w:rPr>
                <w:lang w:val="bg-BG"/>
              </w:rPr>
              <w:t xml:space="preserve"> свързаните с работата психосоциални рискове</w:t>
            </w:r>
            <w:r w:rsidRPr="00316E25">
              <w:rPr>
                <w:b/>
                <w:i/>
                <w:lang w:val="bg-BG"/>
              </w:rPr>
              <w:t>; препоръчва на държавите членки, при надлежно отчитане</w:t>
            </w:r>
            <w:r w:rsidRPr="00316E25">
              <w:rPr>
                <w:lang w:val="bg-BG"/>
              </w:rPr>
              <w:t xml:space="preserve"> </w:t>
            </w:r>
            <w:r w:rsidRPr="00316E25">
              <w:rPr>
                <w:b/>
                <w:bCs/>
                <w:i/>
                <w:iCs/>
                <w:lang w:val="bg-BG"/>
              </w:rPr>
              <w:t>на</w:t>
            </w:r>
            <w:r w:rsidRPr="00316E25">
              <w:rPr>
                <w:lang w:val="bg-BG"/>
              </w:rPr>
              <w:t xml:space="preserve"> </w:t>
            </w:r>
            <w:r w:rsidRPr="00316E25">
              <w:rPr>
                <w:b/>
                <w:i/>
                <w:lang w:val="bg-BG"/>
              </w:rPr>
              <w:t>колективното договаряне,</w:t>
            </w:r>
            <w:r w:rsidRPr="00316E25">
              <w:rPr>
                <w:lang w:val="bg-BG"/>
              </w:rPr>
              <w:t xml:space="preserve"> </w:t>
            </w:r>
            <w:r w:rsidRPr="00316E25">
              <w:rPr>
                <w:b/>
                <w:bCs/>
                <w:i/>
                <w:iCs/>
                <w:lang w:val="bg-BG"/>
              </w:rPr>
              <w:t>да</w:t>
            </w:r>
            <w:r w:rsidRPr="00316E25">
              <w:rPr>
                <w:lang w:val="bg-BG"/>
              </w:rPr>
              <w:t xml:space="preserve"> </w:t>
            </w:r>
            <w:r w:rsidRPr="00316E25">
              <w:rPr>
                <w:b/>
                <w:i/>
                <w:lang w:val="bg-BG"/>
              </w:rPr>
              <w:t>предложат ясни определения за</w:t>
            </w:r>
            <w:r w:rsidRPr="00316E25">
              <w:rPr>
                <w:lang w:val="bg-BG"/>
              </w:rPr>
              <w:t xml:space="preserve"> свързаните с работата психосоциални рискове и </w:t>
            </w:r>
            <w:r w:rsidRPr="00316E25">
              <w:rPr>
                <w:b/>
                <w:i/>
                <w:lang w:val="bg-BG"/>
              </w:rPr>
              <w:t>психосоциалните</w:t>
            </w:r>
            <w:r w:rsidRPr="00316E25">
              <w:rPr>
                <w:lang w:val="bg-BG"/>
              </w:rPr>
              <w:t xml:space="preserve"> рискови фактори, което да обхваща рисковете от </w:t>
            </w:r>
            <w:r w:rsidRPr="00316E25">
              <w:rPr>
                <w:b/>
                <w:i/>
                <w:lang w:val="bg-BG"/>
              </w:rPr>
              <w:t>организационни фактори и условия на труд</w:t>
            </w:r>
            <w:r w:rsidRPr="00316E25">
              <w:rPr>
                <w:lang w:val="bg-BG"/>
              </w:rPr>
              <w:t xml:space="preserve">, </w:t>
            </w:r>
            <w:r w:rsidRPr="00316E25">
              <w:rPr>
                <w:b/>
                <w:i/>
                <w:lang w:val="bg-BG"/>
              </w:rPr>
              <w:t>както</w:t>
            </w:r>
            <w:r w:rsidRPr="00316E25">
              <w:rPr>
                <w:lang w:val="bg-BG"/>
              </w:rPr>
              <w:t xml:space="preserve"> и </w:t>
            </w:r>
            <w:r w:rsidRPr="00316E25">
              <w:rPr>
                <w:b/>
                <w:i/>
                <w:lang w:val="bg-BG"/>
              </w:rPr>
              <w:t>рисковете, които произтичат от социалния контекст</w:t>
            </w:r>
            <w:r w:rsidRPr="00316E25">
              <w:rPr>
                <w:lang w:val="bg-BG"/>
              </w:rPr>
              <w:t xml:space="preserve"> на работното място, </w:t>
            </w:r>
            <w:r w:rsidRPr="00316E25">
              <w:rPr>
                <w:b/>
                <w:i/>
                <w:lang w:val="bg-BG"/>
              </w:rPr>
              <w:t>включително</w:t>
            </w:r>
            <w:r w:rsidRPr="00316E25">
              <w:rPr>
                <w:lang w:val="bg-BG"/>
              </w:rPr>
              <w:t xml:space="preserve"> въпроси като свързания с работата стрес, професионалното изчерпване, </w:t>
            </w:r>
            <w:r w:rsidRPr="00316E25">
              <w:rPr>
                <w:b/>
                <w:i/>
                <w:lang w:val="bg-BG"/>
              </w:rPr>
              <w:t>тревожните разстройства</w:t>
            </w:r>
            <w:r w:rsidRPr="00316E25">
              <w:rPr>
                <w:lang w:val="bg-BG"/>
              </w:rPr>
              <w:t xml:space="preserve">, </w:t>
            </w:r>
            <w:r w:rsidRPr="00316E25">
              <w:rPr>
                <w:b/>
                <w:i/>
                <w:lang w:val="bg-BG"/>
              </w:rPr>
              <w:t>проблемите със съня</w:t>
            </w:r>
            <w:r w:rsidRPr="00316E25">
              <w:rPr>
                <w:lang w:val="bg-BG"/>
              </w:rPr>
              <w:t xml:space="preserve"> и </w:t>
            </w:r>
            <w:r w:rsidRPr="00316E25">
              <w:rPr>
                <w:b/>
                <w:i/>
                <w:lang w:val="bg-BG"/>
              </w:rPr>
              <w:t>умората</w:t>
            </w:r>
            <w:r w:rsidRPr="00316E25">
              <w:rPr>
                <w:lang w:val="bg-BG"/>
              </w:rPr>
              <w:t>;</w:t>
            </w:r>
          </w:p>
        </w:tc>
      </w:tr>
    </w:tbl>
    <w:p w14:paraId="7A00D89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D81405E" w14:textId="77777777" w:rsidR="00AC17A2" w:rsidRPr="00316E25" w:rsidRDefault="00AC17A2" w:rsidP="00AC17A2">
      <w:r w:rsidRPr="00316E25">
        <w:rPr>
          <w:rStyle w:val="HideTWBExt"/>
        </w:rPr>
        <w:t>&lt;/Amend&gt;</w:t>
      </w:r>
    </w:p>
    <w:p w14:paraId="52074AB9" w14:textId="56E30232"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242</w:t>
      </w:r>
      <w:r w:rsidRPr="00316E25">
        <w:rPr>
          <w:rStyle w:val="HideTWBExt"/>
          <w:b w:val="0"/>
          <w:lang w:val="bg-BG"/>
        </w:rPr>
        <w:t>&lt;/NumAm&gt;</w:t>
      </w:r>
    </w:p>
    <w:p w14:paraId="7CCA878D" w14:textId="23A0E8C5" w:rsidR="00AC17A2" w:rsidRPr="00316E25" w:rsidRDefault="00AC17A2" w:rsidP="00AC17A2">
      <w:pPr>
        <w:pStyle w:val="NormalBold"/>
      </w:pPr>
      <w:r w:rsidRPr="00316E25">
        <w:rPr>
          <w:rStyle w:val="HideTWBExt"/>
          <w:b w:val="0"/>
        </w:rPr>
        <w:t>&lt;RepeatBlock-By&gt;&lt;Members&gt;</w:t>
      </w:r>
      <w:r w:rsidRPr="00316E25">
        <w:t xml:space="preserve">Раул Де Ла Ос Кинтано, </w:t>
      </w:r>
      <w:r w:rsidR="005D2663" w:rsidRPr="00316E25">
        <w:t>Ангелика Винциг</w:t>
      </w:r>
      <w:r w:rsidRPr="00316E25">
        <w:t>, Абадия Ховер Маравиляс</w:t>
      </w:r>
      <w:r w:rsidRPr="00316E25">
        <w:rPr>
          <w:rStyle w:val="HideTWBExt"/>
          <w:b w:val="0"/>
        </w:rPr>
        <w:t>&lt;/Members&gt;</w:t>
      </w:r>
    </w:p>
    <w:p w14:paraId="00BF1F18" w14:textId="77777777" w:rsidR="00AC17A2" w:rsidRPr="00316E25" w:rsidRDefault="00AC17A2" w:rsidP="00AC17A2">
      <w:r w:rsidRPr="00316E25">
        <w:rPr>
          <w:rStyle w:val="HideTWBExt"/>
        </w:rPr>
        <w:t>&lt;/RepeatBlock-By&gt;</w:t>
      </w:r>
    </w:p>
    <w:p w14:paraId="3F187A5D" w14:textId="47CF8429"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91B26CB" w14:textId="77777777" w:rsidR="00AC17A2" w:rsidRPr="00316E25" w:rsidRDefault="00AC17A2" w:rsidP="00AC17A2">
      <w:pPr>
        <w:pStyle w:val="NormalBold"/>
      </w:pPr>
      <w:r w:rsidRPr="00316E25">
        <w:rPr>
          <w:rStyle w:val="HideTWBExt"/>
          <w:b w:val="0"/>
        </w:rPr>
        <w:t>&lt;Article&gt;</w:t>
      </w:r>
      <w:r w:rsidRPr="00316E25">
        <w:t>Параграф 12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C95CB6D" w14:textId="77777777" w:rsidTr="00CD4A6D">
        <w:trPr>
          <w:jc w:val="center"/>
        </w:trPr>
        <w:tc>
          <w:tcPr>
            <w:tcW w:w="9752" w:type="dxa"/>
            <w:gridSpan w:val="2"/>
          </w:tcPr>
          <w:p w14:paraId="11ABF2FF" w14:textId="77777777" w:rsidR="00AC17A2" w:rsidRPr="00316E25" w:rsidRDefault="00AC17A2" w:rsidP="00CD4A6D">
            <w:pPr>
              <w:keepNext/>
            </w:pPr>
          </w:p>
        </w:tc>
      </w:tr>
      <w:tr w:rsidR="0015616D" w:rsidRPr="00316E25" w14:paraId="5423B0A5" w14:textId="77777777" w:rsidTr="00CD4A6D">
        <w:trPr>
          <w:jc w:val="center"/>
        </w:trPr>
        <w:tc>
          <w:tcPr>
            <w:tcW w:w="4876" w:type="dxa"/>
            <w:hideMark/>
          </w:tcPr>
          <w:p w14:paraId="69A9BD35" w14:textId="5625BC75"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FCC8554" w14:textId="3D949B30" w:rsidR="00AC17A2" w:rsidRPr="00316E25" w:rsidRDefault="00AC17A2" w:rsidP="00CD4A6D">
            <w:pPr>
              <w:pStyle w:val="ColumnHeading"/>
              <w:keepNext/>
              <w:rPr>
                <w:lang w:val="bg-BG"/>
              </w:rPr>
            </w:pPr>
            <w:r w:rsidRPr="00316E25">
              <w:rPr>
                <w:lang w:val="bg-BG"/>
              </w:rPr>
              <w:t>Изменение</w:t>
            </w:r>
          </w:p>
        </w:tc>
      </w:tr>
      <w:tr w:rsidR="0015616D" w:rsidRPr="00316E25" w14:paraId="2C763D50" w14:textId="77777777" w:rsidTr="00CD4A6D">
        <w:trPr>
          <w:jc w:val="center"/>
        </w:trPr>
        <w:tc>
          <w:tcPr>
            <w:tcW w:w="4876" w:type="dxa"/>
            <w:hideMark/>
          </w:tcPr>
          <w:p w14:paraId="783C8E91" w14:textId="77777777" w:rsidR="00AC17A2" w:rsidRPr="00316E25" w:rsidRDefault="00AC17A2" w:rsidP="00CD4A6D">
            <w:pPr>
              <w:pStyle w:val="Normal6"/>
              <w:rPr>
                <w:lang w:val="bg-BG"/>
              </w:rPr>
            </w:pPr>
            <w:r w:rsidRPr="00316E25">
              <w:rPr>
                <w:lang w:val="bg-BG"/>
              </w:rPr>
              <w:t>12.</w:t>
            </w:r>
            <w:r w:rsidRPr="00316E25">
              <w:rPr>
                <w:lang w:val="bg-BG"/>
              </w:rPr>
              <w:tab/>
            </w:r>
            <w:r w:rsidRPr="00316E25">
              <w:rPr>
                <w:b/>
                <w:i/>
                <w:lang w:val="bg-BG"/>
              </w:rPr>
              <w:t>подчертава необходимостта от установяване на минимални стандарти за признаване, превенция и компенсиране на свързаните с работата психосоциални рискове, за да се избегнат правната разпокъсаност и нееднаквата защита на работниците и служителите;</w:t>
            </w:r>
            <w:r w:rsidRPr="00316E25">
              <w:rPr>
                <w:lang w:val="bg-BG"/>
              </w:rPr>
              <w:t xml:space="preserve"> призовава Комисията да предложи </w:t>
            </w:r>
            <w:r w:rsidRPr="00316E25">
              <w:rPr>
                <w:b/>
                <w:i/>
                <w:lang w:val="bg-BG"/>
              </w:rPr>
              <w:t>ясно</w:t>
            </w:r>
            <w:r w:rsidRPr="00316E25">
              <w:rPr>
                <w:lang w:val="bg-BG"/>
              </w:rPr>
              <w:t xml:space="preserve"> и </w:t>
            </w:r>
            <w:r w:rsidRPr="00316E25">
              <w:rPr>
                <w:b/>
                <w:i/>
                <w:lang w:val="bg-BG"/>
              </w:rPr>
              <w:t>правно обвързващо</w:t>
            </w:r>
            <w:r w:rsidRPr="00316E25">
              <w:rPr>
                <w:lang w:val="bg-BG"/>
              </w:rPr>
              <w:t xml:space="preserve"> определение на свързаните с работата психосоциални </w:t>
            </w:r>
            <w:r w:rsidRPr="00316E25">
              <w:rPr>
                <w:lang w:val="bg-BG"/>
              </w:rPr>
              <w:lastRenderedPageBreak/>
              <w:t>рискове и психосоциални рискови фактори, което да обхваща рисковете от практики, свързани с организацията, планирането и управлението на работата, контекста на социалните взаимоотношения на работното място и условията на труд, и да включва въпроси като свързания с работата стрес, професионалното изчерпване, тормоза, насилието и дискриминацията;</w:t>
            </w:r>
          </w:p>
        </w:tc>
        <w:tc>
          <w:tcPr>
            <w:tcW w:w="4876" w:type="dxa"/>
            <w:hideMark/>
          </w:tcPr>
          <w:p w14:paraId="46364EB5" w14:textId="77777777" w:rsidR="00AC17A2" w:rsidRPr="00316E25" w:rsidRDefault="00AC17A2" w:rsidP="00CD4A6D">
            <w:pPr>
              <w:pStyle w:val="Normal6"/>
              <w:rPr>
                <w:szCs w:val="24"/>
                <w:lang w:val="bg-BG"/>
              </w:rPr>
            </w:pPr>
            <w:r w:rsidRPr="00316E25">
              <w:rPr>
                <w:lang w:val="bg-BG"/>
              </w:rPr>
              <w:lastRenderedPageBreak/>
              <w:t>12.</w:t>
            </w:r>
            <w:r w:rsidRPr="00316E25">
              <w:rPr>
                <w:lang w:val="bg-BG"/>
              </w:rPr>
              <w:tab/>
              <w:t xml:space="preserve">призовава Комисията да предложи </w:t>
            </w:r>
            <w:r w:rsidRPr="00316E25">
              <w:rPr>
                <w:b/>
                <w:i/>
                <w:lang w:val="bg-BG"/>
              </w:rPr>
              <w:t>насоки</w:t>
            </w:r>
            <w:r w:rsidRPr="00316E25">
              <w:rPr>
                <w:lang w:val="bg-BG"/>
              </w:rPr>
              <w:t xml:space="preserve"> и </w:t>
            </w:r>
            <w:r w:rsidRPr="00316E25">
              <w:rPr>
                <w:b/>
                <w:i/>
                <w:lang w:val="bg-BG"/>
              </w:rPr>
              <w:t>незадължително</w:t>
            </w:r>
            <w:r w:rsidRPr="00316E25">
              <w:rPr>
                <w:lang w:val="bg-BG"/>
              </w:rPr>
              <w:t xml:space="preserve"> определение на свързаните с работата психосоциални рискове и психосоциални рискови фактори, което да обхваща рисковете от практики, свързани с организацията, планирането и управлението на работата, контекста на социалните взаимоотношения на работното място и условията на труд, и да включва въпроси като свързания с </w:t>
            </w:r>
            <w:r w:rsidRPr="00316E25">
              <w:rPr>
                <w:lang w:val="bg-BG"/>
              </w:rPr>
              <w:lastRenderedPageBreak/>
              <w:t>работата стрес, професионалното изчерпване, тормоза, насилието и дискриминацията;</w:t>
            </w:r>
          </w:p>
        </w:tc>
      </w:tr>
    </w:tbl>
    <w:p w14:paraId="4F1AEB72"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6C755E5" w14:textId="77777777" w:rsidR="00AC17A2" w:rsidRPr="00316E25" w:rsidRDefault="00AC17A2" w:rsidP="00AC17A2">
      <w:r w:rsidRPr="00316E25">
        <w:rPr>
          <w:rStyle w:val="HideTWBExt"/>
        </w:rPr>
        <w:t>&lt;/Amend&gt;</w:t>
      </w:r>
    </w:p>
    <w:p w14:paraId="451166BF" w14:textId="0FBBF52B"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243</w:t>
      </w:r>
      <w:r w:rsidRPr="00316E25">
        <w:rPr>
          <w:rStyle w:val="HideTWBExt"/>
          <w:b w:val="0"/>
          <w:lang w:val="bg-BG"/>
        </w:rPr>
        <w:t>&lt;/NumAm&gt;</w:t>
      </w:r>
    </w:p>
    <w:p w14:paraId="479F7804" w14:textId="6F0E9771" w:rsidR="00AC17A2" w:rsidRPr="00316E25" w:rsidRDefault="00AC17A2" w:rsidP="00AC17A2">
      <w:pPr>
        <w:pStyle w:val="NormalBold"/>
      </w:pPr>
      <w:r w:rsidRPr="00316E25">
        <w:rPr>
          <w:rStyle w:val="HideTWBExt"/>
          <w:b w:val="0"/>
        </w:rPr>
        <w:t>&lt;RepeatBlock-By&gt;&lt;Members&gt;</w:t>
      </w:r>
      <w:r w:rsidR="005076EC" w:rsidRPr="00316E25">
        <w:t>Мириам Лексман</w:t>
      </w:r>
      <w:r w:rsidRPr="00316E25">
        <w:t>, Абадия Ховер Маравиляс</w:t>
      </w:r>
      <w:r w:rsidRPr="00316E25">
        <w:rPr>
          <w:rStyle w:val="HideTWBExt"/>
          <w:b w:val="0"/>
        </w:rPr>
        <w:t>&lt;/Members&gt;</w:t>
      </w:r>
    </w:p>
    <w:p w14:paraId="4BCC07FF" w14:textId="77777777" w:rsidR="00AC17A2" w:rsidRPr="00316E25" w:rsidRDefault="00AC17A2" w:rsidP="00AC17A2">
      <w:r w:rsidRPr="00316E25">
        <w:rPr>
          <w:rStyle w:val="HideTWBExt"/>
        </w:rPr>
        <w:t>&lt;/RepeatBlock-By&gt;</w:t>
      </w:r>
    </w:p>
    <w:p w14:paraId="6D5B939B" w14:textId="315945DE"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D3A9692" w14:textId="77777777" w:rsidR="00AC17A2" w:rsidRPr="00316E25" w:rsidRDefault="00AC17A2" w:rsidP="00AC17A2">
      <w:pPr>
        <w:pStyle w:val="NormalBold"/>
      </w:pPr>
      <w:r w:rsidRPr="00316E25">
        <w:rPr>
          <w:rStyle w:val="HideTWBExt"/>
          <w:b w:val="0"/>
        </w:rPr>
        <w:t>&lt;Article&gt;</w:t>
      </w:r>
      <w:r w:rsidRPr="00316E25">
        <w:t>Параграф 12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DB28FA4" w14:textId="77777777" w:rsidTr="00CD4A6D">
        <w:trPr>
          <w:jc w:val="center"/>
        </w:trPr>
        <w:tc>
          <w:tcPr>
            <w:tcW w:w="9752" w:type="dxa"/>
            <w:gridSpan w:val="2"/>
          </w:tcPr>
          <w:p w14:paraId="7BAF4337" w14:textId="77777777" w:rsidR="00AC17A2" w:rsidRPr="00316E25" w:rsidRDefault="00AC17A2" w:rsidP="00CD4A6D">
            <w:pPr>
              <w:keepNext/>
            </w:pPr>
          </w:p>
        </w:tc>
      </w:tr>
      <w:tr w:rsidR="0015616D" w:rsidRPr="00316E25" w14:paraId="432B1867" w14:textId="77777777" w:rsidTr="00CD4A6D">
        <w:trPr>
          <w:jc w:val="center"/>
        </w:trPr>
        <w:tc>
          <w:tcPr>
            <w:tcW w:w="4876" w:type="dxa"/>
            <w:hideMark/>
          </w:tcPr>
          <w:p w14:paraId="163D4765" w14:textId="74C446E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7E8A5BD" w14:textId="08C4364C" w:rsidR="00AC17A2" w:rsidRPr="00316E25" w:rsidRDefault="00AC17A2" w:rsidP="00CD4A6D">
            <w:pPr>
              <w:pStyle w:val="ColumnHeading"/>
              <w:keepNext/>
              <w:rPr>
                <w:lang w:val="bg-BG"/>
              </w:rPr>
            </w:pPr>
            <w:r w:rsidRPr="00316E25">
              <w:rPr>
                <w:lang w:val="bg-BG"/>
              </w:rPr>
              <w:t>Изменение</w:t>
            </w:r>
          </w:p>
        </w:tc>
      </w:tr>
      <w:tr w:rsidR="0015616D" w:rsidRPr="00316E25" w14:paraId="454B8150" w14:textId="77777777" w:rsidTr="00CD4A6D">
        <w:trPr>
          <w:jc w:val="center"/>
        </w:trPr>
        <w:tc>
          <w:tcPr>
            <w:tcW w:w="4876" w:type="dxa"/>
            <w:hideMark/>
          </w:tcPr>
          <w:p w14:paraId="675411F7" w14:textId="77777777" w:rsidR="00AC17A2" w:rsidRPr="00316E25" w:rsidRDefault="00AC17A2" w:rsidP="00CD4A6D">
            <w:pPr>
              <w:pStyle w:val="Normal6"/>
              <w:rPr>
                <w:lang w:val="bg-BG"/>
              </w:rPr>
            </w:pPr>
            <w:r w:rsidRPr="00316E25">
              <w:rPr>
                <w:lang w:val="bg-BG"/>
              </w:rPr>
              <w:t>12.</w:t>
            </w:r>
            <w:r w:rsidRPr="00316E25">
              <w:rPr>
                <w:lang w:val="bg-BG"/>
              </w:rPr>
              <w:tab/>
              <w:t xml:space="preserve">подчертава необходимостта от </w:t>
            </w:r>
            <w:r w:rsidRPr="00316E25">
              <w:rPr>
                <w:b/>
                <w:bCs/>
                <w:i/>
                <w:iCs/>
                <w:lang w:val="bg-BG"/>
              </w:rPr>
              <w:t>установяване на минимални стандарти за признаване, превенция и компенсиране на свързаните с работата психосоциални рискове, за да се избегнат правната разпокъсаност и нееднаквата защита на работниците и служителите</w:t>
            </w:r>
            <w:r w:rsidRPr="00316E25">
              <w:rPr>
                <w:lang w:val="bg-BG"/>
              </w:rPr>
              <w:t xml:space="preserve">; призовава Комисията да </w:t>
            </w:r>
            <w:r w:rsidRPr="00316E25">
              <w:rPr>
                <w:b/>
                <w:i/>
                <w:lang w:val="bg-BG"/>
              </w:rPr>
              <w:t>предложи ясно и правно обвързващо определение</w:t>
            </w:r>
            <w:r w:rsidRPr="00316E25">
              <w:rPr>
                <w:lang w:val="bg-BG"/>
              </w:rPr>
              <w:t xml:space="preserve"> на свързаните с работата психосоциални рискове и </w:t>
            </w:r>
            <w:r w:rsidRPr="00316E25">
              <w:rPr>
                <w:b/>
                <w:i/>
                <w:lang w:val="bg-BG"/>
              </w:rPr>
              <w:t>психосоциални</w:t>
            </w:r>
            <w:r w:rsidRPr="00316E25">
              <w:rPr>
                <w:lang w:val="bg-BG"/>
              </w:rPr>
              <w:t xml:space="preserve"> рискови фактори, което да обхваща рисковете от практики, свързани с организацията, планирането и управлението на работата, контекста на социалните взаимоотношения на работното място и условията на труд, и да включва въпроси като свързания с работата стрес, професионалното изчерпване, тормоза, насилието и дискриминацията;</w:t>
            </w:r>
          </w:p>
        </w:tc>
        <w:tc>
          <w:tcPr>
            <w:tcW w:w="4876" w:type="dxa"/>
            <w:hideMark/>
          </w:tcPr>
          <w:p w14:paraId="1F4215D0" w14:textId="77777777" w:rsidR="00AC17A2" w:rsidRPr="00316E25" w:rsidRDefault="00AC17A2" w:rsidP="00CD4A6D">
            <w:pPr>
              <w:pStyle w:val="Normal6"/>
              <w:rPr>
                <w:szCs w:val="24"/>
                <w:lang w:val="bg-BG"/>
              </w:rPr>
            </w:pPr>
            <w:r w:rsidRPr="00316E25">
              <w:rPr>
                <w:lang w:val="bg-BG"/>
              </w:rPr>
              <w:t>12.</w:t>
            </w:r>
            <w:r w:rsidRPr="00316E25">
              <w:rPr>
                <w:lang w:val="bg-BG"/>
              </w:rPr>
              <w:tab/>
              <w:t xml:space="preserve">подчертава необходимостта от </w:t>
            </w:r>
            <w:r w:rsidRPr="00316E25">
              <w:rPr>
                <w:b/>
                <w:bCs/>
                <w:i/>
                <w:iCs/>
                <w:lang w:val="bg-BG"/>
              </w:rPr>
              <w:t>цялостно прилагане на действащото законодателство в областта на здравословните и безопасни условия на труд, както и от насърчаване на обмена на най-добри практики между държавите членки</w:t>
            </w:r>
            <w:r w:rsidRPr="00316E25">
              <w:rPr>
                <w:lang w:val="bg-BG"/>
              </w:rPr>
              <w:t xml:space="preserve">; призовава Комисията да </w:t>
            </w:r>
            <w:r w:rsidRPr="00316E25">
              <w:rPr>
                <w:b/>
                <w:i/>
                <w:lang w:val="bg-BG"/>
              </w:rPr>
              <w:t>разработва и насърчава ефективни стратегии за предотвратяване</w:t>
            </w:r>
            <w:r w:rsidRPr="00316E25">
              <w:rPr>
                <w:lang w:val="bg-BG"/>
              </w:rPr>
              <w:t xml:space="preserve"> на свързаните с работата психосоциални рискове и </w:t>
            </w:r>
            <w:r w:rsidRPr="00316E25">
              <w:rPr>
                <w:b/>
                <w:i/>
                <w:lang w:val="bg-BG"/>
              </w:rPr>
              <w:t>справяне със и намаляване на психосоциалните</w:t>
            </w:r>
            <w:r w:rsidRPr="00316E25">
              <w:rPr>
                <w:lang w:val="bg-BG"/>
              </w:rPr>
              <w:t xml:space="preserve"> рискови фактори, което да обхваща рисковете от практики, свързани с организацията, планирането и управлението на работата, контекста на социалните взаимоотношения на работното място и условията на труд, и да включва въпроси като свързания с работата стрес, професионалното изчерпване, тормоза, насилието и дискриминацията;</w:t>
            </w:r>
          </w:p>
        </w:tc>
      </w:tr>
    </w:tbl>
    <w:p w14:paraId="7CACAF1A"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7C67EDF" w14:textId="77777777" w:rsidR="00AC17A2" w:rsidRPr="00316E25" w:rsidRDefault="00AC17A2" w:rsidP="00AC17A2">
      <w:r w:rsidRPr="00316E25">
        <w:rPr>
          <w:rStyle w:val="HideTWBExt"/>
        </w:rPr>
        <w:t>&lt;/Amend&gt;</w:t>
      </w:r>
    </w:p>
    <w:p w14:paraId="4CA280DD" w14:textId="61BED8BC" w:rsidR="00AC17A2" w:rsidRPr="00316E25" w:rsidRDefault="00AC17A2" w:rsidP="00AC17A2">
      <w:pPr>
        <w:pStyle w:val="AMNumberTabs0"/>
        <w:keepNext/>
        <w:rPr>
          <w:lang w:val="bg-BG"/>
        </w:rPr>
      </w:pPr>
      <w:r w:rsidRPr="00316E25">
        <w:rPr>
          <w:rStyle w:val="HideTWBExt"/>
          <w:b w:val="0"/>
          <w:lang w:val="bg-BG"/>
        </w:rPr>
        <w:lastRenderedPageBreak/>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244</w:t>
      </w:r>
      <w:r w:rsidRPr="00316E25">
        <w:rPr>
          <w:rStyle w:val="HideTWBExt"/>
          <w:b w:val="0"/>
          <w:lang w:val="bg-BG"/>
        </w:rPr>
        <w:t>&lt;/NumAm&gt;</w:t>
      </w:r>
    </w:p>
    <w:p w14:paraId="113678F4" w14:textId="1DD4CE00" w:rsidR="00AC17A2" w:rsidRPr="00316E25" w:rsidRDefault="00AC17A2" w:rsidP="00AC17A2">
      <w:pPr>
        <w:pStyle w:val="NormalBold"/>
      </w:pPr>
      <w:r w:rsidRPr="00316E25">
        <w:rPr>
          <w:rStyle w:val="HideTWBExt"/>
          <w:b w:val="0"/>
        </w:rPr>
        <w:t>&lt;RepeatBlock-By&gt;&lt;Members&gt;</w:t>
      </w:r>
      <w:r w:rsidRPr="00316E25">
        <w:t xml:space="preserve">Геадис Геади, </w:t>
      </w:r>
      <w:r w:rsidR="009B5F11" w:rsidRPr="00316E25">
        <w:t>Емануил Франгос</w:t>
      </w:r>
      <w:r w:rsidRPr="00316E25">
        <w:t>, Галато Александраки</w:t>
      </w:r>
      <w:r w:rsidRPr="00316E25">
        <w:rPr>
          <w:rStyle w:val="HideTWBExt"/>
          <w:b w:val="0"/>
        </w:rPr>
        <w:t>&lt;/Members&gt;</w:t>
      </w:r>
    </w:p>
    <w:p w14:paraId="71CAD3DF" w14:textId="77777777" w:rsidR="00AC17A2" w:rsidRPr="00316E25" w:rsidRDefault="00AC17A2" w:rsidP="00AC17A2">
      <w:r w:rsidRPr="00316E25">
        <w:rPr>
          <w:rStyle w:val="HideTWBExt"/>
        </w:rPr>
        <w:t>&lt;/RepeatBlock-By&gt;</w:t>
      </w:r>
    </w:p>
    <w:p w14:paraId="0D2F0ACD" w14:textId="5D77678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0BE0674" w14:textId="77777777" w:rsidR="00AC17A2" w:rsidRPr="00316E25" w:rsidRDefault="00AC17A2" w:rsidP="00AC17A2">
      <w:pPr>
        <w:pStyle w:val="NormalBold"/>
      </w:pPr>
      <w:r w:rsidRPr="00316E25">
        <w:rPr>
          <w:rStyle w:val="HideTWBExt"/>
          <w:b w:val="0"/>
        </w:rPr>
        <w:t>&lt;Article&gt;</w:t>
      </w:r>
      <w:r w:rsidRPr="00316E25">
        <w:t>Параграф 12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F258A9A" w14:textId="77777777" w:rsidTr="00CD4A6D">
        <w:trPr>
          <w:jc w:val="center"/>
        </w:trPr>
        <w:tc>
          <w:tcPr>
            <w:tcW w:w="9752" w:type="dxa"/>
            <w:gridSpan w:val="2"/>
          </w:tcPr>
          <w:p w14:paraId="750A81E1" w14:textId="77777777" w:rsidR="00AC17A2" w:rsidRPr="00316E25" w:rsidRDefault="00AC17A2" w:rsidP="00CD4A6D">
            <w:pPr>
              <w:keepNext/>
            </w:pPr>
          </w:p>
        </w:tc>
      </w:tr>
      <w:tr w:rsidR="0015616D" w:rsidRPr="00316E25" w14:paraId="540B9A37" w14:textId="77777777" w:rsidTr="00CD4A6D">
        <w:trPr>
          <w:jc w:val="center"/>
        </w:trPr>
        <w:tc>
          <w:tcPr>
            <w:tcW w:w="4876" w:type="dxa"/>
            <w:hideMark/>
          </w:tcPr>
          <w:p w14:paraId="4E430525" w14:textId="2E9FF179"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C29360D" w14:textId="0E01CDDB" w:rsidR="00AC17A2" w:rsidRPr="00316E25" w:rsidRDefault="00AC17A2" w:rsidP="00CD4A6D">
            <w:pPr>
              <w:pStyle w:val="ColumnHeading"/>
              <w:keepNext/>
              <w:rPr>
                <w:lang w:val="bg-BG"/>
              </w:rPr>
            </w:pPr>
            <w:r w:rsidRPr="00316E25">
              <w:rPr>
                <w:lang w:val="bg-BG"/>
              </w:rPr>
              <w:t>Изменение</w:t>
            </w:r>
          </w:p>
        </w:tc>
      </w:tr>
      <w:tr w:rsidR="0015616D" w:rsidRPr="00316E25" w14:paraId="1A347B44" w14:textId="77777777" w:rsidTr="00CD4A6D">
        <w:trPr>
          <w:jc w:val="center"/>
        </w:trPr>
        <w:tc>
          <w:tcPr>
            <w:tcW w:w="4876" w:type="dxa"/>
            <w:hideMark/>
          </w:tcPr>
          <w:p w14:paraId="5C2815CE" w14:textId="77777777" w:rsidR="00AC17A2" w:rsidRPr="00316E25" w:rsidRDefault="00AC17A2" w:rsidP="00CD4A6D">
            <w:pPr>
              <w:pStyle w:val="Normal6"/>
              <w:rPr>
                <w:lang w:val="bg-BG"/>
              </w:rPr>
            </w:pPr>
            <w:r w:rsidRPr="00316E25">
              <w:rPr>
                <w:lang w:val="bg-BG"/>
              </w:rPr>
              <w:t>12.</w:t>
            </w:r>
            <w:r w:rsidRPr="00316E25">
              <w:rPr>
                <w:lang w:val="bg-BG"/>
              </w:rPr>
              <w:tab/>
              <w:t>подчертава необходимостта от установяване на минимални стандарти за признаване, превенция и компенсиране на свързаните с работата психосоциални рискове, за да се избегнат правната разпокъсаност и нееднаквата защита на работниците и служителите; призовава Комисията да предложи ясно и правно обвързващо определение на свързаните с работата психосоциални рискове и психосоциални рискови фактори, което да обхваща рисковете от практики, свързани с организацията, планирането и управлението на работата, контекста на социалните взаимоотношения на работното място и условията на труд, и да включва въпроси като свързания с работата стрес, професионалното изчерпване, тормоза, насилието и дискриминацията;</w:t>
            </w:r>
          </w:p>
        </w:tc>
        <w:tc>
          <w:tcPr>
            <w:tcW w:w="4876" w:type="dxa"/>
            <w:hideMark/>
          </w:tcPr>
          <w:p w14:paraId="08D97A46" w14:textId="77777777" w:rsidR="00AC17A2" w:rsidRPr="00316E25" w:rsidRDefault="00AC17A2" w:rsidP="00CD4A6D">
            <w:pPr>
              <w:pStyle w:val="Normal6"/>
              <w:rPr>
                <w:szCs w:val="24"/>
                <w:lang w:val="bg-BG"/>
              </w:rPr>
            </w:pPr>
            <w:r w:rsidRPr="00316E25">
              <w:rPr>
                <w:lang w:val="bg-BG"/>
              </w:rPr>
              <w:t>12.</w:t>
            </w:r>
            <w:r w:rsidRPr="00316E25">
              <w:rPr>
                <w:lang w:val="bg-BG"/>
              </w:rPr>
              <w:tab/>
              <w:t>подчертава необходимостта от установяване на минимални стандарти за признаване, превенция и компенсиране на свързаните с работата психосоциални рискове, за да се избегнат правната разпокъсаност и нееднаквата защита на работниците и служителите; призовава Комисията да предложи ясно и правно обвързващо определение на свързаните с работата психосоциални рискове и психосоциални рискови фактори, което да обхваща рисковете от практики, свързани с организацията, планирането и управлението на работата, контекста на социалните взаимоотношения на работното място и условията на труд, и да включва въпроси като свързания с работата стрес, професионалното изчерпване, тормоза, насилието и дискриминацията</w:t>
            </w:r>
            <w:r w:rsidRPr="00316E25">
              <w:rPr>
                <w:b/>
                <w:i/>
                <w:lang w:val="bg-BG"/>
              </w:rPr>
              <w:t>, като същевременно се спазват принципите на субсидиарност и пропорционалност и се вземат предвид националните модели на пазара на труда</w:t>
            </w:r>
            <w:r w:rsidRPr="00316E25">
              <w:rPr>
                <w:lang w:val="bg-BG"/>
              </w:rPr>
              <w:t>;</w:t>
            </w:r>
          </w:p>
        </w:tc>
      </w:tr>
    </w:tbl>
    <w:p w14:paraId="6A699D24"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0BE6C2E" w14:textId="77777777" w:rsidR="00AC17A2" w:rsidRPr="00316E25" w:rsidRDefault="00AC17A2" w:rsidP="00AC17A2">
      <w:r w:rsidRPr="00316E25">
        <w:rPr>
          <w:rStyle w:val="HideTWBExt"/>
        </w:rPr>
        <w:t>&lt;/Amend&gt;</w:t>
      </w:r>
    </w:p>
    <w:p w14:paraId="27DB9338" w14:textId="14DA579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245</w:t>
      </w:r>
      <w:r w:rsidRPr="00316E25">
        <w:rPr>
          <w:rStyle w:val="HideTWBExt"/>
          <w:b w:val="0"/>
          <w:lang w:val="bg-BG"/>
        </w:rPr>
        <w:t>&lt;/NumAm&gt;</w:t>
      </w:r>
    </w:p>
    <w:p w14:paraId="2DAB8591" w14:textId="5C511644" w:rsidR="00AC17A2" w:rsidRPr="00316E25" w:rsidRDefault="00AC17A2" w:rsidP="00AC17A2">
      <w:pPr>
        <w:pStyle w:val="NormalBold"/>
      </w:pPr>
      <w:r w:rsidRPr="00316E25">
        <w:rPr>
          <w:rStyle w:val="HideTWBExt"/>
          <w:b w:val="0"/>
        </w:rPr>
        <w:t>&lt;RepeatBlock-By&gt;&lt;Members&gt;</w:t>
      </w:r>
      <w:r w:rsidRPr="00316E25">
        <w:t>Ли Андерсон</w:t>
      </w:r>
      <w:r w:rsidRPr="00316E25">
        <w:rPr>
          <w:rStyle w:val="HideTWBExt"/>
          <w:b w:val="0"/>
        </w:rPr>
        <w:t>&lt;/Members&gt;</w:t>
      </w:r>
    </w:p>
    <w:p w14:paraId="282FC453" w14:textId="77777777" w:rsidR="00AC17A2" w:rsidRPr="00316E25" w:rsidRDefault="00AC17A2" w:rsidP="00AC17A2">
      <w:r w:rsidRPr="00316E25">
        <w:rPr>
          <w:rStyle w:val="HideTWBExt"/>
        </w:rPr>
        <w:t>&lt;/RepeatBlock-By&gt;</w:t>
      </w:r>
    </w:p>
    <w:p w14:paraId="4B8B63EA" w14:textId="2CC067B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D84F7F3" w14:textId="77777777" w:rsidR="00AC17A2" w:rsidRPr="00316E25" w:rsidRDefault="00AC17A2" w:rsidP="00AC17A2">
      <w:pPr>
        <w:pStyle w:val="NormalBold"/>
      </w:pPr>
      <w:r w:rsidRPr="00316E25">
        <w:rPr>
          <w:rStyle w:val="HideTWBExt"/>
          <w:b w:val="0"/>
        </w:rPr>
        <w:t>&lt;Article&gt;</w:t>
      </w:r>
      <w:r w:rsidRPr="00316E25">
        <w:t>Параграф 12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EF21B00" w14:textId="77777777" w:rsidTr="00CD4A6D">
        <w:trPr>
          <w:jc w:val="center"/>
        </w:trPr>
        <w:tc>
          <w:tcPr>
            <w:tcW w:w="9752" w:type="dxa"/>
            <w:gridSpan w:val="2"/>
          </w:tcPr>
          <w:p w14:paraId="31290D5B" w14:textId="77777777" w:rsidR="00AC17A2" w:rsidRPr="00316E25" w:rsidRDefault="00AC17A2" w:rsidP="00CD4A6D">
            <w:pPr>
              <w:keepNext/>
            </w:pPr>
          </w:p>
        </w:tc>
      </w:tr>
      <w:tr w:rsidR="0015616D" w:rsidRPr="00316E25" w14:paraId="6F918072" w14:textId="77777777" w:rsidTr="00CD4A6D">
        <w:trPr>
          <w:jc w:val="center"/>
        </w:trPr>
        <w:tc>
          <w:tcPr>
            <w:tcW w:w="4876" w:type="dxa"/>
            <w:hideMark/>
          </w:tcPr>
          <w:p w14:paraId="790298A7" w14:textId="6820E47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3A72DB5" w14:textId="0AF3B92C" w:rsidR="00AC17A2" w:rsidRPr="00316E25" w:rsidRDefault="00AC17A2" w:rsidP="00CD4A6D">
            <w:pPr>
              <w:pStyle w:val="ColumnHeading"/>
              <w:keepNext/>
              <w:rPr>
                <w:lang w:val="bg-BG"/>
              </w:rPr>
            </w:pPr>
            <w:r w:rsidRPr="00316E25">
              <w:rPr>
                <w:lang w:val="bg-BG"/>
              </w:rPr>
              <w:t>Изменение</w:t>
            </w:r>
          </w:p>
        </w:tc>
      </w:tr>
      <w:tr w:rsidR="0015616D" w:rsidRPr="00316E25" w14:paraId="108B9E6D" w14:textId="77777777" w:rsidTr="00CD4A6D">
        <w:trPr>
          <w:jc w:val="center"/>
        </w:trPr>
        <w:tc>
          <w:tcPr>
            <w:tcW w:w="4876" w:type="dxa"/>
            <w:hideMark/>
          </w:tcPr>
          <w:p w14:paraId="3BF993D2" w14:textId="77777777" w:rsidR="00AC17A2" w:rsidRPr="00316E25" w:rsidRDefault="00AC17A2" w:rsidP="00CD4A6D">
            <w:pPr>
              <w:pStyle w:val="Normal6"/>
              <w:rPr>
                <w:lang w:val="bg-BG"/>
              </w:rPr>
            </w:pPr>
            <w:r w:rsidRPr="00316E25">
              <w:rPr>
                <w:lang w:val="bg-BG"/>
              </w:rPr>
              <w:t>12.</w:t>
            </w:r>
            <w:r w:rsidRPr="00316E25">
              <w:rPr>
                <w:lang w:val="bg-BG"/>
              </w:rPr>
              <w:tab/>
              <w:t xml:space="preserve">подчертава необходимостта от установяване на минимални стандарти за признаване, превенция и </w:t>
            </w:r>
            <w:r w:rsidRPr="00316E25">
              <w:rPr>
                <w:lang w:val="bg-BG"/>
              </w:rPr>
              <w:lastRenderedPageBreak/>
              <w:t>компенсиране на свързаните с работата психосоциални рискове, за да се избегнат правната разпокъсаност и нееднаквата защита на работниците и служителите; призовава Комисията да предложи ясно и правно обвързващо определение на свързаните с работата психосоциални рискове и психосоциални рискови фактори, което да обхваща рисковете от практики, свързани с организацията, планирането и управлението на работата, контекста на социалните взаимоотношения на работното място и условията на труд, и да включва въпроси като свързания с работата стрес, професионалното изчерпване, тормоза, насилието и дискриминацията;</w:t>
            </w:r>
          </w:p>
        </w:tc>
        <w:tc>
          <w:tcPr>
            <w:tcW w:w="4876" w:type="dxa"/>
            <w:hideMark/>
          </w:tcPr>
          <w:p w14:paraId="70A8A33F" w14:textId="77777777" w:rsidR="00AC17A2" w:rsidRPr="00316E25" w:rsidRDefault="00AC17A2" w:rsidP="00CD4A6D">
            <w:pPr>
              <w:pStyle w:val="Normal6"/>
              <w:rPr>
                <w:szCs w:val="24"/>
                <w:lang w:val="bg-BG"/>
              </w:rPr>
            </w:pPr>
            <w:r w:rsidRPr="00316E25">
              <w:rPr>
                <w:lang w:val="bg-BG"/>
              </w:rPr>
              <w:lastRenderedPageBreak/>
              <w:t>12.</w:t>
            </w:r>
            <w:r w:rsidRPr="00316E25">
              <w:rPr>
                <w:lang w:val="bg-BG"/>
              </w:rPr>
              <w:tab/>
              <w:t xml:space="preserve">подчертава необходимостта от установяване на минимални стандарти за признаване, превенция и </w:t>
            </w:r>
            <w:r w:rsidRPr="00316E25">
              <w:rPr>
                <w:lang w:val="bg-BG"/>
              </w:rPr>
              <w:lastRenderedPageBreak/>
              <w:t>компенсиране на свързаните с работата психосоциални рискове, за да се избегнат правната разпокъсаност и нееднаквата защита на работниците и служителите; призовава Комисията да предложи ясно и правно обвързващо определение на свързаните с работата психосоциални рискове и психосоциални рискови фактори, което да обхваща рисковете от практики, свързани с организацията, планирането и управлението на работата, контекста на социалните взаимоотношения на работното място и условията на труд, и да включва въпроси като свързания с работата стрес, професионалното изчерпване, тормоза, насилието и дискриминацията</w:t>
            </w:r>
            <w:r w:rsidRPr="00316E25">
              <w:rPr>
                <w:b/>
                <w:i/>
                <w:lang w:val="bg-BG"/>
              </w:rPr>
              <w:t>, както и повишените психосоциални рискове, свързани с цифровото наблюдение и алгоритмичното управление на работното място</w:t>
            </w:r>
            <w:r w:rsidRPr="00316E25">
              <w:rPr>
                <w:lang w:val="bg-BG"/>
              </w:rPr>
              <w:t>;</w:t>
            </w:r>
          </w:p>
        </w:tc>
      </w:tr>
    </w:tbl>
    <w:p w14:paraId="57497CDC"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947E5C7" w14:textId="77777777" w:rsidR="00AC17A2" w:rsidRPr="00316E25" w:rsidRDefault="00AC17A2" w:rsidP="00AC17A2">
      <w:r w:rsidRPr="00316E25">
        <w:rPr>
          <w:rStyle w:val="HideTWBExt"/>
        </w:rPr>
        <w:t>&lt;/Amend&gt;</w:t>
      </w:r>
    </w:p>
    <w:p w14:paraId="26BFF4FE" w14:textId="21184BD8"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246</w:t>
      </w:r>
      <w:r w:rsidRPr="00316E25">
        <w:rPr>
          <w:rStyle w:val="HideTWBExt"/>
          <w:b w:val="0"/>
          <w:lang w:val="bg-BG"/>
        </w:rPr>
        <w:t>&lt;/NumAm&gt;</w:t>
      </w:r>
    </w:p>
    <w:p w14:paraId="2D268BB7" w14:textId="107BE551" w:rsidR="00AC17A2" w:rsidRPr="00316E25" w:rsidRDefault="00AC17A2" w:rsidP="00AC17A2">
      <w:pPr>
        <w:pStyle w:val="NormalBold"/>
      </w:pPr>
      <w:r w:rsidRPr="00316E25">
        <w:rPr>
          <w:rStyle w:val="HideTWBExt"/>
          <w:b w:val="0"/>
        </w:rPr>
        <w:t>&lt;RepeatBlock-By&gt;&lt;Members&gt;</w:t>
      </w:r>
      <w:r w:rsidR="005D2663" w:rsidRPr="00316E25">
        <w:t>Арба Кокалари</w:t>
      </w:r>
      <w:r w:rsidRPr="00316E25">
        <w:t xml:space="preserve">, </w:t>
      </w:r>
      <w:r w:rsidR="005D2663" w:rsidRPr="00316E25">
        <w:t>Йорген Варборн</w:t>
      </w:r>
      <w:r w:rsidRPr="00316E25">
        <w:rPr>
          <w:rStyle w:val="HideTWBExt"/>
          <w:b w:val="0"/>
        </w:rPr>
        <w:t>&lt;/Members&gt;</w:t>
      </w:r>
    </w:p>
    <w:p w14:paraId="3ACAC459" w14:textId="77777777" w:rsidR="00AC17A2" w:rsidRPr="00316E25" w:rsidRDefault="00AC17A2" w:rsidP="00AC17A2">
      <w:r w:rsidRPr="00316E25">
        <w:rPr>
          <w:rStyle w:val="HideTWBExt"/>
        </w:rPr>
        <w:t>&lt;/RepeatBlock-By&gt;</w:t>
      </w:r>
    </w:p>
    <w:p w14:paraId="0FDB4E25" w14:textId="0BD8A1F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B51A3AD" w14:textId="77777777" w:rsidR="00AC17A2" w:rsidRPr="00316E25" w:rsidRDefault="00AC17A2" w:rsidP="00AC17A2">
      <w:pPr>
        <w:pStyle w:val="NormalBold"/>
      </w:pPr>
      <w:r w:rsidRPr="00316E25">
        <w:rPr>
          <w:rStyle w:val="HideTWBExt"/>
          <w:b w:val="0"/>
        </w:rPr>
        <w:t>&lt;Article&gt;</w:t>
      </w:r>
      <w:r w:rsidRPr="00316E25">
        <w:t>Параграф 12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25874EB" w14:textId="77777777" w:rsidTr="00CD4A6D">
        <w:trPr>
          <w:jc w:val="center"/>
        </w:trPr>
        <w:tc>
          <w:tcPr>
            <w:tcW w:w="9752" w:type="dxa"/>
            <w:gridSpan w:val="2"/>
          </w:tcPr>
          <w:p w14:paraId="36011391" w14:textId="77777777" w:rsidR="00AC17A2" w:rsidRPr="00316E25" w:rsidRDefault="00AC17A2" w:rsidP="00CD4A6D">
            <w:pPr>
              <w:keepNext/>
            </w:pPr>
          </w:p>
        </w:tc>
      </w:tr>
      <w:tr w:rsidR="0015616D" w:rsidRPr="00316E25" w14:paraId="3DF73369" w14:textId="77777777" w:rsidTr="00CD4A6D">
        <w:trPr>
          <w:jc w:val="center"/>
        </w:trPr>
        <w:tc>
          <w:tcPr>
            <w:tcW w:w="4876" w:type="dxa"/>
            <w:hideMark/>
          </w:tcPr>
          <w:p w14:paraId="768A5401" w14:textId="3DE4A60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3C59523" w14:textId="1E3DEE6D" w:rsidR="00AC17A2" w:rsidRPr="00316E25" w:rsidRDefault="00AC17A2" w:rsidP="00CD4A6D">
            <w:pPr>
              <w:pStyle w:val="ColumnHeading"/>
              <w:keepNext/>
              <w:rPr>
                <w:lang w:val="bg-BG"/>
              </w:rPr>
            </w:pPr>
            <w:r w:rsidRPr="00316E25">
              <w:rPr>
                <w:lang w:val="bg-BG"/>
              </w:rPr>
              <w:t>Изменение</w:t>
            </w:r>
          </w:p>
        </w:tc>
      </w:tr>
      <w:tr w:rsidR="0015616D" w:rsidRPr="00316E25" w14:paraId="3A909ABF" w14:textId="77777777" w:rsidTr="00CD4A6D">
        <w:trPr>
          <w:jc w:val="center"/>
        </w:trPr>
        <w:tc>
          <w:tcPr>
            <w:tcW w:w="4876" w:type="dxa"/>
            <w:hideMark/>
          </w:tcPr>
          <w:p w14:paraId="4F7C18DD" w14:textId="77777777" w:rsidR="00AC17A2" w:rsidRPr="00316E25" w:rsidRDefault="00AC17A2" w:rsidP="00CD4A6D">
            <w:pPr>
              <w:pStyle w:val="Normal6"/>
              <w:rPr>
                <w:lang w:val="bg-BG"/>
              </w:rPr>
            </w:pPr>
            <w:r w:rsidRPr="00316E25">
              <w:rPr>
                <w:lang w:val="bg-BG"/>
              </w:rPr>
              <w:t>12.</w:t>
            </w:r>
            <w:r w:rsidRPr="00316E25">
              <w:rPr>
                <w:lang w:val="bg-BG"/>
              </w:rPr>
              <w:tab/>
              <w:t xml:space="preserve">подчертава необходимостта от установяване на минимални стандарти за признаване, превенция и компенсиране на свързаните с работата психосоциални рискове, за да се избегнат правната разпокъсаност и нееднаквата защита на работниците и служителите; призовава Комисията да предложи </w:t>
            </w:r>
            <w:r w:rsidRPr="00316E25">
              <w:rPr>
                <w:b/>
                <w:i/>
                <w:lang w:val="bg-BG"/>
              </w:rPr>
              <w:t>ясно и правно обвързващо определение</w:t>
            </w:r>
            <w:r w:rsidRPr="00316E25">
              <w:rPr>
                <w:lang w:val="bg-BG"/>
              </w:rPr>
              <w:t xml:space="preserve"> на свързаните с работата психосоциални рискове и психосоциални рискови фактори, </w:t>
            </w:r>
            <w:r w:rsidRPr="00316E25">
              <w:rPr>
                <w:b/>
                <w:i/>
                <w:lang w:val="bg-BG"/>
              </w:rPr>
              <w:t>което</w:t>
            </w:r>
            <w:r w:rsidRPr="00316E25">
              <w:rPr>
                <w:lang w:val="bg-BG"/>
              </w:rPr>
              <w:t xml:space="preserve"> да </w:t>
            </w:r>
            <w:r w:rsidRPr="00316E25">
              <w:rPr>
                <w:b/>
                <w:i/>
                <w:lang w:val="bg-BG"/>
              </w:rPr>
              <w:t>обхваща</w:t>
            </w:r>
            <w:r w:rsidRPr="00316E25">
              <w:rPr>
                <w:lang w:val="bg-BG"/>
              </w:rPr>
              <w:t xml:space="preserve"> рисковете от практики, свързани с организацията, планирането </w:t>
            </w:r>
            <w:r w:rsidRPr="00316E25">
              <w:rPr>
                <w:lang w:val="bg-BG"/>
              </w:rPr>
              <w:lastRenderedPageBreak/>
              <w:t xml:space="preserve">и управлението на работата, контекста на социалните взаимоотношения на работното място и условията на труд, и да </w:t>
            </w:r>
            <w:r w:rsidRPr="00316E25">
              <w:rPr>
                <w:b/>
                <w:i/>
                <w:lang w:val="bg-BG"/>
              </w:rPr>
              <w:t>включва</w:t>
            </w:r>
            <w:r w:rsidRPr="00316E25">
              <w:rPr>
                <w:lang w:val="bg-BG"/>
              </w:rPr>
              <w:t xml:space="preserve"> въпроси като свързания с работата стрес, професионалното изчерпване, тормоза, насилието и дискриминацията;</w:t>
            </w:r>
          </w:p>
        </w:tc>
        <w:tc>
          <w:tcPr>
            <w:tcW w:w="4876" w:type="dxa"/>
            <w:hideMark/>
          </w:tcPr>
          <w:p w14:paraId="66D2A854" w14:textId="77777777" w:rsidR="00AC17A2" w:rsidRPr="00316E25" w:rsidRDefault="00AC17A2" w:rsidP="00CD4A6D">
            <w:pPr>
              <w:pStyle w:val="Normal6"/>
              <w:rPr>
                <w:szCs w:val="24"/>
                <w:lang w:val="bg-BG"/>
              </w:rPr>
            </w:pPr>
            <w:r w:rsidRPr="00316E25">
              <w:rPr>
                <w:lang w:val="bg-BG"/>
              </w:rPr>
              <w:lastRenderedPageBreak/>
              <w:t>12.</w:t>
            </w:r>
            <w:r w:rsidRPr="00316E25">
              <w:rPr>
                <w:lang w:val="bg-BG"/>
              </w:rPr>
              <w:tab/>
              <w:t xml:space="preserve">подчертава необходимостта от установяване на минимални стандарти за признаване, превенция и компенсиране на свързаните с работата психосоциални рискове, за да се избегнат правната разпокъсаност и нееднаквата защита на работниците и служителите; призовава Комисията да предложи </w:t>
            </w:r>
            <w:r w:rsidRPr="00316E25">
              <w:rPr>
                <w:b/>
                <w:i/>
                <w:lang w:val="bg-BG"/>
              </w:rPr>
              <w:t>допълнителни определения</w:t>
            </w:r>
            <w:r w:rsidRPr="00316E25">
              <w:rPr>
                <w:lang w:val="bg-BG"/>
              </w:rPr>
              <w:t xml:space="preserve"> на свързаните с работата психосоциални рискове и психосоциални рискови фактори, </w:t>
            </w:r>
            <w:r w:rsidRPr="00316E25">
              <w:rPr>
                <w:b/>
                <w:i/>
                <w:lang w:val="bg-BG"/>
              </w:rPr>
              <w:t>които</w:t>
            </w:r>
            <w:r w:rsidRPr="00316E25">
              <w:rPr>
                <w:lang w:val="bg-BG"/>
              </w:rPr>
              <w:t xml:space="preserve"> да </w:t>
            </w:r>
            <w:r w:rsidRPr="00316E25">
              <w:rPr>
                <w:b/>
                <w:i/>
                <w:lang w:val="bg-BG"/>
              </w:rPr>
              <w:t>обхващат</w:t>
            </w:r>
            <w:r w:rsidRPr="00316E25">
              <w:rPr>
                <w:lang w:val="bg-BG"/>
              </w:rPr>
              <w:t xml:space="preserve"> рисковете от практики, свързани с организацията, планирането и управлението на </w:t>
            </w:r>
            <w:r w:rsidRPr="00316E25">
              <w:rPr>
                <w:lang w:val="bg-BG"/>
              </w:rPr>
              <w:lastRenderedPageBreak/>
              <w:t xml:space="preserve">работата, контекста на социалните взаимоотношения на работното място и условията на труд, и да </w:t>
            </w:r>
            <w:r w:rsidRPr="00316E25">
              <w:rPr>
                <w:b/>
                <w:i/>
                <w:lang w:val="bg-BG"/>
              </w:rPr>
              <w:t>включват</w:t>
            </w:r>
            <w:r w:rsidRPr="00316E25">
              <w:rPr>
                <w:lang w:val="bg-BG"/>
              </w:rPr>
              <w:t xml:space="preserve"> въпроси като свързания с работата стрес, професионалното изчерпване, тормоза, насилието и дискриминацията;</w:t>
            </w:r>
          </w:p>
        </w:tc>
      </w:tr>
    </w:tbl>
    <w:p w14:paraId="588D715E"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5431723" w14:textId="77777777" w:rsidR="00AC17A2" w:rsidRPr="00316E25" w:rsidRDefault="00AC17A2" w:rsidP="00AC17A2">
      <w:r w:rsidRPr="00316E25">
        <w:rPr>
          <w:rStyle w:val="HideTWBExt"/>
        </w:rPr>
        <w:t>&lt;/Amend&gt;</w:t>
      </w:r>
    </w:p>
    <w:p w14:paraId="064F1B35" w14:textId="5072691B"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247</w:t>
      </w:r>
      <w:r w:rsidRPr="00316E25">
        <w:rPr>
          <w:rStyle w:val="HideTWBExt"/>
          <w:b w:val="0"/>
          <w:lang w:val="bg-BG"/>
        </w:rPr>
        <w:t>&lt;/NumAm&gt;</w:t>
      </w:r>
    </w:p>
    <w:p w14:paraId="23D36918" w14:textId="7C190AE5" w:rsidR="00AC17A2" w:rsidRPr="00316E25" w:rsidRDefault="00AC17A2" w:rsidP="00AC17A2">
      <w:pPr>
        <w:pStyle w:val="NormalBold"/>
      </w:pPr>
      <w:r w:rsidRPr="00316E25">
        <w:rPr>
          <w:rStyle w:val="HideTWBExt"/>
          <w:b w:val="0"/>
        </w:rPr>
        <w:t>&lt;RepeatBlock-By&gt;&lt;Members&gt;</w:t>
      </w:r>
      <w:r w:rsidR="005076EC" w:rsidRPr="00316E25">
        <w:t>Петър Волгин</w:t>
      </w:r>
      <w:r w:rsidRPr="00316E25">
        <w:rPr>
          <w:rStyle w:val="HideTWBExt"/>
          <w:b w:val="0"/>
        </w:rPr>
        <w:t>&lt;/Members&gt;</w:t>
      </w:r>
    </w:p>
    <w:p w14:paraId="007370F9" w14:textId="77777777" w:rsidR="00AC17A2" w:rsidRPr="00316E25" w:rsidRDefault="00AC17A2" w:rsidP="00AC17A2">
      <w:r w:rsidRPr="00316E25">
        <w:rPr>
          <w:rStyle w:val="HideTWBExt"/>
        </w:rPr>
        <w:t>&lt;/RepeatBlock-By&gt;</w:t>
      </w:r>
    </w:p>
    <w:p w14:paraId="67C1BD39" w14:textId="68DFE826"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E851977" w14:textId="77777777" w:rsidR="00AC17A2" w:rsidRPr="00316E25" w:rsidRDefault="00AC17A2" w:rsidP="00AC17A2">
      <w:pPr>
        <w:pStyle w:val="NormalBold"/>
      </w:pPr>
      <w:r w:rsidRPr="00316E25">
        <w:rPr>
          <w:rStyle w:val="HideTWBExt"/>
          <w:b w:val="0"/>
        </w:rPr>
        <w:t>&lt;Article&gt;</w:t>
      </w:r>
      <w:r w:rsidRPr="00316E25">
        <w:t>Параграф 12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E341CA0" w14:textId="77777777" w:rsidTr="00CD4A6D">
        <w:trPr>
          <w:jc w:val="center"/>
        </w:trPr>
        <w:tc>
          <w:tcPr>
            <w:tcW w:w="9752" w:type="dxa"/>
            <w:gridSpan w:val="2"/>
          </w:tcPr>
          <w:p w14:paraId="232E9C6F" w14:textId="77777777" w:rsidR="00AC17A2" w:rsidRPr="00316E25" w:rsidRDefault="00AC17A2" w:rsidP="00CD4A6D">
            <w:pPr>
              <w:keepNext/>
            </w:pPr>
          </w:p>
        </w:tc>
      </w:tr>
      <w:tr w:rsidR="0015616D" w:rsidRPr="00316E25" w14:paraId="33489532" w14:textId="77777777" w:rsidTr="00CD4A6D">
        <w:trPr>
          <w:jc w:val="center"/>
        </w:trPr>
        <w:tc>
          <w:tcPr>
            <w:tcW w:w="4876" w:type="dxa"/>
            <w:hideMark/>
          </w:tcPr>
          <w:p w14:paraId="403AF8D9" w14:textId="73E34135"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16964B1" w14:textId="50A5F35B" w:rsidR="00AC17A2" w:rsidRPr="00316E25" w:rsidRDefault="00AC17A2" w:rsidP="00CD4A6D">
            <w:pPr>
              <w:pStyle w:val="ColumnHeading"/>
              <w:keepNext/>
              <w:rPr>
                <w:lang w:val="bg-BG"/>
              </w:rPr>
            </w:pPr>
            <w:r w:rsidRPr="00316E25">
              <w:rPr>
                <w:lang w:val="bg-BG"/>
              </w:rPr>
              <w:t>Изменение</w:t>
            </w:r>
          </w:p>
        </w:tc>
      </w:tr>
      <w:tr w:rsidR="0015616D" w:rsidRPr="00316E25" w14:paraId="7AE37C8F" w14:textId="77777777" w:rsidTr="00CD4A6D">
        <w:trPr>
          <w:jc w:val="center"/>
        </w:trPr>
        <w:tc>
          <w:tcPr>
            <w:tcW w:w="4876" w:type="dxa"/>
            <w:hideMark/>
          </w:tcPr>
          <w:p w14:paraId="0290702A" w14:textId="77777777" w:rsidR="00AC17A2" w:rsidRPr="00316E25" w:rsidRDefault="00AC17A2" w:rsidP="00CD4A6D">
            <w:pPr>
              <w:pStyle w:val="Normal6"/>
              <w:rPr>
                <w:lang w:val="bg-BG"/>
              </w:rPr>
            </w:pPr>
            <w:r w:rsidRPr="00316E25">
              <w:rPr>
                <w:lang w:val="bg-BG"/>
              </w:rPr>
              <w:t>12.</w:t>
            </w:r>
            <w:r w:rsidRPr="00316E25">
              <w:rPr>
                <w:lang w:val="bg-BG"/>
              </w:rPr>
              <w:tab/>
              <w:t xml:space="preserve">подчертава необходимостта от установяване на минимални стандарти за признаване, превенция и компенсиране на свързаните с работата психосоциални рискове, за да се избегнат правната разпокъсаност и нееднаквата защита на работниците и служителите; призовава Комисията да предложи ясно </w:t>
            </w:r>
            <w:r w:rsidRPr="00316E25">
              <w:rPr>
                <w:b/>
                <w:i/>
                <w:lang w:val="bg-BG"/>
              </w:rPr>
              <w:t>и правно обвързващо</w:t>
            </w:r>
            <w:r w:rsidRPr="00316E25">
              <w:rPr>
                <w:lang w:val="bg-BG"/>
              </w:rPr>
              <w:t xml:space="preserve"> определение на свързаните с работата психосоциални рискове и психосоциални рискови фактори, което да обхваща рисковете от практики, свързани с организацията, планирането и управлението на работата, контекста на социалните взаимоотношения на работното място и условията на труд, и да включва въпроси като свързания с работата стрес, професионалното изчерпване, тормоза, насилието и дискриминацията;</w:t>
            </w:r>
          </w:p>
        </w:tc>
        <w:tc>
          <w:tcPr>
            <w:tcW w:w="4876" w:type="dxa"/>
            <w:hideMark/>
          </w:tcPr>
          <w:p w14:paraId="7A2BBC4B" w14:textId="77777777" w:rsidR="00AC17A2" w:rsidRPr="00316E25" w:rsidRDefault="00AC17A2" w:rsidP="00CD4A6D">
            <w:pPr>
              <w:pStyle w:val="Normal6"/>
              <w:rPr>
                <w:szCs w:val="24"/>
                <w:lang w:val="bg-BG"/>
              </w:rPr>
            </w:pPr>
            <w:r w:rsidRPr="00316E25">
              <w:rPr>
                <w:lang w:val="bg-BG"/>
              </w:rPr>
              <w:t>12.</w:t>
            </w:r>
            <w:r w:rsidRPr="00316E25">
              <w:rPr>
                <w:lang w:val="bg-BG"/>
              </w:rPr>
              <w:tab/>
              <w:t>подчертава необходимостта от установяване на минимални стандарти за признаване, превенция и компенсиране на свързаните с работата психосоциални рискове, за да се избегнат правната разпокъсаност и нееднаквата защита на работниците и служителите; призовава Комисията да предложи ясно определение на свързаните с работата психосоциални рискове и психосоциални рискови фактори, което да обхваща рисковете от практики, свързани с организацията, планирането и управлението на работата, контекста на социалните взаимоотношения на работното място и условията на труд, и да включва въпроси като свързания с работата стрес, професионалното изчерпване, тормоза, насилието и дискриминацията;</w:t>
            </w:r>
          </w:p>
        </w:tc>
      </w:tr>
    </w:tbl>
    <w:p w14:paraId="042E7FB3"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6E5B259" w14:textId="77777777" w:rsidR="00AC17A2" w:rsidRPr="00316E25" w:rsidRDefault="00AC17A2" w:rsidP="00AC17A2">
      <w:r w:rsidRPr="00316E25">
        <w:rPr>
          <w:rStyle w:val="HideTWBExt"/>
        </w:rPr>
        <w:t>&lt;/Amend&gt;</w:t>
      </w:r>
    </w:p>
    <w:p w14:paraId="77F2AF1E" w14:textId="047930C9"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248</w:t>
      </w:r>
      <w:r w:rsidRPr="00316E25">
        <w:rPr>
          <w:rStyle w:val="HideTWBExt"/>
          <w:b w:val="0"/>
          <w:lang w:val="bg-BG"/>
        </w:rPr>
        <w:t>&lt;/NumAm&gt;</w:t>
      </w:r>
    </w:p>
    <w:p w14:paraId="3434F75A" w14:textId="63AAD805"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Лисбет Сомен, Мартин Кемп, </w:t>
      </w:r>
      <w:r w:rsidR="0069221D" w:rsidRPr="00316E25">
        <w:t>Джузепина Принчи</w:t>
      </w:r>
      <w:r w:rsidRPr="00316E25">
        <w:rPr>
          <w:rStyle w:val="HideTWBExt"/>
          <w:b w:val="0"/>
        </w:rPr>
        <w:t>&lt;/Members&gt;</w:t>
      </w:r>
    </w:p>
    <w:p w14:paraId="6F020F6F" w14:textId="77777777" w:rsidR="00AC17A2" w:rsidRPr="00316E25" w:rsidRDefault="00AC17A2" w:rsidP="00AC17A2">
      <w:r w:rsidRPr="00316E25">
        <w:rPr>
          <w:rStyle w:val="HideTWBExt"/>
        </w:rPr>
        <w:lastRenderedPageBreak/>
        <w:t>&lt;/RepeatBlock-By&gt;</w:t>
      </w:r>
    </w:p>
    <w:p w14:paraId="3D170A10" w14:textId="1EEFA52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7E9E1A7" w14:textId="77777777" w:rsidR="00AC17A2" w:rsidRPr="00316E25" w:rsidRDefault="00AC17A2" w:rsidP="00AC17A2">
      <w:pPr>
        <w:pStyle w:val="NormalBold"/>
      </w:pPr>
      <w:r w:rsidRPr="00316E25">
        <w:rPr>
          <w:rStyle w:val="HideTWBExt"/>
          <w:b w:val="0"/>
        </w:rPr>
        <w:t>&lt;Article&gt;</w:t>
      </w:r>
      <w:r w:rsidRPr="00316E25">
        <w:t>Параграф 12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6A80400" w14:textId="77777777" w:rsidTr="00CD4A6D">
        <w:trPr>
          <w:jc w:val="center"/>
        </w:trPr>
        <w:tc>
          <w:tcPr>
            <w:tcW w:w="9752" w:type="dxa"/>
            <w:gridSpan w:val="2"/>
          </w:tcPr>
          <w:p w14:paraId="22829558" w14:textId="77777777" w:rsidR="00AC17A2" w:rsidRPr="00316E25" w:rsidRDefault="00AC17A2" w:rsidP="00CD4A6D">
            <w:pPr>
              <w:keepNext/>
            </w:pPr>
          </w:p>
        </w:tc>
      </w:tr>
      <w:tr w:rsidR="0015616D" w:rsidRPr="00316E25" w14:paraId="291A80B0" w14:textId="77777777" w:rsidTr="00CD4A6D">
        <w:trPr>
          <w:jc w:val="center"/>
        </w:trPr>
        <w:tc>
          <w:tcPr>
            <w:tcW w:w="4876" w:type="dxa"/>
            <w:hideMark/>
          </w:tcPr>
          <w:p w14:paraId="76AE1BDC" w14:textId="7471C4E8"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06FB90A" w14:textId="3936C331" w:rsidR="00AC17A2" w:rsidRPr="00316E25" w:rsidRDefault="00AC17A2" w:rsidP="00CD4A6D">
            <w:pPr>
              <w:pStyle w:val="ColumnHeading"/>
              <w:keepNext/>
              <w:rPr>
                <w:lang w:val="bg-BG"/>
              </w:rPr>
            </w:pPr>
            <w:r w:rsidRPr="00316E25">
              <w:rPr>
                <w:lang w:val="bg-BG"/>
              </w:rPr>
              <w:t>Изменение</w:t>
            </w:r>
          </w:p>
        </w:tc>
      </w:tr>
      <w:tr w:rsidR="0015616D" w:rsidRPr="00316E25" w14:paraId="1DE1E6BB" w14:textId="77777777" w:rsidTr="00CD4A6D">
        <w:trPr>
          <w:jc w:val="center"/>
        </w:trPr>
        <w:tc>
          <w:tcPr>
            <w:tcW w:w="4876" w:type="dxa"/>
            <w:hideMark/>
          </w:tcPr>
          <w:p w14:paraId="78C7A16C" w14:textId="77777777" w:rsidR="00AC17A2" w:rsidRPr="00316E25" w:rsidRDefault="00AC17A2" w:rsidP="00CD4A6D">
            <w:pPr>
              <w:pStyle w:val="Normal6"/>
              <w:rPr>
                <w:lang w:val="bg-BG"/>
              </w:rPr>
            </w:pPr>
            <w:r w:rsidRPr="00316E25">
              <w:rPr>
                <w:lang w:val="bg-BG"/>
              </w:rPr>
              <w:t>12.</w:t>
            </w:r>
            <w:r w:rsidRPr="00316E25">
              <w:rPr>
                <w:lang w:val="bg-BG"/>
              </w:rPr>
              <w:tab/>
              <w:t xml:space="preserve">подчертава необходимостта от установяване на минимални стандарти за признаване, превенция и компенсиране на свързаните с работата психосоциални рискове, за да се избегнат правната разпокъсаност и нееднаквата защита на работниците и служителите; призовава Комисията да предложи </w:t>
            </w:r>
            <w:r w:rsidRPr="00316E25">
              <w:rPr>
                <w:b/>
                <w:i/>
                <w:lang w:val="bg-BG"/>
              </w:rPr>
              <w:t>ясно и правно обвързващо</w:t>
            </w:r>
            <w:r w:rsidRPr="00316E25">
              <w:rPr>
                <w:lang w:val="bg-BG"/>
              </w:rPr>
              <w:t xml:space="preserve"> определение на свързаните с работата психосоциални рискове и психосоциални рискови фактори, което да обхваща рисковете от практики, свързани с организацията, планирането и управлението на работата, контекста на социалните взаимоотношения на работното място и условията на труд, и да включва въпроси като свързания с работата стрес, професионалното изчерпване, тормоза, насилието и дискриминацията;</w:t>
            </w:r>
          </w:p>
        </w:tc>
        <w:tc>
          <w:tcPr>
            <w:tcW w:w="4876" w:type="dxa"/>
            <w:hideMark/>
          </w:tcPr>
          <w:p w14:paraId="1D88A300" w14:textId="77777777" w:rsidR="00AC17A2" w:rsidRPr="00316E25" w:rsidRDefault="00AC17A2" w:rsidP="00CD4A6D">
            <w:pPr>
              <w:pStyle w:val="Normal6"/>
              <w:rPr>
                <w:szCs w:val="24"/>
                <w:lang w:val="bg-BG"/>
              </w:rPr>
            </w:pPr>
            <w:r w:rsidRPr="00316E25">
              <w:rPr>
                <w:lang w:val="bg-BG"/>
              </w:rPr>
              <w:t>12.</w:t>
            </w:r>
            <w:r w:rsidRPr="00316E25">
              <w:rPr>
                <w:lang w:val="bg-BG"/>
              </w:rPr>
              <w:tab/>
              <w:t>подчертава необходимостта от установяване на минимални стандарти за признаване, превенция и компенсиране на свързаните с работата психосоциални рискове, за да се избегнат правната разпокъсаност и нееднаквата защита на работниците и служителите; призовава Комисията да предложи определение на свързаните с работата психосоциални рискове и психосоциални рискови фактори, което да обхваща рисковете от практики, свързани с организацията, планирането и управлението на работата, контекста на социалните взаимоотношения на работното място и условията на труд, и да включва въпроси като свързания с работата стрес</w:t>
            </w:r>
            <w:r w:rsidRPr="00316E25">
              <w:rPr>
                <w:b/>
                <w:i/>
                <w:lang w:val="bg-BG"/>
              </w:rPr>
              <w:t>, малтретирането</w:t>
            </w:r>
            <w:r w:rsidRPr="00316E25">
              <w:rPr>
                <w:lang w:val="bg-BG"/>
              </w:rPr>
              <w:t>, професионалното изчерпване, тормоза, насилието и дискриминацията;</w:t>
            </w:r>
          </w:p>
        </w:tc>
      </w:tr>
    </w:tbl>
    <w:p w14:paraId="7E5D6274"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F970A21" w14:textId="77777777" w:rsidR="00AC17A2" w:rsidRPr="00316E25" w:rsidRDefault="00AC17A2" w:rsidP="00AC17A2">
      <w:r w:rsidRPr="00316E25">
        <w:rPr>
          <w:rStyle w:val="HideTWBExt"/>
        </w:rPr>
        <w:t>&lt;/Amend&gt;</w:t>
      </w:r>
    </w:p>
    <w:p w14:paraId="13F67D74" w14:textId="305006DC"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249</w:t>
      </w:r>
      <w:r w:rsidRPr="00316E25">
        <w:rPr>
          <w:rStyle w:val="HideTWBExt"/>
          <w:b w:val="0"/>
          <w:lang w:val="bg-BG"/>
        </w:rPr>
        <w:t>&lt;/NumAm&gt;</w:t>
      </w:r>
    </w:p>
    <w:p w14:paraId="723780F0" w14:textId="2C2E22F7"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565A610F" w14:textId="77777777" w:rsidR="00AC17A2" w:rsidRPr="00316E25" w:rsidRDefault="00AC17A2" w:rsidP="00AC17A2">
      <w:r w:rsidRPr="00316E25">
        <w:rPr>
          <w:rStyle w:val="HideTWBExt"/>
        </w:rPr>
        <w:t>&lt;/RepeatBlock-By&gt;</w:t>
      </w:r>
    </w:p>
    <w:p w14:paraId="644A6F9D" w14:textId="40ED3D7E"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6A8BAD8" w14:textId="77777777" w:rsidR="00AC17A2" w:rsidRPr="00316E25" w:rsidRDefault="00AC17A2" w:rsidP="00AC17A2">
      <w:pPr>
        <w:pStyle w:val="NormalBold"/>
      </w:pPr>
      <w:r w:rsidRPr="00316E25">
        <w:rPr>
          <w:rStyle w:val="HideTWBExt"/>
          <w:b w:val="0"/>
        </w:rPr>
        <w:t>&lt;Article&gt;</w:t>
      </w:r>
      <w:r w:rsidRPr="00316E25">
        <w:t>Параграф 12 a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0CA9F94" w14:textId="77777777" w:rsidTr="00CD4A6D">
        <w:trPr>
          <w:jc w:val="center"/>
        </w:trPr>
        <w:tc>
          <w:tcPr>
            <w:tcW w:w="9752" w:type="dxa"/>
            <w:gridSpan w:val="2"/>
          </w:tcPr>
          <w:p w14:paraId="6214BE05" w14:textId="77777777" w:rsidR="00AC17A2" w:rsidRPr="00316E25" w:rsidRDefault="00AC17A2" w:rsidP="00CD4A6D">
            <w:pPr>
              <w:keepNext/>
            </w:pPr>
          </w:p>
        </w:tc>
      </w:tr>
      <w:tr w:rsidR="0015616D" w:rsidRPr="00316E25" w14:paraId="2B0949AE" w14:textId="77777777" w:rsidTr="00CD4A6D">
        <w:trPr>
          <w:jc w:val="center"/>
        </w:trPr>
        <w:tc>
          <w:tcPr>
            <w:tcW w:w="4876" w:type="dxa"/>
            <w:hideMark/>
          </w:tcPr>
          <w:p w14:paraId="0858E1D6" w14:textId="4DD2572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4DC85E3" w14:textId="30D9FA3E" w:rsidR="00AC17A2" w:rsidRPr="00316E25" w:rsidRDefault="00AC17A2" w:rsidP="00CD4A6D">
            <w:pPr>
              <w:pStyle w:val="ColumnHeading"/>
              <w:keepNext/>
              <w:rPr>
                <w:lang w:val="bg-BG"/>
              </w:rPr>
            </w:pPr>
            <w:r w:rsidRPr="00316E25">
              <w:rPr>
                <w:lang w:val="bg-BG"/>
              </w:rPr>
              <w:t>Изменение</w:t>
            </w:r>
          </w:p>
        </w:tc>
      </w:tr>
      <w:tr w:rsidR="0015616D" w:rsidRPr="00316E25" w14:paraId="08885F80" w14:textId="77777777" w:rsidTr="00CD4A6D">
        <w:trPr>
          <w:jc w:val="center"/>
        </w:trPr>
        <w:tc>
          <w:tcPr>
            <w:tcW w:w="4876" w:type="dxa"/>
          </w:tcPr>
          <w:p w14:paraId="1E5C677D" w14:textId="77777777" w:rsidR="00AC17A2" w:rsidRPr="00316E25" w:rsidRDefault="00AC17A2" w:rsidP="00CD4A6D">
            <w:pPr>
              <w:pStyle w:val="Normal6"/>
              <w:rPr>
                <w:lang w:val="bg-BG"/>
              </w:rPr>
            </w:pPr>
          </w:p>
        </w:tc>
        <w:tc>
          <w:tcPr>
            <w:tcW w:w="4876" w:type="dxa"/>
            <w:hideMark/>
          </w:tcPr>
          <w:p w14:paraId="59FAE0A1" w14:textId="77777777" w:rsidR="00AC17A2" w:rsidRPr="00316E25" w:rsidRDefault="00AC17A2" w:rsidP="00CD4A6D">
            <w:pPr>
              <w:pStyle w:val="Normal6"/>
              <w:rPr>
                <w:szCs w:val="24"/>
                <w:lang w:val="bg-BG"/>
              </w:rPr>
            </w:pPr>
            <w:r w:rsidRPr="00316E25">
              <w:rPr>
                <w:b/>
                <w:i/>
                <w:lang w:val="bg-BG"/>
              </w:rPr>
              <w:t>12a.</w:t>
            </w:r>
            <w:r w:rsidRPr="00316E25">
              <w:rPr>
                <w:b/>
                <w:i/>
                <w:lang w:val="bg-BG"/>
              </w:rPr>
              <w:tab/>
              <w:t xml:space="preserve">подчертава, че мерките за предотвратяване и справяне със свързаните с работата психосоциални рискове трябва да бъдат приложими за дружества от всякакъв мащаб и поради това следва да отразяват специфичните реалности на микро-, малките и средните предприятия; подчертава, </w:t>
            </w:r>
            <w:r w:rsidRPr="00316E25">
              <w:rPr>
                <w:b/>
                <w:i/>
                <w:lang w:val="bg-BG"/>
              </w:rPr>
              <w:lastRenderedPageBreak/>
              <w:t>че МСП следва да се възползват от специална подкрепа, като например рационализирани и цифрови инструменти за оценка на риска, практически специфични за сектора насоки и целенасочена финансова или консултантска помощ за прилагане на организационни подобрения и мерки за реинтеграция; подчертава, че тази съобразена с нуждите подкрепа може да допринесе за това МСП да включат ефективната и устойчива превенция на психосоциалните рискове в ежедневните си операции, като същевременно остава в пълно съответствие с амбицията на Съюза за насърчаване на безопасни, здравословни и продуктивни работни места;</w:t>
            </w:r>
          </w:p>
        </w:tc>
      </w:tr>
    </w:tbl>
    <w:p w14:paraId="72C47143"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53A0748" w14:textId="77777777" w:rsidR="00AC17A2" w:rsidRPr="00316E25" w:rsidRDefault="00AC17A2" w:rsidP="00AC17A2">
      <w:r w:rsidRPr="00316E25">
        <w:rPr>
          <w:rStyle w:val="HideTWBExt"/>
        </w:rPr>
        <w:t>&lt;/Amend&gt;</w:t>
      </w:r>
    </w:p>
    <w:p w14:paraId="241AE1AF" w14:textId="0A99BAEF"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250</w:t>
      </w:r>
      <w:r w:rsidRPr="00316E25">
        <w:rPr>
          <w:rStyle w:val="HideTWBExt"/>
          <w:b w:val="0"/>
          <w:lang w:val="bg-BG"/>
        </w:rPr>
        <w:t>&lt;/NumAm&gt;</w:t>
      </w:r>
    </w:p>
    <w:p w14:paraId="3650C626" w14:textId="6106CCB9"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53CE75E5"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328DC715" w14:textId="77777777" w:rsidR="00AC17A2" w:rsidRPr="00316E25" w:rsidRDefault="00AC17A2" w:rsidP="00AC17A2">
      <w:r w:rsidRPr="00316E25">
        <w:rPr>
          <w:rStyle w:val="HideTWBExt"/>
        </w:rPr>
        <w:t>&lt;/RepeatBlock-By&gt;</w:t>
      </w:r>
    </w:p>
    <w:p w14:paraId="041B31E5" w14:textId="47A5AA8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255D9B0" w14:textId="77777777" w:rsidR="00AC17A2" w:rsidRPr="00316E25" w:rsidRDefault="00AC17A2" w:rsidP="00AC17A2">
      <w:pPr>
        <w:pStyle w:val="NormalBold"/>
      </w:pPr>
      <w:r w:rsidRPr="00316E25">
        <w:rPr>
          <w:rStyle w:val="HideTWBExt"/>
          <w:b w:val="0"/>
        </w:rPr>
        <w:t>&lt;Article&gt;</w:t>
      </w:r>
      <w:r w:rsidRPr="00316E25">
        <w:t>Параграф 12 a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404AD71" w14:textId="77777777" w:rsidTr="00CD4A6D">
        <w:trPr>
          <w:jc w:val="center"/>
        </w:trPr>
        <w:tc>
          <w:tcPr>
            <w:tcW w:w="9752" w:type="dxa"/>
            <w:gridSpan w:val="2"/>
          </w:tcPr>
          <w:p w14:paraId="528CF0F4" w14:textId="77777777" w:rsidR="00AC17A2" w:rsidRPr="00316E25" w:rsidRDefault="00AC17A2" w:rsidP="00CD4A6D">
            <w:pPr>
              <w:keepNext/>
            </w:pPr>
          </w:p>
        </w:tc>
      </w:tr>
      <w:tr w:rsidR="0015616D" w:rsidRPr="00316E25" w14:paraId="5CC09B4D" w14:textId="77777777" w:rsidTr="00CD4A6D">
        <w:trPr>
          <w:jc w:val="center"/>
        </w:trPr>
        <w:tc>
          <w:tcPr>
            <w:tcW w:w="4876" w:type="dxa"/>
            <w:hideMark/>
          </w:tcPr>
          <w:p w14:paraId="427E71A3" w14:textId="302A7AD4"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7DA4CCA" w14:textId="4CA4BA58" w:rsidR="00AC17A2" w:rsidRPr="00316E25" w:rsidRDefault="00AC17A2" w:rsidP="00CD4A6D">
            <w:pPr>
              <w:pStyle w:val="ColumnHeading"/>
              <w:keepNext/>
              <w:rPr>
                <w:lang w:val="bg-BG"/>
              </w:rPr>
            </w:pPr>
            <w:r w:rsidRPr="00316E25">
              <w:rPr>
                <w:lang w:val="bg-BG"/>
              </w:rPr>
              <w:t>Изменение</w:t>
            </w:r>
          </w:p>
        </w:tc>
      </w:tr>
      <w:tr w:rsidR="0015616D" w:rsidRPr="00316E25" w14:paraId="3732F556" w14:textId="77777777" w:rsidTr="00CD4A6D">
        <w:trPr>
          <w:jc w:val="center"/>
        </w:trPr>
        <w:tc>
          <w:tcPr>
            <w:tcW w:w="4876" w:type="dxa"/>
          </w:tcPr>
          <w:p w14:paraId="6412C278" w14:textId="77777777" w:rsidR="00AC17A2" w:rsidRPr="00316E25" w:rsidRDefault="00AC17A2" w:rsidP="00CD4A6D">
            <w:pPr>
              <w:pStyle w:val="Normal6"/>
              <w:rPr>
                <w:lang w:val="bg-BG"/>
              </w:rPr>
            </w:pPr>
          </w:p>
        </w:tc>
        <w:tc>
          <w:tcPr>
            <w:tcW w:w="4876" w:type="dxa"/>
            <w:hideMark/>
          </w:tcPr>
          <w:p w14:paraId="3EBB6C35" w14:textId="77777777" w:rsidR="00AC17A2" w:rsidRPr="00316E25" w:rsidRDefault="00AC17A2" w:rsidP="00CD4A6D">
            <w:pPr>
              <w:pStyle w:val="Normal6"/>
              <w:rPr>
                <w:szCs w:val="24"/>
                <w:lang w:val="bg-BG"/>
              </w:rPr>
            </w:pPr>
            <w:r w:rsidRPr="00316E25">
              <w:rPr>
                <w:b/>
                <w:i/>
                <w:lang w:val="bg-BG"/>
              </w:rPr>
              <w:t>12a.</w:t>
            </w:r>
            <w:r w:rsidRPr="00316E25">
              <w:rPr>
                <w:b/>
                <w:i/>
                <w:lang w:val="bg-BG"/>
              </w:rPr>
              <w:tab/>
              <w:t xml:space="preserve">подчертава, че нарастващата цифровизация и използването на изкуствен интелект са допринасящи рискови фактори за вредното разпространение на свързаните с работата психосоциални рискове; призовава Комисията да предложи ясни правила относно алгоритмичното управление и използването на ИИ на работното място, наред с европейска инициатива относно свързаните с работата психосоциални рискове, за да се справи с всички рискове; призовава системите и технологиите </w:t>
            </w:r>
            <w:r w:rsidRPr="00316E25">
              <w:rPr>
                <w:b/>
                <w:i/>
                <w:lang w:val="bg-BG"/>
              </w:rPr>
              <w:lastRenderedPageBreak/>
              <w:t>за алгоритмично управление да бъдат по-добре интегрирани в системите за здраве и безопасност на работното място с ефективното участие на представителите на работниците;</w:t>
            </w:r>
          </w:p>
        </w:tc>
      </w:tr>
    </w:tbl>
    <w:p w14:paraId="38FAB40B"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4D9CEA2" w14:textId="77777777" w:rsidR="00AC17A2" w:rsidRPr="00316E25" w:rsidRDefault="00AC17A2" w:rsidP="00AC17A2">
      <w:r w:rsidRPr="00316E25">
        <w:rPr>
          <w:rStyle w:val="HideTWBExt"/>
        </w:rPr>
        <w:t>&lt;/Amend&gt;</w:t>
      </w:r>
    </w:p>
    <w:p w14:paraId="7EDBA452" w14:textId="45675D9A"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251</w:t>
      </w:r>
      <w:r w:rsidRPr="00316E25">
        <w:rPr>
          <w:rStyle w:val="HideTWBExt"/>
          <w:b w:val="0"/>
          <w:lang w:val="bg-BG"/>
        </w:rPr>
        <w:t>&lt;/NumAm&gt;</w:t>
      </w:r>
    </w:p>
    <w:p w14:paraId="4B3BD90C" w14:textId="697B63E5"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5202738E"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4317F264" w14:textId="77777777" w:rsidR="00AC17A2" w:rsidRPr="00316E25" w:rsidRDefault="00AC17A2" w:rsidP="00AC17A2">
      <w:r w:rsidRPr="00316E25">
        <w:rPr>
          <w:rStyle w:val="HideTWBExt"/>
        </w:rPr>
        <w:t>&lt;/RepeatBlock-By&gt;</w:t>
      </w:r>
    </w:p>
    <w:p w14:paraId="08BABE13" w14:textId="7AE40975"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F1A86E9" w14:textId="77777777" w:rsidR="00AC17A2" w:rsidRPr="00316E25" w:rsidRDefault="00AC17A2" w:rsidP="00AC17A2">
      <w:pPr>
        <w:pStyle w:val="NormalBold"/>
      </w:pPr>
      <w:r w:rsidRPr="00316E25">
        <w:rPr>
          <w:rStyle w:val="HideTWBExt"/>
          <w:b w:val="0"/>
        </w:rPr>
        <w:t>&lt;Article&gt;</w:t>
      </w:r>
      <w:r w:rsidRPr="00316E25">
        <w:t>Параграф 12 б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30CCED6" w14:textId="77777777" w:rsidTr="00CD4A6D">
        <w:trPr>
          <w:jc w:val="center"/>
        </w:trPr>
        <w:tc>
          <w:tcPr>
            <w:tcW w:w="9752" w:type="dxa"/>
            <w:gridSpan w:val="2"/>
          </w:tcPr>
          <w:p w14:paraId="37B698B3" w14:textId="77777777" w:rsidR="00AC17A2" w:rsidRPr="00316E25" w:rsidRDefault="00AC17A2" w:rsidP="00CD4A6D">
            <w:pPr>
              <w:keepNext/>
            </w:pPr>
          </w:p>
        </w:tc>
      </w:tr>
      <w:tr w:rsidR="0015616D" w:rsidRPr="00316E25" w14:paraId="69910852" w14:textId="77777777" w:rsidTr="00CD4A6D">
        <w:trPr>
          <w:jc w:val="center"/>
        </w:trPr>
        <w:tc>
          <w:tcPr>
            <w:tcW w:w="4876" w:type="dxa"/>
            <w:hideMark/>
          </w:tcPr>
          <w:p w14:paraId="4D67D057" w14:textId="0D69FBB5"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2B08953" w14:textId="6D61833B" w:rsidR="00AC17A2" w:rsidRPr="00316E25" w:rsidRDefault="00AC17A2" w:rsidP="00CD4A6D">
            <w:pPr>
              <w:pStyle w:val="ColumnHeading"/>
              <w:keepNext/>
              <w:rPr>
                <w:lang w:val="bg-BG"/>
              </w:rPr>
            </w:pPr>
            <w:r w:rsidRPr="00316E25">
              <w:rPr>
                <w:lang w:val="bg-BG"/>
              </w:rPr>
              <w:t>Изменение</w:t>
            </w:r>
          </w:p>
        </w:tc>
      </w:tr>
      <w:tr w:rsidR="0015616D" w:rsidRPr="00316E25" w14:paraId="578B1484" w14:textId="77777777" w:rsidTr="00CD4A6D">
        <w:trPr>
          <w:jc w:val="center"/>
        </w:trPr>
        <w:tc>
          <w:tcPr>
            <w:tcW w:w="4876" w:type="dxa"/>
          </w:tcPr>
          <w:p w14:paraId="7BF92374" w14:textId="77777777" w:rsidR="00AC17A2" w:rsidRPr="00316E25" w:rsidRDefault="00AC17A2" w:rsidP="00CD4A6D">
            <w:pPr>
              <w:pStyle w:val="Normal6"/>
              <w:rPr>
                <w:lang w:val="bg-BG"/>
              </w:rPr>
            </w:pPr>
          </w:p>
        </w:tc>
        <w:tc>
          <w:tcPr>
            <w:tcW w:w="4876" w:type="dxa"/>
            <w:hideMark/>
          </w:tcPr>
          <w:p w14:paraId="1FD20809" w14:textId="77777777" w:rsidR="00AC17A2" w:rsidRPr="00316E25" w:rsidRDefault="00AC17A2" w:rsidP="00CD4A6D">
            <w:pPr>
              <w:pStyle w:val="Normal6"/>
              <w:rPr>
                <w:szCs w:val="24"/>
                <w:lang w:val="bg-BG"/>
              </w:rPr>
            </w:pPr>
            <w:r w:rsidRPr="00316E25">
              <w:rPr>
                <w:b/>
                <w:i/>
                <w:lang w:val="bg-BG"/>
              </w:rPr>
              <w:t>12б.</w:t>
            </w:r>
            <w:r w:rsidRPr="00316E25">
              <w:rPr>
                <w:b/>
                <w:i/>
                <w:lang w:val="bg-BG"/>
              </w:rPr>
              <w:tab/>
              <w:t xml:space="preserve">признава, че защитата на работниците от професионални рискове, свързани с горещини, топлинен стрес и екстремни метеорологични явления, трябва да бъде подобрена; припомня, че климатичните опасности като горещи вълни, горски пожари, наводнения, бури и периоди на застудяване стават все по-чести и по-интензивни, което поражда не само рискове за физическото здраве, като например топлинен удар, наранявания и респираторни заболявания, но и предизвикателства, свързани с психичното здраве, включително тревожност и стрес, и допълнително увеличава риска от злополуки, заболявания и загуба на производителност на пазара на труда; отбелязва, че екипите за спешно реагиране редовно се сблъскват с предизвикателства, свързани с психичното здраве, включително хроничен стрес, тревожност, професионално изчерпване и посттравматично стресово разстройство, тъй като работят под екстремен натиск и често са изложени на смърт, </w:t>
            </w:r>
            <w:r w:rsidRPr="00316E25">
              <w:rPr>
                <w:b/>
                <w:i/>
                <w:lang w:val="bg-BG"/>
              </w:rPr>
              <w:lastRenderedPageBreak/>
              <w:t>страдание, а в някои случаи и на насилие или граждански размирици;</w:t>
            </w:r>
          </w:p>
        </w:tc>
      </w:tr>
    </w:tbl>
    <w:p w14:paraId="0D9EDE3A" w14:textId="77777777" w:rsidR="00AC17A2" w:rsidRPr="00316E25" w:rsidRDefault="00AC17A2" w:rsidP="00AC17A2">
      <w:pPr>
        <w:pStyle w:val="Olang"/>
        <w:rPr>
          <w:lang w:val="bg-BG"/>
        </w:rPr>
      </w:pPr>
      <w:r w:rsidRPr="00316E25">
        <w:rPr>
          <w:noProof w:val="0"/>
          <w:lang w:val="bg-BG"/>
        </w:rPr>
        <w:lastRenderedPageBreak/>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2C01B7B" w14:textId="77777777" w:rsidR="00AC17A2" w:rsidRPr="00316E25" w:rsidRDefault="00AC17A2" w:rsidP="00AC17A2">
      <w:r w:rsidRPr="00316E25">
        <w:rPr>
          <w:rStyle w:val="HideTWBExt"/>
        </w:rPr>
        <w:t>&lt;/Amend&gt;</w:t>
      </w:r>
    </w:p>
    <w:p w14:paraId="47E2B0EB" w14:textId="4CD20E8D"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252</w:t>
      </w:r>
      <w:r w:rsidRPr="00316E25">
        <w:rPr>
          <w:rStyle w:val="HideTWBExt"/>
          <w:b w:val="0"/>
          <w:lang w:val="bg-BG"/>
        </w:rPr>
        <w:t>&lt;/NumAm&gt;</w:t>
      </w:r>
    </w:p>
    <w:p w14:paraId="5EAA0674" w14:textId="01002DD5"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3BC67D3D" w14:textId="77777777" w:rsidR="00AC17A2" w:rsidRPr="00316E25" w:rsidRDefault="00AC17A2" w:rsidP="00AC17A2">
      <w:r w:rsidRPr="00316E25">
        <w:rPr>
          <w:rStyle w:val="HideTWBExt"/>
        </w:rPr>
        <w:t>&lt;/RepeatBlock-By&gt;</w:t>
      </w:r>
    </w:p>
    <w:p w14:paraId="48BF529E" w14:textId="575716B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ED15FD9" w14:textId="77777777" w:rsidR="00AC17A2" w:rsidRPr="00316E25" w:rsidRDefault="00AC17A2" w:rsidP="00AC17A2">
      <w:pPr>
        <w:pStyle w:val="NormalBold"/>
      </w:pPr>
      <w:r w:rsidRPr="00316E25">
        <w:rPr>
          <w:rStyle w:val="HideTWBExt"/>
          <w:b w:val="0"/>
        </w:rPr>
        <w:t>&lt;Article&gt;</w:t>
      </w:r>
      <w:r w:rsidRPr="00316E25">
        <w:t>Параграф 12 б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E4D0786" w14:textId="77777777" w:rsidTr="00CD4A6D">
        <w:trPr>
          <w:jc w:val="center"/>
        </w:trPr>
        <w:tc>
          <w:tcPr>
            <w:tcW w:w="9752" w:type="dxa"/>
            <w:gridSpan w:val="2"/>
          </w:tcPr>
          <w:p w14:paraId="7156E99C" w14:textId="77777777" w:rsidR="00AC17A2" w:rsidRPr="00316E25" w:rsidRDefault="00AC17A2" w:rsidP="00CD4A6D">
            <w:pPr>
              <w:keepNext/>
            </w:pPr>
          </w:p>
        </w:tc>
      </w:tr>
      <w:tr w:rsidR="0015616D" w:rsidRPr="00316E25" w14:paraId="78BAA753" w14:textId="77777777" w:rsidTr="00CD4A6D">
        <w:trPr>
          <w:jc w:val="center"/>
        </w:trPr>
        <w:tc>
          <w:tcPr>
            <w:tcW w:w="4876" w:type="dxa"/>
            <w:hideMark/>
          </w:tcPr>
          <w:p w14:paraId="5C267146" w14:textId="4242E453"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9D48337" w14:textId="36A1A703" w:rsidR="00AC17A2" w:rsidRPr="00316E25" w:rsidRDefault="00AC17A2" w:rsidP="00CD4A6D">
            <w:pPr>
              <w:pStyle w:val="ColumnHeading"/>
              <w:keepNext/>
              <w:rPr>
                <w:lang w:val="bg-BG"/>
              </w:rPr>
            </w:pPr>
            <w:r w:rsidRPr="00316E25">
              <w:rPr>
                <w:lang w:val="bg-BG"/>
              </w:rPr>
              <w:t>Изменение</w:t>
            </w:r>
          </w:p>
        </w:tc>
      </w:tr>
      <w:tr w:rsidR="0015616D" w:rsidRPr="00316E25" w14:paraId="2FB3212B" w14:textId="77777777" w:rsidTr="00CD4A6D">
        <w:trPr>
          <w:jc w:val="center"/>
        </w:trPr>
        <w:tc>
          <w:tcPr>
            <w:tcW w:w="4876" w:type="dxa"/>
          </w:tcPr>
          <w:p w14:paraId="2BB20CE5" w14:textId="77777777" w:rsidR="00AC17A2" w:rsidRPr="00316E25" w:rsidRDefault="00AC17A2" w:rsidP="00CD4A6D">
            <w:pPr>
              <w:pStyle w:val="Normal6"/>
              <w:rPr>
                <w:lang w:val="bg-BG"/>
              </w:rPr>
            </w:pPr>
          </w:p>
        </w:tc>
        <w:tc>
          <w:tcPr>
            <w:tcW w:w="4876" w:type="dxa"/>
            <w:hideMark/>
          </w:tcPr>
          <w:p w14:paraId="68A57CD7" w14:textId="77777777" w:rsidR="00AC17A2" w:rsidRPr="00316E25" w:rsidRDefault="00AC17A2" w:rsidP="00CD4A6D">
            <w:pPr>
              <w:pStyle w:val="Normal6"/>
              <w:rPr>
                <w:szCs w:val="24"/>
                <w:lang w:val="bg-BG"/>
              </w:rPr>
            </w:pPr>
            <w:r w:rsidRPr="00316E25">
              <w:rPr>
                <w:b/>
                <w:i/>
                <w:lang w:val="bg-BG"/>
              </w:rPr>
              <w:t>12б.</w:t>
            </w:r>
            <w:r w:rsidRPr="00316E25">
              <w:rPr>
                <w:b/>
                <w:i/>
                <w:lang w:val="bg-BG"/>
              </w:rPr>
              <w:tab/>
              <w:t>призовава Комисията и държавите членки да гарантират подходящо и координирано финансиране във всички здравни, социални и трудови сектори за прилагането на мерки за психично здраве на работното място, включително достъп до експертни насоки относно ефективни интервенции в подкрепа на предприятията, по-специално малките и средните предприятия (МСП), при прилагането на такива мерки без допълнителна административна тежест; счита, че финансирането следва също така да се използва за укрепване на ресурсите за консултиране, наблюдение и прилагане на стандартите за здравословни и безопасни условия на труд, свързани с психичното здраве, както и за повишаване на капацитета на здравните и трудовите служби за установяване и справяне със свързаните с работата проблеми с психичното здраве, като по този начин се подобрява достъпът до грижи;</w:t>
            </w:r>
          </w:p>
        </w:tc>
      </w:tr>
    </w:tbl>
    <w:p w14:paraId="060C3907"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DF4832F" w14:textId="77777777" w:rsidR="00AC17A2" w:rsidRPr="00316E25" w:rsidRDefault="00AC17A2" w:rsidP="00AC17A2">
      <w:r w:rsidRPr="00316E25">
        <w:rPr>
          <w:rStyle w:val="HideTWBExt"/>
        </w:rPr>
        <w:t>&lt;/Amend&gt;</w:t>
      </w:r>
    </w:p>
    <w:p w14:paraId="347B5DE8" w14:textId="3A7C4590" w:rsidR="00AC17A2" w:rsidRPr="00316E25" w:rsidRDefault="00AC17A2" w:rsidP="00AC17A2">
      <w:pPr>
        <w:pStyle w:val="AMNumberTabs0"/>
        <w:keepNext/>
        <w:rPr>
          <w:lang w:val="bg-BG"/>
        </w:rPr>
      </w:pPr>
      <w:r w:rsidRPr="00316E25">
        <w:rPr>
          <w:rStyle w:val="HideTWBExt"/>
          <w:b w:val="0"/>
          <w:lang w:val="bg-BG"/>
        </w:rPr>
        <w:lastRenderedPageBreak/>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253</w:t>
      </w:r>
      <w:r w:rsidRPr="00316E25">
        <w:rPr>
          <w:rStyle w:val="HideTWBExt"/>
          <w:b w:val="0"/>
          <w:lang w:val="bg-BG"/>
        </w:rPr>
        <w:t>&lt;/NumAm&gt;</w:t>
      </w:r>
    </w:p>
    <w:p w14:paraId="7BCE4FE4" w14:textId="7EEAFE85" w:rsidR="00AC17A2" w:rsidRPr="00316E25" w:rsidRDefault="00AC17A2" w:rsidP="00AC17A2">
      <w:pPr>
        <w:pStyle w:val="NormalBold"/>
      </w:pPr>
      <w:r w:rsidRPr="00316E25">
        <w:rPr>
          <w:rStyle w:val="HideTWBExt"/>
          <w:b w:val="0"/>
        </w:rPr>
        <w:t>&lt;RepeatBlock-By&gt;&lt;Members&gt;</w:t>
      </w:r>
      <w:r w:rsidR="005076EC" w:rsidRPr="00316E25">
        <w:t>Мириам Лексман</w:t>
      </w:r>
      <w:r w:rsidRPr="00316E25">
        <w:rPr>
          <w:rStyle w:val="HideTWBExt"/>
          <w:b w:val="0"/>
        </w:rPr>
        <w:t>&lt;/Members&gt;</w:t>
      </w:r>
    </w:p>
    <w:p w14:paraId="34DBCA07" w14:textId="77777777" w:rsidR="00AC17A2" w:rsidRPr="00316E25" w:rsidRDefault="00AC17A2" w:rsidP="00AC17A2">
      <w:r w:rsidRPr="00316E25">
        <w:rPr>
          <w:rStyle w:val="HideTWBExt"/>
        </w:rPr>
        <w:t>&lt;/RepeatBlock-By&gt;</w:t>
      </w:r>
    </w:p>
    <w:p w14:paraId="6EE22D1B" w14:textId="35DC6A5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5E95858" w14:textId="77777777" w:rsidR="00AC17A2" w:rsidRPr="00316E25" w:rsidRDefault="00AC17A2" w:rsidP="00AC17A2">
      <w:pPr>
        <w:pStyle w:val="NormalBold"/>
      </w:pPr>
      <w:r w:rsidRPr="00316E25">
        <w:rPr>
          <w:rStyle w:val="HideTWBExt"/>
          <w:b w:val="0"/>
        </w:rPr>
        <w:t>&lt;Article&gt;</w:t>
      </w:r>
      <w:r w:rsidRPr="00316E25">
        <w:t>Параграф 13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96EEB86" w14:textId="77777777" w:rsidTr="00CD4A6D">
        <w:trPr>
          <w:jc w:val="center"/>
        </w:trPr>
        <w:tc>
          <w:tcPr>
            <w:tcW w:w="9752" w:type="dxa"/>
            <w:gridSpan w:val="2"/>
          </w:tcPr>
          <w:p w14:paraId="13EF2BC5" w14:textId="77777777" w:rsidR="00AC17A2" w:rsidRPr="00316E25" w:rsidRDefault="00AC17A2" w:rsidP="00CD4A6D">
            <w:pPr>
              <w:keepNext/>
            </w:pPr>
          </w:p>
        </w:tc>
      </w:tr>
      <w:tr w:rsidR="0015616D" w:rsidRPr="00316E25" w14:paraId="1CB28089" w14:textId="77777777" w:rsidTr="00CD4A6D">
        <w:trPr>
          <w:jc w:val="center"/>
        </w:trPr>
        <w:tc>
          <w:tcPr>
            <w:tcW w:w="4876" w:type="dxa"/>
            <w:hideMark/>
          </w:tcPr>
          <w:p w14:paraId="0F4E4E0C" w14:textId="514CC12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A14D815" w14:textId="16C1B972" w:rsidR="00AC17A2" w:rsidRPr="00316E25" w:rsidRDefault="00AC17A2" w:rsidP="00CD4A6D">
            <w:pPr>
              <w:pStyle w:val="ColumnHeading"/>
              <w:keepNext/>
              <w:rPr>
                <w:lang w:val="bg-BG"/>
              </w:rPr>
            </w:pPr>
            <w:r w:rsidRPr="00316E25">
              <w:rPr>
                <w:lang w:val="bg-BG"/>
              </w:rPr>
              <w:t>Изменение</w:t>
            </w:r>
          </w:p>
        </w:tc>
      </w:tr>
      <w:tr w:rsidR="0015616D" w:rsidRPr="00316E25" w14:paraId="79F9397A" w14:textId="77777777" w:rsidTr="00CD4A6D">
        <w:trPr>
          <w:jc w:val="center"/>
        </w:trPr>
        <w:tc>
          <w:tcPr>
            <w:tcW w:w="4876" w:type="dxa"/>
            <w:hideMark/>
          </w:tcPr>
          <w:p w14:paraId="06F9D89F" w14:textId="77777777" w:rsidR="00AC17A2" w:rsidRPr="00316E25" w:rsidRDefault="00AC17A2" w:rsidP="00CD4A6D">
            <w:pPr>
              <w:pStyle w:val="Normal6"/>
              <w:rPr>
                <w:lang w:val="bg-BG"/>
              </w:rPr>
            </w:pPr>
            <w:r w:rsidRPr="00316E25">
              <w:rPr>
                <w:b/>
                <w:i/>
                <w:lang w:val="bg-BG"/>
              </w:rPr>
              <w:t>13.</w:t>
            </w:r>
            <w:r w:rsidRPr="00316E25">
              <w:rPr>
                <w:b/>
                <w:i/>
                <w:lang w:val="bg-BG"/>
              </w:rPr>
              <w:tab/>
              <w:t>изисква от Комисията да представи до края на 2026 г., въз основа на член 153, параграф 2, буква б) и член 153, параграф 1, буква а) от Договора за функционирането на Европейския съюз, предложение за директива относно свързаните с работата психосоциални рискове, стрес и психично здраве на работното място, включително минимални изисквания с оглед на постигането на равностойно, високо равнище на защита за всички работници и служители в Съюза, в съответствие с препоръките, изложени в приложението към настоящата резолюция;</w:t>
            </w:r>
          </w:p>
        </w:tc>
        <w:tc>
          <w:tcPr>
            <w:tcW w:w="4876" w:type="dxa"/>
            <w:hideMark/>
          </w:tcPr>
          <w:p w14:paraId="39F7FEDD" w14:textId="4BAAA223" w:rsidR="00AC17A2" w:rsidRPr="00316E25" w:rsidRDefault="00AC17A2" w:rsidP="00CD4A6D">
            <w:pPr>
              <w:pStyle w:val="Normal6"/>
              <w:rPr>
                <w:szCs w:val="24"/>
                <w:lang w:val="bg-BG"/>
              </w:rPr>
            </w:pPr>
            <w:r w:rsidRPr="00316E25">
              <w:rPr>
                <w:b/>
                <w:i/>
                <w:lang w:val="bg-BG"/>
              </w:rPr>
              <w:t>заличава се</w:t>
            </w:r>
          </w:p>
        </w:tc>
      </w:tr>
    </w:tbl>
    <w:p w14:paraId="691EEB50"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2364EC7" w14:textId="77777777" w:rsidR="00AC17A2" w:rsidRPr="00316E25" w:rsidRDefault="00AC17A2" w:rsidP="00AC17A2">
      <w:r w:rsidRPr="00316E25">
        <w:rPr>
          <w:rStyle w:val="HideTWBExt"/>
        </w:rPr>
        <w:t>&lt;/Amend&gt;</w:t>
      </w:r>
    </w:p>
    <w:p w14:paraId="37184380" w14:textId="61F77653"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254</w:t>
      </w:r>
      <w:r w:rsidRPr="00316E25">
        <w:rPr>
          <w:rStyle w:val="HideTWBExt"/>
          <w:b w:val="0"/>
          <w:lang w:val="bg-BG"/>
        </w:rPr>
        <w:t>&lt;/NumAm&gt;</w:t>
      </w:r>
    </w:p>
    <w:p w14:paraId="38E25646" w14:textId="183332B9" w:rsidR="00AC17A2" w:rsidRPr="00316E25" w:rsidRDefault="00AC17A2" w:rsidP="00AC17A2">
      <w:pPr>
        <w:pStyle w:val="NormalBold"/>
      </w:pPr>
      <w:r w:rsidRPr="00316E25">
        <w:rPr>
          <w:rStyle w:val="HideTWBExt"/>
          <w:b w:val="0"/>
        </w:rPr>
        <w:t>&lt;RepeatBlock-By&gt;&lt;Members&gt;</w:t>
      </w:r>
      <w:r w:rsidR="005076EC" w:rsidRPr="00316E25">
        <w:t>Петър Волгин</w:t>
      </w:r>
      <w:r w:rsidRPr="00316E25">
        <w:rPr>
          <w:rStyle w:val="HideTWBExt"/>
          <w:b w:val="0"/>
        </w:rPr>
        <w:t>&lt;/Members&gt;</w:t>
      </w:r>
    </w:p>
    <w:p w14:paraId="5E148DED" w14:textId="77777777" w:rsidR="00AC17A2" w:rsidRPr="00316E25" w:rsidRDefault="00AC17A2" w:rsidP="00AC17A2">
      <w:r w:rsidRPr="00316E25">
        <w:rPr>
          <w:rStyle w:val="HideTWBExt"/>
        </w:rPr>
        <w:t>&lt;/RepeatBlock-By&gt;</w:t>
      </w:r>
    </w:p>
    <w:p w14:paraId="55959669" w14:textId="5D11FC6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6B827C3" w14:textId="77777777" w:rsidR="00AC17A2" w:rsidRPr="00316E25" w:rsidRDefault="00AC17A2" w:rsidP="00AC17A2">
      <w:pPr>
        <w:pStyle w:val="NormalBold"/>
      </w:pPr>
      <w:r w:rsidRPr="00316E25">
        <w:rPr>
          <w:rStyle w:val="HideTWBExt"/>
          <w:b w:val="0"/>
        </w:rPr>
        <w:t>&lt;Article&gt;</w:t>
      </w:r>
      <w:r w:rsidRPr="00316E25">
        <w:t>Параграф 13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0BE7CDE" w14:textId="77777777" w:rsidTr="00CD4A6D">
        <w:trPr>
          <w:jc w:val="center"/>
        </w:trPr>
        <w:tc>
          <w:tcPr>
            <w:tcW w:w="9752" w:type="dxa"/>
            <w:gridSpan w:val="2"/>
          </w:tcPr>
          <w:p w14:paraId="41DA5A14" w14:textId="77777777" w:rsidR="00AC17A2" w:rsidRPr="00316E25" w:rsidRDefault="00AC17A2" w:rsidP="00CD4A6D">
            <w:pPr>
              <w:keepNext/>
            </w:pPr>
          </w:p>
        </w:tc>
      </w:tr>
      <w:tr w:rsidR="0015616D" w:rsidRPr="00316E25" w14:paraId="5F30849A" w14:textId="77777777" w:rsidTr="00CD4A6D">
        <w:trPr>
          <w:jc w:val="center"/>
        </w:trPr>
        <w:tc>
          <w:tcPr>
            <w:tcW w:w="4876" w:type="dxa"/>
            <w:hideMark/>
          </w:tcPr>
          <w:p w14:paraId="56C9350D" w14:textId="75834D4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0051CDA" w14:textId="778497A8" w:rsidR="00AC17A2" w:rsidRPr="00316E25" w:rsidRDefault="00AC17A2" w:rsidP="00CD4A6D">
            <w:pPr>
              <w:pStyle w:val="ColumnHeading"/>
              <w:keepNext/>
              <w:rPr>
                <w:lang w:val="bg-BG"/>
              </w:rPr>
            </w:pPr>
            <w:r w:rsidRPr="00316E25">
              <w:rPr>
                <w:lang w:val="bg-BG"/>
              </w:rPr>
              <w:t>Изменение</w:t>
            </w:r>
          </w:p>
        </w:tc>
      </w:tr>
      <w:tr w:rsidR="0015616D" w:rsidRPr="00316E25" w14:paraId="7128B89C" w14:textId="77777777" w:rsidTr="00CD4A6D">
        <w:trPr>
          <w:jc w:val="center"/>
        </w:trPr>
        <w:tc>
          <w:tcPr>
            <w:tcW w:w="4876" w:type="dxa"/>
            <w:hideMark/>
          </w:tcPr>
          <w:p w14:paraId="635BE4A2" w14:textId="77777777" w:rsidR="00AC17A2" w:rsidRPr="00316E25" w:rsidRDefault="00AC17A2" w:rsidP="00CD4A6D">
            <w:pPr>
              <w:pStyle w:val="Normal6"/>
              <w:rPr>
                <w:lang w:val="bg-BG"/>
              </w:rPr>
            </w:pPr>
            <w:r w:rsidRPr="00316E25">
              <w:rPr>
                <w:b/>
                <w:i/>
                <w:lang w:val="bg-BG"/>
              </w:rPr>
              <w:t>13.</w:t>
            </w:r>
            <w:r w:rsidRPr="00316E25">
              <w:rPr>
                <w:b/>
                <w:i/>
                <w:lang w:val="bg-BG"/>
              </w:rPr>
              <w:tab/>
              <w:t xml:space="preserve">изисква от Комисията да представи до края на 2026 г., въз основа на член 153, параграф 2, буква б) и член 153, параграф 1, буква а) от Договора за функционирането на Европейския съюз, предложение за директива относно свързаните с работата психосоциални рискове, стрес и психично здраве на работното място, </w:t>
            </w:r>
            <w:r w:rsidRPr="00316E25">
              <w:rPr>
                <w:b/>
                <w:i/>
                <w:lang w:val="bg-BG"/>
              </w:rPr>
              <w:lastRenderedPageBreak/>
              <w:t>включително минимални изисквания с оглед на постигането на равностойно, високо равнище на защита за всички работници и служители в Съюза, в съответствие с препоръките, изложени в приложението към настоящата резолюция;</w:t>
            </w:r>
          </w:p>
        </w:tc>
        <w:tc>
          <w:tcPr>
            <w:tcW w:w="4876" w:type="dxa"/>
            <w:hideMark/>
          </w:tcPr>
          <w:p w14:paraId="575EF6A3" w14:textId="02F33D1B" w:rsidR="00AC17A2" w:rsidRPr="00316E25" w:rsidRDefault="00AC17A2" w:rsidP="00CD4A6D">
            <w:pPr>
              <w:pStyle w:val="Normal6"/>
              <w:rPr>
                <w:szCs w:val="24"/>
                <w:lang w:val="bg-BG"/>
              </w:rPr>
            </w:pPr>
            <w:r w:rsidRPr="00316E25">
              <w:rPr>
                <w:b/>
                <w:i/>
                <w:lang w:val="bg-BG"/>
              </w:rPr>
              <w:lastRenderedPageBreak/>
              <w:t>заличава се</w:t>
            </w:r>
          </w:p>
        </w:tc>
      </w:tr>
    </w:tbl>
    <w:p w14:paraId="423F1A01"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9D57068" w14:textId="77777777" w:rsidR="00AC17A2" w:rsidRPr="00316E25" w:rsidRDefault="00AC17A2" w:rsidP="00AC17A2">
      <w:r w:rsidRPr="00316E25">
        <w:rPr>
          <w:rStyle w:val="HideTWBExt"/>
        </w:rPr>
        <w:t>&lt;/Amend&gt;</w:t>
      </w:r>
    </w:p>
    <w:p w14:paraId="65C44597" w14:textId="55F819C5"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255</w:t>
      </w:r>
      <w:r w:rsidRPr="00316E25">
        <w:rPr>
          <w:rStyle w:val="HideTWBExt"/>
          <w:b w:val="0"/>
          <w:lang w:val="bg-BG"/>
        </w:rPr>
        <w:t>&lt;/NumAm&gt;</w:t>
      </w:r>
    </w:p>
    <w:p w14:paraId="35AE94C3" w14:textId="7F2DB2B4" w:rsidR="00AC17A2" w:rsidRPr="00316E25" w:rsidRDefault="00AC17A2" w:rsidP="00AC17A2">
      <w:pPr>
        <w:pStyle w:val="NormalBold"/>
      </w:pPr>
      <w:r w:rsidRPr="00316E25">
        <w:rPr>
          <w:rStyle w:val="HideTWBExt"/>
          <w:b w:val="0"/>
        </w:rPr>
        <w:t>&lt;RepeatBlock-By&gt;&lt;Members&gt;</w:t>
      </w:r>
      <w:r w:rsidRPr="00316E25">
        <w:t xml:space="preserve">Мариятереза Вивалдини, Елена Донацан, Лара Магони, Джорджиана Теодореску, </w:t>
      </w:r>
      <w:r w:rsidR="00AD0B8E" w:rsidRPr="00316E25">
        <w:t>Киара Джема</w:t>
      </w:r>
      <w:r w:rsidRPr="00316E25">
        <w:t>, Геадис Геади, Марлена Малонг</w:t>
      </w:r>
      <w:r w:rsidRPr="00316E25">
        <w:rPr>
          <w:rStyle w:val="HideTWBExt"/>
          <w:b w:val="0"/>
        </w:rPr>
        <w:t>&lt;/Members&gt;</w:t>
      </w:r>
    </w:p>
    <w:p w14:paraId="058DCDB1" w14:textId="77777777" w:rsidR="00AC17A2" w:rsidRPr="00316E25" w:rsidRDefault="00AC17A2" w:rsidP="00AC17A2">
      <w:r w:rsidRPr="00316E25">
        <w:rPr>
          <w:rStyle w:val="HideTWBExt"/>
        </w:rPr>
        <w:t>&lt;/RepeatBlock-By&gt;</w:t>
      </w:r>
    </w:p>
    <w:p w14:paraId="2C18B267" w14:textId="148B0F1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A80EE9C" w14:textId="77777777" w:rsidR="00AC17A2" w:rsidRPr="00316E25" w:rsidRDefault="00AC17A2" w:rsidP="00AC17A2">
      <w:pPr>
        <w:pStyle w:val="NormalBold"/>
      </w:pPr>
      <w:r w:rsidRPr="00316E25">
        <w:rPr>
          <w:rStyle w:val="HideTWBExt"/>
          <w:b w:val="0"/>
        </w:rPr>
        <w:t>&lt;Article&gt;</w:t>
      </w:r>
      <w:r w:rsidRPr="00316E25">
        <w:t>Параграф 13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BDBA07A" w14:textId="77777777" w:rsidTr="00CD4A6D">
        <w:trPr>
          <w:jc w:val="center"/>
        </w:trPr>
        <w:tc>
          <w:tcPr>
            <w:tcW w:w="9752" w:type="dxa"/>
            <w:gridSpan w:val="2"/>
          </w:tcPr>
          <w:p w14:paraId="4F4EC4AA" w14:textId="77777777" w:rsidR="00AC17A2" w:rsidRPr="00316E25" w:rsidRDefault="00AC17A2" w:rsidP="00CD4A6D">
            <w:pPr>
              <w:keepNext/>
            </w:pPr>
          </w:p>
        </w:tc>
      </w:tr>
      <w:tr w:rsidR="0015616D" w:rsidRPr="00316E25" w14:paraId="19796CE9" w14:textId="77777777" w:rsidTr="00CD4A6D">
        <w:trPr>
          <w:jc w:val="center"/>
        </w:trPr>
        <w:tc>
          <w:tcPr>
            <w:tcW w:w="4876" w:type="dxa"/>
            <w:hideMark/>
          </w:tcPr>
          <w:p w14:paraId="53A81F51" w14:textId="4084FBF4"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3C64CB3" w14:textId="6DB1C7E7" w:rsidR="00AC17A2" w:rsidRPr="00316E25" w:rsidRDefault="00AC17A2" w:rsidP="00CD4A6D">
            <w:pPr>
              <w:pStyle w:val="ColumnHeading"/>
              <w:keepNext/>
              <w:rPr>
                <w:lang w:val="bg-BG"/>
              </w:rPr>
            </w:pPr>
            <w:r w:rsidRPr="00316E25">
              <w:rPr>
                <w:lang w:val="bg-BG"/>
              </w:rPr>
              <w:t>Изменение</w:t>
            </w:r>
          </w:p>
        </w:tc>
      </w:tr>
      <w:tr w:rsidR="0015616D" w:rsidRPr="00316E25" w14:paraId="3FD5C978" w14:textId="77777777" w:rsidTr="00CD4A6D">
        <w:trPr>
          <w:jc w:val="center"/>
        </w:trPr>
        <w:tc>
          <w:tcPr>
            <w:tcW w:w="4876" w:type="dxa"/>
            <w:hideMark/>
          </w:tcPr>
          <w:p w14:paraId="6253E01D" w14:textId="77777777" w:rsidR="00AC17A2" w:rsidRPr="00316E25" w:rsidRDefault="00AC17A2" w:rsidP="00CD4A6D">
            <w:pPr>
              <w:pStyle w:val="Normal6"/>
              <w:rPr>
                <w:lang w:val="bg-BG"/>
              </w:rPr>
            </w:pPr>
            <w:r w:rsidRPr="00316E25">
              <w:rPr>
                <w:b/>
                <w:i/>
                <w:lang w:val="bg-BG"/>
              </w:rPr>
              <w:t>13.</w:t>
            </w:r>
            <w:r w:rsidRPr="00316E25">
              <w:rPr>
                <w:b/>
                <w:i/>
                <w:lang w:val="bg-BG"/>
              </w:rPr>
              <w:tab/>
              <w:t>изисква от Комисията да представи до края на 2026 г., въз основа на член 153, параграф 2, буква б) и член 153, параграф 1, буква а) от Договора за функционирането на Европейския съюз, предложение за директива относно свързаните с работата психосоциални рискове, стрес и психично здраве на работното място, включително минимални изисквания с оглед на постигането на равностойно, високо равнище на защита за всички работници и служители в Съюза, в съответствие с препоръките, изложени в приложението към настоящата резолюция;</w:t>
            </w:r>
          </w:p>
        </w:tc>
        <w:tc>
          <w:tcPr>
            <w:tcW w:w="4876" w:type="dxa"/>
            <w:hideMark/>
          </w:tcPr>
          <w:p w14:paraId="46C99E96" w14:textId="6543E82A" w:rsidR="00AC17A2" w:rsidRPr="00316E25" w:rsidRDefault="00AC17A2" w:rsidP="00CD4A6D">
            <w:pPr>
              <w:pStyle w:val="Normal6"/>
              <w:rPr>
                <w:szCs w:val="24"/>
                <w:lang w:val="bg-BG"/>
              </w:rPr>
            </w:pPr>
            <w:r w:rsidRPr="00316E25">
              <w:rPr>
                <w:b/>
                <w:i/>
                <w:lang w:val="bg-BG"/>
              </w:rPr>
              <w:t>заличава се</w:t>
            </w:r>
          </w:p>
        </w:tc>
      </w:tr>
    </w:tbl>
    <w:p w14:paraId="079EC66E"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12F2886" w14:textId="77777777" w:rsidR="00AC17A2" w:rsidRPr="00316E25" w:rsidRDefault="00AC17A2" w:rsidP="00AC17A2">
      <w:r w:rsidRPr="00316E25">
        <w:rPr>
          <w:rStyle w:val="HideTWBExt"/>
        </w:rPr>
        <w:t>&lt;/Amend&gt;</w:t>
      </w:r>
    </w:p>
    <w:p w14:paraId="76FE531D" w14:textId="623DE4B4"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256</w:t>
      </w:r>
      <w:r w:rsidRPr="00316E25">
        <w:rPr>
          <w:rStyle w:val="HideTWBExt"/>
          <w:b w:val="0"/>
          <w:lang w:val="bg-BG"/>
        </w:rPr>
        <w:t>&lt;/NumAm&gt;</w:t>
      </w:r>
    </w:p>
    <w:p w14:paraId="15C78356" w14:textId="3490B807"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Абадия Ховер Маравиляс, </w:t>
      </w:r>
      <w:r w:rsidR="005076EC" w:rsidRPr="00316E25">
        <w:t>Мириам Лексман</w:t>
      </w:r>
      <w:r w:rsidRPr="00316E25">
        <w:t xml:space="preserve">, </w:t>
      </w:r>
      <w:r w:rsidR="005D2663" w:rsidRPr="00316E25">
        <w:t>Ангелика Винциг</w:t>
      </w:r>
      <w:r w:rsidRPr="00316E25">
        <w:t xml:space="preserve">, </w:t>
      </w:r>
      <w:r w:rsidR="005D2663" w:rsidRPr="00316E25">
        <w:t>Арба Кокалари</w:t>
      </w:r>
      <w:r w:rsidRPr="00316E25">
        <w:t xml:space="preserve">, Раул Де Ла Ос Кинтано, </w:t>
      </w:r>
      <w:r w:rsidR="0069221D" w:rsidRPr="00316E25">
        <w:t>Джузепина Принчи</w:t>
      </w:r>
      <w:r w:rsidRPr="00316E25">
        <w:rPr>
          <w:rStyle w:val="HideTWBExt"/>
          <w:b w:val="0"/>
        </w:rPr>
        <w:t>&lt;/Members&gt;</w:t>
      </w:r>
    </w:p>
    <w:p w14:paraId="22064134" w14:textId="77777777" w:rsidR="00AC17A2" w:rsidRPr="00316E25" w:rsidRDefault="00AC17A2" w:rsidP="00AC17A2">
      <w:r w:rsidRPr="00316E25">
        <w:rPr>
          <w:rStyle w:val="HideTWBExt"/>
        </w:rPr>
        <w:lastRenderedPageBreak/>
        <w:t>&lt;/RepeatBlock-By&gt;</w:t>
      </w:r>
    </w:p>
    <w:p w14:paraId="65001BE4" w14:textId="55B686F8" w:rsidR="00AC17A2" w:rsidRPr="0098152E" w:rsidRDefault="00AC17A2" w:rsidP="00AC17A2">
      <w:pPr>
        <w:pStyle w:val="NormalBold"/>
        <w:keepNext/>
        <w:rPr>
          <w:bCs/>
        </w:rPr>
      </w:pPr>
      <w:r w:rsidRPr="0098152E">
        <w:rPr>
          <w:rStyle w:val="HideTWBExt"/>
          <w:bCs/>
        </w:rPr>
        <w:t>&lt;DocAmend&gt;</w:t>
      </w:r>
      <w:r w:rsidRPr="0098152E">
        <w:rPr>
          <w:bCs/>
        </w:rPr>
        <w:t>Предложение за резолюция</w:t>
      </w:r>
      <w:r w:rsidRPr="0098152E">
        <w:rPr>
          <w:rStyle w:val="HideTWBExt"/>
          <w:bCs/>
        </w:rPr>
        <w:t>&lt;/DocAmend&gt;</w:t>
      </w:r>
    </w:p>
    <w:p w14:paraId="503AD5EA" w14:textId="77777777" w:rsidR="00AC17A2" w:rsidRPr="00316E25" w:rsidRDefault="00AC17A2" w:rsidP="00AC17A2">
      <w:pPr>
        <w:pStyle w:val="NormalBold"/>
      </w:pPr>
      <w:r w:rsidRPr="00316E25">
        <w:rPr>
          <w:rStyle w:val="HideTWBExt"/>
          <w:b w:val="0"/>
        </w:rPr>
        <w:t>&lt;Article&gt;</w:t>
      </w:r>
      <w:r w:rsidRPr="00316E25">
        <w:t>Параграф 13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21F65DA" w14:textId="77777777" w:rsidTr="00CD4A6D">
        <w:trPr>
          <w:jc w:val="center"/>
        </w:trPr>
        <w:tc>
          <w:tcPr>
            <w:tcW w:w="9752" w:type="dxa"/>
            <w:gridSpan w:val="2"/>
          </w:tcPr>
          <w:p w14:paraId="7C2D54E9" w14:textId="77777777" w:rsidR="00AC17A2" w:rsidRPr="00316E25" w:rsidRDefault="00AC17A2" w:rsidP="00CD4A6D">
            <w:pPr>
              <w:keepNext/>
            </w:pPr>
          </w:p>
        </w:tc>
      </w:tr>
      <w:tr w:rsidR="0015616D" w:rsidRPr="00316E25" w14:paraId="0AC29F45" w14:textId="77777777" w:rsidTr="00CD4A6D">
        <w:trPr>
          <w:jc w:val="center"/>
        </w:trPr>
        <w:tc>
          <w:tcPr>
            <w:tcW w:w="4876" w:type="dxa"/>
            <w:hideMark/>
          </w:tcPr>
          <w:p w14:paraId="39935C19" w14:textId="72EACE63"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5410751" w14:textId="5974A140" w:rsidR="00AC17A2" w:rsidRPr="00316E25" w:rsidRDefault="00AC17A2" w:rsidP="00CD4A6D">
            <w:pPr>
              <w:pStyle w:val="ColumnHeading"/>
              <w:keepNext/>
              <w:rPr>
                <w:lang w:val="bg-BG"/>
              </w:rPr>
            </w:pPr>
            <w:r w:rsidRPr="00316E25">
              <w:rPr>
                <w:lang w:val="bg-BG"/>
              </w:rPr>
              <w:t>Изменение</w:t>
            </w:r>
          </w:p>
        </w:tc>
      </w:tr>
      <w:tr w:rsidR="0015616D" w:rsidRPr="00316E25" w14:paraId="7AFF332D" w14:textId="77777777" w:rsidTr="00CD4A6D">
        <w:trPr>
          <w:jc w:val="center"/>
        </w:trPr>
        <w:tc>
          <w:tcPr>
            <w:tcW w:w="4876" w:type="dxa"/>
            <w:hideMark/>
          </w:tcPr>
          <w:p w14:paraId="6764E2AB" w14:textId="77777777" w:rsidR="00AC17A2" w:rsidRPr="00316E25" w:rsidRDefault="00AC17A2" w:rsidP="00CD4A6D">
            <w:pPr>
              <w:pStyle w:val="Normal6"/>
              <w:rPr>
                <w:lang w:val="bg-BG"/>
              </w:rPr>
            </w:pPr>
            <w:r w:rsidRPr="00316E25">
              <w:rPr>
                <w:b/>
                <w:i/>
                <w:lang w:val="bg-BG"/>
              </w:rPr>
              <w:t>13.</w:t>
            </w:r>
            <w:r w:rsidRPr="00316E25">
              <w:rPr>
                <w:b/>
                <w:i/>
                <w:lang w:val="bg-BG"/>
              </w:rPr>
              <w:tab/>
              <w:t>изисква от Комисията да представи до края на 2026 г., въз основа на член 153, параграф 2, буква б) и член 153, параграф 1, буква а) от Договора за функционирането на Европейския съюз, предложение за директива относно свързаните с работата психосоциални рискове, стрес и психично здраве на работното място, включително минимални изисквания с оглед на постигането на равностойно, високо равнище на защита за всички работници и служители в Съюза, в съответствие с препоръките, изложени в приложението към настоящата резолюция;</w:t>
            </w:r>
          </w:p>
        </w:tc>
        <w:tc>
          <w:tcPr>
            <w:tcW w:w="4876" w:type="dxa"/>
            <w:hideMark/>
          </w:tcPr>
          <w:p w14:paraId="2458BAB3" w14:textId="3F3B8535" w:rsidR="00AC17A2" w:rsidRPr="00316E25" w:rsidRDefault="00AC17A2" w:rsidP="00CD4A6D">
            <w:pPr>
              <w:pStyle w:val="Normal6"/>
              <w:rPr>
                <w:szCs w:val="24"/>
                <w:lang w:val="bg-BG"/>
              </w:rPr>
            </w:pPr>
            <w:r w:rsidRPr="00316E25">
              <w:rPr>
                <w:b/>
                <w:i/>
                <w:lang w:val="bg-BG"/>
              </w:rPr>
              <w:t>заличава се</w:t>
            </w:r>
          </w:p>
        </w:tc>
      </w:tr>
    </w:tbl>
    <w:p w14:paraId="2B5B307F"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4604862" w14:textId="77777777" w:rsidR="00AC17A2" w:rsidRPr="00316E25" w:rsidRDefault="00AC17A2" w:rsidP="00AC17A2">
      <w:r w:rsidRPr="00316E25">
        <w:rPr>
          <w:rStyle w:val="HideTWBExt"/>
        </w:rPr>
        <w:t>&lt;/Amend&gt;</w:t>
      </w:r>
    </w:p>
    <w:p w14:paraId="4853DDBF" w14:textId="125AD673"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257</w:t>
      </w:r>
      <w:r w:rsidRPr="00316E25">
        <w:rPr>
          <w:rStyle w:val="HideTWBExt"/>
          <w:b w:val="0"/>
          <w:lang w:val="bg-BG"/>
        </w:rPr>
        <w:t>&lt;/NumAm&gt;</w:t>
      </w:r>
    </w:p>
    <w:p w14:paraId="546EC7EB" w14:textId="32F2366A"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38F872EA" w14:textId="77777777" w:rsidR="00AC17A2" w:rsidRPr="00316E25" w:rsidRDefault="00AC17A2" w:rsidP="00AC17A2">
      <w:r w:rsidRPr="00316E25">
        <w:rPr>
          <w:rStyle w:val="HideTWBExt"/>
        </w:rPr>
        <w:t>&lt;/RepeatBlock-By&gt;</w:t>
      </w:r>
    </w:p>
    <w:p w14:paraId="2E5D4E1B" w14:textId="0CC2C5A1"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C8A2625" w14:textId="77777777" w:rsidR="00AC17A2" w:rsidRPr="00316E25" w:rsidRDefault="00AC17A2" w:rsidP="00AC17A2">
      <w:pPr>
        <w:pStyle w:val="NormalBold"/>
      </w:pPr>
      <w:r w:rsidRPr="00316E25">
        <w:rPr>
          <w:rStyle w:val="HideTWBExt"/>
          <w:b w:val="0"/>
        </w:rPr>
        <w:t>&lt;Article&gt;</w:t>
      </w:r>
      <w:r w:rsidRPr="00316E25">
        <w:t>Параграф 13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A503998" w14:textId="77777777" w:rsidTr="00CD4A6D">
        <w:trPr>
          <w:jc w:val="center"/>
        </w:trPr>
        <w:tc>
          <w:tcPr>
            <w:tcW w:w="9752" w:type="dxa"/>
            <w:gridSpan w:val="2"/>
          </w:tcPr>
          <w:p w14:paraId="6AE62617" w14:textId="77777777" w:rsidR="00AC17A2" w:rsidRPr="00316E25" w:rsidRDefault="00AC17A2" w:rsidP="00CD4A6D">
            <w:pPr>
              <w:keepNext/>
            </w:pPr>
          </w:p>
        </w:tc>
      </w:tr>
      <w:tr w:rsidR="0015616D" w:rsidRPr="00316E25" w14:paraId="1FDEE752" w14:textId="77777777" w:rsidTr="00CD4A6D">
        <w:trPr>
          <w:jc w:val="center"/>
        </w:trPr>
        <w:tc>
          <w:tcPr>
            <w:tcW w:w="4876" w:type="dxa"/>
            <w:hideMark/>
          </w:tcPr>
          <w:p w14:paraId="12BE2BCD" w14:textId="3B675C3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4A31810" w14:textId="24C1211C" w:rsidR="00AC17A2" w:rsidRPr="00316E25" w:rsidRDefault="00AC17A2" w:rsidP="00CD4A6D">
            <w:pPr>
              <w:pStyle w:val="ColumnHeading"/>
              <w:keepNext/>
              <w:rPr>
                <w:lang w:val="bg-BG"/>
              </w:rPr>
            </w:pPr>
            <w:r w:rsidRPr="00316E25">
              <w:rPr>
                <w:lang w:val="bg-BG"/>
              </w:rPr>
              <w:t>Изменение</w:t>
            </w:r>
          </w:p>
        </w:tc>
      </w:tr>
      <w:tr w:rsidR="0015616D" w:rsidRPr="00316E25" w14:paraId="4AAB3DA9" w14:textId="77777777" w:rsidTr="00CD4A6D">
        <w:trPr>
          <w:jc w:val="center"/>
        </w:trPr>
        <w:tc>
          <w:tcPr>
            <w:tcW w:w="4876" w:type="dxa"/>
            <w:hideMark/>
          </w:tcPr>
          <w:p w14:paraId="455CEF88" w14:textId="77777777" w:rsidR="00AC17A2" w:rsidRPr="00316E25" w:rsidRDefault="00AC17A2" w:rsidP="00CD4A6D">
            <w:pPr>
              <w:pStyle w:val="Normal6"/>
              <w:rPr>
                <w:lang w:val="bg-BG"/>
              </w:rPr>
            </w:pPr>
            <w:r w:rsidRPr="00316E25">
              <w:rPr>
                <w:b/>
                <w:i/>
                <w:lang w:val="bg-BG"/>
              </w:rPr>
              <w:t>13.</w:t>
            </w:r>
            <w:r w:rsidRPr="00316E25">
              <w:rPr>
                <w:b/>
                <w:i/>
                <w:lang w:val="bg-BG"/>
              </w:rPr>
              <w:tab/>
              <w:t xml:space="preserve">изисква от Комисията да представи до края на 2026 г., въз основа на член 153, параграф 2, буква б) и член 153, параграф 1, буква а) от Договора за функционирането на Европейския съюз, предложение за директива относно свързаните с работата психосоциални рискове, стрес и психично здраве на работното място, включително минимални изисквания с оглед на постигането на </w:t>
            </w:r>
            <w:r w:rsidRPr="00316E25">
              <w:rPr>
                <w:b/>
                <w:i/>
                <w:lang w:val="bg-BG"/>
              </w:rPr>
              <w:lastRenderedPageBreak/>
              <w:t>равностойно, високо равнище на защита за всички работници и служители в Съюза, в съответствие с препоръките, изложени в приложението към настоящата резолюция;</w:t>
            </w:r>
          </w:p>
        </w:tc>
        <w:tc>
          <w:tcPr>
            <w:tcW w:w="4876" w:type="dxa"/>
            <w:hideMark/>
          </w:tcPr>
          <w:p w14:paraId="195E1DD5" w14:textId="03D37A22" w:rsidR="00AC17A2" w:rsidRPr="00316E25" w:rsidRDefault="00AC17A2" w:rsidP="00CD4A6D">
            <w:pPr>
              <w:pStyle w:val="Normal6"/>
              <w:rPr>
                <w:szCs w:val="24"/>
                <w:lang w:val="bg-BG"/>
              </w:rPr>
            </w:pPr>
            <w:r w:rsidRPr="00316E25">
              <w:rPr>
                <w:b/>
                <w:i/>
                <w:lang w:val="bg-BG"/>
              </w:rPr>
              <w:lastRenderedPageBreak/>
              <w:t>заличава се</w:t>
            </w:r>
          </w:p>
        </w:tc>
      </w:tr>
    </w:tbl>
    <w:p w14:paraId="26694899"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012E502" w14:textId="77777777" w:rsidR="00AC17A2" w:rsidRPr="00316E25" w:rsidRDefault="00AC17A2" w:rsidP="00AC17A2">
      <w:r w:rsidRPr="00316E25">
        <w:rPr>
          <w:rStyle w:val="HideTWBExt"/>
        </w:rPr>
        <w:t>&lt;/Amend&gt;</w:t>
      </w:r>
    </w:p>
    <w:p w14:paraId="754E23FC" w14:textId="5060C95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258</w:t>
      </w:r>
      <w:r w:rsidRPr="00316E25">
        <w:rPr>
          <w:rStyle w:val="HideTWBExt"/>
          <w:b w:val="0"/>
          <w:lang w:val="bg-BG"/>
        </w:rPr>
        <w:t>&lt;/NumAm&gt;</w:t>
      </w:r>
    </w:p>
    <w:p w14:paraId="51C75FED" w14:textId="2EF0A91B" w:rsidR="00AC17A2" w:rsidRPr="00316E25" w:rsidRDefault="00AC17A2" w:rsidP="00AC17A2">
      <w:pPr>
        <w:pStyle w:val="NormalBold"/>
      </w:pPr>
      <w:r w:rsidRPr="00316E25">
        <w:rPr>
          <w:rStyle w:val="HideTWBExt"/>
          <w:b w:val="0"/>
        </w:rPr>
        <w:t>&lt;RepeatBlock-By&gt;&lt;Members&gt;</w:t>
      </w:r>
      <w:r w:rsidRPr="00316E25">
        <w:t xml:space="preserve">Хенрик Дал, Андреа Векслер, </w:t>
      </w:r>
      <w:r w:rsidR="005076EC" w:rsidRPr="00316E25">
        <w:t>Марион Валсман</w:t>
      </w:r>
      <w:r w:rsidRPr="00316E25">
        <w:rPr>
          <w:rStyle w:val="HideTWBExt"/>
          <w:b w:val="0"/>
        </w:rPr>
        <w:t>&lt;/Members&gt;</w:t>
      </w:r>
    </w:p>
    <w:p w14:paraId="68B7D7CB" w14:textId="77777777" w:rsidR="00AC17A2" w:rsidRPr="00316E25" w:rsidRDefault="00AC17A2" w:rsidP="00AC17A2">
      <w:r w:rsidRPr="00316E25">
        <w:rPr>
          <w:rStyle w:val="HideTWBExt"/>
        </w:rPr>
        <w:t>&lt;/RepeatBlock-By&gt;</w:t>
      </w:r>
    </w:p>
    <w:p w14:paraId="6FDE78A2" w14:textId="4E9ADD20"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4C6E2A7" w14:textId="77777777" w:rsidR="00AC17A2" w:rsidRPr="00316E25" w:rsidRDefault="00AC17A2" w:rsidP="00AC17A2">
      <w:pPr>
        <w:pStyle w:val="NormalBold"/>
      </w:pPr>
      <w:r w:rsidRPr="00316E25">
        <w:rPr>
          <w:rStyle w:val="HideTWBExt"/>
          <w:b w:val="0"/>
        </w:rPr>
        <w:t>&lt;Article&gt;</w:t>
      </w:r>
      <w:r w:rsidRPr="00316E25">
        <w:t>Параграф 13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74FBF7E" w14:textId="77777777" w:rsidTr="00CD4A6D">
        <w:trPr>
          <w:jc w:val="center"/>
        </w:trPr>
        <w:tc>
          <w:tcPr>
            <w:tcW w:w="9752" w:type="dxa"/>
            <w:gridSpan w:val="2"/>
          </w:tcPr>
          <w:p w14:paraId="1CF1E7A1" w14:textId="77777777" w:rsidR="00AC17A2" w:rsidRPr="00316E25" w:rsidRDefault="00AC17A2" w:rsidP="00CD4A6D">
            <w:pPr>
              <w:keepNext/>
            </w:pPr>
          </w:p>
        </w:tc>
      </w:tr>
      <w:tr w:rsidR="0015616D" w:rsidRPr="00316E25" w14:paraId="58981FD8" w14:textId="77777777" w:rsidTr="00CD4A6D">
        <w:trPr>
          <w:jc w:val="center"/>
        </w:trPr>
        <w:tc>
          <w:tcPr>
            <w:tcW w:w="4876" w:type="dxa"/>
            <w:hideMark/>
          </w:tcPr>
          <w:p w14:paraId="1971FA80" w14:textId="00194DA5"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4A3BD0B" w14:textId="3C65D3DA" w:rsidR="00AC17A2" w:rsidRPr="00316E25" w:rsidRDefault="00AC17A2" w:rsidP="00CD4A6D">
            <w:pPr>
              <w:pStyle w:val="ColumnHeading"/>
              <w:keepNext/>
              <w:rPr>
                <w:lang w:val="bg-BG"/>
              </w:rPr>
            </w:pPr>
            <w:r w:rsidRPr="00316E25">
              <w:rPr>
                <w:lang w:val="bg-BG"/>
              </w:rPr>
              <w:t>Изменение</w:t>
            </w:r>
          </w:p>
        </w:tc>
      </w:tr>
      <w:tr w:rsidR="0015616D" w:rsidRPr="00316E25" w14:paraId="15A99F73" w14:textId="77777777" w:rsidTr="00CD4A6D">
        <w:trPr>
          <w:jc w:val="center"/>
        </w:trPr>
        <w:tc>
          <w:tcPr>
            <w:tcW w:w="4876" w:type="dxa"/>
            <w:hideMark/>
          </w:tcPr>
          <w:p w14:paraId="5F0A7AEE" w14:textId="77777777" w:rsidR="00AC17A2" w:rsidRPr="00316E25" w:rsidRDefault="00AC17A2" w:rsidP="00CD4A6D">
            <w:pPr>
              <w:pStyle w:val="Normal6"/>
              <w:rPr>
                <w:lang w:val="bg-BG"/>
              </w:rPr>
            </w:pPr>
            <w:r w:rsidRPr="00316E25">
              <w:rPr>
                <w:lang w:val="bg-BG"/>
              </w:rPr>
              <w:t>13.</w:t>
            </w:r>
            <w:r w:rsidRPr="00316E25">
              <w:rPr>
                <w:lang w:val="bg-BG"/>
              </w:rPr>
              <w:tab/>
              <w:t xml:space="preserve">изисква от Комисията </w:t>
            </w:r>
            <w:r w:rsidRPr="00316E25">
              <w:rPr>
                <w:b/>
                <w:bCs/>
                <w:i/>
                <w:iCs/>
                <w:lang w:val="bg-BG"/>
              </w:rPr>
              <w:t xml:space="preserve">да представи до края на 2026 г., въз основа на член 153, параграф 2, буква б) и член 153, параграф 1, буква а) от Договора за функционирането на Европейския съюз, предложение за директива относно свързаните с работата психосоциални рискове, стрес и психично </w:t>
            </w:r>
            <w:r w:rsidRPr="00316E25">
              <w:rPr>
                <w:lang w:val="bg-BG"/>
              </w:rPr>
              <w:t>здраве на работното място</w:t>
            </w:r>
            <w:r w:rsidRPr="00316E25">
              <w:rPr>
                <w:b/>
                <w:bCs/>
                <w:i/>
                <w:iCs/>
                <w:lang w:val="bg-BG"/>
              </w:rPr>
              <w:t>, включително минимални изисквания с оглед на постигането на равностойно, високо равнище на защита за всички работници и служители в Съюза, в съответствие с препоръките, изложени в приложението към настоящата резолюция</w:t>
            </w:r>
            <w:r w:rsidRPr="00316E25">
              <w:rPr>
                <w:lang w:val="bg-BG"/>
              </w:rPr>
              <w:t>;</w:t>
            </w:r>
          </w:p>
        </w:tc>
        <w:tc>
          <w:tcPr>
            <w:tcW w:w="4876" w:type="dxa"/>
            <w:hideMark/>
          </w:tcPr>
          <w:p w14:paraId="301AF805" w14:textId="77777777" w:rsidR="00AC17A2" w:rsidRPr="00316E25" w:rsidRDefault="00AC17A2" w:rsidP="00CD4A6D">
            <w:pPr>
              <w:pStyle w:val="Normal6"/>
              <w:rPr>
                <w:szCs w:val="24"/>
                <w:lang w:val="bg-BG"/>
              </w:rPr>
            </w:pPr>
            <w:r w:rsidRPr="00316E25">
              <w:rPr>
                <w:lang w:val="bg-BG"/>
              </w:rPr>
              <w:t>13.</w:t>
            </w:r>
            <w:r w:rsidRPr="00316E25">
              <w:rPr>
                <w:lang w:val="bg-BG"/>
              </w:rPr>
              <w:tab/>
              <w:t>изисква от Комисията</w:t>
            </w:r>
            <w:r w:rsidRPr="00316E25">
              <w:rPr>
                <w:b/>
                <w:bCs/>
                <w:i/>
                <w:iCs/>
                <w:lang w:val="bg-BG"/>
              </w:rPr>
              <w:t xml:space="preserve">, в тясно сътрудничество със социалните партньори, да гарантира поставянето на постоянен акцент върху укрепването на прилагането на действащите директиви в областта на ЗБУТ и насърчаването на най-добрите практики за управление на психичното </w:t>
            </w:r>
            <w:r w:rsidRPr="00316E25">
              <w:rPr>
                <w:lang w:val="bg-BG"/>
              </w:rPr>
              <w:t>здраве на работното място;</w:t>
            </w:r>
            <w:r w:rsidRPr="00316E25">
              <w:rPr>
                <w:b/>
                <w:i/>
                <w:lang w:val="bg-BG"/>
              </w:rPr>
              <w:t xml:space="preserve"> </w:t>
            </w:r>
            <w:r w:rsidRPr="00316E25">
              <w:rPr>
                <w:b/>
                <w:bCs/>
                <w:i/>
                <w:iCs/>
                <w:lang w:val="bg-BG"/>
              </w:rPr>
              <w:t>насърчава Комисията да обмисли включването на уточнение, че задължението на работодателите да извършват оценка на риска се отнася до всички рискове на работното място съгласно Рамковата директива за ЗБУТ, включително психосоциалните рискове като част от модернизирането на Директивата за работното място, както първоначално беше посочено от Комисията да бъде включено в Акта за качествени работни места;</w:t>
            </w:r>
          </w:p>
        </w:tc>
      </w:tr>
    </w:tbl>
    <w:p w14:paraId="2756CB2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7BB8E59" w14:textId="77777777" w:rsidR="00AC17A2" w:rsidRPr="00316E25" w:rsidRDefault="00AC17A2" w:rsidP="00AC17A2">
      <w:r w:rsidRPr="00316E25">
        <w:rPr>
          <w:rStyle w:val="HideTWBExt"/>
        </w:rPr>
        <w:t>&lt;/Amend&gt;</w:t>
      </w:r>
    </w:p>
    <w:p w14:paraId="7040C1DD" w14:textId="09A73DDB"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259</w:t>
      </w:r>
      <w:r w:rsidRPr="00316E25">
        <w:rPr>
          <w:rStyle w:val="HideTWBExt"/>
          <w:b w:val="0"/>
          <w:lang w:val="bg-BG"/>
        </w:rPr>
        <w:t>&lt;/NumAm&gt;</w:t>
      </w:r>
    </w:p>
    <w:p w14:paraId="7F5A223C" w14:textId="61942C00"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3FE047D1" w14:textId="77777777" w:rsidR="00AC17A2" w:rsidRPr="00316E25" w:rsidRDefault="00AC17A2" w:rsidP="00AC17A2">
      <w:r w:rsidRPr="00316E25">
        <w:rPr>
          <w:rStyle w:val="HideTWBExt"/>
        </w:rPr>
        <w:t>&lt;/RepeatBlock-By&gt;</w:t>
      </w:r>
    </w:p>
    <w:p w14:paraId="1A2FE5AF" w14:textId="4C319AFE" w:rsidR="00AC17A2" w:rsidRPr="00316E25" w:rsidRDefault="00AC17A2" w:rsidP="00AC17A2">
      <w:pPr>
        <w:pStyle w:val="NormalBold"/>
        <w:keepNext/>
      </w:pPr>
      <w:r w:rsidRPr="00316E25">
        <w:rPr>
          <w:rStyle w:val="HideTWBExt"/>
          <w:b w:val="0"/>
        </w:rPr>
        <w:lastRenderedPageBreak/>
        <w:t>&lt;DocAmend&gt;</w:t>
      </w:r>
      <w:r w:rsidRPr="00316E25">
        <w:t>Предложение за резолюция</w:t>
      </w:r>
      <w:r w:rsidRPr="00316E25">
        <w:rPr>
          <w:rStyle w:val="HideTWBExt"/>
          <w:b w:val="0"/>
        </w:rPr>
        <w:t>&lt;/DocAmend&gt;</w:t>
      </w:r>
    </w:p>
    <w:p w14:paraId="3A8B2C5D" w14:textId="77777777" w:rsidR="00AC17A2" w:rsidRPr="00316E25" w:rsidRDefault="00AC17A2" w:rsidP="00AC17A2">
      <w:pPr>
        <w:pStyle w:val="NormalBold"/>
      </w:pPr>
      <w:r w:rsidRPr="00316E25">
        <w:rPr>
          <w:rStyle w:val="HideTWBExt"/>
          <w:b w:val="0"/>
        </w:rPr>
        <w:t>&lt;Article&gt;</w:t>
      </w:r>
      <w:r w:rsidRPr="00316E25">
        <w:t>Параграф 13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57ABF32" w14:textId="77777777" w:rsidTr="00CD4A6D">
        <w:trPr>
          <w:jc w:val="center"/>
        </w:trPr>
        <w:tc>
          <w:tcPr>
            <w:tcW w:w="9752" w:type="dxa"/>
            <w:gridSpan w:val="2"/>
          </w:tcPr>
          <w:p w14:paraId="0831B1B2" w14:textId="77777777" w:rsidR="00AC17A2" w:rsidRPr="00316E25" w:rsidRDefault="00AC17A2" w:rsidP="00CD4A6D">
            <w:pPr>
              <w:keepNext/>
            </w:pPr>
          </w:p>
        </w:tc>
      </w:tr>
      <w:tr w:rsidR="0015616D" w:rsidRPr="00316E25" w14:paraId="785D1E0A" w14:textId="77777777" w:rsidTr="00CD4A6D">
        <w:trPr>
          <w:jc w:val="center"/>
        </w:trPr>
        <w:tc>
          <w:tcPr>
            <w:tcW w:w="4876" w:type="dxa"/>
            <w:hideMark/>
          </w:tcPr>
          <w:p w14:paraId="0105D096" w14:textId="6335131A"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71FC1DD" w14:textId="2F95B509" w:rsidR="00AC17A2" w:rsidRPr="00316E25" w:rsidRDefault="00AC17A2" w:rsidP="00CD4A6D">
            <w:pPr>
              <w:pStyle w:val="ColumnHeading"/>
              <w:keepNext/>
              <w:rPr>
                <w:lang w:val="bg-BG"/>
              </w:rPr>
            </w:pPr>
            <w:r w:rsidRPr="00316E25">
              <w:rPr>
                <w:lang w:val="bg-BG"/>
              </w:rPr>
              <w:t>Изменение</w:t>
            </w:r>
          </w:p>
        </w:tc>
      </w:tr>
      <w:tr w:rsidR="0015616D" w:rsidRPr="00316E25" w14:paraId="4273F65E" w14:textId="77777777" w:rsidTr="00CD4A6D">
        <w:trPr>
          <w:jc w:val="center"/>
        </w:trPr>
        <w:tc>
          <w:tcPr>
            <w:tcW w:w="4876" w:type="dxa"/>
            <w:hideMark/>
          </w:tcPr>
          <w:p w14:paraId="27565A5F" w14:textId="77777777" w:rsidR="00AC17A2" w:rsidRPr="00316E25" w:rsidRDefault="00AC17A2" w:rsidP="00CD4A6D">
            <w:pPr>
              <w:pStyle w:val="Normal6"/>
              <w:rPr>
                <w:lang w:val="bg-BG"/>
              </w:rPr>
            </w:pPr>
            <w:r w:rsidRPr="00316E25">
              <w:rPr>
                <w:lang w:val="bg-BG"/>
              </w:rPr>
              <w:t>13.</w:t>
            </w:r>
            <w:r w:rsidRPr="00316E25">
              <w:rPr>
                <w:lang w:val="bg-BG"/>
              </w:rPr>
              <w:tab/>
              <w:t xml:space="preserve">изисква от Комисията да представи до края на </w:t>
            </w:r>
            <w:r w:rsidRPr="00316E25">
              <w:rPr>
                <w:b/>
                <w:i/>
                <w:lang w:val="bg-BG"/>
              </w:rPr>
              <w:t>2026 г.</w:t>
            </w:r>
            <w:r w:rsidRPr="00316E25">
              <w:rPr>
                <w:lang w:val="bg-BG"/>
              </w:rPr>
              <w:t xml:space="preserve">, въз основа на член 153, параграф 2, буква б) и член 153, параграф 1, буква а) от Договора за функционирането на Европейския съюз, предложение за директива относно свързаните с работата психосоциални рискове, стрес и психично здраве на работното място, </w:t>
            </w:r>
            <w:r w:rsidRPr="00316E25">
              <w:rPr>
                <w:b/>
                <w:i/>
                <w:lang w:val="bg-BG"/>
              </w:rPr>
              <w:t>включително минимални изисквания</w:t>
            </w:r>
            <w:r w:rsidRPr="00316E25">
              <w:rPr>
                <w:lang w:val="bg-BG"/>
              </w:rPr>
              <w:t xml:space="preserve"> с оглед на постигането на равностойно, високо равнище на защита за всички работници и служители в Съюза, в съответствие с препоръките, изложени в приложението към настоящата резолюция;</w:t>
            </w:r>
          </w:p>
        </w:tc>
        <w:tc>
          <w:tcPr>
            <w:tcW w:w="4876" w:type="dxa"/>
            <w:hideMark/>
          </w:tcPr>
          <w:p w14:paraId="36D5C85A" w14:textId="77777777" w:rsidR="00AC17A2" w:rsidRPr="00316E25" w:rsidRDefault="00AC17A2" w:rsidP="00CD4A6D">
            <w:pPr>
              <w:pStyle w:val="Normal6"/>
              <w:rPr>
                <w:szCs w:val="24"/>
                <w:lang w:val="bg-BG"/>
              </w:rPr>
            </w:pPr>
            <w:r w:rsidRPr="00316E25">
              <w:rPr>
                <w:lang w:val="bg-BG"/>
              </w:rPr>
              <w:t>13.</w:t>
            </w:r>
            <w:r w:rsidRPr="00316E25">
              <w:rPr>
                <w:lang w:val="bg-BG"/>
              </w:rPr>
              <w:tab/>
              <w:t xml:space="preserve">изисква от Комисията да </w:t>
            </w:r>
            <w:r w:rsidRPr="00316E25">
              <w:rPr>
                <w:b/>
                <w:i/>
                <w:lang w:val="bg-BG"/>
              </w:rPr>
              <w:t>извърши оценка на въздействието, допълнена от тест за конкурентоспособност и за МСП, и да</w:t>
            </w:r>
            <w:r w:rsidRPr="00316E25">
              <w:rPr>
                <w:lang w:val="bg-BG"/>
              </w:rPr>
              <w:t xml:space="preserve"> представи до края на </w:t>
            </w:r>
            <w:r w:rsidRPr="00316E25">
              <w:rPr>
                <w:b/>
                <w:i/>
                <w:lang w:val="bg-BG"/>
              </w:rPr>
              <w:t>2027 г.</w:t>
            </w:r>
            <w:r w:rsidRPr="00316E25">
              <w:rPr>
                <w:lang w:val="bg-BG"/>
              </w:rPr>
              <w:t xml:space="preserve">, въз основа на член 153, параграф 2, буква б) и член 153, параграф 1, буква а) от Договора за функционирането на Европейския съюз </w:t>
            </w:r>
            <w:r w:rsidRPr="00316E25">
              <w:rPr>
                <w:b/>
                <w:i/>
                <w:lang w:val="bg-BG"/>
              </w:rPr>
              <w:t>и на резултата от горепосочените стъпки</w:t>
            </w:r>
            <w:r w:rsidRPr="00316E25">
              <w:rPr>
                <w:lang w:val="bg-BG"/>
              </w:rPr>
              <w:t xml:space="preserve">, предложение за директива относно свързаните с работата психосоциални рискове, стрес и психично здраве на работното място, </w:t>
            </w:r>
            <w:r w:rsidRPr="00316E25">
              <w:rPr>
                <w:b/>
                <w:i/>
                <w:lang w:val="bg-BG"/>
              </w:rPr>
              <w:t>с която да се преодолеят оставащите пропуски в действащото законодателство и да се избегне създаването на припокриващи се правни инструменти,</w:t>
            </w:r>
            <w:r w:rsidRPr="00316E25">
              <w:rPr>
                <w:lang w:val="bg-BG"/>
              </w:rPr>
              <w:t xml:space="preserve"> с оглед на постигането на равностойно, високо равнище на защита за всички работници и служители в Съюза, в съответствие с препоръките, изложени в приложението към настоящата резолюция;</w:t>
            </w:r>
          </w:p>
        </w:tc>
      </w:tr>
    </w:tbl>
    <w:p w14:paraId="75BF4D89"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70E755C" w14:textId="77777777" w:rsidR="00AC17A2" w:rsidRPr="00316E25" w:rsidRDefault="00AC17A2" w:rsidP="00AC17A2">
      <w:r w:rsidRPr="00316E25">
        <w:rPr>
          <w:rStyle w:val="HideTWBExt"/>
        </w:rPr>
        <w:t>&lt;/Amend&gt;</w:t>
      </w:r>
    </w:p>
    <w:p w14:paraId="26D84FEB" w14:textId="75B04D9B"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260</w:t>
      </w:r>
      <w:r w:rsidRPr="00316E25">
        <w:rPr>
          <w:rStyle w:val="HideTWBExt"/>
          <w:b w:val="0"/>
          <w:lang w:val="bg-BG"/>
        </w:rPr>
        <w:t>&lt;/NumAm&gt;</w:t>
      </w:r>
    </w:p>
    <w:p w14:paraId="537EAF74" w14:textId="2FBA89EE" w:rsidR="00AC17A2" w:rsidRPr="00316E25" w:rsidRDefault="00AC17A2" w:rsidP="00AC17A2">
      <w:pPr>
        <w:pStyle w:val="NormalBold"/>
      </w:pPr>
      <w:r w:rsidRPr="00316E25">
        <w:rPr>
          <w:rStyle w:val="HideTWBExt"/>
          <w:b w:val="0"/>
        </w:rPr>
        <w:t>&lt;RepeatBlock-By&gt;&lt;Members&gt;</w:t>
      </w:r>
      <w:r w:rsidRPr="00316E25">
        <w:t xml:space="preserve">Раул Де Ла Ос Кинтано, </w:t>
      </w:r>
      <w:r w:rsidR="005076EC" w:rsidRPr="00316E25">
        <w:t>Мириам Лексман</w:t>
      </w:r>
      <w:r w:rsidRPr="00316E25">
        <w:t xml:space="preserve">, </w:t>
      </w:r>
      <w:r w:rsidR="005D2663" w:rsidRPr="00316E25">
        <w:t>Ангелика Винциг</w:t>
      </w:r>
      <w:r w:rsidRPr="00316E25">
        <w:t>, Абадия Ховер Маравиляс</w:t>
      </w:r>
      <w:r w:rsidRPr="00316E25">
        <w:rPr>
          <w:rStyle w:val="HideTWBExt"/>
          <w:b w:val="0"/>
        </w:rPr>
        <w:t>&lt;/Members&gt;</w:t>
      </w:r>
    </w:p>
    <w:p w14:paraId="3E1DE11D" w14:textId="77777777" w:rsidR="00AC17A2" w:rsidRPr="00316E25" w:rsidRDefault="00AC17A2" w:rsidP="00AC17A2">
      <w:r w:rsidRPr="00316E25">
        <w:rPr>
          <w:rStyle w:val="HideTWBExt"/>
        </w:rPr>
        <w:t>&lt;/RepeatBlock-By&gt;</w:t>
      </w:r>
    </w:p>
    <w:p w14:paraId="1B51E590" w14:textId="5776650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FE0787D" w14:textId="77777777" w:rsidR="00AC17A2" w:rsidRPr="00316E25" w:rsidRDefault="00AC17A2" w:rsidP="00AC17A2">
      <w:pPr>
        <w:pStyle w:val="NormalBold"/>
      </w:pPr>
      <w:r w:rsidRPr="00316E25">
        <w:rPr>
          <w:rStyle w:val="HideTWBExt"/>
          <w:b w:val="0"/>
        </w:rPr>
        <w:t>&lt;Article&gt;</w:t>
      </w:r>
      <w:r w:rsidRPr="00316E25">
        <w:t>Параграф 13 a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DDCDDE9" w14:textId="77777777" w:rsidTr="00CD4A6D">
        <w:trPr>
          <w:jc w:val="center"/>
        </w:trPr>
        <w:tc>
          <w:tcPr>
            <w:tcW w:w="9752" w:type="dxa"/>
            <w:gridSpan w:val="2"/>
          </w:tcPr>
          <w:p w14:paraId="517B2F92" w14:textId="77777777" w:rsidR="00AC17A2" w:rsidRPr="00316E25" w:rsidRDefault="00AC17A2" w:rsidP="00CD4A6D">
            <w:pPr>
              <w:keepNext/>
            </w:pPr>
          </w:p>
        </w:tc>
      </w:tr>
      <w:tr w:rsidR="0015616D" w:rsidRPr="00316E25" w14:paraId="4A931463" w14:textId="77777777" w:rsidTr="00CD4A6D">
        <w:trPr>
          <w:jc w:val="center"/>
        </w:trPr>
        <w:tc>
          <w:tcPr>
            <w:tcW w:w="4876" w:type="dxa"/>
            <w:hideMark/>
          </w:tcPr>
          <w:p w14:paraId="1D3A26BD" w14:textId="5B629C23"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AECD422" w14:textId="11815166" w:rsidR="00AC17A2" w:rsidRPr="00316E25" w:rsidRDefault="00AC17A2" w:rsidP="00CD4A6D">
            <w:pPr>
              <w:pStyle w:val="ColumnHeading"/>
              <w:keepNext/>
              <w:rPr>
                <w:lang w:val="bg-BG"/>
              </w:rPr>
            </w:pPr>
            <w:r w:rsidRPr="00316E25">
              <w:rPr>
                <w:lang w:val="bg-BG"/>
              </w:rPr>
              <w:t>Изменение</w:t>
            </w:r>
          </w:p>
        </w:tc>
      </w:tr>
      <w:tr w:rsidR="0015616D" w:rsidRPr="00316E25" w14:paraId="02E79447" w14:textId="77777777" w:rsidTr="00CD4A6D">
        <w:trPr>
          <w:jc w:val="center"/>
        </w:trPr>
        <w:tc>
          <w:tcPr>
            <w:tcW w:w="4876" w:type="dxa"/>
          </w:tcPr>
          <w:p w14:paraId="0781F35C" w14:textId="77777777" w:rsidR="00AC17A2" w:rsidRPr="00316E25" w:rsidRDefault="00AC17A2" w:rsidP="00CD4A6D">
            <w:pPr>
              <w:pStyle w:val="Normal6"/>
              <w:rPr>
                <w:lang w:val="bg-BG"/>
              </w:rPr>
            </w:pPr>
          </w:p>
        </w:tc>
        <w:tc>
          <w:tcPr>
            <w:tcW w:w="4876" w:type="dxa"/>
            <w:hideMark/>
          </w:tcPr>
          <w:p w14:paraId="1F61B849" w14:textId="77777777" w:rsidR="00AC17A2" w:rsidRPr="00316E25" w:rsidRDefault="00AC17A2" w:rsidP="00CD4A6D">
            <w:pPr>
              <w:pStyle w:val="Normal6"/>
              <w:rPr>
                <w:szCs w:val="24"/>
                <w:lang w:val="bg-BG"/>
              </w:rPr>
            </w:pPr>
            <w:r w:rsidRPr="00316E25">
              <w:rPr>
                <w:b/>
                <w:i/>
                <w:lang w:val="bg-BG"/>
              </w:rPr>
              <w:t>13a.</w:t>
            </w:r>
            <w:r w:rsidRPr="00316E25">
              <w:rPr>
                <w:b/>
                <w:i/>
                <w:lang w:val="bg-BG"/>
              </w:rPr>
              <w:tab/>
              <w:t>призовава Комисията да отдаде приоритет на ефективното изпълнение, прилагане и опростяване на действащото законодателство на ЕС, по-специално Директива 89/391/ЕИО, и да направи оценка на въздействието на незаконодателните мерки, насоки и обмен на най-добри практики, преди да разглежда каквито и да било нови законодателни предложения;</w:t>
            </w:r>
          </w:p>
        </w:tc>
      </w:tr>
    </w:tbl>
    <w:p w14:paraId="09300D69"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37F2FAB" w14:textId="77777777" w:rsidR="00AC17A2" w:rsidRPr="00316E25" w:rsidRDefault="00AC17A2" w:rsidP="00AC17A2">
      <w:r w:rsidRPr="00316E25">
        <w:rPr>
          <w:rStyle w:val="HideTWBExt"/>
        </w:rPr>
        <w:t>&lt;/Amend&gt;</w:t>
      </w:r>
    </w:p>
    <w:p w14:paraId="3016A894" w14:textId="447B0754"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261</w:t>
      </w:r>
      <w:r w:rsidRPr="00316E25">
        <w:rPr>
          <w:rStyle w:val="HideTWBExt"/>
          <w:b w:val="0"/>
          <w:lang w:val="bg-BG"/>
        </w:rPr>
        <w:t>&lt;/NumAm&gt;</w:t>
      </w:r>
    </w:p>
    <w:p w14:paraId="704E069C" w14:textId="1535F44E"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Абадия Ховер Маравиляс, </w:t>
      </w:r>
      <w:r w:rsidR="0069221D" w:rsidRPr="00316E25">
        <w:t>Джузепина Принчи</w:t>
      </w:r>
      <w:r w:rsidRPr="00316E25">
        <w:rPr>
          <w:rStyle w:val="HideTWBExt"/>
          <w:b w:val="0"/>
        </w:rPr>
        <w:t>&lt;/Members&gt;</w:t>
      </w:r>
    </w:p>
    <w:p w14:paraId="7C608E7F" w14:textId="77777777" w:rsidR="00AC17A2" w:rsidRPr="00316E25" w:rsidRDefault="00AC17A2" w:rsidP="00AC17A2">
      <w:r w:rsidRPr="00316E25">
        <w:rPr>
          <w:rStyle w:val="HideTWBExt"/>
        </w:rPr>
        <w:t>&lt;/RepeatBlock-By&gt;</w:t>
      </w:r>
    </w:p>
    <w:p w14:paraId="1F4799D8" w14:textId="0B4E68A6"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8E5C91D" w14:textId="77777777" w:rsidR="00AC17A2" w:rsidRPr="00316E25" w:rsidRDefault="00AC17A2" w:rsidP="00AC17A2">
      <w:pPr>
        <w:pStyle w:val="NormalBold"/>
      </w:pPr>
      <w:r w:rsidRPr="00316E25">
        <w:rPr>
          <w:rStyle w:val="HideTWBExt"/>
          <w:b w:val="0"/>
        </w:rPr>
        <w:t>&lt;Article&gt;</w:t>
      </w:r>
      <w:r w:rsidRPr="00316E25">
        <w:t>Параграф 13 a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45FE907" w14:textId="77777777" w:rsidTr="00CD4A6D">
        <w:trPr>
          <w:jc w:val="center"/>
        </w:trPr>
        <w:tc>
          <w:tcPr>
            <w:tcW w:w="9752" w:type="dxa"/>
            <w:gridSpan w:val="2"/>
          </w:tcPr>
          <w:p w14:paraId="4261289D" w14:textId="77777777" w:rsidR="00AC17A2" w:rsidRPr="00316E25" w:rsidRDefault="00AC17A2" w:rsidP="00CD4A6D">
            <w:pPr>
              <w:keepNext/>
            </w:pPr>
          </w:p>
        </w:tc>
      </w:tr>
      <w:tr w:rsidR="0015616D" w:rsidRPr="00316E25" w14:paraId="71346861" w14:textId="77777777" w:rsidTr="00CD4A6D">
        <w:trPr>
          <w:jc w:val="center"/>
        </w:trPr>
        <w:tc>
          <w:tcPr>
            <w:tcW w:w="4876" w:type="dxa"/>
            <w:hideMark/>
          </w:tcPr>
          <w:p w14:paraId="0E7B6ACB" w14:textId="676254A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FBC9888" w14:textId="24CB8DCF" w:rsidR="00AC17A2" w:rsidRPr="00316E25" w:rsidRDefault="00AC17A2" w:rsidP="00CD4A6D">
            <w:pPr>
              <w:pStyle w:val="ColumnHeading"/>
              <w:keepNext/>
              <w:rPr>
                <w:lang w:val="bg-BG"/>
              </w:rPr>
            </w:pPr>
            <w:r w:rsidRPr="00316E25">
              <w:rPr>
                <w:lang w:val="bg-BG"/>
              </w:rPr>
              <w:t>Изменение</w:t>
            </w:r>
          </w:p>
        </w:tc>
      </w:tr>
      <w:tr w:rsidR="0015616D" w:rsidRPr="00316E25" w14:paraId="18F3264E" w14:textId="77777777" w:rsidTr="00CD4A6D">
        <w:trPr>
          <w:jc w:val="center"/>
        </w:trPr>
        <w:tc>
          <w:tcPr>
            <w:tcW w:w="4876" w:type="dxa"/>
          </w:tcPr>
          <w:p w14:paraId="02953C51" w14:textId="77777777" w:rsidR="00AC17A2" w:rsidRPr="00316E25" w:rsidRDefault="00AC17A2" w:rsidP="00CD4A6D">
            <w:pPr>
              <w:pStyle w:val="Normal6"/>
              <w:rPr>
                <w:lang w:val="bg-BG"/>
              </w:rPr>
            </w:pPr>
          </w:p>
        </w:tc>
        <w:tc>
          <w:tcPr>
            <w:tcW w:w="4876" w:type="dxa"/>
            <w:hideMark/>
          </w:tcPr>
          <w:p w14:paraId="32379245" w14:textId="77777777" w:rsidR="00AC17A2" w:rsidRPr="00316E25" w:rsidRDefault="00AC17A2" w:rsidP="00CD4A6D">
            <w:pPr>
              <w:pStyle w:val="Normal6"/>
              <w:rPr>
                <w:szCs w:val="24"/>
                <w:lang w:val="bg-BG"/>
              </w:rPr>
            </w:pPr>
            <w:r w:rsidRPr="00316E25">
              <w:rPr>
                <w:b/>
                <w:i/>
                <w:lang w:val="bg-BG"/>
              </w:rPr>
              <w:t>13a.</w:t>
            </w:r>
            <w:r w:rsidRPr="00316E25">
              <w:rPr>
                <w:b/>
                <w:i/>
                <w:lang w:val="bg-BG"/>
              </w:rPr>
              <w:tab/>
              <w:t>подчертава, че всяко бъдещо преразглеждане на действащото законодателство или ново предложение следва да зачита многообразието на националните системи, принципа на субсидиарност и автономността на социалните партньори, като осигурява на държавите членки възможност за гъвкавост при прилагането;</w:t>
            </w:r>
          </w:p>
        </w:tc>
      </w:tr>
    </w:tbl>
    <w:p w14:paraId="43114285"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831CD66" w14:textId="77777777" w:rsidR="00AC17A2" w:rsidRPr="00316E25" w:rsidRDefault="00AC17A2" w:rsidP="00AC17A2">
      <w:r w:rsidRPr="00316E25">
        <w:rPr>
          <w:rStyle w:val="HideTWBExt"/>
        </w:rPr>
        <w:t>&lt;/Amend&gt;</w:t>
      </w:r>
    </w:p>
    <w:p w14:paraId="435D5ED6" w14:textId="5197A672"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262</w:t>
      </w:r>
      <w:r w:rsidRPr="00316E25">
        <w:rPr>
          <w:rStyle w:val="HideTWBExt"/>
          <w:b w:val="0"/>
          <w:lang w:val="bg-BG"/>
        </w:rPr>
        <w:t>&lt;/NumAm&gt;</w:t>
      </w:r>
    </w:p>
    <w:p w14:paraId="700BFDE0" w14:textId="51EA13F3" w:rsidR="00AC17A2" w:rsidRPr="00316E25" w:rsidRDefault="00AC17A2" w:rsidP="00AC17A2">
      <w:pPr>
        <w:pStyle w:val="NormalBold"/>
      </w:pPr>
      <w:r w:rsidRPr="00316E25">
        <w:rPr>
          <w:rStyle w:val="HideTWBExt"/>
          <w:b w:val="0"/>
        </w:rPr>
        <w:t>&lt;RepeatBlock-By&gt;&lt;Members&gt;</w:t>
      </w:r>
      <w:r w:rsidR="005076EC" w:rsidRPr="00316E25">
        <w:t>Петър Волгин</w:t>
      </w:r>
      <w:r w:rsidRPr="00316E25">
        <w:rPr>
          <w:rStyle w:val="HideTWBExt"/>
          <w:b w:val="0"/>
        </w:rPr>
        <w:t>&lt;/Members&gt;</w:t>
      </w:r>
    </w:p>
    <w:p w14:paraId="17176BD2" w14:textId="77777777" w:rsidR="00AC17A2" w:rsidRPr="00316E25" w:rsidRDefault="00AC17A2" w:rsidP="00AC17A2">
      <w:r w:rsidRPr="00316E25">
        <w:rPr>
          <w:rStyle w:val="HideTWBExt"/>
        </w:rPr>
        <w:t>&lt;/RepeatBlock-By&gt;</w:t>
      </w:r>
    </w:p>
    <w:p w14:paraId="78900B10" w14:textId="4848DEAE"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905525C" w14:textId="77777777" w:rsidR="00AC17A2" w:rsidRPr="00316E25" w:rsidRDefault="00AC17A2" w:rsidP="00AC17A2">
      <w:pPr>
        <w:pStyle w:val="NormalBold"/>
      </w:pPr>
      <w:r w:rsidRPr="00316E25">
        <w:rPr>
          <w:rStyle w:val="HideTWBExt"/>
          <w:b w:val="0"/>
        </w:rPr>
        <w:t>&lt;Article&gt;</w:t>
      </w:r>
      <w:r w:rsidRPr="00316E25">
        <w:t>Параграф 13 a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62991FB" w14:textId="77777777" w:rsidTr="00CD4A6D">
        <w:trPr>
          <w:jc w:val="center"/>
        </w:trPr>
        <w:tc>
          <w:tcPr>
            <w:tcW w:w="9752" w:type="dxa"/>
            <w:gridSpan w:val="2"/>
          </w:tcPr>
          <w:p w14:paraId="6C355C79" w14:textId="77777777" w:rsidR="00AC17A2" w:rsidRPr="00316E25" w:rsidRDefault="00AC17A2" w:rsidP="00CD4A6D">
            <w:pPr>
              <w:keepNext/>
            </w:pPr>
          </w:p>
        </w:tc>
      </w:tr>
      <w:tr w:rsidR="0015616D" w:rsidRPr="00316E25" w14:paraId="1898D887" w14:textId="77777777" w:rsidTr="00CD4A6D">
        <w:trPr>
          <w:jc w:val="center"/>
        </w:trPr>
        <w:tc>
          <w:tcPr>
            <w:tcW w:w="4876" w:type="dxa"/>
            <w:hideMark/>
          </w:tcPr>
          <w:p w14:paraId="13D22620" w14:textId="6CDF3E04"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00D483C" w14:textId="7EBB25BA" w:rsidR="00AC17A2" w:rsidRPr="00316E25" w:rsidRDefault="00AC17A2" w:rsidP="00CD4A6D">
            <w:pPr>
              <w:pStyle w:val="ColumnHeading"/>
              <w:keepNext/>
              <w:rPr>
                <w:lang w:val="bg-BG"/>
              </w:rPr>
            </w:pPr>
            <w:r w:rsidRPr="00316E25">
              <w:rPr>
                <w:lang w:val="bg-BG"/>
              </w:rPr>
              <w:t>Изменение</w:t>
            </w:r>
          </w:p>
        </w:tc>
      </w:tr>
      <w:tr w:rsidR="0015616D" w:rsidRPr="00316E25" w14:paraId="78AAE859" w14:textId="77777777" w:rsidTr="00CD4A6D">
        <w:trPr>
          <w:jc w:val="center"/>
        </w:trPr>
        <w:tc>
          <w:tcPr>
            <w:tcW w:w="4876" w:type="dxa"/>
          </w:tcPr>
          <w:p w14:paraId="3AB76566" w14:textId="77777777" w:rsidR="00AC17A2" w:rsidRPr="00316E25" w:rsidRDefault="00AC17A2" w:rsidP="00CD4A6D">
            <w:pPr>
              <w:pStyle w:val="Normal6"/>
              <w:rPr>
                <w:lang w:val="bg-BG"/>
              </w:rPr>
            </w:pPr>
          </w:p>
        </w:tc>
        <w:tc>
          <w:tcPr>
            <w:tcW w:w="4876" w:type="dxa"/>
            <w:hideMark/>
          </w:tcPr>
          <w:p w14:paraId="28B9BD96" w14:textId="77777777" w:rsidR="00AC17A2" w:rsidRPr="00316E25" w:rsidRDefault="00AC17A2" w:rsidP="00CD4A6D">
            <w:pPr>
              <w:pStyle w:val="Normal6"/>
              <w:rPr>
                <w:szCs w:val="24"/>
                <w:lang w:val="bg-BG"/>
              </w:rPr>
            </w:pPr>
            <w:r w:rsidRPr="00316E25">
              <w:rPr>
                <w:b/>
                <w:i/>
                <w:lang w:val="bg-BG"/>
              </w:rPr>
              <w:t>13a.</w:t>
            </w:r>
            <w:r w:rsidRPr="00316E25">
              <w:rPr>
                <w:b/>
                <w:i/>
                <w:lang w:val="bg-BG"/>
              </w:rPr>
              <w:tab/>
              <w:t>приканва Европейската комисия да определи най-добрите практики в целия Съюз, когато става въпрос за законодателство относно психосоциалните рискове и психичното здраве на работното място, и да наблюдава прилагането на вече съществуващите мерки за здравословни и безопасни условия на труд;</w:t>
            </w:r>
          </w:p>
        </w:tc>
      </w:tr>
    </w:tbl>
    <w:p w14:paraId="4FA09BC3"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F846460" w14:textId="77777777" w:rsidR="00AC17A2" w:rsidRPr="00316E25" w:rsidRDefault="00AC17A2" w:rsidP="00AC17A2">
      <w:r w:rsidRPr="00316E25">
        <w:rPr>
          <w:rStyle w:val="HideTWBExt"/>
        </w:rPr>
        <w:t>&lt;/Amend&gt;</w:t>
      </w:r>
    </w:p>
    <w:p w14:paraId="6F81F5B4" w14:textId="508F6B67"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263</w:t>
      </w:r>
      <w:r w:rsidRPr="00316E25">
        <w:rPr>
          <w:rStyle w:val="HideTWBExt"/>
          <w:b w:val="0"/>
          <w:lang w:val="bg-BG"/>
        </w:rPr>
        <w:t>&lt;/NumAm&gt;</w:t>
      </w:r>
    </w:p>
    <w:p w14:paraId="67BBDA5F" w14:textId="1B18417A"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Абадия Ховер Маравиляс, Лисбет Сомен, </w:t>
      </w:r>
      <w:r w:rsidR="0069221D" w:rsidRPr="00316E25">
        <w:t>Джузепина Принчи</w:t>
      </w:r>
      <w:r w:rsidRPr="00316E25">
        <w:rPr>
          <w:rStyle w:val="HideTWBExt"/>
          <w:b w:val="0"/>
        </w:rPr>
        <w:t>&lt;/Members&gt;</w:t>
      </w:r>
    </w:p>
    <w:p w14:paraId="2CB56294" w14:textId="77777777" w:rsidR="00AC17A2" w:rsidRPr="00316E25" w:rsidRDefault="00AC17A2" w:rsidP="00AC17A2">
      <w:r w:rsidRPr="00316E25">
        <w:rPr>
          <w:rStyle w:val="HideTWBExt"/>
        </w:rPr>
        <w:t>&lt;/RepeatBlock-By&gt;</w:t>
      </w:r>
    </w:p>
    <w:p w14:paraId="4593891A" w14:textId="1FBEB2CA"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7FF9345" w14:textId="77777777" w:rsidR="00AC17A2" w:rsidRPr="00316E25" w:rsidRDefault="00AC17A2" w:rsidP="00AC17A2">
      <w:pPr>
        <w:pStyle w:val="NormalBold"/>
      </w:pPr>
      <w:r w:rsidRPr="00316E25">
        <w:rPr>
          <w:rStyle w:val="HideTWBExt"/>
          <w:b w:val="0"/>
        </w:rPr>
        <w:t>&lt;Article&gt;</w:t>
      </w:r>
      <w:r w:rsidRPr="00316E25">
        <w:t>Параграф 14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8970953" w14:textId="77777777" w:rsidTr="00CD4A6D">
        <w:trPr>
          <w:jc w:val="center"/>
        </w:trPr>
        <w:tc>
          <w:tcPr>
            <w:tcW w:w="9752" w:type="dxa"/>
            <w:gridSpan w:val="2"/>
          </w:tcPr>
          <w:p w14:paraId="32C19C54" w14:textId="77777777" w:rsidR="00AC17A2" w:rsidRPr="00316E25" w:rsidRDefault="00AC17A2" w:rsidP="00CD4A6D">
            <w:pPr>
              <w:keepNext/>
            </w:pPr>
          </w:p>
        </w:tc>
      </w:tr>
      <w:tr w:rsidR="0015616D" w:rsidRPr="00316E25" w14:paraId="2C914DE0" w14:textId="77777777" w:rsidTr="00CD4A6D">
        <w:trPr>
          <w:jc w:val="center"/>
        </w:trPr>
        <w:tc>
          <w:tcPr>
            <w:tcW w:w="4876" w:type="dxa"/>
            <w:hideMark/>
          </w:tcPr>
          <w:p w14:paraId="654D8194" w14:textId="5E89E5E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970EF18" w14:textId="06B3A640" w:rsidR="00AC17A2" w:rsidRPr="00316E25" w:rsidRDefault="00AC17A2" w:rsidP="00CD4A6D">
            <w:pPr>
              <w:pStyle w:val="ColumnHeading"/>
              <w:keepNext/>
              <w:rPr>
                <w:lang w:val="bg-BG"/>
              </w:rPr>
            </w:pPr>
            <w:r w:rsidRPr="00316E25">
              <w:rPr>
                <w:lang w:val="bg-BG"/>
              </w:rPr>
              <w:t>Изменение</w:t>
            </w:r>
          </w:p>
        </w:tc>
      </w:tr>
      <w:tr w:rsidR="0015616D" w:rsidRPr="00316E25" w14:paraId="2A4F15E7" w14:textId="77777777" w:rsidTr="00CD4A6D">
        <w:trPr>
          <w:jc w:val="center"/>
        </w:trPr>
        <w:tc>
          <w:tcPr>
            <w:tcW w:w="4876" w:type="dxa"/>
            <w:hideMark/>
          </w:tcPr>
          <w:p w14:paraId="5D656244" w14:textId="77777777" w:rsidR="00AC17A2" w:rsidRPr="00316E25" w:rsidRDefault="00AC17A2" w:rsidP="00CD4A6D">
            <w:pPr>
              <w:pStyle w:val="Normal6"/>
              <w:rPr>
                <w:lang w:val="bg-BG"/>
              </w:rPr>
            </w:pPr>
            <w:r w:rsidRPr="00316E25">
              <w:rPr>
                <w:b/>
                <w:i/>
                <w:lang w:val="bg-BG"/>
              </w:rPr>
              <w:t>14.</w:t>
            </w:r>
            <w:r w:rsidRPr="00316E25">
              <w:rPr>
                <w:b/>
                <w:i/>
                <w:lang w:val="bg-BG"/>
              </w:rPr>
              <w:tab/>
              <w:t>счита, че финансовите последици от исканото предложение следва да бъдат покрити със съществуващите бюджетни средства;</w:t>
            </w:r>
          </w:p>
        </w:tc>
        <w:tc>
          <w:tcPr>
            <w:tcW w:w="4876" w:type="dxa"/>
            <w:hideMark/>
          </w:tcPr>
          <w:p w14:paraId="1577A705" w14:textId="0182561B" w:rsidR="00AC17A2" w:rsidRPr="00316E25" w:rsidRDefault="00AC17A2" w:rsidP="00CD4A6D">
            <w:pPr>
              <w:pStyle w:val="Normal6"/>
              <w:rPr>
                <w:szCs w:val="24"/>
                <w:lang w:val="bg-BG"/>
              </w:rPr>
            </w:pPr>
            <w:r w:rsidRPr="00316E25">
              <w:rPr>
                <w:b/>
                <w:i/>
                <w:lang w:val="bg-BG"/>
              </w:rPr>
              <w:t>заличава се</w:t>
            </w:r>
          </w:p>
        </w:tc>
      </w:tr>
    </w:tbl>
    <w:p w14:paraId="37080367"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9776102" w14:textId="77777777" w:rsidR="00AC17A2" w:rsidRPr="00316E25" w:rsidRDefault="00AC17A2" w:rsidP="00AC17A2">
      <w:r w:rsidRPr="00316E25">
        <w:rPr>
          <w:rStyle w:val="HideTWBExt"/>
        </w:rPr>
        <w:t>&lt;/Amend&gt;</w:t>
      </w:r>
    </w:p>
    <w:p w14:paraId="0F0E8EEC" w14:textId="56CFC96B"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264</w:t>
      </w:r>
      <w:r w:rsidRPr="00316E25">
        <w:rPr>
          <w:rStyle w:val="HideTWBExt"/>
          <w:b w:val="0"/>
          <w:lang w:val="bg-BG"/>
        </w:rPr>
        <w:t>&lt;/NumAm&gt;</w:t>
      </w:r>
    </w:p>
    <w:p w14:paraId="3C8DB333" w14:textId="7BD95F7B"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23207F99" w14:textId="77777777" w:rsidR="00AC17A2" w:rsidRPr="00316E25" w:rsidRDefault="00AC17A2" w:rsidP="00AC17A2">
      <w:r w:rsidRPr="00316E25">
        <w:rPr>
          <w:rStyle w:val="HideTWBExt"/>
        </w:rPr>
        <w:t>&lt;/RepeatBlock-By&gt;</w:t>
      </w:r>
    </w:p>
    <w:p w14:paraId="30CBE2C8" w14:textId="48FABD6A"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8C7D01A" w14:textId="77777777" w:rsidR="00AC17A2" w:rsidRPr="00316E25" w:rsidRDefault="00AC17A2" w:rsidP="00AC17A2">
      <w:pPr>
        <w:pStyle w:val="NormalBold"/>
      </w:pPr>
      <w:r w:rsidRPr="00316E25">
        <w:rPr>
          <w:rStyle w:val="HideTWBExt"/>
          <w:b w:val="0"/>
        </w:rPr>
        <w:t>&lt;Article&gt;</w:t>
      </w:r>
      <w:r w:rsidRPr="00316E25">
        <w:t>Параграф 14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FE93B08" w14:textId="77777777" w:rsidTr="00CD4A6D">
        <w:trPr>
          <w:jc w:val="center"/>
        </w:trPr>
        <w:tc>
          <w:tcPr>
            <w:tcW w:w="9752" w:type="dxa"/>
            <w:gridSpan w:val="2"/>
          </w:tcPr>
          <w:p w14:paraId="448726D3" w14:textId="77777777" w:rsidR="00AC17A2" w:rsidRPr="00316E25" w:rsidRDefault="00AC17A2" w:rsidP="00CD4A6D">
            <w:pPr>
              <w:keepNext/>
            </w:pPr>
          </w:p>
        </w:tc>
      </w:tr>
      <w:tr w:rsidR="0015616D" w:rsidRPr="00316E25" w14:paraId="6E0C1D09" w14:textId="77777777" w:rsidTr="00CD4A6D">
        <w:trPr>
          <w:jc w:val="center"/>
        </w:trPr>
        <w:tc>
          <w:tcPr>
            <w:tcW w:w="4876" w:type="dxa"/>
            <w:hideMark/>
          </w:tcPr>
          <w:p w14:paraId="018A553C" w14:textId="25895CA0"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2F4A288" w14:textId="74A3F8A8" w:rsidR="00AC17A2" w:rsidRPr="00316E25" w:rsidRDefault="00AC17A2" w:rsidP="00CD4A6D">
            <w:pPr>
              <w:pStyle w:val="ColumnHeading"/>
              <w:keepNext/>
              <w:rPr>
                <w:lang w:val="bg-BG"/>
              </w:rPr>
            </w:pPr>
            <w:r w:rsidRPr="00316E25">
              <w:rPr>
                <w:lang w:val="bg-BG"/>
              </w:rPr>
              <w:t>Изменение</w:t>
            </w:r>
          </w:p>
        </w:tc>
      </w:tr>
      <w:tr w:rsidR="0015616D" w:rsidRPr="00316E25" w14:paraId="5A2A6112" w14:textId="77777777" w:rsidTr="00CD4A6D">
        <w:trPr>
          <w:jc w:val="center"/>
        </w:trPr>
        <w:tc>
          <w:tcPr>
            <w:tcW w:w="4876" w:type="dxa"/>
            <w:hideMark/>
          </w:tcPr>
          <w:p w14:paraId="61C2E19C" w14:textId="77777777" w:rsidR="00AC17A2" w:rsidRPr="00316E25" w:rsidRDefault="00AC17A2" w:rsidP="00CD4A6D">
            <w:pPr>
              <w:pStyle w:val="Normal6"/>
              <w:rPr>
                <w:lang w:val="bg-BG"/>
              </w:rPr>
            </w:pPr>
            <w:r w:rsidRPr="00316E25">
              <w:rPr>
                <w:b/>
                <w:i/>
                <w:lang w:val="bg-BG"/>
              </w:rPr>
              <w:t>14.</w:t>
            </w:r>
            <w:r w:rsidRPr="00316E25">
              <w:rPr>
                <w:b/>
                <w:i/>
                <w:lang w:val="bg-BG"/>
              </w:rPr>
              <w:tab/>
              <w:t>счита, че финансовите последици от исканото предложение следва да бъдат покрити със съществуващите бюджетни средства;</w:t>
            </w:r>
          </w:p>
        </w:tc>
        <w:tc>
          <w:tcPr>
            <w:tcW w:w="4876" w:type="dxa"/>
            <w:hideMark/>
          </w:tcPr>
          <w:p w14:paraId="0C55FF28" w14:textId="4EA2D318" w:rsidR="00AC17A2" w:rsidRPr="00316E25" w:rsidRDefault="00AC17A2" w:rsidP="00CD4A6D">
            <w:pPr>
              <w:pStyle w:val="Normal6"/>
              <w:rPr>
                <w:szCs w:val="24"/>
                <w:lang w:val="bg-BG"/>
              </w:rPr>
            </w:pPr>
            <w:r w:rsidRPr="00316E25">
              <w:rPr>
                <w:b/>
                <w:i/>
                <w:lang w:val="bg-BG"/>
              </w:rPr>
              <w:t>заличава се</w:t>
            </w:r>
          </w:p>
        </w:tc>
      </w:tr>
    </w:tbl>
    <w:p w14:paraId="26DACA94"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29A5DD8" w14:textId="77777777" w:rsidR="00AC17A2" w:rsidRPr="00316E25" w:rsidRDefault="00AC17A2" w:rsidP="00AC17A2">
      <w:r w:rsidRPr="00316E25">
        <w:rPr>
          <w:rStyle w:val="HideTWBExt"/>
        </w:rPr>
        <w:t>&lt;/Amend&gt;</w:t>
      </w:r>
    </w:p>
    <w:p w14:paraId="76B7015F" w14:textId="3A82BA37"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265</w:t>
      </w:r>
      <w:r w:rsidRPr="00316E25">
        <w:rPr>
          <w:rStyle w:val="HideTWBExt"/>
          <w:b w:val="0"/>
          <w:lang w:val="bg-BG"/>
        </w:rPr>
        <w:t>&lt;/NumAm&gt;</w:t>
      </w:r>
    </w:p>
    <w:p w14:paraId="65BC9FB5" w14:textId="00D8476A" w:rsidR="00AC17A2" w:rsidRPr="00316E25" w:rsidRDefault="00AC17A2" w:rsidP="00AC17A2">
      <w:pPr>
        <w:pStyle w:val="NormalBold"/>
      </w:pPr>
      <w:r w:rsidRPr="00316E25">
        <w:rPr>
          <w:rStyle w:val="HideTWBExt"/>
          <w:b w:val="0"/>
        </w:rPr>
        <w:t>&lt;RepeatBlock-By&gt;&lt;Members&gt;</w:t>
      </w:r>
      <w:r w:rsidR="005D2663" w:rsidRPr="00316E25">
        <w:t>Арба Кокалари</w:t>
      </w:r>
      <w:r w:rsidRPr="00316E25">
        <w:t xml:space="preserve">, </w:t>
      </w:r>
      <w:r w:rsidR="005D2663" w:rsidRPr="00316E25">
        <w:t>Ангелика Винциг</w:t>
      </w:r>
      <w:r w:rsidRPr="00316E25">
        <w:t xml:space="preserve">, </w:t>
      </w:r>
      <w:r w:rsidR="005D2663" w:rsidRPr="00316E25">
        <w:t>Йорген Варборн</w:t>
      </w:r>
      <w:r w:rsidRPr="00316E25">
        <w:rPr>
          <w:rStyle w:val="HideTWBExt"/>
          <w:b w:val="0"/>
        </w:rPr>
        <w:t>&lt;/Members&gt;</w:t>
      </w:r>
    </w:p>
    <w:p w14:paraId="1047C8E2" w14:textId="77777777" w:rsidR="00AC17A2" w:rsidRPr="00316E25" w:rsidRDefault="00AC17A2" w:rsidP="00AC17A2">
      <w:r w:rsidRPr="00316E25">
        <w:rPr>
          <w:rStyle w:val="HideTWBExt"/>
        </w:rPr>
        <w:t>&lt;/RepeatBlock-By&gt;</w:t>
      </w:r>
    </w:p>
    <w:p w14:paraId="2CF24FAF" w14:textId="4AC5EB06"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6E7AE49" w14:textId="77777777" w:rsidR="00AC17A2" w:rsidRPr="00316E25" w:rsidRDefault="00AC17A2" w:rsidP="00AC17A2">
      <w:pPr>
        <w:pStyle w:val="NormalBold"/>
      </w:pPr>
      <w:r w:rsidRPr="00316E25">
        <w:rPr>
          <w:rStyle w:val="HideTWBExt"/>
          <w:b w:val="0"/>
        </w:rPr>
        <w:t>&lt;Article&gt;</w:t>
      </w:r>
      <w:r w:rsidRPr="00316E25">
        <w:t>Параграф 14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5D0674F" w14:textId="77777777" w:rsidTr="00CD4A6D">
        <w:trPr>
          <w:jc w:val="center"/>
        </w:trPr>
        <w:tc>
          <w:tcPr>
            <w:tcW w:w="9752" w:type="dxa"/>
            <w:gridSpan w:val="2"/>
          </w:tcPr>
          <w:p w14:paraId="61160BD2" w14:textId="77777777" w:rsidR="00AC17A2" w:rsidRPr="00316E25" w:rsidRDefault="00AC17A2" w:rsidP="00CD4A6D">
            <w:pPr>
              <w:keepNext/>
            </w:pPr>
          </w:p>
        </w:tc>
      </w:tr>
      <w:tr w:rsidR="0015616D" w:rsidRPr="00316E25" w14:paraId="0D105544" w14:textId="77777777" w:rsidTr="00CD4A6D">
        <w:trPr>
          <w:jc w:val="center"/>
        </w:trPr>
        <w:tc>
          <w:tcPr>
            <w:tcW w:w="4876" w:type="dxa"/>
            <w:hideMark/>
          </w:tcPr>
          <w:p w14:paraId="47180A61" w14:textId="2428A0B4"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0530C6D" w14:textId="2152ADB9" w:rsidR="00AC17A2" w:rsidRPr="00316E25" w:rsidRDefault="00AC17A2" w:rsidP="00CD4A6D">
            <w:pPr>
              <w:pStyle w:val="ColumnHeading"/>
              <w:keepNext/>
              <w:rPr>
                <w:lang w:val="bg-BG"/>
              </w:rPr>
            </w:pPr>
            <w:r w:rsidRPr="00316E25">
              <w:rPr>
                <w:lang w:val="bg-BG"/>
              </w:rPr>
              <w:t>Изменение</w:t>
            </w:r>
          </w:p>
        </w:tc>
      </w:tr>
      <w:tr w:rsidR="0015616D" w:rsidRPr="00316E25" w14:paraId="63607D58" w14:textId="77777777" w:rsidTr="00CD4A6D">
        <w:trPr>
          <w:jc w:val="center"/>
        </w:trPr>
        <w:tc>
          <w:tcPr>
            <w:tcW w:w="4876" w:type="dxa"/>
            <w:hideMark/>
          </w:tcPr>
          <w:p w14:paraId="46A3D6DD" w14:textId="77777777" w:rsidR="00AC17A2" w:rsidRPr="00316E25" w:rsidRDefault="00AC17A2" w:rsidP="00CD4A6D">
            <w:pPr>
              <w:pStyle w:val="Normal6"/>
              <w:rPr>
                <w:lang w:val="bg-BG"/>
              </w:rPr>
            </w:pPr>
            <w:r w:rsidRPr="00316E25">
              <w:rPr>
                <w:lang w:val="bg-BG"/>
              </w:rPr>
              <w:t>14.</w:t>
            </w:r>
            <w:r w:rsidRPr="00316E25">
              <w:rPr>
                <w:lang w:val="bg-BG"/>
              </w:rPr>
              <w:tab/>
            </w:r>
            <w:r w:rsidRPr="00316E25">
              <w:rPr>
                <w:b/>
                <w:i/>
                <w:lang w:val="bg-BG"/>
              </w:rPr>
              <w:t>счита</w:t>
            </w:r>
            <w:r w:rsidRPr="00316E25">
              <w:rPr>
                <w:lang w:val="bg-BG"/>
              </w:rPr>
              <w:t>, че финансовите последици от исканото предложение следва да бъдат покрити със съществуващите бюджетни средства;</w:t>
            </w:r>
          </w:p>
        </w:tc>
        <w:tc>
          <w:tcPr>
            <w:tcW w:w="4876" w:type="dxa"/>
            <w:hideMark/>
          </w:tcPr>
          <w:p w14:paraId="1676B73E" w14:textId="77777777" w:rsidR="00AC17A2" w:rsidRPr="00316E25" w:rsidRDefault="00AC17A2" w:rsidP="00CD4A6D">
            <w:pPr>
              <w:pStyle w:val="Normal6"/>
              <w:rPr>
                <w:szCs w:val="24"/>
                <w:lang w:val="bg-BG"/>
              </w:rPr>
            </w:pPr>
            <w:r w:rsidRPr="00316E25">
              <w:rPr>
                <w:lang w:val="bg-BG"/>
              </w:rPr>
              <w:t>14.</w:t>
            </w:r>
            <w:r w:rsidRPr="00316E25">
              <w:rPr>
                <w:lang w:val="bg-BG"/>
              </w:rPr>
              <w:tab/>
            </w:r>
            <w:r w:rsidRPr="00316E25">
              <w:rPr>
                <w:b/>
                <w:i/>
                <w:lang w:val="bg-BG"/>
              </w:rPr>
              <w:t>подчертава</w:t>
            </w:r>
            <w:r w:rsidRPr="00316E25">
              <w:rPr>
                <w:lang w:val="bg-BG"/>
              </w:rPr>
              <w:t>, че финансовите последици от исканото предложение следва да бъдат покрити със съществуващите бюджетни средства;</w:t>
            </w:r>
          </w:p>
        </w:tc>
      </w:tr>
    </w:tbl>
    <w:p w14:paraId="07B57F2D"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8DC8B88" w14:textId="77777777" w:rsidR="00AC17A2" w:rsidRPr="00316E25" w:rsidRDefault="00AC17A2" w:rsidP="00AC17A2">
      <w:r w:rsidRPr="00316E25">
        <w:rPr>
          <w:rStyle w:val="HideTWBExt"/>
        </w:rPr>
        <w:t>&lt;/Amend&gt;</w:t>
      </w:r>
    </w:p>
    <w:p w14:paraId="6682BA0F" w14:textId="42E25552"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266</w:t>
      </w:r>
      <w:r w:rsidRPr="00316E25">
        <w:rPr>
          <w:rStyle w:val="HideTWBExt"/>
          <w:b w:val="0"/>
          <w:lang w:val="bg-BG"/>
        </w:rPr>
        <w:t>&lt;/NumAm&gt;</w:t>
      </w:r>
    </w:p>
    <w:p w14:paraId="4028B10F" w14:textId="02776F04" w:rsidR="00AC17A2" w:rsidRPr="00316E25" w:rsidRDefault="00AC17A2" w:rsidP="00AC17A2">
      <w:pPr>
        <w:pStyle w:val="NormalBold"/>
      </w:pPr>
      <w:r w:rsidRPr="00316E25">
        <w:rPr>
          <w:rStyle w:val="HideTWBExt"/>
          <w:b w:val="0"/>
        </w:rPr>
        <w:t>&lt;RepeatBlock-By&gt;&lt;Members&gt;</w:t>
      </w:r>
      <w:r w:rsidR="005076EC" w:rsidRPr="00316E25">
        <w:t>Мириам Лексман</w:t>
      </w:r>
      <w:r w:rsidRPr="00316E25">
        <w:t xml:space="preserve">, Раул Де Ла Ос Кинтано, Андреа Векслер, </w:t>
      </w:r>
      <w:r w:rsidR="005076EC" w:rsidRPr="00316E25">
        <w:t>Марион Валсман</w:t>
      </w:r>
      <w:r w:rsidRPr="00316E25">
        <w:rPr>
          <w:rStyle w:val="HideTWBExt"/>
          <w:b w:val="0"/>
        </w:rPr>
        <w:t>&lt;/Members&gt;</w:t>
      </w:r>
    </w:p>
    <w:p w14:paraId="741D5D98" w14:textId="77777777" w:rsidR="00AC17A2" w:rsidRPr="00316E25" w:rsidRDefault="00AC17A2" w:rsidP="00AC17A2">
      <w:r w:rsidRPr="00316E25">
        <w:rPr>
          <w:rStyle w:val="HideTWBExt"/>
        </w:rPr>
        <w:t>&lt;/RepeatBlock-By&gt;</w:t>
      </w:r>
    </w:p>
    <w:p w14:paraId="259C858F" w14:textId="33F47CEC"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0BC83D0" w14:textId="77777777" w:rsidR="00AC17A2" w:rsidRPr="00316E25" w:rsidRDefault="00AC17A2" w:rsidP="00AC17A2">
      <w:pPr>
        <w:pStyle w:val="NormalBold"/>
      </w:pPr>
      <w:r w:rsidRPr="00316E25">
        <w:rPr>
          <w:rStyle w:val="HideTWBExt"/>
          <w:b w:val="0"/>
        </w:rPr>
        <w:t>&lt;Article&gt;</w:t>
      </w:r>
      <w:r w:rsidRPr="00316E25">
        <w:t>Параграф 15</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A67D416" w14:textId="77777777" w:rsidTr="00CD4A6D">
        <w:trPr>
          <w:jc w:val="center"/>
        </w:trPr>
        <w:tc>
          <w:tcPr>
            <w:tcW w:w="9752" w:type="dxa"/>
            <w:gridSpan w:val="2"/>
          </w:tcPr>
          <w:p w14:paraId="5B197344" w14:textId="77777777" w:rsidR="00AC17A2" w:rsidRPr="00316E25" w:rsidRDefault="00AC17A2" w:rsidP="00CD4A6D">
            <w:pPr>
              <w:keepNext/>
            </w:pPr>
          </w:p>
        </w:tc>
      </w:tr>
      <w:tr w:rsidR="0015616D" w:rsidRPr="00316E25" w14:paraId="67B4BB6D" w14:textId="77777777" w:rsidTr="00CD4A6D">
        <w:trPr>
          <w:jc w:val="center"/>
        </w:trPr>
        <w:tc>
          <w:tcPr>
            <w:tcW w:w="4876" w:type="dxa"/>
            <w:hideMark/>
          </w:tcPr>
          <w:p w14:paraId="7C405A3B" w14:textId="71BCB6C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BD28E95" w14:textId="58AF1B00" w:rsidR="00AC17A2" w:rsidRPr="00316E25" w:rsidRDefault="00AC17A2" w:rsidP="00CD4A6D">
            <w:pPr>
              <w:pStyle w:val="ColumnHeading"/>
              <w:keepNext/>
              <w:rPr>
                <w:lang w:val="bg-BG"/>
              </w:rPr>
            </w:pPr>
            <w:r w:rsidRPr="00316E25">
              <w:rPr>
                <w:lang w:val="bg-BG"/>
              </w:rPr>
              <w:t>Изменение</w:t>
            </w:r>
          </w:p>
        </w:tc>
      </w:tr>
      <w:tr w:rsidR="0015616D" w:rsidRPr="00316E25" w14:paraId="433B1854" w14:textId="77777777" w:rsidTr="00CD4A6D">
        <w:trPr>
          <w:jc w:val="center"/>
        </w:trPr>
        <w:tc>
          <w:tcPr>
            <w:tcW w:w="4876" w:type="dxa"/>
            <w:hideMark/>
          </w:tcPr>
          <w:p w14:paraId="1B872183" w14:textId="77777777" w:rsidR="00AC17A2" w:rsidRPr="00316E25" w:rsidRDefault="00AC17A2" w:rsidP="00CD4A6D">
            <w:pPr>
              <w:pStyle w:val="Normal6"/>
              <w:rPr>
                <w:lang w:val="bg-BG"/>
              </w:rPr>
            </w:pPr>
            <w:r w:rsidRPr="00316E25">
              <w:rPr>
                <w:lang w:val="bg-BG"/>
              </w:rPr>
              <w:t>15.</w:t>
            </w:r>
            <w:r w:rsidRPr="00316E25">
              <w:rPr>
                <w:lang w:val="bg-BG"/>
              </w:rPr>
              <w:tab/>
              <w:t xml:space="preserve">възлага на своя председател да предаде настоящата резолюция </w:t>
            </w:r>
            <w:r w:rsidRPr="00316E25">
              <w:rPr>
                <w:b/>
                <w:i/>
                <w:lang w:val="bg-BG"/>
              </w:rPr>
              <w:t>и придружаващите я препоръки</w:t>
            </w:r>
            <w:r w:rsidRPr="00316E25">
              <w:rPr>
                <w:lang w:val="bg-BG"/>
              </w:rPr>
              <w:t xml:space="preserve"> на Комисията и на Съвета, както и на парламентите и правителствата на държавите членки.</w:t>
            </w:r>
          </w:p>
        </w:tc>
        <w:tc>
          <w:tcPr>
            <w:tcW w:w="4876" w:type="dxa"/>
            <w:hideMark/>
          </w:tcPr>
          <w:p w14:paraId="2A1D5B0F" w14:textId="77777777" w:rsidR="00AC17A2" w:rsidRPr="00316E25" w:rsidRDefault="00AC17A2" w:rsidP="00CD4A6D">
            <w:pPr>
              <w:pStyle w:val="Normal6"/>
              <w:rPr>
                <w:szCs w:val="24"/>
                <w:lang w:val="bg-BG"/>
              </w:rPr>
            </w:pPr>
            <w:r w:rsidRPr="00316E25">
              <w:rPr>
                <w:lang w:val="bg-BG"/>
              </w:rPr>
              <w:t>15.</w:t>
            </w:r>
            <w:r w:rsidRPr="00316E25">
              <w:rPr>
                <w:lang w:val="bg-BG"/>
              </w:rPr>
              <w:tab/>
              <w:t>възлага на своя председател да предаде настоящата резолюция на Комисията и на Съвета, както и на парламентите и правителствата на държавите членки.</w:t>
            </w:r>
          </w:p>
        </w:tc>
      </w:tr>
    </w:tbl>
    <w:p w14:paraId="4D212C1A"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CA5B645" w14:textId="77777777" w:rsidR="00AC17A2" w:rsidRPr="00316E25" w:rsidRDefault="00AC17A2" w:rsidP="00AC17A2">
      <w:r w:rsidRPr="00316E25">
        <w:rPr>
          <w:rStyle w:val="HideTWBExt"/>
        </w:rPr>
        <w:t>&lt;/Amend&gt;</w:t>
      </w:r>
    </w:p>
    <w:p w14:paraId="3657BF46" w14:textId="5E0A15CB"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267</w:t>
      </w:r>
      <w:r w:rsidRPr="00316E25">
        <w:rPr>
          <w:rStyle w:val="HideTWBExt"/>
          <w:b w:val="0"/>
          <w:lang w:val="bg-BG"/>
        </w:rPr>
        <w:t>&lt;/NumAm&gt;</w:t>
      </w:r>
    </w:p>
    <w:p w14:paraId="5F51A716" w14:textId="336D799C"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5A83DBD8" w14:textId="77777777" w:rsidR="00AC17A2" w:rsidRPr="00316E25" w:rsidRDefault="00AC17A2" w:rsidP="00AC17A2">
      <w:r w:rsidRPr="00316E25">
        <w:rPr>
          <w:rStyle w:val="HideTWBExt"/>
        </w:rPr>
        <w:t>&lt;/RepeatBlock-By&gt;</w:t>
      </w:r>
    </w:p>
    <w:p w14:paraId="0F95DA0B" w14:textId="581D5ED2"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2DA930B" w14:textId="77777777" w:rsidR="00AC17A2" w:rsidRPr="00316E25" w:rsidRDefault="00AC17A2" w:rsidP="00AC17A2">
      <w:pPr>
        <w:pStyle w:val="NormalBold"/>
      </w:pPr>
      <w:r w:rsidRPr="00316E25">
        <w:rPr>
          <w:rStyle w:val="HideTWBExt"/>
          <w:b w:val="0"/>
        </w:rPr>
        <w:t>&lt;Article&gt;</w:t>
      </w:r>
      <w:r w:rsidRPr="00316E25">
        <w:t>Параграф 15</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A732AD6" w14:textId="77777777" w:rsidTr="00CD4A6D">
        <w:trPr>
          <w:jc w:val="center"/>
        </w:trPr>
        <w:tc>
          <w:tcPr>
            <w:tcW w:w="9752" w:type="dxa"/>
            <w:gridSpan w:val="2"/>
          </w:tcPr>
          <w:p w14:paraId="1647C592" w14:textId="77777777" w:rsidR="00AC17A2" w:rsidRPr="00316E25" w:rsidRDefault="00AC17A2" w:rsidP="00CD4A6D">
            <w:pPr>
              <w:keepNext/>
            </w:pPr>
          </w:p>
        </w:tc>
      </w:tr>
      <w:tr w:rsidR="0015616D" w:rsidRPr="00316E25" w14:paraId="54235202" w14:textId="77777777" w:rsidTr="00CD4A6D">
        <w:trPr>
          <w:jc w:val="center"/>
        </w:trPr>
        <w:tc>
          <w:tcPr>
            <w:tcW w:w="4876" w:type="dxa"/>
            <w:hideMark/>
          </w:tcPr>
          <w:p w14:paraId="0F3F3873" w14:textId="0CF7A53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7654C0D" w14:textId="48242D3D" w:rsidR="00AC17A2" w:rsidRPr="00316E25" w:rsidRDefault="00AC17A2" w:rsidP="00CD4A6D">
            <w:pPr>
              <w:pStyle w:val="ColumnHeading"/>
              <w:keepNext/>
              <w:rPr>
                <w:lang w:val="bg-BG"/>
              </w:rPr>
            </w:pPr>
            <w:r w:rsidRPr="00316E25">
              <w:rPr>
                <w:lang w:val="bg-BG"/>
              </w:rPr>
              <w:t>Изменение</w:t>
            </w:r>
          </w:p>
        </w:tc>
      </w:tr>
      <w:tr w:rsidR="0015616D" w:rsidRPr="00316E25" w14:paraId="32847962" w14:textId="77777777" w:rsidTr="00CD4A6D">
        <w:trPr>
          <w:jc w:val="center"/>
        </w:trPr>
        <w:tc>
          <w:tcPr>
            <w:tcW w:w="4876" w:type="dxa"/>
            <w:hideMark/>
          </w:tcPr>
          <w:p w14:paraId="6A0DF4E9" w14:textId="77777777" w:rsidR="00AC17A2" w:rsidRPr="00316E25" w:rsidRDefault="00AC17A2" w:rsidP="00CD4A6D">
            <w:pPr>
              <w:pStyle w:val="Normal6"/>
              <w:rPr>
                <w:lang w:val="bg-BG"/>
              </w:rPr>
            </w:pPr>
            <w:r w:rsidRPr="00316E25">
              <w:rPr>
                <w:lang w:val="bg-BG"/>
              </w:rPr>
              <w:t>15.</w:t>
            </w:r>
            <w:r w:rsidRPr="00316E25">
              <w:rPr>
                <w:lang w:val="bg-BG"/>
              </w:rPr>
              <w:tab/>
              <w:t xml:space="preserve">възлага на своя председател да предаде настоящата резолюция </w:t>
            </w:r>
            <w:r w:rsidRPr="00316E25">
              <w:rPr>
                <w:b/>
                <w:i/>
                <w:lang w:val="bg-BG"/>
              </w:rPr>
              <w:t>и придружаващите я препоръки</w:t>
            </w:r>
            <w:r w:rsidRPr="00316E25">
              <w:rPr>
                <w:lang w:val="bg-BG"/>
              </w:rPr>
              <w:t xml:space="preserve"> на Комисията и на Съвета, както и на парламентите и правителствата на държавите членки.</w:t>
            </w:r>
          </w:p>
        </w:tc>
        <w:tc>
          <w:tcPr>
            <w:tcW w:w="4876" w:type="dxa"/>
            <w:hideMark/>
          </w:tcPr>
          <w:p w14:paraId="347974D9" w14:textId="77777777" w:rsidR="00AC17A2" w:rsidRPr="00316E25" w:rsidRDefault="00AC17A2" w:rsidP="00CD4A6D">
            <w:pPr>
              <w:pStyle w:val="Normal6"/>
              <w:rPr>
                <w:szCs w:val="24"/>
                <w:lang w:val="bg-BG"/>
              </w:rPr>
            </w:pPr>
            <w:r w:rsidRPr="00316E25">
              <w:rPr>
                <w:lang w:val="bg-BG"/>
              </w:rPr>
              <w:t>15.</w:t>
            </w:r>
            <w:r w:rsidRPr="00316E25">
              <w:rPr>
                <w:lang w:val="bg-BG"/>
              </w:rPr>
              <w:tab/>
              <w:t>възлага на своя председател да предаде настоящата резолюция на Комисията и на Съвета, както и на парламентите и правителствата на държавите членки.</w:t>
            </w:r>
          </w:p>
        </w:tc>
      </w:tr>
    </w:tbl>
    <w:p w14:paraId="1F31623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490D77B" w14:textId="77777777" w:rsidR="00AC17A2" w:rsidRPr="00316E25" w:rsidRDefault="00AC17A2" w:rsidP="00AC17A2">
      <w:r w:rsidRPr="00316E25">
        <w:rPr>
          <w:rStyle w:val="HideTWBExt"/>
        </w:rPr>
        <w:t>&lt;/Amend&gt;</w:t>
      </w:r>
    </w:p>
    <w:p w14:paraId="2C3B1E51" w14:textId="513191A4"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268</w:t>
      </w:r>
      <w:r w:rsidRPr="00316E25">
        <w:rPr>
          <w:rStyle w:val="HideTWBExt"/>
          <w:b w:val="0"/>
          <w:lang w:val="bg-BG"/>
        </w:rPr>
        <w:t>&lt;/NumAm&gt;</w:t>
      </w:r>
    </w:p>
    <w:p w14:paraId="7306E5E2" w14:textId="6285B948"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6AAE14D9" w14:textId="77777777" w:rsidR="00AC17A2" w:rsidRPr="00316E25" w:rsidRDefault="00AC17A2" w:rsidP="00AC17A2">
      <w:r w:rsidRPr="00316E25">
        <w:rPr>
          <w:rStyle w:val="HideTWBExt"/>
        </w:rPr>
        <w:t>&lt;/RepeatBlock-By&gt;</w:t>
      </w:r>
    </w:p>
    <w:p w14:paraId="3362AB84" w14:textId="0F64EF52"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B5AA2E5" w14:textId="77777777" w:rsidR="00AC17A2" w:rsidRPr="00316E25" w:rsidRDefault="00AC17A2" w:rsidP="00AC17A2">
      <w:pPr>
        <w:pStyle w:val="NormalBold"/>
      </w:pPr>
      <w:r w:rsidRPr="00316E25">
        <w:rPr>
          <w:rStyle w:val="HideTWBExt"/>
          <w:b w:val="0"/>
        </w:rPr>
        <w:t>&lt;Article&gt;</w:t>
      </w:r>
      <w:r w:rsidRPr="00316E25">
        <w:t>Приложение І</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F21C0F7" w14:textId="77777777" w:rsidTr="00CD4A6D">
        <w:trPr>
          <w:jc w:val="center"/>
        </w:trPr>
        <w:tc>
          <w:tcPr>
            <w:tcW w:w="9752" w:type="dxa"/>
            <w:gridSpan w:val="2"/>
          </w:tcPr>
          <w:p w14:paraId="0F281106" w14:textId="77777777" w:rsidR="00AC17A2" w:rsidRPr="00316E25" w:rsidRDefault="00AC17A2" w:rsidP="00CD4A6D">
            <w:pPr>
              <w:keepNext/>
            </w:pPr>
          </w:p>
        </w:tc>
      </w:tr>
      <w:tr w:rsidR="0015616D" w:rsidRPr="00316E25" w14:paraId="26D98D79" w14:textId="77777777" w:rsidTr="00CD4A6D">
        <w:trPr>
          <w:jc w:val="center"/>
        </w:trPr>
        <w:tc>
          <w:tcPr>
            <w:tcW w:w="4876" w:type="dxa"/>
            <w:hideMark/>
          </w:tcPr>
          <w:p w14:paraId="1CF47689" w14:textId="12C22585"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9741F16" w14:textId="78050EEA" w:rsidR="00AC17A2" w:rsidRPr="00316E25" w:rsidRDefault="00AC17A2" w:rsidP="00CD4A6D">
            <w:pPr>
              <w:pStyle w:val="ColumnHeading"/>
              <w:keepNext/>
              <w:rPr>
                <w:lang w:val="bg-BG"/>
              </w:rPr>
            </w:pPr>
            <w:r w:rsidRPr="00316E25">
              <w:rPr>
                <w:lang w:val="bg-BG"/>
              </w:rPr>
              <w:t>Изменение</w:t>
            </w:r>
          </w:p>
        </w:tc>
      </w:tr>
      <w:tr w:rsidR="0015616D" w:rsidRPr="00316E25" w14:paraId="22A6E2EB" w14:textId="77777777" w:rsidTr="00CD4A6D">
        <w:trPr>
          <w:jc w:val="center"/>
        </w:trPr>
        <w:tc>
          <w:tcPr>
            <w:tcW w:w="4876" w:type="dxa"/>
            <w:hideMark/>
          </w:tcPr>
          <w:p w14:paraId="031525D0" w14:textId="77777777" w:rsidR="00AC17A2" w:rsidRPr="00316E25" w:rsidRDefault="00AC17A2" w:rsidP="00CD4A6D">
            <w:pPr>
              <w:pStyle w:val="Normal6"/>
              <w:rPr>
                <w:lang w:val="bg-BG"/>
              </w:rPr>
            </w:pPr>
            <w:r w:rsidRPr="00316E25">
              <w:rPr>
                <w:b/>
                <w:i/>
                <w:lang w:val="bg-BG"/>
              </w:rPr>
              <w:t>[...]</w:t>
            </w:r>
          </w:p>
        </w:tc>
        <w:tc>
          <w:tcPr>
            <w:tcW w:w="4876" w:type="dxa"/>
            <w:hideMark/>
          </w:tcPr>
          <w:p w14:paraId="5D5861A5" w14:textId="08A105E2" w:rsidR="00AC17A2" w:rsidRPr="00316E25" w:rsidRDefault="00AC17A2" w:rsidP="00CD4A6D">
            <w:pPr>
              <w:pStyle w:val="Normal6"/>
              <w:rPr>
                <w:szCs w:val="24"/>
                <w:lang w:val="bg-BG"/>
              </w:rPr>
            </w:pPr>
            <w:r w:rsidRPr="00316E25">
              <w:rPr>
                <w:b/>
                <w:i/>
                <w:lang w:val="bg-BG"/>
              </w:rPr>
              <w:t>заличава се</w:t>
            </w:r>
          </w:p>
        </w:tc>
      </w:tr>
    </w:tbl>
    <w:p w14:paraId="775C1208"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22CB3BF" w14:textId="77777777" w:rsidR="00AC17A2" w:rsidRPr="00316E25" w:rsidRDefault="00AC17A2" w:rsidP="00AC17A2">
      <w:r w:rsidRPr="00316E25">
        <w:rPr>
          <w:rStyle w:val="HideTWBExt"/>
        </w:rPr>
        <w:t>&lt;/Amend&gt;</w:t>
      </w:r>
    </w:p>
    <w:p w14:paraId="2877136A" w14:textId="14939203"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269</w:t>
      </w:r>
      <w:r w:rsidRPr="00316E25">
        <w:rPr>
          <w:rStyle w:val="HideTWBExt"/>
          <w:b w:val="0"/>
          <w:lang w:val="bg-BG"/>
        </w:rPr>
        <w:t>&lt;/NumAm&gt;</w:t>
      </w:r>
    </w:p>
    <w:p w14:paraId="7B308466" w14:textId="76F1FFAD"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Абадия Ховер Маравиляс, </w:t>
      </w:r>
      <w:r w:rsidR="005076EC" w:rsidRPr="00316E25">
        <w:t>Мириам Лексман</w:t>
      </w:r>
      <w:r w:rsidRPr="00316E25">
        <w:t xml:space="preserve">, </w:t>
      </w:r>
      <w:r w:rsidR="005D2663" w:rsidRPr="00316E25">
        <w:t>Ангелика Винциг</w:t>
      </w:r>
      <w:r w:rsidRPr="00316E25">
        <w:t xml:space="preserve">, </w:t>
      </w:r>
      <w:r w:rsidR="005D2663" w:rsidRPr="00316E25">
        <w:t>Арба Кокалари</w:t>
      </w:r>
      <w:r w:rsidRPr="00316E25">
        <w:t xml:space="preserve">, Раул Де Ла Ос Кинтано, Хенрик Дал, Андреа Векслер, </w:t>
      </w:r>
      <w:r w:rsidR="0069221D" w:rsidRPr="00316E25">
        <w:t>Джузепина Принчи</w:t>
      </w:r>
      <w:r w:rsidRPr="00316E25">
        <w:t xml:space="preserve">, </w:t>
      </w:r>
      <w:r w:rsidR="005076EC" w:rsidRPr="00316E25">
        <w:t>Марион Валсман</w:t>
      </w:r>
      <w:r w:rsidRPr="00316E25">
        <w:rPr>
          <w:rStyle w:val="HideTWBExt"/>
          <w:b w:val="0"/>
        </w:rPr>
        <w:t>&lt;/Members&gt;</w:t>
      </w:r>
    </w:p>
    <w:p w14:paraId="0F54346B" w14:textId="77777777" w:rsidR="00AC17A2" w:rsidRPr="00316E25" w:rsidRDefault="00AC17A2" w:rsidP="00AC17A2">
      <w:r w:rsidRPr="00316E25">
        <w:rPr>
          <w:rStyle w:val="HideTWBExt"/>
        </w:rPr>
        <w:t>&lt;/RepeatBlock-By&gt;</w:t>
      </w:r>
    </w:p>
    <w:p w14:paraId="2C6BADFC" w14:textId="6E42D92B"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9FE7078" w14:textId="77777777" w:rsidR="00AC17A2" w:rsidRPr="00316E25" w:rsidRDefault="00AC17A2" w:rsidP="00AC17A2">
      <w:pPr>
        <w:pStyle w:val="NormalBold"/>
      </w:pPr>
      <w:r w:rsidRPr="00316E25">
        <w:rPr>
          <w:rStyle w:val="HideTWBExt"/>
          <w:b w:val="0"/>
        </w:rPr>
        <w:t>&lt;Article&gt;</w:t>
      </w:r>
      <w:r w:rsidRPr="00316E25">
        <w:t>Приложение І</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728EA3D" w14:textId="77777777" w:rsidTr="00CD4A6D">
        <w:trPr>
          <w:jc w:val="center"/>
        </w:trPr>
        <w:tc>
          <w:tcPr>
            <w:tcW w:w="9752" w:type="dxa"/>
            <w:gridSpan w:val="2"/>
          </w:tcPr>
          <w:p w14:paraId="712D6FDA" w14:textId="77777777" w:rsidR="00AC17A2" w:rsidRPr="00316E25" w:rsidRDefault="00AC17A2" w:rsidP="00CD4A6D">
            <w:pPr>
              <w:keepNext/>
            </w:pPr>
          </w:p>
        </w:tc>
      </w:tr>
      <w:tr w:rsidR="0015616D" w:rsidRPr="00316E25" w14:paraId="0C2B50C7" w14:textId="77777777" w:rsidTr="00CD4A6D">
        <w:trPr>
          <w:jc w:val="center"/>
        </w:trPr>
        <w:tc>
          <w:tcPr>
            <w:tcW w:w="4876" w:type="dxa"/>
            <w:hideMark/>
          </w:tcPr>
          <w:p w14:paraId="77AF23A9" w14:textId="26666D67"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4F81431" w14:textId="3CF88817" w:rsidR="00AC17A2" w:rsidRPr="00316E25" w:rsidRDefault="00AC17A2" w:rsidP="00CD4A6D">
            <w:pPr>
              <w:pStyle w:val="ColumnHeading"/>
              <w:keepNext/>
              <w:rPr>
                <w:lang w:val="bg-BG"/>
              </w:rPr>
            </w:pPr>
            <w:r w:rsidRPr="00316E25">
              <w:rPr>
                <w:lang w:val="bg-BG"/>
              </w:rPr>
              <w:t>Изменение</w:t>
            </w:r>
          </w:p>
        </w:tc>
      </w:tr>
      <w:tr w:rsidR="0015616D" w:rsidRPr="00316E25" w14:paraId="5670841E" w14:textId="77777777" w:rsidTr="00CD4A6D">
        <w:trPr>
          <w:jc w:val="center"/>
        </w:trPr>
        <w:tc>
          <w:tcPr>
            <w:tcW w:w="4876" w:type="dxa"/>
            <w:hideMark/>
          </w:tcPr>
          <w:p w14:paraId="74C6A5E0" w14:textId="77777777" w:rsidR="00AC17A2" w:rsidRPr="00316E25" w:rsidRDefault="00AC17A2" w:rsidP="00CD4A6D">
            <w:pPr>
              <w:pStyle w:val="Normal6"/>
              <w:rPr>
                <w:lang w:val="bg-BG"/>
              </w:rPr>
            </w:pPr>
            <w:r w:rsidRPr="00316E25">
              <w:rPr>
                <w:b/>
                <w:i/>
                <w:lang w:val="bg-BG"/>
              </w:rPr>
              <w:t>[...]</w:t>
            </w:r>
          </w:p>
        </w:tc>
        <w:tc>
          <w:tcPr>
            <w:tcW w:w="4876" w:type="dxa"/>
            <w:hideMark/>
          </w:tcPr>
          <w:p w14:paraId="03D67C70" w14:textId="307F0091" w:rsidR="00AC17A2" w:rsidRPr="00316E25" w:rsidRDefault="00AC17A2" w:rsidP="00CD4A6D">
            <w:pPr>
              <w:pStyle w:val="Normal6"/>
              <w:rPr>
                <w:szCs w:val="24"/>
                <w:lang w:val="bg-BG"/>
              </w:rPr>
            </w:pPr>
            <w:r w:rsidRPr="00316E25">
              <w:rPr>
                <w:b/>
                <w:i/>
                <w:lang w:val="bg-BG"/>
              </w:rPr>
              <w:t>заличава се</w:t>
            </w:r>
          </w:p>
        </w:tc>
      </w:tr>
    </w:tbl>
    <w:p w14:paraId="35894BEA"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F3221C1" w14:textId="77777777" w:rsidR="00AC17A2" w:rsidRPr="00316E25" w:rsidRDefault="00AC17A2" w:rsidP="00AC17A2">
      <w:r w:rsidRPr="00316E25">
        <w:rPr>
          <w:rStyle w:val="HideTWBExt"/>
        </w:rPr>
        <w:t>&lt;/Amend&gt;</w:t>
      </w:r>
    </w:p>
    <w:p w14:paraId="44C2E82D" w14:textId="3144BA93"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270</w:t>
      </w:r>
      <w:r w:rsidRPr="00316E25">
        <w:rPr>
          <w:rStyle w:val="HideTWBExt"/>
          <w:b w:val="0"/>
          <w:lang w:val="bg-BG"/>
        </w:rPr>
        <w:t>&lt;/NumAm&gt;</w:t>
      </w:r>
    </w:p>
    <w:p w14:paraId="0451D660" w14:textId="68D5E70B"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5299D40D" w14:textId="77777777" w:rsidR="00AC17A2" w:rsidRPr="00316E25" w:rsidRDefault="00AC17A2" w:rsidP="00AC17A2">
      <w:r w:rsidRPr="00316E25">
        <w:rPr>
          <w:rStyle w:val="HideTWBExt"/>
        </w:rPr>
        <w:t>&lt;/RepeatBlock-By&gt;</w:t>
      </w:r>
    </w:p>
    <w:p w14:paraId="7268D2E2" w14:textId="55397129"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A6F11FA" w14:textId="77777777" w:rsidR="00AC17A2" w:rsidRPr="00316E25" w:rsidRDefault="00AC17A2" w:rsidP="00AC17A2">
      <w:pPr>
        <w:pStyle w:val="NormalBold"/>
      </w:pPr>
      <w:r w:rsidRPr="00316E25">
        <w:rPr>
          <w:rStyle w:val="HideTWBExt"/>
          <w:b w:val="0"/>
        </w:rPr>
        <w:t>&lt;Article&gt;</w:t>
      </w:r>
      <w:r w:rsidRPr="00316E25">
        <w:t>Приложение І – съображение 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21A6493" w14:textId="77777777" w:rsidTr="00CD4A6D">
        <w:trPr>
          <w:jc w:val="center"/>
        </w:trPr>
        <w:tc>
          <w:tcPr>
            <w:tcW w:w="9752" w:type="dxa"/>
            <w:gridSpan w:val="2"/>
          </w:tcPr>
          <w:p w14:paraId="5211709F" w14:textId="77777777" w:rsidR="00AC17A2" w:rsidRPr="00316E25" w:rsidRDefault="00AC17A2" w:rsidP="00CD4A6D">
            <w:pPr>
              <w:keepNext/>
            </w:pPr>
          </w:p>
        </w:tc>
      </w:tr>
      <w:tr w:rsidR="0015616D" w:rsidRPr="00316E25" w14:paraId="0A789979" w14:textId="77777777" w:rsidTr="00CD4A6D">
        <w:trPr>
          <w:jc w:val="center"/>
        </w:trPr>
        <w:tc>
          <w:tcPr>
            <w:tcW w:w="4876" w:type="dxa"/>
            <w:hideMark/>
          </w:tcPr>
          <w:p w14:paraId="49910297" w14:textId="67AE15E9"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B1D349F" w14:textId="2DE5F382" w:rsidR="00AC17A2" w:rsidRPr="00316E25" w:rsidRDefault="00AC17A2" w:rsidP="00CD4A6D">
            <w:pPr>
              <w:pStyle w:val="ColumnHeading"/>
              <w:keepNext/>
              <w:rPr>
                <w:lang w:val="bg-BG"/>
              </w:rPr>
            </w:pPr>
            <w:r w:rsidRPr="00316E25">
              <w:rPr>
                <w:lang w:val="bg-BG"/>
              </w:rPr>
              <w:t>Изменение</w:t>
            </w:r>
          </w:p>
        </w:tc>
      </w:tr>
      <w:tr w:rsidR="0015616D" w:rsidRPr="00316E25" w14:paraId="508348E6" w14:textId="77777777" w:rsidTr="00CD4A6D">
        <w:trPr>
          <w:jc w:val="center"/>
        </w:trPr>
        <w:tc>
          <w:tcPr>
            <w:tcW w:w="4876" w:type="dxa"/>
            <w:hideMark/>
          </w:tcPr>
          <w:p w14:paraId="4FA4650A" w14:textId="77777777" w:rsidR="00AC17A2" w:rsidRPr="00316E25" w:rsidRDefault="00AC17A2" w:rsidP="00CD4A6D">
            <w:pPr>
              <w:pStyle w:val="Normal6"/>
              <w:rPr>
                <w:lang w:val="bg-BG"/>
              </w:rPr>
            </w:pPr>
            <w:r w:rsidRPr="00316E25">
              <w:rPr>
                <w:lang w:val="bg-BG"/>
              </w:rPr>
              <w:t>(2)</w:t>
            </w:r>
            <w:r w:rsidRPr="00316E25">
              <w:rPr>
                <w:lang w:val="bg-BG"/>
              </w:rPr>
              <w:tab/>
              <w:t>За да се гарантира сигурност за работодателите и работниците, на европейско равнище следва да се приеме определение за свързаните с работата психосоциални рискове и психосоциални рискови фактори, дължащи се на организацията</w:t>
            </w:r>
            <w:r w:rsidRPr="00316E25">
              <w:rPr>
                <w:b/>
                <w:bCs/>
                <w:i/>
                <w:iCs/>
                <w:lang w:val="bg-BG"/>
              </w:rPr>
              <w:t>, планирането и управлението</w:t>
            </w:r>
            <w:r w:rsidRPr="00316E25">
              <w:rPr>
                <w:lang w:val="bg-BG"/>
              </w:rPr>
              <w:t xml:space="preserve"> на работата</w:t>
            </w:r>
            <w:r w:rsidRPr="00316E25">
              <w:rPr>
                <w:b/>
                <w:bCs/>
                <w:i/>
                <w:iCs/>
                <w:lang w:val="bg-BG"/>
              </w:rPr>
              <w:t>, контекста на социалните взаимоотношения на работното място</w:t>
            </w:r>
            <w:r w:rsidRPr="00316E25">
              <w:rPr>
                <w:lang w:val="bg-BG"/>
              </w:rPr>
              <w:t xml:space="preserve"> и условията на труд.</w:t>
            </w:r>
          </w:p>
        </w:tc>
        <w:tc>
          <w:tcPr>
            <w:tcW w:w="4876" w:type="dxa"/>
            <w:hideMark/>
          </w:tcPr>
          <w:p w14:paraId="70C4FF4E" w14:textId="77777777" w:rsidR="00AC17A2" w:rsidRPr="00316E25" w:rsidRDefault="00AC17A2" w:rsidP="00CD4A6D">
            <w:pPr>
              <w:pStyle w:val="Normal6"/>
              <w:rPr>
                <w:szCs w:val="24"/>
                <w:lang w:val="bg-BG"/>
              </w:rPr>
            </w:pPr>
            <w:r w:rsidRPr="00316E25">
              <w:rPr>
                <w:lang w:val="bg-BG"/>
              </w:rPr>
              <w:t>(2)</w:t>
            </w:r>
            <w:r w:rsidRPr="00316E25">
              <w:rPr>
                <w:lang w:val="bg-BG"/>
              </w:rPr>
              <w:tab/>
              <w:t>За да се гарантира сигурност за работодателите и работниците, на европейско равнище следва да се приеме определение за свързаните с работата психосоциални рискове и психосоциални рискови фактори, дължащи се на организацията на работата и условията на труд</w:t>
            </w:r>
            <w:r w:rsidRPr="00316E25">
              <w:rPr>
                <w:b/>
                <w:bCs/>
                <w:i/>
                <w:iCs/>
                <w:lang w:val="bg-BG"/>
              </w:rPr>
              <w:t>, от едно страна, и на социалния контекст на работното място, от друга</w:t>
            </w:r>
            <w:r w:rsidRPr="00316E25">
              <w:rPr>
                <w:lang w:val="bg-BG"/>
              </w:rPr>
              <w:t>.</w:t>
            </w:r>
          </w:p>
        </w:tc>
      </w:tr>
    </w:tbl>
    <w:p w14:paraId="5790793E"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C88299F" w14:textId="77777777" w:rsidR="00AC17A2" w:rsidRPr="00316E25" w:rsidRDefault="00AC17A2" w:rsidP="00AC17A2">
      <w:r w:rsidRPr="00316E25">
        <w:rPr>
          <w:rStyle w:val="HideTWBExt"/>
        </w:rPr>
        <w:t>&lt;/Amend&gt;</w:t>
      </w:r>
    </w:p>
    <w:p w14:paraId="5E5B4B60" w14:textId="302C2757"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271</w:t>
      </w:r>
      <w:r w:rsidRPr="00316E25">
        <w:rPr>
          <w:rStyle w:val="HideTWBExt"/>
          <w:b w:val="0"/>
          <w:lang w:val="bg-BG"/>
        </w:rPr>
        <w:t>&lt;/NumAm&gt;</w:t>
      </w:r>
    </w:p>
    <w:p w14:paraId="6F677F28" w14:textId="3CEA9884"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70862733" w14:textId="77777777" w:rsidR="00AC17A2" w:rsidRPr="00316E25" w:rsidRDefault="00AC17A2" w:rsidP="00AC17A2">
      <w:r w:rsidRPr="00316E25">
        <w:rPr>
          <w:rStyle w:val="HideTWBExt"/>
        </w:rPr>
        <w:t>&lt;/RepeatBlock-By&gt;</w:t>
      </w:r>
    </w:p>
    <w:p w14:paraId="659AD187" w14:textId="4C65A2D9"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F650793" w14:textId="77777777" w:rsidR="00AC17A2" w:rsidRPr="00316E25" w:rsidRDefault="00AC17A2" w:rsidP="00AC17A2">
      <w:pPr>
        <w:pStyle w:val="NormalBold"/>
      </w:pPr>
      <w:r w:rsidRPr="00316E25">
        <w:rPr>
          <w:rStyle w:val="HideTWBExt"/>
          <w:b w:val="0"/>
        </w:rPr>
        <w:t>&lt;Article&gt;</w:t>
      </w:r>
      <w:r w:rsidRPr="00316E25">
        <w:t>Приложение І – съображение 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D0C5128" w14:textId="77777777" w:rsidTr="00CD4A6D">
        <w:trPr>
          <w:jc w:val="center"/>
        </w:trPr>
        <w:tc>
          <w:tcPr>
            <w:tcW w:w="9752" w:type="dxa"/>
            <w:gridSpan w:val="2"/>
          </w:tcPr>
          <w:p w14:paraId="61E082F1" w14:textId="77777777" w:rsidR="00AC17A2" w:rsidRPr="00316E25" w:rsidRDefault="00AC17A2" w:rsidP="00CD4A6D">
            <w:pPr>
              <w:keepNext/>
            </w:pPr>
          </w:p>
        </w:tc>
      </w:tr>
      <w:tr w:rsidR="0015616D" w:rsidRPr="00316E25" w14:paraId="29D6E845" w14:textId="77777777" w:rsidTr="00CD4A6D">
        <w:trPr>
          <w:jc w:val="center"/>
        </w:trPr>
        <w:tc>
          <w:tcPr>
            <w:tcW w:w="4876" w:type="dxa"/>
            <w:hideMark/>
          </w:tcPr>
          <w:p w14:paraId="5C92642A" w14:textId="1B07189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7198A2D" w14:textId="4332BBDD" w:rsidR="00AC17A2" w:rsidRPr="00316E25" w:rsidRDefault="00AC17A2" w:rsidP="00CD4A6D">
            <w:pPr>
              <w:pStyle w:val="ColumnHeading"/>
              <w:keepNext/>
              <w:rPr>
                <w:lang w:val="bg-BG"/>
              </w:rPr>
            </w:pPr>
            <w:r w:rsidRPr="00316E25">
              <w:rPr>
                <w:lang w:val="bg-BG"/>
              </w:rPr>
              <w:t>Изменение</w:t>
            </w:r>
          </w:p>
        </w:tc>
      </w:tr>
      <w:tr w:rsidR="0015616D" w:rsidRPr="00316E25" w14:paraId="6745DF05" w14:textId="77777777" w:rsidTr="00CD4A6D">
        <w:trPr>
          <w:jc w:val="center"/>
        </w:trPr>
        <w:tc>
          <w:tcPr>
            <w:tcW w:w="4876" w:type="dxa"/>
            <w:hideMark/>
          </w:tcPr>
          <w:p w14:paraId="349965BA" w14:textId="77777777" w:rsidR="00AC17A2" w:rsidRPr="00316E25" w:rsidRDefault="00AC17A2" w:rsidP="00CD4A6D">
            <w:pPr>
              <w:pStyle w:val="Normal6"/>
              <w:rPr>
                <w:lang w:val="bg-BG"/>
              </w:rPr>
            </w:pPr>
            <w:r w:rsidRPr="00316E25">
              <w:rPr>
                <w:lang w:val="bg-BG"/>
              </w:rPr>
              <w:t>(3)</w:t>
            </w:r>
            <w:r w:rsidRPr="00316E25">
              <w:rPr>
                <w:lang w:val="bg-BG"/>
              </w:rPr>
              <w:tab/>
              <w:t>Свързаните с работата психосоциални рискове следва да бъдат признати за професионални рискове по смисъла на правото на Съюза в областта на здравословните и безопасни условия на труд.</w:t>
            </w:r>
          </w:p>
        </w:tc>
        <w:tc>
          <w:tcPr>
            <w:tcW w:w="4876" w:type="dxa"/>
            <w:hideMark/>
          </w:tcPr>
          <w:p w14:paraId="7BE04F0F" w14:textId="77777777" w:rsidR="00AC17A2" w:rsidRPr="00316E25" w:rsidRDefault="00AC17A2" w:rsidP="00CD4A6D">
            <w:pPr>
              <w:pStyle w:val="Normal6"/>
              <w:rPr>
                <w:szCs w:val="24"/>
                <w:lang w:val="bg-BG"/>
              </w:rPr>
            </w:pPr>
            <w:r w:rsidRPr="00316E25">
              <w:rPr>
                <w:lang w:val="bg-BG"/>
              </w:rPr>
              <w:t>(3)</w:t>
            </w:r>
            <w:r w:rsidRPr="00316E25">
              <w:rPr>
                <w:lang w:val="bg-BG"/>
              </w:rPr>
              <w:tab/>
              <w:t xml:space="preserve">Свързаните с работата психосоциални рискове следва да бъдат </w:t>
            </w:r>
            <w:r w:rsidRPr="00316E25">
              <w:rPr>
                <w:b/>
                <w:i/>
                <w:lang w:val="bg-BG"/>
              </w:rPr>
              <w:t>изрично</w:t>
            </w:r>
            <w:r w:rsidRPr="00316E25">
              <w:rPr>
                <w:lang w:val="bg-BG"/>
              </w:rPr>
              <w:t xml:space="preserve"> признати за професионални рискове по смисъла на правото на Съюза в областта на здравословните и безопасни условия на труд.</w:t>
            </w:r>
          </w:p>
        </w:tc>
      </w:tr>
    </w:tbl>
    <w:p w14:paraId="7E89A44B"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170DD84" w14:textId="77777777" w:rsidR="00AC17A2" w:rsidRPr="00316E25" w:rsidRDefault="00AC17A2" w:rsidP="00AC17A2">
      <w:r w:rsidRPr="00316E25">
        <w:rPr>
          <w:rStyle w:val="HideTWBExt"/>
        </w:rPr>
        <w:t>&lt;/Amend&gt;</w:t>
      </w:r>
    </w:p>
    <w:p w14:paraId="191CAD96" w14:textId="09110CF5"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272</w:t>
      </w:r>
      <w:r w:rsidRPr="00316E25">
        <w:rPr>
          <w:rStyle w:val="HideTWBExt"/>
          <w:b w:val="0"/>
          <w:lang w:val="bg-BG"/>
        </w:rPr>
        <w:t>&lt;/NumAm&gt;</w:t>
      </w:r>
    </w:p>
    <w:p w14:paraId="7C3C05C4" w14:textId="783A1B5A"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25B62BD6" w14:textId="77777777" w:rsidR="00AC17A2" w:rsidRPr="00316E25" w:rsidRDefault="00AC17A2" w:rsidP="00AC17A2">
      <w:r w:rsidRPr="00316E25">
        <w:rPr>
          <w:rStyle w:val="HideTWBExt"/>
        </w:rPr>
        <w:t>&lt;/RepeatBlock-By&gt;</w:t>
      </w:r>
    </w:p>
    <w:p w14:paraId="58BC7F7E" w14:textId="793877EC"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273DAF1" w14:textId="77777777" w:rsidR="00AC17A2" w:rsidRPr="00316E25" w:rsidRDefault="00AC17A2" w:rsidP="00AC17A2">
      <w:pPr>
        <w:pStyle w:val="NormalBold"/>
      </w:pPr>
      <w:r w:rsidRPr="00316E25">
        <w:rPr>
          <w:rStyle w:val="HideTWBExt"/>
          <w:b w:val="0"/>
        </w:rPr>
        <w:t>&lt;Article&gt;</w:t>
      </w:r>
      <w:r w:rsidRPr="00316E25">
        <w:t>Приложение І – съображение 3 a (ново)</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AD0FA81" w14:textId="77777777" w:rsidTr="00CD4A6D">
        <w:trPr>
          <w:jc w:val="center"/>
        </w:trPr>
        <w:tc>
          <w:tcPr>
            <w:tcW w:w="9752" w:type="dxa"/>
            <w:gridSpan w:val="2"/>
          </w:tcPr>
          <w:p w14:paraId="41A3250B" w14:textId="77777777" w:rsidR="00AC17A2" w:rsidRPr="00316E25" w:rsidRDefault="00AC17A2" w:rsidP="00CD4A6D">
            <w:pPr>
              <w:keepNext/>
            </w:pPr>
          </w:p>
        </w:tc>
      </w:tr>
      <w:tr w:rsidR="0015616D" w:rsidRPr="00316E25" w14:paraId="1A3F89F0" w14:textId="77777777" w:rsidTr="00CD4A6D">
        <w:trPr>
          <w:jc w:val="center"/>
        </w:trPr>
        <w:tc>
          <w:tcPr>
            <w:tcW w:w="4876" w:type="dxa"/>
            <w:hideMark/>
          </w:tcPr>
          <w:p w14:paraId="2E26E2BB" w14:textId="4F650512"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4D4FECB" w14:textId="68091BB0" w:rsidR="00AC17A2" w:rsidRPr="00316E25" w:rsidRDefault="00AC17A2" w:rsidP="00CD4A6D">
            <w:pPr>
              <w:pStyle w:val="ColumnHeading"/>
              <w:keepNext/>
              <w:rPr>
                <w:lang w:val="bg-BG"/>
              </w:rPr>
            </w:pPr>
            <w:r w:rsidRPr="00316E25">
              <w:rPr>
                <w:lang w:val="bg-BG"/>
              </w:rPr>
              <w:t>Изменение</w:t>
            </w:r>
          </w:p>
        </w:tc>
      </w:tr>
      <w:tr w:rsidR="0015616D" w:rsidRPr="00316E25" w14:paraId="4A8B4112" w14:textId="77777777" w:rsidTr="00CD4A6D">
        <w:trPr>
          <w:jc w:val="center"/>
        </w:trPr>
        <w:tc>
          <w:tcPr>
            <w:tcW w:w="4876" w:type="dxa"/>
          </w:tcPr>
          <w:p w14:paraId="129B8E03" w14:textId="77777777" w:rsidR="00AC17A2" w:rsidRPr="00316E25" w:rsidRDefault="00AC17A2" w:rsidP="00CD4A6D">
            <w:pPr>
              <w:pStyle w:val="Normal6"/>
              <w:rPr>
                <w:lang w:val="bg-BG"/>
              </w:rPr>
            </w:pPr>
          </w:p>
        </w:tc>
        <w:tc>
          <w:tcPr>
            <w:tcW w:w="4876" w:type="dxa"/>
            <w:hideMark/>
          </w:tcPr>
          <w:p w14:paraId="74A3CA0D" w14:textId="77777777" w:rsidR="00AC17A2" w:rsidRPr="00316E25" w:rsidRDefault="00AC17A2" w:rsidP="00CD4A6D">
            <w:pPr>
              <w:pStyle w:val="Normal6"/>
              <w:rPr>
                <w:szCs w:val="24"/>
                <w:lang w:val="bg-BG"/>
              </w:rPr>
            </w:pPr>
            <w:r w:rsidRPr="00316E25">
              <w:rPr>
                <w:b/>
                <w:i/>
                <w:lang w:val="bg-BG"/>
              </w:rPr>
              <w:t>(3a)</w:t>
            </w:r>
            <w:r w:rsidRPr="00316E25">
              <w:rPr>
                <w:b/>
                <w:i/>
                <w:lang w:val="bg-BG"/>
              </w:rPr>
              <w:tab/>
              <w:t>Малките и средните предприятия са изключени от обхвата на настоящата директива, за да се избегне налагането на административни, финансови и правни ограничения, които възпрепятстват тяхното създаване и развитие.</w:t>
            </w:r>
          </w:p>
        </w:tc>
      </w:tr>
    </w:tbl>
    <w:p w14:paraId="5B4C1C30"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1E256AD" w14:textId="77777777" w:rsidR="00AC17A2" w:rsidRPr="00316E25" w:rsidRDefault="00AC17A2" w:rsidP="00AC17A2">
      <w:r w:rsidRPr="00316E25">
        <w:rPr>
          <w:rStyle w:val="HideTWBExt"/>
        </w:rPr>
        <w:t>&lt;/Amend&gt;</w:t>
      </w:r>
    </w:p>
    <w:p w14:paraId="7C2319BF" w14:textId="513D99E4"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273</w:t>
      </w:r>
      <w:r w:rsidRPr="00316E25">
        <w:rPr>
          <w:rStyle w:val="HideTWBExt"/>
          <w:b w:val="0"/>
          <w:lang w:val="bg-BG"/>
        </w:rPr>
        <w:t>&lt;/NumAm&gt;</w:t>
      </w:r>
    </w:p>
    <w:p w14:paraId="699FB842" w14:textId="62FCB925"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2F6CB031" w14:textId="77777777" w:rsidR="00AC17A2" w:rsidRPr="00316E25" w:rsidRDefault="00AC17A2" w:rsidP="00AC17A2">
      <w:r w:rsidRPr="00316E25">
        <w:rPr>
          <w:rStyle w:val="HideTWBExt"/>
        </w:rPr>
        <w:t>&lt;/RepeatBlock-By&gt;</w:t>
      </w:r>
    </w:p>
    <w:p w14:paraId="77B01712" w14:textId="5EE0356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972147C" w14:textId="77777777" w:rsidR="00AC17A2" w:rsidRPr="00316E25" w:rsidRDefault="00AC17A2" w:rsidP="00AC17A2">
      <w:pPr>
        <w:pStyle w:val="NormalBold"/>
      </w:pPr>
      <w:r w:rsidRPr="00316E25">
        <w:rPr>
          <w:rStyle w:val="HideTWBExt"/>
          <w:b w:val="0"/>
        </w:rPr>
        <w:t>&lt;Article&gt;</w:t>
      </w:r>
      <w:r w:rsidRPr="00316E25">
        <w:t>Приложение І – съображение 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00CB715" w14:textId="77777777" w:rsidTr="00CD4A6D">
        <w:trPr>
          <w:jc w:val="center"/>
        </w:trPr>
        <w:tc>
          <w:tcPr>
            <w:tcW w:w="9752" w:type="dxa"/>
            <w:gridSpan w:val="2"/>
          </w:tcPr>
          <w:p w14:paraId="6888B821" w14:textId="77777777" w:rsidR="00AC17A2" w:rsidRPr="00316E25" w:rsidRDefault="00AC17A2" w:rsidP="00CD4A6D">
            <w:pPr>
              <w:keepNext/>
            </w:pPr>
          </w:p>
        </w:tc>
      </w:tr>
      <w:tr w:rsidR="0015616D" w:rsidRPr="00316E25" w14:paraId="5DC292DA" w14:textId="77777777" w:rsidTr="00CD4A6D">
        <w:trPr>
          <w:jc w:val="center"/>
        </w:trPr>
        <w:tc>
          <w:tcPr>
            <w:tcW w:w="4876" w:type="dxa"/>
            <w:hideMark/>
          </w:tcPr>
          <w:p w14:paraId="62D88C73" w14:textId="3DD86D07"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891003B" w14:textId="29BB43E3" w:rsidR="00AC17A2" w:rsidRPr="00316E25" w:rsidRDefault="00AC17A2" w:rsidP="00CD4A6D">
            <w:pPr>
              <w:pStyle w:val="ColumnHeading"/>
              <w:keepNext/>
              <w:rPr>
                <w:lang w:val="bg-BG"/>
              </w:rPr>
            </w:pPr>
            <w:r w:rsidRPr="00316E25">
              <w:rPr>
                <w:lang w:val="bg-BG"/>
              </w:rPr>
              <w:t>Изменение</w:t>
            </w:r>
          </w:p>
        </w:tc>
      </w:tr>
      <w:tr w:rsidR="0015616D" w:rsidRPr="00316E25" w14:paraId="6F242FA4" w14:textId="77777777" w:rsidTr="00CD4A6D">
        <w:trPr>
          <w:jc w:val="center"/>
        </w:trPr>
        <w:tc>
          <w:tcPr>
            <w:tcW w:w="4876" w:type="dxa"/>
            <w:hideMark/>
          </w:tcPr>
          <w:p w14:paraId="0C88909C" w14:textId="77777777" w:rsidR="00AC17A2" w:rsidRPr="00316E25" w:rsidRDefault="00AC17A2" w:rsidP="00CD4A6D">
            <w:pPr>
              <w:pStyle w:val="Normal6"/>
              <w:rPr>
                <w:lang w:val="bg-BG"/>
              </w:rPr>
            </w:pPr>
            <w:r w:rsidRPr="00316E25">
              <w:rPr>
                <w:lang w:val="bg-BG"/>
              </w:rPr>
              <w:t>(4)</w:t>
            </w:r>
            <w:r w:rsidRPr="00316E25">
              <w:rPr>
                <w:lang w:val="bg-BG"/>
              </w:rPr>
              <w:tab/>
              <w:t xml:space="preserve">Превенцията на свързаните с работата психосоциални рискове следва да се основава предимно на колективни и организационни мерки </w:t>
            </w:r>
            <w:r w:rsidRPr="00316E25">
              <w:rPr>
                <w:b/>
                <w:i/>
                <w:lang w:val="bg-BG"/>
              </w:rPr>
              <w:t>съгласно йерархията на превенцията, включително адаптиране на работното натоварване, работното време, контрола на работата, числеността на персонала, управленските практики и системите за оценка на резултатите</w:t>
            </w:r>
            <w:r w:rsidRPr="00316E25">
              <w:rPr>
                <w:lang w:val="bg-BG"/>
              </w:rPr>
              <w:t xml:space="preserve">. </w:t>
            </w:r>
            <w:r w:rsidRPr="00316E25">
              <w:rPr>
                <w:b/>
                <w:i/>
                <w:lang w:val="bg-BG"/>
              </w:rPr>
              <w:t xml:space="preserve">Подчертава се, че </w:t>
            </w:r>
            <w:r w:rsidRPr="00316E25">
              <w:rPr>
                <w:lang w:val="bg-BG"/>
              </w:rPr>
              <w:t xml:space="preserve">индивидуалното обучение за изграждане на устойчивост, консултациите или програмите за поддържане на благосъстояние/добро здравословно състояние не могат да заменят </w:t>
            </w:r>
            <w:r w:rsidRPr="00316E25">
              <w:rPr>
                <w:b/>
                <w:i/>
                <w:lang w:val="bg-BG"/>
              </w:rPr>
              <w:t>законовите задължения на работодателите да предотвратяват</w:t>
            </w:r>
            <w:r w:rsidRPr="00316E25">
              <w:rPr>
                <w:lang w:val="bg-BG"/>
              </w:rPr>
              <w:t xml:space="preserve"> свързаните с работата психосоциални рискове </w:t>
            </w:r>
            <w:r w:rsidRPr="00316E25">
              <w:rPr>
                <w:b/>
                <w:i/>
                <w:lang w:val="bg-BG"/>
              </w:rPr>
              <w:t>чрез адаптиране на организацията, планирането и управлението на работата</w:t>
            </w:r>
            <w:r w:rsidRPr="00316E25">
              <w:rPr>
                <w:lang w:val="bg-BG"/>
              </w:rPr>
              <w:t>.</w:t>
            </w:r>
          </w:p>
        </w:tc>
        <w:tc>
          <w:tcPr>
            <w:tcW w:w="4876" w:type="dxa"/>
            <w:hideMark/>
          </w:tcPr>
          <w:p w14:paraId="6E207B39" w14:textId="77777777" w:rsidR="00AC17A2" w:rsidRPr="00316E25" w:rsidRDefault="00AC17A2" w:rsidP="00CD4A6D">
            <w:pPr>
              <w:pStyle w:val="Normal6"/>
              <w:rPr>
                <w:szCs w:val="24"/>
                <w:lang w:val="bg-BG"/>
              </w:rPr>
            </w:pPr>
            <w:r w:rsidRPr="00316E25">
              <w:rPr>
                <w:lang w:val="bg-BG"/>
              </w:rPr>
              <w:t>(4)</w:t>
            </w:r>
            <w:r w:rsidRPr="00316E25">
              <w:rPr>
                <w:lang w:val="bg-BG"/>
              </w:rPr>
              <w:tab/>
              <w:t xml:space="preserve">Превенцията на свързаните с работата психосоциални рискове следва да се основава предимно на колективни и организационни мерки. Индивидуалното обучение за изграждане на устойчивост, консултациите или програмите за поддържане на благосъстояние/добро здравословно състояние не могат да заменят </w:t>
            </w:r>
            <w:r w:rsidRPr="00316E25">
              <w:rPr>
                <w:b/>
                <w:i/>
                <w:lang w:val="bg-BG"/>
              </w:rPr>
              <w:t>законовото задължение за свеждане до минимум на</w:t>
            </w:r>
            <w:r w:rsidRPr="00316E25">
              <w:rPr>
                <w:lang w:val="bg-BG"/>
              </w:rPr>
              <w:t xml:space="preserve"> свързаните с работата психосоциални рискове.</w:t>
            </w:r>
          </w:p>
        </w:tc>
      </w:tr>
    </w:tbl>
    <w:p w14:paraId="5A44A32F"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6351E9D" w14:textId="77777777" w:rsidR="00AC17A2" w:rsidRPr="00316E25" w:rsidRDefault="00AC17A2" w:rsidP="00AC17A2">
      <w:r w:rsidRPr="00316E25">
        <w:rPr>
          <w:rStyle w:val="HideTWBExt"/>
        </w:rPr>
        <w:t>&lt;/Amend&gt;</w:t>
      </w:r>
    </w:p>
    <w:p w14:paraId="010E620E" w14:textId="01059F7A"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274</w:t>
      </w:r>
      <w:r w:rsidRPr="00316E25">
        <w:rPr>
          <w:rStyle w:val="HideTWBExt"/>
          <w:b w:val="0"/>
          <w:lang w:val="bg-BG"/>
        </w:rPr>
        <w:t>&lt;/NumAm&gt;</w:t>
      </w:r>
    </w:p>
    <w:p w14:paraId="1FD45CF9" w14:textId="51030F4A"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30FF848A"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558C7D6F" w14:textId="77777777" w:rsidR="00AC17A2" w:rsidRPr="00316E25" w:rsidRDefault="00AC17A2" w:rsidP="00AC17A2">
      <w:r w:rsidRPr="00316E25">
        <w:rPr>
          <w:rStyle w:val="HideTWBExt"/>
        </w:rPr>
        <w:t>&lt;/RepeatBlock-By&gt;</w:t>
      </w:r>
    </w:p>
    <w:p w14:paraId="09B4DE9C" w14:textId="23DA458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ACCC934" w14:textId="77777777" w:rsidR="00AC17A2" w:rsidRPr="00316E25" w:rsidRDefault="00AC17A2" w:rsidP="00AC17A2">
      <w:pPr>
        <w:pStyle w:val="NormalBold"/>
      </w:pPr>
      <w:r w:rsidRPr="00316E25">
        <w:rPr>
          <w:rStyle w:val="HideTWBExt"/>
          <w:b w:val="0"/>
        </w:rPr>
        <w:t>&lt;Article&gt;</w:t>
      </w:r>
      <w:r w:rsidRPr="00316E25">
        <w:t>Приложение І – съображение 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BA3E6CF" w14:textId="77777777" w:rsidTr="00CD4A6D">
        <w:trPr>
          <w:jc w:val="center"/>
        </w:trPr>
        <w:tc>
          <w:tcPr>
            <w:tcW w:w="9752" w:type="dxa"/>
            <w:gridSpan w:val="2"/>
          </w:tcPr>
          <w:p w14:paraId="1D4FDB7C" w14:textId="77777777" w:rsidR="00AC17A2" w:rsidRPr="00316E25" w:rsidRDefault="00AC17A2" w:rsidP="00CD4A6D">
            <w:pPr>
              <w:keepNext/>
            </w:pPr>
          </w:p>
        </w:tc>
      </w:tr>
      <w:tr w:rsidR="0015616D" w:rsidRPr="00316E25" w14:paraId="6D030AA7" w14:textId="77777777" w:rsidTr="00CD4A6D">
        <w:trPr>
          <w:jc w:val="center"/>
        </w:trPr>
        <w:tc>
          <w:tcPr>
            <w:tcW w:w="4876" w:type="dxa"/>
            <w:hideMark/>
          </w:tcPr>
          <w:p w14:paraId="79DA66F7" w14:textId="12C1787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AAD14C8" w14:textId="3E23F6CD" w:rsidR="00AC17A2" w:rsidRPr="00316E25" w:rsidRDefault="00AC17A2" w:rsidP="00CD4A6D">
            <w:pPr>
              <w:pStyle w:val="ColumnHeading"/>
              <w:keepNext/>
              <w:rPr>
                <w:lang w:val="bg-BG"/>
              </w:rPr>
            </w:pPr>
            <w:r w:rsidRPr="00316E25">
              <w:rPr>
                <w:lang w:val="bg-BG"/>
              </w:rPr>
              <w:t>Изменение</w:t>
            </w:r>
          </w:p>
        </w:tc>
      </w:tr>
      <w:tr w:rsidR="0015616D" w:rsidRPr="00316E25" w14:paraId="5663640B" w14:textId="77777777" w:rsidTr="00CD4A6D">
        <w:trPr>
          <w:jc w:val="center"/>
        </w:trPr>
        <w:tc>
          <w:tcPr>
            <w:tcW w:w="4876" w:type="dxa"/>
            <w:hideMark/>
          </w:tcPr>
          <w:p w14:paraId="28BCAC3E" w14:textId="77777777" w:rsidR="00AC17A2" w:rsidRPr="00316E25" w:rsidRDefault="00AC17A2" w:rsidP="00CD4A6D">
            <w:pPr>
              <w:pStyle w:val="Normal6"/>
              <w:rPr>
                <w:lang w:val="bg-BG"/>
              </w:rPr>
            </w:pPr>
            <w:r w:rsidRPr="00316E25">
              <w:rPr>
                <w:lang w:val="bg-BG"/>
              </w:rPr>
              <w:t>(4)</w:t>
            </w:r>
            <w:r w:rsidRPr="00316E25">
              <w:rPr>
                <w:lang w:val="bg-BG"/>
              </w:rPr>
              <w:tab/>
              <w:t xml:space="preserve">Превенцията на свързаните с работата психосоциални рискове следва да се основава предимно на колективни и организационни мерки съгласно йерархията на превенцията, включително адаптиране на работното натоварване, работното време, контрола на работата, </w:t>
            </w:r>
            <w:r w:rsidRPr="00316E25">
              <w:rPr>
                <w:b/>
                <w:i/>
                <w:lang w:val="bg-BG"/>
              </w:rPr>
              <w:t>числеността</w:t>
            </w:r>
            <w:r w:rsidRPr="00316E25">
              <w:rPr>
                <w:lang w:val="bg-BG"/>
              </w:rPr>
              <w:t xml:space="preserve"> на персонала, управленските практики и системите за оценка на резултатите. Подчертава се, че индивидуалното обучение за изграждане на устойчивост, консултациите или програмите за поддържане на благосъстояние/добро здравословно състояние не могат да заменят законовите задължения на работодателите да предотвратяват свързаните с работата психосоциални рискове чрез адаптиране на организацията, планирането и управлението на работата.</w:t>
            </w:r>
          </w:p>
        </w:tc>
        <w:tc>
          <w:tcPr>
            <w:tcW w:w="4876" w:type="dxa"/>
            <w:hideMark/>
          </w:tcPr>
          <w:p w14:paraId="69289EDD" w14:textId="77777777" w:rsidR="00AC17A2" w:rsidRPr="00316E25" w:rsidRDefault="00AC17A2" w:rsidP="00CD4A6D">
            <w:pPr>
              <w:pStyle w:val="Normal6"/>
              <w:rPr>
                <w:szCs w:val="24"/>
                <w:lang w:val="bg-BG"/>
              </w:rPr>
            </w:pPr>
            <w:r w:rsidRPr="00316E25">
              <w:rPr>
                <w:lang w:val="bg-BG"/>
              </w:rPr>
              <w:t>(4)</w:t>
            </w:r>
            <w:r w:rsidRPr="00316E25">
              <w:rPr>
                <w:lang w:val="bg-BG"/>
              </w:rPr>
              <w:tab/>
              <w:t xml:space="preserve">Превенцията на свързаните с работата психосоциални рискове следва да се основава предимно на колективни и организационни мерки съгласно йерархията на превенцията, включително адаптиране на работното натоварване, работното време, контрола на работата, </w:t>
            </w:r>
            <w:r w:rsidRPr="00316E25">
              <w:rPr>
                <w:b/>
                <w:i/>
                <w:lang w:val="bg-BG"/>
              </w:rPr>
              <w:t>безопасната численост</w:t>
            </w:r>
            <w:r w:rsidRPr="00316E25">
              <w:rPr>
                <w:lang w:val="bg-BG"/>
              </w:rPr>
              <w:t xml:space="preserve"> на персонала, управленските практики и системите за оценка на резултатите. Подчертава се, че индивидуалното обучение за изграждане на устойчивост, консултациите или програмите за поддържане на благосъстояние/добро здравословно състояние не могат да заменят законовите задължения на работодателите да предотвратяват свързаните с работата психосоциални рискове чрез адаптиране на организацията, планирането и управлението на работата.</w:t>
            </w:r>
          </w:p>
        </w:tc>
      </w:tr>
    </w:tbl>
    <w:p w14:paraId="3E01D915"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7F1C15C" w14:textId="77777777" w:rsidR="00AC17A2" w:rsidRPr="00316E25" w:rsidRDefault="00AC17A2" w:rsidP="00AC17A2">
      <w:r w:rsidRPr="00316E25">
        <w:rPr>
          <w:rStyle w:val="HideTWBExt"/>
        </w:rPr>
        <w:t>&lt;/Amend&gt;</w:t>
      </w:r>
    </w:p>
    <w:p w14:paraId="7D5087B0" w14:textId="0D73533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275</w:t>
      </w:r>
      <w:r w:rsidRPr="00316E25">
        <w:rPr>
          <w:rStyle w:val="HideTWBExt"/>
          <w:b w:val="0"/>
          <w:lang w:val="bg-BG"/>
        </w:rPr>
        <w:t>&lt;/NumAm&gt;</w:t>
      </w:r>
    </w:p>
    <w:p w14:paraId="15726034" w14:textId="0EE9E5C9"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5FE168B4" w14:textId="77777777" w:rsidR="00AC17A2" w:rsidRPr="00316E25" w:rsidRDefault="00AC17A2" w:rsidP="00AC17A2">
      <w:r w:rsidRPr="00316E25">
        <w:rPr>
          <w:rStyle w:val="HideTWBExt"/>
        </w:rPr>
        <w:t>&lt;/RepeatBlock-By&gt;</w:t>
      </w:r>
    </w:p>
    <w:p w14:paraId="657ABBF9" w14:textId="2AC6BB0B"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08A1F97" w14:textId="77777777" w:rsidR="00AC17A2" w:rsidRPr="00316E25" w:rsidRDefault="00AC17A2" w:rsidP="00AC17A2">
      <w:pPr>
        <w:pStyle w:val="NormalBold"/>
      </w:pPr>
      <w:r w:rsidRPr="00316E25">
        <w:rPr>
          <w:rStyle w:val="HideTWBExt"/>
          <w:b w:val="0"/>
        </w:rPr>
        <w:t>&lt;Article&gt;</w:t>
      </w:r>
      <w:r w:rsidRPr="00316E25">
        <w:t>Приложение І – съображение 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1BE445C" w14:textId="77777777" w:rsidTr="00CD4A6D">
        <w:trPr>
          <w:jc w:val="center"/>
        </w:trPr>
        <w:tc>
          <w:tcPr>
            <w:tcW w:w="9752" w:type="dxa"/>
            <w:gridSpan w:val="2"/>
          </w:tcPr>
          <w:p w14:paraId="3DEABF6B" w14:textId="77777777" w:rsidR="00AC17A2" w:rsidRPr="00316E25" w:rsidRDefault="00AC17A2" w:rsidP="00CD4A6D">
            <w:pPr>
              <w:keepNext/>
            </w:pPr>
          </w:p>
        </w:tc>
      </w:tr>
      <w:tr w:rsidR="0015616D" w:rsidRPr="00316E25" w14:paraId="76FF2481" w14:textId="77777777" w:rsidTr="00CD4A6D">
        <w:trPr>
          <w:jc w:val="center"/>
        </w:trPr>
        <w:tc>
          <w:tcPr>
            <w:tcW w:w="4876" w:type="dxa"/>
            <w:hideMark/>
          </w:tcPr>
          <w:p w14:paraId="2B516B1E" w14:textId="69011DC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D8734BD" w14:textId="680FEEE2" w:rsidR="00AC17A2" w:rsidRPr="00316E25" w:rsidRDefault="00AC17A2" w:rsidP="00CD4A6D">
            <w:pPr>
              <w:pStyle w:val="ColumnHeading"/>
              <w:keepNext/>
              <w:rPr>
                <w:lang w:val="bg-BG"/>
              </w:rPr>
            </w:pPr>
            <w:r w:rsidRPr="00316E25">
              <w:rPr>
                <w:lang w:val="bg-BG"/>
              </w:rPr>
              <w:t>Изменение</w:t>
            </w:r>
          </w:p>
        </w:tc>
      </w:tr>
      <w:tr w:rsidR="0015616D" w:rsidRPr="00316E25" w14:paraId="54B3E7E4" w14:textId="77777777" w:rsidTr="00CD4A6D">
        <w:trPr>
          <w:jc w:val="center"/>
        </w:trPr>
        <w:tc>
          <w:tcPr>
            <w:tcW w:w="4876" w:type="dxa"/>
            <w:hideMark/>
          </w:tcPr>
          <w:p w14:paraId="35284DCB" w14:textId="77777777" w:rsidR="00AC17A2" w:rsidRPr="00316E25" w:rsidRDefault="00AC17A2" w:rsidP="00CD4A6D">
            <w:pPr>
              <w:pStyle w:val="Normal6"/>
              <w:rPr>
                <w:lang w:val="bg-BG"/>
              </w:rPr>
            </w:pPr>
            <w:r w:rsidRPr="00316E25">
              <w:rPr>
                <w:lang w:val="bg-BG"/>
              </w:rPr>
              <w:t>(4)</w:t>
            </w:r>
            <w:r w:rsidRPr="00316E25">
              <w:rPr>
                <w:lang w:val="bg-BG"/>
              </w:rPr>
              <w:tab/>
              <w:t xml:space="preserve">Превенцията на свързаните с работата психосоциални рискове следва да се основава предимно на колективни и организационни мерки съгласно йерархията на превенцията, включително адаптиране на работното натоварване, работното време, контрола на работата, </w:t>
            </w:r>
            <w:r w:rsidRPr="00316E25">
              <w:rPr>
                <w:b/>
                <w:i/>
                <w:lang w:val="bg-BG"/>
              </w:rPr>
              <w:t>числеността</w:t>
            </w:r>
            <w:r w:rsidRPr="00316E25">
              <w:rPr>
                <w:lang w:val="bg-BG"/>
              </w:rPr>
              <w:t xml:space="preserve"> на персонала, управленските практики и системите за оценка на резултатите. Подчертава се, че индивидуалното обучение за изграждане на устойчивост, консултациите или програмите за поддържане на благосъстояние/добро здравословно състояние не могат да заменят законовите задължения на работодателите да предотвратяват свързаните с работата психосоциални рискове чрез адаптиране на организацията, планирането и управлението на работата.</w:t>
            </w:r>
          </w:p>
        </w:tc>
        <w:tc>
          <w:tcPr>
            <w:tcW w:w="4876" w:type="dxa"/>
            <w:hideMark/>
          </w:tcPr>
          <w:p w14:paraId="663D31FF" w14:textId="77777777" w:rsidR="00AC17A2" w:rsidRPr="00316E25" w:rsidRDefault="00AC17A2" w:rsidP="00CD4A6D">
            <w:pPr>
              <w:pStyle w:val="Normal6"/>
              <w:rPr>
                <w:szCs w:val="24"/>
                <w:lang w:val="bg-BG"/>
              </w:rPr>
            </w:pPr>
            <w:r w:rsidRPr="00316E25">
              <w:rPr>
                <w:lang w:val="bg-BG"/>
              </w:rPr>
              <w:t>(4)</w:t>
            </w:r>
            <w:r w:rsidRPr="00316E25">
              <w:rPr>
                <w:lang w:val="bg-BG"/>
              </w:rPr>
              <w:tab/>
              <w:t xml:space="preserve">Превенцията на свързаните с работата психосоциални рискове следва да се основава предимно на колективни и организационни мерки съгласно йерархията на превенцията, включително адаптиране на работното натоварване, работното време, контрола на работата, </w:t>
            </w:r>
            <w:r w:rsidRPr="00316E25">
              <w:rPr>
                <w:b/>
                <w:i/>
                <w:lang w:val="bg-BG"/>
              </w:rPr>
              <w:t>безопасната численост</w:t>
            </w:r>
            <w:r w:rsidRPr="00316E25">
              <w:rPr>
                <w:lang w:val="bg-BG"/>
              </w:rPr>
              <w:t xml:space="preserve"> на персонала, управленските практики и системите за оценка на резултатите. Подчертава се, че индивидуалното обучение за изграждане на устойчивост, консултациите или програмите за поддържане на благосъстояние/добро здравословно състояние не могат да заменят законовите задължения на работодателите да предотвратяват свързаните с работата психосоциални рискове чрез адаптиране на организацията, планирането и управлението на работата.</w:t>
            </w:r>
          </w:p>
        </w:tc>
      </w:tr>
    </w:tbl>
    <w:p w14:paraId="14D3F105"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1D20278" w14:textId="77777777" w:rsidR="00AC17A2" w:rsidRPr="00316E25" w:rsidRDefault="00AC17A2" w:rsidP="00AC17A2">
      <w:r w:rsidRPr="00316E25">
        <w:rPr>
          <w:rStyle w:val="HideTWBExt"/>
        </w:rPr>
        <w:t>&lt;/Amend&gt;</w:t>
      </w:r>
    </w:p>
    <w:p w14:paraId="0F79A23D" w14:textId="77E6960B"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276</w:t>
      </w:r>
      <w:r w:rsidRPr="00316E25">
        <w:rPr>
          <w:rStyle w:val="HideTWBExt"/>
          <w:b w:val="0"/>
          <w:lang w:val="bg-BG"/>
        </w:rPr>
        <w:t>&lt;/NumAm&gt;</w:t>
      </w:r>
    </w:p>
    <w:p w14:paraId="4851AD84" w14:textId="790D55C8" w:rsidR="00AC17A2" w:rsidRPr="00316E25" w:rsidRDefault="00AC17A2" w:rsidP="00AC17A2">
      <w:pPr>
        <w:pStyle w:val="NormalBold"/>
      </w:pPr>
      <w:r w:rsidRPr="00316E25">
        <w:rPr>
          <w:rStyle w:val="HideTWBExt"/>
          <w:b w:val="0"/>
        </w:rPr>
        <w:t>&lt;RepeatBlock-By&gt;&lt;Members&gt;</w:t>
      </w:r>
      <w:r w:rsidRPr="00316E25">
        <w:t xml:space="preserve">Естел Кулеманс, </w:t>
      </w:r>
      <w:r w:rsidR="009C4B54" w:rsidRPr="00316E25">
        <w:t>Йоан Даниелсон</w:t>
      </w:r>
      <w:r w:rsidRPr="00316E25">
        <w:t xml:space="preserve">, </w:t>
      </w:r>
      <w:r w:rsidR="009C4B54" w:rsidRPr="00316E25">
        <w:t>Мариане Винд</w:t>
      </w:r>
      <w:r w:rsidRPr="00316E25">
        <w:t xml:space="preserve">, </w:t>
      </w:r>
      <w:r w:rsidR="009C4B54" w:rsidRPr="00316E25">
        <w:t>Алисия Омс Хинел</w:t>
      </w:r>
      <w:r w:rsidRPr="00316E25">
        <w:t xml:space="preserve">, </w:t>
      </w:r>
      <w:r w:rsidR="009C4B54" w:rsidRPr="00316E25">
        <w:t>Вилия Блинкевичуте</w:t>
      </w:r>
      <w:r w:rsidRPr="00316E25">
        <w:t xml:space="preserve">, Романа Йеркович, </w:t>
      </w:r>
      <w:r w:rsidR="009C4B54" w:rsidRPr="00316E25">
        <w:t>Евелин Регнер</w:t>
      </w:r>
      <w:r w:rsidRPr="00316E25">
        <w:t xml:space="preserve">, </w:t>
      </w:r>
      <w:r w:rsidR="009C4B54" w:rsidRPr="00316E25">
        <w:t>Нора Мебарек</w:t>
      </w:r>
      <w:r w:rsidRPr="00316E25">
        <w:rPr>
          <w:rStyle w:val="HideTWBExt"/>
          <w:b w:val="0"/>
        </w:rPr>
        <w:t>&lt;/Members&gt;</w:t>
      </w:r>
    </w:p>
    <w:p w14:paraId="007A7301" w14:textId="77777777" w:rsidR="00AC17A2" w:rsidRPr="00316E25" w:rsidRDefault="00AC17A2" w:rsidP="00AC17A2">
      <w:r w:rsidRPr="00316E25">
        <w:rPr>
          <w:rStyle w:val="HideTWBExt"/>
        </w:rPr>
        <w:t>&lt;/RepeatBlock-By&gt;</w:t>
      </w:r>
    </w:p>
    <w:p w14:paraId="749A9CDD" w14:textId="62DAF80E"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A80D0A1" w14:textId="77777777" w:rsidR="00AC17A2" w:rsidRPr="00316E25" w:rsidRDefault="00AC17A2" w:rsidP="00AC17A2">
      <w:pPr>
        <w:pStyle w:val="NormalBold"/>
      </w:pPr>
      <w:r w:rsidRPr="00316E25">
        <w:rPr>
          <w:rStyle w:val="HideTWBExt"/>
          <w:b w:val="0"/>
        </w:rPr>
        <w:t>&lt;Article&gt;</w:t>
      </w:r>
      <w:r w:rsidRPr="00316E25">
        <w:t>Приложение І – съображение 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3004901" w14:textId="77777777" w:rsidTr="00CD4A6D">
        <w:trPr>
          <w:jc w:val="center"/>
        </w:trPr>
        <w:tc>
          <w:tcPr>
            <w:tcW w:w="9752" w:type="dxa"/>
            <w:gridSpan w:val="2"/>
          </w:tcPr>
          <w:p w14:paraId="6AD0B017" w14:textId="77777777" w:rsidR="00AC17A2" w:rsidRPr="00316E25" w:rsidRDefault="00AC17A2" w:rsidP="00CD4A6D">
            <w:pPr>
              <w:keepNext/>
            </w:pPr>
          </w:p>
        </w:tc>
      </w:tr>
      <w:tr w:rsidR="0015616D" w:rsidRPr="00316E25" w14:paraId="79F1DF07" w14:textId="77777777" w:rsidTr="00CD4A6D">
        <w:trPr>
          <w:jc w:val="center"/>
        </w:trPr>
        <w:tc>
          <w:tcPr>
            <w:tcW w:w="4876" w:type="dxa"/>
            <w:hideMark/>
          </w:tcPr>
          <w:p w14:paraId="1CFDA5E0" w14:textId="77B14AB4"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9D1352D" w14:textId="7C403EDB" w:rsidR="00AC17A2" w:rsidRPr="00316E25" w:rsidRDefault="00AC17A2" w:rsidP="00CD4A6D">
            <w:pPr>
              <w:pStyle w:val="ColumnHeading"/>
              <w:keepNext/>
              <w:rPr>
                <w:lang w:val="bg-BG"/>
              </w:rPr>
            </w:pPr>
            <w:r w:rsidRPr="00316E25">
              <w:rPr>
                <w:lang w:val="bg-BG"/>
              </w:rPr>
              <w:t>Изменение</w:t>
            </w:r>
          </w:p>
        </w:tc>
      </w:tr>
      <w:tr w:rsidR="0015616D" w:rsidRPr="00316E25" w14:paraId="6D64695A" w14:textId="77777777" w:rsidTr="00CD4A6D">
        <w:trPr>
          <w:jc w:val="center"/>
        </w:trPr>
        <w:tc>
          <w:tcPr>
            <w:tcW w:w="4876" w:type="dxa"/>
            <w:hideMark/>
          </w:tcPr>
          <w:p w14:paraId="4F060E05" w14:textId="77777777" w:rsidR="00AC17A2" w:rsidRPr="00316E25" w:rsidRDefault="00AC17A2" w:rsidP="00CD4A6D">
            <w:pPr>
              <w:pStyle w:val="Normal6"/>
              <w:rPr>
                <w:lang w:val="bg-BG"/>
              </w:rPr>
            </w:pPr>
            <w:r w:rsidRPr="00316E25">
              <w:rPr>
                <w:lang w:val="bg-BG"/>
              </w:rPr>
              <w:t>(4)</w:t>
            </w:r>
            <w:r w:rsidRPr="00316E25">
              <w:rPr>
                <w:lang w:val="bg-BG"/>
              </w:rPr>
              <w:tab/>
              <w:t xml:space="preserve">Превенцията на свързаните с работата психосоциални рискове следва да се основава предимно на колективни и организационни мерки съгласно йерархията на превенцията, включително адаптиране на работното натоварване, работното време, контрола на работата, </w:t>
            </w:r>
            <w:r w:rsidRPr="00316E25">
              <w:rPr>
                <w:b/>
                <w:i/>
                <w:lang w:val="bg-BG"/>
              </w:rPr>
              <w:t>числеността</w:t>
            </w:r>
            <w:r w:rsidRPr="00316E25">
              <w:rPr>
                <w:lang w:val="bg-BG"/>
              </w:rPr>
              <w:t xml:space="preserve"> на персонала, управленските практики и системите за оценка на резултатите. Подчертава се, че индивидуалното обучение за изграждане на устойчивост, консултациите или програмите за поддържане на благосъстояние/добро здравословно състояние не могат да заменят законовите задължения на работодателите да предотвратяват свързаните с работата психосоциални рискове чрез адаптиране на организацията, планирането и управлението на работата.</w:t>
            </w:r>
          </w:p>
        </w:tc>
        <w:tc>
          <w:tcPr>
            <w:tcW w:w="4876" w:type="dxa"/>
            <w:hideMark/>
          </w:tcPr>
          <w:p w14:paraId="3654C709" w14:textId="77777777" w:rsidR="00AC17A2" w:rsidRPr="00316E25" w:rsidRDefault="00AC17A2" w:rsidP="00CD4A6D">
            <w:pPr>
              <w:pStyle w:val="Normal6"/>
              <w:rPr>
                <w:szCs w:val="24"/>
                <w:lang w:val="bg-BG"/>
              </w:rPr>
            </w:pPr>
            <w:r w:rsidRPr="00316E25">
              <w:rPr>
                <w:lang w:val="bg-BG"/>
              </w:rPr>
              <w:t>(4)</w:t>
            </w:r>
            <w:r w:rsidRPr="00316E25">
              <w:rPr>
                <w:lang w:val="bg-BG"/>
              </w:rPr>
              <w:tab/>
              <w:t xml:space="preserve">Превенцията на свързаните с работата психосоциални рискове следва да се основава предимно на колективни и организационни мерки съгласно йерархията на превенцията, включително адаптиране на работното натоварване, работното време, контрола на работата, </w:t>
            </w:r>
            <w:r w:rsidRPr="00316E25">
              <w:rPr>
                <w:b/>
                <w:i/>
                <w:lang w:val="bg-BG"/>
              </w:rPr>
              <w:t>безопасната численост</w:t>
            </w:r>
            <w:r w:rsidRPr="00316E25">
              <w:rPr>
                <w:lang w:val="bg-BG"/>
              </w:rPr>
              <w:t xml:space="preserve"> на персонала, управленските практики и системите за оценка на резултатите. Подчертава се, че индивидуалното обучение за изграждане на устойчивост, консултациите или програмите за поддържане на благосъстояние/добро здравословно състояние не могат да заменят законовите задължения на работодателите да предотвратяват свързаните с работата психосоциални рискове чрез адаптиране на организацията, планирането и управлението на работата.</w:t>
            </w:r>
          </w:p>
        </w:tc>
      </w:tr>
    </w:tbl>
    <w:p w14:paraId="402A8DAB"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B89A938" w14:textId="77777777" w:rsidR="00AC17A2" w:rsidRPr="00316E25" w:rsidRDefault="00AC17A2" w:rsidP="00AC17A2">
      <w:r w:rsidRPr="00316E25">
        <w:rPr>
          <w:rStyle w:val="HideTWBExt"/>
        </w:rPr>
        <w:t>&lt;/Amend&gt;</w:t>
      </w:r>
    </w:p>
    <w:p w14:paraId="7EB1A954" w14:textId="79F13D75"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277</w:t>
      </w:r>
      <w:r w:rsidRPr="00316E25">
        <w:rPr>
          <w:rStyle w:val="HideTWBExt"/>
          <w:b w:val="0"/>
          <w:lang w:val="bg-BG"/>
        </w:rPr>
        <w:t>&lt;/NumAm&gt;</w:t>
      </w:r>
    </w:p>
    <w:p w14:paraId="00B9FE58" w14:textId="0FA0C3C2"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7A5F2F23" w14:textId="77777777" w:rsidR="00AC17A2" w:rsidRPr="00316E25" w:rsidRDefault="00AC17A2" w:rsidP="00AC17A2">
      <w:r w:rsidRPr="00316E25">
        <w:rPr>
          <w:rStyle w:val="HideTWBExt"/>
        </w:rPr>
        <w:t>&lt;/RepeatBlock-By&gt;</w:t>
      </w:r>
    </w:p>
    <w:p w14:paraId="30A04242" w14:textId="5A2BCFB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F1ABC9D" w14:textId="77777777" w:rsidR="00AC17A2" w:rsidRPr="00316E25" w:rsidRDefault="00AC17A2" w:rsidP="00AC17A2">
      <w:pPr>
        <w:pStyle w:val="NormalBold"/>
      </w:pPr>
      <w:r w:rsidRPr="00316E25">
        <w:rPr>
          <w:rStyle w:val="HideTWBExt"/>
          <w:b w:val="0"/>
        </w:rPr>
        <w:t>&lt;Article&gt;</w:t>
      </w:r>
      <w:r w:rsidRPr="00316E25">
        <w:t>Приложение І – съображение 6 a (ново)</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70DA5FA" w14:textId="77777777" w:rsidTr="00CD4A6D">
        <w:trPr>
          <w:jc w:val="center"/>
        </w:trPr>
        <w:tc>
          <w:tcPr>
            <w:tcW w:w="9752" w:type="dxa"/>
            <w:gridSpan w:val="2"/>
          </w:tcPr>
          <w:p w14:paraId="0FC29653" w14:textId="77777777" w:rsidR="00AC17A2" w:rsidRPr="00316E25" w:rsidRDefault="00AC17A2" w:rsidP="00CD4A6D">
            <w:pPr>
              <w:keepNext/>
            </w:pPr>
          </w:p>
        </w:tc>
      </w:tr>
      <w:tr w:rsidR="0015616D" w:rsidRPr="00316E25" w14:paraId="12B45782" w14:textId="77777777" w:rsidTr="00CD4A6D">
        <w:trPr>
          <w:jc w:val="center"/>
        </w:trPr>
        <w:tc>
          <w:tcPr>
            <w:tcW w:w="4876" w:type="dxa"/>
            <w:hideMark/>
          </w:tcPr>
          <w:p w14:paraId="21A527A9" w14:textId="7714F73B"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7EF4EF1" w14:textId="735C228C" w:rsidR="00AC17A2" w:rsidRPr="00316E25" w:rsidRDefault="00AC17A2" w:rsidP="00CD4A6D">
            <w:pPr>
              <w:pStyle w:val="ColumnHeading"/>
              <w:keepNext/>
              <w:rPr>
                <w:lang w:val="bg-BG"/>
              </w:rPr>
            </w:pPr>
            <w:r w:rsidRPr="00316E25">
              <w:rPr>
                <w:lang w:val="bg-BG"/>
              </w:rPr>
              <w:t>Изменение</w:t>
            </w:r>
          </w:p>
        </w:tc>
      </w:tr>
      <w:tr w:rsidR="0015616D" w:rsidRPr="00316E25" w14:paraId="46D329ED" w14:textId="77777777" w:rsidTr="00CD4A6D">
        <w:trPr>
          <w:jc w:val="center"/>
        </w:trPr>
        <w:tc>
          <w:tcPr>
            <w:tcW w:w="4876" w:type="dxa"/>
          </w:tcPr>
          <w:p w14:paraId="2B8DD58B" w14:textId="77777777" w:rsidR="00AC17A2" w:rsidRPr="00316E25" w:rsidRDefault="00AC17A2" w:rsidP="00CD4A6D">
            <w:pPr>
              <w:pStyle w:val="Normal6"/>
              <w:rPr>
                <w:lang w:val="bg-BG"/>
              </w:rPr>
            </w:pPr>
          </w:p>
        </w:tc>
        <w:tc>
          <w:tcPr>
            <w:tcW w:w="4876" w:type="dxa"/>
            <w:hideMark/>
          </w:tcPr>
          <w:p w14:paraId="7B45FBA0" w14:textId="77777777" w:rsidR="00AC17A2" w:rsidRPr="00316E25" w:rsidRDefault="00AC17A2" w:rsidP="00CD4A6D">
            <w:pPr>
              <w:pStyle w:val="Normal6"/>
              <w:rPr>
                <w:szCs w:val="24"/>
                <w:lang w:val="bg-BG"/>
              </w:rPr>
            </w:pPr>
            <w:r w:rsidRPr="00316E25">
              <w:rPr>
                <w:b/>
                <w:i/>
                <w:lang w:val="bg-BG"/>
              </w:rPr>
              <w:t>(6a)</w:t>
            </w:r>
            <w:r w:rsidRPr="00316E25">
              <w:rPr>
                <w:b/>
                <w:i/>
                <w:lang w:val="bg-BG"/>
              </w:rPr>
              <w:tab/>
              <w:t>За да се гарантира ефективен мониторинг и прилагане на настоящата директива на равнището на Съюза и на национално равнище, държавите членки следва да осигурят адекватно и своевременно събиране на данни относно установените психосоциални рискове, по-специално чрез създаване на ефективни инструменти за събиране на данни с цел предоставяне на сравнителни данни, като същевременно се следи да не се създава ненужна тежест във връзка със задълженията за докладване. Тъй като такова събиране на данни може да създаде предизвикателства за работодателите, по-специално за микропредприятията и малките предприятия, на тях следва да бъде предоставена финансова и практическа подкрепа в съответствие със съобщението на Комисията от 12 септември 2023 г. относно пакет от мерки за подпомагане на МСП.</w:t>
            </w:r>
          </w:p>
        </w:tc>
      </w:tr>
    </w:tbl>
    <w:p w14:paraId="2DFC4C3B"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30532D3" w14:textId="77777777" w:rsidR="00AC17A2" w:rsidRPr="00316E25" w:rsidRDefault="00AC17A2" w:rsidP="00AC17A2">
      <w:r w:rsidRPr="00316E25">
        <w:rPr>
          <w:rStyle w:val="HideTWBExt"/>
        </w:rPr>
        <w:t>&lt;/Amend&gt;</w:t>
      </w:r>
    </w:p>
    <w:p w14:paraId="64453AA6" w14:textId="7687AAA9"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278</w:t>
      </w:r>
      <w:r w:rsidRPr="00316E25">
        <w:rPr>
          <w:rStyle w:val="HideTWBExt"/>
          <w:b w:val="0"/>
          <w:lang w:val="bg-BG"/>
        </w:rPr>
        <w:t>&lt;/NumAm&gt;</w:t>
      </w:r>
    </w:p>
    <w:p w14:paraId="4EE7EB63" w14:textId="2582A4BF"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323E232F" w14:textId="77777777" w:rsidR="00AC17A2" w:rsidRPr="00316E25" w:rsidRDefault="00AC17A2" w:rsidP="00AC17A2">
      <w:r w:rsidRPr="00316E25">
        <w:rPr>
          <w:rStyle w:val="HideTWBExt"/>
        </w:rPr>
        <w:t>&lt;/RepeatBlock-By&gt;</w:t>
      </w:r>
    </w:p>
    <w:p w14:paraId="14D8A356" w14:textId="389BF291"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5FEC4E0" w14:textId="77777777" w:rsidR="00AC17A2" w:rsidRPr="00316E25" w:rsidRDefault="00AC17A2" w:rsidP="00AC17A2">
      <w:pPr>
        <w:pStyle w:val="NormalBold"/>
      </w:pPr>
      <w:r w:rsidRPr="00316E25">
        <w:rPr>
          <w:rStyle w:val="HideTWBExt"/>
          <w:b w:val="0"/>
        </w:rPr>
        <w:t>&lt;Article&gt;</w:t>
      </w:r>
      <w:r w:rsidRPr="00316E25">
        <w:t>Приложение I – член 1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8981B3F" w14:textId="77777777" w:rsidTr="00CD4A6D">
        <w:trPr>
          <w:jc w:val="center"/>
        </w:trPr>
        <w:tc>
          <w:tcPr>
            <w:tcW w:w="9752" w:type="dxa"/>
            <w:gridSpan w:val="2"/>
          </w:tcPr>
          <w:p w14:paraId="29D3ACC7" w14:textId="77777777" w:rsidR="00AC17A2" w:rsidRPr="00316E25" w:rsidRDefault="00AC17A2" w:rsidP="00CD4A6D">
            <w:pPr>
              <w:keepNext/>
            </w:pPr>
          </w:p>
        </w:tc>
      </w:tr>
      <w:tr w:rsidR="0015616D" w:rsidRPr="00316E25" w14:paraId="4540B163" w14:textId="77777777" w:rsidTr="00CD4A6D">
        <w:trPr>
          <w:jc w:val="center"/>
        </w:trPr>
        <w:tc>
          <w:tcPr>
            <w:tcW w:w="4876" w:type="dxa"/>
            <w:hideMark/>
          </w:tcPr>
          <w:p w14:paraId="3E5A0845" w14:textId="39F1891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EFC0461" w14:textId="3F98F560" w:rsidR="00AC17A2" w:rsidRPr="00316E25" w:rsidRDefault="00AC17A2" w:rsidP="00CD4A6D">
            <w:pPr>
              <w:pStyle w:val="ColumnHeading"/>
              <w:keepNext/>
              <w:rPr>
                <w:lang w:val="bg-BG"/>
              </w:rPr>
            </w:pPr>
            <w:r w:rsidRPr="00316E25">
              <w:rPr>
                <w:lang w:val="bg-BG"/>
              </w:rPr>
              <w:t>Изменение</w:t>
            </w:r>
          </w:p>
        </w:tc>
      </w:tr>
      <w:tr w:rsidR="0015616D" w:rsidRPr="00316E25" w14:paraId="13037901" w14:textId="77777777" w:rsidTr="00CD4A6D">
        <w:trPr>
          <w:jc w:val="center"/>
        </w:trPr>
        <w:tc>
          <w:tcPr>
            <w:tcW w:w="4876" w:type="dxa"/>
            <w:hideMark/>
          </w:tcPr>
          <w:p w14:paraId="5DE20CFD" w14:textId="77777777" w:rsidR="00AC17A2" w:rsidRPr="00316E25" w:rsidRDefault="00AC17A2" w:rsidP="00CD4A6D">
            <w:pPr>
              <w:pStyle w:val="Normal6"/>
              <w:rPr>
                <w:lang w:val="bg-BG"/>
              </w:rPr>
            </w:pPr>
            <w:r w:rsidRPr="00316E25">
              <w:rPr>
                <w:lang w:val="bg-BG"/>
              </w:rPr>
              <w:t>Настоящата директива определя минимални изисквания за предотвратяване, премахване или, когато това не е възможно, намаляване на свързаните с работата психосоциални рискове.</w:t>
            </w:r>
          </w:p>
        </w:tc>
        <w:tc>
          <w:tcPr>
            <w:tcW w:w="4876" w:type="dxa"/>
            <w:hideMark/>
          </w:tcPr>
          <w:p w14:paraId="44192093" w14:textId="77777777" w:rsidR="00AC17A2" w:rsidRPr="00316E25" w:rsidRDefault="00AC17A2" w:rsidP="00CD4A6D">
            <w:pPr>
              <w:pStyle w:val="Normal6"/>
              <w:rPr>
                <w:szCs w:val="24"/>
                <w:lang w:val="bg-BG"/>
              </w:rPr>
            </w:pPr>
            <w:r w:rsidRPr="00316E25">
              <w:rPr>
                <w:lang w:val="bg-BG"/>
              </w:rPr>
              <w:t xml:space="preserve">Настоящата директива определя минимални изисквания за предотвратяване, премахване или, когато това не е възможно, намаляване на свързаните с работата психосоциални рискове </w:t>
            </w:r>
            <w:r w:rsidRPr="00316E25">
              <w:rPr>
                <w:b/>
                <w:i/>
                <w:lang w:val="bg-BG"/>
              </w:rPr>
              <w:t>и евентуалните последици от тях, които могат да включват, наред с другото, стрес, свързан с работата, професионално изчерпване, тормоз, насилие, психични разстройства, пристрастяване или самоубийствено поведение, сърдечносъдови заболявания и мускулно-скелетни увреждания</w:t>
            </w:r>
            <w:r w:rsidRPr="00316E25">
              <w:rPr>
                <w:lang w:val="bg-BG"/>
              </w:rPr>
              <w:t>.</w:t>
            </w:r>
          </w:p>
        </w:tc>
      </w:tr>
    </w:tbl>
    <w:p w14:paraId="0745C76D"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B004C95" w14:textId="77777777" w:rsidR="00AC17A2" w:rsidRPr="00316E25" w:rsidRDefault="00AC17A2" w:rsidP="00AC17A2">
      <w:r w:rsidRPr="00316E25">
        <w:rPr>
          <w:rStyle w:val="HideTWBExt"/>
        </w:rPr>
        <w:t>&lt;/Amend&gt;</w:t>
      </w:r>
    </w:p>
    <w:p w14:paraId="46662337" w14:textId="27DA080B"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279</w:t>
      </w:r>
      <w:r w:rsidRPr="00316E25">
        <w:rPr>
          <w:rStyle w:val="HideTWBExt"/>
          <w:b w:val="0"/>
          <w:lang w:val="bg-BG"/>
        </w:rPr>
        <w:t>&lt;/NumAm&gt;</w:t>
      </w:r>
    </w:p>
    <w:p w14:paraId="5761C3F4" w14:textId="1FF700DD" w:rsidR="00AC17A2" w:rsidRPr="00316E25" w:rsidRDefault="00AC17A2" w:rsidP="00AC17A2">
      <w:pPr>
        <w:pStyle w:val="NormalBold"/>
      </w:pPr>
      <w:r w:rsidRPr="00316E25">
        <w:rPr>
          <w:rStyle w:val="HideTWBExt"/>
          <w:b w:val="0"/>
        </w:rPr>
        <w:t>&lt;RepeatBlock-By&gt;&lt;Members&gt;</w:t>
      </w:r>
      <w:r w:rsidRPr="00316E25">
        <w:t xml:space="preserve">Мариятереза Вивалдини, Елена Донацан, Лара Магони, </w:t>
      </w:r>
      <w:r w:rsidR="00AD0B8E" w:rsidRPr="00316E25">
        <w:t>Киара Джема</w:t>
      </w:r>
      <w:r w:rsidRPr="00316E25">
        <w:t>, Геадис Геади, Марлена Малонг</w:t>
      </w:r>
      <w:r w:rsidRPr="00316E25">
        <w:rPr>
          <w:rStyle w:val="HideTWBExt"/>
          <w:b w:val="0"/>
        </w:rPr>
        <w:t>&lt;/Members&gt;</w:t>
      </w:r>
    </w:p>
    <w:p w14:paraId="5CA752B6" w14:textId="77777777" w:rsidR="00AC17A2" w:rsidRPr="00316E25" w:rsidRDefault="00AC17A2" w:rsidP="00AC17A2">
      <w:r w:rsidRPr="00316E25">
        <w:rPr>
          <w:rStyle w:val="HideTWBExt"/>
        </w:rPr>
        <w:t>&lt;/RepeatBlock-By&gt;</w:t>
      </w:r>
    </w:p>
    <w:p w14:paraId="1A1CFF9D" w14:textId="4CD6F74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586E84C" w14:textId="77777777" w:rsidR="00AC17A2" w:rsidRPr="00316E25" w:rsidRDefault="00AC17A2" w:rsidP="00AC17A2">
      <w:pPr>
        <w:pStyle w:val="NormalBold"/>
      </w:pPr>
      <w:r w:rsidRPr="00316E25">
        <w:rPr>
          <w:rStyle w:val="HideTWBExt"/>
          <w:b w:val="0"/>
        </w:rPr>
        <w:t>&lt;Article&gt;</w:t>
      </w:r>
      <w:r w:rsidRPr="00316E25">
        <w:t>Приложение I – член 1 – параграф 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99ABFFB" w14:textId="77777777" w:rsidTr="00CD4A6D">
        <w:trPr>
          <w:jc w:val="center"/>
        </w:trPr>
        <w:tc>
          <w:tcPr>
            <w:tcW w:w="9752" w:type="dxa"/>
            <w:gridSpan w:val="2"/>
          </w:tcPr>
          <w:p w14:paraId="038AA9A5" w14:textId="77777777" w:rsidR="00AC17A2" w:rsidRPr="00316E25" w:rsidRDefault="00AC17A2" w:rsidP="00CD4A6D">
            <w:pPr>
              <w:keepNext/>
            </w:pPr>
          </w:p>
        </w:tc>
      </w:tr>
      <w:tr w:rsidR="0015616D" w:rsidRPr="00316E25" w14:paraId="7172DDCF" w14:textId="77777777" w:rsidTr="00CD4A6D">
        <w:trPr>
          <w:jc w:val="center"/>
        </w:trPr>
        <w:tc>
          <w:tcPr>
            <w:tcW w:w="4876" w:type="dxa"/>
            <w:hideMark/>
          </w:tcPr>
          <w:p w14:paraId="40C4045B" w14:textId="46C23272"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AE800C8" w14:textId="244C07D6" w:rsidR="00AC17A2" w:rsidRPr="00316E25" w:rsidRDefault="00AC17A2" w:rsidP="00CD4A6D">
            <w:pPr>
              <w:pStyle w:val="ColumnHeading"/>
              <w:keepNext/>
              <w:rPr>
                <w:lang w:val="bg-BG"/>
              </w:rPr>
            </w:pPr>
            <w:r w:rsidRPr="00316E25">
              <w:rPr>
                <w:lang w:val="bg-BG"/>
              </w:rPr>
              <w:t>Изменение</w:t>
            </w:r>
          </w:p>
        </w:tc>
      </w:tr>
      <w:tr w:rsidR="0015616D" w:rsidRPr="00316E25" w14:paraId="2691BE92" w14:textId="77777777" w:rsidTr="00CD4A6D">
        <w:trPr>
          <w:jc w:val="center"/>
        </w:trPr>
        <w:tc>
          <w:tcPr>
            <w:tcW w:w="4876" w:type="dxa"/>
            <w:hideMark/>
          </w:tcPr>
          <w:p w14:paraId="5EB43047" w14:textId="77777777" w:rsidR="00AC17A2" w:rsidRPr="00316E25" w:rsidRDefault="00AC17A2" w:rsidP="00CD4A6D">
            <w:pPr>
              <w:pStyle w:val="Normal6"/>
              <w:rPr>
                <w:lang w:val="bg-BG"/>
              </w:rPr>
            </w:pPr>
            <w:r w:rsidRPr="00316E25">
              <w:rPr>
                <w:lang w:val="bg-BG"/>
              </w:rPr>
              <w:t>С нея се установяват обвързващи организационни, структурни и основани на участието задължения за работодателите с цел да се защити психичното и физическото здраве на работниците и служителите и да се осигурят безопасни и достойни условия на труд.</w:t>
            </w:r>
          </w:p>
        </w:tc>
        <w:tc>
          <w:tcPr>
            <w:tcW w:w="4876" w:type="dxa"/>
            <w:hideMark/>
          </w:tcPr>
          <w:p w14:paraId="41AD0B27" w14:textId="77777777" w:rsidR="00AC17A2" w:rsidRPr="00316E25" w:rsidRDefault="00AC17A2" w:rsidP="00CD4A6D">
            <w:pPr>
              <w:pStyle w:val="Normal6"/>
              <w:rPr>
                <w:szCs w:val="24"/>
                <w:lang w:val="bg-BG"/>
              </w:rPr>
            </w:pPr>
            <w:r w:rsidRPr="00316E25">
              <w:rPr>
                <w:lang w:val="bg-BG"/>
              </w:rPr>
              <w:t>С нея се установяват обвързващи организационни, структурни и основани на участието задължения за работодателите с цел да се защити психичното и физическото здраве на работниците и служителите и да се осигурят безопасни и достойни условия на труд</w:t>
            </w:r>
            <w:r w:rsidRPr="00316E25">
              <w:rPr>
                <w:b/>
                <w:i/>
                <w:lang w:val="bg-BG"/>
              </w:rPr>
              <w:t>, като същевременно се осигури гъвкавост за работодателите и се зачитат националните компетентности</w:t>
            </w:r>
            <w:r w:rsidRPr="00316E25">
              <w:rPr>
                <w:lang w:val="bg-BG"/>
              </w:rPr>
              <w:t>.</w:t>
            </w:r>
          </w:p>
        </w:tc>
      </w:tr>
    </w:tbl>
    <w:p w14:paraId="4048B3FE"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02DDFA8" w14:textId="77777777" w:rsidR="00AC17A2" w:rsidRPr="00316E25" w:rsidRDefault="00AC17A2" w:rsidP="00AC17A2">
      <w:r w:rsidRPr="00316E25">
        <w:rPr>
          <w:rStyle w:val="HideTWBExt"/>
        </w:rPr>
        <w:t>&lt;/Amend&gt;</w:t>
      </w:r>
    </w:p>
    <w:p w14:paraId="5B233E1B" w14:textId="083BC94C"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280</w:t>
      </w:r>
      <w:r w:rsidRPr="00316E25">
        <w:rPr>
          <w:rStyle w:val="HideTWBExt"/>
          <w:b w:val="0"/>
          <w:lang w:val="bg-BG"/>
        </w:rPr>
        <w:t>&lt;/NumAm&gt;</w:t>
      </w:r>
    </w:p>
    <w:p w14:paraId="72128485" w14:textId="070512A9" w:rsidR="00AC17A2" w:rsidRPr="00316E25" w:rsidRDefault="00AC17A2" w:rsidP="00AC17A2">
      <w:pPr>
        <w:pStyle w:val="NormalBold"/>
      </w:pPr>
      <w:r w:rsidRPr="00316E25">
        <w:rPr>
          <w:rStyle w:val="HideTWBExt"/>
          <w:b w:val="0"/>
        </w:rPr>
        <w:t>&lt;RepeatBlock-By&gt;&lt;Members&gt;</w:t>
      </w:r>
      <w:r w:rsidRPr="00316E25">
        <w:t>Мария Захария</w:t>
      </w:r>
      <w:r w:rsidRPr="00316E25">
        <w:rPr>
          <w:rStyle w:val="HideTWBExt"/>
          <w:b w:val="0"/>
        </w:rPr>
        <w:t>&lt;/Members&gt;</w:t>
      </w:r>
    </w:p>
    <w:p w14:paraId="4B72E60A" w14:textId="77777777" w:rsidR="00AC17A2" w:rsidRPr="00316E25" w:rsidRDefault="00AC17A2" w:rsidP="00AC17A2">
      <w:r w:rsidRPr="00316E25">
        <w:rPr>
          <w:rStyle w:val="HideTWBExt"/>
        </w:rPr>
        <w:t>&lt;/RepeatBlock-By&gt;</w:t>
      </w:r>
    </w:p>
    <w:p w14:paraId="11EFF410" w14:textId="191A17F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D72C8E7" w14:textId="77777777" w:rsidR="00AC17A2" w:rsidRPr="00316E25" w:rsidRDefault="00AC17A2" w:rsidP="00AC17A2">
      <w:pPr>
        <w:pStyle w:val="NormalBold"/>
      </w:pPr>
      <w:r w:rsidRPr="00316E25">
        <w:rPr>
          <w:rStyle w:val="HideTWBExt"/>
          <w:b w:val="0"/>
        </w:rPr>
        <w:t>&lt;Article&gt;</w:t>
      </w:r>
      <w:r w:rsidRPr="00316E25">
        <w:t>Приложение I – член 1 – параграф 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B82EB07" w14:textId="77777777" w:rsidTr="00CD4A6D">
        <w:trPr>
          <w:jc w:val="center"/>
        </w:trPr>
        <w:tc>
          <w:tcPr>
            <w:tcW w:w="9752" w:type="dxa"/>
            <w:gridSpan w:val="2"/>
          </w:tcPr>
          <w:p w14:paraId="77921D82" w14:textId="77777777" w:rsidR="00AC17A2" w:rsidRPr="00316E25" w:rsidRDefault="00AC17A2" w:rsidP="00CD4A6D">
            <w:pPr>
              <w:keepNext/>
            </w:pPr>
          </w:p>
        </w:tc>
      </w:tr>
      <w:tr w:rsidR="0015616D" w:rsidRPr="00316E25" w14:paraId="4BCE0D03" w14:textId="77777777" w:rsidTr="00CD4A6D">
        <w:trPr>
          <w:jc w:val="center"/>
        </w:trPr>
        <w:tc>
          <w:tcPr>
            <w:tcW w:w="4876" w:type="dxa"/>
            <w:hideMark/>
          </w:tcPr>
          <w:p w14:paraId="287F4D7A" w14:textId="6958C3AD"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6CC044F" w14:textId="7ABE3BC1" w:rsidR="00AC17A2" w:rsidRPr="00316E25" w:rsidRDefault="00AC17A2" w:rsidP="00CD4A6D">
            <w:pPr>
              <w:pStyle w:val="ColumnHeading"/>
              <w:keepNext/>
              <w:rPr>
                <w:lang w:val="bg-BG"/>
              </w:rPr>
            </w:pPr>
            <w:r w:rsidRPr="00316E25">
              <w:rPr>
                <w:lang w:val="bg-BG"/>
              </w:rPr>
              <w:t>Изменение</w:t>
            </w:r>
          </w:p>
        </w:tc>
      </w:tr>
      <w:tr w:rsidR="0015616D" w:rsidRPr="00316E25" w14:paraId="67E362A0" w14:textId="77777777" w:rsidTr="00CD4A6D">
        <w:trPr>
          <w:jc w:val="center"/>
        </w:trPr>
        <w:tc>
          <w:tcPr>
            <w:tcW w:w="4876" w:type="dxa"/>
            <w:hideMark/>
          </w:tcPr>
          <w:p w14:paraId="3AD5FC6A" w14:textId="77777777" w:rsidR="00AC17A2" w:rsidRPr="00316E25" w:rsidRDefault="00AC17A2" w:rsidP="00CD4A6D">
            <w:pPr>
              <w:pStyle w:val="Normal6"/>
              <w:rPr>
                <w:lang w:val="bg-BG"/>
              </w:rPr>
            </w:pPr>
            <w:r w:rsidRPr="00316E25">
              <w:rPr>
                <w:lang w:val="bg-BG"/>
              </w:rPr>
              <w:t xml:space="preserve">С нея се установяват обвързващи организационни, структурни и основани на участието задължения за работодателите с цел да се защити психичното и физическото здраве на работниците и служителите </w:t>
            </w:r>
            <w:r w:rsidRPr="00316E25">
              <w:rPr>
                <w:b/>
                <w:i/>
                <w:lang w:val="bg-BG"/>
              </w:rPr>
              <w:t>и да</w:t>
            </w:r>
            <w:r w:rsidRPr="00316E25">
              <w:rPr>
                <w:lang w:val="bg-BG"/>
              </w:rPr>
              <w:t xml:space="preserve"> се </w:t>
            </w:r>
            <w:r w:rsidRPr="00316E25">
              <w:rPr>
                <w:b/>
                <w:i/>
                <w:lang w:val="bg-BG"/>
              </w:rPr>
              <w:t>осигурят</w:t>
            </w:r>
            <w:r w:rsidRPr="00316E25">
              <w:rPr>
                <w:lang w:val="bg-BG"/>
              </w:rPr>
              <w:t xml:space="preserve"> безопасни и достойни условия на труд.</w:t>
            </w:r>
          </w:p>
        </w:tc>
        <w:tc>
          <w:tcPr>
            <w:tcW w:w="4876" w:type="dxa"/>
            <w:hideMark/>
          </w:tcPr>
          <w:p w14:paraId="3E413D8F" w14:textId="77777777" w:rsidR="00AC17A2" w:rsidRPr="00316E25" w:rsidRDefault="00AC17A2" w:rsidP="00CD4A6D">
            <w:pPr>
              <w:pStyle w:val="Normal6"/>
              <w:rPr>
                <w:szCs w:val="24"/>
                <w:lang w:val="bg-BG"/>
              </w:rPr>
            </w:pPr>
            <w:r w:rsidRPr="00316E25">
              <w:rPr>
                <w:lang w:val="bg-BG"/>
              </w:rPr>
              <w:t>С нея се установяват обвързващи организационни, структурни и основани на участието задължения за работодателите с цел да се защити психичното и физическото здраве на работниците и служителите</w:t>
            </w:r>
            <w:r w:rsidRPr="00316E25">
              <w:rPr>
                <w:b/>
                <w:i/>
                <w:lang w:val="bg-BG"/>
              </w:rPr>
              <w:t>, включително ясни санкции в случай на неспазване, като по този начин</w:t>
            </w:r>
            <w:r w:rsidRPr="00316E25">
              <w:rPr>
                <w:lang w:val="bg-BG"/>
              </w:rPr>
              <w:t xml:space="preserve"> се </w:t>
            </w:r>
            <w:r w:rsidRPr="00316E25">
              <w:rPr>
                <w:b/>
                <w:i/>
                <w:lang w:val="bg-BG"/>
              </w:rPr>
              <w:t>осигуряват</w:t>
            </w:r>
            <w:r w:rsidRPr="00316E25">
              <w:rPr>
                <w:lang w:val="bg-BG"/>
              </w:rPr>
              <w:t xml:space="preserve"> безопасни и достойни условия на труд.</w:t>
            </w:r>
          </w:p>
        </w:tc>
      </w:tr>
    </w:tbl>
    <w:p w14:paraId="194B7F80" w14:textId="77777777" w:rsidR="00AC17A2" w:rsidRPr="00316E25" w:rsidRDefault="00AC17A2" w:rsidP="00AC17A2">
      <w:pPr>
        <w:pStyle w:val="Olang"/>
        <w:rPr>
          <w:noProof w:val="0"/>
          <w:lang w:val="bg-BG"/>
        </w:rPr>
      </w:pPr>
      <w:r w:rsidRPr="00316E25">
        <w:rPr>
          <w:noProof w:val="0"/>
          <w:lang w:val="bg-BG"/>
        </w:rPr>
        <w:t xml:space="preserve">Or. </w:t>
      </w:r>
      <w:r w:rsidRPr="00316E25">
        <w:rPr>
          <w:rStyle w:val="HideTWBExt"/>
          <w:lang w:val="bg-BG"/>
        </w:rPr>
        <w:t>&lt;Original&gt;</w:t>
      </w:r>
      <w:r w:rsidRPr="00316E25">
        <w:rPr>
          <w:rStyle w:val="HideTWBInt"/>
          <w:lang w:val="bg-BG"/>
        </w:rPr>
        <w:t>{EL}</w:t>
      </w:r>
      <w:r w:rsidRPr="00316E25">
        <w:rPr>
          <w:noProof w:val="0"/>
          <w:lang w:val="bg-BG"/>
        </w:rPr>
        <w:t>el</w:t>
      </w:r>
      <w:r w:rsidRPr="00316E25">
        <w:rPr>
          <w:rStyle w:val="HideTWBExt"/>
          <w:lang w:val="bg-BG"/>
        </w:rPr>
        <w:t>&lt;/Original&gt;</w:t>
      </w:r>
    </w:p>
    <w:p w14:paraId="00671025" w14:textId="77777777" w:rsidR="00AC17A2" w:rsidRPr="00316E25" w:rsidRDefault="00AC17A2" w:rsidP="00AC17A2">
      <w:r w:rsidRPr="00316E25">
        <w:rPr>
          <w:rStyle w:val="HideTWBExt"/>
        </w:rPr>
        <w:t>&lt;/Amend&gt;</w:t>
      </w:r>
    </w:p>
    <w:p w14:paraId="4B57495D" w14:textId="7C8CEF63"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281</w:t>
      </w:r>
      <w:r w:rsidRPr="00316E25">
        <w:rPr>
          <w:rStyle w:val="HideTWBExt"/>
          <w:b w:val="0"/>
          <w:lang w:val="bg-BG"/>
        </w:rPr>
        <w:t>&lt;/NumAm&gt;</w:t>
      </w:r>
    </w:p>
    <w:p w14:paraId="6EA66314" w14:textId="4D527F3C" w:rsidR="00AC17A2" w:rsidRPr="00316E25" w:rsidRDefault="00AC17A2" w:rsidP="00AC17A2">
      <w:pPr>
        <w:pStyle w:val="NormalBold"/>
      </w:pPr>
      <w:r w:rsidRPr="00316E25">
        <w:rPr>
          <w:rStyle w:val="HideTWBExt"/>
          <w:b w:val="0"/>
        </w:rPr>
        <w:t>&lt;RepeatBlock-By&gt;&lt;Members&gt;</w:t>
      </w:r>
      <w:r w:rsidRPr="00316E25">
        <w:t>Мария Захария</w:t>
      </w:r>
      <w:r w:rsidRPr="00316E25">
        <w:rPr>
          <w:rStyle w:val="HideTWBExt"/>
          <w:b w:val="0"/>
        </w:rPr>
        <w:t>&lt;/Members&gt;</w:t>
      </w:r>
    </w:p>
    <w:p w14:paraId="0033DE7F" w14:textId="77777777" w:rsidR="00AC17A2" w:rsidRPr="00316E25" w:rsidRDefault="00AC17A2" w:rsidP="00AC17A2">
      <w:r w:rsidRPr="00316E25">
        <w:rPr>
          <w:rStyle w:val="HideTWBExt"/>
        </w:rPr>
        <w:t>&lt;/RepeatBlock-By&gt;</w:t>
      </w:r>
    </w:p>
    <w:p w14:paraId="60EB54B9" w14:textId="3D0BF402"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F1E2BF4" w14:textId="77777777" w:rsidR="00AC17A2" w:rsidRPr="00316E25" w:rsidRDefault="00AC17A2" w:rsidP="00AC17A2">
      <w:pPr>
        <w:pStyle w:val="NormalBold"/>
      </w:pPr>
      <w:r w:rsidRPr="00316E25">
        <w:rPr>
          <w:rStyle w:val="HideTWBExt"/>
          <w:b w:val="0"/>
        </w:rPr>
        <w:t>&lt;Article&gt;</w:t>
      </w:r>
      <w:r w:rsidRPr="00316E25">
        <w:t>Приложение I – член 2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A51CFF6" w14:textId="77777777" w:rsidTr="00CD4A6D">
        <w:trPr>
          <w:jc w:val="center"/>
        </w:trPr>
        <w:tc>
          <w:tcPr>
            <w:tcW w:w="9752" w:type="dxa"/>
            <w:gridSpan w:val="2"/>
          </w:tcPr>
          <w:p w14:paraId="03890357" w14:textId="77777777" w:rsidR="00AC17A2" w:rsidRPr="00316E25" w:rsidRDefault="00AC17A2" w:rsidP="00CD4A6D">
            <w:pPr>
              <w:keepNext/>
            </w:pPr>
          </w:p>
        </w:tc>
      </w:tr>
      <w:tr w:rsidR="0015616D" w:rsidRPr="00316E25" w14:paraId="7B608D01" w14:textId="77777777" w:rsidTr="00CD4A6D">
        <w:trPr>
          <w:jc w:val="center"/>
        </w:trPr>
        <w:tc>
          <w:tcPr>
            <w:tcW w:w="4876" w:type="dxa"/>
            <w:hideMark/>
          </w:tcPr>
          <w:p w14:paraId="6FA3E269" w14:textId="2F255915"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D31D25F" w14:textId="4D43779A" w:rsidR="00AC17A2" w:rsidRPr="00316E25" w:rsidRDefault="00AC17A2" w:rsidP="00CD4A6D">
            <w:pPr>
              <w:pStyle w:val="ColumnHeading"/>
              <w:keepNext/>
              <w:rPr>
                <w:lang w:val="bg-BG"/>
              </w:rPr>
            </w:pPr>
            <w:r w:rsidRPr="00316E25">
              <w:rPr>
                <w:lang w:val="bg-BG"/>
              </w:rPr>
              <w:t>Изменение</w:t>
            </w:r>
          </w:p>
        </w:tc>
      </w:tr>
      <w:tr w:rsidR="0015616D" w:rsidRPr="00316E25" w14:paraId="48776FF8" w14:textId="77777777" w:rsidTr="00CD4A6D">
        <w:trPr>
          <w:jc w:val="center"/>
        </w:trPr>
        <w:tc>
          <w:tcPr>
            <w:tcW w:w="4876" w:type="dxa"/>
            <w:hideMark/>
          </w:tcPr>
          <w:p w14:paraId="420E615D" w14:textId="77777777" w:rsidR="00AC17A2" w:rsidRPr="00316E25" w:rsidRDefault="00AC17A2" w:rsidP="00CD4A6D">
            <w:pPr>
              <w:pStyle w:val="Normal6"/>
              <w:rPr>
                <w:lang w:val="bg-BG"/>
              </w:rPr>
            </w:pPr>
            <w:r w:rsidRPr="00316E25">
              <w:rPr>
                <w:lang w:val="bg-BG"/>
              </w:rPr>
              <w:t>Настоящата директива се прилага за работниците и служителите във всички сектори на икономическа дейност, както публични, така и частни.</w:t>
            </w:r>
          </w:p>
        </w:tc>
        <w:tc>
          <w:tcPr>
            <w:tcW w:w="4876" w:type="dxa"/>
            <w:hideMark/>
          </w:tcPr>
          <w:p w14:paraId="3CBA0C52" w14:textId="77777777" w:rsidR="00AC17A2" w:rsidRPr="00316E25" w:rsidRDefault="00AC17A2" w:rsidP="00CD4A6D">
            <w:pPr>
              <w:pStyle w:val="Normal6"/>
              <w:rPr>
                <w:szCs w:val="24"/>
                <w:lang w:val="bg-BG"/>
              </w:rPr>
            </w:pPr>
            <w:r w:rsidRPr="00316E25">
              <w:rPr>
                <w:lang w:val="bg-BG"/>
              </w:rPr>
              <w:t>Настоящата директива се прилага за работниците и служителите във всички сектори на икономическа дейност, както публични, така и частни</w:t>
            </w:r>
            <w:r w:rsidRPr="00316E25">
              <w:rPr>
                <w:b/>
                <w:i/>
                <w:lang w:val="bg-BG"/>
              </w:rPr>
              <w:t>, включително тези в неформална заетост, самостоятелно заетите лица и работниците и служителите през платформи</w:t>
            </w:r>
            <w:r w:rsidRPr="00316E25">
              <w:rPr>
                <w:lang w:val="bg-BG"/>
              </w:rPr>
              <w:t>.</w:t>
            </w:r>
          </w:p>
        </w:tc>
      </w:tr>
    </w:tbl>
    <w:p w14:paraId="290F5031" w14:textId="77777777" w:rsidR="00AC17A2" w:rsidRPr="00316E25" w:rsidRDefault="00AC17A2" w:rsidP="00AC17A2">
      <w:pPr>
        <w:pStyle w:val="Olang"/>
        <w:rPr>
          <w:noProof w:val="0"/>
          <w:lang w:val="bg-BG"/>
        </w:rPr>
      </w:pPr>
      <w:r w:rsidRPr="00316E25">
        <w:rPr>
          <w:noProof w:val="0"/>
          <w:lang w:val="bg-BG"/>
        </w:rPr>
        <w:t xml:space="preserve">Or. </w:t>
      </w:r>
      <w:r w:rsidRPr="00316E25">
        <w:rPr>
          <w:rStyle w:val="HideTWBExt"/>
          <w:lang w:val="bg-BG"/>
        </w:rPr>
        <w:t>&lt;Original&gt;</w:t>
      </w:r>
      <w:r w:rsidRPr="00316E25">
        <w:rPr>
          <w:rStyle w:val="HideTWBInt"/>
          <w:lang w:val="bg-BG"/>
        </w:rPr>
        <w:t>{EL}</w:t>
      </w:r>
      <w:r w:rsidRPr="00316E25">
        <w:rPr>
          <w:noProof w:val="0"/>
          <w:lang w:val="bg-BG"/>
        </w:rPr>
        <w:t>el</w:t>
      </w:r>
      <w:r w:rsidRPr="00316E25">
        <w:rPr>
          <w:rStyle w:val="HideTWBExt"/>
          <w:lang w:val="bg-BG"/>
        </w:rPr>
        <w:t>&lt;/Original&gt;</w:t>
      </w:r>
    </w:p>
    <w:p w14:paraId="4B842C23" w14:textId="77777777" w:rsidR="00AC17A2" w:rsidRPr="00316E25" w:rsidRDefault="00AC17A2" w:rsidP="00AC17A2">
      <w:r w:rsidRPr="00316E25">
        <w:rPr>
          <w:rStyle w:val="HideTWBExt"/>
        </w:rPr>
        <w:t>&lt;/Amend&gt;</w:t>
      </w:r>
    </w:p>
    <w:p w14:paraId="084AD0DA" w14:textId="0FAC4803"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282</w:t>
      </w:r>
      <w:r w:rsidRPr="00316E25">
        <w:rPr>
          <w:rStyle w:val="HideTWBExt"/>
          <w:b w:val="0"/>
          <w:lang w:val="bg-BG"/>
        </w:rPr>
        <w:t>&lt;/NumAm&gt;</w:t>
      </w:r>
    </w:p>
    <w:p w14:paraId="393AE47B" w14:textId="0D78DD0C"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235C1FBF"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203AACCB" w14:textId="77777777" w:rsidR="00AC17A2" w:rsidRPr="00316E25" w:rsidRDefault="00AC17A2" w:rsidP="00AC17A2">
      <w:r w:rsidRPr="00316E25">
        <w:rPr>
          <w:rStyle w:val="HideTWBExt"/>
        </w:rPr>
        <w:t>&lt;/RepeatBlock-By&gt;</w:t>
      </w:r>
    </w:p>
    <w:p w14:paraId="0603A963" w14:textId="1ABA79AF"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585F2EF" w14:textId="77777777" w:rsidR="00AC17A2" w:rsidRPr="00316E25" w:rsidRDefault="00AC17A2" w:rsidP="00AC17A2">
      <w:pPr>
        <w:pStyle w:val="NormalBold"/>
      </w:pPr>
      <w:r w:rsidRPr="00316E25">
        <w:rPr>
          <w:rStyle w:val="HideTWBExt"/>
          <w:b w:val="0"/>
        </w:rPr>
        <w:t>&lt;Article&gt;</w:t>
      </w:r>
      <w:r w:rsidRPr="00316E25">
        <w:t>Приложение I – член 2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0D60209" w14:textId="77777777" w:rsidTr="00CD4A6D">
        <w:trPr>
          <w:jc w:val="center"/>
        </w:trPr>
        <w:tc>
          <w:tcPr>
            <w:tcW w:w="9752" w:type="dxa"/>
            <w:gridSpan w:val="2"/>
          </w:tcPr>
          <w:p w14:paraId="0EC5AEF7" w14:textId="77777777" w:rsidR="00AC17A2" w:rsidRPr="00316E25" w:rsidRDefault="00AC17A2" w:rsidP="00CD4A6D">
            <w:pPr>
              <w:keepNext/>
            </w:pPr>
          </w:p>
        </w:tc>
      </w:tr>
      <w:tr w:rsidR="0015616D" w:rsidRPr="00316E25" w14:paraId="1F3A5E02" w14:textId="77777777" w:rsidTr="00CD4A6D">
        <w:trPr>
          <w:jc w:val="center"/>
        </w:trPr>
        <w:tc>
          <w:tcPr>
            <w:tcW w:w="4876" w:type="dxa"/>
            <w:hideMark/>
          </w:tcPr>
          <w:p w14:paraId="3D18F7F9" w14:textId="32AB0A05"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1EDEA18" w14:textId="75828FD8" w:rsidR="00AC17A2" w:rsidRPr="00316E25" w:rsidRDefault="00AC17A2" w:rsidP="00CD4A6D">
            <w:pPr>
              <w:pStyle w:val="ColumnHeading"/>
              <w:keepNext/>
              <w:rPr>
                <w:lang w:val="bg-BG"/>
              </w:rPr>
            </w:pPr>
            <w:r w:rsidRPr="00316E25">
              <w:rPr>
                <w:lang w:val="bg-BG"/>
              </w:rPr>
              <w:t>Изменение</w:t>
            </w:r>
          </w:p>
        </w:tc>
      </w:tr>
      <w:tr w:rsidR="0015616D" w:rsidRPr="00316E25" w14:paraId="05F665A9" w14:textId="77777777" w:rsidTr="00CD4A6D">
        <w:trPr>
          <w:jc w:val="center"/>
        </w:trPr>
        <w:tc>
          <w:tcPr>
            <w:tcW w:w="4876" w:type="dxa"/>
            <w:hideMark/>
          </w:tcPr>
          <w:p w14:paraId="1D352A8E" w14:textId="77777777" w:rsidR="00AC17A2" w:rsidRPr="00316E25" w:rsidRDefault="00AC17A2" w:rsidP="00CD4A6D">
            <w:pPr>
              <w:pStyle w:val="Normal6"/>
              <w:rPr>
                <w:lang w:val="bg-BG"/>
              </w:rPr>
            </w:pPr>
            <w:r w:rsidRPr="00316E25">
              <w:rPr>
                <w:lang w:val="bg-BG"/>
              </w:rPr>
              <w:t>Настоящата директива се прилага за работниците и служителите във всички сектори на икономическа дейност, както публични, така и частни.</w:t>
            </w:r>
          </w:p>
        </w:tc>
        <w:tc>
          <w:tcPr>
            <w:tcW w:w="4876" w:type="dxa"/>
            <w:hideMark/>
          </w:tcPr>
          <w:p w14:paraId="1BAE3A11" w14:textId="77777777" w:rsidR="00AC17A2" w:rsidRPr="00316E25" w:rsidRDefault="00AC17A2" w:rsidP="00CD4A6D">
            <w:pPr>
              <w:pStyle w:val="Normal6"/>
              <w:rPr>
                <w:szCs w:val="24"/>
                <w:lang w:val="bg-BG"/>
              </w:rPr>
            </w:pPr>
            <w:r w:rsidRPr="00316E25">
              <w:rPr>
                <w:lang w:val="bg-BG"/>
              </w:rPr>
              <w:t>Настоящата директива се прилага за работниците и служителите</w:t>
            </w:r>
            <w:r w:rsidRPr="00316E25">
              <w:rPr>
                <w:b/>
                <w:i/>
                <w:lang w:val="bg-BG"/>
              </w:rPr>
              <w:t xml:space="preserve"> съгласно определенито им в Директива 89/391/ЕИО като всяко лице, наето от работодател, включително обучаващите се и чираците,</w:t>
            </w:r>
            <w:r w:rsidRPr="00316E25">
              <w:rPr>
                <w:lang w:val="bg-BG"/>
              </w:rPr>
              <w:t xml:space="preserve"> във всички сектори на икономическа дейност, както публични, така и частни.</w:t>
            </w:r>
          </w:p>
        </w:tc>
      </w:tr>
    </w:tbl>
    <w:p w14:paraId="58A6C2CF"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08C64CE" w14:textId="77777777" w:rsidR="00AC17A2" w:rsidRPr="00316E25" w:rsidRDefault="00AC17A2" w:rsidP="00AC17A2">
      <w:r w:rsidRPr="00316E25">
        <w:rPr>
          <w:rStyle w:val="HideTWBExt"/>
        </w:rPr>
        <w:t>&lt;/Amend&gt;</w:t>
      </w:r>
    </w:p>
    <w:p w14:paraId="3071C0E9" w14:textId="0AEAF06E"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283</w:t>
      </w:r>
      <w:r w:rsidRPr="00316E25">
        <w:rPr>
          <w:rStyle w:val="HideTWBExt"/>
          <w:b w:val="0"/>
          <w:lang w:val="bg-BG"/>
        </w:rPr>
        <w:t>&lt;/NumAm&gt;</w:t>
      </w:r>
    </w:p>
    <w:p w14:paraId="17027F51" w14:textId="16A72B6A"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55DB0F25" w14:textId="77777777" w:rsidR="00AC17A2" w:rsidRPr="00316E25" w:rsidRDefault="00AC17A2" w:rsidP="00AC17A2">
      <w:r w:rsidRPr="00316E25">
        <w:rPr>
          <w:rStyle w:val="HideTWBExt"/>
        </w:rPr>
        <w:t>&lt;/RepeatBlock-By&gt;</w:t>
      </w:r>
    </w:p>
    <w:p w14:paraId="4FE0CFED" w14:textId="5F9FFA20"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E959235" w14:textId="77777777" w:rsidR="00AC17A2" w:rsidRPr="00316E25" w:rsidRDefault="00AC17A2" w:rsidP="00AC17A2">
      <w:pPr>
        <w:pStyle w:val="NormalBold"/>
      </w:pPr>
      <w:r w:rsidRPr="00316E25">
        <w:rPr>
          <w:rStyle w:val="HideTWBExt"/>
          <w:b w:val="0"/>
        </w:rPr>
        <w:t>&lt;Article&gt;</w:t>
      </w:r>
      <w:r w:rsidRPr="00316E25">
        <w:t>Приложение I – член 2 – параграф 1 а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B019187" w14:textId="77777777" w:rsidTr="00CD4A6D">
        <w:trPr>
          <w:jc w:val="center"/>
        </w:trPr>
        <w:tc>
          <w:tcPr>
            <w:tcW w:w="9752" w:type="dxa"/>
            <w:gridSpan w:val="2"/>
          </w:tcPr>
          <w:p w14:paraId="4B16F6A9" w14:textId="77777777" w:rsidR="00AC17A2" w:rsidRPr="00316E25" w:rsidRDefault="00AC17A2" w:rsidP="00CD4A6D">
            <w:pPr>
              <w:keepNext/>
            </w:pPr>
          </w:p>
        </w:tc>
      </w:tr>
      <w:tr w:rsidR="0015616D" w:rsidRPr="00316E25" w14:paraId="297A24CE" w14:textId="77777777" w:rsidTr="00CD4A6D">
        <w:trPr>
          <w:jc w:val="center"/>
        </w:trPr>
        <w:tc>
          <w:tcPr>
            <w:tcW w:w="4876" w:type="dxa"/>
            <w:hideMark/>
          </w:tcPr>
          <w:p w14:paraId="1638C39C" w14:textId="46F34DBA"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AB4E9CD" w14:textId="4D91688E" w:rsidR="00AC17A2" w:rsidRPr="00316E25" w:rsidRDefault="00AC17A2" w:rsidP="00CD4A6D">
            <w:pPr>
              <w:pStyle w:val="ColumnHeading"/>
              <w:keepNext/>
              <w:rPr>
                <w:lang w:val="bg-BG"/>
              </w:rPr>
            </w:pPr>
            <w:r w:rsidRPr="00316E25">
              <w:rPr>
                <w:lang w:val="bg-BG"/>
              </w:rPr>
              <w:t>Изменение</w:t>
            </w:r>
          </w:p>
        </w:tc>
      </w:tr>
      <w:tr w:rsidR="0015616D" w:rsidRPr="00316E25" w14:paraId="49156E14" w14:textId="77777777" w:rsidTr="00CD4A6D">
        <w:trPr>
          <w:jc w:val="center"/>
        </w:trPr>
        <w:tc>
          <w:tcPr>
            <w:tcW w:w="4876" w:type="dxa"/>
          </w:tcPr>
          <w:p w14:paraId="4DE2C9AD" w14:textId="77777777" w:rsidR="00AC17A2" w:rsidRPr="00316E25" w:rsidRDefault="00AC17A2" w:rsidP="00CD4A6D">
            <w:pPr>
              <w:pStyle w:val="Normal6"/>
              <w:rPr>
                <w:lang w:val="bg-BG"/>
              </w:rPr>
            </w:pPr>
          </w:p>
        </w:tc>
        <w:tc>
          <w:tcPr>
            <w:tcW w:w="4876" w:type="dxa"/>
            <w:hideMark/>
          </w:tcPr>
          <w:p w14:paraId="105FDFB2" w14:textId="77777777" w:rsidR="00AC17A2" w:rsidRPr="00316E25" w:rsidRDefault="00AC17A2" w:rsidP="00CD4A6D">
            <w:pPr>
              <w:pStyle w:val="Normal6"/>
              <w:rPr>
                <w:szCs w:val="24"/>
                <w:lang w:val="bg-BG"/>
              </w:rPr>
            </w:pPr>
            <w:r w:rsidRPr="00316E25">
              <w:rPr>
                <w:b/>
                <w:i/>
                <w:lang w:val="bg-BG"/>
              </w:rPr>
              <w:t>Предприятия с по-малко от 1000 служители са изключени от обхвата на настоящата директива.</w:t>
            </w:r>
          </w:p>
        </w:tc>
      </w:tr>
    </w:tbl>
    <w:p w14:paraId="562CDADE"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1D55C2E" w14:textId="77777777" w:rsidR="00AC17A2" w:rsidRPr="00316E25" w:rsidRDefault="00AC17A2" w:rsidP="00AC17A2">
      <w:r w:rsidRPr="00316E25">
        <w:rPr>
          <w:rStyle w:val="HideTWBExt"/>
        </w:rPr>
        <w:t>&lt;/Amend&gt;</w:t>
      </w:r>
    </w:p>
    <w:p w14:paraId="1ECE7978" w14:textId="6227B793"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284</w:t>
      </w:r>
      <w:r w:rsidRPr="00316E25">
        <w:rPr>
          <w:rStyle w:val="HideTWBExt"/>
          <w:b w:val="0"/>
          <w:lang w:val="bg-BG"/>
        </w:rPr>
        <w:t>&lt;/NumAm&gt;</w:t>
      </w:r>
    </w:p>
    <w:p w14:paraId="7216B72C" w14:textId="61E8F114"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6C7E173B" w14:textId="77777777" w:rsidR="00AC17A2" w:rsidRPr="00316E25" w:rsidRDefault="00AC17A2" w:rsidP="00AC17A2">
      <w:r w:rsidRPr="00316E25">
        <w:rPr>
          <w:rStyle w:val="HideTWBExt"/>
        </w:rPr>
        <w:t>&lt;/RepeatBlock-By&gt;</w:t>
      </w:r>
    </w:p>
    <w:p w14:paraId="3C4E2334" w14:textId="150C132D"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CA9439B" w14:textId="77777777" w:rsidR="00AC17A2" w:rsidRPr="00316E25" w:rsidRDefault="00AC17A2" w:rsidP="00AC17A2">
      <w:pPr>
        <w:pStyle w:val="NormalBold"/>
      </w:pPr>
      <w:r w:rsidRPr="00316E25">
        <w:rPr>
          <w:rStyle w:val="HideTWBExt"/>
          <w:b w:val="0"/>
        </w:rPr>
        <w:t>&lt;Article&gt;</w:t>
      </w:r>
      <w:r w:rsidRPr="00316E25">
        <w:t>Приложение I – член 3 – параграф 1 – точка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27A70E8" w14:textId="77777777" w:rsidTr="00CD4A6D">
        <w:trPr>
          <w:jc w:val="center"/>
        </w:trPr>
        <w:tc>
          <w:tcPr>
            <w:tcW w:w="9752" w:type="dxa"/>
            <w:gridSpan w:val="2"/>
          </w:tcPr>
          <w:p w14:paraId="24935040" w14:textId="77777777" w:rsidR="00AC17A2" w:rsidRPr="00316E25" w:rsidRDefault="00AC17A2" w:rsidP="00CD4A6D">
            <w:pPr>
              <w:keepNext/>
            </w:pPr>
          </w:p>
        </w:tc>
      </w:tr>
      <w:tr w:rsidR="0015616D" w:rsidRPr="00316E25" w14:paraId="08FD0D55" w14:textId="77777777" w:rsidTr="00CD4A6D">
        <w:trPr>
          <w:jc w:val="center"/>
        </w:trPr>
        <w:tc>
          <w:tcPr>
            <w:tcW w:w="4876" w:type="dxa"/>
            <w:hideMark/>
          </w:tcPr>
          <w:p w14:paraId="6E4A3CF6" w14:textId="7133EBF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1118A8D" w14:textId="518C0A1E" w:rsidR="00AC17A2" w:rsidRPr="00316E25" w:rsidRDefault="00AC17A2" w:rsidP="00CD4A6D">
            <w:pPr>
              <w:pStyle w:val="ColumnHeading"/>
              <w:keepNext/>
              <w:rPr>
                <w:lang w:val="bg-BG"/>
              </w:rPr>
            </w:pPr>
            <w:r w:rsidRPr="00316E25">
              <w:rPr>
                <w:lang w:val="bg-BG"/>
              </w:rPr>
              <w:t>Изменение</w:t>
            </w:r>
          </w:p>
        </w:tc>
      </w:tr>
      <w:tr w:rsidR="0015616D" w:rsidRPr="00316E25" w14:paraId="41698268" w14:textId="77777777" w:rsidTr="00CD4A6D">
        <w:trPr>
          <w:jc w:val="center"/>
        </w:trPr>
        <w:tc>
          <w:tcPr>
            <w:tcW w:w="4876" w:type="dxa"/>
            <w:hideMark/>
          </w:tcPr>
          <w:p w14:paraId="6EF51BA4" w14:textId="77777777" w:rsidR="00AC17A2" w:rsidRPr="00316E25" w:rsidRDefault="00AC17A2" w:rsidP="00CD4A6D">
            <w:pPr>
              <w:pStyle w:val="Normal6"/>
              <w:rPr>
                <w:lang w:val="bg-BG"/>
              </w:rPr>
            </w:pPr>
            <w:r w:rsidRPr="00316E25">
              <w:rPr>
                <w:lang w:val="bg-BG"/>
              </w:rPr>
              <w:t>(1)</w:t>
            </w:r>
            <w:r w:rsidRPr="00316E25">
              <w:rPr>
                <w:lang w:val="bg-BG"/>
              </w:rPr>
              <w:tab/>
              <w:t>„свързани с работата психосоциални рискове“ означава свързани с работата рискове от излагането на психосоциални рискови фактори, дължащи се на организацията, планирането и управлението на работата, контекста на социалните взаимоотношения на работното място и условията на труд, които могат да окажат влияние върху психичното и физическото здраве, безопасността и достойнството на работниците и служителите</w:t>
            </w:r>
            <w:r w:rsidRPr="00316E25">
              <w:rPr>
                <w:b/>
                <w:i/>
                <w:lang w:val="bg-BG"/>
              </w:rPr>
              <w:t>; тези рискове могат да доведат, наред с другото, до свързан с работата стрес, професионално изчерпване, тормоз, насилие, психични разстройства, пристрастяване</w:t>
            </w:r>
            <w:r w:rsidRPr="00316E25">
              <w:rPr>
                <w:lang w:val="bg-BG"/>
              </w:rPr>
              <w:t xml:space="preserve"> </w:t>
            </w:r>
            <w:r w:rsidRPr="00316E25">
              <w:rPr>
                <w:b/>
                <w:bCs/>
                <w:i/>
                <w:iCs/>
                <w:lang w:val="bg-BG"/>
              </w:rPr>
              <w:t>или</w:t>
            </w:r>
            <w:r w:rsidRPr="00316E25">
              <w:rPr>
                <w:lang w:val="bg-BG"/>
              </w:rPr>
              <w:t xml:space="preserve"> </w:t>
            </w:r>
            <w:r w:rsidRPr="00316E25">
              <w:rPr>
                <w:b/>
                <w:i/>
                <w:lang w:val="bg-BG"/>
              </w:rPr>
              <w:t>самоубийствено поведение, сърдечносъдови заболявания и мускулно-скелетни смущения</w:t>
            </w:r>
            <w:r w:rsidRPr="00316E25">
              <w:rPr>
                <w:lang w:val="bg-BG"/>
              </w:rPr>
              <w:t>;</w:t>
            </w:r>
          </w:p>
        </w:tc>
        <w:tc>
          <w:tcPr>
            <w:tcW w:w="4876" w:type="dxa"/>
            <w:hideMark/>
          </w:tcPr>
          <w:p w14:paraId="4C325166" w14:textId="77777777" w:rsidR="00AC17A2" w:rsidRPr="00316E25" w:rsidRDefault="00AC17A2" w:rsidP="00CD4A6D">
            <w:pPr>
              <w:pStyle w:val="Normal6"/>
              <w:rPr>
                <w:szCs w:val="24"/>
                <w:lang w:val="bg-BG"/>
              </w:rPr>
            </w:pPr>
            <w:r w:rsidRPr="00316E25">
              <w:rPr>
                <w:lang w:val="bg-BG"/>
              </w:rPr>
              <w:t>(1)</w:t>
            </w:r>
            <w:r w:rsidRPr="00316E25">
              <w:rPr>
                <w:lang w:val="bg-BG"/>
              </w:rPr>
              <w:tab/>
              <w:t xml:space="preserve">„свързани с работата психосоциални рискове“ означава свързани с работата рискове от излагането на психосоциални рискови фактори, дължащи се на организацията, планирането и управлението на работата, контекста на социалните взаимоотношения на работното място и условията на труд, които могат да окажат влияние върху психичното и физическото здраве, безопасността и достойнството на работниците и служителите </w:t>
            </w:r>
            <w:r w:rsidRPr="00316E25">
              <w:rPr>
                <w:b/>
                <w:i/>
                <w:lang w:val="bg-BG"/>
              </w:rPr>
              <w:t>и биха могли да причинят психологическа</w:t>
            </w:r>
            <w:r w:rsidRPr="00316E25">
              <w:rPr>
                <w:lang w:val="bg-BG"/>
              </w:rPr>
              <w:t xml:space="preserve"> </w:t>
            </w:r>
            <w:r w:rsidRPr="00316E25">
              <w:rPr>
                <w:b/>
                <w:bCs/>
                <w:i/>
                <w:iCs/>
                <w:lang w:val="bg-BG"/>
              </w:rPr>
              <w:t>или</w:t>
            </w:r>
            <w:r w:rsidRPr="00316E25">
              <w:rPr>
                <w:lang w:val="bg-BG"/>
              </w:rPr>
              <w:t xml:space="preserve"> </w:t>
            </w:r>
            <w:r w:rsidRPr="00316E25">
              <w:rPr>
                <w:b/>
                <w:i/>
                <w:lang w:val="bg-BG"/>
              </w:rPr>
              <w:t>физическа вреда</w:t>
            </w:r>
            <w:r w:rsidRPr="00316E25">
              <w:rPr>
                <w:lang w:val="bg-BG"/>
              </w:rPr>
              <w:t>;</w:t>
            </w:r>
          </w:p>
        </w:tc>
      </w:tr>
    </w:tbl>
    <w:p w14:paraId="07BCAD25"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C4B245A" w14:textId="77777777" w:rsidR="00AC17A2" w:rsidRPr="00316E25" w:rsidRDefault="00AC17A2" w:rsidP="00AC17A2">
      <w:r w:rsidRPr="00316E25">
        <w:rPr>
          <w:rStyle w:val="HideTWBExt"/>
        </w:rPr>
        <w:t>&lt;/Amend&gt;</w:t>
      </w:r>
    </w:p>
    <w:p w14:paraId="09EEF35F" w14:textId="66151CB9"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285</w:t>
      </w:r>
      <w:r w:rsidRPr="00316E25">
        <w:rPr>
          <w:rStyle w:val="HideTWBExt"/>
          <w:b w:val="0"/>
          <w:lang w:val="bg-BG"/>
        </w:rPr>
        <w:t>&lt;/NumAm&gt;</w:t>
      </w:r>
    </w:p>
    <w:p w14:paraId="2EFB40E1" w14:textId="31142118"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77F4C882"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04BD1C17" w14:textId="77777777" w:rsidR="00AC17A2" w:rsidRPr="00316E25" w:rsidRDefault="00AC17A2" w:rsidP="00AC17A2">
      <w:r w:rsidRPr="00316E25">
        <w:rPr>
          <w:rStyle w:val="HideTWBExt"/>
        </w:rPr>
        <w:t>&lt;/RepeatBlock-By&gt;</w:t>
      </w:r>
    </w:p>
    <w:p w14:paraId="65EB5161" w14:textId="22FED171"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F9DEAD4" w14:textId="77777777" w:rsidR="00AC17A2" w:rsidRPr="00316E25" w:rsidRDefault="00AC17A2" w:rsidP="00AC17A2">
      <w:pPr>
        <w:pStyle w:val="NormalBold"/>
      </w:pPr>
      <w:r w:rsidRPr="00316E25">
        <w:rPr>
          <w:rStyle w:val="HideTWBExt"/>
          <w:b w:val="0"/>
        </w:rPr>
        <w:t>&lt;Article&gt;</w:t>
      </w:r>
      <w:r w:rsidRPr="00316E25">
        <w:t>Приложение I – член 3 – параграф 1 – точка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6795B8C" w14:textId="77777777" w:rsidTr="00CD4A6D">
        <w:trPr>
          <w:jc w:val="center"/>
        </w:trPr>
        <w:tc>
          <w:tcPr>
            <w:tcW w:w="9752" w:type="dxa"/>
            <w:gridSpan w:val="2"/>
          </w:tcPr>
          <w:p w14:paraId="384692C5" w14:textId="77777777" w:rsidR="00AC17A2" w:rsidRPr="00316E25" w:rsidRDefault="00AC17A2" w:rsidP="00CD4A6D">
            <w:pPr>
              <w:keepNext/>
            </w:pPr>
          </w:p>
        </w:tc>
      </w:tr>
      <w:tr w:rsidR="0015616D" w:rsidRPr="00316E25" w14:paraId="2F77951F" w14:textId="77777777" w:rsidTr="00CD4A6D">
        <w:trPr>
          <w:jc w:val="center"/>
        </w:trPr>
        <w:tc>
          <w:tcPr>
            <w:tcW w:w="4876" w:type="dxa"/>
            <w:hideMark/>
          </w:tcPr>
          <w:p w14:paraId="78B9C460" w14:textId="66F0A173"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9AF91C3" w14:textId="09E0D0B0" w:rsidR="00AC17A2" w:rsidRPr="00316E25" w:rsidRDefault="00AC17A2" w:rsidP="00CD4A6D">
            <w:pPr>
              <w:pStyle w:val="ColumnHeading"/>
              <w:keepNext/>
              <w:rPr>
                <w:lang w:val="bg-BG"/>
              </w:rPr>
            </w:pPr>
            <w:r w:rsidRPr="00316E25">
              <w:rPr>
                <w:lang w:val="bg-BG"/>
              </w:rPr>
              <w:t>Изменение</w:t>
            </w:r>
          </w:p>
        </w:tc>
      </w:tr>
      <w:tr w:rsidR="0015616D" w:rsidRPr="00316E25" w14:paraId="245BF6D4" w14:textId="77777777" w:rsidTr="00CD4A6D">
        <w:trPr>
          <w:jc w:val="center"/>
        </w:trPr>
        <w:tc>
          <w:tcPr>
            <w:tcW w:w="4876" w:type="dxa"/>
            <w:hideMark/>
          </w:tcPr>
          <w:p w14:paraId="19A09158" w14:textId="77777777" w:rsidR="00AC17A2" w:rsidRPr="00316E25" w:rsidRDefault="00AC17A2" w:rsidP="00CD4A6D">
            <w:pPr>
              <w:pStyle w:val="Normal6"/>
              <w:rPr>
                <w:lang w:val="bg-BG"/>
              </w:rPr>
            </w:pPr>
            <w:r w:rsidRPr="00316E25">
              <w:rPr>
                <w:lang w:val="bg-BG"/>
              </w:rPr>
              <w:t>(1)</w:t>
            </w:r>
            <w:r w:rsidRPr="00316E25">
              <w:rPr>
                <w:lang w:val="bg-BG"/>
              </w:rPr>
              <w:tab/>
              <w:t xml:space="preserve">„свързани с работата психосоциални рискове“ означава свързани с работата рискове от излагането на психосоциални рискови фактори, дължащи се на организацията, планирането и управлението на работата, контекста на социалните взаимоотношения на работното място и условията на труд, които могат да окажат влияние върху психичното и физическото здраве, безопасността и достойнството на работниците и служителите; тези рискове могат да доведат, наред с другото, до свързан с работата стрес, професионално изчерпване, тормоз, насилие, </w:t>
            </w:r>
            <w:r w:rsidRPr="00316E25">
              <w:rPr>
                <w:b/>
                <w:i/>
                <w:lang w:val="bg-BG"/>
              </w:rPr>
              <w:t>психични разстройства</w:t>
            </w:r>
            <w:r w:rsidRPr="00316E25">
              <w:rPr>
                <w:lang w:val="bg-BG"/>
              </w:rPr>
              <w:t>, пристрастяване или самоубийствено поведение, сърдечносъдови заболявания и мускулно-скелетни смущения;</w:t>
            </w:r>
          </w:p>
        </w:tc>
        <w:tc>
          <w:tcPr>
            <w:tcW w:w="4876" w:type="dxa"/>
            <w:hideMark/>
          </w:tcPr>
          <w:p w14:paraId="3FF49098" w14:textId="77777777" w:rsidR="00AC17A2" w:rsidRPr="00316E25" w:rsidRDefault="00AC17A2" w:rsidP="00CD4A6D">
            <w:pPr>
              <w:pStyle w:val="Normal6"/>
              <w:rPr>
                <w:szCs w:val="24"/>
                <w:lang w:val="bg-BG"/>
              </w:rPr>
            </w:pPr>
            <w:r w:rsidRPr="00316E25">
              <w:rPr>
                <w:lang w:val="bg-BG"/>
              </w:rPr>
              <w:t>(1)</w:t>
            </w:r>
            <w:r w:rsidRPr="00316E25">
              <w:rPr>
                <w:lang w:val="bg-BG"/>
              </w:rPr>
              <w:tab/>
              <w:t xml:space="preserve">„свързани с работата психосоциални рискове“ означава свързани с работата рискове от излагането на психосоциални рискови фактори, дължащи се на организацията, планирането и управлението на работата, контекста на социалните взаимоотношения на работното място и условията на труд, които могат да окажат влияние върху психичното и физическото здраве, безопасността и достойнството на работниците и служителите; тези рискове могат да доведат, наред с другото, до свързан с работата стрес, професионално изчерпване, тормоз, насилие, </w:t>
            </w:r>
            <w:r w:rsidRPr="00316E25">
              <w:rPr>
                <w:b/>
                <w:i/>
                <w:lang w:val="bg-BG"/>
              </w:rPr>
              <w:t>включително кибернасилие и кибертормоз, проблеми, свързани с психичното здраве</w:t>
            </w:r>
            <w:r w:rsidRPr="00316E25">
              <w:rPr>
                <w:lang w:val="bg-BG"/>
              </w:rPr>
              <w:t>, пристрастяване или самоубийствено поведение, сърдечносъдови заболявания и мускулно-скелетни смущения;</w:t>
            </w:r>
          </w:p>
        </w:tc>
      </w:tr>
    </w:tbl>
    <w:p w14:paraId="7718F429"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35BBE3C" w14:textId="77777777" w:rsidR="00AC17A2" w:rsidRPr="00316E25" w:rsidRDefault="00AC17A2" w:rsidP="00AC17A2">
      <w:r w:rsidRPr="00316E25">
        <w:rPr>
          <w:rStyle w:val="HideTWBExt"/>
        </w:rPr>
        <w:t>&lt;/Amend&gt;</w:t>
      </w:r>
    </w:p>
    <w:p w14:paraId="7D89249C" w14:textId="1331E268"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286</w:t>
      </w:r>
      <w:r w:rsidRPr="00316E25">
        <w:rPr>
          <w:rStyle w:val="HideTWBExt"/>
          <w:b w:val="0"/>
          <w:lang w:val="bg-BG"/>
        </w:rPr>
        <w:t>&lt;/NumAm&gt;</w:t>
      </w:r>
    </w:p>
    <w:p w14:paraId="114E5E06" w14:textId="6D649B82"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0679CEA5" w14:textId="77777777" w:rsidR="00AC17A2" w:rsidRPr="00316E25" w:rsidRDefault="00AC17A2" w:rsidP="00AC17A2">
      <w:r w:rsidRPr="00316E25">
        <w:rPr>
          <w:rStyle w:val="HideTWBExt"/>
        </w:rPr>
        <w:t>&lt;/RepeatBlock-By&gt;</w:t>
      </w:r>
    </w:p>
    <w:p w14:paraId="09F947D7" w14:textId="2CD2BA2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B45C9EA" w14:textId="77777777" w:rsidR="00AC17A2" w:rsidRPr="00316E25" w:rsidRDefault="00AC17A2" w:rsidP="00AC17A2">
      <w:pPr>
        <w:pStyle w:val="NormalBold"/>
      </w:pPr>
      <w:r w:rsidRPr="00316E25">
        <w:rPr>
          <w:rStyle w:val="HideTWBExt"/>
          <w:b w:val="0"/>
        </w:rPr>
        <w:t>&lt;Article&gt;</w:t>
      </w:r>
      <w:r w:rsidRPr="00316E25">
        <w:t>Приложение I – член 3 – параграф 1 – точка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C7EA0A8" w14:textId="77777777" w:rsidTr="00CD4A6D">
        <w:trPr>
          <w:jc w:val="center"/>
        </w:trPr>
        <w:tc>
          <w:tcPr>
            <w:tcW w:w="9752" w:type="dxa"/>
            <w:gridSpan w:val="2"/>
          </w:tcPr>
          <w:p w14:paraId="7F5FE26E" w14:textId="77777777" w:rsidR="00AC17A2" w:rsidRPr="00316E25" w:rsidRDefault="00AC17A2" w:rsidP="00CD4A6D">
            <w:pPr>
              <w:keepNext/>
            </w:pPr>
          </w:p>
        </w:tc>
      </w:tr>
      <w:tr w:rsidR="0015616D" w:rsidRPr="00316E25" w14:paraId="429740B3" w14:textId="77777777" w:rsidTr="00CD4A6D">
        <w:trPr>
          <w:jc w:val="center"/>
        </w:trPr>
        <w:tc>
          <w:tcPr>
            <w:tcW w:w="4876" w:type="dxa"/>
            <w:hideMark/>
          </w:tcPr>
          <w:p w14:paraId="40E608E6" w14:textId="45A768C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3F03E6A" w14:textId="0F1F00EF" w:rsidR="00AC17A2" w:rsidRPr="00316E25" w:rsidRDefault="00AC17A2" w:rsidP="00CD4A6D">
            <w:pPr>
              <w:pStyle w:val="ColumnHeading"/>
              <w:keepNext/>
              <w:rPr>
                <w:lang w:val="bg-BG"/>
              </w:rPr>
            </w:pPr>
            <w:r w:rsidRPr="00316E25">
              <w:rPr>
                <w:lang w:val="bg-BG"/>
              </w:rPr>
              <w:t>Изменение</w:t>
            </w:r>
          </w:p>
        </w:tc>
      </w:tr>
      <w:tr w:rsidR="0015616D" w:rsidRPr="00316E25" w14:paraId="61C32AE0" w14:textId="77777777" w:rsidTr="00CD4A6D">
        <w:trPr>
          <w:jc w:val="center"/>
        </w:trPr>
        <w:tc>
          <w:tcPr>
            <w:tcW w:w="4876" w:type="dxa"/>
            <w:hideMark/>
          </w:tcPr>
          <w:p w14:paraId="3F99E4D9" w14:textId="77777777" w:rsidR="00AC17A2" w:rsidRPr="00316E25" w:rsidRDefault="00AC17A2" w:rsidP="00CD4A6D">
            <w:pPr>
              <w:pStyle w:val="Normal6"/>
              <w:rPr>
                <w:lang w:val="bg-BG"/>
              </w:rPr>
            </w:pPr>
            <w:r w:rsidRPr="00316E25">
              <w:rPr>
                <w:lang w:val="bg-BG"/>
              </w:rPr>
              <w:t>(1)</w:t>
            </w:r>
            <w:r w:rsidRPr="00316E25">
              <w:rPr>
                <w:lang w:val="bg-BG"/>
              </w:rPr>
              <w:tab/>
              <w:t>„свързани с работата психосоциални рискове“ означава свързани с работата рискове от излагането на психосоциални рискови фактори, дължащи се на организацията</w:t>
            </w:r>
            <w:r w:rsidRPr="00316E25">
              <w:rPr>
                <w:b/>
                <w:bCs/>
                <w:i/>
                <w:iCs/>
                <w:lang w:val="bg-BG"/>
              </w:rPr>
              <w:t xml:space="preserve">, планирането и управлението </w:t>
            </w:r>
            <w:r w:rsidRPr="00316E25">
              <w:rPr>
                <w:lang w:val="bg-BG"/>
              </w:rPr>
              <w:t>на работата</w:t>
            </w:r>
            <w:r w:rsidRPr="00316E25">
              <w:rPr>
                <w:b/>
                <w:bCs/>
                <w:i/>
                <w:iCs/>
                <w:lang w:val="bg-BG"/>
              </w:rPr>
              <w:t xml:space="preserve">, контекста на социалните взаимоотношения на работното място </w:t>
            </w:r>
            <w:r w:rsidRPr="00316E25">
              <w:rPr>
                <w:lang w:val="bg-BG"/>
              </w:rPr>
              <w:t>и условията на труд, които</w:t>
            </w:r>
            <w:r w:rsidRPr="00316E25">
              <w:rPr>
                <w:b/>
                <w:bCs/>
                <w:i/>
                <w:iCs/>
                <w:lang w:val="bg-BG"/>
              </w:rPr>
              <w:t xml:space="preserve"> могат да окажат влияние </w:t>
            </w:r>
            <w:r w:rsidRPr="00316E25">
              <w:rPr>
                <w:lang w:val="bg-BG"/>
              </w:rPr>
              <w:t>върху психичното и физическото здраве</w:t>
            </w:r>
            <w:r w:rsidRPr="00316E25">
              <w:rPr>
                <w:b/>
                <w:bCs/>
                <w:i/>
                <w:iCs/>
                <w:lang w:val="bg-BG"/>
              </w:rPr>
              <w:t>, безопасността и достойнството</w:t>
            </w:r>
            <w:r w:rsidRPr="00316E25">
              <w:rPr>
                <w:lang w:val="bg-BG"/>
              </w:rPr>
              <w:t xml:space="preserve"> на работниците и служителите;</w:t>
            </w:r>
            <w:r w:rsidRPr="00316E25">
              <w:rPr>
                <w:b/>
                <w:i/>
                <w:lang w:val="bg-BG"/>
              </w:rPr>
              <w:t xml:space="preserve"> тези рискове могат да доведат</w:t>
            </w:r>
            <w:r w:rsidRPr="00316E25">
              <w:rPr>
                <w:lang w:val="bg-BG"/>
              </w:rPr>
              <w:t xml:space="preserve">, наред с другото, </w:t>
            </w:r>
            <w:r w:rsidRPr="00316E25">
              <w:rPr>
                <w:b/>
                <w:i/>
                <w:lang w:val="bg-BG"/>
              </w:rPr>
              <w:t>до</w:t>
            </w:r>
            <w:r w:rsidRPr="00316E25">
              <w:rPr>
                <w:lang w:val="bg-BG"/>
              </w:rPr>
              <w:t xml:space="preserve"> свързан с работата стрес, професионално изчерпване, </w:t>
            </w:r>
            <w:r w:rsidRPr="00316E25">
              <w:rPr>
                <w:b/>
                <w:i/>
                <w:lang w:val="bg-BG"/>
              </w:rPr>
              <w:t>тормоз, насилие,</w:t>
            </w:r>
            <w:r w:rsidRPr="00316E25">
              <w:rPr>
                <w:lang w:val="bg-BG"/>
              </w:rPr>
              <w:t xml:space="preserve"> психични разстройства, пристрастяване или самоубийствено поведение, сърдечносъдови заболявания и мускулно-скелетни смущения;</w:t>
            </w:r>
          </w:p>
        </w:tc>
        <w:tc>
          <w:tcPr>
            <w:tcW w:w="4876" w:type="dxa"/>
            <w:hideMark/>
          </w:tcPr>
          <w:p w14:paraId="0DED4029" w14:textId="77777777" w:rsidR="00AC17A2" w:rsidRPr="00316E25" w:rsidRDefault="00AC17A2" w:rsidP="00CD4A6D">
            <w:pPr>
              <w:pStyle w:val="Normal6"/>
              <w:rPr>
                <w:szCs w:val="24"/>
                <w:lang w:val="bg-BG"/>
              </w:rPr>
            </w:pPr>
            <w:r w:rsidRPr="00316E25">
              <w:rPr>
                <w:lang w:val="bg-BG"/>
              </w:rPr>
              <w:t>(1)</w:t>
            </w:r>
            <w:r w:rsidRPr="00316E25">
              <w:rPr>
                <w:lang w:val="bg-BG"/>
              </w:rPr>
              <w:tab/>
              <w:t>„свързани с работата психосоциални рискове“ означава свързани с работата рискове от излагането на психосоциални рискови фактори, дължащи се на организацията на работата и условията на труд,</w:t>
            </w:r>
            <w:r w:rsidRPr="00316E25">
              <w:rPr>
                <w:b/>
                <w:bCs/>
                <w:i/>
                <w:iCs/>
                <w:lang w:val="bg-BG"/>
              </w:rPr>
              <w:t xml:space="preserve"> от една страна, и на социалната работна среда, от друга, </w:t>
            </w:r>
            <w:r w:rsidRPr="00316E25">
              <w:rPr>
                <w:lang w:val="bg-BG"/>
              </w:rPr>
              <w:t xml:space="preserve">които </w:t>
            </w:r>
            <w:r w:rsidRPr="00316E25">
              <w:rPr>
                <w:b/>
                <w:bCs/>
                <w:i/>
                <w:iCs/>
                <w:lang w:val="bg-BG"/>
              </w:rPr>
              <w:t>включват експозиция на вредно въздействие</w:t>
            </w:r>
            <w:r w:rsidRPr="00316E25">
              <w:rPr>
                <w:lang w:val="bg-BG"/>
              </w:rPr>
              <w:t xml:space="preserve"> върху психичното и физическото здраве на работниците и служителите;</w:t>
            </w:r>
            <w:r w:rsidRPr="00316E25">
              <w:rPr>
                <w:b/>
                <w:i/>
                <w:lang w:val="bg-BG"/>
              </w:rPr>
              <w:t xml:space="preserve"> например подобно вредно въздействие обхваща</w:t>
            </w:r>
            <w:r w:rsidRPr="00316E25">
              <w:rPr>
                <w:lang w:val="bg-BG"/>
              </w:rPr>
              <w:t>, наред с другото, свързан с работата стрес, професионално изчерпване, психични разстройства, пристрастяване или самоубийствено поведение, сърдечносъдови заболявания и мускулно-скелетни смущения;</w:t>
            </w:r>
          </w:p>
        </w:tc>
      </w:tr>
    </w:tbl>
    <w:p w14:paraId="1750C63E"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0D1FD76" w14:textId="77777777" w:rsidR="00AC17A2" w:rsidRPr="00316E25" w:rsidRDefault="00AC17A2" w:rsidP="00AC17A2">
      <w:r w:rsidRPr="00316E25">
        <w:rPr>
          <w:rStyle w:val="HideTWBExt"/>
        </w:rPr>
        <w:t>&lt;/Amend&gt;</w:t>
      </w:r>
    </w:p>
    <w:p w14:paraId="500D73C0" w14:textId="72148ABA"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287</w:t>
      </w:r>
      <w:r w:rsidRPr="00316E25">
        <w:rPr>
          <w:rStyle w:val="HideTWBExt"/>
          <w:b w:val="0"/>
          <w:lang w:val="bg-BG"/>
        </w:rPr>
        <w:t>&lt;/NumAm&gt;</w:t>
      </w:r>
    </w:p>
    <w:p w14:paraId="2F1E6145" w14:textId="5D4630BA"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3B8669B6" w14:textId="77777777" w:rsidR="00AC17A2" w:rsidRPr="00316E25" w:rsidRDefault="00AC17A2" w:rsidP="00AC17A2">
      <w:r w:rsidRPr="00316E25">
        <w:rPr>
          <w:rStyle w:val="HideTWBExt"/>
        </w:rPr>
        <w:t>&lt;/RepeatBlock-By&gt;</w:t>
      </w:r>
    </w:p>
    <w:p w14:paraId="2E923632" w14:textId="3B95E0E2"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A35F627" w14:textId="77777777" w:rsidR="00AC17A2" w:rsidRPr="00316E25" w:rsidRDefault="00AC17A2" w:rsidP="00AC17A2">
      <w:pPr>
        <w:pStyle w:val="NormalBold"/>
      </w:pPr>
      <w:r w:rsidRPr="00316E25">
        <w:rPr>
          <w:rStyle w:val="HideTWBExt"/>
          <w:b w:val="0"/>
        </w:rPr>
        <w:t>&lt;Article&gt;</w:t>
      </w:r>
      <w:r w:rsidRPr="00316E25">
        <w:t>Приложение I – член 3 – параграф 1 – точка 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D1D4471" w14:textId="77777777" w:rsidTr="00CD4A6D">
        <w:trPr>
          <w:jc w:val="center"/>
        </w:trPr>
        <w:tc>
          <w:tcPr>
            <w:tcW w:w="9752" w:type="dxa"/>
            <w:gridSpan w:val="2"/>
          </w:tcPr>
          <w:p w14:paraId="433115C7" w14:textId="77777777" w:rsidR="00AC17A2" w:rsidRPr="00316E25" w:rsidRDefault="00AC17A2" w:rsidP="00CD4A6D">
            <w:pPr>
              <w:keepNext/>
            </w:pPr>
          </w:p>
        </w:tc>
      </w:tr>
      <w:tr w:rsidR="0015616D" w:rsidRPr="00316E25" w14:paraId="6873F5D1" w14:textId="77777777" w:rsidTr="00CD4A6D">
        <w:trPr>
          <w:jc w:val="center"/>
        </w:trPr>
        <w:tc>
          <w:tcPr>
            <w:tcW w:w="4876" w:type="dxa"/>
            <w:hideMark/>
          </w:tcPr>
          <w:p w14:paraId="76D77206" w14:textId="7B40549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23E3B41" w14:textId="5EB52D1D" w:rsidR="00AC17A2" w:rsidRPr="00316E25" w:rsidRDefault="00AC17A2" w:rsidP="00CD4A6D">
            <w:pPr>
              <w:pStyle w:val="ColumnHeading"/>
              <w:keepNext/>
              <w:rPr>
                <w:lang w:val="bg-BG"/>
              </w:rPr>
            </w:pPr>
            <w:r w:rsidRPr="00316E25">
              <w:rPr>
                <w:lang w:val="bg-BG"/>
              </w:rPr>
              <w:t>Изменение</w:t>
            </w:r>
          </w:p>
        </w:tc>
      </w:tr>
      <w:tr w:rsidR="0015616D" w:rsidRPr="00316E25" w14:paraId="6AEA6ED9" w14:textId="77777777" w:rsidTr="00CD4A6D">
        <w:trPr>
          <w:jc w:val="center"/>
        </w:trPr>
        <w:tc>
          <w:tcPr>
            <w:tcW w:w="4876" w:type="dxa"/>
            <w:hideMark/>
          </w:tcPr>
          <w:p w14:paraId="43AA3E86" w14:textId="77777777" w:rsidR="00AC17A2" w:rsidRPr="00316E25" w:rsidRDefault="00AC17A2" w:rsidP="00CD4A6D">
            <w:pPr>
              <w:pStyle w:val="Normal6"/>
              <w:rPr>
                <w:lang w:val="bg-BG"/>
              </w:rPr>
            </w:pPr>
            <w:r w:rsidRPr="00316E25">
              <w:rPr>
                <w:lang w:val="bg-BG"/>
              </w:rPr>
              <w:t>(3)</w:t>
            </w:r>
            <w:r w:rsidRPr="00316E25">
              <w:rPr>
                <w:lang w:val="bg-BG"/>
              </w:rPr>
              <w:tab/>
              <w:t>„психосоциални рискови фактори“ означава свързани с работата рискови фактори, дължащи се на организацията</w:t>
            </w:r>
            <w:r w:rsidRPr="00316E25">
              <w:rPr>
                <w:b/>
                <w:i/>
                <w:lang w:val="bg-BG"/>
              </w:rPr>
              <w:t>, планирането и управлението</w:t>
            </w:r>
            <w:r w:rsidRPr="00316E25">
              <w:rPr>
                <w:lang w:val="bg-BG"/>
              </w:rPr>
              <w:t xml:space="preserve"> на работата</w:t>
            </w:r>
            <w:r w:rsidRPr="00316E25">
              <w:rPr>
                <w:b/>
                <w:i/>
                <w:lang w:val="bg-BG"/>
              </w:rPr>
              <w:t>, контекста на социалните взаимоотношения</w:t>
            </w:r>
            <w:r w:rsidRPr="00316E25">
              <w:rPr>
                <w:lang w:val="bg-BG"/>
              </w:rPr>
              <w:t xml:space="preserve"> и условията на труд, </w:t>
            </w:r>
            <w:r w:rsidRPr="00316E25">
              <w:rPr>
                <w:b/>
                <w:bCs/>
                <w:i/>
                <w:iCs/>
                <w:lang w:val="bg-BG"/>
              </w:rPr>
              <w:t>включително голямо работно натоварване, висока интензивност на труда, продължително работно време, липса на автономност, липса на подкрепа от страна на преките ръководители, тормоз, насилие и дискриминационно поведение, високи емоционални изисквания, висока цифрова интензивност, подчиняване на автоматизирани системи за вземане на решения или мониторинг, нереалистични цели</w:t>
            </w:r>
            <w:r w:rsidRPr="00316E25">
              <w:rPr>
                <w:lang w:val="bg-BG"/>
              </w:rPr>
              <w:t>;</w:t>
            </w:r>
          </w:p>
        </w:tc>
        <w:tc>
          <w:tcPr>
            <w:tcW w:w="4876" w:type="dxa"/>
            <w:hideMark/>
          </w:tcPr>
          <w:p w14:paraId="752D6E39" w14:textId="77777777" w:rsidR="00AC17A2" w:rsidRPr="00316E25" w:rsidRDefault="00AC17A2" w:rsidP="00CD4A6D">
            <w:pPr>
              <w:pStyle w:val="Normal6"/>
              <w:rPr>
                <w:szCs w:val="24"/>
                <w:lang w:val="bg-BG"/>
              </w:rPr>
            </w:pPr>
            <w:r w:rsidRPr="00316E25">
              <w:rPr>
                <w:lang w:val="bg-BG"/>
              </w:rPr>
              <w:t>(3)</w:t>
            </w:r>
            <w:r w:rsidRPr="00316E25">
              <w:rPr>
                <w:lang w:val="bg-BG"/>
              </w:rPr>
              <w:tab/>
              <w:t xml:space="preserve">„психосоциални рискови фактори“ означава свързани с работата рискови фактори, дължащи се на организацията на работата и условията на труд, </w:t>
            </w:r>
            <w:r w:rsidRPr="00316E25">
              <w:rPr>
                <w:b/>
                <w:bCs/>
                <w:i/>
                <w:iCs/>
                <w:lang w:val="bg-BG"/>
              </w:rPr>
              <w:t>от една страна, и на рисковете, свързани със социалната работна среда, а именно психосоциалната среда, в която се извършва работата, от друга</w:t>
            </w:r>
            <w:r w:rsidRPr="00316E25">
              <w:rPr>
                <w:lang w:val="bg-BG"/>
              </w:rPr>
              <w:t>;</w:t>
            </w:r>
          </w:p>
        </w:tc>
      </w:tr>
    </w:tbl>
    <w:p w14:paraId="3EAB7BA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3B2D8FB" w14:textId="77777777" w:rsidR="00AC17A2" w:rsidRPr="00316E25" w:rsidRDefault="00AC17A2" w:rsidP="00AC17A2">
      <w:r w:rsidRPr="00316E25">
        <w:rPr>
          <w:rStyle w:val="HideTWBExt"/>
        </w:rPr>
        <w:t>&lt;/Amend&gt;</w:t>
      </w:r>
    </w:p>
    <w:p w14:paraId="2C38D6C9" w14:textId="65AF475C"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288</w:t>
      </w:r>
      <w:r w:rsidRPr="00316E25">
        <w:rPr>
          <w:rStyle w:val="HideTWBExt"/>
          <w:b w:val="0"/>
          <w:lang w:val="bg-BG"/>
        </w:rPr>
        <w:t>&lt;/NumAm&gt;</w:t>
      </w:r>
    </w:p>
    <w:p w14:paraId="1B94B596" w14:textId="783044AE" w:rsidR="00AC17A2" w:rsidRPr="00316E25" w:rsidRDefault="00AC17A2" w:rsidP="00AC17A2">
      <w:pPr>
        <w:pStyle w:val="NormalBold"/>
      </w:pPr>
      <w:r w:rsidRPr="00316E25">
        <w:rPr>
          <w:rStyle w:val="HideTWBExt"/>
          <w:b w:val="0"/>
        </w:rPr>
        <w:t>&lt;RepeatBlock-By&gt;&lt;Members&gt;</w:t>
      </w:r>
      <w:r w:rsidRPr="00316E25">
        <w:t>Ли Андерсон</w:t>
      </w:r>
      <w:r w:rsidRPr="00316E25">
        <w:rPr>
          <w:rStyle w:val="HideTWBExt"/>
          <w:b w:val="0"/>
        </w:rPr>
        <w:t>&lt;/Members&gt;</w:t>
      </w:r>
    </w:p>
    <w:p w14:paraId="330709CB" w14:textId="77777777" w:rsidR="00AC17A2" w:rsidRPr="00316E25" w:rsidRDefault="00AC17A2" w:rsidP="00AC17A2">
      <w:r w:rsidRPr="00316E25">
        <w:rPr>
          <w:rStyle w:val="HideTWBExt"/>
        </w:rPr>
        <w:t>&lt;/RepeatBlock-By&gt;</w:t>
      </w:r>
    </w:p>
    <w:p w14:paraId="300F8378" w14:textId="242456C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E335A73" w14:textId="77777777" w:rsidR="00AC17A2" w:rsidRPr="00316E25" w:rsidRDefault="00AC17A2" w:rsidP="00AC17A2">
      <w:pPr>
        <w:pStyle w:val="NormalBold"/>
      </w:pPr>
      <w:r w:rsidRPr="00316E25">
        <w:rPr>
          <w:rStyle w:val="HideTWBExt"/>
          <w:b w:val="0"/>
        </w:rPr>
        <w:t>&lt;Article&gt;</w:t>
      </w:r>
      <w:r w:rsidRPr="00316E25">
        <w:t>Приложение I – член 3 – параграф 1 – точка 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3105D44" w14:textId="77777777" w:rsidTr="00CD4A6D">
        <w:trPr>
          <w:jc w:val="center"/>
        </w:trPr>
        <w:tc>
          <w:tcPr>
            <w:tcW w:w="9752" w:type="dxa"/>
            <w:gridSpan w:val="2"/>
          </w:tcPr>
          <w:p w14:paraId="7321CF08" w14:textId="77777777" w:rsidR="00AC17A2" w:rsidRPr="00316E25" w:rsidRDefault="00AC17A2" w:rsidP="00CD4A6D">
            <w:pPr>
              <w:keepNext/>
            </w:pPr>
          </w:p>
        </w:tc>
      </w:tr>
      <w:tr w:rsidR="0015616D" w:rsidRPr="00316E25" w14:paraId="47756BFB" w14:textId="77777777" w:rsidTr="00CD4A6D">
        <w:trPr>
          <w:jc w:val="center"/>
        </w:trPr>
        <w:tc>
          <w:tcPr>
            <w:tcW w:w="4876" w:type="dxa"/>
            <w:hideMark/>
          </w:tcPr>
          <w:p w14:paraId="55D6E12E" w14:textId="31A937C7"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F8975B5" w14:textId="4135F02F" w:rsidR="00AC17A2" w:rsidRPr="00316E25" w:rsidRDefault="00AC17A2" w:rsidP="00CD4A6D">
            <w:pPr>
              <w:pStyle w:val="ColumnHeading"/>
              <w:keepNext/>
              <w:rPr>
                <w:lang w:val="bg-BG"/>
              </w:rPr>
            </w:pPr>
            <w:r w:rsidRPr="00316E25">
              <w:rPr>
                <w:lang w:val="bg-BG"/>
              </w:rPr>
              <w:t>Изменение</w:t>
            </w:r>
          </w:p>
        </w:tc>
      </w:tr>
      <w:tr w:rsidR="0015616D" w:rsidRPr="00316E25" w14:paraId="2B66492E" w14:textId="77777777" w:rsidTr="00CD4A6D">
        <w:trPr>
          <w:jc w:val="center"/>
        </w:trPr>
        <w:tc>
          <w:tcPr>
            <w:tcW w:w="4876" w:type="dxa"/>
            <w:hideMark/>
          </w:tcPr>
          <w:p w14:paraId="7EBC641B" w14:textId="77777777" w:rsidR="00AC17A2" w:rsidRPr="00316E25" w:rsidRDefault="00AC17A2" w:rsidP="00CD4A6D">
            <w:pPr>
              <w:pStyle w:val="Normal6"/>
              <w:rPr>
                <w:lang w:val="bg-BG"/>
              </w:rPr>
            </w:pPr>
            <w:r w:rsidRPr="00316E25">
              <w:rPr>
                <w:lang w:val="bg-BG"/>
              </w:rPr>
              <w:t>(3)</w:t>
            </w:r>
            <w:r w:rsidRPr="00316E25">
              <w:rPr>
                <w:lang w:val="bg-BG"/>
              </w:rPr>
              <w:tab/>
              <w:t>„психосоциални рискови фактори“ означава свързани с работата рискови фактори, дължащи се на организацията, планирането и управлението на работата, контекста на социалните взаимоотношения и условията на труд, включително голямо работно натоварване, висока интензивност на труда, продължително работно време, липса на автономност, липса на подкрепа от страна на преките ръководители, тормоз, насилие и дискриминационно поведение, високи емоционални изисквания, висока цифрова интензивност, подчиняване на автоматизирани системи за вземане на решения или мониторинг, нереалистични цели;</w:t>
            </w:r>
          </w:p>
        </w:tc>
        <w:tc>
          <w:tcPr>
            <w:tcW w:w="4876" w:type="dxa"/>
            <w:hideMark/>
          </w:tcPr>
          <w:p w14:paraId="1C595D8A" w14:textId="77777777" w:rsidR="00AC17A2" w:rsidRPr="00316E25" w:rsidRDefault="00AC17A2" w:rsidP="00CD4A6D">
            <w:pPr>
              <w:pStyle w:val="Normal6"/>
              <w:rPr>
                <w:szCs w:val="24"/>
                <w:lang w:val="bg-BG"/>
              </w:rPr>
            </w:pPr>
            <w:r w:rsidRPr="00316E25">
              <w:rPr>
                <w:lang w:val="bg-BG"/>
              </w:rPr>
              <w:t>(3)</w:t>
            </w:r>
            <w:r w:rsidRPr="00316E25">
              <w:rPr>
                <w:lang w:val="bg-BG"/>
              </w:rPr>
              <w:tab/>
              <w:t>„психосоциални рискови фактори“ означава свързани с работата рискови фактори, дължащи се на организацията, планирането и управлението на работата, контекста на социалните взаимоотношения и условията на труд, включително голямо работно натоварване, висока интензивност на труда, продължително работно време, липса на автономност, липса на подкрепа от страна на преките ръководители, тормоз, насилие</w:t>
            </w:r>
            <w:r w:rsidRPr="00316E25">
              <w:rPr>
                <w:b/>
                <w:i/>
                <w:lang w:val="bg-BG"/>
              </w:rPr>
              <w:t>, включително кибернасилие и кибертормоз,</w:t>
            </w:r>
            <w:r w:rsidRPr="00316E25">
              <w:rPr>
                <w:lang w:val="bg-BG"/>
              </w:rPr>
              <w:t xml:space="preserve"> и дискриминационно поведение, високи емоционални изисквания, висока цифрова интензивност, </w:t>
            </w:r>
            <w:r w:rsidRPr="00316E25">
              <w:rPr>
                <w:b/>
                <w:i/>
                <w:lang w:val="bg-BG"/>
              </w:rPr>
              <w:t>изпитване на етичен стрес поради висока интензивност на работния процес,</w:t>
            </w:r>
            <w:r w:rsidRPr="00316E25">
              <w:rPr>
                <w:lang w:val="bg-BG"/>
              </w:rPr>
              <w:t xml:space="preserve"> подчиняване на автоматизирани системи за вземане на решения или мониторинг</w:t>
            </w:r>
            <w:r w:rsidRPr="00316E25">
              <w:rPr>
                <w:b/>
                <w:i/>
                <w:lang w:val="bg-BG"/>
              </w:rPr>
              <w:t>, постоянно оценяване от клиентите чрез системи за оценка в реално време</w:t>
            </w:r>
            <w:r w:rsidRPr="00316E25">
              <w:rPr>
                <w:lang w:val="bg-BG"/>
              </w:rPr>
              <w:t>, нереалистични цели;</w:t>
            </w:r>
          </w:p>
        </w:tc>
      </w:tr>
    </w:tbl>
    <w:p w14:paraId="0E123F95"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D1DF0BF" w14:textId="77777777" w:rsidR="00AC17A2" w:rsidRPr="00316E25" w:rsidRDefault="00AC17A2" w:rsidP="00AC17A2">
      <w:r w:rsidRPr="00316E25">
        <w:rPr>
          <w:rStyle w:val="HideTWBExt"/>
        </w:rPr>
        <w:t>&lt;/Amend&gt;</w:t>
      </w:r>
    </w:p>
    <w:p w14:paraId="2F8245AA" w14:textId="00B5C535"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289</w:t>
      </w:r>
      <w:r w:rsidRPr="00316E25">
        <w:rPr>
          <w:rStyle w:val="HideTWBExt"/>
          <w:b w:val="0"/>
          <w:lang w:val="bg-BG"/>
        </w:rPr>
        <w:t>&lt;/NumAm&gt;</w:t>
      </w:r>
    </w:p>
    <w:p w14:paraId="33B752B1" w14:textId="40758174"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1AEC122A" w14:textId="77777777" w:rsidR="00AC17A2" w:rsidRPr="00316E25" w:rsidRDefault="00AC17A2" w:rsidP="00AC17A2">
      <w:r w:rsidRPr="00316E25">
        <w:rPr>
          <w:rStyle w:val="HideTWBExt"/>
        </w:rPr>
        <w:t>&lt;/RepeatBlock-By&gt;</w:t>
      </w:r>
    </w:p>
    <w:p w14:paraId="6D81A222" w14:textId="3ECFD11B"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135DA21" w14:textId="77777777" w:rsidR="00AC17A2" w:rsidRPr="00316E25" w:rsidRDefault="00AC17A2" w:rsidP="00AC17A2">
      <w:pPr>
        <w:pStyle w:val="NormalBold"/>
      </w:pPr>
      <w:r w:rsidRPr="00316E25">
        <w:rPr>
          <w:rStyle w:val="HideTWBExt"/>
          <w:b w:val="0"/>
        </w:rPr>
        <w:t>&lt;Article&gt;</w:t>
      </w:r>
      <w:r w:rsidRPr="00316E25">
        <w:t>Приложение I – член 3 – параграф 1 – точка 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D8CDBE2" w14:textId="77777777" w:rsidTr="00CD4A6D">
        <w:trPr>
          <w:jc w:val="center"/>
        </w:trPr>
        <w:tc>
          <w:tcPr>
            <w:tcW w:w="9752" w:type="dxa"/>
            <w:gridSpan w:val="2"/>
          </w:tcPr>
          <w:p w14:paraId="29FDED7F" w14:textId="77777777" w:rsidR="00AC17A2" w:rsidRPr="00316E25" w:rsidRDefault="00AC17A2" w:rsidP="00CD4A6D">
            <w:pPr>
              <w:keepNext/>
            </w:pPr>
          </w:p>
        </w:tc>
      </w:tr>
      <w:tr w:rsidR="0015616D" w:rsidRPr="00316E25" w14:paraId="79596E7B" w14:textId="77777777" w:rsidTr="00CD4A6D">
        <w:trPr>
          <w:jc w:val="center"/>
        </w:trPr>
        <w:tc>
          <w:tcPr>
            <w:tcW w:w="4876" w:type="dxa"/>
            <w:hideMark/>
          </w:tcPr>
          <w:p w14:paraId="6FDC3029" w14:textId="2012583A"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D308489" w14:textId="05231EBA" w:rsidR="00AC17A2" w:rsidRPr="00316E25" w:rsidRDefault="00AC17A2" w:rsidP="00CD4A6D">
            <w:pPr>
              <w:pStyle w:val="ColumnHeading"/>
              <w:keepNext/>
              <w:rPr>
                <w:lang w:val="bg-BG"/>
              </w:rPr>
            </w:pPr>
            <w:r w:rsidRPr="00316E25">
              <w:rPr>
                <w:lang w:val="bg-BG"/>
              </w:rPr>
              <w:t>Изменение</w:t>
            </w:r>
          </w:p>
        </w:tc>
      </w:tr>
      <w:tr w:rsidR="0015616D" w:rsidRPr="00316E25" w14:paraId="14A314CE" w14:textId="77777777" w:rsidTr="00CD4A6D">
        <w:trPr>
          <w:jc w:val="center"/>
        </w:trPr>
        <w:tc>
          <w:tcPr>
            <w:tcW w:w="4876" w:type="dxa"/>
            <w:hideMark/>
          </w:tcPr>
          <w:p w14:paraId="76F0687B" w14:textId="77777777" w:rsidR="00AC17A2" w:rsidRPr="00316E25" w:rsidRDefault="00AC17A2" w:rsidP="00CD4A6D">
            <w:pPr>
              <w:pStyle w:val="Normal6"/>
              <w:rPr>
                <w:lang w:val="bg-BG"/>
              </w:rPr>
            </w:pPr>
            <w:r w:rsidRPr="00316E25">
              <w:rPr>
                <w:lang w:val="bg-BG"/>
              </w:rPr>
              <w:t>(3)</w:t>
            </w:r>
            <w:r w:rsidRPr="00316E25">
              <w:rPr>
                <w:lang w:val="bg-BG"/>
              </w:rPr>
              <w:tab/>
              <w:t xml:space="preserve">„психосоциални рискови фактори“ означава свързани с работата рискови фактори, дължащи се на организацията, планирането и управлението на работата, контекста на социалните взаимоотношения и условията на труд, включително </w:t>
            </w:r>
            <w:r w:rsidRPr="00316E25">
              <w:rPr>
                <w:b/>
                <w:i/>
                <w:lang w:val="bg-BG"/>
              </w:rPr>
              <w:t>голямо</w:t>
            </w:r>
            <w:r w:rsidRPr="00316E25">
              <w:rPr>
                <w:lang w:val="bg-BG"/>
              </w:rPr>
              <w:t xml:space="preserve"> работно натоварване, висока интензивност на труда, продължително работно време, липса на автономност, липса на подкрепа от страна на преките ръководители, тормоз, насилие и дискриминационно поведение, високи емоционални изисквания, висока цифрова интензивност, </w:t>
            </w:r>
            <w:r w:rsidRPr="00316E25">
              <w:rPr>
                <w:b/>
                <w:i/>
                <w:lang w:val="bg-BG"/>
              </w:rPr>
              <w:t>подчиняване на автоматизирани системи за вземане</w:t>
            </w:r>
            <w:r w:rsidRPr="00316E25">
              <w:rPr>
                <w:lang w:val="bg-BG"/>
              </w:rPr>
              <w:t xml:space="preserve"> </w:t>
            </w:r>
            <w:r w:rsidRPr="00316E25">
              <w:rPr>
                <w:b/>
                <w:bCs/>
                <w:i/>
                <w:iCs/>
                <w:lang w:val="bg-BG"/>
              </w:rPr>
              <w:t>на</w:t>
            </w:r>
            <w:r w:rsidRPr="00316E25">
              <w:rPr>
                <w:lang w:val="bg-BG"/>
              </w:rPr>
              <w:t xml:space="preserve"> </w:t>
            </w:r>
            <w:r w:rsidRPr="00316E25">
              <w:rPr>
                <w:b/>
                <w:i/>
                <w:lang w:val="bg-BG"/>
              </w:rPr>
              <w:t xml:space="preserve">решения или </w:t>
            </w:r>
            <w:r w:rsidRPr="00316E25">
              <w:rPr>
                <w:lang w:val="bg-BG"/>
              </w:rPr>
              <w:t>мониторинг</w:t>
            </w:r>
            <w:r w:rsidRPr="00316E25">
              <w:rPr>
                <w:b/>
                <w:i/>
                <w:lang w:val="bg-BG"/>
              </w:rPr>
              <w:t>, нереалистични цели</w:t>
            </w:r>
            <w:r w:rsidRPr="00316E25">
              <w:rPr>
                <w:lang w:val="bg-BG"/>
              </w:rPr>
              <w:t>;</w:t>
            </w:r>
          </w:p>
        </w:tc>
        <w:tc>
          <w:tcPr>
            <w:tcW w:w="4876" w:type="dxa"/>
            <w:hideMark/>
          </w:tcPr>
          <w:p w14:paraId="7FE52400" w14:textId="77777777" w:rsidR="00AC17A2" w:rsidRPr="00316E25" w:rsidRDefault="00AC17A2" w:rsidP="00CD4A6D">
            <w:pPr>
              <w:pStyle w:val="Normal6"/>
              <w:rPr>
                <w:szCs w:val="24"/>
                <w:lang w:val="bg-BG"/>
              </w:rPr>
            </w:pPr>
            <w:r w:rsidRPr="00316E25">
              <w:rPr>
                <w:lang w:val="bg-BG"/>
              </w:rPr>
              <w:t>(3)</w:t>
            </w:r>
            <w:r w:rsidRPr="00316E25">
              <w:rPr>
                <w:lang w:val="bg-BG"/>
              </w:rPr>
              <w:tab/>
              <w:t xml:space="preserve">„психосоциални рискови фактори“ означава свързани с работата рискови фактори, дължащи се на организацията, планирането и управлението на работата, контекста на социалните взаимоотношения и условията на труд, включително </w:t>
            </w:r>
            <w:r w:rsidRPr="00316E25">
              <w:rPr>
                <w:b/>
                <w:i/>
                <w:lang w:val="bg-BG"/>
              </w:rPr>
              <w:t>прекомерно</w:t>
            </w:r>
            <w:r w:rsidRPr="00316E25">
              <w:rPr>
                <w:lang w:val="bg-BG"/>
              </w:rPr>
              <w:t xml:space="preserve"> работно натоварване, висока интензивност на труда, продължително </w:t>
            </w:r>
            <w:r w:rsidRPr="00316E25">
              <w:rPr>
                <w:b/>
                <w:i/>
                <w:lang w:val="bg-BG"/>
              </w:rPr>
              <w:t>и непредсказуемо</w:t>
            </w:r>
            <w:r w:rsidRPr="00316E25">
              <w:rPr>
                <w:lang w:val="bg-BG"/>
              </w:rPr>
              <w:t xml:space="preserve"> работно време, липса на автономност, липса на подкрепа от страна на преките ръководители, </w:t>
            </w:r>
            <w:r w:rsidRPr="00316E25">
              <w:rPr>
                <w:b/>
                <w:i/>
                <w:lang w:val="bg-BG"/>
              </w:rPr>
              <w:t>психологически и сексуален</w:t>
            </w:r>
            <w:r w:rsidRPr="00316E25">
              <w:rPr>
                <w:lang w:val="bg-BG"/>
              </w:rPr>
              <w:t xml:space="preserve"> тормоз, насилие и дискриминационно поведение, високи емоционални изисквания, висока цифрова интензивност, </w:t>
            </w:r>
            <w:r w:rsidRPr="00316E25">
              <w:rPr>
                <w:b/>
                <w:i/>
                <w:lang w:val="bg-BG"/>
              </w:rPr>
              <w:t xml:space="preserve">инвазивен </w:t>
            </w:r>
            <w:r w:rsidRPr="00316E25">
              <w:rPr>
                <w:lang w:val="bg-BG"/>
              </w:rPr>
              <w:t xml:space="preserve">мониторинг </w:t>
            </w:r>
            <w:r w:rsidRPr="00316E25">
              <w:rPr>
                <w:b/>
                <w:i/>
                <w:lang w:val="bg-BG"/>
              </w:rPr>
              <w:t>и неправомерно прекомерно наблюдение, липса</w:t>
            </w:r>
            <w:r w:rsidRPr="00316E25">
              <w:rPr>
                <w:lang w:val="bg-BG"/>
              </w:rPr>
              <w:t xml:space="preserve"> </w:t>
            </w:r>
            <w:r w:rsidRPr="00316E25">
              <w:rPr>
                <w:b/>
                <w:bCs/>
                <w:i/>
                <w:iCs/>
                <w:lang w:val="bg-BG"/>
              </w:rPr>
              <w:t>на</w:t>
            </w:r>
            <w:r w:rsidRPr="00316E25">
              <w:rPr>
                <w:lang w:val="bg-BG"/>
              </w:rPr>
              <w:t xml:space="preserve"> </w:t>
            </w:r>
            <w:r w:rsidRPr="00316E25">
              <w:rPr>
                <w:b/>
                <w:i/>
                <w:lang w:val="bg-BG"/>
              </w:rPr>
              <w:t>яснота на ролята и неефективна комуникация</w:t>
            </w:r>
            <w:r w:rsidRPr="00316E25">
              <w:rPr>
                <w:lang w:val="bg-BG"/>
              </w:rPr>
              <w:t>;</w:t>
            </w:r>
          </w:p>
        </w:tc>
      </w:tr>
    </w:tbl>
    <w:p w14:paraId="4F61DF9A"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8CBFCB2" w14:textId="77777777" w:rsidR="00AC17A2" w:rsidRPr="00316E25" w:rsidRDefault="00AC17A2" w:rsidP="00AC17A2">
      <w:r w:rsidRPr="00316E25">
        <w:rPr>
          <w:rStyle w:val="HideTWBExt"/>
        </w:rPr>
        <w:t>&lt;/Amend&gt;</w:t>
      </w:r>
    </w:p>
    <w:p w14:paraId="2B0068E8" w14:textId="562E54D7"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290</w:t>
      </w:r>
      <w:r w:rsidRPr="00316E25">
        <w:rPr>
          <w:rStyle w:val="HideTWBExt"/>
          <w:b w:val="0"/>
          <w:lang w:val="bg-BG"/>
        </w:rPr>
        <w:t>&lt;/NumAm&gt;</w:t>
      </w:r>
    </w:p>
    <w:p w14:paraId="49C55DA7" w14:textId="76F41C46"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33A6B38C" w14:textId="77777777" w:rsidR="00AC17A2" w:rsidRPr="00316E25" w:rsidRDefault="00AC17A2" w:rsidP="00AC17A2">
      <w:r w:rsidRPr="00316E25">
        <w:rPr>
          <w:rStyle w:val="HideTWBExt"/>
        </w:rPr>
        <w:t>&lt;/RepeatBlock-By&gt;</w:t>
      </w:r>
    </w:p>
    <w:p w14:paraId="1D42E092" w14:textId="384E95FF"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9AE0B4B" w14:textId="77777777" w:rsidR="00AC17A2" w:rsidRPr="00316E25" w:rsidRDefault="00AC17A2" w:rsidP="00AC17A2">
      <w:pPr>
        <w:pStyle w:val="NormalBold"/>
      </w:pPr>
      <w:r w:rsidRPr="00316E25">
        <w:rPr>
          <w:rStyle w:val="HideTWBExt"/>
          <w:b w:val="0"/>
        </w:rPr>
        <w:t>&lt;Article&gt;</w:t>
      </w:r>
      <w:r w:rsidRPr="00316E25">
        <w:t>Приложение I – член 3 – параграф 1 – точка 3 а (нова)</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308BB46" w14:textId="77777777" w:rsidTr="00CD4A6D">
        <w:trPr>
          <w:jc w:val="center"/>
        </w:trPr>
        <w:tc>
          <w:tcPr>
            <w:tcW w:w="9752" w:type="dxa"/>
            <w:gridSpan w:val="2"/>
          </w:tcPr>
          <w:p w14:paraId="14F41650" w14:textId="77777777" w:rsidR="00AC17A2" w:rsidRPr="00316E25" w:rsidRDefault="00AC17A2" w:rsidP="00CD4A6D">
            <w:pPr>
              <w:keepNext/>
            </w:pPr>
          </w:p>
        </w:tc>
      </w:tr>
      <w:tr w:rsidR="0015616D" w:rsidRPr="00316E25" w14:paraId="621FB6C4" w14:textId="77777777" w:rsidTr="00CD4A6D">
        <w:trPr>
          <w:jc w:val="center"/>
        </w:trPr>
        <w:tc>
          <w:tcPr>
            <w:tcW w:w="4876" w:type="dxa"/>
            <w:hideMark/>
          </w:tcPr>
          <w:p w14:paraId="31055FD2" w14:textId="75472C6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639CAA4" w14:textId="3B2F5A8B" w:rsidR="00AC17A2" w:rsidRPr="00316E25" w:rsidRDefault="00AC17A2" w:rsidP="00CD4A6D">
            <w:pPr>
              <w:pStyle w:val="ColumnHeading"/>
              <w:keepNext/>
              <w:rPr>
                <w:lang w:val="bg-BG"/>
              </w:rPr>
            </w:pPr>
            <w:r w:rsidRPr="00316E25">
              <w:rPr>
                <w:lang w:val="bg-BG"/>
              </w:rPr>
              <w:t>Изменение</w:t>
            </w:r>
          </w:p>
        </w:tc>
      </w:tr>
      <w:tr w:rsidR="0015616D" w:rsidRPr="00316E25" w14:paraId="56F5CDFB" w14:textId="77777777" w:rsidTr="00CD4A6D">
        <w:trPr>
          <w:jc w:val="center"/>
        </w:trPr>
        <w:tc>
          <w:tcPr>
            <w:tcW w:w="4876" w:type="dxa"/>
          </w:tcPr>
          <w:p w14:paraId="75B35817" w14:textId="77777777" w:rsidR="00AC17A2" w:rsidRPr="00316E25" w:rsidRDefault="00AC17A2" w:rsidP="00CD4A6D">
            <w:pPr>
              <w:pStyle w:val="Normal6"/>
              <w:rPr>
                <w:lang w:val="bg-BG"/>
              </w:rPr>
            </w:pPr>
          </w:p>
        </w:tc>
        <w:tc>
          <w:tcPr>
            <w:tcW w:w="4876" w:type="dxa"/>
            <w:hideMark/>
          </w:tcPr>
          <w:p w14:paraId="7C4750DB" w14:textId="77777777" w:rsidR="00AC17A2" w:rsidRPr="00316E25" w:rsidRDefault="00AC17A2" w:rsidP="00CD4A6D">
            <w:pPr>
              <w:pStyle w:val="Normal6"/>
              <w:rPr>
                <w:szCs w:val="24"/>
                <w:lang w:val="bg-BG"/>
              </w:rPr>
            </w:pPr>
            <w:r w:rsidRPr="00316E25">
              <w:rPr>
                <w:b/>
                <w:i/>
                <w:lang w:val="bg-BG"/>
              </w:rPr>
              <w:t>(3a)</w:t>
            </w:r>
            <w:r w:rsidRPr="00316E25">
              <w:rPr>
                <w:b/>
                <w:i/>
                <w:lang w:val="bg-BG"/>
              </w:rPr>
              <w:tab/>
              <w:t>„морален стрес“ означава стрес, който възниква при възпрепятстване на работниците да действат в съответствие с професионални, етични или клинични стандарти, включително поради недостиг на персонал, недостатъчни ресурси, противоречиви инструкции или небезопасни организационни мерки;</w:t>
            </w:r>
          </w:p>
        </w:tc>
      </w:tr>
    </w:tbl>
    <w:p w14:paraId="2EEBE9BB"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B7272B7" w14:textId="77777777" w:rsidR="00AC17A2" w:rsidRPr="00316E25" w:rsidRDefault="00AC17A2" w:rsidP="00AC17A2">
      <w:r w:rsidRPr="00316E25">
        <w:rPr>
          <w:rStyle w:val="HideTWBExt"/>
        </w:rPr>
        <w:t>&lt;/Amend&gt;</w:t>
      </w:r>
    </w:p>
    <w:p w14:paraId="68854C83" w14:textId="07E3CAC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291</w:t>
      </w:r>
      <w:r w:rsidRPr="00316E25">
        <w:rPr>
          <w:rStyle w:val="HideTWBExt"/>
          <w:b w:val="0"/>
          <w:lang w:val="bg-BG"/>
        </w:rPr>
        <w:t>&lt;/NumAm&gt;</w:t>
      </w:r>
    </w:p>
    <w:p w14:paraId="5CD5394C" w14:textId="0DEDA12B"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7B03EE2D" w14:textId="77777777" w:rsidR="00AC17A2" w:rsidRPr="00316E25" w:rsidRDefault="00AC17A2" w:rsidP="00AC17A2">
      <w:r w:rsidRPr="00316E25">
        <w:rPr>
          <w:rStyle w:val="HideTWBExt"/>
        </w:rPr>
        <w:t>&lt;/RepeatBlock-By&gt;</w:t>
      </w:r>
    </w:p>
    <w:p w14:paraId="60D51ED2" w14:textId="58685B0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B0C3C79" w14:textId="77777777" w:rsidR="00AC17A2" w:rsidRPr="00316E25" w:rsidRDefault="00AC17A2" w:rsidP="00AC17A2">
      <w:pPr>
        <w:pStyle w:val="NormalBold"/>
      </w:pPr>
      <w:r w:rsidRPr="00316E25">
        <w:rPr>
          <w:rStyle w:val="HideTWBExt"/>
          <w:b w:val="0"/>
        </w:rPr>
        <w:t>&lt;Article&gt;</w:t>
      </w:r>
      <w:r w:rsidRPr="00316E25">
        <w:t>Приложение I –член 3 – параграф 1 – точка 3 б (нова)</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96FF971" w14:textId="77777777" w:rsidTr="00CD4A6D">
        <w:trPr>
          <w:jc w:val="center"/>
        </w:trPr>
        <w:tc>
          <w:tcPr>
            <w:tcW w:w="9752" w:type="dxa"/>
            <w:gridSpan w:val="2"/>
          </w:tcPr>
          <w:p w14:paraId="4F78D429" w14:textId="77777777" w:rsidR="00AC17A2" w:rsidRPr="00316E25" w:rsidRDefault="00AC17A2" w:rsidP="00CD4A6D">
            <w:pPr>
              <w:keepNext/>
            </w:pPr>
          </w:p>
        </w:tc>
      </w:tr>
      <w:tr w:rsidR="0015616D" w:rsidRPr="00316E25" w14:paraId="5F7D5021" w14:textId="77777777" w:rsidTr="00CD4A6D">
        <w:trPr>
          <w:jc w:val="center"/>
        </w:trPr>
        <w:tc>
          <w:tcPr>
            <w:tcW w:w="4876" w:type="dxa"/>
            <w:hideMark/>
          </w:tcPr>
          <w:p w14:paraId="07C14802" w14:textId="4343216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CF4340B" w14:textId="52DE7675" w:rsidR="00AC17A2" w:rsidRPr="00316E25" w:rsidRDefault="00AC17A2" w:rsidP="00CD4A6D">
            <w:pPr>
              <w:pStyle w:val="ColumnHeading"/>
              <w:keepNext/>
              <w:rPr>
                <w:lang w:val="bg-BG"/>
              </w:rPr>
            </w:pPr>
            <w:r w:rsidRPr="00316E25">
              <w:rPr>
                <w:lang w:val="bg-BG"/>
              </w:rPr>
              <w:t>Изменение</w:t>
            </w:r>
          </w:p>
        </w:tc>
      </w:tr>
      <w:tr w:rsidR="0015616D" w:rsidRPr="00316E25" w14:paraId="179AF974" w14:textId="77777777" w:rsidTr="00CD4A6D">
        <w:trPr>
          <w:jc w:val="center"/>
        </w:trPr>
        <w:tc>
          <w:tcPr>
            <w:tcW w:w="4876" w:type="dxa"/>
          </w:tcPr>
          <w:p w14:paraId="6577DC6D" w14:textId="77777777" w:rsidR="00AC17A2" w:rsidRPr="00316E25" w:rsidRDefault="00AC17A2" w:rsidP="00CD4A6D">
            <w:pPr>
              <w:pStyle w:val="Normal6"/>
              <w:rPr>
                <w:lang w:val="bg-BG"/>
              </w:rPr>
            </w:pPr>
          </w:p>
        </w:tc>
        <w:tc>
          <w:tcPr>
            <w:tcW w:w="4876" w:type="dxa"/>
            <w:hideMark/>
          </w:tcPr>
          <w:p w14:paraId="425024A7" w14:textId="77777777" w:rsidR="00AC17A2" w:rsidRPr="00316E25" w:rsidRDefault="00AC17A2" w:rsidP="00CD4A6D">
            <w:pPr>
              <w:pStyle w:val="Normal6"/>
              <w:rPr>
                <w:szCs w:val="24"/>
                <w:lang w:val="bg-BG"/>
              </w:rPr>
            </w:pPr>
            <w:r w:rsidRPr="00316E25">
              <w:rPr>
                <w:b/>
                <w:i/>
                <w:lang w:val="bg-BG"/>
              </w:rPr>
              <w:t>(3б)</w:t>
            </w:r>
            <w:r w:rsidRPr="00316E25">
              <w:rPr>
                <w:b/>
                <w:i/>
                <w:lang w:val="bg-BG"/>
              </w:rPr>
              <w:tab/>
              <w:t>„презентизъм“ означава присъствие на служителите на работното място, когато проявяват признаци на влошено здраве или заболяване, поради страх от възможни отрицателни последици от това в резултат на отсъствието си да не бъдат възприети или преценени като по-малко продуктивни, което би могло да доведе до съкращаването им, загубата на работното място, загубата на доходи и последващо застрашаване на цялостното благосъстояние от социално-икономическа гледна точка;</w:t>
            </w:r>
          </w:p>
        </w:tc>
      </w:tr>
    </w:tbl>
    <w:p w14:paraId="2F60A85D"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A27CDBB" w14:textId="77777777" w:rsidR="00AC17A2" w:rsidRPr="00316E25" w:rsidRDefault="00AC17A2" w:rsidP="00AC17A2">
      <w:r w:rsidRPr="00316E25">
        <w:rPr>
          <w:rStyle w:val="HideTWBExt"/>
        </w:rPr>
        <w:t>&lt;/Amend&gt;</w:t>
      </w:r>
    </w:p>
    <w:p w14:paraId="5077ED2E" w14:textId="4E057DCA"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292</w:t>
      </w:r>
      <w:r w:rsidRPr="00316E25">
        <w:rPr>
          <w:rStyle w:val="HideTWBExt"/>
          <w:b w:val="0"/>
          <w:lang w:val="bg-BG"/>
        </w:rPr>
        <w:t>&lt;/NumAm&gt;</w:t>
      </w:r>
    </w:p>
    <w:p w14:paraId="23D2D142" w14:textId="45C804A0"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69B298C1"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039B24C5" w14:textId="77777777" w:rsidR="00AC17A2" w:rsidRPr="00316E25" w:rsidRDefault="00AC17A2" w:rsidP="00AC17A2">
      <w:r w:rsidRPr="00316E25">
        <w:rPr>
          <w:rStyle w:val="HideTWBExt"/>
        </w:rPr>
        <w:t>&lt;/RepeatBlock-By&gt;</w:t>
      </w:r>
    </w:p>
    <w:p w14:paraId="71DE4852" w14:textId="70DB1C6E"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78958D0" w14:textId="77777777" w:rsidR="00AC17A2" w:rsidRPr="00316E25" w:rsidRDefault="00AC17A2" w:rsidP="00AC17A2">
      <w:pPr>
        <w:pStyle w:val="NormalBold"/>
      </w:pPr>
      <w:r w:rsidRPr="00316E25">
        <w:rPr>
          <w:rStyle w:val="HideTWBExt"/>
          <w:b w:val="0"/>
        </w:rPr>
        <w:t>&lt;Article&gt;</w:t>
      </w:r>
      <w:r w:rsidRPr="00316E25">
        <w:t>Приложение I – член 3 – параграф 1 – точка 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00177FC" w14:textId="77777777" w:rsidTr="00CD4A6D">
        <w:trPr>
          <w:jc w:val="center"/>
        </w:trPr>
        <w:tc>
          <w:tcPr>
            <w:tcW w:w="9752" w:type="dxa"/>
            <w:gridSpan w:val="2"/>
          </w:tcPr>
          <w:p w14:paraId="6B211A79" w14:textId="77777777" w:rsidR="00AC17A2" w:rsidRPr="00316E25" w:rsidRDefault="00AC17A2" w:rsidP="00CD4A6D">
            <w:pPr>
              <w:keepNext/>
            </w:pPr>
          </w:p>
        </w:tc>
      </w:tr>
      <w:tr w:rsidR="0015616D" w:rsidRPr="00316E25" w14:paraId="61F3A5EC" w14:textId="77777777" w:rsidTr="00CD4A6D">
        <w:trPr>
          <w:jc w:val="center"/>
        </w:trPr>
        <w:tc>
          <w:tcPr>
            <w:tcW w:w="4876" w:type="dxa"/>
            <w:hideMark/>
          </w:tcPr>
          <w:p w14:paraId="0364EB46" w14:textId="18B82714"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1A27F1F" w14:textId="3A06BB11" w:rsidR="00AC17A2" w:rsidRPr="00316E25" w:rsidRDefault="00AC17A2" w:rsidP="00CD4A6D">
            <w:pPr>
              <w:pStyle w:val="ColumnHeading"/>
              <w:keepNext/>
              <w:rPr>
                <w:lang w:val="bg-BG"/>
              </w:rPr>
            </w:pPr>
            <w:r w:rsidRPr="00316E25">
              <w:rPr>
                <w:lang w:val="bg-BG"/>
              </w:rPr>
              <w:t>Изменение</w:t>
            </w:r>
          </w:p>
        </w:tc>
      </w:tr>
      <w:tr w:rsidR="0015616D" w:rsidRPr="00316E25" w14:paraId="1235B074" w14:textId="77777777" w:rsidTr="00CD4A6D">
        <w:trPr>
          <w:jc w:val="center"/>
        </w:trPr>
        <w:tc>
          <w:tcPr>
            <w:tcW w:w="4876" w:type="dxa"/>
            <w:hideMark/>
          </w:tcPr>
          <w:p w14:paraId="5B312A85" w14:textId="77777777" w:rsidR="00AC17A2" w:rsidRPr="00316E25" w:rsidRDefault="00AC17A2" w:rsidP="00CD4A6D">
            <w:pPr>
              <w:pStyle w:val="Normal6"/>
              <w:rPr>
                <w:lang w:val="bg-BG"/>
              </w:rPr>
            </w:pPr>
            <w:r w:rsidRPr="00316E25">
              <w:rPr>
                <w:lang w:val="bg-BG"/>
              </w:rPr>
              <w:t>(4)</w:t>
            </w:r>
            <w:r w:rsidRPr="00316E25">
              <w:rPr>
                <w:lang w:val="bg-BG"/>
              </w:rPr>
              <w:tab/>
              <w:t>„първична превенция“ означава мерки, насочени към премахване и предотвратяване на свързаните с работата психосоциални рискове при източника им чрез адаптиране на организацията, планирането и управлението на работата и условията на труд;</w:t>
            </w:r>
          </w:p>
        </w:tc>
        <w:tc>
          <w:tcPr>
            <w:tcW w:w="4876" w:type="dxa"/>
            <w:hideMark/>
          </w:tcPr>
          <w:p w14:paraId="08391DB7" w14:textId="77777777" w:rsidR="00AC17A2" w:rsidRPr="00316E25" w:rsidRDefault="00AC17A2" w:rsidP="00CD4A6D">
            <w:pPr>
              <w:pStyle w:val="Normal6"/>
              <w:rPr>
                <w:szCs w:val="24"/>
                <w:lang w:val="bg-BG"/>
              </w:rPr>
            </w:pPr>
            <w:r w:rsidRPr="00316E25">
              <w:rPr>
                <w:lang w:val="bg-BG"/>
              </w:rPr>
              <w:t>(4)</w:t>
            </w:r>
            <w:r w:rsidRPr="00316E25">
              <w:rPr>
                <w:lang w:val="bg-BG"/>
              </w:rPr>
              <w:tab/>
              <w:t>„първична превенция“ означава мерки, насочени към премахване и предотвратяване на свързаните с работата психосоциални рискове при източника им</w:t>
            </w:r>
            <w:r w:rsidRPr="00316E25">
              <w:rPr>
                <w:b/>
                <w:i/>
                <w:lang w:val="bg-BG"/>
              </w:rPr>
              <w:t>, или когато това не е възможно, към намаляване на отрицателните последици</w:t>
            </w:r>
            <w:r w:rsidRPr="00316E25">
              <w:rPr>
                <w:lang w:val="bg-BG"/>
              </w:rPr>
              <w:t xml:space="preserve"> чрез адаптиране на организацията, планирането и управлението на работата и условията на труд;</w:t>
            </w:r>
          </w:p>
        </w:tc>
      </w:tr>
    </w:tbl>
    <w:p w14:paraId="30BF03BF"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AFF734E" w14:textId="77777777" w:rsidR="00AC17A2" w:rsidRPr="00316E25" w:rsidRDefault="00AC17A2" w:rsidP="00AC17A2">
      <w:r w:rsidRPr="00316E25">
        <w:rPr>
          <w:rStyle w:val="HideTWBExt"/>
        </w:rPr>
        <w:t>&lt;/Amend&gt;</w:t>
      </w:r>
    </w:p>
    <w:p w14:paraId="4862663B" w14:textId="2A718B34"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293</w:t>
      </w:r>
      <w:r w:rsidRPr="00316E25">
        <w:rPr>
          <w:rStyle w:val="HideTWBExt"/>
          <w:b w:val="0"/>
          <w:lang w:val="bg-BG"/>
        </w:rPr>
        <w:t>&lt;/NumAm&gt;</w:t>
      </w:r>
    </w:p>
    <w:p w14:paraId="01F8CF3D" w14:textId="293F9047"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4132F68E" w14:textId="77777777" w:rsidR="00AC17A2" w:rsidRPr="00316E25" w:rsidRDefault="00AC17A2" w:rsidP="00AC17A2">
      <w:r w:rsidRPr="00316E25">
        <w:rPr>
          <w:rStyle w:val="HideTWBExt"/>
        </w:rPr>
        <w:t>&lt;/RepeatBlock-By&gt;</w:t>
      </w:r>
    </w:p>
    <w:p w14:paraId="5B29838C" w14:textId="5D30155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2A87A28" w14:textId="77777777" w:rsidR="00AC17A2" w:rsidRPr="00316E25" w:rsidRDefault="00AC17A2" w:rsidP="00AC17A2">
      <w:pPr>
        <w:pStyle w:val="NormalBold"/>
      </w:pPr>
      <w:r w:rsidRPr="00316E25">
        <w:rPr>
          <w:rStyle w:val="HideTWBExt"/>
          <w:b w:val="0"/>
        </w:rPr>
        <w:t>&lt;Article&gt;</w:t>
      </w:r>
      <w:r w:rsidRPr="00316E25">
        <w:t>Приложение I – член 3 – параграф 1 – точка 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0371851" w14:textId="77777777" w:rsidTr="00CD4A6D">
        <w:trPr>
          <w:jc w:val="center"/>
        </w:trPr>
        <w:tc>
          <w:tcPr>
            <w:tcW w:w="9752" w:type="dxa"/>
            <w:gridSpan w:val="2"/>
          </w:tcPr>
          <w:p w14:paraId="74634ABD" w14:textId="77777777" w:rsidR="00AC17A2" w:rsidRPr="00316E25" w:rsidRDefault="00AC17A2" w:rsidP="00CD4A6D">
            <w:pPr>
              <w:keepNext/>
            </w:pPr>
          </w:p>
        </w:tc>
      </w:tr>
      <w:tr w:rsidR="0015616D" w:rsidRPr="00316E25" w14:paraId="7AAE6297" w14:textId="77777777" w:rsidTr="00CD4A6D">
        <w:trPr>
          <w:jc w:val="center"/>
        </w:trPr>
        <w:tc>
          <w:tcPr>
            <w:tcW w:w="4876" w:type="dxa"/>
            <w:hideMark/>
          </w:tcPr>
          <w:p w14:paraId="7CACA560" w14:textId="1286BBB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6515ECC" w14:textId="72CCC5FD" w:rsidR="00AC17A2" w:rsidRPr="00316E25" w:rsidRDefault="00AC17A2" w:rsidP="00CD4A6D">
            <w:pPr>
              <w:pStyle w:val="ColumnHeading"/>
              <w:keepNext/>
              <w:rPr>
                <w:lang w:val="bg-BG"/>
              </w:rPr>
            </w:pPr>
            <w:r w:rsidRPr="00316E25">
              <w:rPr>
                <w:lang w:val="bg-BG"/>
              </w:rPr>
              <w:t>Изменение</w:t>
            </w:r>
          </w:p>
        </w:tc>
      </w:tr>
      <w:tr w:rsidR="0015616D" w:rsidRPr="00316E25" w14:paraId="2884ACF1" w14:textId="77777777" w:rsidTr="00CD4A6D">
        <w:trPr>
          <w:jc w:val="center"/>
        </w:trPr>
        <w:tc>
          <w:tcPr>
            <w:tcW w:w="4876" w:type="dxa"/>
            <w:hideMark/>
          </w:tcPr>
          <w:p w14:paraId="0F093AB0" w14:textId="77777777" w:rsidR="00AC17A2" w:rsidRPr="00316E25" w:rsidRDefault="00AC17A2" w:rsidP="00CD4A6D">
            <w:pPr>
              <w:pStyle w:val="Normal6"/>
              <w:rPr>
                <w:lang w:val="bg-BG"/>
              </w:rPr>
            </w:pPr>
            <w:r w:rsidRPr="00316E25">
              <w:rPr>
                <w:lang w:val="bg-BG"/>
              </w:rPr>
              <w:t>(4)</w:t>
            </w:r>
            <w:r w:rsidRPr="00316E25">
              <w:rPr>
                <w:lang w:val="bg-BG"/>
              </w:rPr>
              <w:tab/>
              <w:t xml:space="preserve">„първична превенция“ означава мерки, насочени към премахване </w:t>
            </w:r>
            <w:r w:rsidRPr="00316E25">
              <w:rPr>
                <w:b/>
                <w:i/>
                <w:lang w:val="bg-BG"/>
              </w:rPr>
              <w:t>и предотвратяване</w:t>
            </w:r>
            <w:r w:rsidRPr="00316E25">
              <w:rPr>
                <w:lang w:val="bg-BG"/>
              </w:rPr>
              <w:t xml:space="preserve"> на свързаните с работата психосоциални рискове при източника им чрез адаптиране на организацията, планирането и управлението на работата и условията на труд;</w:t>
            </w:r>
          </w:p>
        </w:tc>
        <w:tc>
          <w:tcPr>
            <w:tcW w:w="4876" w:type="dxa"/>
            <w:hideMark/>
          </w:tcPr>
          <w:p w14:paraId="701D20EA" w14:textId="77777777" w:rsidR="00AC17A2" w:rsidRPr="00316E25" w:rsidRDefault="00AC17A2" w:rsidP="00CD4A6D">
            <w:pPr>
              <w:pStyle w:val="Normal6"/>
              <w:rPr>
                <w:szCs w:val="24"/>
                <w:lang w:val="bg-BG"/>
              </w:rPr>
            </w:pPr>
            <w:r w:rsidRPr="00316E25">
              <w:rPr>
                <w:lang w:val="bg-BG"/>
              </w:rPr>
              <w:t>(4)</w:t>
            </w:r>
            <w:r w:rsidRPr="00316E25">
              <w:rPr>
                <w:lang w:val="bg-BG"/>
              </w:rPr>
              <w:tab/>
              <w:t xml:space="preserve">„първична превенция“ означава мерки, насочени към </w:t>
            </w:r>
            <w:r w:rsidRPr="00316E25">
              <w:rPr>
                <w:b/>
                <w:i/>
                <w:lang w:val="bg-BG"/>
              </w:rPr>
              <w:t>предотвратяване,</w:t>
            </w:r>
            <w:r w:rsidRPr="00316E25">
              <w:rPr>
                <w:lang w:val="bg-BG"/>
              </w:rPr>
              <w:t xml:space="preserve"> премахване </w:t>
            </w:r>
            <w:r w:rsidRPr="00316E25">
              <w:rPr>
                <w:b/>
                <w:i/>
                <w:lang w:val="bg-BG"/>
              </w:rPr>
              <w:t>или намаляване</w:t>
            </w:r>
            <w:r w:rsidRPr="00316E25">
              <w:rPr>
                <w:lang w:val="bg-BG"/>
              </w:rPr>
              <w:t xml:space="preserve"> на свързаните с работата психосоциални рискове при източника им чрез адаптиране на организацията, планирането и управлението на работата и условията на труд;</w:t>
            </w:r>
          </w:p>
        </w:tc>
      </w:tr>
    </w:tbl>
    <w:p w14:paraId="04EB5DD0"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47ABA3F" w14:textId="77777777" w:rsidR="00AC17A2" w:rsidRPr="00316E25" w:rsidRDefault="00AC17A2" w:rsidP="00AC17A2">
      <w:r w:rsidRPr="00316E25">
        <w:rPr>
          <w:rStyle w:val="HideTWBExt"/>
        </w:rPr>
        <w:t>&lt;/Amend&gt;</w:t>
      </w:r>
    </w:p>
    <w:p w14:paraId="756DFA92" w14:textId="5478B0D1"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294</w:t>
      </w:r>
      <w:r w:rsidRPr="00316E25">
        <w:rPr>
          <w:rStyle w:val="HideTWBExt"/>
          <w:b w:val="0"/>
          <w:lang w:val="bg-BG"/>
        </w:rPr>
        <w:t>&lt;/NumAm&gt;</w:t>
      </w:r>
    </w:p>
    <w:p w14:paraId="1732B471" w14:textId="5210311C" w:rsidR="00AC17A2" w:rsidRPr="00316E25" w:rsidRDefault="00AC17A2" w:rsidP="00AC17A2">
      <w:pPr>
        <w:pStyle w:val="NormalBold"/>
      </w:pPr>
      <w:r w:rsidRPr="00316E25">
        <w:rPr>
          <w:rStyle w:val="HideTWBExt"/>
          <w:b w:val="0"/>
        </w:rPr>
        <w:t>&lt;RepeatBlock-By&gt;&lt;Members&gt;</w:t>
      </w:r>
      <w:r w:rsidRPr="00316E25">
        <w:t>Ли Андерсон</w:t>
      </w:r>
      <w:r w:rsidRPr="00316E25">
        <w:rPr>
          <w:rStyle w:val="HideTWBExt"/>
          <w:b w:val="0"/>
        </w:rPr>
        <w:t>&lt;/Members&gt;</w:t>
      </w:r>
    </w:p>
    <w:p w14:paraId="0F412134" w14:textId="77777777" w:rsidR="00AC17A2" w:rsidRPr="00316E25" w:rsidRDefault="00AC17A2" w:rsidP="00AC17A2">
      <w:r w:rsidRPr="00316E25">
        <w:rPr>
          <w:rStyle w:val="HideTWBExt"/>
        </w:rPr>
        <w:t>&lt;/RepeatBlock-By&gt;</w:t>
      </w:r>
    </w:p>
    <w:p w14:paraId="50A38CAD" w14:textId="496EB027"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D5898F3" w14:textId="77777777" w:rsidR="00AC17A2" w:rsidRPr="00316E25" w:rsidRDefault="00AC17A2" w:rsidP="00AC17A2">
      <w:pPr>
        <w:pStyle w:val="NormalBold"/>
      </w:pPr>
      <w:r w:rsidRPr="00316E25">
        <w:rPr>
          <w:rStyle w:val="HideTWBExt"/>
          <w:b w:val="0"/>
        </w:rPr>
        <w:t>&lt;Article&gt;</w:t>
      </w:r>
      <w:r w:rsidRPr="00316E25">
        <w:t>Приложение I – член 3 – параграф 1 – точка 5 а (нова)</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2167347" w14:textId="77777777" w:rsidTr="00CD4A6D">
        <w:trPr>
          <w:jc w:val="center"/>
        </w:trPr>
        <w:tc>
          <w:tcPr>
            <w:tcW w:w="9752" w:type="dxa"/>
            <w:gridSpan w:val="2"/>
          </w:tcPr>
          <w:p w14:paraId="3AF05C6C" w14:textId="77777777" w:rsidR="00AC17A2" w:rsidRPr="00316E25" w:rsidRDefault="00AC17A2" w:rsidP="00CD4A6D">
            <w:pPr>
              <w:keepNext/>
            </w:pPr>
          </w:p>
        </w:tc>
      </w:tr>
      <w:tr w:rsidR="0015616D" w:rsidRPr="00316E25" w14:paraId="6F95D81A" w14:textId="77777777" w:rsidTr="00CD4A6D">
        <w:trPr>
          <w:jc w:val="center"/>
        </w:trPr>
        <w:tc>
          <w:tcPr>
            <w:tcW w:w="4876" w:type="dxa"/>
            <w:hideMark/>
          </w:tcPr>
          <w:p w14:paraId="22512EAE" w14:textId="691E813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F78926B" w14:textId="12CC09F0" w:rsidR="00AC17A2" w:rsidRPr="00316E25" w:rsidRDefault="00AC17A2" w:rsidP="00CD4A6D">
            <w:pPr>
              <w:pStyle w:val="ColumnHeading"/>
              <w:keepNext/>
              <w:rPr>
                <w:lang w:val="bg-BG"/>
              </w:rPr>
            </w:pPr>
            <w:r w:rsidRPr="00316E25">
              <w:rPr>
                <w:lang w:val="bg-BG"/>
              </w:rPr>
              <w:t>Изменение</w:t>
            </w:r>
          </w:p>
        </w:tc>
      </w:tr>
      <w:tr w:rsidR="0015616D" w:rsidRPr="00316E25" w14:paraId="3C13C344" w14:textId="77777777" w:rsidTr="00CD4A6D">
        <w:trPr>
          <w:jc w:val="center"/>
        </w:trPr>
        <w:tc>
          <w:tcPr>
            <w:tcW w:w="4876" w:type="dxa"/>
          </w:tcPr>
          <w:p w14:paraId="6290575A" w14:textId="77777777" w:rsidR="00AC17A2" w:rsidRPr="00316E25" w:rsidRDefault="00AC17A2" w:rsidP="00CD4A6D">
            <w:pPr>
              <w:pStyle w:val="Normal6"/>
              <w:rPr>
                <w:lang w:val="bg-BG"/>
              </w:rPr>
            </w:pPr>
          </w:p>
        </w:tc>
        <w:tc>
          <w:tcPr>
            <w:tcW w:w="4876" w:type="dxa"/>
            <w:hideMark/>
          </w:tcPr>
          <w:p w14:paraId="567405EA" w14:textId="77777777" w:rsidR="00AC17A2" w:rsidRPr="00316E25" w:rsidRDefault="00AC17A2" w:rsidP="00CD4A6D">
            <w:pPr>
              <w:pStyle w:val="Normal6"/>
              <w:rPr>
                <w:szCs w:val="24"/>
                <w:lang w:val="bg-BG"/>
              </w:rPr>
            </w:pPr>
            <w:r w:rsidRPr="00316E25">
              <w:rPr>
                <w:b/>
                <w:i/>
                <w:lang w:val="bg-BG"/>
              </w:rPr>
              <w:t>(5a)</w:t>
            </w:r>
            <w:r w:rsidRPr="00316E25">
              <w:rPr>
                <w:b/>
                <w:i/>
                <w:lang w:val="bg-BG"/>
              </w:rPr>
              <w:tab/>
              <w:t>„третична превенция“ означава мерки, насочени към управление и намаляване на неблагоприятните последици от вече настъпили психосоциални рискове, за да се предотврати без неоправдано забавяне тяхното развитие, да се намали въздействието им, да се предотврати трайно увреждане и да се определи насока за рехабилитация;</w:t>
            </w:r>
          </w:p>
        </w:tc>
      </w:tr>
    </w:tbl>
    <w:p w14:paraId="5D36D8B3"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C24326E" w14:textId="77777777" w:rsidR="00AC17A2" w:rsidRPr="00316E25" w:rsidRDefault="00AC17A2" w:rsidP="00AC17A2">
      <w:r w:rsidRPr="00316E25">
        <w:rPr>
          <w:rStyle w:val="HideTWBExt"/>
        </w:rPr>
        <w:t>&lt;/Amend&gt;</w:t>
      </w:r>
    </w:p>
    <w:p w14:paraId="6A4F8C91" w14:textId="76D0DF6E"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295</w:t>
      </w:r>
      <w:r w:rsidRPr="00316E25">
        <w:rPr>
          <w:rStyle w:val="HideTWBExt"/>
          <w:b w:val="0"/>
          <w:lang w:val="bg-BG"/>
        </w:rPr>
        <w:t>&lt;/NumAm&gt;</w:t>
      </w:r>
    </w:p>
    <w:p w14:paraId="08D07B15" w14:textId="1E428DE8" w:rsidR="00AC17A2" w:rsidRPr="00316E25" w:rsidRDefault="00AC17A2" w:rsidP="00AC17A2">
      <w:pPr>
        <w:pStyle w:val="NormalBold"/>
      </w:pPr>
      <w:r w:rsidRPr="00316E25">
        <w:rPr>
          <w:rStyle w:val="HideTWBExt"/>
          <w:b w:val="0"/>
        </w:rPr>
        <w:t>&lt;RepeatBlock-By&gt;&lt;Members&gt;</w:t>
      </w:r>
      <w:r w:rsidRPr="00316E25">
        <w:t xml:space="preserve">Естел Кулеманс, </w:t>
      </w:r>
      <w:r w:rsidR="009C4B54" w:rsidRPr="00316E25">
        <w:t>Йоан Даниелсон</w:t>
      </w:r>
      <w:r w:rsidRPr="00316E25">
        <w:t xml:space="preserve">, </w:t>
      </w:r>
      <w:r w:rsidR="009C4B54" w:rsidRPr="00316E25">
        <w:t>Мариане Винд</w:t>
      </w:r>
      <w:r w:rsidRPr="00316E25">
        <w:t xml:space="preserve">, </w:t>
      </w:r>
      <w:r w:rsidR="009C4B54" w:rsidRPr="00316E25">
        <w:t>Алисия Омс Хинел</w:t>
      </w:r>
      <w:r w:rsidRPr="00316E25">
        <w:t xml:space="preserve">, </w:t>
      </w:r>
      <w:r w:rsidR="009C4B54" w:rsidRPr="00316E25">
        <w:t>Вилия Блинкевичуте</w:t>
      </w:r>
      <w:r w:rsidRPr="00316E25">
        <w:t xml:space="preserve">, Романа Йеркович, </w:t>
      </w:r>
      <w:r w:rsidR="009C4B54" w:rsidRPr="00316E25">
        <w:t>Евелин Регнер</w:t>
      </w:r>
      <w:r w:rsidRPr="00316E25">
        <w:t xml:space="preserve">, </w:t>
      </w:r>
      <w:r w:rsidR="009C4B54" w:rsidRPr="00316E25">
        <w:t>Нора Мебарек</w:t>
      </w:r>
      <w:r w:rsidRPr="00316E25">
        <w:rPr>
          <w:rStyle w:val="HideTWBExt"/>
          <w:b w:val="0"/>
        </w:rPr>
        <w:t>&lt;/Members&gt;</w:t>
      </w:r>
    </w:p>
    <w:p w14:paraId="410E9764" w14:textId="77777777" w:rsidR="00AC17A2" w:rsidRPr="00316E25" w:rsidRDefault="00AC17A2" w:rsidP="00AC17A2">
      <w:r w:rsidRPr="00316E25">
        <w:rPr>
          <w:rStyle w:val="HideTWBExt"/>
        </w:rPr>
        <w:t>&lt;/RepeatBlock-By&gt;</w:t>
      </w:r>
    </w:p>
    <w:p w14:paraId="67D2AB19" w14:textId="30AE8FCD"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7FABAC5" w14:textId="77777777" w:rsidR="00AC17A2" w:rsidRPr="00316E25" w:rsidRDefault="00AC17A2" w:rsidP="00AC17A2">
      <w:pPr>
        <w:pStyle w:val="NormalBold"/>
      </w:pPr>
      <w:r w:rsidRPr="00316E25">
        <w:rPr>
          <w:rStyle w:val="HideTWBExt"/>
          <w:b w:val="0"/>
        </w:rPr>
        <w:t>&lt;Article&gt;</w:t>
      </w:r>
      <w:r w:rsidRPr="00316E25">
        <w:t>Приложение I – член 3 – параграф 1 – точка 5 а (нова)</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6FFE903" w14:textId="77777777" w:rsidTr="00CD4A6D">
        <w:trPr>
          <w:jc w:val="center"/>
        </w:trPr>
        <w:tc>
          <w:tcPr>
            <w:tcW w:w="9752" w:type="dxa"/>
            <w:gridSpan w:val="2"/>
          </w:tcPr>
          <w:p w14:paraId="08DBE57F" w14:textId="77777777" w:rsidR="00AC17A2" w:rsidRPr="00316E25" w:rsidRDefault="00AC17A2" w:rsidP="00CD4A6D">
            <w:pPr>
              <w:keepNext/>
            </w:pPr>
          </w:p>
        </w:tc>
      </w:tr>
      <w:tr w:rsidR="0015616D" w:rsidRPr="00316E25" w14:paraId="5D2538AC" w14:textId="77777777" w:rsidTr="00CD4A6D">
        <w:trPr>
          <w:jc w:val="center"/>
        </w:trPr>
        <w:tc>
          <w:tcPr>
            <w:tcW w:w="4876" w:type="dxa"/>
            <w:hideMark/>
          </w:tcPr>
          <w:p w14:paraId="529B1AEA" w14:textId="3B2BC062"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364628B" w14:textId="09D3C527" w:rsidR="00AC17A2" w:rsidRPr="00316E25" w:rsidRDefault="00AC17A2" w:rsidP="00CD4A6D">
            <w:pPr>
              <w:pStyle w:val="ColumnHeading"/>
              <w:keepNext/>
              <w:rPr>
                <w:lang w:val="bg-BG"/>
              </w:rPr>
            </w:pPr>
            <w:r w:rsidRPr="00316E25">
              <w:rPr>
                <w:lang w:val="bg-BG"/>
              </w:rPr>
              <w:t>Изменение</w:t>
            </w:r>
          </w:p>
        </w:tc>
      </w:tr>
      <w:tr w:rsidR="0015616D" w:rsidRPr="00316E25" w14:paraId="3DFF5AE7" w14:textId="77777777" w:rsidTr="00CD4A6D">
        <w:trPr>
          <w:jc w:val="center"/>
        </w:trPr>
        <w:tc>
          <w:tcPr>
            <w:tcW w:w="4876" w:type="dxa"/>
          </w:tcPr>
          <w:p w14:paraId="77FC17F1" w14:textId="77777777" w:rsidR="00AC17A2" w:rsidRPr="00316E25" w:rsidRDefault="00AC17A2" w:rsidP="00CD4A6D">
            <w:pPr>
              <w:pStyle w:val="Normal6"/>
              <w:rPr>
                <w:lang w:val="bg-BG"/>
              </w:rPr>
            </w:pPr>
          </w:p>
        </w:tc>
        <w:tc>
          <w:tcPr>
            <w:tcW w:w="4876" w:type="dxa"/>
            <w:hideMark/>
          </w:tcPr>
          <w:p w14:paraId="1D2F6340" w14:textId="77777777" w:rsidR="00AC17A2" w:rsidRPr="00316E25" w:rsidRDefault="00AC17A2" w:rsidP="00CD4A6D">
            <w:pPr>
              <w:pStyle w:val="Normal6"/>
              <w:rPr>
                <w:szCs w:val="24"/>
                <w:lang w:val="bg-BG"/>
              </w:rPr>
            </w:pPr>
            <w:r w:rsidRPr="00316E25">
              <w:rPr>
                <w:b/>
                <w:i/>
                <w:lang w:val="bg-BG"/>
              </w:rPr>
              <w:t>(5a)</w:t>
            </w:r>
            <w:r w:rsidRPr="00316E25">
              <w:rPr>
                <w:b/>
                <w:i/>
                <w:lang w:val="bg-BG"/>
              </w:rPr>
              <w:tab/>
              <w:t>„третична превенция“ се отнася до мерки, които могат да подпомогнат устойчивото и управляемо завръщане на работа за всички.</w:t>
            </w:r>
          </w:p>
        </w:tc>
      </w:tr>
    </w:tbl>
    <w:p w14:paraId="084F22CB"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EF6752D" w14:textId="77777777" w:rsidR="00AC17A2" w:rsidRPr="00316E25" w:rsidRDefault="00AC17A2" w:rsidP="00AC17A2">
      <w:r w:rsidRPr="00316E25">
        <w:rPr>
          <w:rStyle w:val="HideTWBExt"/>
        </w:rPr>
        <w:t>&lt;/Amend&gt;</w:t>
      </w:r>
    </w:p>
    <w:p w14:paraId="02DB9D9E" w14:textId="3CC1D189"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296</w:t>
      </w:r>
      <w:r w:rsidRPr="00316E25">
        <w:rPr>
          <w:rStyle w:val="HideTWBExt"/>
          <w:b w:val="0"/>
          <w:lang w:val="bg-BG"/>
        </w:rPr>
        <w:t>&lt;/NumAm&gt;</w:t>
      </w:r>
    </w:p>
    <w:p w14:paraId="3E3A6AB3" w14:textId="74C13789"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621C26A0" w14:textId="77777777" w:rsidR="00AC17A2" w:rsidRPr="00316E25" w:rsidRDefault="00AC17A2" w:rsidP="00AC17A2">
      <w:r w:rsidRPr="00316E25">
        <w:rPr>
          <w:rStyle w:val="HideTWBExt"/>
        </w:rPr>
        <w:t>&lt;/RepeatBlock-By&gt;</w:t>
      </w:r>
    </w:p>
    <w:p w14:paraId="6D02B18C" w14:textId="24CB6C5B"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B623781" w14:textId="77777777" w:rsidR="00AC17A2" w:rsidRPr="00316E25" w:rsidRDefault="00AC17A2" w:rsidP="00AC17A2">
      <w:pPr>
        <w:pStyle w:val="NormalBold"/>
      </w:pPr>
      <w:r w:rsidRPr="00316E25">
        <w:rPr>
          <w:rStyle w:val="HideTWBExt"/>
          <w:b w:val="0"/>
        </w:rPr>
        <w:t>&lt;Article&gt;</w:t>
      </w:r>
      <w:r w:rsidRPr="00316E25">
        <w:t>Приложение I – член 4 – параграф 1 – уводна част</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65F4757" w14:textId="77777777" w:rsidTr="00CD4A6D">
        <w:trPr>
          <w:jc w:val="center"/>
        </w:trPr>
        <w:tc>
          <w:tcPr>
            <w:tcW w:w="9752" w:type="dxa"/>
            <w:gridSpan w:val="2"/>
          </w:tcPr>
          <w:p w14:paraId="21F81C38" w14:textId="77777777" w:rsidR="00AC17A2" w:rsidRPr="00316E25" w:rsidRDefault="00AC17A2" w:rsidP="00CD4A6D">
            <w:pPr>
              <w:keepNext/>
            </w:pPr>
          </w:p>
        </w:tc>
      </w:tr>
      <w:tr w:rsidR="0015616D" w:rsidRPr="00316E25" w14:paraId="7C1E583A" w14:textId="77777777" w:rsidTr="00CD4A6D">
        <w:trPr>
          <w:jc w:val="center"/>
        </w:trPr>
        <w:tc>
          <w:tcPr>
            <w:tcW w:w="4876" w:type="dxa"/>
            <w:hideMark/>
          </w:tcPr>
          <w:p w14:paraId="5040BAE2" w14:textId="04C1CE3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E4E479E" w14:textId="2FA18188" w:rsidR="00AC17A2" w:rsidRPr="00316E25" w:rsidRDefault="00AC17A2" w:rsidP="00CD4A6D">
            <w:pPr>
              <w:pStyle w:val="ColumnHeading"/>
              <w:keepNext/>
              <w:rPr>
                <w:lang w:val="bg-BG"/>
              </w:rPr>
            </w:pPr>
            <w:r w:rsidRPr="00316E25">
              <w:rPr>
                <w:lang w:val="bg-BG"/>
              </w:rPr>
              <w:t>Изменение</w:t>
            </w:r>
          </w:p>
        </w:tc>
      </w:tr>
      <w:tr w:rsidR="0015616D" w:rsidRPr="00316E25" w14:paraId="1F2A4EC2" w14:textId="77777777" w:rsidTr="00CD4A6D">
        <w:trPr>
          <w:jc w:val="center"/>
        </w:trPr>
        <w:tc>
          <w:tcPr>
            <w:tcW w:w="4876" w:type="dxa"/>
            <w:hideMark/>
          </w:tcPr>
          <w:p w14:paraId="332BB57D" w14:textId="77777777" w:rsidR="00AC17A2" w:rsidRPr="00316E25" w:rsidRDefault="00AC17A2" w:rsidP="00CD4A6D">
            <w:pPr>
              <w:pStyle w:val="Normal6"/>
              <w:rPr>
                <w:lang w:val="bg-BG"/>
              </w:rPr>
            </w:pPr>
            <w:r w:rsidRPr="00316E25">
              <w:rPr>
                <w:lang w:val="bg-BG"/>
              </w:rPr>
              <w:t>1.</w:t>
            </w:r>
            <w:r w:rsidRPr="00316E25">
              <w:rPr>
                <w:lang w:val="bg-BG"/>
              </w:rPr>
              <w:tab/>
              <w:t>Работодателите гарантират, че свързаните с работата психосоциални рискове се предотвратяват чрез:</w:t>
            </w:r>
          </w:p>
        </w:tc>
        <w:tc>
          <w:tcPr>
            <w:tcW w:w="4876" w:type="dxa"/>
            <w:hideMark/>
          </w:tcPr>
          <w:p w14:paraId="2EDE3F2C" w14:textId="77777777" w:rsidR="00AC17A2" w:rsidRPr="00316E25" w:rsidRDefault="00AC17A2" w:rsidP="00CD4A6D">
            <w:pPr>
              <w:pStyle w:val="Normal6"/>
              <w:rPr>
                <w:szCs w:val="24"/>
                <w:lang w:val="bg-BG"/>
              </w:rPr>
            </w:pPr>
            <w:r w:rsidRPr="00316E25">
              <w:rPr>
                <w:lang w:val="bg-BG"/>
              </w:rPr>
              <w:t>1.</w:t>
            </w:r>
            <w:r w:rsidRPr="00316E25">
              <w:rPr>
                <w:lang w:val="bg-BG"/>
              </w:rPr>
              <w:tab/>
              <w:t xml:space="preserve">Работодателите гарантират, че свързаните с работата психосоциални рискове се предотвратяват </w:t>
            </w:r>
            <w:r w:rsidRPr="00316E25">
              <w:rPr>
                <w:b/>
                <w:i/>
                <w:lang w:val="bg-BG"/>
              </w:rPr>
              <w:t>или намаляват</w:t>
            </w:r>
            <w:r w:rsidRPr="00316E25">
              <w:rPr>
                <w:lang w:val="bg-BG"/>
              </w:rPr>
              <w:t xml:space="preserve"> чрез </w:t>
            </w:r>
            <w:r w:rsidRPr="00316E25">
              <w:rPr>
                <w:b/>
                <w:i/>
                <w:lang w:val="bg-BG"/>
              </w:rPr>
              <w:t>една или повече от следните мерки</w:t>
            </w:r>
            <w:r w:rsidRPr="00316E25">
              <w:rPr>
                <w:lang w:val="bg-BG"/>
              </w:rPr>
              <w:t>:</w:t>
            </w:r>
          </w:p>
        </w:tc>
      </w:tr>
    </w:tbl>
    <w:p w14:paraId="351C1ECD"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2D66C67" w14:textId="77777777" w:rsidR="00AC17A2" w:rsidRPr="00316E25" w:rsidRDefault="00AC17A2" w:rsidP="00AC17A2">
      <w:r w:rsidRPr="00316E25">
        <w:rPr>
          <w:rStyle w:val="HideTWBExt"/>
        </w:rPr>
        <w:t>&lt;/Amend&gt;</w:t>
      </w:r>
    </w:p>
    <w:p w14:paraId="5C315E88" w14:textId="48A2B442"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297</w:t>
      </w:r>
      <w:r w:rsidRPr="00316E25">
        <w:rPr>
          <w:rStyle w:val="HideTWBExt"/>
          <w:b w:val="0"/>
          <w:lang w:val="bg-BG"/>
        </w:rPr>
        <w:t>&lt;/NumAm&gt;</w:t>
      </w:r>
    </w:p>
    <w:p w14:paraId="6D046A9C" w14:textId="67A4686B" w:rsidR="00AC17A2" w:rsidRPr="00316E25" w:rsidRDefault="00AC17A2" w:rsidP="00AC17A2">
      <w:pPr>
        <w:pStyle w:val="NormalBold"/>
      </w:pPr>
      <w:r w:rsidRPr="00316E25">
        <w:rPr>
          <w:rStyle w:val="HideTWBExt"/>
          <w:b w:val="0"/>
        </w:rPr>
        <w:t>&lt;RepeatBlock-By&gt;&lt;Members&gt;</w:t>
      </w:r>
      <w:r w:rsidRPr="00316E25">
        <w:t xml:space="preserve">Естел Кулеманс, </w:t>
      </w:r>
      <w:r w:rsidR="009C4B54" w:rsidRPr="00316E25">
        <w:t>Йоан Даниелсон</w:t>
      </w:r>
      <w:r w:rsidRPr="00316E25">
        <w:t xml:space="preserve">, </w:t>
      </w:r>
      <w:r w:rsidR="009C4B54" w:rsidRPr="00316E25">
        <w:t>Мариане Винд</w:t>
      </w:r>
      <w:r w:rsidRPr="00316E25">
        <w:t xml:space="preserve">, </w:t>
      </w:r>
      <w:r w:rsidR="009C4B54" w:rsidRPr="00316E25">
        <w:t>Алисия Омс Хинел</w:t>
      </w:r>
      <w:r w:rsidRPr="00316E25">
        <w:t xml:space="preserve">, </w:t>
      </w:r>
      <w:r w:rsidR="009C4B54" w:rsidRPr="00316E25">
        <w:t>Вилия Блинкевичуте</w:t>
      </w:r>
      <w:r w:rsidRPr="00316E25">
        <w:t xml:space="preserve">, Романа Йеркович, </w:t>
      </w:r>
      <w:r w:rsidR="009C4B54" w:rsidRPr="00316E25">
        <w:t>Евелин Регнер</w:t>
      </w:r>
      <w:r w:rsidRPr="00316E25">
        <w:t xml:space="preserve">, </w:t>
      </w:r>
      <w:r w:rsidR="009C4B54" w:rsidRPr="00316E25">
        <w:t>Нора Мебарек</w:t>
      </w:r>
      <w:r w:rsidRPr="00316E25">
        <w:rPr>
          <w:rStyle w:val="HideTWBExt"/>
          <w:b w:val="0"/>
        </w:rPr>
        <w:t>&lt;/Members&gt;</w:t>
      </w:r>
    </w:p>
    <w:p w14:paraId="5D7ACF64" w14:textId="77777777" w:rsidR="00AC17A2" w:rsidRPr="00316E25" w:rsidRDefault="00AC17A2" w:rsidP="00AC17A2">
      <w:r w:rsidRPr="00316E25">
        <w:rPr>
          <w:rStyle w:val="HideTWBExt"/>
        </w:rPr>
        <w:t>&lt;/RepeatBlock-By&gt;</w:t>
      </w:r>
    </w:p>
    <w:p w14:paraId="4B731EBF" w14:textId="45FD76A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A6F630D" w14:textId="77777777" w:rsidR="00AC17A2" w:rsidRPr="00316E25" w:rsidRDefault="00AC17A2" w:rsidP="00AC17A2">
      <w:pPr>
        <w:pStyle w:val="NormalBold"/>
      </w:pPr>
      <w:r w:rsidRPr="00316E25">
        <w:rPr>
          <w:rStyle w:val="HideTWBExt"/>
          <w:b w:val="0"/>
        </w:rPr>
        <w:t>&lt;Article&gt;</w:t>
      </w:r>
      <w:r w:rsidRPr="00316E25">
        <w:t>Приложение I – член 4 – параграф 1 – буква а</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6E13BD5" w14:textId="77777777" w:rsidTr="00CD4A6D">
        <w:trPr>
          <w:jc w:val="center"/>
        </w:trPr>
        <w:tc>
          <w:tcPr>
            <w:tcW w:w="9752" w:type="dxa"/>
            <w:gridSpan w:val="2"/>
          </w:tcPr>
          <w:p w14:paraId="3E379F26" w14:textId="77777777" w:rsidR="00AC17A2" w:rsidRPr="00316E25" w:rsidRDefault="00AC17A2" w:rsidP="00CD4A6D">
            <w:pPr>
              <w:keepNext/>
            </w:pPr>
          </w:p>
        </w:tc>
      </w:tr>
      <w:tr w:rsidR="0015616D" w:rsidRPr="00316E25" w14:paraId="0033E9CE" w14:textId="77777777" w:rsidTr="00CD4A6D">
        <w:trPr>
          <w:jc w:val="center"/>
        </w:trPr>
        <w:tc>
          <w:tcPr>
            <w:tcW w:w="4876" w:type="dxa"/>
            <w:hideMark/>
          </w:tcPr>
          <w:p w14:paraId="39C16213" w14:textId="22624C4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ADC4AF1" w14:textId="4EC2DF4A" w:rsidR="00AC17A2" w:rsidRPr="00316E25" w:rsidRDefault="00AC17A2" w:rsidP="00CD4A6D">
            <w:pPr>
              <w:pStyle w:val="ColumnHeading"/>
              <w:keepNext/>
              <w:rPr>
                <w:lang w:val="bg-BG"/>
              </w:rPr>
            </w:pPr>
            <w:r w:rsidRPr="00316E25">
              <w:rPr>
                <w:lang w:val="bg-BG"/>
              </w:rPr>
              <w:t>Изменение</w:t>
            </w:r>
          </w:p>
        </w:tc>
      </w:tr>
      <w:tr w:rsidR="0015616D" w:rsidRPr="00316E25" w14:paraId="08BB4559" w14:textId="77777777" w:rsidTr="00CD4A6D">
        <w:trPr>
          <w:jc w:val="center"/>
        </w:trPr>
        <w:tc>
          <w:tcPr>
            <w:tcW w:w="4876" w:type="dxa"/>
            <w:hideMark/>
          </w:tcPr>
          <w:p w14:paraId="629D26AD" w14:textId="77777777" w:rsidR="00AC17A2" w:rsidRPr="00316E25" w:rsidRDefault="00AC17A2" w:rsidP="00CD4A6D">
            <w:pPr>
              <w:pStyle w:val="Normal6"/>
              <w:rPr>
                <w:lang w:val="bg-BG"/>
              </w:rPr>
            </w:pPr>
            <w:r w:rsidRPr="00316E25">
              <w:rPr>
                <w:lang w:val="bg-BG"/>
              </w:rPr>
              <w:t>a)</w:t>
            </w:r>
            <w:r w:rsidRPr="00316E25">
              <w:rPr>
                <w:lang w:val="bg-BG"/>
              </w:rPr>
              <w:tab/>
            </w:r>
            <w:r w:rsidRPr="00316E25">
              <w:rPr>
                <w:b/>
                <w:i/>
                <w:lang w:val="bg-BG"/>
              </w:rPr>
              <w:t>избягване</w:t>
            </w:r>
            <w:r w:rsidRPr="00316E25">
              <w:rPr>
                <w:lang w:val="bg-BG"/>
              </w:rPr>
              <w:t xml:space="preserve"> на рисковете;</w:t>
            </w:r>
          </w:p>
        </w:tc>
        <w:tc>
          <w:tcPr>
            <w:tcW w:w="4876" w:type="dxa"/>
            <w:hideMark/>
          </w:tcPr>
          <w:p w14:paraId="41E1A672" w14:textId="77777777" w:rsidR="00AC17A2" w:rsidRPr="00316E25" w:rsidRDefault="00AC17A2" w:rsidP="00CD4A6D">
            <w:pPr>
              <w:pStyle w:val="Normal6"/>
              <w:rPr>
                <w:szCs w:val="24"/>
                <w:lang w:val="bg-BG"/>
              </w:rPr>
            </w:pPr>
            <w:r w:rsidRPr="00316E25">
              <w:rPr>
                <w:lang w:val="bg-BG"/>
              </w:rPr>
              <w:t>a)</w:t>
            </w:r>
            <w:r w:rsidRPr="00316E25">
              <w:rPr>
                <w:lang w:val="bg-BG"/>
              </w:rPr>
              <w:tab/>
            </w:r>
            <w:r w:rsidRPr="00316E25">
              <w:rPr>
                <w:b/>
                <w:i/>
                <w:lang w:val="bg-BG"/>
              </w:rPr>
              <w:t>управление и свеждане до минимум</w:t>
            </w:r>
            <w:r w:rsidRPr="00316E25">
              <w:rPr>
                <w:lang w:val="bg-BG"/>
              </w:rPr>
              <w:t xml:space="preserve"> на рисковете;</w:t>
            </w:r>
          </w:p>
        </w:tc>
      </w:tr>
    </w:tbl>
    <w:p w14:paraId="13602A5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B444E19" w14:textId="77777777" w:rsidR="00AC17A2" w:rsidRPr="00316E25" w:rsidRDefault="00AC17A2" w:rsidP="00AC17A2">
      <w:r w:rsidRPr="00316E25">
        <w:rPr>
          <w:rStyle w:val="HideTWBExt"/>
        </w:rPr>
        <w:t>&lt;/Amend&gt;</w:t>
      </w:r>
    </w:p>
    <w:p w14:paraId="3E7373D3" w14:textId="4BADDEFD"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298</w:t>
      </w:r>
      <w:r w:rsidRPr="00316E25">
        <w:rPr>
          <w:rStyle w:val="HideTWBExt"/>
          <w:b w:val="0"/>
          <w:lang w:val="bg-BG"/>
        </w:rPr>
        <w:t>&lt;/NumAm&gt;</w:t>
      </w:r>
    </w:p>
    <w:p w14:paraId="6E2F2BB5" w14:textId="2946C397"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22ACB897" w14:textId="77777777" w:rsidR="00AC17A2" w:rsidRPr="00316E25" w:rsidRDefault="00AC17A2" w:rsidP="00AC17A2">
      <w:r w:rsidRPr="00316E25">
        <w:rPr>
          <w:rStyle w:val="HideTWBExt"/>
        </w:rPr>
        <w:t>&lt;/RepeatBlock-By&gt;</w:t>
      </w:r>
    </w:p>
    <w:p w14:paraId="573239D1" w14:textId="6E9FABCF"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CE0F346" w14:textId="77777777" w:rsidR="00AC17A2" w:rsidRPr="00316E25" w:rsidRDefault="00AC17A2" w:rsidP="00AC17A2">
      <w:pPr>
        <w:pStyle w:val="NormalBold"/>
      </w:pPr>
      <w:r w:rsidRPr="00316E25">
        <w:rPr>
          <w:rStyle w:val="HideTWBExt"/>
          <w:b w:val="0"/>
        </w:rPr>
        <w:t>&lt;Article&gt;</w:t>
      </w:r>
      <w:r w:rsidRPr="00316E25">
        <w:t>Приложение I – член 4 – параграф 1 – буква 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481E5C3" w14:textId="77777777" w:rsidTr="00CD4A6D">
        <w:trPr>
          <w:jc w:val="center"/>
        </w:trPr>
        <w:tc>
          <w:tcPr>
            <w:tcW w:w="9752" w:type="dxa"/>
            <w:gridSpan w:val="2"/>
          </w:tcPr>
          <w:p w14:paraId="1CE190EF" w14:textId="77777777" w:rsidR="00AC17A2" w:rsidRPr="00316E25" w:rsidRDefault="00AC17A2" w:rsidP="00CD4A6D">
            <w:pPr>
              <w:keepNext/>
            </w:pPr>
          </w:p>
        </w:tc>
      </w:tr>
      <w:tr w:rsidR="0015616D" w:rsidRPr="00316E25" w14:paraId="427E8859" w14:textId="77777777" w:rsidTr="00CD4A6D">
        <w:trPr>
          <w:jc w:val="center"/>
        </w:trPr>
        <w:tc>
          <w:tcPr>
            <w:tcW w:w="4876" w:type="dxa"/>
            <w:hideMark/>
          </w:tcPr>
          <w:p w14:paraId="56582183" w14:textId="5324045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E0A76DC" w14:textId="52FD758A" w:rsidR="00AC17A2" w:rsidRPr="00316E25" w:rsidRDefault="00AC17A2" w:rsidP="00CD4A6D">
            <w:pPr>
              <w:pStyle w:val="ColumnHeading"/>
              <w:keepNext/>
              <w:rPr>
                <w:lang w:val="bg-BG"/>
              </w:rPr>
            </w:pPr>
            <w:r w:rsidRPr="00316E25">
              <w:rPr>
                <w:lang w:val="bg-BG"/>
              </w:rPr>
              <w:t>Изменение</w:t>
            </w:r>
          </w:p>
        </w:tc>
      </w:tr>
      <w:tr w:rsidR="0015616D" w:rsidRPr="00316E25" w14:paraId="56E337C1" w14:textId="77777777" w:rsidTr="00CD4A6D">
        <w:trPr>
          <w:jc w:val="center"/>
        </w:trPr>
        <w:tc>
          <w:tcPr>
            <w:tcW w:w="4876" w:type="dxa"/>
            <w:hideMark/>
          </w:tcPr>
          <w:p w14:paraId="0B41A18A" w14:textId="77777777" w:rsidR="00AC17A2" w:rsidRPr="00316E25" w:rsidRDefault="00AC17A2" w:rsidP="00CD4A6D">
            <w:pPr>
              <w:pStyle w:val="Normal6"/>
              <w:rPr>
                <w:lang w:val="bg-BG"/>
              </w:rPr>
            </w:pPr>
            <w:r w:rsidRPr="00316E25">
              <w:rPr>
                <w:lang w:val="bg-BG"/>
              </w:rPr>
              <w:t>в)</w:t>
            </w:r>
            <w:r w:rsidRPr="00316E25">
              <w:rPr>
                <w:lang w:val="bg-BG"/>
              </w:rPr>
              <w:tab/>
              <w:t>борба с рисковете при източника им;</w:t>
            </w:r>
          </w:p>
        </w:tc>
        <w:tc>
          <w:tcPr>
            <w:tcW w:w="4876" w:type="dxa"/>
            <w:hideMark/>
          </w:tcPr>
          <w:p w14:paraId="6FDEF17D" w14:textId="77777777" w:rsidR="00AC17A2" w:rsidRPr="00316E25" w:rsidRDefault="00AC17A2" w:rsidP="00CD4A6D">
            <w:pPr>
              <w:pStyle w:val="Normal6"/>
              <w:rPr>
                <w:szCs w:val="24"/>
                <w:lang w:val="bg-BG"/>
              </w:rPr>
            </w:pPr>
            <w:r w:rsidRPr="00316E25">
              <w:rPr>
                <w:lang w:val="bg-BG"/>
              </w:rPr>
              <w:t>в)</w:t>
            </w:r>
            <w:r w:rsidRPr="00316E25">
              <w:rPr>
                <w:lang w:val="bg-BG"/>
              </w:rPr>
              <w:tab/>
            </w:r>
            <w:r w:rsidRPr="00316E25">
              <w:rPr>
                <w:b/>
                <w:i/>
                <w:lang w:val="bg-BG"/>
              </w:rPr>
              <w:t>създаване на системи за непрекъснато управление на риска с цел</w:t>
            </w:r>
            <w:r w:rsidRPr="00316E25">
              <w:rPr>
                <w:lang w:val="bg-BG"/>
              </w:rPr>
              <w:t xml:space="preserve"> борба с рисковете при източника им;</w:t>
            </w:r>
          </w:p>
        </w:tc>
      </w:tr>
    </w:tbl>
    <w:p w14:paraId="65DEBDF4"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D2A277D" w14:textId="77777777" w:rsidR="00AC17A2" w:rsidRPr="00316E25" w:rsidRDefault="00AC17A2" w:rsidP="00AC17A2">
      <w:r w:rsidRPr="00316E25">
        <w:rPr>
          <w:rStyle w:val="HideTWBExt"/>
        </w:rPr>
        <w:t>&lt;/Amend&gt;</w:t>
      </w:r>
    </w:p>
    <w:p w14:paraId="291AD0BB" w14:textId="056FB740"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299</w:t>
      </w:r>
      <w:r w:rsidRPr="00316E25">
        <w:rPr>
          <w:rStyle w:val="HideTWBExt"/>
          <w:b w:val="0"/>
          <w:lang w:val="bg-BG"/>
        </w:rPr>
        <w:t>&lt;/NumAm&gt;</w:t>
      </w:r>
    </w:p>
    <w:p w14:paraId="04C66B0E" w14:textId="48870393" w:rsidR="00AC17A2" w:rsidRPr="00316E25" w:rsidRDefault="00AC17A2" w:rsidP="00AC17A2">
      <w:pPr>
        <w:pStyle w:val="NormalBold"/>
      </w:pPr>
      <w:r w:rsidRPr="00316E25">
        <w:rPr>
          <w:rStyle w:val="HideTWBExt"/>
          <w:b w:val="0"/>
        </w:rPr>
        <w:t>&lt;RepeatBlock-By&gt;&lt;Members&gt;</w:t>
      </w:r>
      <w:r w:rsidRPr="00316E25">
        <w:t xml:space="preserve">Естел Кулеманс, </w:t>
      </w:r>
      <w:r w:rsidR="009C4B54" w:rsidRPr="00316E25">
        <w:t>Йоан Даниелсон</w:t>
      </w:r>
      <w:r w:rsidRPr="00316E25">
        <w:t xml:space="preserve">, </w:t>
      </w:r>
      <w:r w:rsidR="009C4B54" w:rsidRPr="00316E25">
        <w:t>Мариане Винд</w:t>
      </w:r>
      <w:r w:rsidRPr="00316E25">
        <w:t xml:space="preserve">, </w:t>
      </w:r>
      <w:r w:rsidR="009C4B54" w:rsidRPr="00316E25">
        <w:t>Алисия Омс Хинел</w:t>
      </w:r>
      <w:r w:rsidRPr="00316E25">
        <w:t xml:space="preserve">, </w:t>
      </w:r>
      <w:r w:rsidR="009C4B54" w:rsidRPr="00316E25">
        <w:t>Вилия Блинкевичуте</w:t>
      </w:r>
      <w:r w:rsidRPr="00316E25">
        <w:t xml:space="preserve">, Романа Йеркович, </w:t>
      </w:r>
      <w:r w:rsidR="009C4B54" w:rsidRPr="00316E25">
        <w:t>Евелин Регнер</w:t>
      </w:r>
      <w:r w:rsidRPr="00316E25">
        <w:t xml:space="preserve">, </w:t>
      </w:r>
      <w:r w:rsidR="009C4B54" w:rsidRPr="00316E25">
        <w:t>Нора Мебарек</w:t>
      </w:r>
      <w:r w:rsidRPr="00316E25">
        <w:rPr>
          <w:rStyle w:val="HideTWBExt"/>
          <w:b w:val="0"/>
        </w:rPr>
        <w:t>&lt;/Members&gt;</w:t>
      </w:r>
    </w:p>
    <w:p w14:paraId="4B05B8C0" w14:textId="77777777" w:rsidR="00AC17A2" w:rsidRPr="00316E25" w:rsidRDefault="00AC17A2" w:rsidP="00AC17A2">
      <w:r w:rsidRPr="00316E25">
        <w:rPr>
          <w:rStyle w:val="HideTWBExt"/>
        </w:rPr>
        <w:t>&lt;/RepeatBlock-By&gt;</w:t>
      </w:r>
    </w:p>
    <w:p w14:paraId="358D6E39" w14:textId="0ACFAE12"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DCA5DB2" w14:textId="77777777" w:rsidR="00AC17A2" w:rsidRPr="00316E25" w:rsidRDefault="00AC17A2" w:rsidP="00AC17A2">
      <w:pPr>
        <w:pStyle w:val="NormalBold"/>
      </w:pPr>
      <w:r w:rsidRPr="00316E25">
        <w:rPr>
          <w:rStyle w:val="HideTWBExt"/>
          <w:b w:val="0"/>
        </w:rPr>
        <w:t>&lt;Article&gt;</w:t>
      </w:r>
      <w:r w:rsidRPr="00316E25">
        <w:t>Приложение I – член 4 – параграф 1 – буква 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0906033" w14:textId="77777777" w:rsidTr="00CD4A6D">
        <w:trPr>
          <w:jc w:val="center"/>
        </w:trPr>
        <w:tc>
          <w:tcPr>
            <w:tcW w:w="9752" w:type="dxa"/>
            <w:gridSpan w:val="2"/>
          </w:tcPr>
          <w:p w14:paraId="2779391A" w14:textId="77777777" w:rsidR="00AC17A2" w:rsidRPr="00316E25" w:rsidRDefault="00AC17A2" w:rsidP="00CD4A6D">
            <w:pPr>
              <w:keepNext/>
            </w:pPr>
          </w:p>
        </w:tc>
      </w:tr>
      <w:tr w:rsidR="0015616D" w:rsidRPr="00316E25" w14:paraId="34255280" w14:textId="77777777" w:rsidTr="00CD4A6D">
        <w:trPr>
          <w:jc w:val="center"/>
        </w:trPr>
        <w:tc>
          <w:tcPr>
            <w:tcW w:w="4876" w:type="dxa"/>
            <w:hideMark/>
          </w:tcPr>
          <w:p w14:paraId="6DC788D9" w14:textId="5CA247DD"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AD9E4A5" w14:textId="52355F9B" w:rsidR="00AC17A2" w:rsidRPr="00316E25" w:rsidRDefault="00AC17A2" w:rsidP="00CD4A6D">
            <w:pPr>
              <w:pStyle w:val="ColumnHeading"/>
              <w:keepNext/>
              <w:rPr>
                <w:lang w:val="bg-BG"/>
              </w:rPr>
            </w:pPr>
            <w:r w:rsidRPr="00316E25">
              <w:rPr>
                <w:lang w:val="bg-BG"/>
              </w:rPr>
              <w:t>Изменение</w:t>
            </w:r>
          </w:p>
        </w:tc>
      </w:tr>
      <w:tr w:rsidR="0015616D" w:rsidRPr="00316E25" w14:paraId="552B88EB" w14:textId="77777777" w:rsidTr="00CD4A6D">
        <w:trPr>
          <w:jc w:val="center"/>
        </w:trPr>
        <w:tc>
          <w:tcPr>
            <w:tcW w:w="4876" w:type="dxa"/>
            <w:hideMark/>
          </w:tcPr>
          <w:p w14:paraId="16DADA0F" w14:textId="77777777" w:rsidR="00AC17A2" w:rsidRPr="00316E25" w:rsidRDefault="00AC17A2" w:rsidP="00CD4A6D">
            <w:pPr>
              <w:pStyle w:val="Normal6"/>
              <w:rPr>
                <w:lang w:val="bg-BG"/>
              </w:rPr>
            </w:pPr>
            <w:r w:rsidRPr="00316E25">
              <w:rPr>
                <w:lang w:val="bg-BG"/>
              </w:rPr>
              <w:t>в)</w:t>
            </w:r>
            <w:r w:rsidRPr="00316E25">
              <w:rPr>
                <w:lang w:val="bg-BG"/>
              </w:rPr>
              <w:tab/>
            </w:r>
            <w:r w:rsidRPr="00316E25">
              <w:rPr>
                <w:b/>
                <w:i/>
                <w:lang w:val="bg-BG"/>
              </w:rPr>
              <w:t>борба с</w:t>
            </w:r>
            <w:r w:rsidRPr="00316E25">
              <w:rPr>
                <w:lang w:val="bg-BG"/>
              </w:rPr>
              <w:t xml:space="preserve"> рисковете при източника им;</w:t>
            </w:r>
          </w:p>
        </w:tc>
        <w:tc>
          <w:tcPr>
            <w:tcW w:w="4876" w:type="dxa"/>
            <w:hideMark/>
          </w:tcPr>
          <w:p w14:paraId="64EC37F4" w14:textId="77777777" w:rsidR="00AC17A2" w:rsidRPr="00316E25" w:rsidRDefault="00AC17A2" w:rsidP="00CD4A6D">
            <w:pPr>
              <w:pStyle w:val="Normal6"/>
              <w:rPr>
                <w:szCs w:val="24"/>
                <w:lang w:val="bg-BG"/>
              </w:rPr>
            </w:pPr>
            <w:r w:rsidRPr="00316E25">
              <w:rPr>
                <w:lang w:val="bg-BG"/>
              </w:rPr>
              <w:t>в)</w:t>
            </w:r>
            <w:r w:rsidRPr="00316E25">
              <w:rPr>
                <w:lang w:val="bg-BG"/>
              </w:rPr>
              <w:tab/>
            </w:r>
            <w:r w:rsidRPr="00316E25">
              <w:rPr>
                <w:b/>
                <w:i/>
                <w:lang w:val="bg-BG"/>
              </w:rPr>
              <w:t>премахване на</w:t>
            </w:r>
            <w:r w:rsidRPr="00316E25">
              <w:rPr>
                <w:lang w:val="bg-BG"/>
              </w:rPr>
              <w:t xml:space="preserve"> рисковете при източника им;</w:t>
            </w:r>
          </w:p>
        </w:tc>
      </w:tr>
    </w:tbl>
    <w:p w14:paraId="02309430"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CB1AFBC" w14:textId="77777777" w:rsidR="00AC17A2" w:rsidRPr="00316E25" w:rsidRDefault="00AC17A2" w:rsidP="00AC17A2">
      <w:r w:rsidRPr="00316E25">
        <w:rPr>
          <w:rStyle w:val="HideTWBExt"/>
        </w:rPr>
        <w:t>&lt;/Amend&gt;</w:t>
      </w:r>
    </w:p>
    <w:p w14:paraId="7B3A7D7E" w14:textId="3B0A22BA"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300</w:t>
      </w:r>
      <w:r w:rsidRPr="00316E25">
        <w:rPr>
          <w:rStyle w:val="HideTWBExt"/>
          <w:b w:val="0"/>
          <w:lang w:val="bg-BG"/>
        </w:rPr>
        <w:t>&lt;/NumAm&gt;</w:t>
      </w:r>
    </w:p>
    <w:p w14:paraId="0DED3B2B" w14:textId="7EA10A38" w:rsidR="00AC17A2" w:rsidRPr="00316E25" w:rsidRDefault="00AC17A2" w:rsidP="00AC17A2">
      <w:pPr>
        <w:pStyle w:val="NormalBold"/>
      </w:pPr>
      <w:r w:rsidRPr="00316E25">
        <w:rPr>
          <w:rStyle w:val="HideTWBExt"/>
          <w:b w:val="0"/>
        </w:rPr>
        <w:t>&lt;RepeatBlock-By&gt;&lt;Members&gt;</w:t>
      </w:r>
      <w:r w:rsidRPr="00316E25">
        <w:t xml:space="preserve">Мариятереза Вивалдини, Елена Донацан, Лара Магони, </w:t>
      </w:r>
      <w:r w:rsidR="00AD0B8E" w:rsidRPr="00316E25">
        <w:t>Киара Джема</w:t>
      </w:r>
      <w:r w:rsidRPr="00316E25">
        <w:t>, Геадис Геади, Марлена Малонг</w:t>
      </w:r>
      <w:r w:rsidRPr="00316E25">
        <w:rPr>
          <w:rStyle w:val="HideTWBExt"/>
          <w:b w:val="0"/>
        </w:rPr>
        <w:t>&lt;/Members&gt;</w:t>
      </w:r>
    </w:p>
    <w:p w14:paraId="6103A5C7" w14:textId="77777777" w:rsidR="00AC17A2" w:rsidRPr="00316E25" w:rsidRDefault="00AC17A2" w:rsidP="00AC17A2">
      <w:r w:rsidRPr="00316E25">
        <w:rPr>
          <w:rStyle w:val="HideTWBExt"/>
        </w:rPr>
        <w:t>&lt;/RepeatBlock-By&gt;</w:t>
      </w:r>
    </w:p>
    <w:p w14:paraId="63FBB63B" w14:textId="3997675E"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A8AE7B3" w14:textId="77777777" w:rsidR="00AC17A2" w:rsidRPr="00316E25" w:rsidRDefault="00AC17A2" w:rsidP="00AC17A2">
      <w:pPr>
        <w:pStyle w:val="NormalBold"/>
      </w:pPr>
      <w:r w:rsidRPr="00316E25">
        <w:rPr>
          <w:rStyle w:val="HideTWBExt"/>
          <w:b w:val="0"/>
        </w:rPr>
        <w:t>&lt;Article&gt;</w:t>
      </w:r>
      <w:r w:rsidRPr="00316E25">
        <w:t>Приложение I – член 4 – параграф 1 – буква г</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8BCD131" w14:textId="77777777" w:rsidTr="00CD4A6D">
        <w:trPr>
          <w:jc w:val="center"/>
        </w:trPr>
        <w:tc>
          <w:tcPr>
            <w:tcW w:w="9752" w:type="dxa"/>
            <w:gridSpan w:val="2"/>
          </w:tcPr>
          <w:p w14:paraId="4DE797F1" w14:textId="77777777" w:rsidR="00AC17A2" w:rsidRPr="00316E25" w:rsidRDefault="00AC17A2" w:rsidP="00CD4A6D">
            <w:pPr>
              <w:keepNext/>
            </w:pPr>
          </w:p>
        </w:tc>
      </w:tr>
      <w:tr w:rsidR="0015616D" w:rsidRPr="00316E25" w14:paraId="29E27450" w14:textId="77777777" w:rsidTr="00CD4A6D">
        <w:trPr>
          <w:jc w:val="center"/>
        </w:trPr>
        <w:tc>
          <w:tcPr>
            <w:tcW w:w="4876" w:type="dxa"/>
            <w:hideMark/>
          </w:tcPr>
          <w:p w14:paraId="0EB21A13" w14:textId="4A5239BD"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19EF323" w14:textId="2BBF45DF" w:rsidR="00AC17A2" w:rsidRPr="00316E25" w:rsidRDefault="00AC17A2" w:rsidP="00CD4A6D">
            <w:pPr>
              <w:pStyle w:val="ColumnHeading"/>
              <w:keepNext/>
              <w:rPr>
                <w:lang w:val="bg-BG"/>
              </w:rPr>
            </w:pPr>
            <w:r w:rsidRPr="00316E25">
              <w:rPr>
                <w:lang w:val="bg-BG"/>
              </w:rPr>
              <w:t>Изменение</w:t>
            </w:r>
          </w:p>
        </w:tc>
      </w:tr>
      <w:tr w:rsidR="0015616D" w:rsidRPr="00316E25" w14:paraId="7DDCD1B0" w14:textId="77777777" w:rsidTr="00CD4A6D">
        <w:trPr>
          <w:jc w:val="center"/>
        </w:trPr>
        <w:tc>
          <w:tcPr>
            <w:tcW w:w="4876" w:type="dxa"/>
            <w:hideMark/>
          </w:tcPr>
          <w:p w14:paraId="6F94D86F" w14:textId="77777777" w:rsidR="00AC17A2" w:rsidRPr="00316E25" w:rsidRDefault="00AC17A2" w:rsidP="00CD4A6D">
            <w:pPr>
              <w:pStyle w:val="Normal6"/>
              <w:rPr>
                <w:lang w:val="bg-BG"/>
              </w:rPr>
            </w:pPr>
            <w:r w:rsidRPr="00316E25">
              <w:rPr>
                <w:b/>
                <w:i/>
                <w:lang w:val="bg-BG"/>
              </w:rPr>
              <w:t>г)</w:t>
            </w:r>
            <w:r w:rsidRPr="00316E25">
              <w:rPr>
                <w:b/>
                <w:i/>
                <w:lang w:val="bg-BG"/>
              </w:rPr>
              <w:tab/>
              <w:t>адаптиране на работата към индивида, особено по отношение на проектирането на работните места, избора на работно оборудване, избора на работни и производствени методи, с оглед, в частност, премахването на монотонната работа и работата с наложен ритъм и за намаляване на въздействието им върху здравето;</w:t>
            </w:r>
          </w:p>
        </w:tc>
        <w:tc>
          <w:tcPr>
            <w:tcW w:w="4876" w:type="dxa"/>
            <w:hideMark/>
          </w:tcPr>
          <w:p w14:paraId="3C3FFD15" w14:textId="5E3BD707" w:rsidR="00AC17A2" w:rsidRPr="00316E25" w:rsidRDefault="00AC17A2" w:rsidP="00CD4A6D">
            <w:pPr>
              <w:pStyle w:val="Normal6"/>
              <w:rPr>
                <w:szCs w:val="24"/>
                <w:lang w:val="bg-BG"/>
              </w:rPr>
            </w:pPr>
            <w:r w:rsidRPr="00316E25">
              <w:rPr>
                <w:b/>
                <w:i/>
                <w:lang w:val="bg-BG"/>
              </w:rPr>
              <w:t>заличава се</w:t>
            </w:r>
          </w:p>
        </w:tc>
      </w:tr>
    </w:tbl>
    <w:p w14:paraId="1B653C95"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5D1EC7C" w14:textId="77777777" w:rsidR="00AC17A2" w:rsidRPr="00316E25" w:rsidRDefault="00AC17A2" w:rsidP="00AC17A2">
      <w:r w:rsidRPr="00316E25">
        <w:rPr>
          <w:rStyle w:val="HideTWBExt"/>
        </w:rPr>
        <w:t>&lt;/Amend&gt;</w:t>
      </w:r>
    </w:p>
    <w:p w14:paraId="37B514B5" w14:textId="6C719BB1"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301</w:t>
      </w:r>
      <w:r w:rsidRPr="00316E25">
        <w:rPr>
          <w:rStyle w:val="HideTWBExt"/>
          <w:b w:val="0"/>
          <w:lang w:val="bg-BG"/>
        </w:rPr>
        <w:t>&lt;/NumAm&gt;</w:t>
      </w:r>
    </w:p>
    <w:p w14:paraId="38E841B7" w14:textId="03121529"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412DDAC7" w14:textId="77777777" w:rsidR="00AC17A2" w:rsidRPr="00316E25" w:rsidRDefault="00AC17A2" w:rsidP="00AC17A2">
      <w:r w:rsidRPr="00316E25">
        <w:rPr>
          <w:rStyle w:val="HideTWBExt"/>
        </w:rPr>
        <w:t>&lt;/RepeatBlock-By&gt;</w:t>
      </w:r>
    </w:p>
    <w:p w14:paraId="172EE135" w14:textId="7F74B96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C826AB8" w14:textId="77777777" w:rsidR="00AC17A2" w:rsidRPr="00316E25" w:rsidRDefault="00AC17A2" w:rsidP="00AC17A2">
      <w:pPr>
        <w:pStyle w:val="NormalBold"/>
      </w:pPr>
      <w:r w:rsidRPr="00316E25">
        <w:rPr>
          <w:rStyle w:val="HideTWBExt"/>
          <w:b w:val="0"/>
        </w:rPr>
        <w:t>&lt;Article&gt;</w:t>
      </w:r>
      <w:r w:rsidRPr="00316E25">
        <w:t>Приложение I – член 4 – параграф 1 – буква г</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CE0FABB" w14:textId="77777777" w:rsidTr="00CD4A6D">
        <w:trPr>
          <w:jc w:val="center"/>
        </w:trPr>
        <w:tc>
          <w:tcPr>
            <w:tcW w:w="9752" w:type="dxa"/>
            <w:gridSpan w:val="2"/>
          </w:tcPr>
          <w:p w14:paraId="32450516" w14:textId="77777777" w:rsidR="00AC17A2" w:rsidRPr="00316E25" w:rsidRDefault="00AC17A2" w:rsidP="00CD4A6D">
            <w:pPr>
              <w:keepNext/>
            </w:pPr>
          </w:p>
        </w:tc>
      </w:tr>
      <w:tr w:rsidR="0015616D" w:rsidRPr="00316E25" w14:paraId="4077C061" w14:textId="77777777" w:rsidTr="00CD4A6D">
        <w:trPr>
          <w:jc w:val="center"/>
        </w:trPr>
        <w:tc>
          <w:tcPr>
            <w:tcW w:w="4876" w:type="dxa"/>
            <w:hideMark/>
          </w:tcPr>
          <w:p w14:paraId="7DFF9453" w14:textId="7A37887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0EA1D6D" w14:textId="1E2BEDC6" w:rsidR="00AC17A2" w:rsidRPr="00316E25" w:rsidRDefault="00AC17A2" w:rsidP="00CD4A6D">
            <w:pPr>
              <w:pStyle w:val="ColumnHeading"/>
              <w:keepNext/>
              <w:rPr>
                <w:lang w:val="bg-BG"/>
              </w:rPr>
            </w:pPr>
            <w:r w:rsidRPr="00316E25">
              <w:rPr>
                <w:lang w:val="bg-BG"/>
              </w:rPr>
              <w:t>Изменение</w:t>
            </w:r>
          </w:p>
        </w:tc>
      </w:tr>
      <w:tr w:rsidR="0015616D" w:rsidRPr="00316E25" w14:paraId="42848B48" w14:textId="77777777" w:rsidTr="00CD4A6D">
        <w:trPr>
          <w:jc w:val="center"/>
        </w:trPr>
        <w:tc>
          <w:tcPr>
            <w:tcW w:w="4876" w:type="dxa"/>
            <w:hideMark/>
          </w:tcPr>
          <w:p w14:paraId="4D1C24A6" w14:textId="77777777" w:rsidR="00AC17A2" w:rsidRPr="00316E25" w:rsidRDefault="00AC17A2" w:rsidP="00CD4A6D">
            <w:pPr>
              <w:pStyle w:val="Normal6"/>
              <w:rPr>
                <w:lang w:val="bg-BG"/>
              </w:rPr>
            </w:pPr>
            <w:r w:rsidRPr="00316E25">
              <w:rPr>
                <w:lang w:val="bg-BG"/>
              </w:rPr>
              <w:t>г)</w:t>
            </w:r>
            <w:r w:rsidRPr="00316E25">
              <w:rPr>
                <w:lang w:val="bg-BG"/>
              </w:rPr>
              <w:tab/>
              <w:t>адаптиране на работата към индивида, особено по отношение на проектирането на работните места, избора на работно оборудване, избора на работни и производствени методи, с оглед, в частност, премахването на монотонната работа и работата с наложен ритъм и за намаляване на въздействието им върху здравето;</w:t>
            </w:r>
          </w:p>
        </w:tc>
        <w:tc>
          <w:tcPr>
            <w:tcW w:w="4876" w:type="dxa"/>
            <w:hideMark/>
          </w:tcPr>
          <w:p w14:paraId="4BB6E539" w14:textId="77777777" w:rsidR="00AC17A2" w:rsidRPr="00316E25" w:rsidRDefault="00AC17A2" w:rsidP="00CD4A6D">
            <w:pPr>
              <w:pStyle w:val="Normal6"/>
              <w:rPr>
                <w:szCs w:val="24"/>
                <w:lang w:val="bg-BG"/>
              </w:rPr>
            </w:pPr>
            <w:r w:rsidRPr="00316E25">
              <w:rPr>
                <w:lang w:val="bg-BG"/>
              </w:rPr>
              <w:t>г)</w:t>
            </w:r>
            <w:r w:rsidRPr="00316E25">
              <w:rPr>
                <w:lang w:val="bg-BG"/>
              </w:rPr>
              <w:tab/>
              <w:t>адаптиране на работата към индивида, особено по отношение на проектирането на работните места, избора на работно оборудване, избора на работни и производствени методи, с оглед, в частност, премахването на монотонната работа и работата с наложен ритъм</w:t>
            </w:r>
            <w:r w:rsidRPr="00316E25">
              <w:rPr>
                <w:b/>
                <w:i/>
                <w:lang w:val="bg-BG"/>
              </w:rPr>
              <w:t>, избягването на принудителната дистанционна работа</w:t>
            </w:r>
            <w:r w:rsidRPr="00316E25">
              <w:rPr>
                <w:lang w:val="bg-BG"/>
              </w:rPr>
              <w:t xml:space="preserve"> и за намаляване на въздействието им върху здравето;</w:t>
            </w:r>
          </w:p>
        </w:tc>
      </w:tr>
    </w:tbl>
    <w:p w14:paraId="71E01F3F"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E1BA8C6" w14:textId="77777777" w:rsidR="00AC17A2" w:rsidRPr="00316E25" w:rsidRDefault="00AC17A2" w:rsidP="00AC17A2">
      <w:r w:rsidRPr="00316E25">
        <w:rPr>
          <w:rStyle w:val="HideTWBExt"/>
        </w:rPr>
        <w:t>&lt;/Amend&gt;</w:t>
      </w:r>
    </w:p>
    <w:p w14:paraId="40E9B0C3" w14:textId="37B48110"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302</w:t>
      </w:r>
      <w:r w:rsidRPr="00316E25">
        <w:rPr>
          <w:rStyle w:val="HideTWBExt"/>
          <w:b w:val="0"/>
          <w:lang w:val="bg-BG"/>
        </w:rPr>
        <w:t>&lt;/NumAm&gt;</w:t>
      </w:r>
    </w:p>
    <w:p w14:paraId="602EF5F0" w14:textId="00363B79"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049DF4DF" w14:textId="77777777" w:rsidR="00AC17A2" w:rsidRPr="00316E25" w:rsidRDefault="00AC17A2" w:rsidP="00AC17A2">
      <w:r w:rsidRPr="00316E25">
        <w:rPr>
          <w:rStyle w:val="HideTWBExt"/>
        </w:rPr>
        <w:t>&lt;/RepeatBlock-By&gt;</w:t>
      </w:r>
    </w:p>
    <w:p w14:paraId="3AC7CC14" w14:textId="70877547"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DECF688" w14:textId="77777777" w:rsidR="00AC17A2" w:rsidRPr="00316E25" w:rsidRDefault="00AC17A2" w:rsidP="00AC17A2">
      <w:pPr>
        <w:pStyle w:val="NormalBold"/>
      </w:pPr>
      <w:r w:rsidRPr="00316E25">
        <w:rPr>
          <w:rStyle w:val="HideTWBExt"/>
          <w:b w:val="0"/>
        </w:rPr>
        <w:t>&lt;Article&gt;</w:t>
      </w:r>
      <w:r w:rsidRPr="00316E25">
        <w:t>Приложение I – член 4 – параграф 1 – буква г</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B34C9FF" w14:textId="77777777" w:rsidTr="00CD4A6D">
        <w:trPr>
          <w:jc w:val="center"/>
        </w:trPr>
        <w:tc>
          <w:tcPr>
            <w:tcW w:w="9752" w:type="dxa"/>
            <w:gridSpan w:val="2"/>
          </w:tcPr>
          <w:p w14:paraId="26BA7C06" w14:textId="77777777" w:rsidR="00AC17A2" w:rsidRPr="00316E25" w:rsidRDefault="00AC17A2" w:rsidP="00CD4A6D">
            <w:pPr>
              <w:keepNext/>
            </w:pPr>
          </w:p>
        </w:tc>
      </w:tr>
      <w:tr w:rsidR="0015616D" w:rsidRPr="00316E25" w14:paraId="68ABAA39" w14:textId="77777777" w:rsidTr="00CD4A6D">
        <w:trPr>
          <w:jc w:val="center"/>
        </w:trPr>
        <w:tc>
          <w:tcPr>
            <w:tcW w:w="4876" w:type="dxa"/>
            <w:hideMark/>
          </w:tcPr>
          <w:p w14:paraId="133610FC" w14:textId="1C103874"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C3642C1" w14:textId="3663B6A6" w:rsidR="00AC17A2" w:rsidRPr="00316E25" w:rsidRDefault="00AC17A2" w:rsidP="00CD4A6D">
            <w:pPr>
              <w:pStyle w:val="ColumnHeading"/>
              <w:keepNext/>
              <w:rPr>
                <w:lang w:val="bg-BG"/>
              </w:rPr>
            </w:pPr>
            <w:r w:rsidRPr="00316E25">
              <w:rPr>
                <w:lang w:val="bg-BG"/>
              </w:rPr>
              <w:t>Изменение</w:t>
            </w:r>
          </w:p>
        </w:tc>
      </w:tr>
      <w:tr w:rsidR="0015616D" w:rsidRPr="00316E25" w14:paraId="7927C08F" w14:textId="77777777" w:rsidTr="00CD4A6D">
        <w:trPr>
          <w:jc w:val="center"/>
        </w:trPr>
        <w:tc>
          <w:tcPr>
            <w:tcW w:w="4876" w:type="dxa"/>
            <w:hideMark/>
          </w:tcPr>
          <w:p w14:paraId="1CAE2AD2" w14:textId="77777777" w:rsidR="00AC17A2" w:rsidRPr="00316E25" w:rsidRDefault="00AC17A2" w:rsidP="00CD4A6D">
            <w:pPr>
              <w:pStyle w:val="Normal6"/>
              <w:rPr>
                <w:lang w:val="bg-BG"/>
              </w:rPr>
            </w:pPr>
            <w:r w:rsidRPr="00316E25">
              <w:rPr>
                <w:lang w:val="bg-BG"/>
              </w:rPr>
              <w:t>г)</w:t>
            </w:r>
            <w:r w:rsidRPr="00316E25">
              <w:rPr>
                <w:lang w:val="bg-BG"/>
              </w:rPr>
              <w:tab/>
            </w:r>
            <w:r w:rsidRPr="00316E25">
              <w:rPr>
                <w:b/>
                <w:i/>
                <w:lang w:val="bg-BG"/>
              </w:rPr>
              <w:t>адаптиране</w:t>
            </w:r>
            <w:r w:rsidRPr="00316E25">
              <w:rPr>
                <w:lang w:val="bg-BG"/>
              </w:rPr>
              <w:t xml:space="preserve"> на работата </w:t>
            </w:r>
            <w:r w:rsidRPr="00316E25">
              <w:rPr>
                <w:b/>
                <w:i/>
                <w:lang w:val="bg-BG"/>
              </w:rPr>
              <w:t>към индивида</w:t>
            </w:r>
            <w:r w:rsidRPr="00316E25">
              <w:rPr>
                <w:lang w:val="bg-BG"/>
              </w:rPr>
              <w:t xml:space="preserve">, особено по отношение на проектирането на работните места, избора на работно оборудване, избора на работни и производствени методи, с оглед, в частност, </w:t>
            </w:r>
            <w:r w:rsidRPr="00316E25">
              <w:rPr>
                <w:b/>
                <w:i/>
                <w:lang w:val="bg-BG"/>
              </w:rPr>
              <w:t>премахването</w:t>
            </w:r>
            <w:r w:rsidRPr="00316E25">
              <w:rPr>
                <w:lang w:val="bg-BG"/>
              </w:rPr>
              <w:t xml:space="preserve"> на монотонната работа </w:t>
            </w:r>
            <w:r w:rsidRPr="00316E25">
              <w:rPr>
                <w:b/>
                <w:i/>
                <w:lang w:val="bg-BG"/>
              </w:rPr>
              <w:t>и работата с наложен ритъм</w:t>
            </w:r>
            <w:r w:rsidRPr="00316E25">
              <w:rPr>
                <w:lang w:val="bg-BG"/>
              </w:rPr>
              <w:t xml:space="preserve"> и за намаляване на </w:t>
            </w:r>
            <w:r w:rsidRPr="00316E25">
              <w:rPr>
                <w:b/>
                <w:i/>
                <w:lang w:val="bg-BG"/>
              </w:rPr>
              <w:t>въздействието</w:t>
            </w:r>
            <w:r w:rsidRPr="00316E25">
              <w:rPr>
                <w:lang w:val="bg-BG"/>
              </w:rPr>
              <w:t xml:space="preserve"> им върху здравето;</w:t>
            </w:r>
          </w:p>
        </w:tc>
        <w:tc>
          <w:tcPr>
            <w:tcW w:w="4876" w:type="dxa"/>
            <w:hideMark/>
          </w:tcPr>
          <w:p w14:paraId="60AD7328" w14:textId="77777777" w:rsidR="00AC17A2" w:rsidRPr="00316E25" w:rsidRDefault="00AC17A2" w:rsidP="00CD4A6D">
            <w:pPr>
              <w:pStyle w:val="Normal6"/>
              <w:rPr>
                <w:szCs w:val="24"/>
                <w:lang w:val="bg-BG"/>
              </w:rPr>
            </w:pPr>
            <w:r w:rsidRPr="00316E25">
              <w:rPr>
                <w:lang w:val="bg-BG"/>
              </w:rPr>
              <w:t>г)</w:t>
            </w:r>
            <w:r w:rsidRPr="00316E25">
              <w:rPr>
                <w:lang w:val="bg-BG"/>
              </w:rPr>
              <w:tab/>
            </w:r>
            <w:r w:rsidRPr="00316E25">
              <w:rPr>
                <w:b/>
                <w:i/>
                <w:lang w:val="bg-BG"/>
              </w:rPr>
              <w:t>гарантиране</w:t>
            </w:r>
            <w:r w:rsidRPr="00316E25">
              <w:rPr>
                <w:lang w:val="bg-BG"/>
              </w:rPr>
              <w:t xml:space="preserve"> на </w:t>
            </w:r>
            <w:r w:rsidRPr="00316E25">
              <w:rPr>
                <w:b/>
                <w:i/>
                <w:lang w:val="bg-BG"/>
              </w:rPr>
              <w:t>адаптирането между</w:t>
            </w:r>
            <w:r w:rsidRPr="00316E25">
              <w:rPr>
                <w:lang w:val="bg-BG"/>
              </w:rPr>
              <w:t xml:space="preserve"> работата </w:t>
            </w:r>
            <w:r w:rsidRPr="00316E25">
              <w:rPr>
                <w:b/>
                <w:i/>
                <w:lang w:val="bg-BG"/>
              </w:rPr>
              <w:t>и работниците</w:t>
            </w:r>
            <w:r w:rsidRPr="00316E25">
              <w:rPr>
                <w:lang w:val="bg-BG"/>
              </w:rPr>
              <w:t xml:space="preserve">, особено по отношение на проектирането на работните места, избора на работно оборудване, избора на работни и производствени методи, с оглед, в частност, </w:t>
            </w:r>
            <w:r w:rsidRPr="00316E25">
              <w:rPr>
                <w:b/>
                <w:i/>
                <w:lang w:val="bg-BG"/>
              </w:rPr>
              <w:t>намаляването</w:t>
            </w:r>
            <w:r w:rsidRPr="00316E25">
              <w:rPr>
                <w:lang w:val="bg-BG"/>
              </w:rPr>
              <w:t xml:space="preserve"> на монотонната работа</w:t>
            </w:r>
            <w:r w:rsidRPr="00316E25">
              <w:rPr>
                <w:b/>
                <w:i/>
                <w:lang w:val="bg-BG"/>
              </w:rPr>
              <w:t>, когато тя не е необходима,</w:t>
            </w:r>
            <w:r w:rsidRPr="00316E25">
              <w:rPr>
                <w:lang w:val="bg-BG"/>
              </w:rPr>
              <w:t xml:space="preserve"> и за намаляване на </w:t>
            </w:r>
            <w:r w:rsidRPr="00316E25">
              <w:rPr>
                <w:b/>
                <w:i/>
                <w:lang w:val="bg-BG"/>
              </w:rPr>
              <w:t>отрицателното</w:t>
            </w:r>
            <w:r w:rsidRPr="00316E25">
              <w:rPr>
                <w:lang w:val="bg-BG"/>
              </w:rPr>
              <w:t xml:space="preserve"> им </w:t>
            </w:r>
            <w:r w:rsidRPr="00316E25">
              <w:rPr>
                <w:b/>
                <w:i/>
                <w:lang w:val="bg-BG"/>
              </w:rPr>
              <w:t>въздействие</w:t>
            </w:r>
            <w:r w:rsidRPr="00316E25">
              <w:rPr>
                <w:lang w:val="bg-BG"/>
              </w:rPr>
              <w:t xml:space="preserve"> върху здравето;</w:t>
            </w:r>
          </w:p>
        </w:tc>
      </w:tr>
    </w:tbl>
    <w:p w14:paraId="051337E5"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D540F1A" w14:textId="77777777" w:rsidR="00AC17A2" w:rsidRPr="00316E25" w:rsidRDefault="00AC17A2" w:rsidP="00AC17A2">
      <w:r w:rsidRPr="00316E25">
        <w:rPr>
          <w:rStyle w:val="HideTWBExt"/>
        </w:rPr>
        <w:t>&lt;/Amend&gt;</w:t>
      </w:r>
    </w:p>
    <w:p w14:paraId="6002DF06" w14:textId="3EC50E05"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303</w:t>
      </w:r>
      <w:r w:rsidRPr="00316E25">
        <w:rPr>
          <w:rStyle w:val="HideTWBExt"/>
          <w:b w:val="0"/>
          <w:lang w:val="bg-BG"/>
        </w:rPr>
        <w:t>&lt;/NumAm&gt;</w:t>
      </w:r>
    </w:p>
    <w:p w14:paraId="6932C5F1" w14:textId="6EBF0A0D"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5BE08EE8" w14:textId="77777777" w:rsidR="00AC17A2" w:rsidRPr="00316E25" w:rsidRDefault="00AC17A2" w:rsidP="00AC17A2">
      <w:r w:rsidRPr="00316E25">
        <w:rPr>
          <w:rStyle w:val="HideTWBExt"/>
        </w:rPr>
        <w:t>&lt;/RepeatBlock-By&gt;</w:t>
      </w:r>
    </w:p>
    <w:p w14:paraId="50D74ABF" w14:textId="298A155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E5B73E0" w14:textId="77777777" w:rsidR="00AC17A2" w:rsidRPr="00316E25" w:rsidRDefault="00AC17A2" w:rsidP="00AC17A2">
      <w:pPr>
        <w:pStyle w:val="NormalBold"/>
      </w:pPr>
      <w:r w:rsidRPr="00316E25">
        <w:rPr>
          <w:rStyle w:val="HideTWBExt"/>
          <w:b w:val="0"/>
        </w:rPr>
        <w:t>&lt;Article&gt;</w:t>
      </w:r>
      <w:r w:rsidRPr="00316E25">
        <w:t>Приложение I – член 4 – параграф 1 – буква е</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8AD1584" w14:textId="77777777" w:rsidTr="00CD4A6D">
        <w:trPr>
          <w:jc w:val="center"/>
        </w:trPr>
        <w:tc>
          <w:tcPr>
            <w:tcW w:w="9752" w:type="dxa"/>
            <w:gridSpan w:val="2"/>
          </w:tcPr>
          <w:p w14:paraId="45794732" w14:textId="77777777" w:rsidR="00AC17A2" w:rsidRPr="00316E25" w:rsidRDefault="00AC17A2" w:rsidP="00CD4A6D">
            <w:pPr>
              <w:keepNext/>
            </w:pPr>
          </w:p>
        </w:tc>
      </w:tr>
      <w:tr w:rsidR="0015616D" w:rsidRPr="00316E25" w14:paraId="69124E1F" w14:textId="77777777" w:rsidTr="00CD4A6D">
        <w:trPr>
          <w:jc w:val="center"/>
        </w:trPr>
        <w:tc>
          <w:tcPr>
            <w:tcW w:w="4876" w:type="dxa"/>
            <w:hideMark/>
          </w:tcPr>
          <w:p w14:paraId="031F4651" w14:textId="6E1E2434"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1D95156" w14:textId="1569A23C" w:rsidR="00AC17A2" w:rsidRPr="00316E25" w:rsidRDefault="00AC17A2" w:rsidP="00CD4A6D">
            <w:pPr>
              <w:pStyle w:val="ColumnHeading"/>
              <w:keepNext/>
              <w:rPr>
                <w:lang w:val="bg-BG"/>
              </w:rPr>
            </w:pPr>
            <w:r w:rsidRPr="00316E25">
              <w:rPr>
                <w:lang w:val="bg-BG"/>
              </w:rPr>
              <w:t>Изменение</w:t>
            </w:r>
          </w:p>
        </w:tc>
      </w:tr>
      <w:tr w:rsidR="0015616D" w:rsidRPr="00316E25" w14:paraId="308B240D" w14:textId="77777777" w:rsidTr="00CD4A6D">
        <w:trPr>
          <w:jc w:val="center"/>
        </w:trPr>
        <w:tc>
          <w:tcPr>
            <w:tcW w:w="4876" w:type="dxa"/>
            <w:hideMark/>
          </w:tcPr>
          <w:p w14:paraId="7E4BF218" w14:textId="77777777" w:rsidR="00AC17A2" w:rsidRPr="00316E25" w:rsidRDefault="00AC17A2" w:rsidP="00CD4A6D">
            <w:pPr>
              <w:pStyle w:val="Normal6"/>
              <w:rPr>
                <w:lang w:val="bg-BG"/>
              </w:rPr>
            </w:pPr>
            <w:r w:rsidRPr="00316E25">
              <w:rPr>
                <w:lang w:val="bg-BG"/>
              </w:rPr>
              <w:t>е)</w:t>
            </w:r>
            <w:r w:rsidRPr="00316E25">
              <w:rPr>
                <w:lang w:val="bg-BG"/>
              </w:rPr>
              <w:tab/>
              <w:t>замяна на опасното с безопасно или по-малко опасно;</w:t>
            </w:r>
          </w:p>
        </w:tc>
        <w:tc>
          <w:tcPr>
            <w:tcW w:w="4876" w:type="dxa"/>
            <w:hideMark/>
          </w:tcPr>
          <w:p w14:paraId="42938611" w14:textId="77777777" w:rsidR="00AC17A2" w:rsidRPr="00316E25" w:rsidRDefault="00AC17A2" w:rsidP="00CD4A6D">
            <w:pPr>
              <w:pStyle w:val="Normal6"/>
              <w:rPr>
                <w:szCs w:val="24"/>
                <w:lang w:val="bg-BG"/>
              </w:rPr>
            </w:pPr>
            <w:r w:rsidRPr="00316E25">
              <w:rPr>
                <w:lang w:val="bg-BG"/>
              </w:rPr>
              <w:t>е)</w:t>
            </w:r>
            <w:r w:rsidRPr="00316E25">
              <w:rPr>
                <w:lang w:val="bg-BG"/>
              </w:rPr>
              <w:tab/>
              <w:t>замяна</w:t>
            </w:r>
            <w:r w:rsidRPr="00316E25">
              <w:rPr>
                <w:b/>
                <w:i/>
                <w:lang w:val="bg-BG"/>
              </w:rPr>
              <w:t>, когато и където е възможно,</w:t>
            </w:r>
            <w:r w:rsidRPr="00316E25">
              <w:rPr>
                <w:lang w:val="bg-BG"/>
              </w:rPr>
              <w:t xml:space="preserve"> на опасното с безопасно или по-малко опасно;</w:t>
            </w:r>
          </w:p>
        </w:tc>
      </w:tr>
    </w:tbl>
    <w:p w14:paraId="64F2D373"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2A6BC9E" w14:textId="77777777" w:rsidR="00AC17A2" w:rsidRPr="00316E25" w:rsidRDefault="00AC17A2" w:rsidP="00AC17A2">
      <w:r w:rsidRPr="00316E25">
        <w:rPr>
          <w:rStyle w:val="HideTWBExt"/>
        </w:rPr>
        <w:t>&lt;/Amend&gt;</w:t>
      </w:r>
    </w:p>
    <w:p w14:paraId="50BD30A4" w14:textId="19085B29"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304</w:t>
      </w:r>
      <w:r w:rsidRPr="00316E25">
        <w:rPr>
          <w:rStyle w:val="HideTWBExt"/>
          <w:b w:val="0"/>
          <w:lang w:val="bg-BG"/>
        </w:rPr>
        <w:t>&lt;/NumAm&gt;</w:t>
      </w:r>
    </w:p>
    <w:p w14:paraId="04FFE237" w14:textId="5E8B4408"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67961B44"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04A0DDE4" w14:textId="77777777" w:rsidR="00AC17A2" w:rsidRPr="00316E25" w:rsidRDefault="00AC17A2" w:rsidP="00AC17A2">
      <w:r w:rsidRPr="00316E25">
        <w:rPr>
          <w:rStyle w:val="HideTWBExt"/>
        </w:rPr>
        <w:t>&lt;/RepeatBlock-By&gt;</w:t>
      </w:r>
    </w:p>
    <w:p w14:paraId="2A6D33AB" w14:textId="74859BE6"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A63F7AB" w14:textId="77777777" w:rsidR="00AC17A2" w:rsidRPr="00316E25" w:rsidRDefault="00AC17A2" w:rsidP="00AC17A2">
      <w:pPr>
        <w:pStyle w:val="NormalBold"/>
      </w:pPr>
      <w:r w:rsidRPr="00316E25">
        <w:rPr>
          <w:rStyle w:val="HideTWBExt"/>
          <w:b w:val="0"/>
        </w:rPr>
        <w:t>&lt;Article&gt;</w:t>
      </w:r>
      <w:r w:rsidRPr="00316E25">
        <w:t>Приложение I – член 4 – параграф 1 – буква ж</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E7DA195" w14:textId="77777777" w:rsidTr="00CD4A6D">
        <w:trPr>
          <w:jc w:val="center"/>
        </w:trPr>
        <w:tc>
          <w:tcPr>
            <w:tcW w:w="9752" w:type="dxa"/>
            <w:gridSpan w:val="2"/>
          </w:tcPr>
          <w:p w14:paraId="28213F14" w14:textId="77777777" w:rsidR="00AC17A2" w:rsidRPr="00316E25" w:rsidRDefault="00AC17A2" w:rsidP="00CD4A6D">
            <w:pPr>
              <w:keepNext/>
            </w:pPr>
          </w:p>
        </w:tc>
      </w:tr>
      <w:tr w:rsidR="0015616D" w:rsidRPr="00316E25" w14:paraId="68511859" w14:textId="77777777" w:rsidTr="00CD4A6D">
        <w:trPr>
          <w:jc w:val="center"/>
        </w:trPr>
        <w:tc>
          <w:tcPr>
            <w:tcW w:w="4876" w:type="dxa"/>
            <w:hideMark/>
          </w:tcPr>
          <w:p w14:paraId="54AC9743" w14:textId="48124425"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C33BFC6" w14:textId="78362902" w:rsidR="00AC17A2" w:rsidRPr="00316E25" w:rsidRDefault="00AC17A2" w:rsidP="00CD4A6D">
            <w:pPr>
              <w:pStyle w:val="ColumnHeading"/>
              <w:keepNext/>
              <w:rPr>
                <w:lang w:val="bg-BG"/>
              </w:rPr>
            </w:pPr>
            <w:r w:rsidRPr="00316E25">
              <w:rPr>
                <w:lang w:val="bg-BG"/>
              </w:rPr>
              <w:t>Изменение</w:t>
            </w:r>
          </w:p>
        </w:tc>
      </w:tr>
      <w:tr w:rsidR="0015616D" w:rsidRPr="00316E25" w14:paraId="36D273FD" w14:textId="77777777" w:rsidTr="00CD4A6D">
        <w:trPr>
          <w:jc w:val="center"/>
        </w:trPr>
        <w:tc>
          <w:tcPr>
            <w:tcW w:w="4876" w:type="dxa"/>
            <w:hideMark/>
          </w:tcPr>
          <w:p w14:paraId="0A1FED45" w14:textId="77777777" w:rsidR="00AC17A2" w:rsidRPr="00316E25" w:rsidRDefault="00AC17A2" w:rsidP="00CD4A6D">
            <w:pPr>
              <w:pStyle w:val="Normal6"/>
              <w:rPr>
                <w:lang w:val="bg-BG"/>
              </w:rPr>
            </w:pPr>
            <w:r w:rsidRPr="00316E25">
              <w:rPr>
                <w:lang w:val="bg-BG"/>
              </w:rPr>
              <w:t>ж)</w:t>
            </w:r>
            <w:r w:rsidRPr="00316E25">
              <w:rPr>
                <w:lang w:val="bg-BG"/>
              </w:rPr>
              <w:tab/>
              <w:t>разработване на последователна цялостна политика за превенция, която да обхваща технологията, организацията на работата, условията на труд, социалните взаимоотношения и въздействието на факторите, свързани с работната среда;</w:t>
            </w:r>
          </w:p>
        </w:tc>
        <w:tc>
          <w:tcPr>
            <w:tcW w:w="4876" w:type="dxa"/>
            <w:hideMark/>
          </w:tcPr>
          <w:p w14:paraId="05DE28DE" w14:textId="77777777" w:rsidR="00AC17A2" w:rsidRPr="00316E25" w:rsidRDefault="00AC17A2" w:rsidP="00CD4A6D">
            <w:pPr>
              <w:pStyle w:val="Normal6"/>
              <w:rPr>
                <w:szCs w:val="24"/>
                <w:lang w:val="bg-BG"/>
              </w:rPr>
            </w:pPr>
            <w:r w:rsidRPr="00316E25">
              <w:rPr>
                <w:lang w:val="bg-BG"/>
              </w:rPr>
              <w:t>ж)</w:t>
            </w:r>
            <w:r w:rsidRPr="00316E25">
              <w:rPr>
                <w:lang w:val="bg-BG"/>
              </w:rPr>
              <w:tab/>
              <w:t xml:space="preserve">разработване на последователна цялостна политика за превенция, която да обхваща технологията, организацията на работата, условията на труд, </w:t>
            </w:r>
            <w:r w:rsidRPr="00316E25">
              <w:rPr>
                <w:b/>
                <w:i/>
                <w:lang w:val="bg-BG"/>
              </w:rPr>
              <w:t>безопасната численост на персонала,</w:t>
            </w:r>
            <w:r w:rsidRPr="00316E25">
              <w:rPr>
                <w:lang w:val="bg-BG"/>
              </w:rPr>
              <w:t xml:space="preserve"> социалните взаимоотношения и въздействието на факторите, свързани с работната среда;</w:t>
            </w:r>
          </w:p>
        </w:tc>
      </w:tr>
    </w:tbl>
    <w:p w14:paraId="42B8723F"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903C3B6" w14:textId="77777777" w:rsidR="00AC17A2" w:rsidRPr="00316E25" w:rsidRDefault="00AC17A2" w:rsidP="00AC17A2">
      <w:r w:rsidRPr="00316E25">
        <w:rPr>
          <w:rStyle w:val="HideTWBExt"/>
        </w:rPr>
        <w:t>&lt;/Amend&gt;</w:t>
      </w:r>
    </w:p>
    <w:p w14:paraId="6DF2EEC4" w14:textId="529D1740"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305</w:t>
      </w:r>
      <w:r w:rsidRPr="00316E25">
        <w:rPr>
          <w:rStyle w:val="HideTWBExt"/>
          <w:b w:val="0"/>
          <w:lang w:val="bg-BG"/>
        </w:rPr>
        <w:t>&lt;/NumAm&gt;</w:t>
      </w:r>
    </w:p>
    <w:p w14:paraId="1BBEC838" w14:textId="67C28176"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0113DF4B" w14:textId="77777777" w:rsidR="00AC17A2" w:rsidRPr="00316E25" w:rsidRDefault="00AC17A2" w:rsidP="00AC17A2">
      <w:r w:rsidRPr="00316E25">
        <w:rPr>
          <w:rStyle w:val="HideTWBExt"/>
        </w:rPr>
        <w:t>&lt;/RepeatBlock-By&gt;</w:t>
      </w:r>
    </w:p>
    <w:p w14:paraId="7269F6A4" w14:textId="472441F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627ECD6" w14:textId="77777777" w:rsidR="00AC17A2" w:rsidRPr="00316E25" w:rsidRDefault="00AC17A2" w:rsidP="00AC17A2">
      <w:pPr>
        <w:pStyle w:val="NormalBold"/>
      </w:pPr>
      <w:r w:rsidRPr="00316E25">
        <w:rPr>
          <w:rStyle w:val="HideTWBExt"/>
          <w:b w:val="0"/>
        </w:rPr>
        <w:t>&lt;Article&gt;</w:t>
      </w:r>
      <w:r w:rsidRPr="00316E25">
        <w:t>Приложение I – член 4 – параграф 1 – буква ж</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8804A13" w14:textId="77777777" w:rsidTr="00CD4A6D">
        <w:trPr>
          <w:jc w:val="center"/>
        </w:trPr>
        <w:tc>
          <w:tcPr>
            <w:tcW w:w="9752" w:type="dxa"/>
            <w:gridSpan w:val="2"/>
          </w:tcPr>
          <w:p w14:paraId="24B5AB7B" w14:textId="77777777" w:rsidR="00AC17A2" w:rsidRPr="00316E25" w:rsidRDefault="00AC17A2" w:rsidP="00CD4A6D">
            <w:pPr>
              <w:keepNext/>
            </w:pPr>
          </w:p>
        </w:tc>
      </w:tr>
      <w:tr w:rsidR="0015616D" w:rsidRPr="00316E25" w14:paraId="3CDAD188" w14:textId="77777777" w:rsidTr="00CD4A6D">
        <w:trPr>
          <w:jc w:val="center"/>
        </w:trPr>
        <w:tc>
          <w:tcPr>
            <w:tcW w:w="4876" w:type="dxa"/>
            <w:hideMark/>
          </w:tcPr>
          <w:p w14:paraId="1CA6A42E" w14:textId="04F75CE2"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FF5340E" w14:textId="0D272EE8" w:rsidR="00AC17A2" w:rsidRPr="00316E25" w:rsidRDefault="00AC17A2" w:rsidP="00CD4A6D">
            <w:pPr>
              <w:pStyle w:val="ColumnHeading"/>
              <w:keepNext/>
              <w:rPr>
                <w:lang w:val="bg-BG"/>
              </w:rPr>
            </w:pPr>
            <w:r w:rsidRPr="00316E25">
              <w:rPr>
                <w:lang w:val="bg-BG"/>
              </w:rPr>
              <w:t>Изменение</w:t>
            </w:r>
          </w:p>
        </w:tc>
      </w:tr>
      <w:tr w:rsidR="0015616D" w:rsidRPr="00316E25" w14:paraId="523D07A1" w14:textId="77777777" w:rsidTr="00CD4A6D">
        <w:trPr>
          <w:jc w:val="center"/>
        </w:trPr>
        <w:tc>
          <w:tcPr>
            <w:tcW w:w="4876" w:type="dxa"/>
            <w:hideMark/>
          </w:tcPr>
          <w:p w14:paraId="31A51D15" w14:textId="77777777" w:rsidR="00AC17A2" w:rsidRPr="00316E25" w:rsidRDefault="00AC17A2" w:rsidP="00CD4A6D">
            <w:pPr>
              <w:pStyle w:val="Normal6"/>
              <w:rPr>
                <w:lang w:val="bg-BG"/>
              </w:rPr>
            </w:pPr>
            <w:r w:rsidRPr="00316E25">
              <w:rPr>
                <w:lang w:val="bg-BG"/>
              </w:rPr>
              <w:t>ж)</w:t>
            </w:r>
            <w:r w:rsidRPr="00316E25">
              <w:rPr>
                <w:lang w:val="bg-BG"/>
              </w:rPr>
              <w:tab/>
              <w:t>разработване на последователна цялостна политика за превенция, която да обхваща технологията, организацията на работата, условията на труд, социалните взаимоотношения и въздействието на факторите, свързани с работната среда;</w:t>
            </w:r>
          </w:p>
        </w:tc>
        <w:tc>
          <w:tcPr>
            <w:tcW w:w="4876" w:type="dxa"/>
            <w:hideMark/>
          </w:tcPr>
          <w:p w14:paraId="26597DD4" w14:textId="77777777" w:rsidR="00AC17A2" w:rsidRPr="00316E25" w:rsidRDefault="00AC17A2" w:rsidP="00CD4A6D">
            <w:pPr>
              <w:pStyle w:val="Normal6"/>
              <w:rPr>
                <w:szCs w:val="24"/>
                <w:lang w:val="bg-BG"/>
              </w:rPr>
            </w:pPr>
            <w:r w:rsidRPr="00316E25">
              <w:rPr>
                <w:lang w:val="bg-BG"/>
              </w:rPr>
              <w:t>ж)</w:t>
            </w:r>
            <w:r w:rsidRPr="00316E25">
              <w:rPr>
                <w:lang w:val="bg-BG"/>
              </w:rPr>
              <w:tab/>
              <w:t xml:space="preserve">разработване на последователна цялостна политика за превенция, която да обхваща технологията, организацията на работата, условията на труд, </w:t>
            </w:r>
            <w:r w:rsidRPr="00316E25">
              <w:rPr>
                <w:b/>
                <w:i/>
                <w:lang w:val="bg-BG"/>
              </w:rPr>
              <w:t>безопасната численост на персонала,</w:t>
            </w:r>
            <w:r w:rsidRPr="00316E25">
              <w:rPr>
                <w:lang w:val="bg-BG"/>
              </w:rPr>
              <w:t xml:space="preserve"> социалните взаимоотношения и въздействието на факторите, свързани с работната среда;</w:t>
            </w:r>
          </w:p>
        </w:tc>
      </w:tr>
    </w:tbl>
    <w:p w14:paraId="0A5A8E9F"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F1E2927" w14:textId="77777777" w:rsidR="00AC17A2" w:rsidRPr="00316E25" w:rsidRDefault="00AC17A2" w:rsidP="00AC17A2">
      <w:r w:rsidRPr="00316E25">
        <w:rPr>
          <w:rStyle w:val="HideTWBExt"/>
        </w:rPr>
        <w:t>&lt;/Amend&gt;</w:t>
      </w:r>
    </w:p>
    <w:p w14:paraId="0044CB49" w14:textId="1BDC255B"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306</w:t>
      </w:r>
      <w:r w:rsidRPr="00316E25">
        <w:rPr>
          <w:rStyle w:val="HideTWBExt"/>
          <w:b w:val="0"/>
          <w:lang w:val="bg-BG"/>
        </w:rPr>
        <w:t>&lt;/NumAm&gt;</w:t>
      </w:r>
    </w:p>
    <w:p w14:paraId="6A374FF6" w14:textId="726C697C" w:rsidR="00AC17A2" w:rsidRPr="00316E25" w:rsidRDefault="00AC17A2" w:rsidP="00AC17A2">
      <w:pPr>
        <w:pStyle w:val="NormalBold"/>
      </w:pPr>
      <w:r w:rsidRPr="00316E25">
        <w:rPr>
          <w:rStyle w:val="HideTWBExt"/>
          <w:b w:val="0"/>
        </w:rPr>
        <w:t>&lt;RepeatBlock-By&gt;&lt;Members&gt;</w:t>
      </w:r>
      <w:r w:rsidRPr="00316E25">
        <w:t xml:space="preserve">Естел Кулеманс, </w:t>
      </w:r>
      <w:r w:rsidR="009C4B54" w:rsidRPr="00316E25">
        <w:t>Йоан Даниелсон</w:t>
      </w:r>
      <w:r w:rsidRPr="00316E25">
        <w:t xml:space="preserve">, </w:t>
      </w:r>
      <w:r w:rsidR="009C4B54" w:rsidRPr="00316E25">
        <w:t>Мариане Винд</w:t>
      </w:r>
      <w:r w:rsidRPr="00316E25">
        <w:t xml:space="preserve">, </w:t>
      </w:r>
      <w:r w:rsidR="009C4B54" w:rsidRPr="00316E25">
        <w:t>Алисия Омс Хинел</w:t>
      </w:r>
      <w:r w:rsidRPr="00316E25">
        <w:t xml:space="preserve">, </w:t>
      </w:r>
      <w:r w:rsidR="009C4B54" w:rsidRPr="00316E25">
        <w:t>Вилия Блинкевичуте</w:t>
      </w:r>
      <w:r w:rsidRPr="00316E25">
        <w:t xml:space="preserve">, Романа Йеркович, </w:t>
      </w:r>
      <w:r w:rsidR="009C4B54" w:rsidRPr="00316E25">
        <w:t>Евелин Регнер</w:t>
      </w:r>
      <w:r w:rsidRPr="00316E25">
        <w:t xml:space="preserve">, </w:t>
      </w:r>
      <w:r w:rsidR="009C4B54" w:rsidRPr="00316E25">
        <w:t>Нора Мебарек</w:t>
      </w:r>
      <w:r w:rsidRPr="00316E25">
        <w:rPr>
          <w:rStyle w:val="HideTWBExt"/>
          <w:b w:val="0"/>
        </w:rPr>
        <w:t>&lt;/Members&gt;</w:t>
      </w:r>
    </w:p>
    <w:p w14:paraId="67038328" w14:textId="77777777" w:rsidR="00AC17A2" w:rsidRPr="00316E25" w:rsidRDefault="00AC17A2" w:rsidP="00AC17A2">
      <w:r w:rsidRPr="00316E25">
        <w:rPr>
          <w:rStyle w:val="HideTWBExt"/>
        </w:rPr>
        <w:t>&lt;/RepeatBlock-By&gt;</w:t>
      </w:r>
    </w:p>
    <w:p w14:paraId="0CCB8840" w14:textId="5FE855B2"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736B63F" w14:textId="77777777" w:rsidR="00AC17A2" w:rsidRPr="00316E25" w:rsidRDefault="00AC17A2" w:rsidP="00AC17A2">
      <w:pPr>
        <w:pStyle w:val="NormalBold"/>
      </w:pPr>
      <w:r w:rsidRPr="00316E25">
        <w:rPr>
          <w:rStyle w:val="HideTWBExt"/>
          <w:b w:val="0"/>
        </w:rPr>
        <w:t>&lt;Article&gt;</w:t>
      </w:r>
      <w:r w:rsidRPr="00316E25">
        <w:t>Приложение I – член 4 – параграф 1 – буква ж</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B6DA3DA" w14:textId="77777777" w:rsidTr="00CD4A6D">
        <w:trPr>
          <w:jc w:val="center"/>
        </w:trPr>
        <w:tc>
          <w:tcPr>
            <w:tcW w:w="9752" w:type="dxa"/>
            <w:gridSpan w:val="2"/>
          </w:tcPr>
          <w:p w14:paraId="08FA752B" w14:textId="77777777" w:rsidR="00AC17A2" w:rsidRPr="00316E25" w:rsidRDefault="00AC17A2" w:rsidP="00CD4A6D">
            <w:pPr>
              <w:keepNext/>
            </w:pPr>
          </w:p>
        </w:tc>
      </w:tr>
      <w:tr w:rsidR="0015616D" w:rsidRPr="00316E25" w14:paraId="68BE9C01" w14:textId="77777777" w:rsidTr="00CD4A6D">
        <w:trPr>
          <w:jc w:val="center"/>
        </w:trPr>
        <w:tc>
          <w:tcPr>
            <w:tcW w:w="4876" w:type="dxa"/>
            <w:hideMark/>
          </w:tcPr>
          <w:p w14:paraId="0833A2A3" w14:textId="19CFE065"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FF302C8" w14:textId="7387D5E9" w:rsidR="00AC17A2" w:rsidRPr="00316E25" w:rsidRDefault="00AC17A2" w:rsidP="00CD4A6D">
            <w:pPr>
              <w:pStyle w:val="ColumnHeading"/>
              <w:keepNext/>
              <w:rPr>
                <w:lang w:val="bg-BG"/>
              </w:rPr>
            </w:pPr>
            <w:r w:rsidRPr="00316E25">
              <w:rPr>
                <w:lang w:val="bg-BG"/>
              </w:rPr>
              <w:t>Изменение</w:t>
            </w:r>
          </w:p>
        </w:tc>
      </w:tr>
      <w:tr w:rsidR="0015616D" w:rsidRPr="00316E25" w14:paraId="2B0B0C0E" w14:textId="77777777" w:rsidTr="00CD4A6D">
        <w:trPr>
          <w:jc w:val="center"/>
        </w:trPr>
        <w:tc>
          <w:tcPr>
            <w:tcW w:w="4876" w:type="dxa"/>
            <w:hideMark/>
          </w:tcPr>
          <w:p w14:paraId="7373BB09" w14:textId="77777777" w:rsidR="00AC17A2" w:rsidRPr="00316E25" w:rsidRDefault="00AC17A2" w:rsidP="00CD4A6D">
            <w:pPr>
              <w:pStyle w:val="Normal6"/>
              <w:rPr>
                <w:lang w:val="bg-BG"/>
              </w:rPr>
            </w:pPr>
            <w:r w:rsidRPr="00316E25">
              <w:rPr>
                <w:lang w:val="bg-BG"/>
              </w:rPr>
              <w:t>ж)</w:t>
            </w:r>
            <w:r w:rsidRPr="00316E25">
              <w:rPr>
                <w:lang w:val="bg-BG"/>
              </w:rPr>
              <w:tab/>
              <w:t>разработване на последователна цялостна политика за превенция, която да обхваща технологията, организацията на работата, условията на труд, социалните взаимоотношения и въздействието на факторите, свързани с работната среда;</w:t>
            </w:r>
          </w:p>
        </w:tc>
        <w:tc>
          <w:tcPr>
            <w:tcW w:w="4876" w:type="dxa"/>
            <w:hideMark/>
          </w:tcPr>
          <w:p w14:paraId="39DB3EF5" w14:textId="77777777" w:rsidR="00AC17A2" w:rsidRPr="00316E25" w:rsidRDefault="00AC17A2" w:rsidP="00CD4A6D">
            <w:pPr>
              <w:pStyle w:val="Normal6"/>
              <w:rPr>
                <w:szCs w:val="24"/>
                <w:lang w:val="bg-BG"/>
              </w:rPr>
            </w:pPr>
            <w:r w:rsidRPr="00316E25">
              <w:rPr>
                <w:lang w:val="bg-BG"/>
              </w:rPr>
              <w:t>ж)</w:t>
            </w:r>
            <w:r w:rsidRPr="00316E25">
              <w:rPr>
                <w:lang w:val="bg-BG"/>
              </w:rPr>
              <w:tab/>
              <w:t xml:space="preserve">разработване на последователна цялостна политика за превенция, която да обхваща технологията, организацията на работата, условията на труд, </w:t>
            </w:r>
            <w:r w:rsidRPr="00316E25">
              <w:rPr>
                <w:b/>
                <w:i/>
                <w:lang w:val="bg-BG"/>
              </w:rPr>
              <w:t>безопасната численост на персонала,</w:t>
            </w:r>
            <w:r w:rsidRPr="00316E25">
              <w:rPr>
                <w:lang w:val="bg-BG"/>
              </w:rPr>
              <w:t xml:space="preserve"> социалните взаимоотношения и въздействието на факторите, свързани с работната среда;</w:t>
            </w:r>
          </w:p>
        </w:tc>
      </w:tr>
    </w:tbl>
    <w:p w14:paraId="61DA40C3"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CF36437" w14:textId="77777777" w:rsidR="00AC17A2" w:rsidRPr="00316E25" w:rsidRDefault="00AC17A2" w:rsidP="00AC17A2">
      <w:r w:rsidRPr="00316E25">
        <w:rPr>
          <w:rStyle w:val="HideTWBExt"/>
        </w:rPr>
        <w:t>&lt;/Amend&gt;</w:t>
      </w:r>
    </w:p>
    <w:p w14:paraId="2612CCF6" w14:textId="77930C68"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307</w:t>
      </w:r>
      <w:r w:rsidRPr="00316E25">
        <w:rPr>
          <w:rStyle w:val="HideTWBExt"/>
          <w:b w:val="0"/>
          <w:lang w:val="bg-BG"/>
        </w:rPr>
        <w:t>&lt;/NumAm&gt;</w:t>
      </w:r>
    </w:p>
    <w:p w14:paraId="3A4DCE30" w14:textId="4417A32C"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55EBD297" w14:textId="77777777" w:rsidR="00AC17A2" w:rsidRPr="00316E25" w:rsidRDefault="00AC17A2" w:rsidP="00AC17A2">
      <w:r w:rsidRPr="00316E25">
        <w:rPr>
          <w:rStyle w:val="HideTWBExt"/>
        </w:rPr>
        <w:t>&lt;/RepeatBlock-By&gt;</w:t>
      </w:r>
    </w:p>
    <w:p w14:paraId="52FACBD0" w14:textId="14F1D917"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A69C60C" w14:textId="77777777" w:rsidR="00AC17A2" w:rsidRPr="00316E25" w:rsidRDefault="00AC17A2" w:rsidP="00AC17A2">
      <w:pPr>
        <w:pStyle w:val="NormalBold"/>
      </w:pPr>
      <w:r w:rsidRPr="00316E25">
        <w:rPr>
          <w:rStyle w:val="HideTWBExt"/>
          <w:b w:val="0"/>
        </w:rPr>
        <w:t>&lt;Article&gt;</w:t>
      </w:r>
      <w:r w:rsidRPr="00316E25">
        <w:t>Приложение I – член 4 – параграф 1 – буква и</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EC5E658" w14:textId="77777777" w:rsidTr="00CD4A6D">
        <w:trPr>
          <w:jc w:val="center"/>
        </w:trPr>
        <w:tc>
          <w:tcPr>
            <w:tcW w:w="9752" w:type="dxa"/>
            <w:gridSpan w:val="2"/>
          </w:tcPr>
          <w:p w14:paraId="46DFB23F" w14:textId="77777777" w:rsidR="00AC17A2" w:rsidRPr="00316E25" w:rsidRDefault="00AC17A2" w:rsidP="00CD4A6D">
            <w:pPr>
              <w:keepNext/>
            </w:pPr>
          </w:p>
        </w:tc>
      </w:tr>
      <w:tr w:rsidR="0015616D" w:rsidRPr="00316E25" w14:paraId="3B4E2C4D" w14:textId="77777777" w:rsidTr="00CD4A6D">
        <w:trPr>
          <w:jc w:val="center"/>
        </w:trPr>
        <w:tc>
          <w:tcPr>
            <w:tcW w:w="4876" w:type="dxa"/>
            <w:hideMark/>
          </w:tcPr>
          <w:p w14:paraId="59226E12" w14:textId="3B52F28B"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8E599E9" w14:textId="54501449" w:rsidR="00AC17A2" w:rsidRPr="00316E25" w:rsidRDefault="00AC17A2" w:rsidP="00CD4A6D">
            <w:pPr>
              <w:pStyle w:val="ColumnHeading"/>
              <w:keepNext/>
              <w:rPr>
                <w:lang w:val="bg-BG"/>
              </w:rPr>
            </w:pPr>
            <w:r w:rsidRPr="00316E25">
              <w:rPr>
                <w:lang w:val="bg-BG"/>
              </w:rPr>
              <w:t>Изменение</w:t>
            </w:r>
          </w:p>
        </w:tc>
      </w:tr>
      <w:tr w:rsidR="0015616D" w:rsidRPr="00316E25" w14:paraId="0110F0C2" w14:textId="77777777" w:rsidTr="00CD4A6D">
        <w:trPr>
          <w:jc w:val="center"/>
        </w:trPr>
        <w:tc>
          <w:tcPr>
            <w:tcW w:w="4876" w:type="dxa"/>
            <w:hideMark/>
          </w:tcPr>
          <w:p w14:paraId="410669B4" w14:textId="77777777" w:rsidR="00AC17A2" w:rsidRPr="00316E25" w:rsidRDefault="00AC17A2" w:rsidP="00CD4A6D">
            <w:pPr>
              <w:pStyle w:val="Normal6"/>
              <w:rPr>
                <w:lang w:val="bg-BG"/>
              </w:rPr>
            </w:pPr>
            <w:r w:rsidRPr="00316E25">
              <w:rPr>
                <w:lang w:val="bg-BG"/>
              </w:rPr>
              <w:t>и)</w:t>
            </w:r>
            <w:r w:rsidRPr="00316E25">
              <w:rPr>
                <w:lang w:val="bg-BG"/>
              </w:rPr>
              <w:tab/>
              <w:t xml:space="preserve">даване </w:t>
            </w:r>
            <w:r w:rsidRPr="00316E25">
              <w:rPr>
                <w:b/>
                <w:i/>
                <w:lang w:val="bg-BG"/>
              </w:rPr>
              <w:t>съответни</w:t>
            </w:r>
            <w:r w:rsidRPr="00316E25">
              <w:rPr>
                <w:lang w:val="bg-BG"/>
              </w:rPr>
              <w:t xml:space="preserve"> инструкции на работниците и служителите.</w:t>
            </w:r>
          </w:p>
        </w:tc>
        <w:tc>
          <w:tcPr>
            <w:tcW w:w="4876" w:type="dxa"/>
            <w:hideMark/>
          </w:tcPr>
          <w:p w14:paraId="2E11EF2A" w14:textId="77777777" w:rsidR="00AC17A2" w:rsidRPr="00316E25" w:rsidRDefault="00AC17A2" w:rsidP="00CD4A6D">
            <w:pPr>
              <w:pStyle w:val="Normal6"/>
              <w:rPr>
                <w:szCs w:val="24"/>
                <w:lang w:val="bg-BG"/>
              </w:rPr>
            </w:pPr>
            <w:r w:rsidRPr="00316E25">
              <w:rPr>
                <w:lang w:val="bg-BG"/>
              </w:rPr>
              <w:t>и)</w:t>
            </w:r>
            <w:r w:rsidRPr="00316E25">
              <w:rPr>
                <w:lang w:val="bg-BG"/>
              </w:rPr>
              <w:tab/>
              <w:t xml:space="preserve">даване </w:t>
            </w:r>
            <w:r w:rsidRPr="00316E25">
              <w:rPr>
                <w:b/>
                <w:i/>
                <w:lang w:val="bg-BG"/>
              </w:rPr>
              <w:t>на ясни и непротиворечиви</w:t>
            </w:r>
            <w:r w:rsidRPr="00316E25">
              <w:rPr>
                <w:lang w:val="bg-BG"/>
              </w:rPr>
              <w:t xml:space="preserve"> инструкции на работниците и служителите.</w:t>
            </w:r>
          </w:p>
        </w:tc>
      </w:tr>
    </w:tbl>
    <w:p w14:paraId="01F0F56F"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4044439" w14:textId="77777777" w:rsidR="00AC17A2" w:rsidRPr="00316E25" w:rsidRDefault="00AC17A2" w:rsidP="00AC17A2">
      <w:r w:rsidRPr="00316E25">
        <w:rPr>
          <w:rStyle w:val="HideTWBExt"/>
        </w:rPr>
        <w:t>&lt;/Amend&gt;</w:t>
      </w:r>
    </w:p>
    <w:p w14:paraId="1FC00671" w14:textId="39056998"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308</w:t>
      </w:r>
      <w:r w:rsidRPr="00316E25">
        <w:rPr>
          <w:rStyle w:val="HideTWBExt"/>
          <w:b w:val="0"/>
          <w:lang w:val="bg-BG"/>
        </w:rPr>
        <w:t>&lt;/NumAm&gt;</w:t>
      </w:r>
    </w:p>
    <w:p w14:paraId="24C3DBC5" w14:textId="13774B2D" w:rsidR="00AC17A2" w:rsidRPr="00316E25" w:rsidRDefault="00AC17A2" w:rsidP="00AC17A2">
      <w:pPr>
        <w:pStyle w:val="NormalBold"/>
      </w:pPr>
      <w:r w:rsidRPr="00316E25">
        <w:rPr>
          <w:rStyle w:val="HideTWBExt"/>
          <w:b w:val="0"/>
        </w:rPr>
        <w:t>&lt;RepeatBlock-By&gt;&lt;Members&gt;</w:t>
      </w:r>
      <w:r w:rsidRPr="00316E25">
        <w:t>Мария Захария</w:t>
      </w:r>
      <w:r w:rsidRPr="00316E25">
        <w:rPr>
          <w:rStyle w:val="HideTWBExt"/>
          <w:b w:val="0"/>
        </w:rPr>
        <w:t>&lt;/Members&gt;</w:t>
      </w:r>
    </w:p>
    <w:p w14:paraId="08D2C952" w14:textId="77777777" w:rsidR="00AC17A2" w:rsidRPr="00316E25" w:rsidRDefault="00AC17A2" w:rsidP="00AC17A2">
      <w:r w:rsidRPr="00316E25">
        <w:rPr>
          <w:rStyle w:val="HideTWBExt"/>
        </w:rPr>
        <w:t>&lt;/RepeatBlock-By&gt;</w:t>
      </w:r>
    </w:p>
    <w:p w14:paraId="1981FD79" w14:textId="5A468F2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AE5C4A7" w14:textId="77777777" w:rsidR="00AC17A2" w:rsidRPr="00316E25" w:rsidRDefault="00AC17A2" w:rsidP="00AC17A2">
      <w:pPr>
        <w:pStyle w:val="NormalBold"/>
      </w:pPr>
      <w:r w:rsidRPr="00316E25">
        <w:rPr>
          <w:rStyle w:val="HideTWBExt"/>
          <w:b w:val="0"/>
        </w:rPr>
        <w:t>&lt;Article&gt;</w:t>
      </w:r>
      <w:r w:rsidRPr="00316E25">
        <w:t>Приложение I – член 4 – параграф 1 – подточка i</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27459F4" w14:textId="77777777" w:rsidTr="00CD4A6D">
        <w:trPr>
          <w:jc w:val="center"/>
        </w:trPr>
        <w:tc>
          <w:tcPr>
            <w:tcW w:w="9752" w:type="dxa"/>
            <w:gridSpan w:val="2"/>
          </w:tcPr>
          <w:p w14:paraId="4BB60F43" w14:textId="77777777" w:rsidR="00AC17A2" w:rsidRPr="00316E25" w:rsidRDefault="00AC17A2" w:rsidP="00CD4A6D">
            <w:pPr>
              <w:keepNext/>
            </w:pPr>
          </w:p>
        </w:tc>
      </w:tr>
      <w:tr w:rsidR="0015616D" w:rsidRPr="00316E25" w14:paraId="63807700" w14:textId="77777777" w:rsidTr="00CD4A6D">
        <w:trPr>
          <w:jc w:val="center"/>
        </w:trPr>
        <w:tc>
          <w:tcPr>
            <w:tcW w:w="4876" w:type="dxa"/>
            <w:hideMark/>
          </w:tcPr>
          <w:p w14:paraId="64ABAC99" w14:textId="68C2F8B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90943F3" w14:textId="611FEC7E" w:rsidR="00AC17A2" w:rsidRPr="00316E25" w:rsidRDefault="00AC17A2" w:rsidP="00CD4A6D">
            <w:pPr>
              <w:pStyle w:val="ColumnHeading"/>
              <w:keepNext/>
              <w:rPr>
                <w:lang w:val="bg-BG"/>
              </w:rPr>
            </w:pPr>
            <w:r w:rsidRPr="00316E25">
              <w:rPr>
                <w:lang w:val="bg-BG"/>
              </w:rPr>
              <w:t>Изменение</w:t>
            </w:r>
          </w:p>
        </w:tc>
      </w:tr>
      <w:tr w:rsidR="0015616D" w:rsidRPr="00316E25" w14:paraId="4CEAB174" w14:textId="77777777" w:rsidTr="00CD4A6D">
        <w:trPr>
          <w:jc w:val="center"/>
        </w:trPr>
        <w:tc>
          <w:tcPr>
            <w:tcW w:w="4876" w:type="dxa"/>
            <w:hideMark/>
          </w:tcPr>
          <w:p w14:paraId="52621DE8" w14:textId="77777777" w:rsidR="00AC17A2" w:rsidRPr="00316E25" w:rsidRDefault="00AC17A2" w:rsidP="00CD4A6D">
            <w:pPr>
              <w:pStyle w:val="Normal6"/>
              <w:rPr>
                <w:lang w:val="bg-BG"/>
              </w:rPr>
            </w:pPr>
            <w:r w:rsidRPr="00316E25">
              <w:rPr>
                <w:lang w:val="bg-BG"/>
              </w:rPr>
              <w:t>i)</w:t>
            </w:r>
            <w:r w:rsidRPr="00316E25">
              <w:rPr>
                <w:lang w:val="bg-BG"/>
              </w:rPr>
              <w:tab/>
              <w:t>даване съответни инструкции на работниците и служителите.</w:t>
            </w:r>
          </w:p>
        </w:tc>
        <w:tc>
          <w:tcPr>
            <w:tcW w:w="4876" w:type="dxa"/>
            <w:hideMark/>
          </w:tcPr>
          <w:p w14:paraId="19221E22" w14:textId="77777777" w:rsidR="00AC17A2" w:rsidRPr="00316E25" w:rsidRDefault="00AC17A2" w:rsidP="00CD4A6D">
            <w:pPr>
              <w:pStyle w:val="Normal6"/>
              <w:rPr>
                <w:szCs w:val="24"/>
                <w:lang w:val="bg-BG"/>
              </w:rPr>
            </w:pPr>
            <w:r w:rsidRPr="00316E25">
              <w:rPr>
                <w:lang w:val="bg-BG"/>
              </w:rPr>
              <w:t>i)</w:t>
            </w:r>
            <w:r w:rsidRPr="00316E25">
              <w:rPr>
                <w:lang w:val="bg-BG"/>
              </w:rPr>
              <w:tab/>
              <w:t xml:space="preserve">даване съответни </w:t>
            </w:r>
            <w:r w:rsidRPr="00316E25">
              <w:rPr>
                <w:b/>
                <w:i/>
                <w:lang w:val="bg-BG"/>
              </w:rPr>
              <w:t>и ясни</w:t>
            </w:r>
            <w:r w:rsidRPr="00316E25">
              <w:rPr>
                <w:lang w:val="bg-BG"/>
              </w:rPr>
              <w:t xml:space="preserve"> инструкции на работниците и служителите.</w:t>
            </w:r>
          </w:p>
        </w:tc>
      </w:tr>
    </w:tbl>
    <w:p w14:paraId="62A68455" w14:textId="77777777" w:rsidR="00AC17A2" w:rsidRPr="00316E25" w:rsidRDefault="00AC17A2" w:rsidP="00AC17A2">
      <w:pPr>
        <w:pStyle w:val="Olang"/>
        <w:rPr>
          <w:noProof w:val="0"/>
          <w:lang w:val="bg-BG"/>
        </w:rPr>
      </w:pPr>
      <w:r w:rsidRPr="00316E25">
        <w:rPr>
          <w:noProof w:val="0"/>
          <w:lang w:val="bg-BG"/>
        </w:rPr>
        <w:t xml:space="preserve">Or. </w:t>
      </w:r>
      <w:r w:rsidRPr="00316E25">
        <w:rPr>
          <w:rStyle w:val="HideTWBExt"/>
          <w:lang w:val="bg-BG"/>
        </w:rPr>
        <w:t>&lt;Original&gt;</w:t>
      </w:r>
      <w:r w:rsidRPr="00316E25">
        <w:rPr>
          <w:rStyle w:val="HideTWBInt"/>
          <w:lang w:val="bg-BG"/>
        </w:rPr>
        <w:t>{EL}</w:t>
      </w:r>
      <w:r w:rsidRPr="00316E25">
        <w:rPr>
          <w:noProof w:val="0"/>
          <w:lang w:val="bg-BG"/>
        </w:rPr>
        <w:t>el</w:t>
      </w:r>
      <w:r w:rsidRPr="00316E25">
        <w:rPr>
          <w:rStyle w:val="HideTWBExt"/>
          <w:lang w:val="bg-BG"/>
        </w:rPr>
        <w:t>&lt;/Original&gt;</w:t>
      </w:r>
    </w:p>
    <w:p w14:paraId="292F9EE0" w14:textId="77777777" w:rsidR="00AC17A2" w:rsidRPr="00316E25" w:rsidRDefault="00AC17A2" w:rsidP="00AC17A2">
      <w:r w:rsidRPr="00316E25">
        <w:rPr>
          <w:rStyle w:val="HideTWBExt"/>
        </w:rPr>
        <w:t>&lt;/Amend&gt;</w:t>
      </w:r>
    </w:p>
    <w:p w14:paraId="591E9388" w14:textId="3C2E053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309</w:t>
      </w:r>
      <w:r w:rsidRPr="00316E25">
        <w:rPr>
          <w:rStyle w:val="HideTWBExt"/>
          <w:b w:val="0"/>
          <w:lang w:val="bg-BG"/>
        </w:rPr>
        <w:t>&lt;/NumAm&gt;</w:t>
      </w:r>
    </w:p>
    <w:p w14:paraId="050E9C8E" w14:textId="59DBA2D4" w:rsidR="00AC17A2" w:rsidRPr="00316E25" w:rsidRDefault="00AC17A2" w:rsidP="00AC17A2">
      <w:pPr>
        <w:pStyle w:val="NormalBold"/>
      </w:pPr>
      <w:r w:rsidRPr="00316E25">
        <w:rPr>
          <w:rStyle w:val="HideTWBExt"/>
          <w:b w:val="0"/>
        </w:rPr>
        <w:t>&lt;RepeatBlock-By&gt;&lt;Members&gt;</w:t>
      </w:r>
      <w:r w:rsidRPr="00316E25">
        <w:t xml:space="preserve">Лисбет Сомен, Ваутер Беке, </w:t>
      </w:r>
      <w:r w:rsidR="002F1EE0" w:rsidRPr="00316E25">
        <w:t>Паскал Аримон</w:t>
      </w:r>
      <w:r w:rsidRPr="00316E25">
        <w:rPr>
          <w:rStyle w:val="HideTWBExt"/>
          <w:b w:val="0"/>
        </w:rPr>
        <w:t>&lt;/Members&gt;</w:t>
      </w:r>
    </w:p>
    <w:p w14:paraId="1C98A664" w14:textId="77777777" w:rsidR="00AC17A2" w:rsidRPr="00316E25" w:rsidRDefault="00AC17A2" w:rsidP="00AC17A2">
      <w:r w:rsidRPr="00316E25">
        <w:rPr>
          <w:rStyle w:val="HideTWBExt"/>
        </w:rPr>
        <w:t>&lt;/RepeatBlock-By&gt;</w:t>
      </w:r>
    </w:p>
    <w:p w14:paraId="273403A6" w14:textId="0047ABB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17CCF6C" w14:textId="77777777" w:rsidR="00AC17A2" w:rsidRPr="00316E25" w:rsidRDefault="00AC17A2" w:rsidP="00AC17A2">
      <w:pPr>
        <w:pStyle w:val="NormalBold"/>
      </w:pPr>
      <w:r w:rsidRPr="00316E25">
        <w:rPr>
          <w:rStyle w:val="HideTWBExt"/>
          <w:b w:val="0"/>
        </w:rPr>
        <w:t>&lt;Article&gt;</w:t>
      </w:r>
      <w:r w:rsidRPr="00316E25">
        <w:t>Приложение I – член 4 – параграф 1 – буква и а (нова)</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2849071" w14:textId="77777777" w:rsidTr="00CD4A6D">
        <w:trPr>
          <w:jc w:val="center"/>
        </w:trPr>
        <w:tc>
          <w:tcPr>
            <w:tcW w:w="9752" w:type="dxa"/>
            <w:gridSpan w:val="2"/>
          </w:tcPr>
          <w:p w14:paraId="7C2E2D16" w14:textId="77777777" w:rsidR="00AC17A2" w:rsidRPr="00316E25" w:rsidRDefault="00AC17A2" w:rsidP="00CD4A6D">
            <w:pPr>
              <w:keepNext/>
            </w:pPr>
          </w:p>
        </w:tc>
      </w:tr>
      <w:tr w:rsidR="0015616D" w:rsidRPr="00316E25" w14:paraId="1F039132" w14:textId="77777777" w:rsidTr="00CD4A6D">
        <w:trPr>
          <w:jc w:val="center"/>
        </w:trPr>
        <w:tc>
          <w:tcPr>
            <w:tcW w:w="4876" w:type="dxa"/>
            <w:hideMark/>
          </w:tcPr>
          <w:p w14:paraId="02A604D0" w14:textId="26FC6AF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6135729" w14:textId="0A9A3D86" w:rsidR="00AC17A2" w:rsidRPr="00316E25" w:rsidRDefault="00AC17A2" w:rsidP="00CD4A6D">
            <w:pPr>
              <w:pStyle w:val="ColumnHeading"/>
              <w:keepNext/>
              <w:rPr>
                <w:lang w:val="bg-BG"/>
              </w:rPr>
            </w:pPr>
            <w:r w:rsidRPr="00316E25">
              <w:rPr>
                <w:lang w:val="bg-BG"/>
              </w:rPr>
              <w:t>Изменение</w:t>
            </w:r>
          </w:p>
        </w:tc>
      </w:tr>
      <w:tr w:rsidR="0015616D" w:rsidRPr="00316E25" w14:paraId="0DC36198" w14:textId="77777777" w:rsidTr="00CD4A6D">
        <w:trPr>
          <w:jc w:val="center"/>
        </w:trPr>
        <w:tc>
          <w:tcPr>
            <w:tcW w:w="4876" w:type="dxa"/>
          </w:tcPr>
          <w:p w14:paraId="66E5F8B6" w14:textId="77777777" w:rsidR="00AC17A2" w:rsidRPr="00316E25" w:rsidRDefault="00AC17A2" w:rsidP="00CD4A6D">
            <w:pPr>
              <w:pStyle w:val="Normal6"/>
              <w:rPr>
                <w:lang w:val="bg-BG"/>
              </w:rPr>
            </w:pPr>
          </w:p>
        </w:tc>
        <w:tc>
          <w:tcPr>
            <w:tcW w:w="4876" w:type="dxa"/>
            <w:hideMark/>
          </w:tcPr>
          <w:p w14:paraId="1F835E3F" w14:textId="77777777" w:rsidR="00AC17A2" w:rsidRPr="00316E25" w:rsidRDefault="00AC17A2" w:rsidP="00CD4A6D">
            <w:pPr>
              <w:pStyle w:val="Normal6"/>
              <w:rPr>
                <w:szCs w:val="24"/>
                <w:lang w:val="bg-BG"/>
              </w:rPr>
            </w:pPr>
            <w:r w:rsidRPr="00316E25">
              <w:rPr>
                <w:b/>
                <w:i/>
                <w:lang w:val="bg-BG"/>
              </w:rPr>
              <w:t>иa)</w:t>
            </w:r>
            <w:r w:rsidRPr="00316E25">
              <w:rPr>
                <w:b/>
                <w:i/>
                <w:lang w:val="bg-BG"/>
              </w:rPr>
              <w:tab/>
              <w:t>редовни последващи оценки на психосоциалните рискове, за да се наблюдава тяхното развитие и да се оценява ефективността на превантивните и корективните мерки.</w:t>
            </w:r>
          </w:p>
        </w:tc>
      </w:tr>
    </w:tbl>
    <w:p w14:paraId="1B83BB5E"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7B7D300" w14:textId="77777777" w:rsidR="00AC17A2" w:rsidRPr="00316E25" w:rsidRDefault="00AC17A2" w:rsidP="00AC17A2">
      <w:r w:rsidRPr="00316E25">
        <w:rPr>
          <w:rStyle w:val="HideTWBExt"/>
        </w:rPr>
        <w:t>&lt;/Amend&gt;</w:t>
      </w:r>
    </w:p>
    <w:p w14:paraId="64C7D674" w14:textId="06EB72EF"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310</w:t>
      </w:r>
      <w:r w:rsidRPr="00316E25">
        <w:rPr>
          <w:rStyle w:val="HideTWBExt"/>
          <w:b w:val="0"/>
          <w:lang w:val="bg-BG"/>
        </w:rPr>
        <w:t>&lt;/NumAm&gt;</w:t>
      </w:r>
    </w:p>
    <w:p w14:paraId="617B170D" w14:textId="6351DCFB" w:rsidR="00AC17A2" w:rsidRPr="00316E25" w:rsidRDefault="00AC17A2" w:rsidP="00AC17A2">
      <w:pPr>
        <w:pStyle w:val="NormalBold"/>
      </w:pPr>
      <w:r w:rsidRPr="00316E25">
        <w:rPr>
          <w:rStyle w:val="HideTWBExt"/>
          <w:b w:val="0"/>
        </w:rPr>
        <w:t>&lt;RepeatBlock-By&gt;&lt;Members&gt;</w:t>
      </w:r>
      <w:r w:rsidRPr="00316E25">
        <w:t>Мария Захария</w:t>
      </w:r>
      <w:r w:rsidRPr="00316E25">
        <w:rPr>
          <w:rStyle w:val="HideTWBExt"/>
          <w:b w:val="0"/>
        </w:rPr>
        <w:t>&lt;/Members&gt;</w:t>
      </w:r>
    </w:p>
    <w:p w14:paraId="4A3031AD" w14:textId="77777777" w:rsidR="00AC17A2" w:rsidRPr="00316E25" w:rsidRDefault="00AC17A2" w:rsidP="00AC17A2">
      <w:r w:rsidRPr="00316E25">
        <w:rPr>
          <w:rStyle w:val="HideTWBExt"/>
        </w:rPr>
        <w:t>&lt;/RepeatBlock-By&gt;</w:t>
      </w:r>
    </w:p>
    <w:p w14:paraId="35EE9F87" w14:textId="7F8A8F50"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E6AC42E" w14:textId="77777777" w:rsidR="00AC17A2" w:rsidRPr="00316E25" w:rsidRDefault="00AC17A2" w:rsidP="00AC17A2">
      <w:pPr>
        <w:pStyle w:val="NormalBold"/>
      </w:pPr>
      <w:r w:rsidRPr="00316E25">
        <w:rPr>
          <w:rStyle w:val="HideTWBExt"/>
          <w:b w:val="0"/>
        </w:rPr>
        <w:t>&lt;Article&gt;</w:t>
      </w:r>
      <w:r w:rsidRPr="00316E25">
        <w:t>Приложение I – член 4 – параграф 1 – подточка i а (нова)</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A611E13" w14:textId="77777777" w:rsidTr="00CD4A6D">
        <w:trPr>
          <w:jc w:val="center"/>
        </w:trPr>
        <w:tc>
          <w:tcPr>
            <w:tcW w:w="9752" w:type="dxa"/>
            <w:gridSpan w:val="2"/>
          </w:tcPr>
          <w:p w14:paraId="00F4CCCA" w14:textId="77777777" w:rsidR="00AC17A2" w:rsidRPr="00316E25" w:rsidRDefault="00AC17A2" w:rsidP="00CD4A6D">
            <w:pPr>
              <w:keepNext/>
            </w:pPr>
          </w:p>
        </w:tc>
      </w:tr>
      <w:tr w:rsidR="0015616D" w:rsidRPr="00316E25" w14:paraId="3B14D90D" w14:textId="77777777" w:rsidTr="00CD4A6D">
        <w:trPr>
          <w:jc w:val="center"/>
        </w:trPr>
        <w:tc>
          <w:tcPr>
            <w:tcW w:w="4876" w:type="dxa"/>
            <w:hideMark/>
          </w:tcPr>
          <w:p w14:paraId="0ACB9DB1" w14:textId="4966AED4"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06D45A0" w14:textId="5CDA47F5" w:rsidR="00AC17A2" w:rsidRPr="00316E25" w:rsidRDefault="00AC17A2" w:rsidP="00CD4A6D">
            <w:pPr>
              <w:pStyle w:val="ColumnHeading"/>
              <w:keepNext/>
              <w:rPr>
                <w:lang w:val="bg-BG"/>
              </w:rPr>
            </w:pPr>
            <w:r w:rsidRPr="00316E25">
              <w:rPr>
                <w:lang w:val="bg-BG"/>
              </w:rPr>
              <w:t>Изменение</w:t>
            </w:r>
          </w:p>
        </w:tc>
      </w:tr>
      <w:tr w:rsidR="0015616D" w:rsidRPr="00316E25" w14:paraId="0FA5DC30" w14:textId="77777777" w:rsidTr="00CD4A6D">
        <w:trPr>
          <w:jc w:val="center"/>
        </w:trPr>
        <w:tc>
          <w:tcPr>
            <w:tcW w:w="4876" w:type="dxa"/>
          </w:tcPr>
          <w:p w14:paraId="29D79DF8" w14:textId="77777777" w:rsidR="00AC17A2" w:rsidRPr="00316E25" w:rsidRDefault="00AC17A2" w:rsidP="00CD4A6D">
            <w:pPr>
              <w:pStyle w:val="Normal6"/>
              <w:rPr>
                <w:lang w:val="bg-BG"/>
              </w:rPr>
            </w:pPr>
          </w:p>
        </w:tc>
        <w:tc>
          <w:tcPr>
            <w:tcW w:w="4876" w:type="dxa"/>
            <w:hideMark/>
          </w:tcPr>
          <w:p w14:paraId="4FD3E931" w14:textId="77777777" w:rsidR="00AC17A2" w:rsidRPr="00316E25" w:rsidRDefault="00AC17A2" w:rsidP="00CD4A6D">
            <w:pPr>
              <w:pStyle w:val="Normal6"/>
              <w:rPr>
                <w:szCs w:val="24"/>
                <w:lang w:val="bg-BG"/>
              </w:rPr>
            </w:pPr>
            <w:r w:rsidRPr="00316E25">
              <w:rPr>
                <w:b/>
                <w:i/>
                <w:lang w:val="bg-BG"/>
              </w:rPr>
              <w:t>ia)</w:t>
            </w:r>
            <w:r w:rsidRPr="00316E25">
              <w:rPr>
                <w:b/>
                <w:i/>
                <w:lang w:val="bg-BG"/>
              </w:rPr>
              <w:tab/>
              <w:t xml:space="preserve">осигуряване на достатъчно персонал, за да се избегне прекомерно работно натоварване и увеличаване на интензивността на труда. </w:t>
            </w:r>
          </w:p>
        </w:tc>
      </w:tr>
    </w:tbl>
    <w:p w14:paraId="68FCD9AD" w14:textId="77777777" w:rsidR="00AC17A2" w:rsidRPr="00316E25" w:rsidRDefault="00AC17A2" w:rsidP="00AC17A2">
      <w:pPr>
        <w:pStyle w:val="Olang"/>
        <w:rPr>
          <w:noProof w:val="0"/>
          <w:lang w:val="bg-BG"/>
        </w:rPr>
      </w:pPr>
      <w:r w:rsidRPr="00316E25">
        <w:rPr>
          <w:noProof w:val="0"/>
          <w:lang w:val="bg-BG"/>
        </w:rPr>
        <w:t xml:space="preserve">Or. </w:t>
      </w:r>
      <w:r w:rsidRPr="00316E25">
        <w:rPr>
          <w:rStyle w:val="HideTWBExt"/>
          <w:lang w:val="bg-BG"/>
        </w:rPr>
        <w:t>&lt;Original&gt;</w:t>
      </w:r>
      <w:r w:rsidRPr="00316E25">
        <w:rPr>
          <w:rStyle w:val="HideTWBInt"/>
          <w:lang w:val="bg-BG"/>
        </w:rPr>
        <w:t>{EL}</w:t>
      </w:r>
      <w:r w:rsidRPr="00316E25">
        <w:rPr>
          <w:noProof w:val="0"/>
          <w:lang w:val="bg-BG"/>
        </w:rPr>
        <w:t>el</w:t>
      </w:r>
      <w:r w:rsidRPr="00316E25">
        <w:rPr>
          <w:rStyle w:val="HideTWBExt"/>
          <w:lang w:val="bg-BG"/>
        </w:rPr>
        <w:t>&lt;/Original&gt;</w:t>
      </w:r>
    </w:p>
    <w:p w14:paraId="4737C38C" w14:textId="77777777" w:rsidR="00AC17A2" w:rsidRPr="00316E25" w:rsidRDefault="00AC17A2" w:rsidP="00AC17A2">
      <w:r w:rsidRPr="00316E25">
        <w:rPr>
          <w:rStyle w:val="HideTWBExt"/>
        </w:rPr>
        <w:t>&lt;/Amend&gt;</w:t>
      </w:r>
    </w:p>
    <w:p w14:paraId="042C2CE6" w14:textId="0A4E3CE1"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311</w:t>
      </w:r>
      <w:r w:rsidRPr="00316E25">
        <w:rPr>
          <w:rStyle w:val="HideTWBExt"/>
          <w:b w:val="0"/>
          <w:lang w:val="bg-BG"/>
        </w:rPr>
        <w:t>&lt;/NumAm&gt;</w:t>
      </w:r>
    </w:p>
    <w:p w14:paraId="2DC33604" w14:textId="5A0282AB"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34FC15B7" w14:textId="77777777" w:rsidR="00AC17A2" w:rsidRPr="00316E25" w:rsidRDefault="00AC17A2" w:rsidP="00AC17A2">
      <w:r w:rsidRPr="00316E25">
        <w:rPr>
          <w:rStyle w:val="HideTWBExt"/>
        </w:rPr>
        <w:t>&lt;/RepeatBlock-By&gt;</w:t>
      </w:r>
    </w:p>
    <w:p w14:paraId="45D9D44A" w14:textId="7CE066E6"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0B1E74F" w14:textId="77777777" w:rsidR="00AC17A2" w:rsidRPr="00316E25" w:rsidRDefault="00AC17A2" w:rsidP="00AC17A2">
      <w:pPr>
        <w:pStyle w:val="NormalBold"/>
      </w:pPr>
      <w:r w:rsidRPr="00316E25">
        <w:rPr>
          <w:rStyle w:val="HideTWBExt"/>
          <w:b w:val="0"/>
        </w:rPr>
        <w:t>&lt;Article&gt;</w:t>
      </w:r>
      <w:r w:rsidRPr="00316E25">
        <w:t>Приложение I – член 4 – параграф 2 – алинея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B053CB3" w14:textId="77777777" w:rsidTr="00CD4A6D">
        <w:trPr>
          <w:jc w:val="center"/>
        </w:trPr>
        <w:tc>
          <w:tcPr>
            <w:tcW w:w="9752" w:type="dxa"/>
            <w:gridSpan w:val="2"/>
          </w:tcPr>
          <w:p w14:paraId="5403A607" w14:textId="77777777" w:rsidR="00AC17A2" w:rsidRPr="00316E25" w:rsidRDefault="00AC17A2" w:rsidP="00CD4A6D">
            <w:pPr>
              <w:keepNext/>
            </w:pPr>
          </w:p>
        </w:tc>
      </w:tr>
      <w:tr w:rsidR="0015616D" w:rsidRPr="00316E25" w14:paraId="71109805" w14:textId="77777777" w:rsidTr="00CD4A6D">
        <w:trPr>
          <w:jc w:val="center"/>
        </w:trPr>
        <w:tc>
          <w:tcPr>
            <w:tcW w:w="4876" w:type="dxa"/>
            <w:hideMark/>
          </w:tcPr>
          <w:p w14:paraId="02F676EC" w14:textId="57D83D80"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43CF1AF" w14:textId="57FFC54D" w:rsidR="00AC17A2" w:rsidRPr="00316E25" w:rsidRDefault="00AC17A2" w:rsidP="00CD4A6D">
            <w:pPr>
              <w:pStyle w:val="ColumnHeading"/>
              <w:keepNext/>
              <w:rPr>
                <w:lang w:val="bg-BG"/>
              </w:rPr>
            </w:pPr>
            <w:r w:rsidRPr="00316E25">
              <w:rPr>
                <w:lang w:val="bg-BG"/>
              </w:rPr>
              <w:t>Изменение</w:t>
            </w:r>
          </w:p>
        </w:tc>
      </w:tr>
      <w:tr w:rsidR="0015616D" w:rsidRPr="00316E25" w14:paraId="0541F345" w14:textId="77777777" w:rsidTr="00CD4A6D">
        <w:trPr>
          <w:jc w:val="center"/>
        </w:trPr>
        <w:tc>
          <w:tcPr>
            <w:tcW w:w="4876" w:type="dxa"/>
            <w:hideMark/>
          </w:tcPr>
          <w:p w14:paraId="24A4F9AB" w14:textId="77777777" w:rsidR="00AC17A2" w:rsidRPr="00316E25" w:rsidRDefault="00AC17A2" w:rsidP="00CD4A6D">
            <w:pPr>
              <w:pStyle w:val="Normal6"/>
              <w:rPr>
                <w:lang w:val="bg-BG"/>
              </w:rPr>
            </w:pPr>
            <w:r w:rsidRPr="00316E25">
              <w:rPr>
                <w:lang w:val="bg-BG"/>
              </w:rPr>
              <w:t>Работодателите гарантират, че организационните ресурси в подкрепа на първичната превенция, включително подкрепата от страна на ръководството, участието на работниците и достъпът до обучение, се предоставят ефективно на всички работници и служители.</w:t>
            </w:r>
          </w:p>
        </w:tc>
        <w:tc>
          <w:tcPr>
            <w:tcW w:w="4876" w:type="dxa"/>
            <w:hideMark/>
          </w:tcPr>
          <w:p w14:paraId="680AE6B7" w14:textId="77777777" w:rsidR="00AC17A2" w:rsidRPr="00316E25" w:rsidRDefault="00AC17A2" w:rsidP="00CD4A6D">
            <w:pPr>
              <w:pStyle w:val="Normal6"/>
              <w:rPr>
                <w:szCs w:val="24"/>
                <w:lang w:val="bg-BG"/>
              </w:rPr>
            </w:pPr>
            <w:r w:rsidRPr="00316E25">
              <w:rPr>
                <w:b/>
                <w:i/>
                <w:lang w:val="bg-BG"/>
              </w:rPr>
              <w:t xml:space="preserve">Като вземат предвид естеството на дейностите и размера на съответното предприятие, </w:t>
            </w:r>
            <w:r w:rsidRPr="00316E25">
              <w:rPr>
                <w:lang w:val="bg-BG"/>
              </w:rPr>
              <w:t>работодателите гарантират, че организационните ресурси в подкрепа на първичната превенция, включително подкрепата от страна на ръководството, участието на работниците и достъпът до обучение, се предоставят ефективно на всички работници и служители.</w:t>
            </w:r>
          </w:p>
        </w:tc>
      </w:tr>
    </w:tbl>
    <w:p w14:paraId="4E1E4A0C"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B0BA019" w14:textId="77777777" w:rsidR="00AC17A2" w:rsidRPr="00316E25" w:rsidRDefault="00AC17A2" w:rsidP="00AC17A2">
      <w:r w:rsidRPr="00316E25">
        <w:rPr>
          <w:rStyle w:val="HideTWBExt"/>
        </w:rPr>
        <w:t>&lt;/Amend&gt;</w:t>
      </w:r>
    </w:p>
    <w:p w14:paraId="71A0F53E" w14:textId="7BF65EF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312</w:t>
      </w:r>
      <w:r w:rsidRPr="00316E25">
        <w:rPr>
          <w:rStyle w:val="HideTWBExt"/>
          <w:b w:val="0"/>
          <w:lang w:val="bg-BG"/>
        </w:rPr>
        <w:t>&lt;/NumAm&gt;</w:t>
      </w:r>
    </w:p>
    <w:p w14:paraId="46ED3420" w14:textId="2D5BCA4A"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14F578FC" w14:textId="77777777" w:rsidR="00AC17A2" w:rsidRPr="00316E25" w:rsidRDefault="00AC17A2" w:rsidP="00AC17A2">
      <w:r w:rsidRPr="00316E25">
        <w:rPr>
          <w:rStyle w:val="HideTWBExt"/>
        </w:rPr>
        <w:t>&lt;/RepeatBlock-By&gt;</w:t>
      </w:r>
    </w:p>
    <w:p w14:paraId="282F085B" w14:textId="3A23898C"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F60565D" w14:textId="77777777" w:rsidR="00AC17A2" w:rsidRPr="00316E25" w:rsidRDefault="00AC17A2" w:rsidP="00AC17A2">
      <w:pPr>
        <w:pStyle w:val="NormalBold"/>
      </w:pPr>
      <w:r w:rsidRPr="00316E25">
        <w:rPr>
          <w:rStyle w:val="HideTWBExt"/>
          <w:b w:val="0"/>
        </w:rPr>
        <w:t>&lt;Article&gt;</w:t>
      </w:r>
      <w:r w:rsidRPr="00316E25">
        <w:t>Приложение I – член 4 – параграф 2 – алинея 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73F54AB" w14:textId="77777777" w:rsidTr="00CD4A6D">
        <w:trPr>
          <w:jc w:val="center"/>
        </w:trPr>
        <w:tc>
          <w:tcPr>
            <w:tcW w:w="9752" w:type="dxa"/>
            <w:gridSpan w:val="2"/>
          </w:tcPr>
          <w:p w14:paraId="1DDDF651" w14:textId="77777777" w:rsidR="00AC17A2" w:rsidRPr="00316E25" w:rsidRDefault="00AC17A2" w:rsidP="00CD4A6D">
            <w:pPr>
              <w:keepNext/>
            </w:pPr>
          </w:p>
        </w:tc>
      </w:tr>
      <w:tr w:rsidR="0015616D" w:rsidRPr="00316E25" w14:paraId="20879216" w14:textId="77777777" w:rsidTr="00CD4A6D">
        <w:trPr>
          <w:jc w:val="center"/>
        </w:trPr>
        <w:tc>
          <w:tcPr>
            <w:tcW w:w="4876" w:type="dxa"/>
            <w:hideMark/>
          </w:tcPr>
          <w:p w14:paraId="03A01CC2" w14:textId="130F6F8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07C02E3" w14:textId="354C3032" w:rsidR="00AC17A2" w:rsidRPr="00316E25" w:rsidRDefault="00AC17A2" w:rsidP="00CD4A6D">
            <w:pPr>
              <w:pStyle w:val="ColumnHeading"/>
              <w:keepNext/>
              <w:rPr>
                <w:lang w:val="bg-BG"/>
              </w:rPr>
            </w:pPr>
            <w:r w:rsidRPr="00316E25">
              <w:rPr>
                <w:lang w:val="bg-BG"/>
              </w:rPr>
              <w:t>Изменение</w:t>
            </w:r>
          </w:p>
        </w:tc>
      </w:tr>
      <w:tr w:rsidR="0015616D" w:rsidRPr="00316E25" w14:paraId="065C244C" w14:textId="77777777" w:rsidTr="00CD4A6D">
        <w:trPr>
          <w:jc w:val="center"/>
        </w:trPr>
        <w:tc>
          <w:tcPr>
            <w:tcW w:w="4876" w:type="dxa"/>
            <w:hideMark/>
          </w:tcPr>
          <w:p w14:paraId="0BFC24BF" w14:textId="77777777" w:rsidR="00AC17A2" w:rsidRPr="00316E25" w:rsidRDefault="00AC17A2" w:rsidP="00CD4A6D">
            <w:pPr>
              <w:pStyle w:val="Normal6"/>
              <w:rPr>
                <w:lang w:val="bg-BG"/>
              </w:rPr>
            </w:pPr>
            <w:r w:rsidRPr="00316E25">
              <w:rPr>
                <w:lang w:val="bg-BG"/>
              </w:rPr>
              <w:t>Освен това те осигуряват редовно и подходящо обучение на работниците и служителите, ръководителите и преките ръководители относно свързаните с работата психосоциални рискове и психосоциални рискови фактори, дължащите се на организацията, планирането и управлението на работата, контекста на социалните взаимоотношения на работното място и условията на труд, както и относно мерките за превенция.</w:t>
            </w:r>
          </w:p>
        </w:tc>
        <w:tc>
          <w:tcPr>
            <w:tcW w:w="4876" w:type="dxa"/>
            <w:hideMark/>
          </w:tcPr>
          <w:p w14:paraId="631A6330" w14:textId="77777777" w:rsidR="00AC17A2" w:rsidRPr="00316E25" w:rsidRDefault="00AC17A2" w:rsidP="00CD4A6D">
            <w:pPr>
              <w:pStyle w:val="Normal6"/>
              <w:rPr>
                <w:szCs w:val="24"/>
                <w:lang w:val="bg-BG"/>
              </w:rPr>
            </w:pPr>
            <w:r w:rsidRPr="00316E25">
              <w:rPr>
                <w:lang w:val="bg-BG"/>
              </w:rPr>
              <w:t>Освен това те осигуряват редовно и подходящо обучение на работниците и служителите, ръководителите и преките ръководители относно свързаните с работата психосоциални рискове и психосоциални рискови фактори, дължащите се на организацията, планирането и управлението на работата, контекста на социалните взаимоотношения на работното място и условията на труд, както и относно мерките за превенция</w:t>
            </w:r>
            <w:r w:rsidRPr="00316E25">
              <w:rPr>
                <w:b/>
                <w:i/>
                <w:lang w:val="bg-BG"/>
              </w:rPr>
              <w:t>, като същевременно гарантират, че подобряването на индивидуалната съпротива, обучението или консултирането не се считат за достатъчни, когато не са взети предвид организационните рискови фактори</w:t>
            </w:r>
            <w:r w:rsidRPr="00316E25">
              <w:rPr>
                <w:lang w:val="bg-BG"/>
              </w:rPr>
              <w:t>.</w:t>
            </w:r>
          </w:p>
        </w:tc>
      </w:tr>
    </w:tbl>
    <w:p w14:paraId="17E934C1"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8998BFB" w14:textId="77777777" w:rsidR="00AC17A2" w:rsidRPr="00316E25" w:rsidRDefault="00AC17A2" w:rsidP="00AC17A2">
      <w:r w:rsidRPr="00316E25">
        <w:rPr>
          <w:rStyle w:val="HideTWBExt"/>
        </w:rPr>
        <w:t>&lt;/Amend&gt;</w:t>
      </w:r>
    </w:p>
    <w:p w14:paraId="36A6C299" w14:textId="60101108"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313</w:t>
      </w:r>
      <w:r w:rsidRPr="00316E25">
        <w:rPr>
          <w:rStyle w:val="HideTWBExt"/>
          <w:b w:val="0"/>
          <w:lang w:val="bg-BG"/>
        </w:rPr>
        <w:t>&lt;/NumAm&gt;</w:t>
      </w:r>
    </w:p>
    <w:p w14:paraId="368440D3" w14:textId="1AC15DDB"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0AB79EF2" w14:textId="77777777" w:rsidR="00AC17A2" w:rsidRPr="00316E25" w:rsidRDefault="00AC17A2" w:rsidP="00AC17A2">
      <w:r w:rsidRPr="00316E25">
        <w:rPr>
          <w:rStyle w:val="HideTWBExt"/>
        </w:rPr>
        <w:t>&lt;/RepeatBlock-By&gt;</w:t>
      </w:r>
    </w:p>
    <w:p w14:paraId="4159578C" w14:textId="003E4325"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B806117" w14:textId="77777777" w:rsidR="00AC17A2" w:rsidRPr="00316E25" w:rsidRDefault="00AC17A2" w:rsidP="00AC17A2">
      <w:pPr>
        <w:pStyle w:val="NormalBold"/>
      </w:pPr>
      <w:r w:rsidRPr="00316E25">
        <w:rPr>
          <w:rStyle w:val="HideTWBExt"/>
          <w:b w:val="0"/>
        </w:rPr>
        <w:t>&lt;Article&gt;</w:t>
      </w:r>
      <w:r w:rsidRPr="00316E25">
        <w:t>Приложение I – член 4 – параграф 2 – алинея 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60DBEBE" w14:textId="77777777" w:rsidTr="00CD4A6D">
        <w:trPr>
          <w:jc w:val="center"/>
        </w:trPr>
        <w:tc>
          <w:tcPr>
            <w:tcW w:w="9752" w:type="dxa"/>
            <w:gridSpan w:val="2"/>
          </w:tcPr>
          <w:p w14:paraId="271970EB" w14:textId="77777777" w:rsidR="00AC17A2" w:rsidRPr="00316E25" w:rsidRDefault="00AC17A2" w:rsidP="00CD4A6D">
            <w:pPr>
              <w:keepNext/>
            </w:pPr>
          </w:p>
        </w:tc>
      </w:tr>
      <w:tr w:rsidR="0015616D" w:rsidRPr="00316E25" w14:paraId="5E0FDAF6" w14:textId="77777777" w:rsidTr="00CD4A6D">
        <w:trPr>
          <w:jc w:val="center"/>
        </w:trPr>
        <w:tc>
          <w:tcPr>
            <w:tcW w:w="4876" w:type="dxa"/>
            <w:hideMark/>
          </w:tcPr>
          <w:p w14:paraId="285B2A8F" w14:textId="4B472B14"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C7C77E1" w14:textId="05F026BE" w:rsidR="00AC17A2" w:rsidRPr="00316E25" w:rsidRDefault="00AC17A2" w:rsidP="00CD4A6D">
            <w:pPr>
              <w:pStyle w:val="ColumnHeading"/>
              <w:keepNext/>
              <w:rPr>
                <w:lang w:val="bg-BG"/>
              </w:rPr>
            </w:pPr>
            <w:r w:rsidRPr="00316E25">
              <w:rPr>
                <w:lang w:val="bg-BG"/>
              </w:rPr>
              <w:t>Изменение</w:t>
            </w:r>
          </w:p>
        </w:tc>
      </w:tr>
      <w:tr w:rsidR="0015616D" w:rsidRPr="00316E25" w14:paraId="0B88016D" w14:textId="77777777" w:rsidTr="00CD4A6D">
        <w:trPr>
          <w:jc w:val="center"/>
        </w:trPr>
        <w:tc>
          <w:tcPr>
            <w:tcW w:w="4876" w:type="dxa"/>
            <w:hideMark/>
          </w:tcPr>
          <w:p w14:paraId="2150029C" w14:textId="77777777" w:rsidR="00AC17A2" w:rsidRPr="00316E25" w:rsidRDefault="00AC17A2" w:rsidP="00CD4A6D">
            <w:pPr>
              <w:pStyle w:val="Normal6"/>
              <w:rPr>
                <w:lang w:val="bg-BG"/>
              </w:rPr>
            </w:pPr>
            <w:r w:rsidRPr="00316E25">
              <w:rPr>
                <w:lang w:val="bg-BG"/>
              </w:rPr>
              <w:t xml:space="preserve">Освен това те осигуряват редовно и подходящо обучение на работниците и служителите, ръководителите и преките ръководители относно свързаните с работата психосоциални рискове </w:t>
            </w:r>
            <w:r w:rsidRPr="00316E25">
              <w:rPr>
                <w:b/>
                <w:i/>
                <w:lang w:val="bg-BG"/>
              </w:rPr>
              <w:t xml:space="preserve">и психосоциални рискови </w:t>
            </w:r>
            <w:r w:rsidRPr="00316E25">
              <w:rPr>
                <w:lang w:val="bg-BG"/>
              </w:rPr>
              <w:t>фактори</w:t>
            </w:r>
            <w:r w:rsidRPr="00316E25">
              <w:rPr>
                <w:b/>
                <w:bCs/>
                <w:i/>
                <w:iCs/>
                <w:lang w:val="bg-BG"/>
              </w:rPr>
              <w:t>,</w:t>
            </w:r>
            <w:r w:rsidRPr="00316E25">
              <w:rPr>
                <w:lang w:val="bg-BG"/>
              </w:rPr>
              <w:t xml:space="preserve"> </w:t>
            </w:r>
            <w:r w:rsidRPr="00316E25">
              <w:rPr>
                <w:b/>
                <w:i/>
                <w:lang w:val="bg-BG"/>
              </w:rPr>
              <w:t>дължащите се на организацията, планирането</w:t>
            </w:r>
            <w:r w:rsidRPr="00316E25">
              <w:rPr>
                <w:lang w:val="bg-BG"/>
              </w:rPr>
              <w:t xml:space="preserve"> и </w:t>
            </w:r>
            <w:r w:rsidRPr="00316E25">
              <w:rPr>
                <w:b/>
                <w:i/>
                <w:lang w:val="bg-BG"/>
              </w:rPr>
              <w:t>управлението на работата, контекста на социалните взаимоотношения на работното място и условията на труд, както и относно</w:t>
            </w:r>
            <w:r w:rsidRPr="00316E25">
              <w:rPr>
                <w:lang w:val="bg-BG"/>
              </w:rPr>
              <w:t xml:space="preserve"> мерките за превенция.</w:t>
            </w:r>
          </w:p>
        </w:tc>
        <w:tc>
          <w:tcPr>
            <w:tcW w:w="4876" w:type="dxa"/>
            <w:hideMark/>
          </w:tcPr>
          <w:p w14:paraId="1580DC16" w14:textId="77777777" w:rsidR="00AC17A2" w:rsidRPr="00316E25" w:rsidRDefault="00AC17A2" w:rsidP="00CD4A6D">
            <w:pPr>
              <w:pStyle w:val="Normal6"/>
              <w:rPr>
                <w:szCs w:val="24"/>
                <w:lang w:val="bg-BG"/>
              </w:rPr>
            </w:pPr>
            <w:r w:rsidRPr="00316E25">
              <w:rPr>
                <w:lang w:val="bg-BG"/>
              </w:rPr>
              <w:t>Освен това те осигуряват редовно и подходящо обучение на работниците и служителите, ръководителите и преките ръководители относно свързаните с работата психосоциални рискове</w:t>
            </w:r>
            <w:r w:rsidRPr="00316E25">
              <w:rPr>
                <w:b/>
                <w:bCs/>
                <w:i/>
                <w:iCs/>
                <w:lang w:val="bg-BG"/>
              </w:rPr>
              <w:t>,</w:t>
            </w:r>
            <w:r w:rsidRPr="00316E25">
              <w:rPr>
                <w:lang w:val="bg-BG"/>
              </w:rPr>
              <w:t xml:space="preserve"> </w:t>
            </w:r>
            <w:r w:rsidRPr="00316E25">
              <w:rPr>
                <w:b/>
                <w:i/>
                <w:lang w:val="bg-BG"/>
              </w:rPr>
              <w:t xml:space="preserve">рисковите </w:t>
            </w:r>
            <w:r w:rsidRPr="00316E25">
              <w:rPr>
                <w:lang w:val="bg-BG"/>
              </w:rPr>
              <w:t>фактори и мерките за превенция.</w:t>
            </w:r>
          </w:p>
        </w:tc>
      </w:tr>
    </w:tbl>
    <w:p w14:paraId="7BAB665F"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983380E" w14:textId="77777777" w:rsidR="00AC17A2" w:rsidRPr="00316E25" w:rsidRDefault="00AC17A2" w:rsidP="00AC17A2">
      <w:r w:rsidRPr="00316E25">
        <w:rPr>
          <w:rStyle w:val="HideTWBExt"/>
        </w:rPr>
        <w:t>&lt;/Amend&gt;</w:t>
      </w:r>
    </w:p>
    <w:p w14:paraId="74D9B3B2" w14:textId="6714CFCC"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314</w:t>
      </w:r>
      <w:r w:rsidRPr="00316E25">
        <w:rPr>
          <w:rStyle w:val="HideTWBExt"/>
          <w:b w:val="0"/>
          <w:lang w:val="bg-BG"/>
        </w:rPr>
        <w:t>&lt;/NumAm&gt;</w:t>
      </w:r>
    </w:p>
    <w:p w14:paraId="5ECFB763" w14:textId="76EAEC21" w:rsidR="00AC17A2" w:rsidRPr="00316E25" w:rsidRDefault="00AC17A2" w:rsidP="00AC17A2">
      <w:pPr>
        <w:pStyle w:val="NormalBold"/>
      </w:pPr>
      <w:r w:rsidRPr="00316E25">
        <w:rPr>
          <w:rStyle w:val="HideTWBExt"/>
          <w:b w:val="0"/>
        </w:rPr>
        <w:t>&lt;RepeatBlock-By&gt;&lt;Members&gt;</w:t>
      </w:r>
      <w:r w:rsidRPr="00316E25">
        <w:t>Мария Захария</w:t>
      </w:r>
      <w:r w:rsidRPr="00316E25">
        <w:rPr>
          <w:rStyle w:val="HideTWBExt"/>
          <w:b w:val="0"/>
        </w:rPr>
        <w:t>&lt;/Members&gt;</w:t>
      </w:r>
    </w:p>
    <w:p w14:paraId="61BB3764" w14:textId="77777777" w:rsidR="00AC17A2" w:rsidRPr="00316E25" w:rsidRDefault="00AC17A2" w:rsidP="00AC17A2">
      <w:r w:rsidRPr="00316E25">
        <w:rPr>
          <w:rStyle w:val="HideTWBExt"/>
        </w:rPr>
        <w:t>&lt;/RepeatBlock-By&gt;</w:t>
      </w:r>
    </w:p>
    <w:p w14:paraId="6648DCC7" w14:textId="29F9D6D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44ABC40" w14:textId="77777777" w:rsidR="00AC17A2" w:rsidRPr="00316E25" w:rsidRDefault="00AC17A2" w:rsidP="00AC17A2">
      <w:pPr>
        <w:pStyle w:val="NormalBold"/>
      </w:pPr>
      <w:r w:rsidRPr="00316E25">
        <w:rPr>
          <w:rStyle w:val="HideTWBExt"/>
          <w:b w:val="0"/>
        </w:rPr>
        <w:t>&lt;Article&gt;</w:t>
      </w:r>
      <w:r w:rsidRPr="00316E25">
        <w:t>Приложение I – член 4 – параграф 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2A878DF" w14:textId="77777777" w:rsidTr="00CD4A6D">
        <w:trPr>
          <w:jc w:val="center"/>
        </w:trPr>
        <w:tc>
          <w:tcPr>
            <w:tcW w:w="9752" w:type="dxa"/>
            <w:gridSpan w:val="2"/>
          </w:tcPr>
          <w:p w14:paraId="1224A3B1" w14:textId="77777777" w:rsidR="00AC17A2" w:rsidRPr="00316E25" w:rsidRDefault="00AC17A2" w:rsidP="00CD4A6D">
            <w:pPr>
              <w:keepNext/>
            </w:pPr>
          </w:p>
        </w:tc>
      </w:tr>
      <w:tr w:rsidR="0015616D" w:rsidRPr="00316E25" w14:paraId="47C9BD63" w14:textId="77777777" w:rsidTr="00CD4A6D">
        <w:trPr>
          <w:jc w:val="center"/>
        </w:trPr>
        <w:tc>
          <w:tcPr>
            <w:tcW w:w="4876" w:type="dxa"/>
            <w:hideMark/>
          </w:tcPr>
          <w:p w14:paraId="3431C600" w14:textId="2A8E1FC9"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485B04F" w14:textId="5097C9AA" w:rsidR="00AC17A2" w:rsidRPr="00316E25" w:rsidRDefault="00AC17A2" w:rsidP="00CD4A6D">
            <w:pPr>
              <w:pStyle w:val="ColumnHeading"/>
              <w:keepNext/>
              <w:rPr>
                <w:lang w:val="bg-BG"/>
              </w:rPr>
            </w:pPr>
            <w:r w:rsidRPr="00316E25">
              <w:rPr>
                <w:lang w:val="bg-BG"/>
              </w:rPr>
              <w:t>Изменение</w:t>
            </w:r>
          </w:p>
        </w:tc>
      </w:tr>
      <w:tr w:rsidR="0015616D" w:rsidRPr="00316E25" w14:paraId="020BCC5D" w14:textId="77777777" w:rsidTr="00CD4A6D">
        <w:trPr>
          <w:jc w:val="center"/>
        </w:trPr>
        <w:tc>
          <w:tcPr>
            <w:tcW w:w="4876" w:type="dxa"/>
            <w:hideMark/>
          </w:tcPr>
          <w:p w14:paraId="21734E04" w14:textId="77777777" w:rsidR="00AC17A2" w:rsidRPr="00316E25" w:rsidRDefault="00AC17A2" w:rsidP="00CD4A6D">
            <w:pPr>
              <w:pStyle w:val="Normal6"/>
              <w:rPr>
                <w:lang w:val="bg-BG"/>
              </w:rPr>
            </w:pPr>
            <w:r w:rsidRPr="00316E25">
              <w:rPr>
                <w:lang w:val="bg-BG"/>
              </w:rPr>
              <w:t>3.</w:t>
            </w:r>
            <w:r w:rsidRPr="00316E25">
              <w:rPr>
                <w:lang w:val="bg-BG"/>
              </w:rPr>
              <w:tab/>
              <w:t>Работодателите приемат и прилагат кодекс за поведение, в който се определят и забраняват прояви на насилие, тормоз и дискриминация, накърняващи достойнството, здравето или благосъстоянието на работниците и служителите.</w:t>
            </w:r>
          </w:p>
        </w:tc>
        <w:tc>
          <w:tcPr>
            <w:tcW w:w="4876" w:type="dxa"/>
            <w:hideMark/>
          </w:tcPr>
          <w:p w14:paraId="5F84BB21" w14:textId="77777777" w:rsidR="00AC17A2" w:rsidRPr="00316E25" w:rsidRDefault="00AC17A2" w:rsidP="00CD4A6D">
            <w:pPr>
              <w:pStyle w:val="Normal6"/>
              <w:rPr>
                <w:szCs w:val="24"/>
                <w:lang w:val="bg-BG"/>
              </w:rPr>
            </w:pPr>
            <w:r w:rsidRPr="00316E25">
              <w:rPr>
                <w:lang w:val="bg-BG"/>
              </w:rPr>
              <w:t>3.</w:t>
            </w:r>
            <w:r w:rsidRPr="00316E25">
              <w:rPr>
                <w:lang w:val="bg-BG"/>
              </w:rPr>
              <w:tab/>
              <w:t>Работодателите приемат и прилагат кодекс за поведение, в който се определят и забраняват прояви на насилие, тормоз и дискриминация, накърняващи достойнството, здравето или благосъстоянието на работниците и служителите</w:t>
            </w:r>
            <w:r w:rsidRPr="00316E25">
              <w:rPr>
                <w:b/>
                <w:i/>
                <w:lang w:val="bg-BG"/>
              </w:rPr>
              <w:t>, включително инциденти, които произтичат от трети страни, като например клиенти, ползватели на услуги или други външни участници; те гарантират, че срещу такова поведение се прилага политика на нулева толерантност и че никакви търговски отношения или обслужване на клиенти не може да имат преимущество пред защитата на достойнството и психичното здраве на работниците и служителите.</w:t>
            </w:r>
          </w:p>
        </w:tc>
      </w:tr>
    </w:tbl>
    <w:p w14:paraId="19ABCA6E" w14:textId="77777777" w:rsidR="00AC17A2" w:rsidRPr="00316E25" w:rsidRDefault="00AC17A2" w:rsidP="00AC17A2">
      <w:pPr>
        <w:pStyle w:val="Olang"/>
        <w:rPr>
          <w:noProof w:val="0"/>
          <w:lang w:val="bg-BG"/>
        </w:rPr>
      </w:pPr>
      <w:r w:rsidRPr="00316E25">
        <w:rPr>
          <w:noProof w:val="0"/>
          <w:lang w:val="bg-BG"/>
        </w:rPr>
        <w:t xml:space="preserve">Or. </w:t>
      </w:r>
      <w:r w:rsidRPr="00316E25">
        <w:rPr>
          <w:rStyle w:val="HideTWBExt"/>
          <w:lang w:val="bg-BG"/>
        </w:rPr>
        <w:t>&lt;Original&gt;</w:t>
      </w:r>
      <w:r w:rsidRPr="00316E25">
        <w:rPr>
          <w:rStyle w:val="HideTWBInt"/>
          <w:lang w:val="bg-BG"/>
        </w:rPr>
        <w:t>{EL}</w:t>
      </w:r>
      <w:r w:rsidRPr="00316E25">
        <w:rPr>
          <w:noProof w:val="0"/>
          <w:lang w:val="bg-BG"/>
        </w:rPr>
        <w:t>el</w:t>
      </w:r>
      <w:r w:rsidRPr="00316E25">
        <w:rPr>
          <w:rStyle w:val="HideTWBExt"/>
          <w:lang w:val="bg-BG"/>
        </w:rPr>
        <w:t>&lt;/Original&gt;</w:t>
      </w:r>
    </w:p>
    <w:p w14:paraId="6E818BBE" w14:textId="77777777" w:rsidR="00AC17A2" w:rsidRPr="00316E25" w:rsidRDefault="00AC17A2" w:rsidP="00AC17A2">
      <w:r w:rsidRPr="00316E25">
        <w:rPr>
          <w:rStyle w:val="HideTWBExt"/>
        </w:rPr>
        <w:t>&lt;/Amend&gt;</w:t>
      </w:r>
    </w:p>
    <w:p w14:paraId="069BA4EB" w14:textId="71E06B7E"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315</w:t>
      </w:r>
      <w:r w:rsidRPr="00316E25">
        <w:rPr>
          <w:rStyle w:val="HideTWBExt"/>
          <w:b w:val="0"/>
          <w:lang w:val="bg-BG"/>
        </w:rPr>
        <w:t>&lt;/NumAm&gt;</w:t>
      </w:r>
    </w:p>
    <w:p w14:paraId="1C127ABA" w14:textId="2FFD3AA5" w:rsidR="00AC17A2" w:rsidRPr="00316E25" w:rsidRDefault="00AC17A2" w:rsidP="00AC17A2">
      <w:pPr>
        <w:pStyle w:val="NormalBold"/>
      </w:pPr>
      <w:r w:rsidRPr="00316E25">
        <w:rPr>
          <w:rStyle w:val="HideTWBExt"/>
          <w:b w:val="0"/>
        </w:rPr>
        <w:t>&lt;RepeatBlock-By&gt;&lt;Members&gt;</w:t>
      </w:r>
      <w:r w:rsidRPr="00316E25">
        <w:t>Маргарита де ла Пиза Карион, Пал Секереш</w:t>
      </w:r>
      <w:r w:rsidRPr="00316E25">
        <w:rPr>
          <w:rStyle w:val="HideTWBExt"/>
          <w:b w:val="0"/>
        </w:rPr>
        <w:t>&lt;/Members&gt;</w:t>
      </w:r>
    </w:p>
    <w:p w14:paraId="0BFB039F" w14:textId="77777777" w:rsidR="00AC17A2" w:rsidRPr="00316E25" w:rsidRDefault="00AC17A2" w:rsidP="00AC17A2">
      <w:r w:rsidRPr="00316E25">
        <w:rPr>
          <w:rStyle w:val="HideTWBExt"/>
        </w:rPr>
        <w:t>&lt;/RepeatBlock-By&gt;</w:t>
      </w:r>
    </w:p>
    <w:p w14:paraId="37C69A44" w14:textId="1B048F2A"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91902AF" w14:textId="77777777" w:rsidR="00AC17A2" w:rsidRPr="00316E25" w:rsidRDefault="00AC17A2" w:rsidP="00AC17A2">
      <w:pPr>
        <w:pStyle w:val="NormalBold"/>
      </w:pPr>
      <w:r w:rsidRPr="00316E25">
        <w:rPr>
          <w:rStyle w:val="HideTWBExt"/>
          <w:b w:val="0"/>
        </w:rPr>
        <w:t>&lt;Article&gt;</w:t>
      </w:r>
      <w:r w:rsidRPr="00316E25">
        <w:t>Приложение I – член 4 – параграф 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228600C" w14:textId="77777777" w:rsidTr="00CD4A6D">
        <w:trPr>
          <w:jc w:val="center"/>
        </w:trPr>
        <w:tc>
          <w:tcPr>
            <w:tcW w:w="9752" w:type="dxa"/>
            <w:gridSpan w:val="2"/>
          </w:tcPr>
          <w:p w14:paraId="2F88E791" w14:textId="77777777" w:rsidR="00AC17A2" w:rsidRPr="00316E25" w:rsidRDefault="00AC17A2" w:rsidP="00CD4A6D">
            <w:pPr>
              <w:keepNext/>
            </w:pPr>
          </w:p>
        </w:tc>
      </w:tr>
      <w:tr w:rsidR="0015616D" w:rsidRPr="00316E25" w14:paraId="552F4404" w14:textId="77777777" w:rsidTr="00CD4A6D">
        <w:trPr>
          <w:jc w:val="center"/>
        </w:trPr>
        <w:tc>
          <w:tcPr>
            <w:tcW w:w="4876" w:type="dxa"/>
            <w:hideMark/>
          </w:tcPr>
          <w:p w14:paraId="51F972F1" w14:textId="0888A3D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9BB656F" w14:textId="732A0F6C" w:rsidR="00AC17A2" w:rsidRPr="00316E25" w:rsidRDefault="00AC17A2" w:rsidP="00CD4A6D">
            <w:pPr>
              <w:pStyle w:val="ColumnHeading"/>
              <w:keepNext/>
              <w:rPr>
                <w:lang w:val="bg-BG"/>
              </w:rPr>
            </w:pPr>
            <w:r w:rsidRPr="00316E25">
              <w:rPr>
                <w:lang w:val="bg-BG"/>
              </w:rPr>
              <w:t>Изменение</w:t>
            </w:r>
          </w:p>
        </w:tc>
      </w:tr>
      <w:tr w:rsidR="0015616D" w:rsidRPr="00316E25" w14:paraId="7AEB7B43" w14:textId="77777777" w:rsidTr="00CD4A6D">
        <w:trPr>
          <w:jc w:val="center"/>
        </w:trPr>
        <w:tc>
          <w:tcPr>
            <w:tcW w:w="4876" w:type="dxa"/>
            <w:hideMark/>
          </w:tcPr>
          <w:p w14:paraId="11512E7D" w14:textId="77777777" w:rsidR="00AC17A2" w:rsidRPr="00316E25" w:rsidRDefault="00AC17A2" w:rsidP="00CD4A6D">
            <w:pPr>
              <w:pStyle w:val="Normal6"/>
              <w:rPr>
                <w:lang w:val="bg-BG"/>
              </w:rPr>
            </w:pPr>
            <w:r w:rsidRPr="00316E25">
              <w:rPr>
                <w:lang w:val="bg-BG"/>
              </w:rPr>
              <w:t>3.</w:t>
            </w:r>
            <w:r w:rsidRPr="00316E25">
              <w:rPr>
                <w:lang w:val="bg-BG"/>
              </w:rPr>
              <w:tab/>
              <w:t xml:space="preserve">Работодателите приемат и прилагат кодекс за поведение, в който се определят и забраняват прояви на насилие, тормоз и </w:t>
            </w:r>
            <w:r w:rsidRPr="00316E25">
              <w:rPr>
                <w:b/>
                <w:i/>
                <w:lang w:val="bg-BG"/>
              </w:rPr>
              <w:t>дискриминация, накърняващи достойнството, здравето или благосъстоянието на работниците и служителите</w:t>
            </w:r>
            <w:r w:rsidRPr="00316E25">
              <w:rPr>
                <w:lang w:val="bg-BG"/>
              </w:rPr>
              <w:t>.</w:t>
            </w:r>
          </w:p>
        </w:tc>
        <w:tc>
          <w:tcPr>
            <w:tcW w:w="4876" w:type="dxa"/>
            <w:hideMark/>
          </w:tcPr>
          <w:p w14:paraId="72712D80" w14:textId="77777777" w:rsidR="00AC17A2" w:rsidRPr="00316E25" w:rsidRDefault="00AC17A2" w:rsidP="00CD4A6D">
            <w:pPr>
              <w:pStyle w:val="Normal6"/>
              <w:rPr>
                <w:szCs w:val="24"/>
                <w:lang w:val="bg-BG"/>
              </w:rPr>
            </w:pPr>
            <w:r w:rsidRPr="00316E25">
              <w:rPr>
                <w:lang w:val="bg-BG"/>
              </w:rPr>
              <w:t>3.</w:t>
            </w:r>
            <w:r w:rsidRPr="00316E25">
              <w:rPr>
                <w:lang w:val="bg-BG"/>
              </w:rPr>
              <w:tab/>
              <w:t xml:space="preserve">Работодателите приемат и прилагат кодекс за поведение, в който се определят и забраняват прояви на насилие, тормоз и </w:t>
            </w:r>
            <w:r w:rsidRPr="00316E25">
              <w:rPr>
                <w:b/>
                <w:i/>
                <w:lang w:val="bg-BG"/>
              </w:rPr>
              <w:t>малтретиране</w:t>
            </w:r>
            <w:r w:rsidRPr="00316E25">
              <w:rPr>
                <w:lang w:val="bg-BG"/>
              </w:rPr>
              <w:t>.</w:t>
            </w:r>
          </w:p>
        </w:tc>
      </w:tr>
    </w:tbl>
    <w:p w14:paraId="36E4AB9B"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D98334B" w14:textId="77777777" w:rsidR="00AC17A2" w:rsidRPr="00316E25" w:rsidRDefault="00AC17A2" w:rsidP="00AC17A2">
      <w:r w:rsidRPr="00316E25">
        <w:rPr>
          <w:rStyle w:val="HideTWBExt"/>
        </w:rPr>
        <w:t>&lt;/Amend&gt;</w:t>
      </w:r>
    </w:p>
    <w:p w14:paraId="10D080D3" w14:textId="71690FD9"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316</w:t>
      </w:r>
      <w:r w:rsidRPr="00316E25">
        <w:rPr>
          <w:rStyle w:val="HideTWBExt"/>
          <w:b w:val="0"/>
          <w:lang w:val="bg-BG"/>
        </w:rPr>
        <w:t>&lt;/NumAm&gt;</w:t>
      </w:r>
    </w:p>
    <w:p w14:paraId="29EAD0EE" w14:textId="3A5736AF"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305E0FBB"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238E4789" w14:textId="77777777" w:rsidR="00AC17A2" w:rsidRPr="00316E25" w:rsidRDefault="00AC17A2" w:rsidP="00AC17A2">
      <w:r w:rsidRPr="00316E25">
        <w:rPr>
          <w:rStyle w:val="HideTWBExt"/>
        </w:rPr>
        <w:t>&lt;/RepeatBlock-By&gt;</w:t>
      </w:r>
    </w:p>
    <w:p w14:paraId="245B1B01" w14:textId="0891E6D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627ACBC" w14:textId="77777777" w:rsidR="00AC17A2" w:rsidRPr="00316E25" w:rsidRDefault="00AC17A2" w:rsidP="00AC17A2">
      <w:pPr>
        <w:pStyle w:val="NormalBold"/>
      </w:pPr>
      <w:r w:rsidRPr="00316E25">
        <w:rPr>
          <w:rStyle w:val="HideTWBExt"/>
          <w:b w:val="0"/>
        </w:rPr>
        <w:t>&lt;Article&gt;</w:t>
      </w:r>
      <w:r w:rsidRPr="00316E25">
        <w:t>Приложение I – член 4 – параграф 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4555AFF" w14:textId="77777777" w:rsidTr="00CD4A6D">
        <w:trPr>
          <w:jc w:val="center"/>
        </w:trPr>
        <w:tc>
          <w:tcPr>
            <w:tcW w:w="9752" w:type="dxa"/>
            <w:gridSpan w:val="2"/>
          </w:tcPr>
          <w:p w14:paraId="4B1A8B0D" w14:textId="77777777" w:rsidR="00AC17A2" w:rsidRPr="00316E25" w:rsidRDefault="00AC17A2" w:rsidP="00CD4A6D">
            <w:pPr>
              <w:keepNext/>
            </w:pPr>
          </w:p>
        </w:tc>
      </w:tr>
      <w:tr w:rsidR="0015616D" w:rsidRPr="00316E25" w14:paraId="4DF8BF2F" w14:textId="77777777" w:rsidTr="00CD4A6D">
        <w:trPr>
          <w:jc w:val="center"/>
        </w:trPr>
        <w:tc>
          <w:tcPr>
            <w:tcW w:w="4876" w:type="dxa"/>
            <w:hideMark/>
          </w:tcPr>
          <w:p w14:paraId="6990CA57" w14:textId="3920D9A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2AF6669" w14:textId="3D6F4BCA" w:rsidR="00AC17A2" w:rsidRPr="00316E25" w:rsidRDefault="00AC17A2" w:rsidP="00CD4A6D">
            <w:pPr>
              <w:pStyle w:val="ColumnHeading"/>
              <w:keepNext/>
              <w:rPr>
                <w:lang w:val="bg-BG"/>
              </w:rPr>
            </w:pPr>
            <w:r w:rsidRPr="00316E25">
              <w:rPr>
                <w:lang w:val="bg-BG"/>
              </w:rPr>
              <w:t>Изменение</w:t>
            </w:r>
          </w:p>
        </w:tc>
      </w:tr>
      <w:tr w:rsidR="0015616D" w:rsidRPr="00316E25" w14:paraId="1E9BDCE9" w14:textId="77777777" w:rsidTr="00CD4A6D">
        <w:trPr>
          <w:jc w:val="center"/>
        </w:trPr>
        <w:tc>
          <w:tcPr>
            <w:tcW w:w="4876" w:type="dxa"/>
            <w:hideMark/>
          </w:tcPr>
          <w:p w14:paraId="5ACB3D6C" w14:textId="77777777" w:rsidR="00AC17A2" w:rsidRPr="00316E25" w:rsidRDefault="00AC17A2" w:rsidP="00CD4A6D">
            <w:pPr>
              <w:pStyle w:val="Normal6"/>
              <w:rPr>
                <w:lang w:val="bg-BG"/>
              </w:rPr>
            </w:pPr>
            <w:r w:rsidRPr="00316E25">
              <w:rPr>
                <w:lang w:val="bg-BG"/>
              </w:rPr>
              <w:t>3.</w:t>
            </w:r>
            <w:r w:rsidRPr="00316E25">
              <w:rPr>
                <w:lang w:val="bg-BG"/>
              </w:rPr>
              <w:tab/>
              <w:t xml:space="preserve">Работодателите приемат и прилагат кодекс за поведение, в който се определят и забраняват прояви на насилие, тормоз и дискриминация, накърняващи достойнството, </w:t>
            </w:r>
            <w:r w:rsidRPr="00316E25">
              <w:rPr>
                <w:b/>
                <w:i/>
                <w:lang w:val="bg-BG"/>
              </w:rPr>
              <w:t>здравето</w:t>
            </w:r>
            <w:r w:rsidRPr="00316E25">
              <w:rPr>
                <w:lang w:val="bg-BG"/>
              </w:rPr>
              <w:t xml:space="preserve"> или благосъстоянието на работниците и служителите.</w:t>
            </w:r>
          </w:p>
        </w:tc>
        <w:tc>
          <w:tcPr>
            <w:tcW w:w="4876" w:type="dxa"/>
            <w:hideMark/>
          </w:tcPr>
          <w:p w14:paraId="42003FC9" w14:textId="77777777" w:rsidR="00AC17A2" w:rsidRPr="00316E25" w:rsidRDefault="00AC17A2" w:rsidP="00CD4A6D">
            <w:pPr>
              <w:pStyle w:val="Normal6"/>
              <w:rPr>
                <w:szCs w:val="24"/>
                <w:lang w:val="bg-BG"/>
              </w:rPr>
            </w:pPr>
            <w:r w:rsidRPr="00316E25">
              <w:rPr>
                <w:lang w:val="bg-BG"/>
              </w:rPr>
              <w:t>3.</w:t>
            </w:r>
            <w:r w:rsidRPr="00316E25">
              <w:rPr>
                <w:lang w:val="bg-BG"/>
              </w:rPr>
              <w:tab/>
              <w:t xml:space="preserve">Работодателите приемат и прилагат кодекс за поведение, в който се определят и забраняват прояви на насилие, тормоз и дискриминация, накърняващи достойнството, </w:t>
            </w:r>
            <w:r w:rsidRPr="00316E25">
              <w:rPr>
                <w:b/>
                <w:i/>
                <w:lang w:val="bg-BG"/>
              </w:rPr>
              <w:t>психичното/или физическото здраве</w:t>
            </w:r>
            <w:r w:rsidRPr="00316E25">
              <w:rPr>
                <w:lang w:val="bg-BG"/>
              </w:rPr>
              <w:t xml:space="preserve"> или благосъстоянието на работниците и служителите.</w:t>
            </w:r>
          </w:p>
        </w:tc>
      </w:tr>
    </w:tbl>
    <w:p w14:paraId="5C7696C8"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C836314" w14:textId="77777777" w:rsidR="00AC17A2" w:rsidRPr="00316E25" w:rsidRDefault="00AC17A2" w:rsidP="00AC17A2">
      <w:r w:rsidRPr="00316E25">
        <w:rPr>
          <w:rStyle w:val="HideTWBExt"/>
        </w:rPr>
        <w:t>&lt;/Amend&gt;</w:t>
      </w:r>
    </w:p>
    <w:p w14:paraId="2E1315DB" w14:textId="3FA34AC0"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317</w:t>
      </w:r>
      <w:r w:rsidRPr="00316E25">
        <w:rPr>
          <w:rStyle w:val="HideTWBExt"/>
          <w:b w:val="0"/>
          <w:lang w:val="bg-BG"/>
        </w:rPr>
        <w:t>&lt;/NumAm&gt;</w:t>
      </w:r>
    </w:p>
    <w:p w14:paraId="2D3A3D6A" w14:textId="356C4F80"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2E52D098" w14:textId="77777777" w:rsidR="00AC17A2" w:rsidRPr="00316E25" w:rsidRDefault="00AC17A2" w:rsidP="00AC17A2">
      <w:r w:rsidRPr="00316E25">
        <w:rPr>
          <w:rStyle w:val="HideTWBExt"/>
        </w:rPr>
        <w:t>&lt;/RepeatBlock-By&gt;</w:t>
      </w:r>
    </w:p>
    <w:p w14:paraId="3A191CD4" w14:textId="615753AA"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073C109" w14:textId="77777777" w:rsidR="00AC17A2" w:rsidRPr="00316E25" w:rsidRDefault="00AC17A2" w:rsidP="00AC17A2">
      <w:pPr>
        <w:pStyle w:val="NormalBold"/>
      </w:pPr>
      <w:r w:rsidRPr="00316E25">
        <w:rPr>
          <w:rStyle w:val="HideTWBExt"/>
          <w:b w:val="0"/>
        </w:rPr>
        <w:t>&lt;Article&gt;</w:t>
      </w:r>
      <w:r w:rsidRPr="00316E25">
        <w:t>Приложение I – член 4 – параграф 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FDF5238" w14:textId="77777777" w:rsidTr="00CD4A6D">
        <w:trPr>
          <w:jc w:val="center"/>
        </w:trPr>
        <w:tc>
          <w:tcPr>
            <w:tcW w:w="9752" w:type="dxa"/>
            <w:gridSpan w:val="2"/>
          </w:tcPr>
          <w:p w14:paraId="23C1762D" w14:textId="77777777" w:rsidR="00AC17A2" w:rsidRPr="00316E25" w:rsidRDefault="00AC17A2" w:rsidP="00CD4A6D">
            <w:pPr>
              <w:keepNext/>
            </w:pPr>
          </w:p>
        </w:tc>
      </w:tr>
      <w:tr w:rsidR="0015616D" w:rsidRPr="00316E25" w14:paraId="7459A935" w14:textId="77777777" w:rsidTr="00CD4A6D">
        <w:trPr>
          <w:jc w:val="center"/>
        </w:trPr>
        <w:tc>
          <w:tcPr>
            <w:tcW w:w="4876" w:type="dxa"/>
            <w:hideMark/>
          </w:tcPr>
          <w:p w14:paraId="45621F30" w14:textId="7DB174C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0533D0B" w14:textId="32A1D504" w:rsidR="00AC17A2" w:rsidRPr="00316E25" w:rsidRDefault="00AC17A2" w:rsidP="00CD4A6D">
            <w:pPr>
              <w:pStyle w:val="ColumnHeading"/>
              <w:keepNext/>
              <w:rPr>
                <w:lang w:val="bg-BG"/>
              </w:rPr>
            </w:pPr>
            <w:r w:rsidRPr="00316E25">
              <w:rPr>
                <w:lang w:val="bg-BG"/>
              </w:rPr>
              <w:t>Изменение</w:t>
            </w:r>
          </w:p>
        </w:tc>
      </w:tr>
      <w:tr w:rsidR="0015616D" w:rsidRPr="00316E25" w14:paraId="68B728AA" w14:textId="77777777" w:rsidTr="00CD4A6D">
        <w:trPr>
          <w:jc w:val="center"/>
        </w:trPr>
        <w:tc>
          <w:tcPr>
            <w:tcW w:w="4876" w:type="dxa"/>
            <w:hideMark/>
          </w:tcPr>
          <w:p w14:paraId="2EBD4AC5" w14:textId="77777777" w:rsidR="00AC17A2" w:rsidRPr="00316E25" w:rsidRDefault="00AC17A2" w:rsidP="00CD4A6D">
            <w:pPr>
              <w:pStyle w:val="Normal6"/>
              <w:rPr>
                <w:lang w:val="bg-BG"/>
              </w:rPr>
            </w:pPr>
            <w:r w:rsidRPr="00316E25">
              <w:rPr>
                <w:lang w:val="bg-BG"/>
              </w:rPr>
              <w:t>3.</w:t>
            </w:r>
            <w:r w:rsidRPr="00316E25">
              <w:rPr>
                <w:lang w:val="bg-BG"/>
              </w:rPr>
              <w:tab/>
              <w:t>Работодателите приемат и прилагат кодекс за поведение, в който се определят и забраняват прояви на насилие, тормоз и дискриминация, накърняващи достойнството, здравето или благосъстоянието на работниците и служителите.</w:t>
            </w:r>
          </w:p>
        </w:tc>
        <w:tc>
          <w:tcPr>
            <w:tcW w:w="4876" w:type="dxa"/>
            <w:hideMark/>
          </w:tcPr>
          <w:p w14:paraId="2EEA2C6D" w14:textId="77777777" w:rsidR="00AC17A2" w:rsidRPr="00316E25" w:rsidRDefault="00AC17A2" w:rsidP="00CD4A6D">
            <w:pPr>
              <w:pStyle w:val="Normal6"/>
              <w:rPr>
                <w:szCs w:val="24"/>
                <w:lang w:val="bg-BG"/>
              </w:rPr>
            </w:pPr>
            <w:r w:rsidRPr="00316E25">
              <w:rPr>
                <w:lang w:val="bg-BG"/>
              </w:rPr>
              <w:tab/>
            </w:r>
            <w:r w:rsidRPr="00316E25">
              <w:rPr>
                <w:i/>
                <w:iCs/>
                <w:lang w:val="bg-BG"/>
              </w:rPr>
              <w:t>(Не се отнася до българския текст.)</w:t>
            </w:r>
          </w:p>
        </w:tc>
      </w:tr>
    </w:tbl>
    <w:p w14:paraId="559FDE25"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11A09DB" w14:textId="77777777" w:rsidR="00AC17A2" w:rsidRPr="00316E25" w:rsidRDefault="00AC17A2" w:rsidP="00AC17A2">
      <w:r w:rsidRPr="00316E25">
        <w:rPr>
          <w:rStyle w:val="HideTWBExt"/>
        </w:rPr>
        <w:t>&lt;/Amend&gt;</w:t>
      </w:r>
    </w:p>
    <w:p w14:paraId="0640612A" w14:textId="10F15A5E"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318</w:t>
      </w:r>
      <w:r w:rsidRPr="00316E25">
        <w:rPr>
          <w:rStyle w:val="HideTWBExt"/>
          <w:b w:val="0"/>
          <w:lang w:val="bg-BG"/>
        </w:rPr>
        <w:t>&lt;/NumAm&gt;</w:t>
      </w:r>
    </w:p>
    <w:p w14:paraId="6EDC4911" w14:textId="4E94E87E" w:rsidR="00AC17A2" w:rsidRPr="00316E25" w:rsidRDefault="00AC17A2" w:rsidP="00AC17A2">
      <w:pPr>
        <w:pStyle w:val="NormalBold"/>
      </w:pPr>
      <w:r w:rsidRPr="00316E25">
        <w:rPr>
          <w:rStyle w:val="HideTWBExt"/>
          <w:b w:val="0"/>
        </w:rPr>
        <w:t>&lt;RepeatBlock-By&gt;&lt;Members&gt;</w:t>
      </w:r>
      <w:r w:rsidR="005D2663" w:rsidRPr="00316E25">
        <w:t>Арба Кокалари</w:t>
      </w:r>
      <w:r w:rsidRPr="00316E25">
        <w:t xml:space="preserve">, </w:t>
      </w:r>
      <w:r w:rsidR="005D2663" w:rsidRPr="00316E25">
        <w:t>Ангелика Винциг</w:t>
      </w:r>
      <w:r w:rsidRPr="00316E25">
        <w:t xml:space="preserve">, </w:t>
      </w:r>
      <w:r w:rsidR="005D2663" w:rsidRPr="00316E25">
        <w:t>Йорген Варборн</w:t>
      </w:r>
      <w:r w:rsidRPr="00316E25">
        <w:rPr>
          <w:rStyle w:val="HideTWBExt"/>
          <w:b w:val="0"/>
        </w:rPr>
        <w:t>&lt;/Members&gt;</w:t>
      </w:r>
    </w:p>
    <w:p w14:paraId="13EC15F4" w14:textId="77777777" w:rsidR="00AC17A2" w:rsidRPr="00316E25" w:rsidRDefault="00AC17A2" w:rsidP="00AC17A2">
      <w:r w:rsidRPr="00316E25">
        <w:rPr>
          <w:rStyle w:val="HideTWBExt"/>
        </w:rPr>
        <w:t>&lt;/RepeatBlock-By&gt;</w:t>
      </w:r>
    </w:p>
    <w:p w14:paraId="6312E005" w14:textId="0F3A6B39"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6290A5D" w14:textId="77777777" w:rsidR="00AC17A2" w:rsidRPr="00316E25" w:rsidRDefault="00AC17A2" w:rsidP="00AC17A2">
      <w:pPr>
        <w:pStyle w:val="NormalBold"/>
      </w:pPr>
      <w:r w:rsidRPr="00316E25">
        <w:rPr>
          <w:rStyle w:val="HideTWBExt"/>
          <w:b w:val="0"/>
        </w:rPr>
        <w:t>&lt;Article&gt;</w:t>
      </w:r>
      <w:r w:rsidRPr="00316E25">
        <w:t>Приложение I – член 4 – параграф 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7FFD765" w14:textId="77777777" w:rsidTr="00CD4A6D">
        <w:trPr>
          <w:jc w:val="center"/>
        </w:trPr>
        <w:tc>
          <w:tcPr>
            <w:tcW w:w="9752" w:type="dxa"/>
            <w:gridSpan w:val="2"/>
          </w:tcPr>
          <w:p w14:paraId="4F7F76DD" w14:textId="77777777" w:rsidR="00AC17A2" w:rsidRPr="00316E25" w:rsidRDefault="00AC17A2" w:rsidP="00CD4A6D">
            <w:pPr>
              <w:keepNext/>
            </w:pPr>
          </w:p>
        </w:tc>
      </w:tr>
      <w:tr w:rsidR="0015616D" w:rsidRPr="00316E25" w14:paraId="71E6BDAB" w14:textId="77777777" w:rsidTr="00CD4A6D">
        <w:trPr>
          <w:jc w:val="center"/>
        </w:trPr>
        <w:tc>
          <w:tcPr>
            <w:tcW w:w="4876" w:type="dxa"/>
            <w:hideMark/>
          </w:tcPr>
          <w:p w14:paraId="5CF73919" w14:textId="077CDBFA"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3565425" w14:textId="63F0B703" w:rsidR="00AC17A2" w:rsidRPr="00316E25" w:rsidRDefault="00AC17A2" w:rsidP="00CD4A6D">
            <w:pPr>
              <w:pStyle w:val="ColumnHeading"/>
              <w:keepNext/>
              <w:rPr>
                <w:lang w:val="bg-BG"/>
              </w:rPr>
            </w:pPr>
            <w:r w:rsidRPr="00316E25">
              <w:rPr>
                <w:lang w:val="bg-BG"/>
              </w:rPr>
              <w:t>Изменение</w:t>
            </w:r>
          </w:p>
        </w:tc>
      </w:tr>
      <w:tr w:rsidR="0015616D" w:rsidRPr="00316E25" w14:paraId="1CC9B400" w14:textId="77777777" w:rsidTr="00CD4A6D">
        <w:trPr>
          <w:jc w:val="center"/>
        </w:trPr>
        <w:tc>
          <w:tcPr>
            <w:tcW w:w="4876" w:type="dxa"/>
            <w:hideMark/>
          </w:tcPr>
          <w:p w14:paraId="3C074C19" w14:textId="77777777" w:rsidR="00AC17A2" w:rsidRPr="00316E25" w:rsidRDefault="00AC17A2" w:rsidP="00CD4A6D">
            <w:pPr>
              <w:pStyle w:val="Normal6"/>
              <w:rPr>
                <w:lang w:val="bg-BG"/>
              </w:rPr>
            </w:pPr>
            <w:r w:rsidRPr="00316E25">
              <w:rPr>
                <w:lang w:val="bg-BG"/>
              </w:rPr>
              <w:t>3.</w:t>
            </w:r>
            <w:r w:rsidRPr="00316E25">
              <w:rPr>
                <w:lang w:val="bg-BG"/>
              </w:rPr>
              <w:tab/>
              <w:t xml:space="preserve">Работодателите приемат и прилагат </w:t>
            </w:r>
            <w:r w:rsidRPr="00316E25">
              <w:rPr>
                <w:b/>
                <w:i/>
                <w:lang w:val="bg-BG"/>
              </w:rPr>
              <w:t>кодекс за поведение</w:t>
            </w:r>
            <w:r w:rsidRPr="00316E25">
              <w:rPr>
                <w:lang w:val="bg-BG"/>
              </w:rPr>
              <w:t xml:space="preserve">, </w:t>
            </w:r>
            <w:r w:rsidRPr="00316E25">
              <w:rPr>
                <w:b/>
                <w:i/>
                <w:lang w:val="bg-BG"/>
              </w:rPr>
              <w:t>в който</w:t>
            </w:r>
            <w:r w:rsidRPr="00316E25">
              <w:rPr>
                <w:lang w:val="bg-BG"/>
              </w:rPr>
              <w:t xml:space="preserve"> се определят и забраняват прояви на насилие, тормоз и дискриминация, накърняващи достойнството, здравето или благосъстоянието на работниците и служителите.</w:t>
            </w:r>
          </w:p>
        </w:tc>
        <w:tc>
          <w:tcPr>
            <w:tcW w:w="4876" w:type="dxa"/>
            <w:hideMark/>
          </w:tcPr>
          <w:p w14:paraId="7EFF2209" w14:textId="77777777" w:rsidR="00AC17A2" w:rsidRPr="00316E25" w:rsidRDefault="00AC17A2" w:rsidP="00CD4A6D">
            <w:pPr>
              <w:pStyle w:val="Normal6"/>
              <w:rPr>
                <w:szCs w:val="24"/>
                <w:lang w:val="bg-BG"/>
              </w:rPr>
            </w:pPr>
            <w:r w:rsidRPr="00316E25">
              <w:rPr>
                <w:lang w:val="bg-BG"/>
              </w:rPr>
              <w:t>3.</w:t>
            </w:r>
            <w:r w:rsidRPr="00316E25">
              <w:rPr>
                <w:lang w:val="bg-BG"/>
              </w:rPr>
              <w:tab/>
              <w:t xml:space="preserve">Работодателите приемат и прилагат </w:t>
            </w:r>
            <w:r w:rsidRPr="00316E25">
              <w:rPr>
                <w:b/>
                <w:i/>
                <w:lang w:val="bg-BG"/>
              </w:rPr>
              <w:t>политики</w:t>
            </w:r>
            <w:r w:rsidRPr="00316E25">
              <w:rPr>
                <w:lang w:val="bg-BG"/>
              </w:rPr>
              <w:t xml:space="preserve">, </w:t>
            </w:r>
            <w:r w:rsidRPr="00316E25">
              <w:rPr>
                <w:b/>
                <w:i/>
                <w:lang w:val="bg-BG"/>
              </w:rPr>
              <w:t>с които</w:t>
            </w:r>
            <w:r w:rsidRPr="00316E25">
              <w:rPr>
                <w:lang w:val="bg-BG"/>
              </w:rPr>
              <w:t xml:space="preserve"> се определят и забраняват прояви на насилие, тормоз и дискриминация, накърняващи достойнството, здравето или благосъстоянието на работниците и служителите.</w:t>
            </w:r>
          </w:p>
        </w:tc>
      </w:tr>
    </w:tbl>
    <w:p w14:paraId="010B19E1"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1EC70DB" w14:textId="77777777" w:rsidR="00AC17A2" w:rsidRPr="00316E25" w:rsidRDefault="00AC17A2" w:rsidP="00AC17A2">
      <w:r w:rsidRPr="00316E25">
        <w:rPr>
          <w:rStyle w:val="HideTWBExt"/>
        </w:rPr>
        <w:t>&lt;/Amend&gt;</w:t>
      </w:r>
    </w:p>
    <w:p w14:paraId="09C19BB9" w14:textId="204DE84D"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319</w:t>
      </w:r>
      <w:r w:rsidRPr="00316E25">
        <w:rPr>
          <w:rStyle w:val="HideTWBExt"/>
          <w:b w:val="0"/>
          <w:lang w:val="bg-BG"/>
        </w:rPr>
        <w:t>&lt;/NumAm&gt;</w:t>
      </w:r>
    </w:p>
    <w:p w14:paraId="637FCC3D" w14:textId="41A819DE"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38CB3DAA" w14:textId="77777777" w:rsidR="00AC17A2" w:rsidRPr="00316E25" w:rsidRDefault="00AC17A2" w:rsidP="00AC17A2">
      <w:r w:rsidRPr="00316E25">
        <w:rPr>
          <w:rStyle w:val="HideTWBExt"/>
        </w:rPr>
        <w:t>&lt;/RepeatBlock-By&gt;</w:t>
      </w:r>
    </w:p>
    <w:p w14:paraId="6809861C" w14:textId="052B416D"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06ADAD4" w14:textId="77777777" w:rsidR="00AC17A2" w:rsidRPr="00316E25" w:rsidRDefault="00AC17A2" w:rsidP="00AC17A2">
      <w:pPr>
        <w:pStyle w:val="NormalBold"/>
      </w:pPr>
      <w:r w:rsidRPr="00316E25">
        <w:rPr>
          <w:rStyle w:val="HideTWBExt"/>
          <w:b w:val="0"/>
        </w:rPr>
        <w:t>&lt;Article&gt;</w:t>
      </w:r>
      <w:r w:rsidRPr="00316E25">
        <w:t>Приложение I – член 4 – параграф 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8AAFC57" w14:textId="77777777" w:rsidTr="00CD4A6D">
        <w:trPr>
          <w:jc w:val="center"/>
        </w:trPr>
        <w:tc>
          <w:tcPr>
            <w:tcW w:w="9752" w:type="dxa"/>
            <w:gridSpan w:val="2"/>
          </w:tcPr>
          <w:p w14:paraId="2E59DE1E" w14:textId="77777777" w:rsidR="00AC17A2" w:rsidRPr="00316E25" w:rsidRDefault="00AC17A2" w:rsidP="00CD4A6D">
            <w:pPr>
              <w:keepNext/>
            </w:pPr>
          </w:p>
        </w:tc>
      </w:tr>
      <w:tr w:rsidR="0015616D" w:rsidRPr="00316E25" w14:paraId="40C4D6CE" w14:textId="77777777" w:rsidTr="00CD4A6D">
        <w:trPr>
          <w:jc w:val="center"/>
        </w:trPr>
        <w:tc>
          <w:tcPr>
            <w:tcW w:w="4876" w:type="dxa"/>
            <w:hideMark/>
          </w:tcPr>
          <w:p w14:paraId="629F6E78" w14:textId="43887A2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95DDBC5" w14:textId="3202F19F" w:rsidR="00AC17A2" w:rsidRPr="00316E25" w:rsidRDefault="00AC17A2" w:rsidP="00CD4A6D">
            <w:pPr>
              <w:pStyle w:val="ColumnHeading"/>
              <w:keepNext/>
              <w:rPr>
                <w:lang w:val="bg-BG"/>
              </w:rPr>
            </w:pPr>
            <w:r w:rsidRPr="00316E25">
              <w:rPr>
                <w:lang w:val="bg-BG"/>
              </w:rPr>
              <w:t>Изменение</w:t>
            </w:r>
          </w:p>
        </w:tc>
      </w:tr>
      <w:tr w:rsidR="0015616D" w:rsidRPr="00316E25" w14:paraId="451873C3" w14:textId="77777777" w:rsidTr="00CD4A6D">
        <w:trPr>
          <w:jc w:val="center"/>
        </w:trPr>
        <w:tc>
          <w:tcPr>
            <w:tcW w:w="4876" w:type="dxa"/>
            <w:hideMark/>
          </w:tcPr>
          <w:p w14:paraId="5A716630" w14:textId="77777777" w:rsidR="00AC17A2" w:rsidRPr="00316E25" w:rsidRDefault="00AC17A2" w:rsidP="00CD4A6D">
            <w:pPr>
              <w:pStyle w:val="Normal6"/>
              <w:rPr>
                <w:lang w:val="bg-BG"/>
              </w:rPr>
            </w:pPr>
            <w:r w:rsidRPr="00316E25">
              <w:rPr>
                <w:lang w:val="bg-BG"/>
              </w:rPr>
              <w:t>4.</w:t>
            </w:r>
            <w:r w:rsidRPr="00316E25">
              <w:rPr>
                <w:lang w:val="bg-BG"/>
              </w:rPr>
              <w:tab/>
              <w:t>Работодателите прилагат също подходящи мерки за вторична превенция, включително механизми за ранно откриване, достъп до услуги в областта на здравословните условия на труд и навременна подкрепа за работниците и служителите, изложени на психосоциални рискове.</w:t>
            </w:r>
          </w:p>
        </w:tc>
        <w:tc>
          <w:tcPr>
            <w:tcW w:w="4876" w:type="dxa"/>
            <w:hideMark/>
          </w:tcPr>
          <w:p w14:paraId="4B6A38F9" w14:textId="77777777" w:rsidR="00AC17A2" w:rsidRPr="00316E25" w:rsidRDefault="00AC17A2" w:rsidP="00CD4A6D">
            <w:pPr>
              <w:pStyle w:val="Normal6"/>
              <w:rPr>
                <w:szCs w:val="24"/>
                <w:lang w:val="bg-BG"/>
              </w:rPr>
            </w:pPr>
            <w:r w:rsidRPr="00316E25">
              <w:rPr>
                <w:lang w:val="bg-BG"/>
              </w:rPr>
              <w:t>4.</w:t>
            </w:r>
            <w:r w:rsidRPr="00316E25">
              <w:rPr>
                <w:lang w:val="bg-BG"/>
              </w:rPr>
              <w:tab/>
              <w:t xml:space="preserve">Работодателите прилагат също подходящи мерки за вторична превенция, включително механизми за ранно откриване </w:t>
            </w:r>
            <w:r w:rsidRPr="00316E25">
              <w:rPr>
                <w:b/>
                <w:i/>
                <w:lang w:val="bg-BG"/>
              </w:rPr>
              <w:t>и основани на риска протоколи за превенция на насилието от трети страни</w:t>
            </w:r>
            <w:r w:rsidRPr="00316E25">
              <w:rPr>
                <w:lang w:val="bg-BG"/>
              </w:rPr>
              <w:t>, достъп до услуги в областта на здравословните условия на труд и навременна подкрепа за работниците и служителите, изложени на психосоциални рискове.</w:t>
            </w:r>
          </w:p>
        </w:tc>
      </w:tr>
    </w:tbl>
    <w:p w14:paraId="561DC85F"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F9CB7C2" w14:textId="77777777" w:rsidR="00AC17A2" w:rsidRPr="00316E25" w:rsidRDefault="00AC17A2" w:rsidP="00AC17A2">
      <w:r w:rsidRPr="00316E25">
        <w:rPr>
          <w:rStyle w:val="HideTWBExt"/>
        </w:rPr>
        <w:t>&lt;/Amend&gt;</w:t>
      </w:r>
    </w:p>
    <w:p w14:paraId="22F7B400" w14:textId="28BA139C"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320</w:t>
      </w:r>
      <w:r w:rsidRPr="00316E25">
        <w:rPr>
          <w:rStyle w:val="HideTWBExt"/>
          <w:b w:val="0"/>
          <w:lang w:val="bg-BG"/>
        </w:rPr>
        <w:t>&lt;/NumAm&gt;</w:t>
      </w:r>
    </w:p>
    <w:p w14:paraId="13C12C75" w14:textId="66D1047A"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74D350C7"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69CEDF0C" w14:textId="77777777" w:rsidR="00AC17A2" w:rsidRPr="00316E25" w:rsidRDefault="00AC17A2" w:rsidP="00AC17A2">
      <w:r w:rsidRPr="00316E25">
        <w:rPr>
          <w:rStyle w:val="HideTWBExt"/>
        </w:rPr>
        <w:t>&lt;/RepeatBlock-By&gt;</w:t>
      </w:r>
    </w:p>
    <w:p w14:paraId="404FB9D5" w14:textId="5D0E66E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D98FE7D" w14:textId="77777777" w:rsidR="00AC17A2" w:rsidRPr="00316E25" w:rsidRDefault="00AC17A2" w:rsidP="00AC17A2">
      <w:pPr>
        <w:pStyle w:val="NormalBold"/>
      </w:pPr>
      <w:r w:rsidRPr="00316E25">
        <w:rPr>
          <w:rStyle w:val="HideTWBExt"/>
          <w:b w:val="0"/>
        </w:rPr>
        <w:t>&lt;Article&gt;</w:t>
      </w:r>
      <w:r w:rsidRPr="00316E25">
        <w:t>Приложение I – член 4 – параграф 4 а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921EE9D" w14:textId="77777777" w:rsidTr="00CD4A6D">
        <w:trPr>
          <w:jc w:val="center"/>
        </w:trPr>
        <w:tc>
          <w:tcPr>
            <w:tcW w:w="9752" w:type="dxa"/>
            <w:gridSpan w:val="2"/>
          </w:tcPr>
          <w:p w14:paraId="0167E0A6" w14:textId="77777777" w:rsidR="00AC17A2" w:rsidRPr="00316E25" w:rsidRDefault="00AC17A2" w:rsidP="00CD4A6D">
            <w:pPr>
              <w:keepNext/>
            </w:pPr>
          </w:p>
        </w:tc>
      </w:tr>
      <w:tr w:rsidR="0015616D" w:rsidRPr="00316E25" w14:paraId="764ADCB3" w14:textId="77777777" w:rsidTr="00CD4A6D">
        <w:trPr>
          <w:jc w:val="center"/>
        </w:trPr>
        <w:tc>
          <w:tcPr>
            <w:tcW w:w="4876" w:type="dxa"/>
            <w:hideMark/>
          </w:tcPr>
          <w:p w14:paraId="75CBBA40" w14:textId="45F567AD"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3B51DF4" w14:textId="2B9C72A8" w:rsidR="00AC17A2" w:rsidRPr="00316E25" w:rsidRDefault="00AC17A2" w:rsidP="00CD4A6D">
            <w:pPr>
              <w:pStyle w:val="ColumnHeading"/>
              <w:keepNext/>
              <w:rPr>
                <w:lang w:val="bg-BG"/>
              </w:rPr>
            </w:pPr>
            <w:r w:rsidRPr="00316E25">
              <w:rPr>
                <w:lang w:val="bg-BG"/>
              </w:rPr>
              <w:t>Изменение</w:t>
            </w:r>
          </w:p>
        </w:tc>
      </w:tr>
      <w:tr w:rsidR="0015616D" w:rsidRPr="00316E25" w14:paraId="3BA3971A" w14:textId="77777777" w:rsidTr="00CD4A6D">
        <w:trPr>
          <w:jc w:val="center"/>
        </w:trPr>
        <w:tc>
          <w:tcPr>
            <w:tcW w:w="4876" w:type="dxa"/>
          </w:tcPr>
          <w:p w14:paraId="3101AEAC" w14:textId="77777777" w:rsidR="00AC17A2" w:rsidRPr="00316E25" w:rsidRDefault="00AC17A2" w:rsidP="00CD4A6D">
            <w:pPr>
              <w:pStyle w:val="Normal6"/>
              <w:rPr>
                <w:lang w:val="bg-BG"/>
              </w:rPr>
            </w:pPr>
          </w:p>
        </w:tc>
        <w:tc>
          <w:tcPr>
            <w:tcW w:w="4876" w:type="dxa"/>
            <w:hideMark/>
          </w:tcPr>
          <w:p w14:paraId="2896C8D7" w14:textId="77777777" w:rsidR="00AC17A2" w:rsidRPr="00316E25" w:rsidRDefault="00AC17A2" w:rsidP="00CD4A6D">
            <w:pPr>
              <w:pStyle w:val="Normal6"/>
              <w:rPr>
                <w:szCs w:val="24"/>
                <w:lang w:val="bg-BG"/>
              </w:rPr>
            </w:pPr>
            <w:r w:rsidRPr="00316E25">
              <w:rPr>
                <w:b/>
                <w:i/>
                <w:lang w:val="bg-BG"/>
              </w:rPr>
              <w:t>4a.</w:t>
            </w:r>
            <w:r w:rsidRPr="00316E25">
              <w:rPr>
                <w:b/>
                <w:i/>
                <w:lang w:val="bg-BG"/>
              </w:rPr>
              <w:tab/>
              <w:t>Работодателите гарантират назначаването на определен персонал, който е достатъчно обучен и/или с експертен опит, подкрепен с подходящи ресурси, който да наблюдава управлението на мерките, свързани с намаляването на свързаните с работата психосоциални рискове.</w:t>
            </w:r>
          </w:p>
        </w:tc>
      </w:tr>
    </w:tbl>
    <w:p w14:paraId="0DE8A6BA"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150DEB9" w14:textId="77777777" w:rsidR="00AC17A2" w:rsidRPr="00316E25" w:rsidRDefault="00AC17A2" w:rsidP="00AC17A2">
      <w:r w:rsidRPr="00316E25">
        <w:rPr>
          <w:rStyle w:val="HideTWBExt"/>
        </w:rPr>
        <w:t>&lt;/Amend&gt;</w:t>
      </w:r>
    </w:p>
    <w:p w14:paraId="243D2955" w14:textId="469520AB"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321</w:t>
      </w:r>
      <w:r w:rsidRPr="00316E25">
        <w:rPr>
          <w:rStyle w:val="HideTWBExt"/>
          <w:b w:val="0"/>
          <w:lang w:val="bg-BG"/>
        </w:rPr>
        <w:t>&lt;/NumAm&gt;</w:t>
      </w:r>
    </w:p>
    <w:p w14:paraId="596772A6" w14:textId="1ED402A6"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70A64329"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356B7B93" w14:textId="77777777" w:rsidR="00AC17A2" w:rsidRPr="00316E25" w:rsidRDefault="00AC17A2" w:rsidP="00AC17A2">
      <w:r w:rsidRPr="00316E25">
        <w:rPr>
          <w:rStyle w:val="HideTWBExt"/>
        </w:rPr>
        <w:t>&lt;/RepeatBlock-By&gt;</w:t>
      </w:r>
    </w:p>
    <w:p w14:paraId="77707DA8" w14:textId="12FCF6DA"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1918C45" w14:textId="77777777" w:rsidR="00AC17A2" w:rsidRPr="00316E25" w:rsidRDefault="00AC17A2" w:rsidP="00AC17A2">
      <w:pPr>
        <w:pStyle w:val="NormalBold"/>
      </w:pPr>
      <w:r w:rsidRPr="00316E25">
        <w:rPr>
          <w:rStyle w:val="HideTWBExt"/>
          <w:b w:val="0"/>
        </w:rPr>
        <w:t>&lt;Article&gt;</w:t>
      </w:r>
      <w:r w:rsidRPr="00316E25">
        <w:t>Приложение I – член 4 – параграф 4 б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5428A44" w14:textId="77777777" w:rsidTr="00CD4A6D">
        <w:trPr>
          <w:jc w:val="center"/>
        </w:trPr>
        <w:tc>
          <w:tcPr>
            <w:tcW w:w="9752" w:type="dxa"/>
            <w:gridSpan w:val="2"/>
          </w:tcPr>
          <w:p w14:paraId="37BEFED2" w14:textId="77777777" w:rsidR="00AC17A2" w:rsidRPr="00316E25" w:rsidRDefault="00AC17A2" w:rsidP="00CD4A6D">
            <w:pPr>
              <w:keepNext/>
            </w:pPr>
          </w:p>
        </w:tc>
      </w:tr>
      <w:tr w:rsidR="0015616D" w:rsidRPr="00316E25" w14:paraId="746106BB" w14:textId="77777777" w:rsidTr="00CD4A6D">
        <w:trPr>
          <w:jc w:val="center"/>
        </w:trPr>
        <w:tc>
          <w:tcPr>
            <w:tcW w:w="4876" w:type="dxa"/>
            <w:hideMark/>
          </w:tcPr>
          <w:p w14:paraId="54BF3396" w14:textId="6AFEE21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62AD603" w14:textId="240E4E48" w:rsidR="00AC17A2" w:rsidRPr="00316E25" w:rsidRDefault="00AC17A2" w:rsidP="00CD4A6D">
            <w:pPr>
              <w:pStyle w:val="ColumnHeading"/>
              <w:keepNext/>
              <w:rPr>
                <w:lang w:val="bg-BG"/>
              </w:rPr>
            </w:pPr>
            <w:r w:rsidRPr="00316E25">
              <w:rPr>
                <w:lang w:val="bg-BG"/>
              </w:rPr>
              <w:t>Изменение</w:t>
            </w:r>
          </w:p>
        </w:tc>
      </w:tr>
      <w:tr w:rsidR="0015616D" w:rsidRPr="00316E25" w14:paraId="5E1A96A2" w14:textId="77777777" w:rsidTr="00CD4A6D">
        <w:trPr>
          <w:jc w:val="center"/>
        </w:trPr>
        <w:tc>
          <w:tcPr>
            <w:tcW w:w="4876" w:type="dxa"/>
          </w:tcPr>
          <w:p w14:paraId="494C2560" w14:textId="77777777" w:rsidR="00AC17A2" w:rsidRPr="00316E25" w:rsidRDefault="00AC17A2" w:rsidP="00CD4A6D">
            <w:pPr>
              <w:pStyle w:val="Normal6"/>
              <w:rPr>
                <w:lang w:val="bg-BG"/>
              </w:rPr>
            </w:pPr>
          </w:p>
        </w:tc>
        <w:tc>
          <w:tcPr>
            <w:tcW w:w="4876" w:type="dxa"/>
            <w:hideMark/>
          </w:tcPr>
          <w:p w14:paraId="0942AE04" w14:textId="77777777" w:rsidR="00AC17A2" w:rsidRPr="00316E25" w:rsidRDefault="00AC17A2" w:rsidP="00CD4A6D">
            <w:pPr>
              <w:pStyle w:val="Normal6"/>
              <w:rPr>
                <w:szCs w:val="24"/>
                <w:lang w:val="bg-BG"/>
              </w:rPr>
            </w:pPr>
            <w:r w:rsidRPr="00316E25">
              <w:rPr>
                <w:b/>
                <w:i/>
                <w:lang w:val="bg-BG"/>
              </w:rPr>
              <w:t>4б.</w:t>
            </w:r>
            <w:r w:rsidRPr="00316E25">
              <w:rPr>
                <w:b/>
                <w:i/>
                <w:lang w:val="bg-BG"/>
              </w:rPr>
              <w:tab/>
              <w:t>Информация относно приложените мерки ще бъде предоставена на работниците съгласно Директива 89/391/ЕИО.</w:t>
            </w:r>
          </w:p>
        </w:tc>
      </w:tr>
    </w:tbl>
    <w:p w14:paraId="3D11B41F"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B37D8FC" w14:textId="77777777" w:rsidR="00AC17A2" w:rsidRPr="00316E25" w:rsidRDefault="00AC17A2" w:rsidP="00AC17A2">
      <w:r w:rsidRPr="00316E25">
        <w:rPr>
          <w:rStyle w:val="HideTWBExt"/>
        </w:rPr>
        <w:t>&lt;/Amend&gt;</w:t>
      </w:r>
    </w:p>
    <w:p w14:paraId="330DAF2C" w14:textId="020988A3"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322</w:t>
      </w:r>
      <w:r w:rsidRPr="00316E25">
        <w:rPr>
          <w:rStyle w:val="HideTWBExt"/>
          <w:b w:val="0"/>
          <w:lang w:val="bg-BG"/>
        </w:rPr>
        <w:t>&lt;/NumAm&gt;</w:t>
      </w:r>
    </w:p>
    <w:p w14:paraId="2F05F9E3" w14:textId="68F5294C"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13503735" w14:textId="77777777" w:rsidR="00AC17A2" w:rsidRPr="00316E25" w:rsidRDefault="00AC17A2" w:rsidP="00AC17A2">
      <w:r w:rsidRPr="00316E25">
        <w:rPr>
          <w:rStyle w:val="HideTWBExt"/>
        </w:rPr>
        <w:t>&lt;/RepeatBlock-By&gt;</w:t>
      </w:r>
    </w:p>
    <w:p w14:paraId="0762B982" w14:textId="152261A9"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1736E1D" w14:textId="77777777" w:rsidR="00AC17A2" w:rsidRPr="00316E25" w:rsidRDefault="00AC17A2" w:rsidP="00AC17A2">
      <w:pPr>
        <w:pStyle w:val="NormalBold"/>
      </w:pPr>
      <w:r w:rsidRPr="00316E25">
        <w:rPr>
          <w:rStyle w:val="HideTWBExt"/>
          <w:b w:val="0"/>
        </w:rPr>
        <w:t>&lt;Article&gt;</w:t>
      </w:r>
      <w:r w:rsidRPr="00316E25">
        <w:t>Приложение I – член 5 – заглавие</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1913814" w14:textId="77777777" w:rsidTr="00CD4A6D">
        <w:trPr>
          <w:jc w:val="center"/>
        </w:trPr>
        <w:tc>
          <w:tcPr>
            <w:tcW w:w="9752" w:type="dxa"/>
            <w:gridSpan w:val="2"/>
          </w:tcPr>
          <w:p w14:paraId="74545015" w14:textId="77777777" w:rsidR="00AC17A2" w:rsidRPr="00316E25" w:rsidRDefault="00AC17A2" w:rsidP="00CD4A6D">
            <w:pPr>
              <w:keepNext/>
            </w:pPr>
          </w:p>
        </w:tc>
      </w:tr>
      <w:tr w:rsidR="0015616D" w:rsidRPr="00316E25" w14:paraId="5BD880BC" w14:textId="77777777" w:rsidTr="00CD4A6D">
        <w:trPr>
          <w:jc w:val="center"/>
        </w:trPr>
        <w:tc>
          <w:tcPr>
            <w:tcW w:w="4876" w:type="dxa"/>
            <w:hideMark/>
          </w:tcPr>
          <w:p w14:paraId="1B213A40" w14:textId="756694B7"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4C45AB3" w14:textId="4CCC4568" w:rsidR="00AC17A2" w:rsidRPr="00316E25" w:rsidRDefault="00AC17A2" w:rsidP="00CD4A6D">
            <w:pPr>
              <w:pStyle w:val="ColumnHeading"/>
              <w:keepNext/>
              <w:rPr>
                <w:lang w:val="bg-BG"/>
              </w:rPr>
            </w:pPr>
            <w:r w:rsidRPr="00316E25">
              <w:rPr>
                <w:lang w:val="bg-BG"/>
              </w:rPr>
              <w:t>Изменение</w:t>
            </w:r>
          </w:p>
        </w:tc>
      </w:tr>
      <w:tr w:rsidR="0015616D" w:rsidRPr="00316E25" w14:paraId="173C2197" w14:textId="77777777" w:rsidTr="00CD4A6D">
        <w:trPr>
          <w:jc w:val="center"/>
        </w:trPr>
        <w:tc>
          <w:tcPr>
            <w:tcW w:w="4876" w:type="dxa"/>
            <w:hideMark/>
          </w:tcPr>
          <w:p w14:paraId="1BCF81DE" w14:textId="77777777" w:rsidR="00AC17A2" w:rsidRPr="00316E25" w:rsidRDefault="00AC17A2" w:rsidP="00CD4A6D">
            <w:pPr>
              <w:pStyle w:val="Normal6"/>
              <w:rPr>
                <w:lang w:val="bg-BG"/>
              </w:rPr>
            </w:pPr>
            <w:r w:rsidRPr="00316E25">
              <w:rPr>
                <w:lang w:val="bg-BG"/>
              </w:rPr>
              <w:t>Задължителна оценка на психосоциалните рискове</w:t>
            </w:r>
          </w:p>
        </w:tc>
        <w:tc>
          <w:tcPr>
            <w:tcW w:w="4876" w:type="dxa"/>
            <w:hideMark/>
          </w:tcPr>
          <w:p w14:paraId="02B5E5C3" w14:textId="77777777" w:rsidR="00AC17A2" w:rsidRPr="00316E25" w:rsidRDefault="00AC17A2" w:rsidP="00CD4A6D">
            <w:pPr>
              <w:pStyle w:val="Normal6"/>
              <w:rPr>
                <w:szCs w:val="24"/>
                <w:lang w:val="bg-BG"/>
              </w:rPr>
            </w:pPr>
            <w:r w:rsidRPr="00316E25">
              <w:rPr>
                <w:lang w:val="bg-BG"/>
              </w:rPr>
              <w:t xml:space="preserve">Задължителна оценка на психосоциалните рискове </w:t>
            </w:r>
            <w:r w:rsidRPr="00316E25">
              <w:rPr>
                <w:b/>
                <w:i/>
                <w:lang w:val="bg-BG"/>
              </w:rPr>
              <w:t>и превантивни и коригиращи мерки</w:t>
            </w:r>
          </w:p>
        </w:tc>
      </w:tr>
    </w:tbl>
    <w:p w14:paraId="78E156BA"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7C9093D" w14:textId="77777777" w:rsidR="00AC17A2" w:rsidRPr="00316E25" w:rsidRDefault="00AC17A2" w:rsidP="00AC17A2">
      <w:r w:rsidRPr="00316E25">
        <w:rPr>
          <w:rStyle w:val="HideTWBExt"/>
        </w:rPr>
        <w:t>&lt;/Amend&gt;</w:t>
      </w:r>
    </w:p>
    <w:p w14:paraId="3C5B1FF3" w14:textId="4670C0F7"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323</w:t>
      </w:r>
      <w:r w:rsidRPr="00316E25">
        <w:rPr>
          <w:rStyle w:val="HideTWBExt"/>
          <w:b w:val="0"/>
          <w:lang w:val="bg-BG"/>
        </w:rPr>
        <w:t>&lt;/NumAm&gt;</w:t>
      </w:r>
    </w:p>
    <w:p w14:paraId="0EE57271" w14:textId="7EAD4976" w:rsidR="00AC17A2" w:rsidRPr="00316E25" w:rsidRDefault="00AC17A2" w:rsidP="00AC17A2">
      <w:pPr>
        <w:pStyle w:val="NormalBold"/>
      </w:pPr>
      <w:r w:rsidRPr="00316E25">
        <w:rPr>
          <w:rStyle w:val="HideTWBExt"/>
          <w:b w:val="0"/>
        </w:rPr>
        <w:t>&lt;RepeatBlock-By&gt;&lt;Members&gt;</w:t>
      </w:r>
      <w:r w:rsidR="005D2663" w:rsidRPr="00316E25">
        <w:t>Арба Кокалари</w:t>
      </w:r>
      <w:r w:rsidRPr="00316E25">
        <w:t xml:space="preserve">, </w:t>
      </w:r>
      <w:r w:rsidR="005D2663" w:rsidRPr="00316E25">
        <w:t>Ангелика Винциг</w:t>
      </w:r>
      <w:r w:rsidRPr="00316E25">
        <w:t xml:space="preserve">, </w:t>
      </w:r>
      <w:r w:rsidR="005D2663" w:rsidRPr="00316E25">
        <w:t>Йорген Варборн</w:t>
      </w:r>
      <w:r w:rsidRPr="00316E25">
        <w:rPr>
          <w:rStyle w:val="HideTWBExt"/>
          <w:b w:val="0"/>
        </w:rPr>
        <w:t>&lt;/Members&gt;</w:t>
      </w:r>
    </w:p>
    <w:p w14:paraId="1363FF44" w14:textId="77777777" w:rsidR="00AC17A2" w:rsidRPr="00316E25" w:rsidRDefault="00AC17A2" w:rsidP="00AC17A2">
      <w:r w:rsidRPr="00316E25">
        <w:rPr>
          <w:rStyle w:val="HideTWBExt"/>
        </w:rPr>
        <w:t>&lt;/RepeatBlock-By&gt;</w:t>
      </w:r>
    </w:p>
    <w:p w14:paraId="7E449F9A" w14:textId="2D944FE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9ABD739" w14:textId="77777777" w:rsidR="00AC17A2" w:rsidRPr="00316E25" w:rsidRDefault="00AC17A2" w:rsidP="00AC17A2">
      <w:pPr>
        <w:pStyle w:val="NormalBold"/>
      </w:pPr>
      <w:r w:rsidRPr="00316E25">
        <w:rPr>
          <w:rStyle w:val="HideTWBExt"/>
          <w:b w:val="0"/>
        </w:rPr>
        <w:t>&lt;Article&gt;</w:t>
      </w:r>
      <w:r w:rsidRPr="00316E25">
        <w:t>Приложение I – член 5 – заглавие</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D37F19A" w14:textId="77777777" w:rsidTr="00CD4A6D">
        <w:trPr>
          <w:jc w:val="center"/>
        </w:trPr>
        <w:tc>
          <w:tcPr>
            <w:tcW w:w="9752" w:type="dxa"/>
            <w:gridSpan w:val="2"/>
          </w:tcPr>
          <w:p w14:paraId="406C7E59" w14:textId="77777777" w:rsidR="00AC17A2" w:rsidRPr="00316E25" w:rsidRDefault="00AC17A2" w:rsidP="00CD4A6D">
            <w:pPr>
              <w:keepNext/>
            </w:pPr>
          </w:p>
        </w:tc>
      </w:tr>
      <w:tr w:rsidR="0015616D" w:rsidRPr="00316E25" w14:paraId="4DAC4E17" w14:textId="77777777" w:rsidTr="00CD4A6D">
        <w:trPr>
          <w:jc w:val="center"/>
        </w:trPr>
        <w:tc>
          <w:tcPr>
            <w:tcW w:w="4876" w:type="dxa"/>
            <w:hideMark/>
          </w:tcPr>
          <w:p w14:paraId="063C6F8D" w14:textId="27683F90"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7901617" w14:textId="79C3E82B" w:rsidR="00AC17A2" w:rsidRPr="00316E25" w:rsidRDefault="00AC17A2" w:rsidP="00CD4A6D">
            <w:pPr>
              <w:pStyle w:val="ColumnHeading"/>
              <w:keepNext/>
              <w:rPr>
                <w:lang w:val="bg-BG"/>
              </w:rPr>
            </w:pPr>
            <w:r w:rsidRPr="00316E25">
              <w:rPr>
                <w:lang w:val="bg-BG"/>
              </w:rPr>
              <w:t>Изменение</w:t>
            </w:r>
          </w:p>
        </w:tc>
      </w:tr>
      <w:tr w:rsidR="0015616D" w:rsidRPr="00316E25" w14:paraId="1F38091F" w14:textId="77777777" w:rsidTr="00CD4A6D">
        <w:trPr>
          <w:jc w:val="center"/>
        </w:trPr>
        <w:tc>
          <w:tcPr>
            <w:tcW w:w="4876" w:type="dxa"/>
            <w:hideMark/>
          </w:tcPr>
          <w:p w14:paraId="663CAB1C" w14:textId="77777777" w:rsidR="00AC17A2" w:rsidRPr="00316E25" w:rsidRDefault="00AC17A2" w:rsidP="00CD4A6D">
            <w:pPr>
              <w:pStyle w:val="Normal6"/>
              <w:rPr>
                <w:lang w:val="bg-BG"/>
              </w:rPr>
            </w:pPr>
            <w:r w:rsidRPr="00316E25">
              <w:rPr>
                <w:b/>
                <w:i/>
                <w:lang w:val="bg-BG"/>
              </w:rPr>
              <w:t xml:space="preserve">Задължителна </w:t>
            </w:r>
            <w:r w:rsidRPr="00316E25">
              <w:rPr>
                <w:lang w:val="bg-BG"/>
              </w:rPr>
              <w:t>оценка на психосоциалните рискове</w:t>
            </w:r>
          </w:p>
        </w:tc>
        <w:tc>
          <w:tcPr>
            <w:tcW w:w="4876" w:type="dxa"/>
            <w:hideMark/>
          </w:tcPr>
          <w:p w14:paraId="407D3A72" w14:textId="77777777" w:rsidR="00AC17A2" w:rsidRPr="00316E25" w:rsidRDefault="00AC17A2" w:rsidP="00CD4A6D">
            <w:pPr>
              <w:pStyle w:val="Normal6"/>
              <w:rPr>
                <w:szCs w:val="24"/>
                <w:lang w:val="bg-BG"/>
              </w:rPr>
            </w:pPr>
            <w:r w:rsidRPr="00316E25">
              <w:rPr>
                <w:lang w:val="bg-BG"/>
              </w:rPr>
              <w:t>Оценка на психосоциалните рискове</w:t>
            </w:r>
          </w:p>
        </w:tc>
      </w:tr>
    </w:tbl>
    <w:p w14:paraId="43C2BEB5"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11AF46E" w14:textId="77777777" w:rsidR="00AC17A2" w:rsidRPr="00316E25" w:rsidRDefault="00AC17A2" w:rsidP="00AC17A2">
      <w:r w:rsidRPr="00316E25">
        <w:rPr>
          <w:rStyle w:val="HideTWBExt"/>
        </w:rPr>
        <w:t>&lt;/Amend&gt;</w:t>
      </w:r>
    </w:p>
    <w:p w14:paraId="7DA941A8" w14:textId="258F4E45"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324</w:t>
      </w:r>
      <w:r w:rsidRPr="00316E25">
        <w:rPr>
          <w:rStyle w:val="HideTWBExt"/>
          <w:b w:val="0"/>
          <w:lang w:val="bg-BG"/>
        </w:rPr>
        <w:t>&lt;/NumAm&gt;</w:t>
      </w:r>
    </w:p>
    <w:p w14:paraId="6148C0F1" w14:textId="76318544"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3F1EC195"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19F5376A" w14:textId="77777777" w:rsidR="00AC17A2" w:rsidRPr="00316E25" w:rsidRDefault="00AC17A2" w:rsidP="00AC17A2">
      <w:r w:rsidRPr="00316E25">
        <w:rPr>
          <w:rStyle w:val="HideTWBExt"/>
        </w:rPr>
        <w:t>&lt;/RepeatBlock-By&gt;</w:t>
      </w:r>
    </w:p>
    <w:p w14:paraId="6F5B9F84" w14:textId="5AC2FE6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9038C22" w14:textId="77777777" w:rsidR="00AC17A2" w:rsidRPr="00316E25" w:rsidRDefault="00AC17A2" w:rsidP="00AC17A2">
      <w:pPr>
        <w:pStyle w:val="NormalBold"/>
      </w:pPr>
      <w:r w:rsidRPr="00316E25">
        <w:rPr>
          <w:rStyle w:val="HideTWBExt"/>
          <w:b w:val="0"/>
        </w:rPr>
        <w:t>&lt;Article&gt;</w:t>
      </w:r>
      <w:r w:rsidRPr="00316E25">
        <w:t>Приложение I – член 5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BC4B7DB" w14:textId="77777777" w:rsidTr="00CD4A6D">
        <w:trPr>
          <w:jc w:val="center"/>
        </w:trPr>
        <w:tc>
          <w:tcPr>
            <w:tcW w:w="9752" w:type="dxa"/>
            <w:gridSpan w:val="2"/>
          </w:tcPr>
          <w:p w14:paraId="0823AD87" w14:textId="77777777" w:rsidR="00AC17A2" w:rsidRPr="00316E25" w:rsidRDefault="00AC17A2" w:rsidP="00CD4A6D">
            <w:pPr>
              <w:keepNext/>
            </w:pPr>
          </w:p>
        </w:tc>
      </w:tr>
      <w:tr w:rsidR="0015616D" w:rsidRPr="00316E25" w14:paraId="5A368ED1" w14:textId="77777777" w:rsidTr="00CD4A6D">
        <w:trPr>
          <w:jc w:val="center"/>
        </w:trPr>
        <w:tc>
          <w:tcPr>
            <w:tcW w:w="4876" w:type="dxa"/>
            <w:hideMark/>
          </w:tcPr>
          <w:p w14:paraId="24CE4605" w14:textId="6AB1827B"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860F227" w14:textId="6B3F1813" w:rsidR="00AC17A2" w:rsidRPr="00316E25" w:rsidRDefault="00AC17A2" w:rsidP="00CD4A6D">
            <w:pPr>
              <w:pStyle w:val="ColumnHeading"/>
              <w:keepNext/>
              <w:rPr>
                <w:lang w:val="bg-BG"/>
              </w:rPr>
            </w:pPr>
            <w:r w:rsidRPr="00316E25">
              <w:rPr>
                <w:lang w:val="bg-BG"/>
              </w:rPr>
              <w:t>Изменение</w:t>
            </w:r>
          </w:p>
        </w:tc>
      </w:tr>
      <w:tr w:rsidR="0015616D" w:rsidRPr="00316E25" w14:paraId="2C4EB407" w14:textId="77777777" w:rsidTr="00CD4A6D">
        <w:trPr>
          <w:jc w:val="center"/>
        </w:trPr>
        <w:tc>
          <w:tcPr>
            <w:tcW w:w="4876" w:type="dxa"/>
            <w:hideMark/>
          </w:tcPr>
          <w:p w14:paraId="7A11E128" w14:textId="77777777" w:rsidR="00AC17A2" w:rsidRPr="00316E25" w:rsidRDefault="00AC17A2" w:rsidP="00CD4A6D">
            <w:pPr>
              <w:pStyle w:val="Normal6"/>
              <w:rPr>
                <w:lang w:val="bg-BG"/>
              </w:rPr>
            </w:pPr>
            <w:r w:rsidRPr="00316E25">
              <w:rPr>
                <w:lang w:val="bg-BG"/>
              </w:rPr>
              <w:t>1.</w:t>
            </w:r>
            <w:r w:rsidRPr="00316E25">
              <w:rPr>
                <w:lang w:val="bg-BG"/>
              </w:rPr>
              <w:tab/>
              <w:t xml:space="preserve">Работодателите извършват оценка на психосоциалните рискове </w:t>
            </w:r>
            <w:r w:rsidRPr="00316E25">
              <w:rPr>
                <w:b/>
                <w:i/>
                <w:lang w:val="bg-BG"/>
              </w:rPr>
              <w:t>най-малко веднъж годишно</w:t>
            </w:r>
            <w:r w:rsidRPr="00316E25">
              <w:rPr>
                <w:lang w:val="bg-BG"/>
              </w:rPr>
              <w:t>, както и при настъпването на съществени промени в организацията на работата и при организационно преструктуриране.</w:t>
            </w:r>
          </w:p>
        </w:tc>
        <w:tc>
          <w:tcPr>
            <w:tcW w:w="4876" w:type="dxa"/>
            <w:hideMark/>
          </w:tcPr>
          <w:p w14:paraId="1AF7B7B1" w14:textId="77777777" w:rsidR="00AC17A2" w:rsidRPr="00316E25" w:rsidRDefault="00AC17A2" w:rsidP="00CD4A6D">
            <w:pPr>
              <w:pStyle w:val="Normal6"/>
              <w:rPr>
                <w:szCs w:val="24"/>
                <w:lang w:val="bg-BG"/>
              </w:rPr>
            </w:pPr>
            <w:r w:rsidRPr="00316E25">
              <w:rPr>
                <w:lang w:val="bg-BG"/>
              </w:rPr>
              <w:t>1.</w:t>
            </w:r>
            <w:r w:rsidRPr="00316E25">
              <w:rPr>
                <w:lang w:val="bg-BG"/>
              </w:rPr>
              <w:tab/>
              <w:t xml:space="preserve">Работодателите извършват оценка на психосоциалните рискове </w:t>
            </w:r>
            <w:r w:rsidRPr="00316E25">
              <w:rPr>
                <w:b/>
                <w:i/>
                <w:lang w:val="bg-BG"/>
              </w:rPr>
              <w:t>една година след влизането в сила на настоящата директива, на редовни интервали след това</w:t>
            </w:r>
            <w:r w:rsidRPr="00316E25">
              <w:rPr>
                <w:lang w:val="bg-BG"/>
              </w:rPr>
              <w:t>, както и при настъпването на съществени промени в организацията на работата и при организационно преструктуриране</w:t>
            </w:r>
            <w:r w:rsidRPr="00316E25">
              <w:rPr>
                <w:b/>
                <w:i/>
                <w:lang w:val="bg-BG"/>
              </w:rPr>
              <w:t>, включително значителни колебания в числеността на персонала, чести случаи на отпуск по болест на работното място и разпространение на дългосрочни и/или повтарящи се отсъствия</w:t>
            </w:r>
            <w:r w:rsidRPr="00316E25">
              <w:rPr>
                <w:lang w:val="bg-BG"/>
              </w:rPr>
              <w:t>.</w:t>
            </w:r>
          </w:p>
        </w:tc>
      </w:tr>
    </w:tbl>
    <w:p w14:paraId="625D494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FD04537" w14:textId="77777777" w:rsidR="00AC17A2" w:rsidRPr="00316E25" w:rsidRDefault="00AC17A2" w:rsidP="00AC17A2">
      <w:r w:rsidRPr="00316E25">
        <w:rPr>
          <w:rStyle w:val="HideTWBExt"/>
        </w:rPr>
        <w:t>&lt;/Amend&gt;</w:t>
      </w:r>
    </w:p>
    <w:p w14:paraId="5F3C708D" w14:textId="22D3C614"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325</w:t>
      </w:r>
      <w:r w:rsidRPr="00316E25">
        <w:rPr>
          <w:rStyle w:val="HideTWBExt"/>
          <w:b w:val="0"/>
          <w:lang w:val="bg-BG"/>
        </w:rPr>
        <w:t>&lt;/NumAm&gt;</w:t>
      </w:r>
    </w:p>
    <w:p w14:paraId="2CB6B75A" w14:textId="7A7836E8" w:rsidR="00AC17A2" w:rsidRPr="00316E25" w:rsidRDefault="00AC17A2" w:rsidP="00AC17A2">
      <w:pPr>
        <w:pStyle w:val="NormalBold"/>
      </w:pPr>
      <w:r w:rsidRPr="00316E25">
        <w:rPr>
          <w:rStyle w:val="HideTWBExt"/>
          <w:b w:val="0"/>
        </w:rPr>
        <w:t>&lt;RepeatBlock-By&gt;&lt;Members&gt;</w:t>
      </w:r>
      <w:r w:rsidRPr="00316E25">
        <w:t>Ли Андерсон</w:t>
      </w:r>
      <w:r w:rsidRPr="00316E25">
        <w:rPr>
          <w:rStyle w:val="HideTWBExt"/>
          <w:b w:val="0"/>
        </w:rPr>
        <w:t>&lt;/Members&gt;</w:t>
      </w:r>
    </w:p>
    <w:p w14:paraId="78A4C146" w14:textId="77777777" w:rsidR="00AC17A2" w:rsidRPr="00316E25" w:rsidRDefault="00AC17A2" w:rsidP="00AC17A2">
      <w:r w:rsidRPr="00316E25">
        <w:rPr>
          <w:rStyle w:val="HideTWBExt"/>
        </w:rPr>
        <w:t>&lt;/RepeatBlock-By&gt;</w:t>
      </w:r>
    </w:p>
    <w:p w14:paraId="63978281" w14:textId="34917316"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676743E" w14:textId="77777777" w:rsidR="00AC17A2" w:rsidRPr="00316E25" w:rsidRDefault="00AC17A2" w:rsidP="00AC17A2">
      <w:pPr>
        <w:pStyle w:val="NormalBold"/>
      </w:pPr>
      <w:r w:rsidRPr="00316E25">
        <w:rPr>
          <w:rStyle w:val="HideTWBExt"/>
          <w:b w:val="0"/>
        </w:rPr>
        <w:t>&lt;Article&gt;</w:t>
      </w:r>
      <w:r w:rsidRPr="00316E25">
        <w:t>Приложение I – член 5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CC1595E" w14:textId="77777777" w:rsidTr="00CD4A6D">
        <w:trPr>
          <w:jc w:val="center"/>
        </w:trPr>
        <w:tc>
          <w:tcPr>
            <w:tcW w:w="9752" w:type="dxa"/>
            <w:gridSpan w:val="2"/>
          </w:tcPr>
          <w:p w14:paraId="49563F25" w14:textId="77777777" w:rsidR="00AC17A2" w:rsidRPr="00316E25" w:rsidRDefault="00AC17A2" w:rsidP="00CD4A6D">
            <w:pPr>
              <w:keepNext/>
            </w:pPr>
          </w:p>
        </w:tc>
      </w:tr>
      <w:tr w:rsidR="0015616D" w:rsidRPr="00316E25" w14:paraId="79BB534F" w14:textId="77777777" w:rsidTr="00CD4A6D">
        <w:trPr>
          <w:jc w:val="center"/>
        </w:trPr>
        <w:tc>
          <w:tcPr>
            <w:tcW w:w="4876" w:type="dxa"/>
            <w:hideMark/>
          </w:tcPr>
          <w:p w14:paraId="708E2657" w14:textId="49778680"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861C47B" w14:textId="1E9EAEAD" w:rsidR="00AC17A2" w:rsidRPr="00316E25" w:rsidRDefault="00AC17A2" w:rsidP="00CD4A6D">
            <w:pPr>
              <w:pStyle w:val="ColumnHeading"/>
              <w:keepNext/>
              <w:rPr>
                <w:lang w:val="bg-BG"/>
              </w:rPr>
            </w:pPr>
            <w:r w:rsidRPr="00316E25">
              <w:rPr>
                <w:lang w:val="bg-BG"/>
              </w:rPr>
              <w:t>Изменение</w:t>
            </w:r>
          </w:p>
        </w:tc>
      </w:tr>
      <w:tr w:rsidR="0015616D" w:rsidRPr="00316E25" w14:paraId="049D0AB3" w14:textId="77777777" w:rsidTr="00CD4A6D">
        <w:trPr>
          <w:jc w:val="center"/>
        </w:trPr>
        <w:tc>
          <w:tcPr>
            <w:tcW w:w="4876" w:type="dxa"/>
            <w:hideMark/>
          </w:tcPr>
          <w:p w14:paraId="2277F97C" w14:textId="77777777" w:rsidR="00AC17A2" w:rsidRPr="00316E25" w:rsidRDefault="00AC17A2" w:rsidP="00CD4A6D">
            <w:pPr>
              <w:pStyle w:val="Normal6"/>
              <w:rPr>
                <w:lang w:val="bg-BG"/>
              </w:rPr>
            </w:pPr>
            <w:r w:rsidRPr="00316E25">
              <w:rPr>
                <w:lang w:val="bg-BG"/>
              </w:rPr>
              <w:t>1.</w:t>
            </w:r>
            <w:r w:rsidRPr="00316E25">
              <w:rPr>
                <w:lang w:val="bg-BG"/>
              </w:rPr>
              <w:tab/>
              <w:t>Работодателите извършват оценка на психосоциалните рискове най-малко веднъж годишно, както и при настъпването на съществени промени в организацията на работата и при организационно преструктуриране.</w:t>
            </w:r>
          </w:p>
        </w:tc>
        <w:tc>
          <w:tcPr>
            <w:tcW w:w="4876" w:type="dxa"/>
            <w:hideMark/>
          </w:tcPr>
          <w:p w14:paraId="6FAAC038" w14:textId="77777777" w:rsidR="00AC17A2" w:rsidRPr="00316E25" w:rsidRDefault="00AC17A2" w:rsidP="00CD4A6D">
            <w:pPr>
              <w:pStyle w:val="Normal6"/>
              <w:rPr>
                <w:szCs w:val="24"/>
                <w:lang w:val="bg-BG"/>
              </w:rPr>
            </w:pPr>
            <w:r w:rsidRPr="00316E25">
              <w:rPr>
                <w:lang w:val="bg-BG"/>
              </w:rPr>
              <w:t>1.</w:t>
            </w:r>
            <w:r w:rsidRPr="00316E25">
              <w:rPr>
                <w:lang w:val="bg-BG"/>
              </w:rPr>
              <w:tab/>
              <w:t xml:space="preserve">Работодателите извършват оценка на психосоциалните рискове най-малко веднъж годишно, както и при настъпването на съществени промени в организацията на работата и при организационно преструктуриране. </w:t>
            </w:r>
            <w:r w:rsidRPr="00316E25">
              <w:rPr>
                <w:b/>
                <w:i/>
                <w:lang w:val="bg-BG"/>
              </w:rPr>
              <w:t>Освен това представителите на работниците имат възможност да задействат оценяване въз основа на мотивираната си оценка.</w:t>
            </w:r>
          </w:p>
        </w:tc>
      </w:tr>
    </w:tbl>
    <w:p w14:paraId="17B02D4D"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CC6A642" w14:textId="77777777" w:rsidR="00AC17A2" w:rsidRPr="00316E25" w:rsidRDefault="00AC17A2" w:rsidP="00AC17A2">
      <w:r w:rsidRPr="00316E25">
        <w:rPr>
          <w:rStyle w:val="HideTWBExt"/>
        </w:rPr>
        <w:t>&lt;/Amend&gt;</w:t>
      </w:r>
    </w:p>
    <w:p w14:paraId="1BEB8FE5" w14:textId="37F673ED"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326</w:t>
      </w:r>
      <w:r w:rsidRPr="00316E25">
        <w:rPr>
          <w:rStyle w:val="HideTWBExt"/>
          <w:b w:val="0"/>
          <w:lang w:val="bg-BG"/>
        </w:rPr>
        <w:t>&lt;/NumAm&gt;</w:t>
      </w:r>
    </w:p>
    <w:p w14:paraId="36FBF9FE" w14:textId="58E83890" w:rsidR="00AC17A2" w:rsidRPr="00316E25" w:rsidRDefault="00AC17A2" w:rsidP="00AC17A2">
      <w:pPr>
        <w:pStyle w:val="NormalBold"/>
      </w:pPr>
      <w:r w:rsidRPr="00316E25">
        <w:rPr>
          <w:rStyle w:val="HideTWBExt"/>
          <w:b w:val="0"/>
        </w:rPr>
        <w:t>&lt;RepeatBlock-By&gt;&lt;Members&gt;</w:t>
      </w:r>
      <w:r w:rsidRPr="00316E25">
        <w:t xml:space="preserve">Мариятереза Вивалдини, Елена Донацан, Лара Магони, </w:t>
      </w:r>
      <w:r w:rsidR="00AD0B8E" w:rsidRPr="00316E25">
        <w:t>Киара Джема</w:t>
      </w:r>
      <w:r w:rsidRPr="00316E25">
        <w:t>, Геадис Геади, Марлена Малонг</w:t>
      </w:r>
      <w:r w:rsidRPr="00316E25">
        <w:rPr>
          <w:rStyle w:val="HideTWBExt"/>
          <w:b w:val="0"/>
        </w:rPr>
        <w:t>&lt;/Members&gt;</w:t>
      </w:r>
    </w:p>
    <w:p w14:paraId="7BB248C8" w14:textId="77777777" w:rsidR="00AC17A2" w:rsidRPr="00316E25" w:rsidRDefault="00AC17A2" w:rsidP="00AC17A2">
      <w:r w:rsidRPr="00316E25">
        <w:rPr>
          <w:rStyle w:val="HideTWBExt"/>
        </w:rPr>
        <w:t>&lt;/RepeatBlock-By&gt;</w:t>
      </w:r>
    </w:p>
    <w:p w14:paraId="019F13C0" w14:textId="5A9315E0"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EC5603A" w14:textId="77777777" w:rsidR="00AC17A2" w:rsidRPr="00316E25" w:rsidRDefault="00AC17A2" w:rsidP="00AC17A2">
      <w:pPr>
        <w:pStyle w:val="NormalBold"/>
      </w:pPr>
      <w:r w:rsidRPr="00316E25">
        <w:rPr>
          <w:rStyle w:val="HideTWBExt"/>
          <w:b w:val="0"/>
        </w:rPr>
        <w:t>&lt;Article&gt;</w:t>
      </w:r>
      <w:r w:rsidRPr="00316E25">
        <w:t>Приложение I – член 5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41DF7E0" w14:textId="77777777" w:rsidTr="00CD4A6D">
        <w:trPr>
          <w:jc w:val="center"/>
        </w:trPr>
        <w:tc>
          <w:tcPr>
            <w:tcW w:w="9752" w:type="dxa"/>
            <w:gridSpan w:val="2"/>
          </w:tcPr>
          <w:p w14:paraId="050962BF" w14:textId="77777777" w:rsidR="00AC17A2" w:rsidRPr="00316E25" w:rsidRDefault="00AC17A2" w:rsidP="00CD4A6D">
            <w:pPr>
              <w:keepNext/>
            </w:pPr>
          </w:p>
        </w:tc>
      </w:tr>
      <w:tr w:rsidR="0015616D" w:rsidRPr="00316E25" w14:paraId="56C891B9" w14:textId="77777777" w:rsidTr="00CD4A6D">
        <w:trPr>
          <w:jc w:val="center"/>
        </w:trPr>
        <w:tc>
          <w:tcPr>
            <w:tcW w:w="4876" w:type="dxa"/>
            <w:hideMark/>
          </w:tcPr>
          <w:p w14:paraId="1CBB38F3" w14:textId="3EE45F3D"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5847D52" w14:textId="10528425" w:rsidR="00AC17A2" w:rsidRPr="00316E25" w:rsidRDefault="00AC17A2" w:rsidP="00CD4A6D">
            <w:pPr>
              <w:pStyle w:val="ColumnHeading"/>
              <w:keepNext/>
              <w:rPr>
                <w:lang w:val="bg-BG"/>
              </w:rPr>
            </w:pPr>
            <w:r w:rsidRPr="00316E25">
              <w:rPr>
                <w:lang w:val="bg-BG"/>
              </w:rPr>
              <w:t>Изменение</w:t>
            </w:r>
          </w:p>
        </w:tc>
      </w:tr>
      <w:tr w:rsidR="0015616D" w:rsidRPr="00316E25" w14:paraId="0AEE1089" w14:textId="77777777" w:rsidTr="00CD4A6D">
        <w:trPr>
          <w:jc w:val="center"/>
        </w:trPr>
        <w:tc>
          <w:tcPr>
            <w:tcW w:w="4876" w:type="dxa"/>
            <w:hideMark/>
          </w:tcPr>
          <w:p w14:paraId="678B455D" w14:textId="77777777" w:rsidR="00AC17A2" w:rsidRPr="00316E25" w:rsidRDefault="00AC17A2" w:rsidP="00CD4A6D">
            <w:pPr>
              <w:pStyle w:val="Normal6"/>
              <w:rPr>
                <w:lang w:val="bg-BG"/>
              </w:rPr>
            </w:pPr>
            <w:r w:rsidRPr="00316E25">
              <w:rPr>
                <w:lang w:val="bg-BG"/>
              </w:rPr>
              <w:t>1.</w:t>
            </w:r>
            <w:r w:rsidRPr="00316E25">
              <w:rPr>
                <w:lang w:val="bg-BG"/>
              </w:rPr>
              <w:tab/>
              <w:t xml:space="preserve">Работодателите извършват оценка на психосоциалните рискове </w:t>
            </w:r>
            <w:r w:rsidRPr="00316E25">
              <w:rPr>
                <w:b/>
                <w:i/>
                <w:lang w:val="bg-BG"/>
              </w:rPr>
              <w:t>най-малко веднъж годишно</w:t>
            </w:r>
            <w:r w:rsidRPr="00316E25">
              <w:rPr>
                <w:lang w:val="bg-BG"/>
              </w:rPr>
              <w:t>, както и при настъпването на съществени промени в организацията на работата и при организационно преструктуриране.</w:t>
            </w:r>
          </w:p>
        </w:tc>
        <w:tc>
          <w:tcPr>
            <w:tcW w:w="4876" w:type="dxa"/>
            <w:hideMark/>
          </w:tcPr>
          <w:p w14:paraId="64F0F4D9" w14:textId="77777777" w:rsidR="00AC17A2" w:rsidRPr="00316E25" w:rsidRDefault="00AC17A2" w:rsidP="00CD4A6D">
            <w:pPr>
              <w:pStyle w:val="Normal6"/>
              <w:rPr>
                <w:szCs w:val="24"/>
                <w:lang w:val="bg-BG"/>
              </w:rPr>
            </w:pPr>
            <w:r w:rsidRPr="00316E25">
              <w:rPr>
                <w:lang w:val="bg-BG"/>
              </w:rPr>
              <w:t>1.</w:t>
            </w:r>
            <w:r w:rsidRPr="00316E25">
              <w:rPr>
                <w:lang w:val="bg-BG"/>
              </w:rPr>
              <w:tab/>
              <w:t xml:space="preserve">Работодателите извършват </w:t>
            </w:r>
            <w:r w:rsidRPr="00316E25">
              <w:rPr>
                <w:b/>
                <w:i/>
                <w:lang w:val="bg-BG"/>
              </w:rPr>
              <w:t>редовно</w:t>
            </w:r>
            <w:r w:rsidRPr="00316E25">
              <w:rPr>
                <w:lang w:val="bg-BG"/>
              </w:rPr>
              <w:t xml:space="preserve"> оценка на психосоциалните рискове</w:t>
            </w:r>
            <w:r w:rsidRPr="00316E25">
              <w:rPr>
                <w:b/>
                <w:i/>
                <w:lang w:val="bg-BG"/>
              </w:rPr>
              <w:t>, когато това е целесъобразно</w:t>
            </w:r>
            <w:r w:rsidRPr="00316E25">
              <w:rPr>
                <w:lang w:val="bg-BG"/>
              </w:rPr>
              <w:t>, както и при настъпването на съществени промени в организацията на работата и при организационно преструктуриране.</w:t>
            </w:r>
          </w:p>
        </w:tc>
      </w:tr>
    </w:tbl>
    <w:p w14:paraId="69FD1A3B"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DE427B2" w14:textId="77777777" w:rsidR="00AC17A2" w:rsidRPr="00316E25" w:rsidRDefault="00AC17A2" w:rsidP="00AC17A2">
      <w:r w:rsidRPr="00316E25">
        <w:rPr>
          <w:rStyle w:val="HideTWBExt"/>
        </w:rPr>
        <w:t>&lt;/Amend&gt;</w:t>
      </w:r>
    </w:p>
    <w:p w14:paraId="48650BDD" w14:textId="5D39BEF1"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327</w:t>
      </w:r>
      <w:r w:rsidRPr="00316E25">
        <w:rPr>
          <w:rStyle w:val="HideTWBExt"/>
          <w:b w:val="0"/>
          <w:lang w:val="bg-BG"/>
        </w:rPr>
        <w:t>&lt;/NumAm&gt;</w:t>
      </w:r>
    </w:p>
    <w:p w14:paraId="6784EFEE" w14:textId="72638601" w:rsidR="00AC17A2" w:rsidRPr="00316E25" w:rsidRDefault="00AC17A2" w:rsidP="00AC17A2">
      <w:pPr>
        <w:pStyle w:val="NormalBold"/>
      </w:pPr>
      <w:r w:rsidRPr="00316E25">
        <w:rPr>
          <w:rStyle w:val="HideTWBExt"/>
          <w:b w:val="0"/>
        </w:rPr>
        <w:t>&lt;RepeatBlock-By&gt;&lt;Members&gt;</w:t>
      </w:r>
      <w:r w:rsidR="005D2663" w:rsidRPr="00316E25">
        <w:t>Арба Кокалари</w:t>
      </w:r>
      <w:r w:rsidRPr="00316E25">
        <w:t xml:space="preserve">, </w:t>
      </w:r>
      <w:r w:rsidR="005D2663" w:rsidRPr="00316E25">
        <w:t>Ангелика Винциг</w:t>
      </w:r>
      <w:r w:rsidRPr="00316E25">
        <w:t xml:space="preserve">, </w:t>
      </w:r>
      <w:r w:rsidR="005D2663" w:rsidRPr="00316E25">
        <w:t>Йорген Варборн</w:t>
      </w:r>
      <w:r w:rsidRPr="00316E25">
        <w:rPr>
          <w:rStyle w:val="HideTWBExt"/>
          <w:b w:val="0"/>
        </w:rPr>
        <w:t>&lt;/Members&gt;</w:t>
      </w:r>
    </w:p>
    <w:p w14:paraId="71F564B6" w14:textId="77777777" w:rsidR="00AC17A2" w:rsidRPr="00316E25" w:rsidRDefault="00AC17A2" w:rsidP="00AC17A2">
      <w:r w:rsidRPr="00316E25">
        <w:rPr>
          <w:rStyle w:val="HideTWBExt"/>
        </w:rPr>
        <w:t>&lt;/RepeatBlock-By&gt;</w:t>
      </w:r>
    </w:p>
    <w:p w14:paraId="6E257F7E" w14:textId="556DFF89"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F98FBD6" w14:textId="77777777" w:rsidR="00AC17A2" w:rsidRPr="00316E25" w:rsidRDefault="00AC17A2" w:rsidP="00AC17A2">
      <w:pPr>
        <w:pStyle w:val="NormalBold"/>
      </w:pPr>
      <w:r w:rsidRPr="00316E25">
        <w:rPr>
          <w:rStyle w:val="HideTWBExt"/>
          <w:b w:val="0"/>
        </w:rPr>
        <w:t>&lt;Article&gt;</w:t>
      </w:r>
      <w:r w:rsidRPr="00316E25">
        <w:t>Приложение I – член 5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8A07060" w14:textId="77777777" w:rsidTr="00CD4A6D">
        <w:trPr>
          <w:jc w:val="center"/>
        </w:trPr>
        <w:tc>
          <w:tcPr>
            <w:tcW w:w="9752" w:type="dxa"/>
            <w:gridSpan w:val="2"/>
          </w:tcPr>
          <w:p w14:paraId="1B020C59" w14:textId="77777777" w:rsidR="00AC17A2" w:rsidRPr="00316E25" w:rsidRDefault="00AC17A2" w:rsidP="00CD4A6D">
            <w:pPr>
              <w:keepNext/>
            </w:pPr>
          </w:p>
        </w:tc>
      </w:tr>
      <w:tr w:rsidR="0015616D" w:rsidRPr="00316E25" w14:paraId="2F7E1D62" w14:textId="77777777" w:rsidTr="00CD4A6D">
        <w:trPr>
          <w:jc w:val="center"/>
        </w:trPr>
        <w:tc>
          <w:tcPr>
            <w:tcW w:w="4876" w:type="dxa"/>
            <w:hideMark/>
          </w:tcPr>
          <w:p w14:paraId="7E03D5A2" w14:textId="74BDA12B"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427A1FB" w14:textId="1A027A94" w:rsidR="00AC17A2" w:rsidRPr="00316E25" w:rsidRDefault="00AC17A2" w:rsidP="00CD4A6D">
            <w:pPr>
              <w:pStyle w:val="ColumnHeading"/>
              <w:keepNext/>
              <w:rPr>
                <w:lang w:val="bg-BG"/>
              </w:rPr>
            </w:pPr>
            <w:r w:rsidRPr="00316E25">
              <w:rPr>
                <w:lang w:val="bg-BG"/>
              </w:rPr>
              <w:t>Изменение</w:t>
            </w:r>
          </w:p>
        </w:tc>
      </w:tr>
      <w:tr w:rsidR="0015616D" w:rsidRPr="00316E25" w14:paraId="1E0D098A" w14:textId="77777777" w:rsidTr="00CD4A6D">
        <w:trPr>
          <w:jc w:val="center"/>
        </w:trPr>
        <w:tc>
          <w:tcPr>
            <w:tcW w:w="4876" w:type="dxa"/>
            <w:hideMark/>
          </w:tcPr>
          <w:p w14:paraId="143A148B" w14:textId="77777777" w:rsidR="00AC17A2" w:rsidRPr="00316E25" w:rsidRDefault="00AC17A2" w:rsidP="00CD4A6D">
            <w:pPr>
              <w:pStyle w:val="Normal6"/>
              <w:rPr>
                <w:lang w:val="bg-BG"/>
              </w:rPr>
            </w:pPr>
            <w:r w:rsidRPr="00316E25">
              <w:rPr>
                <w:lang w:val="bg-BG"/>
              </w:rPr>
              <w:t>1.</w:t>
            </w:r>
            <w:r w:rsidRPr="00316E25">
              <w:rPr>
                <w:lang w:val="bg-BG"/>
              </w:rPr>
              <w:tab/>
              <w:t xml:space="preserve">Работодателите извършват оценка на психосоциалните рискове </w:t>
            </w:r>
            <w:r w:rsidRPr="00316E25">
              <w:rPr>
                <w:b/>
                <w:i/>
                <w:lang w:val="bg-BG"/>
              </w:rPr>
              <w:t>най-малко веднъж годишно, както и</w:t>
            </w:r>
            <w:r w:rsidRPr="00316E25">
              <w:rPr>
                <w:lang w:val="bg-BG"/>
              </w:rPr>
              <w:t xml:space="preserve"> при настъпването на съществени промени в организацията на работата и при организационно преструктуриране.</w:t>
            </w:r>
          </w:p>
        </w:tc>
        <w:tc>
          <w:tcPr>
            <w:tcW w:w="4876" w:type="dxa"/>
            <w:hideMark/>
          </w:tcPr>
          <w:p w14:paraId="1332C71B" w14:textId="77777777" w:rsidR="00AC17A2" w:rsidRPr="00316E25" w:rsidRDefault="00AC17A2" w:rsidP="00CD4A6D">
            <w:pPr>
              <w:pStyle w:val="Normal6"/>
              <w:rPr>
                <w:szCs w:val="24"/>
                <w:lang w:val="bg-BG"/>
              </w:rPr>
            </w:pPr>
            <w:r w:rsidRPr="00316E25">
              <w:rPr>
                <w:lang w:val="bg-BG"/>
              </w:rPr>
              <w:t>1.</w:t>
            </w:r>
            <w:r w:rsidRPr="00316E25">
              <w:rPr>
                <w:lang w:val="bg-BG"/>
              </w:rPr>
              <w:tab/>
              <w:t xml:space="preserve">Работодателите </w:t>
            </w:r>
            <w:r w:rsidRPr="00316E25">
              <w:rPr>
                <w:b/>
                <w:i/>
                <w:lang w:val="bg-BG"/>
              </w:rPr>
              <w:t>могат, когато е уместно и необходимо, да</w:t>
            </w:r>
            <w:r w:rsidRPr="00316E25">
              <w:rPr>
                <w:lang w:val="bg-BG"/>
              </w:rPr>
              <w:t xml:space="preserve"> извършват оценка на психосоциалните рискове при настъпването на съществени промени в организацията на работата и при организационно преструктуриране.</w:t>
            </w:r>
          </w:p>
        </w:tc>
      </w:tr>
    </w:tbl>
    <w:p w14:paraId="7533A57B"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9606248" w14:textId="77777777" w:rsidR="00AC17A2" w:rsidRPr="00316E25" w:rsidRDefault="00AC17A2" w:rsidP="00AC17A2">
      <w:r w:rsidRPr="00316E25">
        <w:rPr>
          <w:rStyle w:val="HideTWBExt"/>
        </w:rPr>
        <w:t>&lt;/Amend&gt;</w:t>
      </w:r>
    </w:p>
    <w:p w14:paraId="66590093" w14:textId="69C147FA"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328</w:t>
      </w:r>
      <w:r w:rsidRPr="00316E25">
        <w:rPr>
          <w:rStyle w:val="HideTWBExt"/>
          <w:b w:val="0"/>
          <w:lang w:val="bg-BG"/>
        </w:rPr>
        <w:t>&lt;/NumAm&gt;</w:t>
      </w:r>
    </w:p>
    <w:p w14:paraId="7F7804AE" w14:textId="6F18D9BC"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3A587C06" w14:textId="77777777" w:rsidR="00AC17A2" w:rsidRPr="00316E25" w:rsidRDefault="00AC17A2" w:rsidP="00AC17A2">
      <w:r w:rsidRPr="00316E25">
        <w:rPr>
          <w:rStyle w:val="HideTWBExt"/>
        </w:rPr>
        <w:t>&lt;/RepeatBlock-By&gt;</w:t>
      </w:r>
    </w:p>
    <w:p w14:paraId="6F9AD2E9" w14:textId="2D04F42E"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19A2198" w14:textId="77777777" w:rsidR="00AC17A2" w:rsidRPr="00316E25" w:rsidRDefault="00AC17A2" w:rsidP="00AC17A2">
      <w:pPr>
        <w:pStyle w:val="NormalBold"/>
      </w:pPr>
      <w:r w:rsidRPr="00316E25">
        <w:rPr>
          <w:rStyle w:val="HideTWBExt"/>
          <w:b w:val="0"/>
        </w:rPr>
        <w:t>&lt;Article&gt;</w:t>
      </w:r>
      <w:r w:rsidRPr="00316E25">
        <w:t>Приложение I – член 5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728B219" w14:textId="77777777" w:rsidTr="00CD4A6D">
        <w:trPr>
          <w:jc w:val="center"/>
        </w:trPr>
        <w:tc>
          <w:tcPr>
            <w:tcW w:w="9752" w:type="dxa"/>
            <w:gridSpan w:val="2"/>
          </w:tcPr>
          <w:p w14:paraId="31077BE4" w14:textId="77777777" w:rsidR="00AC17A2" w:rsidRPr="00316E25" w:rsidRDefault="00AC17A2" w:rsidP="00CD4A6D">
            <w:pPr>
              <w:keepNext/>
            </w:pPr>
          </w:p>
        </w:tc>
      </w:tr>
      <w:tr w:rsidR="0015616D" w:rsidRPr="00316E25" w14:paraId="1B04C1AF" w14:textId="77777777" w:rsidTr="00CD4A6D">
        <w:trPr>
          <w:jc w:val="center"/>
        </w:trPr>
        <w:tc>
          <w:tcPr>
            <w:tcW w:w="4876" w:type="dxa"/>
            <w:hideMark/>
          </w:tcPr>
          <w:p w14:paraId="3F451B82" w14:textId="6C16921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93D2D6E" w14:textId="2FEFC852" w:rsidR="00AC17A2" w:rsidRPr="00316E25" w:rsidRDefault="00AC17A2" w:rsidP="00CD4A6D">
            <w:pPr>
              <w:pStyle w:val="ColumnHeading"/>
              <w:keepNext/>
              <w:rPr>
                <w:lang w:val="bg-BG"/>
              </w:rPr>
            </w:pPr>
            <w:r w:rsidRPr="00316E25">
              <w:rPr>
                <w:lang w:val="bg-BG"/>
              </w:rPr>
              <w:t>Изменение</w:t>
            </w:r>
          </w:p>
        </w:tc>
      </w:tr>
      <w:tr w:rsidR="0015616D" w:rsidRPr="00316E25" w14:paraId="73EAC0B3" w14:textId="77777777" w:rsidTr="00CD4A6D">
        <w:trPr>
          <w:jc w:val="center"/>
        </w:trPr>
        <w:tc>
          <w:tcPr>
            <w:tcW w:w="4876" w:type="dxa"/>
            <w:hideMark/>
          </w:tcPr>
          <w:p w14:paraId="20871F8E" w14:textId="77777777" w:rsidR="00AC17A2" w:rsidRPr="00316E25" w:rsidRDefault="00AC17A2" w:rsidP="00CD4A6D">
            <w:pPr>
              <w:pStyle w:val="Normal6"/>
              <w:rPr>
                <w:lang w:val="bg-BG"/>
              </w:rPr>
            </w:pPr>
            <w:r w:rsidRPr="00316E25">
              <w:rPr>
                <w:lang w:val="bg-BG"/>
              </w:rPr>
              <w:t>1.</w:t>
            </w:r>
            <w:r w:rsidRPr="00316E25">
              <w:rPr>
                <w:lang w:val="bg-BG"/>
              </w:rPr>
              <w:tab/>
              <w:t xml:space="preserve">Работодателите извършват оценка на психосоциалните рискове </w:t>
            </w:r>
            <w:r w:rsidRPr="00316E25">
              <w:rPr>
                <w:b/>
                <w:i/>
                <w:lang w:val="bg-BG"/>
              </w:rPr>
              <w:t>най-малко веднъж годишно</w:t>
            </w:r>
            <w:r w:rsidRPr="00316E25">
              <w:rPr>
                <w:lang w:val="bg-BG"/>
              </w:rPr>
              <w:t>, както и при настъпването на съществени промени в организацията на работата и при организационно преструктуриране.</w:t>
            </w:r>
          </w:p>
        </w:tc>
        <w:tc>
          <w:tcPr>
            <w:tcW w:w="4876" w:type="dxa"/>
            <w:hideMark/>
          </w:tcPr>
          <w:p w14:paraId="7AD26146" w14:textId="77777777" w:rsidR="00AC17A2" w:rsidRPr="00316E25" w:rsidRDefault="00AC17A2" w:rsidP="00CD4A6D">
            <w:pPr>
              <w:pStyle w:val="Normal6"/>
              <w:rPr>
                <w:szCs w:val="24"/>
                <w:lang w:val="bg-BG"/>
              </w:rPr>
            </w:pPr>
            <w:r w:rsidRPr="00316E25">
              <w:rPr>
                <w:lang w:val="bg-BG"/>
              </w:rPr>
              <w:t>1.</w:t>
            </w:r>
            <w:r w:rsidRPr="00316E25">
              <w:rPr>
                <w:lang w:val="bg-BG"/>
              </w:rPr>
              <w:tab/>
              <w:t xml:space="preserve">Работодателите извършват </w:t>
            </w:r>
            <w:r w:rsidRPr="00316E25">
              <w:rPr>
                <w:b/>
                <w:i/>
                <w:lang w:val="bg-BG"/>
              </w:rPr>
              <w:t>редовно</w:t>
            </w:r>
            <w:r w:rsidRPr="00316E25">
              <w:rPr>
                <w:lang w:val="bg-BG"/>
              </w:rPr>
              <w:t xml:space="preserve"> оценка на психосоциалните рискове, както и при настъпването на съществени промени в организацията на работата и при организационно преструктуриране.</w:t>
            </w:r>
          </w:p>
        </w:tc>
      </w:tr>
    </w:tbl>
    <w:p w14:paraId="0FEF800D"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2103149" w14:textId="77777777" w:rsidR="00AC17A2" w:rsidRPr="00316E25" w:rsidRDefault="00AC17A2" w:rsidP="00AC17A2">
      <w:r w:rsidRPr="00316E25">
        <w:rPr>
          <w:rStyle w:val="HideTWBExt"/>
        </w:rPr>
        <w:t>&lt;/Amend&gt;</w:t>
      </w:r>
    </w:p>
    <w:p w14:paraId="415449D5" w14:textId="0D70B32D"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329</w:t>
      </w:r>
      <w:r w:rsidRPr="00316E25">
        <w:rPr>
          <w:rStyle w:val="HideTWBExt"/>
          <w:b w:val="0"/>
          <w:lang w:val="bg-BG"/>
        </w:rPr>
        <w:t>&lt;/NumAm&gt;</w:t>
      </w:r>
    </w:p>
    <w:p w14:paraId="59A1511C" w14:textId="1D994942" w:rsidR="00AC17A2" w:rsidRPr="00316E25" w:rsidRDefault="00AC17A2" w:rsidP="00AC17A2">
      <w:pPr>
        <w:pStyle w:val="NormalBold"/>
      </w:pPr>
      <w:r w:rsidRPr="00316E25">
        <w:rPr>
          <w:rStyle w:val="HideTWBExt"/>
          <w:b w:val="0"/>
        </w:rPr>
        <w:t>&lt;RepeatBlock-By&gt;&lt;Members&gt;</w:t>
      </w:r>
      <w:r w:rsidRPr="00316E25">
        <w:t>Ли Андерсон</w:t>
      </w:r>
      <w:r w:rsidRPr="00316E25">
        <w:rPr>
          <w:rStyle w:val="HideTWBExt"/>
          <w:b w:val="0"/>
        </w:rPr>
        <w:t>&lt;/Members&gt;</w:t>
      </w:r>
    </w:p>
    <w:p w14:paraId="1CB18C1F" w14:textId="77777777" w:rsidR="00AC17A2" w:rsidRPr="00316E25" w:rsidRDefault="00AC17A2" w:rsidP="00AC17A2">
      <w:r w:rsidRPr="00316E25">
        <w:rPr>
          <w:rStyle w:val="HideTWBExt"/>
        </w:rPr>
        <w:t>&lt;/RepeatBlock-By&gt;</w:t>
      </w:r>
    </w:p>
    <w:p w14:paraId="625938C8" w14:textId="2407986B"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3E4415A" w14:textId="77777777" w:rsidR="00AC17A2" w:rsidRPr="00316E25" w:rsidRDefault="00AC17A2" w:rsidP="00AC17A2">
      <w:pPr>
        <w:pStyle w:val="NormalBold"/>
      </w:pPr>
      <w:r w:rsidRPr="00316E25">
        <w:rPr>
          <w:rStyle w:val="HideTWBExt"/>
          <w:b w:val="0"/>
        </w:rPr>
        <w:t>&lt;Article&gt;</w:t>
      </w:r>
      <w:r w:rsidRPr="00316E25">
        <w:t>Приложение I – член 5 – параграф 2 – алинея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8FED63D" w14:textId="77777777" w:rsidTr="00CD4A6D">
        <w:trPr>
          <w:jc w:val="center"/>
        </w:trPr>
        <w:tc>
          <w:tcPr>
            <w:tcW w:w="9752" w:type="dxa"/>
            <w:gridSpan w:val="2"/>
          </w:tcPr>
          <w:p w14:paraId="36ABD45D" w14:textId="77777777" w:rsidR="00AC17A2" w:rsidRPr="00316E25" w:rsidRDefault="00AC17A2" w:rsidP="00CD4A6D">
            <w:pPr>
              <w:keepNext/>
            </w:pPr>
          </w:p>
        </w:tc>
      </w:tr>
      <w:tr w:rsidR="0015616D" w:rsidRPr="00316E25" w14:paraId="39F726EA" w14:textId="77777777" w:rsidTr="00CD4A6D">
        <w:trPr>
          <w:jc w:val="center"/>
        </w:trPr>
        <w:tc>
          <w:tcPr>
            <w:tcW w:w="4876" w:type="dxa"/>
            <w:hideMark/>
          </w:tcPr>
          <w:p w14:paraId="636DD5EC" w14:textId="0A15F8AA"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7B4B101" w14:textId="4FF0E9D6" w:rsidR="00AC17A2" w:rsidRPr="00316E25" w:rsidRDefault="00AC17A2" w:rsidP="00CD4A6D">
            <w:pPr>
              <w:pStyle w:val="ColumnHeading"/>
              <w:keepNext/>
              <w:rPr>
                <w:lang w:val="bg-BG"/>
              </w:rPr>
            </w:pPr>
            <w:r w:rsidRPr="00316E25">
              <w:rPr>
                <w:lang w:val="bg-BG"/>
              </w:rPr>
              <w:t>Изменение</w:t>
            </w:r>
          </w:p>
        </w:tc>
      </w:tr>
      <w:tr w:rsidR="0015616D" w:rsidRPr="00316E25" w14:paraId="28DA4601" w14:textId="77777777" w:rsidTr="00CD4A6D">
        <w:trPr>
          <w:jc w:val="center"/>
        </w:trPr>
        <w:tc>
          <w:tcPr>
            <w:tcW w:w="4876" w:type="dxa"/>
            <w:hideMark/>
          </w:tcPr>
          <w:p w14:paraId="599CB7A6" w14:textId="77777777" w:rsidR="00AC17A2" w:rsidRPr="00316E25" w:rsidRDefault="00AC17A2" w:rsidP="00CD4A6D">
            <w:pPr>
              <w:pStyle w:val="Normal6"/>
              <w:rPr>
                <w:lang w:val="bg-BG"/>
              </w:rPr>
            </w:pPr>
            <w:r w:rsidRPr="00316E25">
              <w:rPr>
                <w:lang w:val="bg-BG"/>
              </w:rPr>
              <w:t>В оценката на психосоциалните рискове се анализират психосоциалните рискови фактори, по-специално работното натоварване, интензивността на труда, липсата на автономност, продължителното работно време, липсата на подходящи възнаграждения и признание поради неадекватни системи за оценка на резултатите, емоционалните изисквания, излагането на неблагоприятно социално поведение, несигурността на заетостта, въздействието на работата върху личния живот, постоянната достъпност чрез цифрови средства извън работното време или подчиняването на автоматизирани системи за вземане на решения или мониторинг;</w:t>
            </w:r>
          </w:p>
        </w:tc>
        <w:tc>
          <w:tcPr>
            <w:tcW w:w="4876" w:type="dxa"/>
            <w:hideMark/>
          </w:tcPr>
          <w:p w14:paraId="6C3E3092" w14:textId="77777777" w:rsidR="00AC17A2" w:rsidRPr="00316E25" w:rsidRDefault="00AC17A2" w:rsidP="00CD4A6D">
            <w:pPr>
              <w:pStyle w:val="Normal6"/>
              <w:rPr>
                <w:szCs w:val="24"/>
                <w:lang w:val="bg-BG"/>
              </w:rPr>
            </w:pPr>
            <w:r w:rsidRPr="00316E25">
              <w:rPr>
                <w:lang w:val="bg-BG"/>
              </w:rPr>
              <w:t xml:space="preserve">В оценката на психосоциалните рискове се анализират психосоциалните рискови фактори, по-специално работното натоварване, интензивността на труда, липсата на автономност, продължителното работно време, липсата на подходящи възнаграждения и признание поради неадекватни системи за оценка на резултатите, емоционалните изисквания, </w:t>
            </w:r>
            <w:r w:rsidRPr="00316E25">
              <w:rPr>
                <w:b/>
                <w:i/>
                <w:lang w:val="bg-BG"/>
              </w:rPr>
              <w:t>по-специално в професиите с пряк контакт с клиенти,</w:t>
            </w:r>
            <w:r w:rsidRPr="00316E25">
              <w:rPr>
                <w:lang w:val="bg-BG"/>
              </w:rPr>
              <w:t xml:space="preserve"> излагането на неблагоприятно социално поведение, несигурността на заетостта, въздействието на работата върху личния живот, постоянната достъпност чрез цифрови средства извън работното време или подчиняването на автоматизирани </w:t>
            </w:r>
            <w:r w:rsidRPr="00316E25">
              <w:rPr>
                <w:b/>
                <w:i/>
                <w:lang w:val="bg-BG"/>
              </w:rPr>
              <w:t>или полуавтоматизирани</w:t>
            </w:r>
            <w:r w:rsidRPr="00316E25">
              <w:rPr>
                <w:lang w:val="bg-BG"/>
              </w:rPr>
              <w:t xml:space="preserve"> системи за вземане на решения или мониторинг</w:t>
            </w:r>
            <w:r w:rsidRPr="00316E25">
              <w:rPr>
                <w:b/>
                <w:i/>
                <w:lang w:val="bg-BG"/>
              </w:rPr>
              <w:t>, които се използват за или които подпомагат надзора и оценяването на работниците и решенията, свързани с тяхната работа и условия на труд, или по какъвто и да било начин за профилиране или извличане на изводи за тях въз основа на обработване на данни на работното място</w:t>
            </w:r>
            <w:r w:rsidRPr="00316E25">
              <w:rPr>
                <w:lang w:val="bg-BG"/>
              </w:rPr>
              <w:t>;</w:t>
            </w:r>
          </w:p>
        </w:tc>
      </w:tr>
    </w:tbl>
    <w:p w14:paraId="58BC5CAB"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D3BF0D3" w14:textId="77777777" w:rsidR="00AC17A2" w:rsidRPr="00316E25" w:rsidRDefault="00AC17A2" w:rsidP="00AC17A2">
      <w:r w:rsidRPr="00316E25">
        <w:rPr>
          <w:rStyle w:val="HideTWBExt"/>
        </w:rPr>
        <w:t>&lt;/Amend&gt;</w:t>
      </w:r>
    </w:p>
    <w:p w14:paraId="2EB405C8" w14:textId="5CE79332"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330</w:t>
      </w:r>
      <w:r w:rsidRPr="00316E25">
        <w:rPr>
          <w:rStyle w:val="HideTWBExt"/>
          <w:b w:val="0"/>
          <w:lang w:val="bg-BG"/>
        </w:rPr>
        <w:t>&lt;/NumAm&gt;</w:t>
      </w:r>
    </w:p>
    <w:p w14:paraId="4B4E9782" w14:textId="15DD8A53"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21172581" w14:textId="77777777" w:rsidR="00AC17A2" w:rsidRPr="00316E25" w:rsidRDefault="00AC17A2" w:rsidP="00AC17A2">
      <w:r w:rsidRPr="00316E25">
        <w:rPr>
          <w:rStyle w:val="HideTWBExt"/>
        </w:rPr>
        <w:t>&lt;/RepeatBlock-By&gt;</w:t>
      </w:r>
    </w:p>
    <w:p w14:paraId="10068016" w14:textId="0EA64659"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46C84A3" w14:textId="77777777" w:rsidR="00AC17A2" w:rsidRPr="00316E25" w:rsidRDefault="00AC17A2" w:rsidP="00AC17A2">
      <w:pPr>
        <w:pStyle w:val="NormalBold"/>
      </w:pPr>
      <w:r w:rsidRPr="00316E25">
        <w:rPr>
          <w:rStyle w:val="HideTWBExt"/>
          <w:b w:val="0"/>
        </w:rPr>
        <w:t>&lt;Article&gt;</w:t>
      </w:r>
      <w:r w:rsidRPr="00316E25">
        <w:t>Приложение I – член 5 – параграф 2 – алинея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4A2C48C" w14:textId="77777777" w:rsidTr="00CD4A6D">
        <w:trPr>
          <w:jc w:val="center"/>
        </w:trPr>
        <w:tc>
          <w:tcPr>
            <w:tcW w:w="9752" w:type="dxa"/>
            <w:gridSpan w:val="2"/>
          </w:tcPr>
          <w:p w14:paraId="32294758" w14:textId="77777777" w:rsidR="00AC17A2" w:rsidRPr="00316E25" w:rsidRDefault="00AC17A2" w:rsidP="00CD4A6D">
            <w:pPr>
              <w:keepNext/>
            </w:pPr>
          </w:p>
        </w:tc>
      </w:tr>
      <w:tr w:rsidR="0015616D" w:rsidRPr="00316E25" w14:paraId="228CFF84" w14:textId="77777777" w:rsidTr="00CD4A6D">
        <w:trPr>
          <w:jc w:val="center"/>
        </w:trPr>
        <w:tc>
          <w:tcPr>
            <w:tcW w:w="4876" w:type="dxa"/>
            <w:hideMark/>
          </w:tcPr>
          <w:p w14:paraId="235B16F0" w14:textId="4C0CDF10"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88BB433" w14:textId="4A7755F6" w:rsidR="00AC17A2" w:rsidRPr="00316E25" w:rsidRDefault="00AC17A2" w:rsidP="00CD4A6D">
            <w:pPr>
              <w:pStyle w:val="ColumnHeading"/>
              <w:keepNext/>
              <w:rPr>
                <w:lang w:val="bg-BG"/>
              </w:rPr>
            </w:pPr>
            <w:r w:rsidRPr="00316E25">
              <w:rPr>
                <w:lang w:val="bg-BG"/>
              </w:rPr>
              <w:t>Изменение</w:t>
            </w:r>
          </w:p>
        </w:tc>
      </w:tr>
      <w:tr w:rsidR="0015616D" w:rsidRPr="00316E25" w14:paraId="1236F651" w14:textId="77777777" w:rsidTr="00CD4A6D">
        <w:trPr>
          <w:jc w:val="center"/>
        </w:trPr>
        <w:tc>
          <w:tcPr>
            <w:tcW w:w="4876" w:type="dxa"/>
            <w:hideMark/>
          </w:tcPr>
          <w:p w14:paraId="16332F84" w14:textId="77777777" w:rsidR="00AC17A2" w:rsidRPr="00316E25" w:rsidRDefault="00AC17A2" w:rsidP="00CD4A6D">
            <w:pPr>
              <w:pStyle w:val="Normal6"/>
              <w:rPr>
                <w:lang w:val="bg-BG"/>
              </w:rPr>
            </w:pPr>
            <w:r w:rsidRPr="00316E25">
              <w:rPr>
                <w:lang w:val="bg-BG"/>
              </w:rPr>
              <w:t xml:space="preserve">В оценката на психосоциалните рискове се анализират психосоциалните рискови фактори, по-специално работното натоварване, </w:t>
            </w:r>
            <w:r w:rsidRPr="00316E25">
              <w:rPr>
                <w:b/>
                <w:i/>
                <w:lang w:val="bg-BG"/>
              </w:rPr>
              <w:t>интензивността</w:t>
            </w:r>
            <w:r w:rsidRPr="00316E25">
              <w:rPr>
                <w:lang w:val="bg-BG"/>
              </w:rPr>
              <w:t xml:space="preserve"> на </w:t>
            </w:r>
            <w:r w:rsidRPr="00316E25">
              <w:rPr>
                <w:b/>
                <w:i/>
                <w:lang w:val="bg-BG"/>
              </w:rPr>
              <w:t>труда</w:t>
            </w:r>
            <w:r w:rsidRPr="00316E25">
              <w:rPr>
                <w:lang w:val="bg-BG"/>
              </w:rPr>
              <w:t xml:space="preserve">, липсата на автономност, </w:t>
            </w:r>
            <w:r w:rsidRPr="00316E25">
              <w:rPr>
                <w:b/>
                <w:i/>
                <w:lang w:val="bg-BG"/>
              </w:rPr>
              <w:t>продължителното работно време, липсата на подходящи възнаграждения и признание поради неадекватни системи за оценка на резултатите, емоционалните изисквания, излагането на неблагоприятно социално поведение,</w:t>
            </w:r>
            <w:r w:rsidRPr="00316E25">
              <w:rPr>
                <w:lang w:val="bg-BG"/>
              </w:rPr>
              <w:t xml:space="preserve"> несигурността на заетостта, </w:t>
            </w:r>
            <w:r w:rsidRPr="00316E25">
              <w:rPr>
                <w:b/>
                <w:i/>
                <w:lang w:val="bg-BG"/>
              </w:rPr>
              <w:t>въздействието на работата върху</w:t>
            </w:r>
            <w:r w:rsidRPr="00316E25">
              <w:rPr>
                <w:lang w:val="bg-BG"/>
              </w:rPr>
              <w:t xml:space="preserve"> личния живот</w:t>
            </w:r>
            <w:r w:rsidRPr="00316E25">
              <w:rPr>
                <w:b/>
                <w:i/>
                <w:lang w:val="bg-BG"/>
              </w:rPr>
              <w:t>, постоянната достъпност чрез цифрови средства извън работното време</w:t>
            </w:r>
            <w:r w:rsidRPr="00316E25">
              <w:rPr>
                <w:lang w:val="bg-BG"/>
              </w:rPr>
              <w:t xml:space="preserve"> или подчиняването на автоматизирани системи за вземане на решения или мониторинг;</w:t>
            </w:r>
          </w:p>
        </w:tc>
        <w:tc>
          <w:tcPr>
            <w:tcW w:w="4876" w:type="dxa"/>
            <w:hideMark/>
          </w:tcPr>
          <w:p w14:paraId="44B29626" w14:textId="77777777" w:rsidR="00AC17A2" w:rsidRPr="00316E25" w:rsidRDefault="00AC17A2" w:rsidP="00CD4A6D">
            <w:pPr>
              <w:pStyle w:val="Normal6"/>
              <w:rPr>
                <w:szCs w:val="24"/>
                <w:lang w:val="bg-BG"/>
              </w:rPr>
            </w:pPr>
            <w:r w:rsidRPr="00316E25">
              <w:rPr>
                <w:lang w:val="bg-BG"/>
              </w:rPr>
              <w:t xml:space="preserve">В оценката на психосоциалните рискове се анализират психосоциалните рискови фактори, по-специално работното натоварване, </w:t>
            </w:r>
            <w:r w:rsidRPr="00316E25">
              <w:rPr>
                <w:b/>
                <w:i/>
                <w:lang w:val="bg-BG"/>
              </w:rPr>
              <w:t>темпото</w:t>
            </w:r>
            <w:r w:rsidRPr="00316E25">
              <w:rPr>
                <w:lang w:val="bg-BG"/>
              </w:rPr>
              <w:t xml:space="preserve"> на </w:t>
            </w:r>
            <w:r w:rsidRPr="00316E25">
              <w:rPr>
                <w:b/>
                <w:i/>
                <w:lang w:val="bg-BG"/>
              </w:rPr>
              <w:t>работа</w:t>
            </w:r>
            <w:r w:rsidRPr="00316E25">
              <w:rPr>
                <w:lang w:val="bg-BG"/>
              </w:rPr>
              <w:t xml:space="preserve">, липсата на автономност, несигурността на заетостта, </w:t>
            </w:r>
            <w:r w:rsidRPr="00316E25">
              <w:rPr>
                <w:b/>
                <w:i/>
                <w:lang w:val="bg-BG"/>
              </w:rPr>
              <w:t>равновесието между професионалния и</w:t>
            </w:r>
            <w:r w:rsidRPr="00316E25">
              <w:rPr>
                <w:lang w:val="bg-BG"/>
              </w:rPr>
              <w:t xml:space="preserve"> личния живот или подчиняването на автоматизирани системи за вземане на решения или мониторинг;</w:t>
            </w:r>
          </w:p>
        </w:tc>
      </w:tr>
    </w:tbl>
    <w:p w14:paraId="619431FA"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D4E38A3" w14:textId="77777777" w:rsidR="00AC17A2" w:rsidRPr="00316E25" w:rsidRDefault="00AC17A2" w:rsidP="00AC17A2">
      <w:r w:rsidRPr="00316E25">
        <w:rPr>
          <w:rStyle w:val="HideTWBExt"/>
        </w:rPr>
        <w:t>&lt;/Amend&gt;</w:t>
      </w:r>
    </w:p>
    <w:p w14:paraId="38944D0A" w14:textId="59BB3B2F"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331</w:t>
      </w:r>
      <w:r w:rsidRPr="00316E25">
        <w:rPr>
          <w:rStyle w:val="HideTWBExt"/>
          <w:b w:val="0"/>
          <w:lang w:val="bg-BG"/>
        </w:rPr>
        <w:t>&lt;/NumAm&gt;</w:t>
      </w:r>
    </w:p>
    <w:p w14:paraId="2C5C4F1A" w14:textId="60833C6E" w:rsidR="00AC17A2" w:rsidRPr="00316E25" w:rsidRDefault="00AC17A2" w:rsidP="00AC17A2">
      <w:pPr>
        <w:pStyle w:val="NormalBold"/>
      </w:pPr>
      <w:r w:rsidRPr="00316E25">
        <w:rPr>
          <w:rStyle w:val="HideTWBExt"/>
          <w:b w:val="0"/>
        </w:rPr>
        <w:t>&lt;RepeatBlock-By&gt;&lt;Members&gt;</w:t>
      </w:r>
      <w:r w:rsidRPr="00316E25">
        <w:t xml:space="preserve">Естел Кулеманс, </w:t>
      </w:r>
      <w:r w:rsidR="009C4B54" w:rsidRPr="00316E25">
        <w:t>Йоан Даниелсон</w:t>
      </w:r>
      <w:r w:rsidRPr="00316E25">
        <w:t xml:space="preserve">, </w:t>
      </w:r>
      <w:r w:rsidR="009C4B54" w:rsidRPr="00316E25">
        <w:t>Мариане Винд</w:t>
      </w:r>
      <w:r w:rsidRPr="00316E25">
        <w:t xml:space="preserve">, </w:t>
      </w:r>
      <w:r w:rsidR="009C4B54" w:rsidRPr="00316E25">
        <w:t>Алисия Омс Хинел</w:t>
      </w:r>
      <w:r w:rsidRPr="00316E25">
        <w:t xml:space="preserve">, </w:t>
      </w:r>
      <w:r w:rsidR="009C4B54" w:rsidRPr="00316E25">
        <w:t>Вилия Блинкевичуте</w:t>
      </w:r>
      <w:r w:rsidRPr="00316E25">
        <w:t xml:space="preserve">, Романа Йеркович, </w:t>
      </w:r>
      <w:r w:rsidR="009C4B54" w:rsidRPr="00316E25">
        <w:t>Евелин Регнер</w:t>
      </w:r>
      <w:r w:rsidRPr="00316E25">
        <w:t xml:space="preserve">, </w:t>
      </w:r>
      <w:r w:rsidR="009C4B54" w:rsidRPr="00316E25">
        <w:t>Нора Мебарек</w:t>
      </w:r>
      <w:r w:rsidRPr="00316E25">
        <w:rPr>
          <w:rStyle w:val="HideTWBExt"/>
          <w:b w:val="0"/>
        </w:rPr>
        <w:t>&lt;/Members&gt;</w:t>
      </w:r>
    </w:p>
    <w:p w14:paraId="6C536372" w14:textId="77777777" w:rsidR="00AC17A2" w:rsidRPr="00316E25" w:rsidRDefault="00AC17A2" w:rsidP="00AC17A2">
      <w:r w:rsidRPr="00316E25">
        <w:rPr>
          <w:rStyle w:val="HideTWBExt"/>
        </w:rPr>
        <w:t>&lt;/RepeatBlock-By&gt;</w:t>
      </w:r>
    </w:p>
    <w:p w14:paraId="561B05CC" w14:textId="19FCFC3C"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5BA46D6" w14:textId="77777777" w:rsidR="00AC17A2" w:rsidRPr="00316E25" w:rsidRDefault="00AC17A2" w:rsidP="00AC17A2">
      <w:pPr>
        <w:pStyle w:val="NormalBold"/>
      </w:pPr>
      <w:r w:rsidRPr="00316E25">
        <w:rPr>
          <w:rStyle w:val="HideTWBExt"/>
          <w:b w:val="0"/>
        </w:rPr>
        <w:t>&lt;Article&gt;</w:t>
      </w:r>
      <w:r w:rsidRPr="00316E25">
        <w:t>Приложение I – член 5 – параграф 2 – алинея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8A9683C" w14:textId="77777777" w:rsidTr="00CD4A6D">
        <w:trPr>
          <w:jc w:val="center"/>
        </w:trPr>
        <w:tc>
          <w:tcPr>
            <w:tcW w:w="9752" w:type="dxa"/>
            <w:gridSpan w:val="2"/>
          </w:tcPr>
          <w:p w14:paraId="363C76E1" w14:textId="77777777" w:rsidR="00AC17A2" w:rsidRPr="00316E25" w:rsidRDefault="00AC17A2" w:rsidP="00CD4A6D">
            <w:pPr>
              <w:keepNext/>
            </w:pPr>
          </w:p>
        </w:tc>
      </w:tr>
      <w:tr w:rsidR="0015616D" w:rsidRPr="00316E25" w14:paraId="446D559F" w14:textId="77777777" w:rsidTr="00CD4A6D">
        <w:trPr>
          <w:jc w:val="center"/>
        </w:trPr>
        <w:tc>
          <w:tcPr>
            <w:tcW w:w="4876" w:type="dxa"/>
            <w:hideMark/>
          </w:tcPr>
          <w:p w14:paraId="26109F1D" w14:textId="5AE40400"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6B4E2CA" w14:textId="064B4B51" w:rsidR="00AC17A2" w:rsidRPr="00316E25" w:rsidRDefault="00AC17A2" w:rsidP="00CD4A6D">
            <w:pPr>
              <w:pStyle w:val="ColumnHeading"/>
              <w:keepNext/>
              <w:rPr>
                <w:lang w:val="bg-BG"/>
              </w:rPr>
            </w:pPr>
            <w:r w:rsidRPr="00316E25">
              <w:rPr>
                <w:lang w:val="bg-BG"/>
              </w:rPr>
              <w:t>Изменение</w:t>
            </w:r>
          </w:p>
        </w:tc>
      </w:tr>
      <w:tr w:rsidR="0015616D" w:rsidRPr="00316E25" w14:paraId="38F99E90" w14:textId="77777777" w:rsidTr="00CD4A6D">
        <w:trPr>
          <w:jc w:val="center"/>
        </w:trPr>
        <w:tc>
          <w:tcPr>
            <w:tcW w:w="4876" w:type="dxa"/>
            <w:hideMark/>
          </w:tcPr>
          <w:p w14:paraId="317A805E" w14:textId="77777777" w:rsidR="00AC17A2" w:rsidRPr="00316E25" w:rsidRDefault="00AC17A2" w:rsidP="00CD4A6D">
            <w:pPr>
              <w:pStyle w:val="Normal6"/>
              <w:rPr>
                <w:lang w:val="bg-BG"/>
              </w:rPr>
            </w:pPr>
            <w:r w:rsidRPr="00316E25">
              <w:rPr>
                <w:lang w:val="bg-BG"/>
              </w:rPr>
              <w:t>В оценката на психосоциалните рискове се анализират психосоциалните рискови фактори, по-специално работното натоварване, интензивността на труда, липсата на автономност, продължителното работно време, липсата на подходящи възнаграждения и признание поради неадекватни системи за оценка на резултатите, емоционалните изисквания, излагането на неблагоприятно социално поведение, несигурността на заетостта, въздействието на работата върху личния живот, постоянната достъпност чрез цифрови средства извън работното време или подчиняването на автоматизирани системи за вземане на решения или мониторинг;</w:t>
            </w:r>
          </w:p>
        </w:tc>
        <w:tc>
          <w:tcPr>
            <w:tcW w:w="4876" w:type="dxa"/>
            <w:hideMark/>
          </w:tcPr>
          <w:p w14:paraId="439B5430" w14:textId="77777777" w:rsidR="00AC17A2" w:rsidRPr="00316E25" w:rsidRDefault="00AC17A2" w:rsidP="00CD4A6D">
            <w:pPr>
              <w:pStyle w:val="Normal6"/>
              <w:rPr>
                <w:szCs w:val="24"/>
                <w:lang w:val="bg-BG"/>
              </w:rPr>
            </w:pPr>
            <w:r w:rsidRPr="00316E25">
              <w:rPr>
                <w:lang w:val="bg-BG"/>
              </w:rPr>
              <w:t xml:space="preserve">В оценката на психосоциалните рискове се анализират психосоциалните рискови фактори, по-специално работното натоварване, интензивността на труда, липсата на автономност, продължителното работно време, липсата на подходящи възнаграждения и признание поради неадекватни системи за оценка на резултатите, емоционалните изисквания, излагането на неблагоприятно социално поведение </w:t>
            </w:r>
            <w:r w:rsidRPr="00316E25">
              <w:rPr>
                <w:b/>
                <w:i/>
                <w:lang w:val="bg-BG"/>
              </w:rPr>
              <w:t>както от вътрешни източници в организацията, така и от външни страни</w:t>
            </w:r>
            <w:r w:rsidRPr="00316E25">
              <w:rPr>
                <w:lang w:val="bg-BG"/>
              </w:rPr>
              <w:t>, несигурността на заетостта, въздействието на работата върху личния живот, постоянната достъпност чрез цифрови средства извън работното време или подчиняването на автоматизирани системи за вземане на решения или мониторинг;</w:t>
            </w:r>
          </w:p>
        </w:tc>
      </w:tr>
    </w:tbl>
    <w:p w14:paraId="5B44CE15"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9A2D850" w14:textId="77777777" w:rsidR="00AC17A2" w:rsidRPr="00316E25" w:rsidRDefault="00AC17A2" w:rsidP="00AC17A2">
      <w:r w:rsidRPr="00316E25">
        <w:rPr>
          <w:rStyle w:val="HideTWBExt"/>
        </w:rPr>
        <w:t>&lt;/Amend&gt;</w:t>
      </w:r>
    </w:p>
    <w:p w14:paraId="30191C11" w14:textId="7A73541D"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332</w:t>
      </w:r>
      <w:r w:rsidRPr="00316E25">
        <w:rPr>
          <w:rStyle w:val="HideTWBExt"/>
          <w:b w:val="0"/>
          <w:lang w:val="bg-BG"/>
        </w:rPr>
        <w:t>&lt;/NumAm&gt;</w:t>
      </w:r>
    </w:p>
    <w:p w14:paraId="4E569310" w14:textId="1704A4AF"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6A54B350"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4E6FF07C" w14:textId="77777777" w:rsidR="00AC17A2" w:rsidRPr="00316E25" w:rsidRDefault="00AC17A2" w:rsidP="00AC17A2">
      <w:r w:rsidRPr="00316E25">
        <w:rPr>
          <w:rStyle w:val="HideTWBExt"/>
        </w:rPr>
        <w:t>&lt;/RepeatBlock-By&gt;</w:t>
      </w:r>
    </w:p>
    <w:p w14:paraId="37699885" w14:textId="79E0475A"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90CE721" w14:textId="77777777" w:rsidR="00AC17A2" w:rsidRPr="00316E25" w:rsidRDefault="00AC17A2" w:rsidP="00AC17A2">
      <w:pPr>
        <w:pStyle w:val="NormalBold"/>
      </w:pPr>
      <w:r w:rsidRPr="00316E25">
        <w:rPr>
          <w:rStyle w:val="HideTWBExt"/>
          <w:b w:val="0"/>
        </w:rPr>
        <w:t>&lt;Article&gt;</w:t>
      </w:r>
      <w:r w:rsidRPr="00316E25">
        <w:t>Приложение I – член 5 – параграф 2 – алинея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0210CCC" w14:textId="77777777" w:rsidTr="00CD4A6D">
        <w:trPr>
          <w:jc w:val="center"/>
        </w:trPr>
        <w:tc>
          <w:tcPr>
            <w:tcW w:w="9752" w:type="dxa"/>
            <w:gridSpan w:val="2"/>
          </w:tcPr>
          <w:p w14:paraId="2F0BBB66" w14:textId="77777777" w:rsidR="00AC17A2" w:rsidRPr="00316E25" w:rsidRDefault="00AC17A2" w:rsidP="00CD4A6D">
            <w:pPr>
              <w:keepNext/>
            </w:pPr>
          </w:p>
        </w:tc>
      </w:tr>
      <w:tr w:rsidR="0015616D" w:rsidRPr="00316E25" w14:paraId="784CEF06" w14:textId="77777777" w:rsidTr="00CD4A6D">
        <w:trPr>
          <w:jc w:val="center"/>
        </w:trPr>
        <w:tc>
          <w:tcPr>
            <w:tcW w:w="4876" w:type="dxa"/>
            <w:hideMark/>
          </w:tcPr>
          <w:p w14:paraId="3EF4D8A8" w14:textId="1EB68B6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2288A42" w14:textId="17263ECD" w:rsidR="00AC17A2" w:rsidRPr="00316E25" w:rsidRDefault="00AC17A2" w:rsidP="00CD4A6D">
            <w:pPr>
              <w:pStyle w:val="ColumnHeading"/>
              <w:keepNext/>
              <w:rPr>
                <w:lang w:val="bg-BG"/>
              </w:rPr>
            </w:pPr>
            <w:r w:rsidRPr="00316E25">
              <w:rPr>
                <w:lang w:val="bg-BG"/>
              </w:rPr>
              <w:t>Изменение</w:t>
            </w:r>
          </w:p>
        </w:tc>
      </w:tr>
      <w:tr w:rsidR="0015616D" w:rsidRPr="00316E25" w14:paraId="21525BB7" w14:textId="77777777" w:rsidTr="00CD4A6D">
        <w:trPr>
          <w:jc w:val="center"/>
        </w:trPr>
        <w:tc>
          <w:tcPr>
            <w:tcW w:w="4876" w:type="dxa"/>
            <w:hideMark/>
          </w:tcPr>
          <w:p w14:paraId="3A7AAC58" w14:textId="77777777" w:rsidR="00AC17A2" w:rsidRPr="00316E25" w:rsidRDefault="00AC17A2" w:rsidP="00CD4A6D">
            <w:pPr>
              <w:pStyle w:val="Normal6"/>
              <w:rPr>
                <w:lang w:val="bg-BG"/>
              </w:rPr>
            </w:pPr>
            <w:r w:rsidRPr="00316E25">
              <w:rPr>
                <w:lang w:val="bg-BG"/>
              </w:rPr>
              <w:t>В оценката на психосоциалните рискове се анализират психосоциалните рискови фактори, по-специално работното натоварване, интензивността на труда, липсата на автономност, продължителното работно време, липсата на подходящи възнаграждения и признание поради неадекватни системи за оценка на резултатите, емоционалните изисквания, излагането на неблагоприятно социално поведение, несигурността на заетостта, въздействието на работата върху личния живот, постоянната достъпност чрез цифрови средства извън работното време или подчиняването на автоматизирани системи за вземане на решения или мониторинг;</w:t>
            </w:r>
          </w:p>
        </w:tc>
        <w:tc>
          <w:tcPr>
            <w:tcW w:w="4876" w:type="dxa"/>
            <w:hideMark/>
          </w:tcPr>
          <w:p w14:paraId="0F328CDB" w14:textId="77777777" w:rsidR="00AC17A2" w:rsidRPr="00316E25" w:rsidRDefault="00AC17A2" w:rsidP="00CD4A6D">
            <w:pPr>
              <w:pStyle w:val="Normal6"/>
              <w:rPr>
                <w:szCs w:val="24"/>
                <w:lang w:val="bg-BG"/>
              </w:rPr>
            </w:pPr>
            <w:r w:rsidRPr="00316E25">
              <w:rPr>
                <w:lang w:val="bg-BG"/>
              </w:rPr>
              <w:t xml:space="preserve">В оценката на психосоциалните рискове се анализират психосоциалните рискови фактори, по-специално работното натоварване, интензивността на труда, липсата на автономност, продължителното работно време, липсата на подходящи възнаграждения и признание поради неадекватни системи за оценка на резултатите, емоционалните изисквания, </w:t>
            </w:r>
            <w:r w:rsidRPr="00316E25">
              <w:rPr>
                <w:b/>
                <w:i/>
                <w:lang w:val="bg-BG"/>
              </w:rPr>
              <w:t>по-специално при професиите с пряк контакт с клиенти,</w:t>
            </w:r>
            <w:r w:rsidRPr="00316E25">
              <w:rPr>
                <w:lang w:val="bg-BG"/>
              </w:rPr>
              <w:t xml:space="preserve"> излагането на неблагоприятно социално поведение, несигурността на заетостта, въздействието на работата върху личния живот, постоянната достъпност чрез цифрови средства извън работното време или подчиняването на автоматизирани системи за вземане на решения или мониторинг;</w:t>
            </w:r>
          </w:p>
        </w:tc>
      </w:tr>
    </w:tbl>
    <w:p w14:paraId="6F95511F"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E5603B4" w14:textId="77777777" w:rsidR="00AC17A2" w:rsidRPr="00316E25" w:rsidRDefault="00AC17A2" w:rsidP="00AC17A2">
      <w:r w:rsidRPr="00316E25">
        <w:rPr>
          <w:rStyle w:val="HideTWBExt"/>
        </w:rPr>
        <w:t>&lt;/Amend&gt;</w:t>
      </w:r>
    </w:p>
    <w:p w14:paraId="4E28851D" w14:textId="1DA6240A"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333</w:t>
      </w:r>
      <w:r w:rsidRPr="00316E25">
        <w:rPr>
          <w:rStyle w:val="HideTWBExt"/>
          <w:b w:val="0"/>
          <w:lang w:val="bg-BG"/>
        </w:rPr>
        <w:t>&lt;/NumAm&gt;</w:t>
      </w:r>
    </w:p>
    <w:p w14:paraId="03879716" w14:textId="25B23AE7"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03BBC98A" w14:textId="77777777" w:rsidR="00AC17A2" w:rsidRPr="00316E25" w:rsidRDefault="00AC17A2" w:rsidP="00AC17A2">
      <w:r w:rsidRPr="00316E25">
        <w:rPr>
          <w:rStyle w:val="HideTWBExt"/>
        </w:rPr>
        <w:t>&lt;/RepeatBlock-By&gt;</w:t>
      </w:r>
    </w:p>
    <w:p w14:paraId="562F5C7E" w14:textId="5A4A06E1"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1FC31CD" w14:textId="77777777" w:rsidR="00AC17A2" w:rsidRPr="00316E25" w:rsidRDefault="00AC17A2" w:rsidP="00AC17A2">
      <w:pPr>
        <w:pStyle w:val="NormalBold"/>
      </w:pPr>
      <w:r w:rsidRPr="00316E25">
        <w:rPr>
          <w:rStyle w:val="HideTWBExt"/>
          <w:b w:val="0"/>
        </w:rPr>
        <w:t>&lt;Article&gt;</w:t>
      </w:r>
      <w:r w:rsidRPr="00316E25">
        <w:t>Приложение I – член 5 – параграф 2 – алинея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299D16D" w14:textId="77777777" w:rsidTr="00CD4A6D">
        <w:trPr>
          <w:jc w:val="center"/>
        </w:trPr>
        <w:tc>
          <w:tcPr>
            <w:tcW w:w="9752" w:type="dxa"/>
            <w:gridSpan w:val="2"/>
          </w:tcPr>
          <w:p w14:paraId="730F721E" w14:textId="77777777" w:rsidR="00AC17A2" w:rsidRPr="00316E25" w:rsidRDefault="00AC17A2" w:rsidP="00CD4A6D">
            <w:pPr>
              <w:keepNext/>
            </w:pPr>
          </w:p>
        </w:tc>
      </w:tr>
      <w:tr w:rsidR="0015616D" w:rsidRPr="00316E25" w14:paraId="45CC82ED" w14:textId="77777777" w:rsidTr="00CD4A6D">
        <w:trPr>
          <w:jc w:val="center"/>
        </w:trPr>
        <w:tc>
          <w:tcPr>
            <w:tcW w:w="4876" w:type="dxa"/>
            <w:hideMark/>
          </w:tcPr>
          <w:p w14:paraId="5204050F" w14:textId="6DB24DCD"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F42EEB5" w14:textId="29FA1C05" w:rsidR="00AC17A2" w:rsidRPr="00316E25" w:rsidRDefault="00AC17A2" w:rsidP="00CD4A6D">
            <w:pPr>
              <w:pStyle w:val="ColumnHeading"/>
              <w:keepNext/>
              <w:rPr>
                <w:lang w:val="bg-BG"/>
              </w:rPr>
            </w:pPr>
            <w:r w:rsidRPr="00316E25">
              <w:rPr>
                <w:lang w:val="bg-BG"/>
              </w:rPr>
              <w:t>Изменение</w:t>
            </w:r>
          </w:p>
        </w:tc>
      </w:tr>
      <w:tr w:rsidR="0015616D" w:rsidRPr="00316E25" w14:paraId="45D167C6" w14:textId="77777777" w:rsidTr="00CD4A6D">
        <w:trPr>
          <w:jc w:val="center"/>
        </w:trPr>
        <w:tc>
          <w:tcPr>
            <w:tcW w:w="4876" w:type="dxa"/>
            <w:hideMark/>
          </w:tcPr>
          <w:p w14:paraId="51C78A99" w14:textId="77777777" w:rsidR="00AC17A2" w:rsidRPr="00316E25" w:rsidRDefault="00AC17A2" w:rsidP="00CD4A6D">
            <w:pPr>
              <w:pStyle w:val="Normal6"/>
              <w:rPr>
                <w:lang w:val="bg-BG"/>
              </w:rPr>
            </w:pPr>
            <w:r w:rsidRPr="00316E25">
              <w:rPr>
                <w:lang w:val="bg-BG"/>
              </w:rPr>
              <w:t xml:space="preserve">В оценката на психосоциалните рискове се анализират психосоциалните рискови фактори, по-специално </w:t>
            </w:r>
            <w:r w:rsidRPr="00316E25">
              <w:rPr>
                <w:b/>
                <w:i/>
                <w:lang w:val="bg-BG"/>
              </w:rPr>
              <w:t>работното</w:t>
            </w:r>
            <w:r w:rsidRPr="00316E25">
              <w:rPr>
                <w:lang w:val="bg-BG"/>
              </w:rPr>
              <w:t xml:space="preserve"> натоварване, </w:t>
            </w:r>
            <w:r w:rsidRPr="00316E25">
              <w:rPr>
                <w:b/>
                <w:i/>
                <w:lang w:val="bg-BG"/>
              </w:rPr>
              <w:t>интензивността</w:t>
            </w:r>
            <w:r w:rsidRPr="00316E25">
              <w:rPr>
                <w:lang w:val="bg-BG"/>
              </w:rPr>
              <w:t xml:space="preserve"> на труда, </w:t>
            </w:r>
            <w:r w:rsidRPr="00316E25">
              <w:rPr>
                <w:b/>
                <w:i/>
                <w:lang w:val="bg-BG"/>
              </w:rPr>
              <w:t xml:space="preserve">липсата на автономност, </w:t>
            </w:r>
            <w:r w:rsidRPr="00316E25">
              <w:rPr>
                <w:lang w:val="bg-BG"/>
              </w:rPr>
              <w:t xml:space="preserve">продължителното работно време, липсата на </w:t>
            </w:r>
            <w:r w:rsidRPr="00316E25">
              <w:rPr>
                <w:b/>
                <w:bCs/>
                <w:i/>
                <w:iCs/>
                <w:lang w:val="bg-BG"/>
              </w:rPr>
              <w:t xml:space="preserve">подходящи възнаграждения и признание поради неадекватни системи за оценка на резултатите, емоционалните </w:t>
            </w:r>
            <w:r w:rsidRPr="00316E25">
              <w:rPr>
                <w:lang w:val="bg-BG"/>
              </w:rPr>
              <w:t>изисквания</w:t>
            </w:r>
            <w:r w:rsidRPr="00316E25">
              <w:rPr>
                <w:b/>
                <w:bCs/>
                <w:i/>
                <w:iCs/>
                <w:lang w:val="bg-BG"/>
              </w:rPr>
              <w:t xml:space="preserve">, излагането на неблагоприятно социално поведение, несигурността на заетостта, въздействието на работата върху личния живот, постоянната достъпност чрез цифрови средства извън работното време или подчиняването на автоматизирани системи за вземане на решения или </w:t>
            </w:r>
            <w:r w:rsidRPr="00316E25">
              <w:rPr>
                <w:lang w:val="bg-BG"/>
              </w:rPr>
              <w:t>мониторинг;</w:t>
            </w:r>
          </w:p>
        </w:tc>
        <w:tc>
          <w:tcPr>
            <w:tcW w:w="4876" w:type="dxa"/>
            <w:hideMark/>
          </w:tcPr>
          <w:p w14:paraId="6F1CFAE0" w14:textId="77777777" w:rsidR="00AC17A2" w:rsidRPr="00316E25" w:rsidRDefault="00AC17A2" w:rsidP="00CD4A6D">
            <w:pPr>
              <w:pStyle w:val="Normal6"/>
              <w:rPr>
                <w:szCs w:val="24"/>
                <w:lang w:val="bg-BG"/>
              </w:rPr>
            </w:pPr>
            <w:r w:rsidRPr="00316E25">
              <w:rPr>
                <w:lang w:val="bg-BG"/>
              </w:rPr>
              <w:t xml:space="preserve">В оценката на психосоциалните рискове се анализират психосоциалните рискови фактори, по-специално </w:t>
            </w:r>
            <w:r w:rsidRPr="00316E25">
              <w:rPr>
                <w:b/>
                <w:i/>
                <w:lang w:val="bg-BG"/>
              </w:rPr>
              <w:t>прекомерното работно</w:t>
            </w:r>
            <w:r w:rsidRPr="00316E25">
              <w:rPr>
                <w:lang w:val="bg-BG"/>
              </w:rPr>
              <w:t xml:space="preserve"> натоварване, </w:t>
            </w:r>
            <w:r w:rsidRPr="00316E25">
              <w:rPr>
                <w:b/>
                <w:i/>
                <w:lang w:val="bg-BG"/>
              </w:rPr>
              <w:t>високата интензивност</w:t>
            </w:r>
            <w:r w:rsidRPr="00316E25">
              <w:rPr>
                <w:lang w:val="bg-BG"/>
              </w:rPr>
              <w:t xml:space="preserve"> на труда, продължителното </w:t>
            </w:r>
            <w:r w:rsidRPr="00316E25">
              <w:rPr>
                <w:b/>
                <w:i/>
                <w:lang w:val="bg-BG"/>
              </w:rPr>
              <w:t>и непредсказуемото</w:t>
            </w:r>
            <w:r w:rsidRPr="00316E25">
              <w:rPr>
                <w:lang w:val="bg-BG"/>
              </w:rPr>
              <w:t xml:space="preserve"> работно време, </w:t>
            </w:r>
            <w:r w:rsidRPr="00316E25">
              <w:rPr>
                <w:b/>
                <w:i/>
                <w:lang w:val="bg-BG"/>
              </w:rPr>
              <w:t>презентизма,</w:t>
            </w:r>
            <w:r w:rsidRPr="00316E25">
              <w:rPr>
                <w:lang w:val="bg-BG"/>
              </w:rPr>
              <w:t xml:space="preserve"> липсата на </w:t>
            </w:r>
            <w:r w:rsidRPr="00316E25">
              <w:rPr>
                <w:b/>
                <w:bCs/>
                <w:i/>
                <w:iCs/>
                <w:lang w:val="bg-BG"/>
              </w:rPr>
              <w:t xml:space="preserve">автономност, липсата на подкрепа от страна на преките ръководители, психологически и сексуален тормоз, насилие и дискриминация, високи емоционални </w:t>
            </w:r>
            <w:r w:rsidRPr="00316E25">
              <w:rPr>
                <w:lang w:val="bg-BG"/>
              </w:rPr>
              <w:t>изисквания</w:t>
            </w:r>
            <w:r w:rsidRPr="00316E25">
              <w:rPr>
                <w:b/>
                <w:bCs/>
                <w:i/>
                <w:iCs/>
                <w:lang w:val="bg-BG"/>
              </w:rPr>
              <w:t xml:space="preserve">, висока цифрова интензивност, инвазивен </w:t>
            </w:r>
            <w:r w:rsidRPr="00316E25">
              <w:rPr>
                <w:lang w:val="bg-BG"/>
              </w:rPr>
              <w:t xml:space="preserve">мониторинг </w:t>
            </w:r>
            <w:r w:rsidRPr="00316E25">
              <w:rPr>
                <w:b/>
                <w:bCs/>
                <w:i/>
                <w:iCs/>
                <w:lang w:val="bg-BG"/>
              </w:rPr>
              <w:t>и неправомерно прекомерно наблюдение, липса на яснота на ролята и неефективна комуникация</w:t>
            </w:r>
            <w:r w:rsidRPr="00316E25">
              <w:rPr>
                <w:lang w:val="bg-BG"/>
              </w:rPr>
              <w:t>;</w:t>
            </w:r>
          </w:p>
        </w:tc>
      </w:tr>
    </w:tbl>
    <w:p w14:paraId="0D86EF46"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C9609D4" w14:textId="77777777" w:rsidR="00AC17A2" w:rsidRPr="00316E25" w:rsidRDefault="00AC17A2" w:rsidP="00AC17A2">
      <w:r w:rsidRPr="00316E25">
        <w:rPr>
          <w:rStyle w:val="HideTWBExt"/>
        </w:rPr>
        <w:t>&lt;/Amend&gt;</w:t>
      </w:r>
    </w:p>
    <w:p w14:paraId="2962AD66" w14:textId="6FAB3FCF"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334</w:t>
      </w:r>
      <w:r w:rsidRPr="00316E25">
        <w:rPr>
          <w:rStyle w:val="HideTWBExt"/>
          <w:b w:val="0"/>
          <w:lang w:val="bg-BG"/>
        </w:rPr>
        <w:t>&lt;/NumAm&gt;</w:t>
      </w:r>
    </w:p>
    <w:p w14:paraId="49A2E484" w14:textId="05E40089" w:rsidR="00AC17A2" w:rsidRPr="00316E25" w:rsidRDefault="00AC17A2" w:rsidP="00AC17A2">
      <w:pPr>
        <w:pStyle w:val="NormalBold"/>
      </w:pPr>
      <w:r w:rsidRPr="00316E25">
        <w:rPr>
          <w:rStyle w:val="HideTWBExt"/>
          <w:b w:val="0"/>
        </w:rPr>
        <w:t>&lt;RepeatBlock-By&gt;&lt;Members&gt;</w:t>
      </w:r>
      <w:r w:rsidR="005D2663" w:rsidRPr="00316E25">
        <w:t>Арба Кокалари</w:t>
      </w:r>
      <w:r w:rsidRPr="00316E25">
        <w:t xml:space="preserve">, </w:t>
      </w:r>
      <w:r w:rsidR="005D2663" w:rsidRPr="00316E25">
        <w:t>Ангелика Винциг</w:t>
      </w:r>
      <w:r w:rsidRPr="00316E25">
        <w:t xml:space="preserve">, </w:t>
      </w:r>
      <w:r w:rsidR="005D2663" w:rsidRPr="00316E25">
        <w:t>Йорген Варборн</w:t>
      </w:r>
      <w:r w:rsidRPr="00316E25">
        <w:rPr>
          <w:rStyle w:val="HideTWBExt"/>
          <w:b w:val="0"/>
        </w:rPr>
        <w:t>&lt;/Members&gt;</w:t>
      </w:r>
    </w:p>
    <w:p w14:paraId="09257A37" w14:textId="77777777" w:rsidR="00AC17A2" w:rsidRPr="00316E25" w:rsidRDefault="00AC17A2" w:rsidP="00AC17A2">
      <w:r w:rsidRPr="00316E25">
        <w:rPr>
          <w:rStyle w:val="HideTWBExt"/>
        </w:rPr>
        <w:t>&lt;/RepeatBlock-By&gt;</w:t>
      </w:r>
    </w:p>
    <w:p w14:paraId="7DCE56C9" w14:textId="1E8A8C45"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FE44FCF" w14:textId="77777777" w:rsidR="00AC17A2" w:rsidRPr="00316E25" w:rsidRDefault="00AC17A2" w:rsidP="00AC17A2">
      <w:pPr>
        <w:pStyle w:val="NormalBold"/>
      </w:pPr>
      <w:r w:rsidRPr="00316E25">
        <w:rPr>
          <w:rStyle w:val="HideTWBExt"/>
          <w:b w:val="0"/>
        </w:rPr>
        <w:t>&lt;Article&gt;</w:t>
      </w:r>
      <w:r w:rsidRPr="00316E25">
        <w:t>Приложение I – член 5 – параграф 2 – алинея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83FC946" w14:textId="77777777" w:rsidTr="00CD4A6D">
        <w:trPr>
          <w:jc w:val="center"/>
        </w:trPr>
        <w:tc>
          <w:tcPr>
            <w:tcW w:w="9752" w:type="dxa"/>
            <w:gridSpan w:val="2"/>
          </w:tcPr>
          <w:p w14:paraId="24D69C88" w14:textId="77777777" w:rsidR="00AC17A2" w:rsidRPr="00316E25" w:rsidRDefault="00AC17A2" w:rsidP="00CD4A6D">
            <w:pPr>
              <w:keepNext/>
            </w:pPr>
          </w:p>
        </w:tc>
      </w:tr>
      <w:tr w:rsidR="0015616D" w:rsidRPr="00316E25" w14:paraId="61C5A6B9" w14:textId="77777777" w:rsidTr="00CD4A6D">
        <w:trPr>
          <w:jc w:val="center"/>
        </w:trPr>
        <w:tc>
          <w:tcPr>
            <w:tcW w:w="4876" w:type="dxa"/>
            <w:hideMark/>
          </w:tcPr>
          <w:p w14:paraId="2219614B" w14:textId="1A6D22A4"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2B62C13" w14:textId="2F0A51FA" w:rsidR="00AC17A2" w:rsidRPr="00316E25" w:rsidRDefault="00AC17A2" w:rsidP="00CD4A6D">
            <w:pPr>
              <w:pStyle w:val="ColumnHeading"/>
              <w:keepNext/>
              <w:rPr>
                <w:lang w:val="bg-BG"/>
              </w:rPr>
            </w:pPr>
            <w:r w:rsidRPr="00316E25">
              <w:rPr>
                <w:lang w:val="bg-BG"/>
              </w:rPr>
              <w:t>Изменение</w:t>
            </w:r>
          </w:p>
        </w:tc>
      </w:tr>
      <w:tr w:rsidR="0015616D" w:rsidRPr="00316E25" w14:paraId="3D428FC4" w14:textId="77777777" w:rsidTr="00CD4A6D">
        <w:trPr>
          <w:jc w:val="center"/>
        </w:trPr>
        <w:tc>
          <w:tcPr>
            <w:tcW w:w="4876" w:type="dxa"/>
            <w:hideMark/>
          </w:tcPr>
          <w:p w14:paraId="7699EE88" w14:textId="77777777" w:rsidR="00AC17A2" w:rsidRPr="00316E25" w:rsidRDefault="00AC17A2" w:rsidP="00CD4A6D">
            <w:pPr>
              <w:pStyle w:val="Normal6"/>
              <w:rPr>
                <w:lang w:val="bg-BG"/>
              </w:rPr>
            </w:pPr>
            <w:r w:rsidRPr="00316E25">
              <w:rPr>
                <w:lang w:val="bg-BG"/>
              </w:rPr>
              <w:t xml:space="preserve">В оценката на психосоциалните рискове се анализират психосоциалните рискови фактори, </w:t>
            </w:r>
            <w:r w:rsidRPr="00316E25">
              <w:rPr>
                <w:b/>
                <w:i/>
                <w:lang w:val="bg-BG"/>
              </w:rPr>
              <w:t>по-специално</w:t>
            </w:r>
            <w:r w:rsidRPr="00316E25">
              <w:rPr>
                <w:lang w:val="bg-BG"/>
              </w:rPr>
              <w:t xml:space="preserve"> работното натоварване, интензивността на труда, липсата на автономност, продължителното работно време, липсата на подходящи възнаграждения и признание поради неадекватни системи за оценка на резултатите, емоционалните изисквания, излагането на неблагоприятно социално поведение, несигурността на заетостта, въздействието на работата върху личния живот, постоянната достъпност чрез цифрови средства извън работното време или подчиняването на автоматизирани системи за вземане на решения или мониторинг;</w:t>
            </w:r>
          </w:p>
        </w:tc>
        <w:tc>
          <w:tcPr>
            <w:tcW w:w="4876" w:type="dxa"/>
            <w:hideMark/>
          </w:tcPr>
          <w:p w14:paraId="0A60C3C2" w14:textId="77777777" w:rsidR="00AC17A2" w:rsidRPr="00316E25" w:rsidRDefault="00AC17A2" w:rsidP="00CD4A6D">
            <w:pPr>
              <w:pStyle w:val="Normal6"/>
              <w:rPr>
                <w:szCs w:val="24"/>
                <w:lang w:val="bg-BG"/>
              </w:rPr>
            </w:pPr>
            <w:r w:rsidRPr="00316E25">
              <w:rPr>
                <w:lang w:val="bg-BG"/>
              </w:rPr>
              <w:t xml:space="preserve">В оценката на психосоциалните рискове </w:t>
            </w:r>
            <w:r w:rsidRPr="00316E25">
              <w:rPr>
                <w:b/>
                <w:i/>
                <w:lang w:val="bg-BG"/>
              </w:rPr>
              <w:t>може да</w:t>
            </w:r>
            <w:r w:rsidRPr="00316E25">
              <w:rPr>
                <w:lang w:val="bg-BG"/>
              </w:rPr>
              <w:t xml:space="preserve"> се анализират психосоциалните рискови фактори, </w:t>
            </w:r>
            <w:r w:rsidRPr="00316E25">
              <w:rPr>
                <w:b/>
                <w:i/>
                <w:lang w:val="bg-BG"/>
              </w:rPr>
              <w:t>като например</w:t>
            </w:r>
            <w:r w:rsidRPr="00316E25">
              <w:rPr>
                <w:lang w:val="bg-BG"/>
              </w:rPr>
              <w:t xml:space="preserve"> работното натоварване, интензивността на труда, липсата на автономност, продължителното работно време, липсата на подходящи възнаграждения и признание поради неадекватни системи за оценка на резултатите, емоционалните изисквания, излагането на неблагоприятно социално поведение, несигурността на заетостта, въздействието на работата върху личния живот, постоянната достъпност чрез цифрови средства извън работното време или подчиняването на автоматизирани системи за вземане на решения или мониторинг;</w:t>
            </w:r>
          </w:p>
        </w:tc>
      </w:tr>
    </w:tbl>
    <w:p w14:paraId="3D922513"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AA51FB2" w14:textId="77777777" w:rsidR="00AC17A2" w:rsidRPr="00316E25" w:rsidRDefault="00AC17A2" w:rsidP="00AC17A2">
      <w:r w:rsidRPr="00316E25">
        <w:rPr>
          <w:rStyle w:val="HideTWBExt"/>
        </w:rPr>
        <w:t>&lt;/Amend&gt;</w:t>
      </w:r>
    </w:p>
    <w:p w14:paraId="21CE39EC" w14:textId="6D2E90DA"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335</w:t>
      </w:r>
      <w:r w:rsidRPr="00316E25">
        <w:rPr>
          <w:rStyle w:val="HideTWBExt"/>
          <w:b w:val="0"/>
          <w:lang w:val="bg-BG"/>
        </w:rPr>
        <w:t>&lt;/NumAm&gt;</w:t>
      </w:r>
    </w:p>
    <w:p w14:paraId="7F90E514" w14:textId="5F4F6A1D"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74B12201" w14:textId="77777777" w:rsidR="00AC17A2" w:rsidRPr="00316E25" w:rsidRDefault="00AC17A2" w:rsidP="00AC17A2">
      <w:r w:rsidRPr="00316E25">
        <w:rPr>
          <w:rStyle w:val="HideTWBExt"/>
        </w:rPr>
        <w:t>&lt;/RepeatBlock-By&gt;</w:t>
      </w:r>
    </w:p>
    <w:p w14:paraId="4A727660" w14:textId="4B4AB15B"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4341E03" w14:textId="77777777" w:rsidR="00AC17A2" w:rsidRPr="00316E25" w:rsidRDefault="00AC17A2" w:rsidP="00AC17A2">
      <w:pPr>
        <w:pStyle w:val="NormalBold"/>
      </w:pPr>
      <w:r w:rsidRPr="00316E25">
        <w:rPr>
          <w:rStyle w:val="HideTWBExt"/>
          <w:b w:val="0"/>
        </w:rPr>
        <w:t>&lt;Article&gt;</w:t>
      </w:r>
      <w:r w:rsidRPr="00316E25">
        <w:t>Приложение I – член 5 – параграф 2 – алинея 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019D4BF" w14:textId="77777777" w:rsidTr="00CD4A6D">
        <w:trPr>
          <w:jc w:val="center"/>
        </w:trPr>
        <w:tc>
          <w:tcPr>
            <w:tcW w:w="9752" w:type="dxa"/>
            <w:gridSpan w:val="2"/>
          </w:tcPr>
          <w:p w14:paraId="7E702A75" w14:textId="77777777" w:rsidR="00AC17A2" w:rsidRPr="00316E25" w:rsidRDefault="00AC17A2" w:rsidP="00CD4A6D">
            <w:pPr>
              <w:keepNext/>
            </w:pPr>
          </w:p>
        </w:tc>
      </w:tr>
      <w:tr w:rsidR="0015616D" w:rsidRPr="00316E25" w14:paraId="2472FE33" w14:textId="77777777" w:rsidTr="00CD4A6D">
        <w:trPr>
          <w:jc w:val="center"/>
        </w:trPr>
        <w:tc>
          <w:tcPr>
            <w:tcW w:w="4876" w:type="dxa"/>
            <w:hideMark/>
          </w:tcPr>
          <w:p w14:paraId="6A03822B" w14:textId="356858A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3A5A335" w14:textId="14D12EF5" w:rsidR="00AC17A2" w:rsidRPr="00316E25" w:rsidRDefault="00AC17A2" w:rsidP="00CD4A6D">
            <w:pPr>
              <w:pStyle w:val="ColumnHeading"/>
              <w:keepNext/>
              <w:rPr>
                <w:lang w:val="bg-BG"/>
              </w:rPr>
            </w:pPr>
            <w:r w:rsidRPr="00316E25">
              <w:rPr>
                <w:lang w:val="bg-BG"/>
              </w:rPr>
              <w:t>Изменение</w:t>
            </w:r>
          </w:p>
        </w:tc>
      </w:tr>
      <w:tr w:rsidR="0015616D" w:rsidRPr="00316E25" w14:paraId="1456BB87" w14:textId="77777777" w:rsidTr="00CD4A6D">
        <w:trPr>
          <w:jc w:val="center"/>
        </w:trPr>
        <w:tc>
          <w:tcPr>
            <w:tcW w:w="4876" w:type="dxa"/>
            <w:hideMark/>
          </w:tcPr>
          <w:p w14:paraId="6A8EAB1D" w14:textId="77777777" w:rsidR="00AC17A2" w:rsidRPr="00316E25" w:rsidRDefault="00AC17A2" w:rsidP="00CD4A6D">
            <w:pPr>
              <w:pStyle w:val="Normal6"/>
              <w:rPr>
                <w:lang w:val="bg-BG"/>
              </w:rPr>
            </w:pPr>
            <w:r w:rsidRPr="00316E25">
              <w:rPr>
                <w:lang w:val="bg-BG"/>
              </w:rPr>
              <w:t>Тази оценка се основава на научно утвърдени методи.</w:t>
            </w:r>
          </w:p>
        </w:tc>
        <w:tc>
          <w:tcPr>
            <w:tcW w:w="4876" w:type="dxa"/>
            <w:hideMark/>
          </w:tcPr>
          <w:p w14:paraId="7E476766" w14:textId="77777777" w:rsidR="00AC17A2" w:rsidRPr="00316E25" w:rsidRDefault="00AC17A2" w:rsidP="00CD4A6D">
            <w:pPr>
              <w:pStyle w:val="Normal6"/>
              <w:rPr>
                <w:szCs w:val="24"/>
                <w:lang w:val="bg-BG"/>
              </w:rPr>
            </w:pPr>
            <w:r w:rsidRPr="00316E25">
              <w:rPr>
                <w:lang w:val="bg-BG"/>
              </w:rPr>
              <w:t xml:space="preserve">Тази оценка се основава на научно утвърдени методи. </w:t>
            </w:r>
            <w:r w:rsidRPr="00316E25">
              <w:rPr>
                <w:b/>
                <w:i/>
                <w:lang w:val="bg-BG"/>
              </w:rPr>
              <w:t>Методите, одобрени чрез колективно договаряне, се считат за научно утвърдени.</w:t>
            </w:r>
          </w:p>
        </w:tc>
      </w:tr>
    </w:tbl>
    <w:p w14:paraId="5E64ED1A"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0E8EE16" w14:textId="77777777" w:rsidR="00AC17A2" w:rsidRPr="00316E25" w:rsidRDefault="00AC17A2" w:rsidP="00AC17A2">
      <w:r w:rsidRPr="00316E25">
        <w:rPr>
          <w:rStyle w:val="HideTWBExt"/>
        </w:rPr>
        <w:t>&lt;/Amend&gt;</w:t>
      </w:r>
    </w:p>
    <w:p w14:paraId="5D779853" w14:textId="0F7B9DD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336</w:t>
      </w:r>
      <w:r w:rsidRPr="00316E25">
        <w:rPr>
          <w:rStyle w:val="HideTWBExt"/>
          <w:b w:val="0"/>
          <w:lang w:val="bg-BG"/>
        </w:rPr>
        <w:t>&lt;/NumAm&gt;</w:t>
      </w:r>
    </w:p>
    <w:p w14:paraId="501BA163" w14:textId="16F536C1"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4F0B28C2" w14:textId="77777777" w:rsidR="00AC17A2" w:rsidRPr="00316E25" w:rsidRDefault="00AC17A2" w:rsidP="00AC17A2">
      <w:r w:rsidRPr="00316E25">
        <w:rPr>
          <w:rStyle w:val="HideTWBExt"/>
        </w:rPr>
        <w:t>&lt;/RepeatBlock-By&gt;</w:t>
      </w:r>
    </w:p>
    <w:p w14:paraId="7A27737D" w14:textId="2ECFFD8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6867A85" w14:textId="77777777" w:rsidR="00AC17A2" w:rsidRPr="00316E25" w:rsidRDefault="00AC17A2" w:rsidP="00AC17A2">
      <w:pPr>
        <w:pStyle w:val="NormalBold"/>
      </w:pPr>
      <w:r w:rsidRPr="00316E25">
        <w:rPr>
          <w:rStyle w:val="HideTWBExt"/>
          <w:b w:val="0"/>
        </w:rPr>
        <w:t>&lt;Article&gt;</w:t>
      </w:r>
      <w:r w:rsidRPr="00316E25">
        <w:t>Приложение I – член 5 – параграф 2 – алинея 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25036D3" w14:textId="77777777" w:rsidTr="00CD4A6D">
        <w:trPr>
          <w:jc w:val="center"/>
        </w:trPr>
        <w:tc>
          <w:tcPr>
            <w:tcW w:w="9752" w:type="dxa"/>
            <w:gridSpan w:val="2"/>
          </w:tcPr>
          <w:p w14:paraId="001720C1" w14:textId="77777777" w:rsidR="00AC17A2" w:rsidRPr="00316E25" w:rsidRDefault="00AC17A2" w:rsidP="00CD4A6D">
            <w:pPr>
              <w:keepNext/>
            </w:pPr>
          </w:p>
        </w:tc>
      </w:tr>
      <w:tr w:rsidR="0015616D" w:rsidRPr="00316E25" w14:paraId="610CAA3C" w14:textId="77777777" w:rsidTr="00CD4A6D">
        <w:trPr>
          <w:jc w:val="center"/>
        </w:trPr>
        <w:tc>
          <w:tcPr>
            <w:tcW w:w="4876" w:type="dxa"/>
            <w:hideMark/>
          </w:tcPr>
          <w:p w14:paraId="2A5404A9" w14:textId="76C21967"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4439DE1" w14:textId="5B134471" w:rsidR="00AC17A2" w:rsidRPr="00316E25" w:rsidRDefault="00AC17A2" w:rsidP="00CD4A6D">
            <w:pPr>
              <w:pStyle w:val="ColumnHeading"/>
              <w:keepNext/>
              <w:rPr>
                <w:lang w:val="bg-BG"/>
              </w:rPr>
            </w:pPr>
            <w:r w:rsidRPr="00316E25">
              <w:rPr>
                <w:lang w:val="bg-BG"/>
              </w:rPr>
              <w:t>Изменение</w:t>
            </w:r>
          </w:p>
        </w:tc>
      </w:tr>
      <w:tr w:rsidR="0015616D" w:rsidRPr="00316E25" w14:paraId="1D795ADF" w14:textId="77777777" w:rsidTr="00CD4A6D">
        <w:trPr>
          <w:jc w:val="center"/>
        </w:trPr>
        <w:tc>
          <w:tcPr>
            <w:tcW w:w="4876" w:type="dxa"/>
            <w:hideMark/>
          </w:tcPr>
          <w:p w14:paraId="3DEBB669" w14:textId="77777777" w:rsidR="00AC17A2" w:rsidRPr="00316E25" w:rsidRDefault="00AC17A2" w:rsidP="00CD4A6D">
            <w:pPr>
              <w:pStyle w:val="Normal6"/>
              <w:rPr>
                <w:lang w:val="bg-BG"/>
              </w:rPr>
            </w:pPr>
            <w:r w:rsidRPr="00316E25">
              <w:rPr>
                <w:lang w:val="bg-BG"/>
              </w:rPr>
              <w:t>Тази оценка се основава на научно утвърдени методи.</w:t>
            </w:r>
          </w:p>
        </w:tc>
        <w:tc>
          <w:tcPr>
            <w:tcW w:w="4876" w:type="dxa"/>
            <w:hideMark/>
          </w:tcPr>
          <w:p w14:paraId="16C1A23A" w14:textId="77777777" w:rsidR="00AC17A2" w:rsidRPr="00316E25" w:rsidRDefault="00AC17A2" w:rsidP="00CD4A6D">
            <w:pPr>
              <w:pStyle w:val="Normal6"/>
              <w:rPr>
                <w:szCs w:val="24"/>
                <w:lang w:val="bg-BG"/>
              </w:rPr>
            </w:pPr>
            <w:r w:rsidRPr="00316E25">
              <w:rPr>
                <w:lang w:val="bg-BG"/>
              </w:rPr>
              <w:t xml:space="preserve">Тази оценка се основава на научно </w:t>
            </w:r>
            <w:r w:rsidRPr="00316E25">
              <w:rPr>
                <w:b/>
                <w:i/>
                <w:lang w:val="bg-BG"/>
              </w:rPr>
              <w:t>съпоставими</w:t>
            </w:r>
            <w:r w:rsidRPr="00316E25">
              <w:rPr>
                <w:lang w:val="bg-BG"/>
              </w:rPr>
              <w:t xml:space="preserve"> утвърдени методи.</w:t>
            </w:r>
          </w:p>
        </w:tc>
      </w:tr>
    </w:tbl>
    <w:p w14:paraId="539FE1A5"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7A05F78" w14:textId="77777777" w:rsidR="00AC17A2" w:rsidRPr="00316E25" w:rsidRDefault="00AC17A2" w:rsidP="00AC17A2">
      <w:r w:rsidRPr="00316E25">
        <w:rPr>
          <w:rStyle w:val="HideTWBExt"/>
        </w:rPr>
        <w:t>&lt;/Amend&gt;</w:t>
      </w:r>
    </w:p>
    <w:p w14:paraId="77142F26" w14:textId="5CD07147"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337</w:t>
      </w:r>
      <w:r w:rsidRPr="00316E25">
        <w:rPr>
          <w:rStyle w:val="HideTWBExt"/>
          <w:b w:val="0"/>
          <w:lang w:val="bg-BG"/>
        </w:rPr>
        <w:t>&lt;/NumAm&gt;</w:t>
      </w:r>
    </w:p>
    <w:p w14:paraId="5C61CF0C" w14:textId="0B5F2C8E"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2F50DE25" w14:textId="77777777" w:rsidR="00AC17A2" w:rsidRPr="00316E25" w:rsidRDefault="00AC17A2" w:rsidP="00AC17A2">
      <w:r w:rsidRPr="00316E25">
        <w:rPr>
          <w:rStyle w:val="HideTWBExt"/>
        </w:rPr>
        <w:t>&lt;/RepeatBlock-By&gt;</w:t>
      </w:r>
    </w:p>
    <w:p w14:paraId="4C6702AA" w14:textId="020092A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6DE09B4" w14:textId="77777777" w:rsidR="00AC17A2" w:rsidRPr="00316E25" w:rsidRDefault="00AC17A2" w:rsidP="00AC17A2">
      <w:pPr>
        <w:pStyle w:val="NormalBold"/>
      </w:pPr>
      <w:r w:rsidRPr="00316E25">
        <w:rPr>
          <w:rStyle w:val="HideTWBExt"/>
          <w:b w:val="0"/>
        </w:rPr>
        <w:t>&lt;Article&gt;</w:t>
      </w:r>
      <w:r w:rsidRPr="00316E25">
        <w:t>Приложение I – член 5 – параграф 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610ACB1" w14:textId="77777777" w:rsidTr="00CD4A6D">
        <w:trPr>
          <w:jc w:val="center"/>
        </w:trPr>
        <w:tc>
          <w:tcPr>
            <w:tcW w:w="9752" w:type="dxa"/>
            <w:gridSpan w:val="2"/>
          </w:tcPr>
          <w:p w14:paraId="2F26FEFB" w14:textId="77777777" w:rsidR="00AC17A2" w:rsidRPr="00316E25" w:rsidRDefault="00AC17A2" w:rsidP="00CD4A6D">
            <w:pPr>
              <w:keepNext/>
            </w:pPr>
          </w:p>
        </w:tc>
      </w:tr>
      <w:tr w:rsidR="0015616D" w:rsidRPr="00316E25" w14:paraId="4D235084" w14:textId="77777777" w:rsidTr="00CD4A6D">
        <w:trPr>
          <w:jc w:val="center"/>
        </w:trPr>
        <w:tc>
          <w:tcPr>
            <w:tcW w:w="4876" w:type="dxa"/>
            <w:hideMark/>
          </w:tcPr>
          <w:p w14:paraId="48BDBD0B" w14:textId="69219D22"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20A386C" w14:textId="1D75AE93" w:rsidR="00AC17A2" w:rsidRPr="00316E25" w:rsidRDefault="00AC17A2" w:rsidP="00CD4A6D">
            <w:pPr>
              <w:pStyle w:val="ColumnHeading"/>
              <w:keepNext/>
              <w:rPr>
                <w:lang w:val="bg-BG"/>
              </w:rPr>
            </w:pPr>
            <w:r w:rsidRPr="00316E25">
              <w:rPr>
                <w:lang w:val="bg-BG"/>
              </w:rPr>
              <w:t>Изменение</w:t>
            </w:r>
          </w:p>
        </w:tc>
      </w:tr>
      <w:tr w:rsidR="0015616D" w:rsidRPr="00316E25" w14:paraId="097CBC2A" w14:textId="77777777" w:rsidTr="00CD4A6D">
        <w:trPr>
          <w:jc w:val="center"/>
        </w:trPr>
        <w:tc>
          <w:tcPr>
            <w:tcW w:w="4876" w:type="dxa"/>
            <w:hideMark/>
          </w:tcPr>
          <w:p w14:paraId="5ED4A427" w14:textId="77777777" w:rsidR="00AC17A2" w:rsidRPr="00316E25" w:rsidRDefault="00AC17A2" w:rsidP="00CD4A6D">
            <w:pPr>
              <w:pStyle w:val="Normal6"/>
              <w:rPr>
                <w:lang w:val="bg-BG"/>
              </w:rPr>
            </w:pPr>
            <w:r w:rsidRPr="00316E25">
              <w:rPr>
                <w:lang w:val="bg-BG"/>
              </w:rPr>
              <w:t>3.</w:t>
            </w:r>
            <w:r w:rsidRPr="00316E25">
              <w:rPr>
                <w:lang w:val="bg-BG"/>
              </w:rPr>
              <w:tab/>
              <w:t>При извършването на оценка на психосоциалните рискове работодателите осигуряват ефективното участие на представителите на работниците и синдикалните организации</w:t>
            </w:r>
            <w:r w:rsidRPr="00316E25">
              <w:rPr>
                <w:b/>
                <w:i/>
                <w:lang w:val="bg-BG"/>
              </w:rPr>
              <w:t>, както и участието на службите за защита и превенция на психосоциалните рискове, определени съгласно член 15, в целия процес</w:t>
            </w:r>
            <w:r w:rsidRPr="00316E25">
              <w:rPr>
                <w:lang w:val="bg-BG"/>
              </w:rPr>
              <w:t>.</w:t>
            </w:r>
          </w:p>
        </w:tc>
        <w:tc>
          <w:tcPr>
            <w:tcW w:w="4876" w:type="dxa"/>
            <w:hideMark/>
          </w:tcPr>
          <w:p w14:paraId="1EAA61F5" w14:textId="77777777" w:rsidR="00AC17A2" w:rsidRPr="00316E25" w:rsidRDefault="00AC17A2" w:rsidP="00CD4A6D">
            <w:pPr>
              <w:pStyle w:val="Normal6"/>
              <w:rPr>
                <w:szCs w:val="24"/>
                <w:lang w:val="bg-BG"/>
              </w:rPr>
            </w:pPr>
            <w:r w:rsidRPr="00316E25">
              <w:rPr>
                <w:lang w:val="bg-BG"/>
              </w:rPr>
              <w:t>3.</w:t>
            </w:r>
            <w:r w:rsidRPr="00316E25">
              <w:rPr>
                <w:lang w:val="bg-BG"/>
              </w:rPr>
              <w:tab/>
              <w:t>При извършването на оценка на психосоциалните рискове работодателите осигуряват ефективното участие на представителите на работниците и синдикалните организации.</w:t>
            </w:r>
          </w:p>
        </w:tc>
      </w:tr>
    </w:tbl>
    <w:p w14:paraId="114B47AA"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0090546" w14:textId="77777777" w:rsidR="00AC17A2" w:rsidRPr="00316E25" w:rsidRDefault="00AC17A2" w:rsidP="00AC17A2">
      <w:r w:rsidRPr="00316E25">
        <w:rPr>
          <w:rStyle w:val="HideTWBExt"/>
        </w:rPr>
        <w:t>&lt;/Amend&gt;</w:t>
      </w:r>
    </w:p>
    <w:p w14:paraId="38F0BC63" w14:textId="07B688CA"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338</w:t>
      </w:r>
      <w:r w:rsidRPr="00316E25">
        <w:rPr>
          <w:rStyle w:val="HideTWBExt"/>
          <w:b w:val="0"/>
          <w:lang w:val="bg-BG"/>
        </w:rPr>
        <w:t>&lt;/NumAm&gt;</w:t>
      </w:r>
    </w:p>
    <w:p w14:paraId="0678046D" w14:textId="58423951"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454E70A3" w14:textId="77777777" w:rsidR="00AC17A2" w:rsidRPr="00316E25" w:rsidRDefault="00AC17A2" w:rsidP="00AC17A2">
      <w:r w:rsidRPr="00316E25">
        <w:rPr>
          <w:rStyle w:val="HideTWBExt"/>
        </w:rPr>
        <w:t>&lt;/RepeatBlock-By&gt;</w:t>
      </w:r>
    </w:p>
    <w:p w14:paraId="6D43E90A" w14:textId="22EE0E1F"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1501DF1" w14:textId="77777777" w:rsidR="00AC17A2" w:rsidRPr="00316E25" w:rsidRDefault="00AC17A2" w:rsidP="00AC17A2">
      <w:pPr>
        <w:pStyle w:val="NormalBold"/>
      </w:pPr>
      <w:r w:rsidRPr="00316E25">
        <w:rPr>
          <w:rStyle w:val="HideTWBExt"/>
          <w:b w:val="0"/>
        </w:rPr>
        <w:t>&lt;Article&gt;</w:t>
      </w:r>
      <w:r w:rsidRPr="00316E25">
        <w:t>Приложение I – член 5 – параграф 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15248D3" w14:textId="77777777" w:rsidTr="00CD4A6D">
        <w:trPr>
          <w:jc w:val="center"/>
        </w:trPr>
        <w:tc>
          <w:tcPr>
            <w:tcW w:w="9752" w:type="dxa"/>
            <w:gridSpan w:val="2"/>
          </w:tcPr>
          <w:p w14:paraId="59998363" w14:textId="77777777" w:rsidR="00AC17A2" w:rsidRPr="00316E25" w:rsidRDefault="00AC17A2" w:rsidP="00CD4A6D">
            <w:pPr>
              <w:keepNext/>
            </w:pPr>
          </w:p>
        </w:tc>
      </w:tr>
      <w:tr w:rsidR="0015616D" w:rsidRPr="00316E25" w14:paraId="30F2E30C" w14:textId="77777777" w:rsidTr="00CD4A6D">
        <w:trPr>
          <w:jc w:val="center"/>
        </w:trPr>
        <w:tc>
          <w:tcPr>
            <w:tcW w:w="4876" w:type="dxa"/>
            <w:hideMark/>
          </w:tcPr>
          <w:p w14:paraId="7CC0BB03" w14:textId="2712144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8D365BE" w14:textId="04FE892C" w:rsidR="00AC17A2" w:rsidRPr="00316E25" w:rsidRDefault="00AC17A2" w:rsidP="00CD4A6D">
            <w:pPr>
              <w:pStyle w:val="ColumnHeading"/>
              <w:keepNext/>
              <w:rPr>
                <w:lang w:val="bg-BG"/>
              </w:rPr>
            </w:pPr>
            <w:r w:rsidRPr="00316E25">
              <w:rPr>
                <w:lang w:val="bg-BG"/>
              </w:rPr>
              <w:t>Изменение</w:t>
            </w:r>
          </w:p>
        </w:tc>
      </w:tr>
      <w:tr w:rsidR="0015616D" w:rsidRPr="00316E25" w14:paraId="0C86BE2F" w14:textId="77777777" w:rsidTr="00CD4A6D">
        <w:trPr>
          <w:jc w:val="center"/>
        </w:trPr>
        <w:tc>
          <w:tcPr>
            <w:tcW w:w="4876" w:type="dxa"/>
            <w:hideMark/>
          </w:tcPr>
          <w:p w14:paraId="70FCFF99" w14:textId="77777777" w:rsidR="00AC17A2" w:rsidRPr="00316E25" w:rsidRDefault="00AC17A2" w:rsidP="00CD4A6D">
            <w:pPr>
              <w:pStyle w:val="Normal6"/>
              <w:rPr>
                <w:lang w:val="bg-BG"/>
              </w:rPr>
            </w:pPr>
            <w:r w:rsidRPr="00316E25">
              <w:rPr>
                <w:b/>
                <w:i/>
                <w:lang w:val="bg-BG"/>
              </w:rPr>
              <w:t>4.</w:t>
            </w:r>
            <w:r w:rsidRPr="00316E25">
              <w:rPr>
                <w:b/>
                <w:i/>
                <w:lang w:val="bg-BG"/>
              </w:rPr>
              <w:tab/>
              <w:t>Резултатите от оценката се документират и съобщават на всички работници и служители на работното място по достъпен начин.</w:t>
            </w:r>
          </w:p>
        </w:tc>
        <w:tc>
          <w:tcPr>
            <w:tcW w:w="4876" w:type="dxa"/>
            <w:hideMark/>
          </w:tcPr>
          <w:p w14:paraId="34E69249" w14:textId="5C1ED217" w:rsidR="00AC17A2" w:rsidRPr="00316E25" w:rsidRDefault="00AC17A2" w:rsidP="00CD4A6D">
            <w:pPr>
              <w:pStyle w:val="Normal6"/>
              <w:rPr>
                <w:szCs w:val="24"/>
                <w:lang w:val="bg-BG"/>
              </w:rPr>
            </w:pPr>
            <w:r w:rsidRPr="00316E25">
              <w:rPr>
                <w:b/>
                <w:i/>
                <w:lang w:val="bg-BG"/>
              </w:rPr>
              <w:t>заличава се</w:t>
            </w:r>
          </w:p>
        </w:tc>
      </w:tr>
    </w:tbl>
    <w:p w14:paraId="283AC560"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1B2C578" w14:textId="77777777" w:rsidR="00AC17A2" w:rsidRPr="00316E25" w:rsidRDefault="00AC17A2" w:rsidP="00AC17A2">
      <w:r w:rsidRPr="00316E25">
        <w:rPr>
          <w:rStyle w:val="HideTWBExt"/>
        </w:rPr>
        <w:t>&lt;/Amend&gt;</w:t>
      </w:r>
    </w:p>
    <w:p w14:paraId="7DD407B6" w14:textId="201CFB79"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339</w:t>
      </w:r>
      <w:r w:rsidRPr="00316E25">
        <w:rPr>
          <w:rStyle w:val="HideTWBExt"/>
          <w:b w:val="0"/>
          <w:lang w:val="bg-BG"/>
        </w:rPr>
        <w:t>&lt;/NumAm&gt;</w:t>
      </w:r>
    </w:p>
    <w:p w14:paraId="4A38D5BE" w14:textId="082FB2EF" w:rsidR="00AC17A2" w:rsidRPr="00316E25" w:rsidRDefault="00AC17A2" w:rsidP="00AC17A2">
      <w:pPr>
        <w:pStyle w:val="NormalBold"/>
      </w:pPr>
      <w:r w:rsidRPr="00316E25">
        <w:rPr>
          <w:rStyle w:val="HideTWBExt"/>
          <w:b w:val="0"/>
        </w:rPr>
        <w:t>&lt;RepeatBlock-By&gt;&lt;Members&gt;</w:t>
      </w:r>
      <w:r w:rsidRPr="00316E25">
        <w:t xml:space="preserve">Естел Кулеманс, </w:t>
      </w:r>
      <w:r w:rsidR="009C4B54" w:rsidRPr="00316E25">
        <w:t>Йоан Даниелсон</w:t>
      </w:r>
      <w:r w:rsidRPr="00316E25">
        <w:t xml:space="preserve">, </w:t>
      </w:r>
      <w:r w:rsidR="009C4B54" w:rsidRPr="00316E25">
        <w:t>Мариане Винд</w:t>
      </w:r>
      <w:r w:rsidRPr="00316E25">
        <w:t xml:space="preserve">, </w:t>
      </w:r>
      <w:r w:rsidR="009C4B54" w:rsidRPr="00316E25">
        <w:t>Алисия Омс Хинел</w:t>
      </w:r>
      <w:r w:rsidRPr="00316E25">
        <w:t xml:space="preserve">, </w:t>
      </w:r>
      <w:r w:rsidR="009C4B54" w:rsidRPr="00316E25">
        <w:t>Вилия Блинкевичуте</w:t>
      </w:r>
      <w:r w:rsidRPr="00316E25">
        <w:t xml:space="preserve">, Романа Йеркович, </w:t>
      </w:r>
      <w:r w:rsidR="009C4B54" w:rsidRPr="00316E25">
        <w:t>Евелин Регнер</w:t>
      </w:r>
      <w:r w:rsidRPr="00316E25">
        <w:t xml:space="preserve">, </w:t>
      </w:r>
      <w:r w:rsidR="009C4B54" w:rsidRPr="00316E25">
        <w:t>Нора Мебарек</w:t>
      </w:r>
      <w:r w:rsidRPr="00316E25">
        <w:rPr>
          <w:rStyle w:val="HideTWBExt"/>
          <w:b w:val="0"/>
        </w:rPr>
        <w:t>&lt;/Members&gt;</w:t>
      </w:r>
    </w:p>
    <w:p w14:paraId="016CAC60" w14:textId="77777777" w:rsidR="00AC17A2" w:rsidRPr="00316E25" w:rsidRDefault="00AC17A2" w:rsidP="00AC17A2">
      <w:r w:rsidRPr="00316E25">
        <w:rPr>
          <w:rStyle w:val="HideTWBExt"/>
        </w:rPr>
        <w:t>&lt;/RepeatBlock-By&gt;</w:t>
      </w:r>
    </w:p>
    <w:p w14:paraId="411D83E4" w14:textId="6E37B75E"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4599155" w14:textId="77777777" w:rsidR="00AC17A2" w:rsidRPr="00316E25" w:rsidRDefault="00AC17A2" w:rsidP="00AC17A2">
      <w:pPr>
        <w:pStyle w:val="NormalBold"/>
      </w:pPr>
      <w:r w:rsidRPr="00316E25">
        <w:rPr>
          <w:rStyle w:val="HideTWBExt"/>
          <w:b w:val="0"/>
        </w:rPr>
        <w:t>&lt;Article&gt;</w:t>
      </w:r>
      <w:r w:rsidRPr="00316E25">
        <w:t>Приложение I – член 5 – параграф 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374BC71" w14:textId="77777777" w:rsidTr="00CD4A6D">
        <w:trPr>
          <w:jc w:val="center"/>
        </w:trPr>
        <w:tc>
          <w:tcPr>
            <w:tcW w:w="9752" w:type="dxa"/>
            <w:gridSpan w:val="2"/>
          </w:tcPr>
          <w:p w14:paraId="1B291E1B" w14:textId="77777777" w:rsidR="00AC17A2" w:rsidRPr="00316E25" w:rsidRDefault="00AC17A2" w:rsidP="00CD4A6D">
            <w:pPr>
              <w:keepNext/>
            </w:pPr>
          </w:p>
        </w:tc>
      </w:tr>
      <w:tr w:rsidR="0015616D" w:rsidRPr="00316E25" w14:paraId="7ADD4CAE" w14:textId="77777777" w:rsidTr="00CD4A6D">
        <w:trPr>
          <w:jc w:val="center"/>
        </w:trPr>
        <w:tc>
          <w:tcPr>
            <w:tcW w:w="4876" w:type="dxa"/>
            <w:hideMark/>
          </w:tcPr>
          <w:p w14:paraId="006DEB3C" w14:textId="2BBED61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3E60868" w14:textId="3854427B" w:rsidR="00AC17A2" w:rsidRPr="00316E25" w:rsidRDefault="00AC17A2" w:rsidP="00CD4A6D">
            <w:pPr>
              <w:pStyle w:val="ColumnHeading"/>
              <w:keepNext/>
              <w:rPr>
                <w:lang w:val="bg-BG"/>
              </w:rPr>
            </w:pPr>
            <w:r w:rsidRPr="00316E25">
              <w:rPr>
                <w:lang w:val="bg-BG"/>
              </w:rPr>
              <w:t>Изменение</w:t>
            </w:r>
          </w:p>
        </w:tc>
      </w:tr>
      <w:tr w:rsidR="0015616D" w:rsidRPr="00316E25" w14:paraId="12B55A42" w14:textId="77777777" w:rsidTr="00CD4A6D">
        <w:trPr>
          <w:jc w:val="center"/>
        </w:trPr>
        <w:tc>
          <w:tcPr>
            <w:tcW w:w="4876" w:type="dxa"/>
            <w:hideMark/>
          </w:tcPr>
          <w:p w14:paraId="16D39ED2" w14:textId="77777777" w:rsidR="00AC17A2" w:rsidRPr="00316E25" w:rsidRDefault="00AC17A2" w:rsidP="00CD4A6D">
            <w:pPr>
              <w:pStyle w:val="Normal6"/>
              <w:rPr>
                <w:lang w:val="bg-BG"/>
              </w:rPr>
            </w:pPr>
            <w:r w:rsidRPr="00316E25">
              <w:rPr>
                <w:lang w:val="bg-BG"/>
              </w:rPr>
              <w:t>4.</w:t>
            </w:r>
            <w:r w:rsidRPr="00316E25">
              <w:rPr>
                <w:lang w:val="bg-BG"/>
              </w:rPr>
              <w:tab/>
              <w:t>Резултатите от оценката се документират и съобщават на всички работници и служители на работното място по достъпен начин.</w:t>
            </w:r>
          </w:p>
        </w:tc>
        <w:tc>
          <w:tcPr>
            <w:tcW w:w="4876" w:type="dxa"/>
            <w:hideMark/>
          </w:tcPr>
          <w:p w14:paraId="4F8093DD" w14:textId="77777777" w:rsidR="00AC17A2" w:rsidRPr="00316E25" w:rsidRDefault="00AC17A2" w:rsidP="00CD4A6D">
            <w:pPr>
              <w:pStyle w:val="Normal6"/>
              <w:rPr>
                <w:szCs w:val="24"/>
                <w:lang w:val="bg-BG"/>
              </w:rPr>
            </w:pPr>
            <w:r w:rsidRPr="00316E25">
              <w:rPr>
                <w:lang w:val="bg-BG"/>
              </w:rPr>
              <w:t>4.</w:t>
            </w:r>
            <w:r w:rsidRPr="00316E25">
              <w:rPr>
                <w:lang w:val="bg-BG"/>
              </w:rPr>
              <w:tab/>
              <w:t xml:space="preserve">Резултатите от оценката се документират и съобщават на всички работници и служители на работното място по достъпен начин. </w:t>
            </w:r>
            <w:r w:rsidRPr="00316E25">
              <w:rPr>
                <w:b/>
                <w:i/>
                <w:lang w:val="bg-BG"/>
              </w:rPr>
              <w:t>Тези резултати водят до адаптиране на организацията на труда на всички равнища. Тези адаптации се оценяват с течение на времето.</w:t>
            </w:r>
          </w:p>
        </w:tc>
      </w:tr>
    </w:tbl>
    <w:p w14:paraId="525448B4"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675FA1C" w14:textId="77777777" w:rsidR="00AC17A2" w:rsidRPr="00316E25" w:rsidRDefault="00AC17A2" w:rsidP="00AC17A2">
      <w:r w:rsidRPr="00316E25">
        <w:rPr>
          <w:rStyle w:val="HideTWBExt"/>
        </w:rPr>
        <w:t>&lt;/Amend&gt;</w:t>
      </w:r>
    </w:p>
    <w:p w14:paraId="5A2BEC47" w14:textId="4009197C"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340</w:t>
      </w:r>
      <w:r w:rsidRPr="00316E25">
        <w:rPr>
          <w:rStyle w:val="HideTWBExt"/>
          <w:b w:val="0"/>
          <w:lang w:val="bg-BG"/>
        </w:rPr>
        <w:t>&lt;/NumAm&gt;</w:t>
      </w:r>
    </w:p>
    <w:p w14:paraId="6214423F" w14:textId="6087337A" w:rsidR="00AC17A2" w:rsidRPr="00316E25" w:rsidRDefault="00AC17A2" w:rsidP="00AC17A2">
      <w:pPr>
        <w:pStyle w:val="NormalBold"/>
      </w:pPr>
      <w:r w:rsidRPr="00316E25">
        <w:rPr>
          <w:rStyle w:val="HideTWBExt"/>
          <w:b w:val="0"/>
        </w:rPr>
        <w:t>&lt;RepeatBlock-By&gt;&lt;Members&gt;</w:t>
      </w:r>
      <w:r w:rsidR="005D2663" w:rsidRPr="00316E25">
        <w:t>Арба Кокалари</w:t>
      </w:r>
      <w:r w:rsidRPr="00316E25">
        <w:t xml:space="preserve">, </w:t>
      </w:r>
      <w:r w:rsidR="005D2663" w:rsidRPr="00316E25">
        <w:t>Ангелика Винциг</w:t>
      </w:r>
      <w:r w:rsidRPr="00316E25">
        <w:t xml:space="preserve">, </w:t>
      </w:r>
      <w:r w:rsidR="005D2663" w:rsidRPr="00316E25">
        <w:t>Йорген Варборн</w:t>
      </w:r>
      <w:r w:rsidRPr="00316E25">
        <w:rPr>
          <w:rStyle w:val="HideTWBExt"/>
          <w:b w:val="0"/>
        </w:rPr>
        <w:t>&lt;/Members&gt;</w:t>
      </w:r>
    </w:p>
    <w:p w14:paraId="3E3E5EA7" w14:textId="77777777" w:rsidR="00AC17A2" w:rsidRPr="00316E25" w:rsidRDefault="00AC17A2" w:rsidP="00AC17A2">
      <w:r w:rsidRPr="00316E25">
        <w:rPr>
          <w:rStyle w:val="HideTWBExt"/>
        </w:rPr>
        <w:t>&lt;/RepeatBlock-By&gt;</w:t>
      </w:r>
    </w:p>
    <w:p w14:paraId="79C1F87E" w14:textId="458A4D02"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166F316" w14:textId="77777777" w:rsidR="00AC17A2" w:rsidRPr="00316E25" w:rsidRDefault="00AC17A2" w:rsidP="00AC17A2">
      <w:pPr>
        <w:pStyle w:val="NormalBold"/>
      </w:pPr>
      <w:r w:rsidRPr="00316E25">
        <w:rPr>
          <w:rStyle w:val="HideTWBExt"/>
          <w:b w:val="0"/>
        </w:rPr>
        <w:t>&lt;Article&gt;</w:t>
      </w:r>
      <w:r w:rsidRPr="00316E25">
        <w:t>Приложение I – член 5 – параграф 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8773617" w14:textId="77777777" w:rsidTr="00CD4A6D">
        <w:trPr>
          <w:jc w:val="center"/>
        </w:trPr>
        <w:tc>
          <w:tcPr>
            <w:tcW w:w="9752" w:type="dxa"/>
            <w:gridSpan w:val="2"/>
          </w:tcPr>
          <w:p w14:paraId="05884978" w14:textId="77777777" w:rsidR="00AC17A2" w:rsidRPr="00316E25" w:rsidRDefault="00AC17A2" w:rsidP="00CD4A6D">
            <w:pPr>
              <w:keepNext/>
            </w:pPr>
          </w:p>
        </w:tc>
      </w:tr>
      <w:tr w:rsidR="0015616D" w:rsidRPr="00316E25" w14:paraId="4D11C56D" w14:textId="77777777" w:rsidTr="00CD4A6D">
        <w:trPr>
          <w:jc w:val="center"/>
        </w:trPr>
        <w:tc>
          <w:tcPr>
            <w:tcW w:w="4876" w:type="dxa"/>
            <w:hideMark/>
          </w:tcPr>
          <w:p w14:paraId="706304B7" w14:textId="094D773D"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1B8E40F" w14:textId="7AC8050F" w:rsidR="00AC17A2" w:rsidRPr="00316E25" w:rsidRDefault="00AC17A2" w:rsidP="00CD4A6D">
            <w:pPr>
              <w:pStyle w:val="ColumnHeading"/>
              <w:keepNext/>
              <w:rPr>
                <w:lang w:val="bg-BG"/>
              </w:rPr>
            </w:pPr>
            <w:r w:rsidRPr="00316E25">
              <w:rPr>
                <w:lang w:val="bg-BG"/>
              </w:rPr>
              <w:t>Изменение</w:t>
            </w:r>
          </w:p>
        </w:tc>
      </w:tr>
      <w:tr w:rsidR="0015616D" w:rsidRPr="00316E25" w14:paraId="0A50022D" w14:textId="77777777" w:rsidTr="00CD4A6D">
        <w:trPr>
          <w:jc w:val="center"/>
        </w:trPr>
        <w:tc>
          <w:tcPr>
            <w:tcW w:w="4876" w:type="dxa"/>
            <w:hideMark/>
          </w:tcPr>
          <w:p w14:paraId="3DCFC65B" w14:textId="77777777" w:rsidR="00AC17A2" w:rsidRPr="00316E25" w:rsidRDefault="00AC17A2" w:rsidP="00CD4A6D">
            <w:pPr>
              <w:pStyle w:val="Normal6"/>
              <w:rPr>
                <w:lang w:val="bg-BG"/>
              </w:rPr>
            </w:pPr>
            <w:r w:rsidRPr="00316E25">
              <w:rPr>
                <w:lang w:val="bg-BG"/>
              </w:rPr>
              <w:t>4.</w:t>
            </w:r>
            <w:r w:rsidRPr="00316E25">
              <w:rPr>
                <w:lang w:val="bg-BG"/>
              </w:rPr>
              <w:tab/>
              <w:t xml:space="preserve">Резултатите от оценката се документират и съобщават </w:t>
            </w:r>
            <w:r w:rsidRPr="00316E25">
              <w:rPr>
                <w:b/>
                <w:i/>
                <w:lang w:val="bg-BG"/>
              </w:rPr>
              <w:t>на всички работници</w:t>
            </w:r>
            <w:r w:rsidRPr="00316E25">
              <w:rPr>
                <w:lang w:val="bg-BG"/>
              </w:rPr>
              <w:t xml:space="preserve"> </w:t>
            </w:r>
            <w:r w:rsidRPr="00316E25">
              <w:rPr>
                <w:b/>
                <w:bCs/>
                <w:i/>
                <w:iCs/>
                <w:lang w:val="bg-BG"/>
              </w:rPr>
              <w:t>и</w:t>
            </w:r>
            <w:r w:rsidRPr="00316E25">
              <w:rPr>
                <w:lang w:val="bg-BG"/>
              </w:rPr>
              <w:t xml:space="preserve"> </w:t>
            </w:r>
            <w:r w:rsidRPr="00316E25">
              <w:rPr>
                <w:b/>
                <w:i/>
                <w:lang w:val="bg-BG"/>
              </w:rPr>
              <w:t xml:space="preserve">служители на работното място </w:t>
            </w:r>
            <w:r w:rsidRPr="00316E25">
              <w:rPr>
                <w:lang w:val="bg-BG"/>
              </w:rPr>
              <w:t>по достъпен начин.</w:t>
            </w:r>
          </w:p>
        </w:tc>
        <w:tc>
          <w:tcPr>
            <w:tcW w:w="4876" w:type="dxa"/>
            <w:hideMark/>
          </w:tcPr>
          <w:p w14:paraId="66F97024" w14:textId="77777777" w:rsidR="00AC17A2" w:rsidRPr="00316E25" w:rsidRDefault="00AC17A2" w:rsidP="00CD4A6D">
            <w:pPr>
              <w:pStyle w:val="Normal6"/>
              <w:rPr>
                <w:szCs w:val="24"/>
                <w:lang w:val="bg-BG"/>
              </w:rPr>
            </w:pPr>
            <w:r w:rsidRPr="00316E25">
              <w:rPr>
                <w:lang w:val="bg-BG"/>
              </w:rPr>
              <w:t>4.</w:t>
            </w:r>
            <w:r w:rsidRPr="00316E25">
              <w:rPr>
                <w:lang w:val="bg-BG"/>
              </w:rPr>
              <w:tab/>
              <w:t xml:space="preserve">Резултатите от оценката се документират и съобщават по </w:t>
            </w:r>
            <w:r w:rsidRPr="00316E25">
              <w:rPr>
                <w:b/>
                <w:i/>
                <w:lang w:val="bg-BG"/>
              </w:rPr>
              <w:t>подходящ</w:t>
            </w:r>
            <w:r w:rsidRPr="00316E25">
              <w:rPr>
                <w:lang w:val="bg-BG"/>
              </w:rPr>
              <w:t xml:space="preserve"> и достъпен начин.</w:t>
            </w:r>
          </w:p>
        </w:tc>
      </w:tr>
    </w:tbl>
    <w:p w14:paraId="3A703DCF"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EFFF048" w14:textId="77777777" w:rsidR="00AC17A2" w:rsidRPr="00316E25" w:rsidRDefault="00AC17A2" w:rsidP="00AC17A2">
      <w:r w:rsidRPr="00316E25">
        <w:rPr>
          <w:rStyle w:val="HideTWBExt"/>
        </w:rPr>
        <w:t>&lt;/Amend&gt;</w:t>
      </w:r>
    </w:p>
    <w:p w14:paraId="595E8240" w14:textId="021F98E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341</w:t>
      </w:r>
      <w:r w:rsidRPr="00316E25">
        <w:rPr>
          <w:rStyle w:val="HideTWBExt"/>
          <w:b w:val="0"/>
          <w:lang w:val="bg-BG"/>
        </w:rPr>
        <w:t>&lt;/NumAm&gt;</w:t>
      </w:r>
    </w:p>
    <w:p w14:paraId="19B7B68E" w14:textId="3DCEC57C"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37E32F3E" w14:textId="77777777" w:rsidR="00AC17A2" w:rsidRPr="00316E25" w:rsidRDefault="00AC17A2" w:rsidP="00AC17A2">
      <w:r w:rsidRPr="00316E25">
        <w:rPr>
          <w:rStyle w:val="HideTWBExt"/>
        </w:rPr>
        <w:t>&lt;/RepeatBlock-By&gt;</w:t>
      </w:r>
    </w:p>
    <w:p w14:paraId="21982635" w14:textId="63340916"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4FE7A12" w14:textId="77777777" w:rsidR="00AC17A2" w:rsidRPr="00316E25" w:rsidRDefault="00AC17A2" w:rsidP="00AC17A2">
      <w:pPr>
        <w:pStyle w:val="NormalBold"/>
      </w:pPr>
      <w:r w:rsidRPr="00316E25">
        <w:rPr>
          <w:rStyle w:val="HideTWBExt"/>
          <w:b w:val="0"/>
        </w:rPr>
        <w:t>&lt;Article&gt;</w:t>
      </w:r>
      <w:r w:rsidRPr="00316E25">
        <w:t>Приложение I – член 5 – параграф 4 а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3CA39FB" w14:textId="77777777" w:rsidTr="00CD4A6D">
        <w:trPr>
          <w:jc w:val="center"/>
        </w:trPr>
        <w:tc>
          <w:tcPr>
            <w:tcW w:w="9752" w:type="dxa"/>
            <w:gridSpan w:val="2"/>
          </w:tcPr>
          <w:p w14:paraId="119DF4EF" w14:textId="77777777" w:rsidR="00AC17A2" w:rsidRPr="00316E25" w:rsidRDefault="00AC17A2" w:rsidP="00CD4A6D">
            <w:pPr>
              <w:keepNext/>
            </w:pPr>
          </w:p>
        </w:tc>
      </w:tr>
      <w:tr w:rsidR="0015616D" w:rsidRPr="00316E25" w14:paraId="6672DCB2" w14:textId="77777777" w:rsidTr="00CD4A6D">
        <w:trPr>
          <w:jc w:val="center"/>
        </w:trPr>
        <w:tc>
          <w:tcPr>
            <w:tcW w:w="4876" w:type="dxa"/>
            <w:hideMark/>
          </w:tcPr>
          <w:p w14:paraId="301F4520" w14:textId="5C55B00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AABA8AE" w14:textId="314A1148" w:rsidR="00AC17A2" w:rsidRPr="00316E25" w:rsidRDefault="00AC17A2" w:rsidP="00CD4A6D">
            <w:pPr>
              <w:pStyle w:val="ColumnHeading"/>
              <w:keepNext/>
              <w:rPr>
                <w:lang w:val="bg-BG"/>
              </w:rPr>
            </w:pPr>
            <w:r w:rsidRPr="00316E25">
              <w:rPr>
                <w:lang w:val="bg-BG"/>
              </w:rPr>
              <w:t>Изменение</w:t>
            </w:r>
          </w:p>
        </w:tc>
      </w:tr>
      <w:tr w:rsidR="0015616D" w:rsidRPr="00316E25" w14:paraId="0BB35AF5" w14:textId="77777777" w:rsidTr="00CD4A6D">
        <w:trPr>
          <w:jc w:val="center"/>
        </w:trPr>
        <w:tc>
          <w:tcPr>
            <w:tcW w:w="4876" w:type="dxa"/>
          </w:tcPr>
          <w:p w14:paraId="5F898F6C" w14:textId="77777777" w:rsidR="00AC17A2" w:rsidRPr="00316E25" w:rsidRDefault="00AC17A2" w:rsidP="00CD4A6D">
            <w:pPr>
              <w:pStyle w:val="Normal6"/>
              <w:rPr>
                <w:lang w:val="bg-BG"/>
              </w:rPr>
            </w:pPr>
          </w:p>
        </w:tc>
        <w:tc>
          <w:tcPr>
            <w:tcW w:w="4876" w:type="dxa"/>
            <w:hideMark/>
          </w:tcPr>
          <w:p w14:paraId="3B501E9E" w14:textId="77777777" w:rsidR="00AC17A2" w:rsidRPr="00316E25" w:rsidRDefault="00AC17A2" w:rsidP="00CD4A6D">
            <w:pPr>
              <w:pStyle w:val="Normal6"/>
              <w:rPr>
                <w:szCs w:val="24"/>
                <w:lang w:val="bg-BG"/>
              </w:rPr>
            </w:pPr>
            <w:r w:rsidRPr="00316E25">
              <w:rPr>
                <w:b/>
                <w:i/>
                <w:lang w:val="bg-BG"/>
              </w:rPr>
              <w:t>4a.</w:t>
            </w:r>
            <w:r w:rsidRPr="00316E25">
              <w:rPr>
                <w:b/>
                <w:i/>
                <w:lang w:val="bg-BG"/>
              </w:rPr>
              <w:tab/>
              <w:t>По-специално като част от оценката на психосоциалните рискове работодателите приемат конкретни мерки за предотвратяване, премахване или намаляване на установените психосоциални рискове, свързани с работата, и гарантират тяхното прилагане, наблюдение и оценка.</w:t>
            </w:r>
          </w:p>
        </w:tc>
      </w:tr>
    </w:tbl>
    <w:p w14:paraId="7AB52E6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3C16D73" w14:textId="77777777" w:rsidR="00AC17A2" w:rsidRPr="00316E25" w:rsidRDefault="00AC17A2" w:rsidP="00AC17A2">
      <w:r w:rsidRPr="00316E25">
        <w:rPr>
          <w:rStyle w:val="HideTWBExt"/>
        </w:rPr>
        <w:t>&lt;/Amend&gt;</w:t>
      </w:r>
    </w:p>
    <w:p w14:paraId="3A5D85F8" w14:textId="05989959"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342</w:t>
      </w:r>
      <w:r w:rsidRPr="00316E25">
        <w:rPr>
          <w:rStyle w:val="HideTWBExt"/>
          <w:b w:val="0"/>
          <w:lang w:val="bg-BG"/>
        </w:rPr>
        <w:t>&lt;/NumAm&gt;</w:t>
      </w:r>
    </w:p>
    <w:p w14:paraId="30E9548F" w14:textId="407AEAAE"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025DC726" w14:textId="77777777" w:rsidR="00AC17A2" w:rsidRPr="00316E25" w:rsidRDefault="00AC17A2" w:rsidP="00AC17A2">
      <w:r w:rsidRPr="00316E25">
        <w:rPr>
          <w:rStyle w:val="HideTWBExt"/>
        </w:rPr>
        <w:t>&lt;/RepeatBlock-By&gt;</w:t>
      </w:r>
    </w:p>
    <w:p w14:paraId="62AD9E12" w14:textId="04DC1276"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9960B42" w14:textId="77777777" w:rsidR="00AC17A2" w:rsidRPr="00316E25" w:rsidRDefault="00AC17A2" w:rsidP="00AC17A2">
      <w:pPr>
        <w:pStyle w:val="NormalBold"/>
      </w:pPr>
      <w:r w:rsidRPr="00316E25">
        <w:rPr>
          <w:rStyle w:val="HideTWBExt"/>
          <w:b w:val="0"/>
        </w:rPr>
        <w:t>&lt;Article&gt;</w:t>
      </w:r>
      <w:r w:rsidRPr="00316E25">
        <w:t>Приложение I – член 5 – параграф 4 б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2A44409" w14:textId="77777777" w:rsidTr="00CD4A6D">
        <w:trPr>
          <w:jc w:val="center"/>
        </w:trPr>
        <w:tc>
          <w:tcPr>
            <w:tcW w:w="9752" w:type="dxa"/>
            <w:gridSpan w:val="2"/>
          </w:tcPr>
          <w:p w14:paraId="4C3AB0FA" w14:textId="77777777" w:rsidR="00AC17A2" w:rsidRPr="00316E25" w:rsidRDefault="00AC17A2" w:rsidP="00CD4A6D">
            <w:pPr>
              <w:keepNext/>
            </w:pPr>
          </w:p>
        </w:tc>
      </w:tr>
      <w:tr w:rsidR="0015616D" w:rsidRPr="00316E25" w14:paraId="019BB71C" w14:textId="77777777" w:rsidTr="00CD4A6D">
        <w:trPr>
          <w:jc w:val="center"/>
        </w:trPr>
        <w:tc>
          <w:tcPr>
            <w:tcW w:w="4876" w:type="dxa"/>
            <w:hideMark/>
          </w:tcPr>
          <w:p w14:paraId="72D2BF3E" w14:textId="2D2E9B63"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9FFB3A6" w14:textId="157A8AB0" w:rsidR="00AC17A2" w:rsidRPr="00316E25" w:rsidRDefault="00AC17A2" w:rsidP="00CD4A6D">
            <w:pPr>
              <w:pStyle w:val="ColumnHeading"/>
              <w:keepNext/>
              <w:rPr>
                <w:lang w:val="bg-BG"/>
              </w:rPr>
            </w:pPr>
            <w:r w:rsidRPr="00316E25">
              <w:rPr>
                <w:lang w:val="bg-BG"/>
              </w:rPr>
              <w:t>Изменение</w:t>
            </w:r>
          </w:p>
        </w:tc>
      </w:tr>
      <w:tr w:rsidR="0015616D" w:rsidRPr="00316E25" w14:paraId="40A9F99E" w14:textId="77777777" w:rsidTr="00CD4A6D">
        <w:trPr>
          <w:jc w:val="center"/>
        </w:trPr>
        <w:tc>
          <w:tcPr>
            <w:tcW w:w="4876" w:type="dxa"/>
          </w:tcPr>
          <w:p w14:paraId="4DCC4B71" w14:textId="77777777" w:rsidR="00AC17A2" w:rsidRPr="00316E25" w:rsidRDefault="00AC17A2" w:rsidP="00CD4A6D">
            <w:pPr>
              <w:pStyle w:val="Normal6"/>
              <w:rPr>
                <w:lang w:val="bg-BG"/>
              </w:rPr>
            </w:pPr>
          </w:p>
        </w:tc>
        <w:tc>
          <w:tcPr>
            <w:tcW w:w="4876" w:type="dxa"/>
            <w:hideMark/>
          </w:tcPr>
          <w:p w14:paraId="31771694" w14:textId="77777777" w:rsidR="00AC17A2" w:rsidRPr="00316E25" w:rsidRDefault="00AC17A2" w:rsidP="00CD4A6D">
            <w:pPr>
              <w:pStyle w:val="Normal6"/>
              <w:rPr>
                <w:szCs w:val="24"/>
                <w:lang w:val="bg-BG"/>
              </w:rPr>
            </w:pPr>
            <w:r w:rsidRPr="00316E25">
              <w:rPr>
                <w:b/>
                <w:i/>
                <w:lang w:val="bg-BG"/>
              </w:rPr>
              <w:t>4б.</w:t>
            </w:r>
            <w:r w:rsidRPr="00316E25">
              <w:rPr>
                <w:b/>
                <w:i/>
                <w:lang w:val="bg-BG"/>
              </w:rPr>
              <w:tab/>
              <w:t>Превантивните и коригиращите мерки в оценката на риска включват, когато е целесъобразно:</w:t>
            </w:r>
          </w:p>
        </w:tc>
      </w:tr>
      <w:tr w:rsidR="0015616D" w:rsidRPr="00316E25" w14:paraId="40EF4F2F" w14:textId="77777777" w:rsidTr="00CD4A6D">
        <w:trPr>
          <w:jc w:val="center"/>
        </w:trPr>
        <w:tc>
          <w:tcPr>
            <w:tcW w:w="4876" w:type="dxa"/>
          </w:tcPr>
          <w:p w14:paraId="53D9F1AC" w14:textId="77777777" w:rsidR="00AC17A2" w:rsidRPr="00316E25" w:rsidRDefault="00AC17A2" w:rsidP="00CD4A6D">
            <w:pPr>
              <w:pStyle w:val="Normal6"/>
              <w:rPr>
                <w:lang w:val="bg-BG"/>
              </w:rPr>
            </w:pPr>
          </w:p>
        </w:tc>
        <w:tc>
          <w:tcPr>
            <w:tcW w:w="4876" w:type="dxa"/>
            <w:hideMark/>
          </w:tcPr>
          <w:p w14:paraId="6B193411" w14:textId="77777777" w:rsidR="00AC17A2" w:rsidRPr="00316E25" w:rsidRDefault="00AC17A2" w:rsidP="00CD4A6D">
            <w:pPr>
              <w:pStyle w:val="Normal6"/>
              <w:rPr>
                <w:szCs w:val="24"/>
                <w:lang w:val="bg-BG"/>
              </w:rPr>
            </w:pPr>
            <w:r w:rsidRPr="00316E25">
              <w:rPr>
                <w:b/>
                <w:i/>
                <w:lang w:val="bg-BG"/>
              </w:rPr>
              <w:t>a) мерки за намаляване на прекомерното работно натоварване, недостига на работна сила, небезопасната численост на персонала и интензивността на труда;</w:t>
            </w:r>
          </w:p>
        </w:tc>
      </w:tr>
      <w:tr w:rsidR="0015616D" w:rsidRPr="00316E25" w14:paraId="218A6BAC" w14:textId="77777777" w:rsidTr="00CD4A6D">
        <w:trPr>
          <w:jc w:val="center"/>
        </w:trPr>
        <w:tc>
          <w:tcPr>
            <w:tcW w:w="4876" w:type="dxa"/>
          </w:tcPr>
          <w:p w14:paraId="37BDA434" w14:textId="77777777" w:rsidR="00AC17A2" w:rsidRPr="00316E25" w:rsidRDefault="00AC17A2" w:rsidP="00CD4A6D">
            <w:pPr>
              <w:pStyle w:val="Normal6"/>
              <w:rPr>
                <w:lang w:val="bg-BG"/>
              </w:rPr>
            </w:pPr>
          </w:p>
        </w:tc>
        <w:tc>
          <w:tcPr>
            <w:tcW w:w="4876" w:type="dxa"/>
            <w:hideMark/>
          </w:tcPr>
          <w:p w14:paraId="01512879" w14:textId="77777777" w:rsidR="00AC17A2" w:rsidRPr="00316E25" w:rsidRDefault="00AC17A2" w:rsidP="00CD4A6D">
            <w:pPr>
              <w:pStyle w:val="Normal6"/>
              <w:rPr>
                <w:szCs w:val="24"/>
                <w:lang w:val="bg-BG"/>
              </w:rPr>
            </w:pPr>
            <w:r w:rsidRPr="00316E25">
              <w:rPr>
                <w:b/>
                <w:i/>
                <w:lang w:val="bg-BG"/>
              </w:rPr>
              <w:t>б) специфични за сектора мерки за здравни и социални грижи, включително предотвратяване на моралния стрес, управление на емоционалните изисквания, презентизъм, режим за почивка и възстановяване след критични инциденти, надзор и събиране на информация, както и протоколи за случаите на насилие от страна на пациенти, роднини, получатели на грижи или ползватели на услуги;</w:t>
            </w:r>
          </w:p>
        </w:tc>
      </w:tr>
      <w:tr w:rsidR="0015616D" w:rsidRPr="00316E25" w14:paraId="41B9897B" w14:textId="77777777" w:rsidTr="00CD4A6D">
        <w:trPr>
          <w:jc w:val="center"/>
        </w:trPr>
        <w:tc>
          <w:tcPr>
            <w:tcW w:w="4876" w:type="dxa"/>
          </w:tcPr>
          <w:p w14:paraId="5651646D" w14:textId="77777777" w:rsidR="00AC17A2" w:rsidRPr="00316E25" w:rsidRDefault="00AC17A2" w:rsidP="00CD4A6D">
            <w:pPr>
              <w:pStyle w:val="Normal6"/>
              <w:rPr>
                <w:lang w:val="bg-BG"/>
              </w:rPr>
            </w:pPr>
          </w:p>
        </w:tc>
        <w:tc>
          <w:tcPr>
            <w:tcW w:w="4876" w:type="dxa"/>
            <w:hideMark/>
          </w:tcPr>
          <w:p w14:paraId="0B867EC2" w14:textId="77777777" w:rsidR="00AC17A2" w:rsidRPr="00316E25" w:rsidRDefault="00AC17A2" w:rsidP="00CD4A6D">
            <w:pPr>
              <w:pStyle w:val="Normal6"/>
              <w:rPr>
                <w:szCs w:val="24"/>
                <w:lang w:val="bg-BG"/>
              </w:rPr>
            </w:pPr>
            <w:r w:rsidRPr="00316E25">
              <w:rPr>
                <w:b/>
                <w:i/>
                <w:lang w:val="bg-BG"/>
              </w:rPr>
              <w:t>в) мерки за оценка на използването и въздействието на извънредния труд и непредсказуемото работно време;</w:t>
            </w:r>
          </w:p>
        </w:tc>
      </w:tr>
      <w:tr w:rsidR="0015616D" w:rsidRPr="00316E25" w14:paraId="716940AC" w14:textId="77777777" w:rsidTr="00CD4A6D">
        <w:trPr>
          <w:jc w:val="center"/>
        </w:trPr>
        <w:tc>
          <w:tcPr>
            <w:tcW w:w="4876" w:type="dxa"/>
          </w:tcPr>
          <w:p w14:paraId="05DC0596" w14:textId="77777777" w:rsidR="00AC17A2" w:rsidRPr="00316E25" w:rsidRDefault="00AC17A2" w:rsidP="00CD4A6D">
            <w:pPr>
              <w:pStyle w:val="Normal6"/>
              <w:rPr>
                <w:lang w:val="bg-BG"/>
              </w:rPr>
            </w:pPr>
          </w:p>
        </w:tc>
        <w:tc>
          <w:tcPr>
            <w:tcW w:w="4876" w:type="dxa"/>
            <w:hideMark/>
          </w:tcPr>
          <w:p w14:paraId="64CEED0F" w14:textId="77777777" w:rsidR="00AC17A2" w:rsidRPr="00316E25" w:rsidRDefault="00AC17A2" w:rsidP="00CD4A6D">
            <w:pPr>
              <w:pStyle w:val="Normal6"/>
              <w:rPr>
                <w:szCs w:val="24"/>
                <w:lang w:val="bg-BG"/>
              </w:rPr>
            </w:pPr>
            <w:r w:rsidRPr="00316E25">
              <w:rPr>
                <w:b/>
                <w:i/>
                <w:lang w:val="bg-BG"/>
              </w:rPr>
              <w:t>г) ефективно прилагане на правото на откъсване от работната среда и презентизма;</w:t>
            </w:r>
          </w:p>
        </w:tc>
      </w:tr>
      <w:tr w:rsidR="0015616D" w:rsidRPr="00316E25" w14:paraId="20C4EDCC" w14:textId="77777777" w:rsidTr="00CD4A6D">
        <w:trPr>
          <w:jc w:val="center"/>
        </w:trPr>
        <w:tc>
          <w:tcPr>
            <w:tcW w:w="4876" w:type="dxa"/>
          </w:tcPr>
          <w:p w14:paraId="6DE2F9B9" w14:textId="77777777" w:rsidR="00AC17A2" w:rsidRPr="00316E25" w:rsidRDefault="00AC17A2" w:rsidP="00CD4A6D">
            <w:pPr>
              <w:pStyle w:val="Normal6"/>
              <w:rPr>
                <w:lang w:val="bg-BG"/>
              </w:rPr>
            </w:pPr>
          </w:p>
        </w:tc>
        <w:tc>
          <w:tcPr>
            <w:tcW w:w="4876" w:type="dxa"/>
            <w:hideMark/>
          </w:tcPr>
          <w:p w14:paraId="37931622" w14:textId="77777777" w:rsidR="00AC17A2" w:rsidRPr="00316E25" w:rsidRDefault="00AC17A2" w:rsidP="00CD4A6D">
            <w:pPr>
              <w:pStyle w:val="Normal6"/>
              <w:rPr>
                <w:szCs w:val="24"/>
                <w:lang w:val="bg-BG"/>
              </w:rPr>
            </w:pPr>
            <w:r w:rsidRPr="00316E25">
              <w:rPr>
                <w:b/>
                <w:i/>
                <w:lang w:val="bg-BG"/>
              </w:rPr>
              <w:t>д) мерки за предотвратяване на неприемливо социално поведение, като например тормоз, малтретиране и насилие;</w:t>
            </w:r>
          </w:p>
        </w:tc>
      </w:tr>
      <w:tr w:rsidR="0015616D" w:rsidRPr="00316E25" w14:paraId="30852E12" w14:textId="77777777" w:rsidTr="00CD4A6D">
        <w:trPr>
          <w:jc w:val="center"/>
        </w:trPr>
        <w:tc>
          <w:tcPr>
            <w:tcW w:w="4876" w:type="dxa"/>
          </w:tcPr>
          <w:p w14:paraId="3DE35D9D" w14:textId="77777777" w:rsidR="00AC17A2" w:rsidRPr="00316E25" w:rsidRDefault="00AC17A2" w:rsidP="00CD4A6D">
            <w:pPr>
              <w:pStyle w:val="Normal6"/>
              <w:rPr>
                <w:lang w:val="bg-BG"/>
              </w:rPr>
            </w:pPr>
          </w:p>
        </w:tc>
        <w:tc>
          <w:tcPr>
            <w:tcW w:w="4876" w:type="dxa"/>
            <w:hideMark/>
          </w:tcPr>
          <w:p w14:paraId="568B13D8" w14:textId="77777777" w:rsidR="00AC17A2" w:rsidRPr="00316E25" w:rsidRDefault="00AC17A2" w:rsidP="00CD4A6D">
            <w:pPr>
              <w:pStyle w:val="Normal6"/>
              <w:rPr>
                <w:szCs w:val="24"/>
                <w:lang w:val="bg-BG"/>
              </w:rPr>
            </w:pPr>
            <w:r w:rsidRPr="00316E25">
              <w:rPr>
                <w:b/>
                <w:i/>
                <w:lang w:val="bg-BG"/>
              </w:rPr>
              <w:t>е) правила, регулиращи цифровия мониторинг, наблюдение и използването на изкуствен интелект с цел предотвратяване на излагането на работниците и служителите на свързани с работата психосоциални рискове;</w:t>
            </w:r>
          </w:p>
        </w:tc>
      </w:tr>
      <w:tr w:rsidR="0015616D" w:rsidRPr="00316E25" w14:paraId="55134817" w14:textId="77777777" w:rsidTr="00CD4A6D">
        <w:trPr>
          <w:jc w:val="center"/>
        </w:trPr>
        <w:tc>
          <w:tcPr>
            <w:tcW w:w="4876" w:type="dxa"/>
          </w:tcPr>
          <w:p w14:paraId="004531E6" w14:textId="77777777" w:rsidR="00AC17A2" w:rsidRPr="00316E25" w:rsidRDefault="00AC17A2" w:rsidP="00CD4A6D">
            <w:pPr>
              <w:pStyle w:val="Normal6"/>
              <w:rPr>
                <w:lang w:val="bg-BG"/>
              </w:rPr>
            </w:pPr>
          </w:p>
        </w:tc>
        <w:tc>
          <w:tcPr>
            <w:tcW w:w="4876" w:type="dxa"/>
            <w:hideMark/>
          </w:tcPr>
          <w:p w14:paraId="7997F15C" w14:textId="77777777" w:rsidR="00AC17A2" w:rsidRPr="00316E25" w:rsidRDefault="00AC17A2" w:rsidP="00CD4A6D">
            <w:pPr>
              <w:pStyle w:val="Normal6"/>
              <w:rPr>
                <w:szCs w:val="24"/>
                <w:lang w:val="bg-BG"/>
              </w:rPr>
            </w:pPr>
            <w:r w:rsidRPr="00316E25">
              <w:rPr>
                <w:b/>
                <w:i/>
                <w:lang w:val="bg-BG"/>
              </w:rPr>
              <w:t>ж) мерки, насочени към предотвратяване на постоянната достъпност и работната култура на „непрекъснатост“, включително технически и организационни предпазни мерки;</w:t>
            </w:r>
          </w:p>
        </w:tc>
      </w:tr>
      <w:tr w:rsidR="0015616D" w:rsidRPr="00316E25" w14:paraId="245BFA4A" w14:textId="77777777" w:rsidTr="00CD4A6D">
        <w:trPr>
          <w:jc w:val="center"/>
        </w:trPr>
        <w:tc>
          <w:tcPr>
            <w:tcW w:w="4876" w:type="dxa"/>
          </w:tcPr>
          <w:p w14:paraId="5FC17158" w14:textId="77777777" w:rsidR="00AC17A2" w:rsidRPr="00316E25" w:rsidRDefault="00AC17A2" w:rsidP="00CD4A6D">
            <w:pPr>
              <w:pStyle w:val="Normal6"/>
              <w:rPr>
                <w:lang w:val="bg-BG"/>
              </w:rPr>
            </w:pPr>
          </w:p>
        </w:tc>
        <w:tc>
          <w:tcPr>
            <w:tcW w:w="4876" w:type="dxa"/>
            <w:hideMark/>
          </w:tcPr>
          <w:p w14:paraId="1B2638C1" w14:textId="77777777" w:rsidR="00AC17A2" w:rsidRPr="00316E25" w:rsidRDefault="00AC17A2" w:rsidP="00CD4A6D">
            <w:pPr>
              <w:pStyle w:val="Normal6"/>
              <w:rPr>
                <w:szCs w:val="24"/>
                <w:lang w:val="bg-BG"/>
              </w:rPr>
            </w:pPr>
            <w:r w:rsidRPr="00316E25">
              <w:rPr>
                <w:b/>
                <w:i/>
                <w:lang w:val="bg-BG"/>
              </w:rPr>
              <w:t>з) целенасочени мерки за секторите, професиите и групите работници, определени като изложени на по-висок риск, включително в здравеопазването, публичната администрация и услугите с пряк контакт с клиенти;</w:t>
            </w:r>
          </w:p>
        </w:tc>
      </w:tr>
      <w:tr w:rsidR="0015616D" w:rsidRPr="00316E25" w14:paraId="019750EE" w14:textId="77777777" w:rsidTr="00CD4A6D">
        <w:trPr>
          <w:jc w:val="center"/>
        </w:trPr>
        <w:tc>
          <w:tcPr>
            <w:tcW w:w="4876" w:type="dxa"/>
          </w:tcPr>
          <w:p w14:paraId="779DA8DE" w14:textId="77777777" w:rsidR="00AC17A2" w:rsidRPr="00316E25" w:rsidRDefault="00AC17A2" w:rsidP="00CD4A6D">
            <w:pPr>
              <w:pStyle w:val="Normal6"/>
              <w:rPr>
                <w:lang w:val="bg-BG"/>
              </w:rPr>
            </w:pPr>
          </w:p>
        </w:tc>
        <w:tc>
          <w:tcPr>
            <w:tcW w:w="4876" w:type="dxa"/>
            <w:hideMark/>
          </w:tcPr>
          <w:p w14:paraId="7664517E" w14:textId="77777777" w:rsidR="00AC17A2" w:rsidRPr="00316E25" w:rsidRDefault="00AC17A2" w:rsidP="00CD4A6D">
            <w:pPr>
              <w:pStyle w:val="Normal6"/>
              <w:rPr>
                <w:szCs w:val="24"/>
                <w:lang w:val="bg-BG"/>
              </w:rPr>
            </w:pPr>
            <w:r w:rsidRPr="00316E25">
              <w:rPr>
                <w:b/>
                <w:i/>
                <w:lang w:val="bg-BG"/>
              </w:rPr>
              <w:t>и) мерки за ранна намеса и подкрепа, включително достъп до консултации, проследяване на здравното състояние на работното място и механизми, улесняващи трайната реинтеграция на работното място;</w:t>
            </w:r>
          </w:p>
        </w:tc>
      </w:tr>
      <w:tr w:rsidR="0015616D" w:rsidRPr="00316E25" w14:paraId="27E9B126" w14:textId="77777777" w:rsidTr="00CD4A6D">
        <w:trPr>
          <w:jc w:val="center"/>
        </w:trPr>
        <w:tc>
          <w:tcPr>
            <w:tcW w:w="4876" w:type="dxa"/>
          </w:tcPr>
          <w:p w14:paraId="25085B35" w14:textId="77777777" w:rsidR="00AC17A2" w:rsidRPr="00316E25" w:rsidRDefault="00AC17A2" w:rsidP="00CD4A6D">
            <w:pPr>
              <w:pStyle w:val="Normal6"/>
              <w:rPr>
                <w:lang w:val="bg-BG"/>
              </w:rPr>
            </w:pPr>
          </w:p>
        </w:tc>
        <w:tc>
          <w:tcPr>
            <w:tcW w:w="4876" w:type="dxa"/>
            <w:hideMark/>
          </w:tcPr>
          <w:p w14:paraId="4C9FC231" w14:textId="77777777" w:rsidR="00AC17A2" w:rsidRPr="00316E25" w:rsidRDefault="00AC17A2" w:rsidP="00CD4A6D">
            <w:pPr>
              <w:pStyle w:val="Normal6"/>
              <w:rPr>
                <w:szCs w:val="24"/>
                <w:lang w:val="bg-BG"/>
              </w:rPr>
            </w:pPr>
            <w:r w:rsidRPr="00316E25">
              <w:rPr>
                <w:b/>
                <w:i/>
                <w:lang w:val="bg-BG"/>
              </w:rPr>
              <w:t>й) системи за непрекъснато управление на риска, основани на резултатите от оценката на риска, за да се гарантира цикличен подход по отношение на превенцията чрез:</w:t>
            </w:r>
          </w:p>
        </w:tc>
      </w:tr>
      <w:tr w:rsidR="0015616D" w:rsidRPr="00316E25" w14:paraId="3D8DF1A7" w14:textId="77777777" w:rsidTr="00CD4A6D">
        <w:trPr>
          <w:jc w:val="center"/>
        </w:trPr>
        <w:tc>
          <w:tcPr>
            <w:tcW w:w="4876" w:type="dxa"/>
          </w:tcPr>
          <w:p w14:paraId="4B3DCAC8" w14:textId="77777777" w:rsidR="00AC17A2" w:rsidRPr="00316E25" w:rsidRDefault="00AC17A2" w:rsidP="00CD4A6D">
            <w:pPr>
              <w:pStyle w:val="Normal6"/>
              <w:rPr>
                <w:lang w:val="bg-BG"/>
              </w:rPr>
            </w:pPr>
          </w:p>
        </w:tc>
        <w:tc>
          <w:tcPr>
            <w:tcW w:w="4876" w:type="dxa"/>
            <w:hideMark/>
          </w:tcPr>
          <w:p w14:paraId="1C993B8B" w14:textId="77777777" w:rsidR="00AC17A2" w:rsidRPr="00316E25" w:rsidRDefault="00AC17A2" w:rsidP="00CD4A6D">
            <w:pPr>
              <w:pStyle w:val="Normal6"/>
              <w:rPr>
                <w:szCs w:val="24"/>
                <w:lang w:val="bg-BG"/>
              </w:rPr>
            </w:pPr>
            <w:r w:rsidRPr="00316E25">
              <w:rPr>
                <w:b/>
                <w:i/>
                <w:lang w:val="bg-BG"/>
              </w:rPr>
              <w:t xml:space="preserve">i) приоритизиране на установените рискове; </w:t>
            </w:r>
          </w:p>
        </w:tc>
      </w:tr>
      <w:tr w:rsidR="0015616D" w:rsidRPr="00316E25" w14:paraId="43F65811" w14:textId="77777777" w:rsidTr="00CD4A6D">
        <w:trPr>
          <w:jc w:val="center"/>
        </w:trPr>
        <w:tc>
          <w:tcPr>
            <w:tcW w:w="4876" w:type="dxa"/>
          </w:tcPr>
          <w:p w14:paraId="097C6951" w14:textId="77777777" w:rsidR="00AC17A2" w:rsidRPr="00316E25" w:rsidRDefault="00AC17A2" w:rsidP="00CD4A6D">
            <w:pPr>
              <w:pStyle w:val="Normal6"/>
              <w:rPr>
                <w:lang w:val="bg-BG"/>
              </w:rPr>
            </w:pPr>
          </w:p>
        </w:tc>
        <w:tc>
          <w:tcPr>
            <w:tcW w:w="4876" w:type="dxa"/>
            <w:hideMark/>
          </w:tcPr>
          <w:p w14:paraId="04E0ED25" w14:textId="77777777" w:rsidR="00AC17A2" w:rsidRPr="00316E25" w:rsidRDefault="00AC17A2" w:rsidP="00CD4A6D">
            <w:pPr>
              <w:pStyle w:val="Normal6"/>
              <w:rPr>
                <w:szCs w:val="24"/>
                <w:lang w:val="bg-BG"/>
              </w:rPr>
            </w:pPr>
            <w:r w:rsidRPr="00316E25">
              <w:rPr>
                <w:b/>
                <w:i/>
                <w:lang w:val="bg-BG"/>
              </w:rPr>
              <w:t>ii) определяне на измерими цели и срокове;</w:t>
            </w:r>
          </w:p>
        </w:tc>
      </w:tr>
      <w:tr w:rsidR="0015616D" w:rsidRPr="00316E25" w14:paraId="1FF62B99" w14:textId="77777777" w:rsidTr="00CD4A6D">
        <w:trPr>
          <w:jc w:val="center"/>
        </w:trPr>
        <w:tc>
          <w:tcPr>
            <w:tcW w:w="4876" w:type="dxa"/>
          </w:tcPr>
          <w:p w14:paraId="5C9D63C8" w14:textId="77777777" w:rsidR="00AC17A2" w:rsidRPr="00316E25" w:rsidRDefault="00AC17A2" w:rsidP="00CD4A6D">
            <w:pPr>
              <w:pStyle w:val="Normal6"/>
              <w:rPr>
                <w:lang w:val="bg-BG"/>
              </w:rPr>
            </w:pPr>
          </w:p>
        </w:tc>
        <w:tc>
          <w:tcPr>
            <w:tcW w:w="4876" w:type="dxa"/>
            <w:hideMark/>
          </w:tcPr>
          <w:p w14:paraId="1D09E72B" w14:textId="77777777" w:rsidR="00AC17A2" w:rsidRPr="00316E25" w:rsidRDefault="00AC17A2" w:rsidP="00CD4A6D">
            <w:pPr>
              <w:pStyle w:val="Normal6"/>
              <w:rPr>
                <w:szCs w:val="24"/>
                <w:lang w:val="bg-BG"/>
              </w:rPr>
            </w:pPr>
            <w:r w:rsidRPr="00316E25">
              <w:rPr>
                <w:b/>
                <w:i/>
                <w:lang w:val="bg-BG"/>
              </w:rPr>
              <w:t>iii) предоставяне на подходящи ресурси за изпълнение;</w:t>
            </w:r>
          </w:p>
        </w:tc>
      </w:tr>
      <w:tr w:rsidR="0015616D" w:rsidRPr="00316E25" w14:paraId="5D910E81" w14:textId="77777777" w:rsidTr="00CD4A6D">
        <w:trPr>
          <w:jc w:val="center"/>
        </w:trPr>
        <w:tc>
          <w:tcPr>
            <w:tcW w:w="4876" w:type="dxa"/>
          </w:tcPr>
          <w:p w14:paraId="41F3514B" w14:textId="77777777" w:rsidR="00AC17A2" w:rsidRPr="00316E25" w:rsidRDefault="00AC17A2" w:rsidP="00CD4A6D">
            <w:pPr>
              <w:pStyle w:val="Normal6"/>
              <w:rPr>
                <w:lang w:val="bg-BG"/>
              </w:rPr>
            </w:pPr>
          </w:p>
        </w:tc>
        <w:tc>
          <w:tcPr>
            <w:tcW w:w="4876" w:type="dxa"/>
            <w:hideMark/>
          </w:tcPr>
          <w:p w14:paraId="2E827361" w14:textId="77777777" w:rsidR="00AC17A2" w:rsidRPr="00316E25" w:rsidRDefault="00AC17A2" w:rsidP="00CD4A6D">
            <w:pPr>
              <w:pStyle w:val="Normal6"/>
              <w:rPr>
                <w:szCs w:val="24"/>
                <w:lang w:val="bg-BG"/>
              </w:rPr>
            </w:pPr>
            <w:r w:rsidRPr="00316E25">
              <w:rPr>
                <w:b/>
                <w:i/>
                <w:lang w:val="bg-BG"/>
              </w:rPr>
              <w:t>iv) редовен преглед на напредъка;</w:t>
            </w:r>
          </w:p>
        </w:tc>
      </w:tr>
      <w:tr w:rsidR="0015616D" w:rsidRPr="00316E25" w14:paraId="73AB635F" w14:textId="77777777" w:rsidTr="00CD4A6D">
        <w:trPr>
          <w:jc w:val="center"/>
        </w:trPr>
        <w:tc>
          <w:tcPr>
            <w:tcW w:w="4876" w:type="dxa"/>
          </w:tcPr>
          <w:p w14:paraId="20E64288" w14:textId="77777777" w:rsidR="00AC17A2" w:rsidRPr="00316E25" w:rsidRDefault="00AC17A2" w:rsidP="00CD4A6D">
            <w:pPr>
              <w:pStyle w:val="Normal6"/>
              <w:rPr>
                <w:lang w:val="bg-BG"/>
              </w:rPr>
            </w:pPr>
          </w:p>
        </w:tc>
        <w:tc>
          <w:tcPr>
            <w:tcW w:w="4876" w:type="dxa"/>
            <w:hideMark/>
          </w:tcPr>
          <w:p w14:paraId="3C9322D0" w14:textId="77777777" w:rsidR="00AC17A2" w:rsidRPr="00316E25" w:rsidRDefault="00AC17A2" w:rsidP="00CD4A6D">
            <w:pPr>
              <w:pStyle w:val="Normal6"/>
              <w:rPr>
                <w:szCs w:val="24"/>
                <w:lang w:val="bg-BG"/>
              </w:rPr>
            </w:pPr>
            <w:r w:rsidRPr="00316E25">
              <w:rPr>
                <w:b/>
                <w:i/>
                <w:lang w:val="bg-BG"/>
              </w:rPr>
              <w:t>v) адаптиране на мерките въз основа на резултатите от оценката и промените в организацията на работата.</w:t>
            </w:r>
          </w:p>
        </w:tc>
      </w:tr>
    </w:tbl>
    <w:p w14:paraId="11101D3D"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23E6C07" w14:textId="77777777" w:rsidR="00AC17A2" w:rsidRPr="00316E25" w:rsidRDefault="00AC17A2" w:rsidP="00AC17A2">
      <w:r w:rsidRPr="00316E25">
        <w:rPr>
          <w:rStyle w:val="HideTWBExt"/>
        </w:rPr>
        <w:t>&lt;/Amend&gt;</w:t>
      </w:r>
    </w:p>
    <w:p w14:paraId="1381CAFE" w14:textId="0EC905BD"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343</w:t>
      </w:r>
      <w:r w:rsidRPr="00316E25">
        <w:rPr>
          <w:rStyle w:val="HideTWBExt"/>
          <w:b w:val="0"/>
          <w:lang w:val="bg-BG"/>
        </w:rPr>
        <w:t>&lt;/NumAm&gt;</w:t>
      </w:r>
    </w:p>
    <w:p w14:paraId="75553AA7" w14:textId="4689FDBC"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61B80457" w14:textId="77777777" w:rsidR="00AC17A2" w:rsidRPr="00316E25" w:rsidRDefault="00AC17A2" w:rsidP="00AC17A2">
      <w:r w:rsidRPr="00316E25">
        <w:rPr>
          <w:rStyle w:val="HideTWBExt"/>
        </w:rPr>
        <w:t>&lt;/RepeatBlock-By&gt;</w:t>
      </w:r>
    </w:p>
    <w:p w14:paraId="6B8B5831" w14:textId="4DE1FCB7"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BC340CB" w14:textId="77777777" w:rsidR="00AC17A2" w:rsidRPr="00316E25" w:rsidRDefault="00AC17A2" w:rsidP="00AC17A2">
      <w:pPr>
        <w:pStyle w:val="NormalBold"/>
      </w:pPr>
      <w:r w:rsidRPr="00316E25">
        <w:rPr>
          <w:rStyle w:val="HideTWBExt"/>
          <w:b w:val="0"/>
        </w:rPr>
        <w:t>&lt;Article&gt;</w:t>
      </w:r>
      <w:r w:rsidRPr="00316E25">
        <w:t>Приложение І – член 5 – параграф 4 в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82822DA" w14:textId="77777777" w:rsidTr="00CD4A6D">
        <w:trPr>
          <w:jc w:val="center"/>
        </w:trPr>
        <w:tc>
          <w:tcPr>
            <w:tcW w:w="9752" w:type="dxa"/>
            <w:gridSpan w:val="2"/>
          </w:tcPr>
          <w:p w14:paraId="6C998249" w14:textId="77777777" w:rsidR="00AC17A2" w:rsidRPr="00316E25" w:rsidRDefault="00AC17A2" w:rsidP="00CD4A6D">
            <w:pPr>
              <w:keepNext/>
            </w:pPr>
          </w:p>
        </w:tc>
      </w:tr>
      <w:tr w:rsidR="0015616D" w:rsidRPr="00316E25" w14:paraId="551187B4" w14:textId="77777777" w:rsidTr="00CD4A6D">
        <w:trPr>
          <w:jc w:val="center"/>
        </w:trPr>
        <w:tc>
          <w:tcPr>
            <w:tcW w:w="4876" w:type="dxa"/>
            <w:hideMark/>
          </w:tcPr>
          <w:p w14:paraId="16CDFA9C" w14:textId="76CCCC1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713FE59" w14:textId="2AD28EC3" w:rsidR="00AC17A2" w:rsidRPr="00316E25" w:rsidRDefault="00AC17A2" w:rsidP="00CD4A6D">
            <w:pPr>
              <w:pStyle w:val="ColumnHeading"/>
              <w:keepNext/>
              <w:rPr>
                <w:lang w:val="bg-BG"/>
              </w:rPr>
            </w:pPr>
            <w:r w:rsidRPr="00316E25">
              <w:rPr>
                <w:lang w:val="bg-BG"/>
              </w:rPr>
              <w:t>Изменение</w:t>
            </w:r>
          </w:p>
        </w:tc>
      </w:tr>
      <w:tr w:rsidR="0015616D" w:rsidRPr="00316E25" w14:paraId="0C22A3CD" w14:textId="77777777" w:rsidTr="00CD4A6D">
        <w:trPr>
          <w:jc w:val="center"/>
        </w:trPr>
        <w:tc>
          <w:tcPr>
            <w:tcW w:w="4876" w:type="dxa"/>
          </w:tcPr>
          <w:p w14:paraId="1C8FE979" w14:textId="77777777" w:rsidR="00AC17A2" w:rsidRPr="00316E25" w:rsidRDefault="00AC17A2" w:rsidP="00CD4A6D">
            <w:pPr>
              <w:pStyle w:val="Normal6"/>
              <w:rPr>
                <w:lang w:val="bg-BG"/>
              </w:rPr>
            </w:pPr>
          </w:p>
        </w:tc>
        <w:tc>
          <w:tcPr>
            <w:tcW w:w="4876" w:type="dxa"/>
            <w:hideMark/>
          </w:tcPr>
          <w:p w14:paraId="57FC7BB5" w14:textId="77777777" w:rsidR="00AC17A2" w:rsidRPr="00316E25" w:rsidRDefault="00AC17A2" w:rsidP="00CD4A6D">
            <w:pPr>
              <w:pStyle w:val="Normal6"/>
              <w:rPr>
                <w:szCs w:val="24"/>
                <w:lang w:val="bg-BG"/>
              </w:rPr>
            </w:pPr>
            <w:r w:rsidRPr="00316E25">
              <w:rPr>
                <w:b/>
                <w:i/>
                <w:lang w:val="bg-BG"/>
              </w:rPr>
              <w:t>4в.</w:t>
            </w:r>
            <w:r w:rsidRPr="00316E25">
              <w:rPr>
                <w:b/>
                <w:i/>
                <w:lang w:val="bg-BG"/>
              </w:rPr>
              <w:tab/>
              <w:t>Мерките за оценка на риска подлежат на одобрение от съответните служби за защита и превенция на психосоциалните рискове, определени съгласно член 15. Представителите на работниците и синдикалните организации участват надлежно и систематично в разработването, изпълнението и оценката на този план. Оценката на риска се преразглежда и актуализира редовно като част от процеса на непрекъснато подобряване.</w:t>
            </w:r>
          </w:p>
        </w:tc>
      </w:tr>
    </w:tbl>
    <w:p w14:paraId="27F2A92B"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350AB38" w14:textId="77777777" w:rsidR="00AC17A2" w:rsidRPr="00316E25" w:rsidRDefault="00AC17A2" w:rsidP="00AC17A2">
      <w:r w:rsidRPr="00316E25">
        <w:rPr>
          <w:rStyle w:val="HideTWBExt"/>
        </w:rPr>
        <w:t>&lt;/Amend&gt;</w:t>
      </w:r>
    </w:p>
    <w:p w14:paraId="396D9C79" w14:textId="3A0126E1"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344</w:t>
      </w:r>
      <w:r w:rsidRPr="00316E25">
        <w:rPr>
          <w:rStyle w:val="HideTWBExt"/>
          <w:b w:val="0"/>
          <w:lang w:val="bg-BG"/>
        </w:rPr>
        <w:t>&lt;/NumAm&gt;</w:t>
      </w:r>
    </w:p>
    <w:p w14:paraId="3D18B3B6" w14:textId="36D7FE0C"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77B325AE" w14:textId="77777777" w:rsidR="00AC17A2" w:rsidRPr="00316E25" w:rsidRDefault="00AC17A2" w:rsidP="00AC17A2">
      <w:r w:rsidRPr="00316E25">
        <w:rPr>
          <w:rStyle w:val="HideTWBExt"/>
        </w:rPr>
        <w:t>&lt;/RepeatBlock-By&gt;</w:t>
      </w:r>
    </w:p>
    <w:p w14:paraId="2EB978E0" w14:textId="201E7E3F"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C5EFC2C" w14:textId="77777777" w:rsidR="00AC17A2" w:rsidRPr="00316E25" w:rsidRDefault="00AC17A2" w:rsidP="00AC17A2">
      <w:pPr>
        <w:pStyle w:val="NormalBold"/>
      </w:pPr>
      <w:r w:rsidRPr="00316E25">
        <w:rPr>
          <w:rStyle w:val="HideTWBExt"/>
          <w:b w:val="0"/>
        </w:rPr>
        <w:t>&lt;Article&gt;</w:t>
      </w:r>
      <w:r w:rsidRPr="00316E25">
        <w:t>Приложение І – член 5 – параграф 4 г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CFBCC56" w14:textId="77777777" w:rsidTr="00CD4A6D">
        <w:trPr>
          <w:jc w:val="center"/>
        </w:trPr>
        <w:tc>
          <w:tcPr>
            <w:tcW w:w="9752" w:type="dxa"/>
            <w:gridSpan w:val="2"/>
          </w:tcPr>
          <w:p w14:paraId="02FCF2D0" w14:textId="77777777" w:rsidR="00AC17A2" w:rsidRPr="00316E25" w:rsidRDefault="00AC17A2" w:rsidP="00CD4A6D">
            <w:pPr>
              <w:keepNext/>
            </w:pPr>
          </w:p>
        </w:tc>
      </w:tr>
      <w:tr w:rsidR="0015616D" w:rsidRPr="00316E25" w14:paraId="7BF63A03" w14:textId="77777777" w:rsidTr="00CD4A6D">
        <w:trPr>
          <w:jc w:val="center"/>
        </w:trPr>
        <w:tc>
          <w:tcPr>
            <w:tcW w:w="4876" w:type="dxa"/>
            <w:hideMark/>
          </w:tcPr>
          <w:p w14:paraId="22DAD09E" w14:textId="78F05DE5"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F8211EB" w14:textId="4A13F023" w:rsidR="00AC17A2" w:rsidRPr="00316E25" w:rsidRDefault="00AC17A2" w:rsidP="00CD4A6D">
            <w:pPr>
              <w:pStyle w:val="ColumnHeading"/>
              <w:keepNext/>
              <w:rPr>
                <w:lang w:val="bg-BG"/>
              </w:rPr>
            </w:pPr>
            <w:r w:rsidRPr="00316E25">
              <w:rPr>
                <w:lang w:val="bg-BG"/>
              </w:rPr>
              <w:t>Изменение</w:t>
            </w:r>
          </w:p>
        </w:tc>
      </w:tr>
      <w:tr w:rsidR="0015616D" w:rsidRPr="00316E25" w14:paraId="386CD70B" w14:textId="77777777" w:rsidTr="00CD4A6D">
        <w:trPr>
          <w:jc w:val="center"/>
        </w:trPr>
        <w:tc>
          <w:tcPr>
            <w:tcW w:w="4876" w:type="dxa"/>
          </w:tcPr>
          <w:p w14:paraId="301C7688" w14:textId="77777777" w:rsidR="00AC17A2" w:rsidRPr="00316E25" w:rsidRDefault="00AC17A2" w:rsidP="00CD4A6D">
            <w:pPr>
              <w:pStyle w:val="Normal6"/>
              <w:rPr>
                <w:lang w:val="bg-BG"/>
              </w:rPr>
            </w:pPr>
          </w:p>
        </w:tc>
        <w:tc>
          <w:tcPr>
            <w:tcW w:w="4876" w:type="dxa"/>
            <w:hideMark/>
          </w:tcPr>
          <w:p w14:paraId="4EFC198B" w14:textId="77777777" w:rsidR="00AC17A2" w:rsidRPr="00316E25" w:rsidRDefault="00AC17A2" w:rsidP="00CD4A6D">
            <w:pPr>
              <w:pStyle w:val="Normal6"/>
              <w:rPr>
                <w:szCs w:val="24"/>
                <w:lang w:val="bg-BG"/>
              </w:rPr>
            </w:pPr>
            <w:r w:rsidRPr="00316E25">
              <w:rPr>
                <w:b/>
                <w:i/>
                <w:lang w:val="bg-BG"/>
              </w:rPr>
              <w:t>4г.</w:t>
            </w:r>
            <w:r w:rsidRPr="00316E25">
              <w:rPr>
                <w:b/>
                <w:i/>
                <w:lang w:val="bg-BG"/>
              </w:rPr>
              <w:tab/>
              <w:t>Резултатите от оценката и нейните превантивни и коригиращи мерки се документират и съобщават на всички работници и служители на работното място по достъпен начин.</w:t>
            </w:r>
          </w:p>
        </w:tc>
      </w:tr>
    </w:tbl>
    <w:p w14:paraId="428289E7"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4F132A5" w14:textId="77777777" w:rsidR="00AC17A2" w:rsidRPr="00316E25" w:rsidRDefault="00AC17A2" w:rsidP="00AC17A2">
      <w:r w:rsidRPr="00316E25">
        <w:rPr>
          <w:rStyle w:val="HideTWBExt"/>
        </w:rPr>
        <w:t>&lt;/Amend&gt;</w:t>
      </w:r>
    </w:p>
    <w:p w14:paraId="6805C908" w14:textId="104D7615"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345</w:t>
      </w:r>
      <w:r w:rsidRPr="00316E25">
        <w:rPr>
          <w:rStyle w:val="HideTWBExt"/>
          <w:b w:val="0"/>
          <w:lang w:val="bg-BG"/>
        </w:rPr>
        <w:t>&lt;/NumAm&gt;</w:t>
      </w:r>
    </w:p>
    <w:p w14:paraId="40FE1950" w14:textId="1739E9A7"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6F1DF0FE" w14:textId="77777777" w:rsidR="00AC17A2" w:rsidRPr="00316E25" w:rsidRDefault="00AC17A2" w:rsidP="00AC17A2">
      <w:r w:rsidRPr="00316E25">
        <w:rPr>
          <w:rStyle w:val="HideTWBExt"/>
        </w:rPr>
        <w:t>&lt;/RepeatBlock-By&gt;</w:t>
      </w:r>
    </w:p>
    <w:p w14:paraId="6AB345CB" w14:textId="529C0599"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A8970F5" w14:textId="77777777" w:rsidR="00AC17A2" w:rsidRPr="00316E25" w:rsidRDefault="00AC17A2" w:rsidP="00AC17A2">
      <w:pPr>
        <w:pStyle w:val="NormalBold"/>
      </w:pPr>
      <w:r w:rsidRPr="00316E25">
        <w:rPr>
          <w:rStyle w:val="HideTWBExt"/>
          <w:b w:val="0"/>
        </w:rPr>
        <w:t>&lt;Article&gt;</w:t>
      </w:r>
      <w:r w:rsidRPr="00316E25">
        <w:t>Приложение І – член 6</w:t>
      </w:r>
      <w:r w:rsidRPr="00316E25">
        <w:rPr>
          <w:rStyle w:val="HideTWBExt"/>
          <w:b w:val="0"/>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15616D" w:rsidRPr="00316E25" w14:paraId="1951E050" w14:textId="77777777" w:rsidTr="00CD4A6D">
        <w:trPr>
          <w:jc w:val="center"/>
        </w:trPr>
        <w:tc>
          <w:tcPr>
            <w:tcW w:w="9752" w:type="dxa"/>
            <w:gridSpan w:val="2"/>
          </w:tcPr>
          <w:p w14:paraId="05BF5CA5" w14:textId="77777777" w:rsidR="00AC17A2" w:rsidRPr="00316E25" w:rsidRDefault="00AC17A2" w:rsidP="00CD4A6D">
            <w:pPr>
              <w:keepNext/>
            </w:pPr>
          </w:p>
        </w:tc>
      </w:tr>
      <w:tr w:rsidR="0015616D" w:rsidRPr="00316E25" w14:paraId="2D3FE56C" w14:textId="77777777" w:rsidTr="00CD4A6D">
        <w:trPr>
          <w:jc w:val="center"/>
        </w:trPr>
        <w:tc>
          <w:tcPr>
            <w:tcW w:w="4876" w:type="dxa"/>
            <w:hideMark/>
          </w:tcPr>
          <w:p w14:paraId="751723A4" w14:textId="0F97A4B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3BF4ED4" w14:textId="19947558" w:rsidR="00AC17A2" w:rsidRPr="00316E25" w:rsidRDefault="00AC17A2" w:rsidP="00CD4A6D">
            <w:pPr>
              <w:pStyle w:val="ColumnHeading"/>
              <w:keepNext/>
              <w:rPr>
                <w:lang w:val="bg-BG"/>
              </w:rPr>
            </w:pPr>
            <w:r w:rsidRPr="00316E25">
              <w:rPr>
                <w:lang w:val="bg-BG"/>
              </w:rPr>
              <w:t>Изменение</w:t>
            </w:r>
          </w:p>
        </w:tc>
      </w:tr>
      <w:tr w:rsidR="0015616D" w:rsidRPr="00316E25" w14:paraId="1CD0921C" w14:textId="77777777" w:rsidTr="00CD4A6D">
        <w:trPr>
          <w:jc w:val="center"/>
        </w:trPr>
        <w:tc>
          <w:tcPr>
            <w:tcW w:w="4876" w:type="dxa"/>
            <w:hideMark/>
          </w:tcPr>
          <w:p w14:paraId="075121E0" w14:textId="77777777" w:rsidR="00AC17A2" w:rsidRPr="00316E25" w:rsidRDefault="00AC17A2" w:rsidP="00CD4A6D">
            <w:pPr>
              <w:pStyle w:val="Normal6"/>
              <w:jc w:val="center"/>
              <w:rPr>
                <w:lang w:val="bg-BG"/>
              </w:rPr>
            </w:pPr>
            <w:r w:rsidRPr="00316E25">
              <w:rPr>
                <w:b/>
                <w:i/>
                <w:lang w:val="bg-BG"/>
              </w:rPr>
              <w:t>Член 6</w:t>
            </w:r>
          </w:p>
        </w:tc>
        <w:tc>
          <w:tcPr>
            <w:tcW w:w="4876" w:type="dxa"/>
            <w:hideMark/>
          </w:tcPr>
          <w:p w14:paraId="4E8D4659" w14:textId="47F42665" w:rsidR="00AC17A2" w:rsidRPr="00316E25" w:rsidRDefault="00AC17A2" w:rsidP="00CD4A6D">
            <w:pPr>
              <w:pStyle w:val="Normal6"/>
              <w:rPr>
                <w:szCs w:val="24"/>
                <w:lang w:val="bg-BG"/>
              </w:rPr>
            </w:pPr>
            <w:r w:rsidRPr="00316E25">
              <w:rPr>
                <w:b/>
                <w:i/>
                <w:lang w:val="bg-BG"/>
              </w:rPr>
              <w:t>заличава се</w:t>
            </w:r>
          </w:p>
        </w:tc>
      </w:tr>
      <w:tr w:rsidR="0015616D" w:rsidRPr="00316E25" w14:paraId="3D1841D1" w14:textId="77777777" w:rsidTr="00CD4A6D">
        <w:trPr>
          <w:jc w:val="center"/>
        </w:trPr>
        <w:tc>
          <w:tcPr>
            <w:tcW w:w="4876" w:type="dxa"/>
            <w:hideMark/>
          </w:tcPr>
          <w:p w14:paraId="0882047B" w14:textId="77777777" w:rsidR="00AC17A2" w:rsidRPr="00316E25" w:rsidRDefault="00AC17A2" w:rsidP="00CD4A6D">
            <w:pPr>
              <w:pStyle w:val="Normal6"/>
              <w:jc w:val="center"/>
              <w:rPr>
                <w:lang w:val="bg-BG"/>
              </w:rPr>
            </w:pPr>
            <w:r w:rsidRPr="00316E25">
              <w:rPr>
                <w:b/>
                <w:i/>
                <w:lang w:val="bg-BG"/>
              </w:rPr>
              <w:t>Годишен план за действие</w:t>
            </w:r>
          </w:p>
        </w:tc>
        <w:tc>
          <w:tcPr>
            <w:tcW w:w="4876" w:type="dxa"/>
          </w:tcPr>
          <w:p w14:paraId="7EF2A105" w14:textId="77777777" w:rsidR="00AC17A2" w:rsidRPr="00316E25" w:rsidRDefault="00AC17A2" w:rsidP="00CD4A6D">
            <w:pPr>
              <w:pStyle w:val="Normal6"/>
              <w:rPr>
                <w:szCs w:val="24"/>
                <w:lang w:val="bg-BG"/>
              </w:rPr>
            </w:pPr>
          </w:p>
        </w:tc>
      </w:tr>
      <w:tr w:rsidR="0015616D" w:rsidRPr="00316E25" w14:paraId="3FCBCB91" w14:textId="77777777" w:rsidTr="00CD4A6D">
        <w:trPr>
          <w:jc w:val="center"/>
        </w:trPr>
        <w:tc>
          <w:tcPr>
            <w:tcW w:w="4876" w:type="dxa"/>
            <w:hideMark/>
          </w:tcPr>
          <w:p w14:paraId="66A1B249" w14:textId="77777777" w:rsidR="00AC17A2" w:rsidRPr="00316E25" w:rsidRDefault="00AC17A2" w:rsidP="00CD4A6D">
            <w:pPr>
              <w:pStyle w:val="Normal6"/>
              <w:rPr>
                <w:lang w:val="bg-BG"/>
              </w:rPr>
            </w:pPr>
            <w:r w:rsidRPr="00316E25">
              <w:rPr>
                <w:b/>
                <w:i/>
                <w:lang w:val="bg-BG"/>
              </w:rPr>
              <w:t>1.</w:t>
            </w:r>
            <w:r w:rsidRPr="00316E25">
              <w:rPr>
                <w:b/>
                <w:i/>
                <w:lang w:val="bg-BG"/>
              </w:rPr>
              <w:tab/>
              <w:t>Въз основа на оценката на психосоциалните рискове работодателите приемат годишен план за действие, в който се определят конкретни мерки за предотвратяване, премахване или намаляване на свързаните с работата психосоциални рискове. Работодателите изпълняват, наблюдават и оценяват прилагането на годишния план за действие.</w:t>
            </w:r>
          </w:p>
        </w:tc>
        <w:tc>
          <w:tcPr>
            <w:tcW w:w="4876" w:type="dxa"/>
          </w:tcPr>
          <w:p w14:paraId="64417FAC" w14:textId="77777777" w:rsidR="00AC17A2" w:rsidRPr="00316E25" w:rsidRDefault="00AC17A2" w:rsidP="00CD4A6D">
            <w:pPr>
              <w:pStyle w:val="Normal6"/>
              <w:rPr>
                <w:szCs w:val="24"/>
                <w:lang w:val="bg-BG"/>
              </w:rPr>
            </w:pPr>
          </w:p>
        </w:tc>
      </w:tr>
      <w:tr w:rsidR="0015616D" w:rsidRPr="00316E25" w14:paraId="11F45A87" w14:textId="77777777" w:rsidTr="00CD4A6D">
        <w:trPr>
          <w:jc w:val="center"/>
        </w:trPr>
        <w:tc>
          <w:tcPr>
            <w:tcW w:w="4876" w:type="dxa"/>
            <w:hideMark/>
          </w:tcPr>
          <w:p w14:paraId="084D4A9A" w14:textId="77777777" w:rsidR="00AC17A2" w:rsidRPr="00316E25" w:rsidRDefault="00AC17A2" w:rsidP="00CD4A6D">
            <w:pPr>
              <w:pStyle w:val="Normal6"/>
              <w:rPr>
                <w:lang w:val="bg-BG"/>
              </w:rPr>
            </w:pPr>
            <w:r w:rsidRPr="00316E25">
              <w:rPr>
                <w:b/>
                <w:i/>
                <w:lang w:val="bg-BG"/>
              </w:rPr>
              <w:t>2.</w:t>
            </w:r>
            <w:r w:rsidRPr="00316E25">
              <w:rPr>
                <w:b/>
                <w:i/>
                <w:lang w:val="bg-BG"/>
              </w:rPr>
              <w:tab/>
              <w:t>Планът за действие включва, когато е уместно:</w:t>
            </w:r>
          </w:p>
        </w:tc>
        <w:tc>
          <w:tcPr>
            <w:tcW w:w="4876" w:type="dxa"/>
          </w:tcPr>
          <w:p w14:paraId="1833B004" w14:textId="77777777" w:rsidR="00AC17A2" w:rsidRPr="00316E25" w:rsidRDefault="00AC17A2" w:rsidP="00CD4A6D">
            <w:pPr>
              <w:pStyle w:val="Normal6"/>
              <w:rPr>
                <w:szCs w:val="24"/>
                <w:lang w:val="bg-BG"/>
              </w:rPr>
            </w:pPr>
          </w:p>
        </w:tc>
      </w:tr>
      <w:tr w:rsidR="0015616D" w:rsidRPr="00316E25" w14:paraId="76761C57" w14:textId="77777777" w:rsidTr="00CD4A6D">
        <w:trPr>
          <w:jc w:val="center"/>
        </w:trPr>
        <w:tc>
          <w:tcPr>
            <w:tcW w:w="4876" w:type="dxa"/>
            <w:hideMark/>
          </w:tcPr>
          <w:p w14:paraId="6641B50C" w14:textId="77777777" w:rsidR="00AC17A2" w:rsidRPr="00316E25" w:rsidRDefault="00AC17A2" w:rsidP="00CD4A6D">
            <w:pPr>
              <w:pStyle w:val="Normal6"/>
              <w:rPr>
                <w:lang w:val="bg-BG"/>
              </w:rPr>
            </w:pPr>
            <w:r w:rsidRPr="00316E25">
              <w:rPr>
                <w:b/>
                <w:i/>
                <w:lang w:val="bg-BG"/>
              </w:rPr>
              <w:t>a)</w:t>
            </w:r>
            <w:r w:rsidRPr="00316E25">
              <w:rPr>
                <w:b/>
                <w:i/>
                <w:lang w:val="bg-BG"/>
              </w:rPr>
              <w:tab/>
              <w:t>мерки за намаляване на прекомерното работно натоварване, недостига на работна сила и интензивността на труда, както и за намаляване на монотонната работа;</w:t>
            </w:r>
          </w:p>
        </w:tc>
        <w:tc>
          <w:tcPr>
            <w:tcW w:w="4876" w:type="dxa"/>
          </w:tcPr>
          <w:p w14:paraId="01CB7C8F" w14:textId="77777777" w:rsidR="00AC17A2" w:rsidRPr="00316E25" w:rsidRDefault="00AC17A2" w:rsidP="00CD4A6D">
            <w:pPr>
              <w:pStyle w:val="Normal6"/>
              <w:rPr>
                <w:szCs w:val="24"/>
                <w:lang w:val="bg-BG"/>
              </w:rPr>
            </w:pPr>
          </w:p>
        </w:tc>
      </w:tr>
      <w:tr w:rsidR="0015616D" w:rsidRPr="00316E25" w14:paraId="1A4E30AB" w14:textId="77777777" w:rsidTr="00CD4A6D">
        <w:trPr>
          <w:jc w:val="center"/>
        </w:trPr>
        <w:tc>
          <w:tcPr>
            <w:tcW w:w="4876" w:type="dxa"/>
            <w:hideMark/>
          </w:tcPr>
          <w:p w14:paraId="2C2A1DC2" w14:textId="77777777" w:rsidR="00AC17A2" w:rsidRPr="00316E25" w:rsidRDefault="00AC17A2" w:rsidP="00CD4A6D">
            <w:pPr>
              <w:pStyle w:val="Normal6"/>
              <w:rPr>
                <w:lang w:val="bg-BG"/>
              </w:rPr>
            </w:pPr>
            <w:r w:rsidRPr="00316E25">
              <w:rPr>
                <w:b/>
                <w:i/>
                <w:lang w:val="bg-BG"/>
              </w:rPr>
              <w:t>б)</w:t>
            </w:r>
            <w:r w:rsidRPr="00316E25">
              <w:rPr>
                <w:b/>
                <w:i/>
                <w:lang w:val="bg-BG"/>
              </w:rPr>
              <w:tab/>
              <w:t>ограничения на извънредния труд и непредсказуемото работно време;</w:t>
            </w:r>
          </w:p>
        </w:tc>
        <w:tc>
          <w:tcPr>
            <w:tcW w:w="4876" w:type="dxa"/>
          </w:tcPr>
          <w:p w14:paraId="66C47876" w14:textId="77777777" w:rsidR="00AC17A2" w:rsidRPr="00316E25" w:rsidRDefault="00AC17A2" w:rsidP="00CD4A6D">
            <w:pPr>
              <w:pStyle w:val="Normal6"/>
              <w:rPr>
                <w:szCs w:val="24"/>
                <w:lang w:val="bg-BG"/>
              </w:rPr>
            </w:pPr>
          </w:p>
        </w:tc>
      </w:tr>
      <w:tr w:rsidR="0015616D" w:rsidRPr="00316E25" w14:paraId="12EF0254" w14:textId="77777777" w:rsidTr="00CD4A6D">
        <w:trPr>
          <w:jc w:val="center"/>
        </w:trPr>
        <w:tc>
          <w:tcPr>
            <w:tcW w:w="4876" w:type="dxa"/>
            <w:hideMark/>
          </w:tcPr>
          <w:p w14:paraId="44ADD5E1" w14:textId="77777777" w:rsidR="00AC17A2" w:rsidRPr="00316E25" w:rsidRDefault="00AC17A2" w:rsidP="00CD4A6D">
            <w:pPr>
              <w:pStyle w:val="Normal6"/>
              <w:rPr>
                <w:lang w:val="bg-BG"/>
              </w:rPr>
            </w:pPr>
            <w:r w:rsidRPr="00316E25">
              <w:rPr>
                <w:b/>
                <w:i/>
                <w:lang w:val="bg-BG"/>
              </w:rPr>
              <w:t>в)</w:t>
            </w:r>
            <w:r w:rsidRPr="00316E25">
              <w:rPr>
                <w:b/>
                <w:i/>
                <w:lang w:val="bg-BG"/>
              </w:rPr>
              <w:tab/>
              <w:t>ефективно прилагане на правото на откъсване от работната среда;</w:t>
            </w:r>
          </w:p>
        </w:tc>
        <w:tc>
          <w:tcPr>
            <w:tcW w:w="4876" w:type="dxa"/>
          </w:tcPr>
          <w:p w14:paraId="5BF2F6B2" w14:textId="77777777" w:rsidR="00AC17A2" w:rsidRPr="00316E25" w:rsidRDefault="00AC17A2" w:rsidP="00CD4A6D">
            <w:pPr>
              <w:pStyle w:val="Normal6"/>
              <w:rPr>
                <w:szCs w:val="24"/>
                <w:lang w:val="bg-BG"/>
              </w:rPr>
            </w:pPr>
          </w:p>
        </w:tc>
      </w:tr>
      <w:tr w:rsidR="0015616D" w:rsidRPr="00316E25" w14:paraId="5A542AE5" w14:textId="77777777" w:rsidTr="00CD4A6D">
        <w:trPr>
          <w:jc w:val="center"/>
        </w:trPr>
        <w:tc>
          <w:tcPr>
            <w:tcW w:w="4876" w:type="dxa"/>
            <w:hideMark/>
          </w:tcPr>
          <w:p w14:paraId="7639070F" w14:textId="77777777" w:rsidR="00AC17A2" w:rsidRPr="00316E25" w:rsidRDefault="00AC17A2" w:rsidP="00CD4A6D">
            <w:pPr>
              <w:pStyle w:val="Normal6"/>
              <w:rPr>
                <w:lang w:val="bg-BG"/>
              </w:rPr>
            </w:pPr>
            <w:r w:rsidRPr="00316E25">
              <w:rPr>
                <w:b/>
                <w:i/>
                <w:lang w:val="bg-BG"/>
              </w:rPr>
              <w:t>г)</w:t>
            </w:r>
            <w:r w:rsidRPr="00316E25">
              <w:rPr>
                <w:b/>
                <w:i/>
                <w:lang w:val="bg-BG"/>
              </w:rPr>
              <w:tab/>
              <w:t>мерки за предотвратяване на неприемливо социално поведение, като например тормоз, малтретиране и насилие;</w:t>
            </w:r>
          </w:p>
        </w:tc>
        <w:tc>
          <w:tcPr>
            <w:tcW w:w="4876" w:type="dxa"/>
          </w:tcPr>
          <w:p w14:paraId="04D0D3A6" w14:textId="77777777" w:rsidR="00AC17A2" w:rsidRPr="00316E25" w:rsidRDefault="00AC17A2" w:rsidP="00CD4A6D">
            <w:pPr>
              <w:pStyle w:val="Normal6"/>
              <w:rPr>
                <w:szCs w:val="24"/>
                <w:lang w:val="bg-BG"/>
              </w:rPr>
            </w:pPr>
          </w:p>
        </w:tc>
      </w:tr>
      <w:tr w:rsidR="0015616D" w:rsidRPr="00316E25" w14:paraId="7F643684" w14:textId="77777777" w:rsidTr="00CD4A6D">
        <w:trPr>
          <w:jc w:val="center"/>
        </w:trPr>
        <w:tc>
          <w:tcPr>
            <w:tcW w:w="4876" w:type="dxa"/>
            <w:hideMark/>
          </w:tcPr>
          <w:p w14:paraId="69FE77BE" w14:textId="77777777" w:rsidR="00AC17A2" w:rsidRPr="00316E25" w:rsidRDefault="00AC17A2" w:rsidP="00CD4A6D">
            <w:pPr>
              <w:pStyle w:val="Normal6"/>
              <w:rPr>
                <w:lang w:val="bg-BG"/>
              </w:rPr>
            </w:pPr>
            <w:r w:rsidRPr="00316E25">
              <w:rPr>
                <w:b/>
                <w:i/>
                <w:lang w:val="bg-BG"/>
              </w:rPr>
              <w:t>д)</w:t>
            </w:r>
            <w:r w:rsidRPr="00316E25">
              <w:rPr>
                <w:b/>
                <w:i/>
                <w:lang w:val="bg-BG"/>
              </w:rPr>
              <w:tab/>
              <w:t>правила, регулиращи цифровия мониторинг, наблюдение и използването на изкуствен интелект с цел предотвратяване на излагането на работниците и служителите на свързани с работата психосоциални рискове;</w:t>
            </w:r>
          </w:p>
        </w:tc>
        <w:tc>
          <w:tcPr>
            <w:tcW w:w="4876" w:type="dxa"/>
          </w:tcPr>
          <w:p w14:paraId="6244AB15" w14:textId="77777777" w:rsidR="00AC17A2" w:rsidRPr="00316E25" w:rsidRDefault="00AC17A2" w:rsidP="00CD4A6D">
            <w:pPr>
              <w:pStyle w:val="Normal6"/>
              <w:rPr>
                <w:szCs w:val="24"/>
                <w:lang w:val="bg-BG"/>
              </w:rPr>
            </w:pPr>
          </w:p>
        </w:tc>
      </w:tr>
      <w:tr w:rsidR="0015616D" w:rsidRPr="00316E25" w14:paraId="6A8B04E6" w14:textId="77777777" w:rsidTr="00CD4A6D">
        <w:trPr>
          <w:jc w:val="center"/>
        </w:trPr>
        <w:tc>
          <w:tcPr>
            <w:tcW w:w="4876" w:type="dxa"/>
            <w:hideMark/>
          </w:tcPr>
          <w:p w14:paraId="428C69C1" w14:textId="77777777" w:rsidR="00AC17A2" w:rsidRPr="00316E25" w:rsidRDefault="00AC17A2" w:rsidP="00CD4A6D">
            <w:pPr>
              <w:pStyle w:val="Normal6"/>
              <w:rPr>
                <w:lang w:val="bg-BG"/>
              </w:rPr>
            </w:pPr>
            <w:r w:rsidRPr="00316E25">
              <w:rPr>
                <w:b/>
                <w:i/>
                <w:lang w:val="bg-BG"/>
              </w:rPr>
              <w:t>е)</w:t>
            </w:r>
            <w:r w:rsidRPr="00316E25">
              <w:rPr>
                <w:b/>
                <w:i/>
                <w:lang w:val="bg-BG"/>
              </w:rPr>
              <w:tab/>
              <w:t>мерки, насочени към предотвратяване на постоянната достъпност и работната култура на „непрекъснатост“, включително технически и организационни предпазни мерки;</w:t>
            </w:r>
          </w:p>
        </w:tc>
        <w:tc>
          <w:tcPr>
            <w:tcW w:w="4876" w:type="dxa"/>
          </w:tcPr>
          <w:p w14:paraId="1FC1D813" w14:textId="77777777" w:rsidR="00AC17A2" w:rsidRPr="00316E25" w:rsidRDefault="00AC17A2" w:rsidP="00CD4A6D">
            <w:pPr>
              <w:pStyle w:val="Normal6"/>
              <w:rPr>
                <w:szCs w:val="24"/>
                <w:lang w:val="bg-BG"/>
              </w:rPr>
            </w:pPr>
          </w:p>
        </w:tc>
      </w:tr>
      <w:tr w:rsidR="0015616D" w:rsidRPr="00316E25" w14:paraId="45594AEA" w14:textId="77777777" w:rsidTr="00CD4A6D">
        <w:trPr>
          <w:jc w:val="center"/>
        </w:trPr>
        <w:tc>
          <w:tcPr>
            <w:tcW w:w="4876" w:type="dxa"/>
            <w:hideMark/>
          </w:tcPr>
          <w:p w14:paraId="7247EE01" w14:textId="77777777" w:rsidR="00AC17A2" w:rsidRPr="00316E25" w:rsidRDefault="00AC17A2" w:rsidP="00CD4A6D">
            <w:pPr>
              <w:pStyle w:val="Normal6"/>
              <w:rPr>
                <w:lang w:val="bg-BG"/>
              </w:rPr>
            </w:pPr>
            <w:r w:rsidRPr="00316E25">
              <w:rPr>
                <w:b/>
                <w:i/>
                <w:lang w:val="bg-BG"/>
              </w:rPr>
              <w:t>ж)</w:t>
            </w:r>
            <w:r w:rsidRPr="00316E25">
              <w:rPr>
                <w:b/>
                <w:i/>
                <w:lang w:val="bg-BG"/>
              </w:rPr>
              <w:tab/>
              <w:t>целенасочени мерки за секторите, професиите и групите работници, определени като изложени на по-висок риск, включително в здравеопазването, публичната администрация и услугите с пряк контакт с клиенти;</w:t>
            </w:r>
          </w:p>
        </w:tc>
        <w:tc>
          <w:tcPr>
            <w:tcW w:w="4876" w:type="dxa"/>
          </w:tcPr>
          <w:p w14:paraId="4C827F45" w14:textId="77777777" w:rsidR="00AC17A2" w:rsidRPr="00316E25" w:rsidRDefault="00AC17A2" w:rsidP="00CD4A6D">
            <w:pPr>
              <w:pStyle w:val="Normal6"/>
              <w:rPr>
                <w:szCs w:val="24"/>
                <w:lang w:val="bg-BG"/>
              </w:rPr>
            </w:pPr>
          </w:p>
        </w:tc>
      </w:tr>
      <w:tr w:rsidR="0015616D" w:rsidRPr="00316E25" w14:paraId="76EB86CC" w14:textId="77777777" w:rsidTr="00CD4A6D">
        <w:trPr>
          <w:jc w:val="center"/>
        </w:trPr>
        <w:tc>
          <w:tcPr>
            <w:tcW w:w="4876" w:type="dxa"/>
            <w:hideMark/>
          </w:tcPr>
          <w:p w14:paraId="0D9BCC7A" w14:textId="77777777" w:rsidR="00AC17A2" w:rsidRPr="00316E25" w:rsidRDefault="00AC17A2" w:rsidP="00CD4A6D">
            <w:pPr>
              <w:pStyle w:val="Normal6"/>
              <w:rPr>
                <w:lang w:val="bg-BG"/>
              </w:rPr>
            </w:pPr>
            <w:r w:rsidRPr="00316E25">
              <w:rPr>
                <w:b/>
                <w:i/>
                <w:lang w:val="bg-BG"/>
              </w:rPr>
              <w:t>з)</w:t>
            </w:r>
            <w:r w:rsidRPr="00316E25">
              <w:rPr>
                <w:b/>
                <w:i/>
                <w:lang w:val="bg-BG"/>
              </w:rPr>
              <w:tab/>
              <w:t>мерки за ранна намеса и подкрепа, включително достъп до консултации, проследяване на здравното състояние на работното място и механизми, улесняващи трайната реинтеграция на работното място.</w:t>
            </w:r>
          </w:p>
        </w:tc>
        <w:tc>
          <w:tcPr>
            <w:tcW w:w="4876" w:type="dxa"/>
          </w:tcPr>
          <w:p w14:paraId="2D001327" w14:textId="77777777" w:rsidR="00AC17A2" w:rsidRPr="00316E25" w:rsidRDefault="00AC17A2" w:rsidP="00CD4A6D">
            <w:pPr>
              <w:pStyle w:val="Normal6"/>
              <w:rPr>
                <w:szCs w:val="24"/>
                <w:lang w:val="bg-BG"/>
              </w:rPr>
            </w:pPr>
          </w:p>
        </w:tc>
      </w:tr>
      <w:tr w:rsidR="0015616D" w:rsidRPr="00316E25" w14:paraId="4B89873D" w14:textId="77777777" w:rsidTr="00CD4A6D">
        <w:trPr>
          <w:jc w:val="center"/>
        </w:trPr>
        <w:tc>
          <w:tcPr>
            <w:tcW w:w="4876" w:type="dxa"/>
            <w:hideMark/>
          </w:tcPr>
          <w:p w14:paraId="449F32D3" w14:textId="77777777" w:rsidR="00AC17A2" w:rsidRPr="00316E25" w:rsidRDefault="00AC17A2" w:rsidP="00CD4A6D">
            <w:pPr>
              <w:pStyle w:val="Normal6"/>
              <w:rPr>
                <w:lang w:val="bg-BG"/>
              </w:rPr>
            </w:pPr>
            <w:r w:rsidRPr="00316E25">
              <w:rPr>
                <w:b/>
                <w:i/>
                <w:lang w:val="bg-BG"/>
              </w:rPr>
              <w:t>3.</w:t>
            </w:r>
            <w:r w:rsidRPr="00316E25">
              <w:rPr>
                <w:b/>
                <w:i/>
                <w:lang w:val="bg-BG"/>
              </w:rPr>
              <w:tab/>
              <w:t>Планът за действие подлежи на одобрение от съответните служби за защита и превенция на психосоциалните рискове, определени съгласно член 15. Представителите на работниците и синдикалните организации участват надлежно и систематично в разработването, изпълнението и оценката на този план.</w:t>
            </w:r>
          </w:p>
        </w:tc>
        <w:tc>
          <w:tcPr>
            <w:tcW w:w="4876" w:type="dxa"/>
          </w:tcPr>
          <w:p w14:paraId="2A6DA617" w14:textId="77777777" w:rsidR="00AC17A2" w:rsidRPr="00316E25" w:rsidRDefault="00AC17A2" w:rsidP="00CD4A6D">
            <w:pPr>
              <w:pStyle w:val="Normal6"/>
              <w:rPr>
                <w:szCs w:val="24"/>
                <w:lang w:val="bg-BG"/>
              </w:rPr>
            </w:pPr>
          </w:p>
        </w:tc>
      </w:tr>
      <w:tr w:rsidR="0015616D" w:rsidRPr="00316E25" w14:paraId="7D1F0B46" w14:textId="77777777" w:rsidTr="00CD4A6D">
        <w:trPr>
          <w:jc w:val="center"/>
        </w:trPr>
        <w:tc>
          <w:tcPr>
            <w:tcW w:w="4876" w:type="dxa"/>
            <w:hideMark/>
          </w:tcPr>
          <w:p w14:paraId="7616028D" w14:textId="77777777" w:rsidR="00AC17A2" w:rsidRPr="00316E25" w:rsidRDefault="00AC17A2" w:rsidP="00CD4A6D">
            <w:pPr>
              <w:pStyle w:val="Normal6"/>
              <w:rPr>
                <w:lang w:val="bg-BG"/>
              </w:rPr>
            </w:pPr>
            <w:r w:rsidRPr="00316E25">
              <w:rPr>
                <w:b/>
                <w:i/>
                <w:lang w:val="bg-BG"/>
              </w:rPr>
              <w:t>4.</w:t>
            </w:r>
            <w:r w:rsidRPr="00316E25">
              <w:rPr>
                <w:b/>
                <w:i/>
                <w:lang w:val="bg-BG"/>
              </w:rPr>
              <w:tab/>
              <w:t>Работодателите предприемат всички необходими мерки за предотвратяване, премахване или намаляване на свързаните с работата психосоциални рискове, установени чрез оценката на риска.</w:t>
            </w:r>
          </w:p>
        </w:tc>
        <w:tc>
          <w:tcPr>
            <w:tcW w:w="4876" w:type="dxa"/>
          </w:tcPr>
          <w:p w14:paraId="456CE1CB" w14:textId="77777777" w:rsidR="00AC17A2" w:rsidRPr="00316E25" w:rsidRDefault="00AC17A2" w:rsidP="00CD4A6D">
            <w:pPr>
              <w:pStyle w:val="Normal6"/>
              <w:rPr>
                <w:szCs w:val="24"/>
                <w:lang w:val="bg-BG"/>
              </w:rPr>
            </w:pPr>
          </w:p>
        </w:tc>
      </w:tr>
    </w:tbl>
    <w:p w14:paraId="2B00772A"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BE84E1D" w14:textId="77777777" w:rsidR="00AC17A2" w:rsidRPr="00316E25" w:rsidRDefault="00AC17A2" w:rsidP="00AC17A2">
      <w:r w:rsidRPr="00316E25">
        <w:rPr>
          <w:rStyle w:val="HideTWBExt"/>
        </w:rPr>
        <w:t>&lt;/Amend&gt;</w:t>
      </w:r>
    </w:p>
    <w:p w14:paraId="4858F0F1" w14:textId="33542203"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346</w:t>
      </w:r>
      <w:r w:rsidRPr="00316E25">
        <w:rPr>
          <w:rStyle w:val="HideTWBExt"/>
          <w:b w:val="0"/>
          <w:lang w:val="bg-BG"/>
        </w:rPr>
        <w:t>&lt;/NumAm&gt;</w:t>
      </w:r>
    </w:p>
    <w:p w14:paraId="17202572" w14:textId="2CBD09B4" w:rsidR="00AC17A2" w:rsidRPr="00316E25" w:rsidRDefault="00AC17A2" w:rsidP="00AC17A2">
      <w:pPr>
        <w:pStyle w:val="NormalBold"/>
      </w:pPr>
      <w:r w:rsidRPr="00316E25">
        <w:rPr>
          <w:rStyle w:val="HideTWBExt"/>
          <w:b w:val="0"/>
        </w:rPr>
        <w:t>&lt;RepeatBlock-By&gt;&lt;Members&gt;</w:t>
      </w:r>
      <w:r w:rsidR="005D2663" w:rsidRPr="00316E25">
        <w:t>Арба Кокалари</w:t>
      </w:r>
      <w:r w:rsidRPr="00316E25">
        <w:t xml:space="preserve">, </w:t>
      </w:r>
      <w:r w:rsidR="005D2663" w:rsidRPr="00316E25">
        <w:t>Ангелика Винциг</w:t>
      </w:r>
      <w:r w:rsidRPr="00316E25">
        <w:t xml:space="preserve">, </w:t>
      </w:r>
      <w:r w:rsidR="005D2663" w:rsidRPr="00316E25">
        <w:t>Йорген Варборн</w:t>
      </w:r>
      <w:r w:rsidRPr="00316E25">
        <w:rPr>
          <w:rStyle w:val="HideTWBExt"/>
          <w:b w:val="0"/>
        </w:rPr>
        <w:t>&lt;/Members&gt;</w:t>
      </w:r>
    </w:p>
    <w:p w14:paraId="47493C5D" w14:textId="77777777" w:rsidR="00AC17A2" w:rsidRPr="00316E25" w:rsidRDefault="00AC17A2" w:rsidP="00AC17A2">
      <w:r w:rsidRPr="00316E25">
        <w:rPr>
          <w:rStyle w:val="HideTWBExt"/>
        </w:rPr>
        <w:t>&lt;/RepeatBlock-By&gt;</w:t>
      </w:r>
    </w:p>
    <w:p w14:paraId="5F9D8D3B" w14:textId="2EEEDBB9"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A3FFB48" w14:textId="77777777" w:rsidR="00AC17A2" w:rsidRPr="00316E25" w:rsidRDefault="00AC17A2" w:rsidP="00AC17A2">
      <w:pPr>
        <w:pStyle w:val="NormalBold"/>
      </w:pPr>
      <w:r w:rsidRPr="00316E25">
        <w:rPr>
          <w:rStyle w:val="HideTWBExt"/>
          <w:b w:val="0"/>
        </w:rPr>
        <w:t>&lt;Article&gt;</w:t>
      </w:r>
      <w:r w:rsidRPr="00316E25">
        <w:t>Приложение I – член 6 – заглавие</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2A31104" w14:textId="77777777" w:rsidTr="00CD4A6D">
        <w:trPr>
          <w:jc w:val="center"/>
        </w:trPr>
        <w:tc>
          <w:tcPr>
            <w:tcW w:w="9752" w:type="dxa"/>
            <w:gridSpan w:val="2"/>
          </w:tcPr>
          <w:p w14:paraId="4397D3BF" w14:textId="77777777" w:rsidR="00AC17A2" w:rsidRPr="00316E25" w:rsidRDefault="00AC17A2" w:rsidP="00CD4A6D">
            <w:pPr>
              <w:keepNext/>
            </w:pPr>
          </w:p>
        </w:tc>
      </w:tr>
      <w:tr w:rsidR="0015616D" w:rsidRPr="00316E25" w14:paraId="6ED49392" w14:textId="77777777" w:rsidTr="00CD4A6D">
        <w:trPr>
          <w:jc w:val="center"/>
        </w:trPr>
        <w:tc>
          <w:tcPr>
            <w:tcW w:w="4876" w:type="dxa"/>
            <w:hideMark/>
          </w:tcPr>
          <w:p w14:paraId="34D09CFF" w14:textId="1286D2AD"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223B49C" w14:textId="7772BC10" w:rsidR="00AC17A2" w:rsidRPr="00316E25" w:rsidRDefault="00AC17A2" w:rsidP="00CD4A6D">
            <w:pPr>
              <w:pStyle w:val="ColumnHeading"/>
              <w:keepNext/>
              <w:rPr>
                <w:lang w:val="bg-BG"/>
              </w:rPr>
            </w:pPr>
            <w:r w:rsidRPr="00316E25">
              <w:rPr>
                <w:lang w:val="bg-BG"/>
              </w:rPr>
              <w:t>Изменение</w:t>
            </w:r>
          </w:p>
        </w:tc>
      </w:tr>
      <w:tr w:rsidR="0015616D" w:rsidRPr="00316E25" w14:paraId="049DEEA2" w14:textId="77777777" w:rsidTr="00CD4A6D">
        <w:trPr>
          <w:jc w:val="center"/>
        </w:trPr>
        <w:tc>
          <w:tcPr>
            <w:tcW w:w="4876" w:type="dxa"/>
            <w:hideMark/>
          </w:tcPr>
          <w:p w14:paraId="6C2E2C24" w14:textId="77777777" w:rsidR="00AC17A2" w:rsidRPr="00316E25" w:rsidRDefault="00AC17A2" w:rsidP="00CD4A6D">
            <w:pPr>
              <w:pStyle w:val="Normal6"/>
              <w:rPr>
                <w:lang w:val="bg-BG"/>
              </w:rPr>
            </w:pPr>
            <w:r w:rsidRPr="00316E25">
              <w:rPr>
                <w:b/>
                <w:i/>
                <w:lang w:val="bg-BG"/>
              </w:rPr>
              <w:t>Годишен план за действие</w:t>
            </w:r>
          </w:p>
        </w:tc>
        <w:tc>
          <w:tcPr>
            <w:tcW w:w="4876" w:type="dxa"/>
            <w:hideMark/>
          </w:tcPr>
          <w:p w14:paraId="426054B1" w14:textId="77777777" w:rsidR="00AC17A2" w:rsidRPr="00316E25" w:rsidRDefault="00AC17A2" w:rsidP="00CD4A6D">
            <w:pPr>
              <w:pStyle w:val="Normal6"/>
              <w:rPr>
                <w:szCs w:val="24"/>
                <w:lang w:val="bg-BG"/>
              </w:rPr>
            </w:pPr>
            <w:r w:rsidRPr="00316E25">
              <w:rPr>
                <w:b/>
                <w:i/>
                <w:lang w:val="bg-BG"/>
              </w:rPr>
              <w:t>Прилагане на мерки за справяне с психосоциалните рискове</w:t>
            </w:r>
          </w:p>
        </w:tc>
      </w:tr>
    </w:tbl>
    <w:p w14:paraId="39D878A5"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09929D5" w14:textId="77777777" w:rsidR="00AC17A2" w:rsidRPr="00316E25" w:rsidRDefault="00AC17A2" w:rsidP="00AC17A2">
      <w:r w:rsidRPr="00316E25">
        <w:rPr>
          <w:rStyle w:val="HideTWBExt"/>
        </w:rPr>
        <w:t>&lt;/Amend&gt;</w:t>
      </w:r>
    </w:p>
    <w:p w14:paraId="7C3CFFBC" w14:textId="780A737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347</w:t>
      </w:r>
      <w:r w:rsidRPr="00316E25">
        <w:rPr>
          <w:rStyle w:val="HideTWBExt"/>
          <w:b w:val="0"/>
          <w:lang w:val="bg-BG"/>
        </w:rPr>
        <w:t>&lt;/NumAm&gt;</w:t>
      </w:r>
    </w:p>
    <w:p w14:paraId="4B2BC250" w14:textId="6B2A0EC9" w:rsidR="00AC17A2" w:rsidRPr="00316E25" w:rsidRDefault="00AC17A2" w:rsidP="00AC17A2">
      <w:pPr>
        <w:pStyle w:val="NormalBold"/>
      </w:pPr>
      <w:r w:rsidRPr="00316E25">
        <w:rPr>
          <w:rStyle w:val="HideTWBExt"/>
          <w:b w:val="0"/>
        </w:rPr>
        <w:t>&lt;RepeatBlock-By&gt;&lt;Members&gt;</w:t>
      </w:r>
      <w:r w:rsidRPr="00316E25">
        <w:t xml:space="preserve">Мариятереза Вивалдини, Елена Донацан, Лара Магони, </w:t>
      </w:r>
      <w:r w:rsidR="00AD0B8E" w:rsidRPr="00316E25">
        <w:t>Киара Джема</w:t>
      </w:r>
      <w:r w:rsidRPr="00316E25">
        <w:t>, Геадис Геади, Марлена Малонг</w:t>
      </w:r>
      <w:r w:rsidRPr="00316E25">
        <w:rPr>
          <w:rStyle w:val="HideTWBExt"/>
          <w:b w:val="0"/>
        </w:rPr>
        <w:t>&lt;/Members&gt;</w:t>
      </w:r>
    </w:p>
    <w:p w14:paraId="68CA4A02" w14:textId="77777777" w:rsidR="00AC17A2" w:rsidRPr="00316E25" w:rsidRDefault="00AC17A2" w:rsidP="00AC17A2">
      <w:r w:rsidRPr="00316E25">
        <w:rPr>
          <w:rStyle w:val="HideTWBExt"/>
        </w:rPr>
        <w:t>&lt;/RepeatBlock-By&gt;</w:t>
      </w:r>
    </w:p>
    <w:p w14:paraId="33860B7D" w14:textId="434DF01F"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8738F4E" w14:textId="77777777" w:rsidR="00AC17A2" w:rsidRPr="00316E25" w:rsidRDefault="00AC17A2" w:rsidP="00AC17A2">
      <w:pPr>
        <w:pStyle w:val="NormalBold"/>
      </w:pPr>
      <w:r w:rsidRPr="00316E25">
        <w:rPr>
          <w:rStyle w:val="HideTWBExt"/>
          <w:b w:val="0"/>
        </w:rPr>
        <w:t>&lt;Article&gt;</w:t>
      </w:r>
      <w:r w:rsidRPr="00316E25">
        <w:t>Приложение I – член 6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A9FE656" w14:textId="77777777" w:rsidTr="00CD4A6D">
        <w:trPr>
          <w:jc w:val="center"/>
        </w:trPr>
        <w:tc>
          <w:tcPr>
            <w:tcW w:w="9752" w:type="dxa"/>
            <w:gridSpan w:val="2"/>
          </w:tcPr>
          <w:p w14:paraId="444D7575" w14:textId="77777777" w:rsidR="00AC17A2" w:rsidRPr="00316E25" w:rsidRDefault="00AC17A2" w:rsidP="00CD4A6D">
            <w:pPr>
              <w:keepNext/>
            </w:pPr>
          </w:p>
        </w:tc>
      </w:tr>
      <w:tr w:rsidR="0015616D" w:rsidRPr="00316E25" w14:paraId="5A5DF46E" w14:textId="77777777" w:rsidTr="00CD4A6D">
        <w:trPr>
          <w:jc w:val="center"/>
        </w:trPr>
        <w:tc>
          <w:tcPr>
            <w:tcW w:w="4876" w:type="dxa"/>
            <w:hideMark/>
          </w:tcPr>
          <w:p w14:paraId="13547378" w14:textId="7C5C61F7"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9DE9099" w14:textId="2137B3E2" w:rsidR="00AC17A2" w:rsidRPr="00316E25" w:rsidRDefault="00AC17A2" w:rsidP="00CD4A6D">
            <w:pPr>
              <w:pStyle w:val="ColumnHeading"/>
              <w:keepNext/>
              <w:rPr>
                <w:lang w:val="bg-BG"/>
              </w:rPr>
            </w:pPr>
            <w:r w:rsidRPr="00316E25">
              <w:rPr>
                <w:lang w:val="bg-BG"/>
              </w:rPr>
              <w:t>Изменение</w:t>
            </w:r>
          </w:p>
        </w:tc>
      </w:tr>
      <w:tr w:rsidR="0015616D" w:rsidRPr="00316E25" w14:paraId="761DC204" w14:textId="77777777" w:rsidTr="00CD4A6D">
        <w:trPr>
          <w:jc w:val="center"/>
        </w:trPr>
        <w:tc>
          <w:tcPr>
            <w:tcW w:w="4876" w:type="dxa"/>
            <w:hideMark/>
          </w:tcPr>
          <w:p w14:paraId="6176F84D" w14:textId="77777777" w:rsidR="00AC17A2" w:rsidRPr="00316E25" w:rsidRDefault="00AC17A2" w:rsidP="00CD4A6D">
            <w:pPr>
              <w:pStyle w:val="Normal6"/>
              <w:rPr>
                <w:lang w:val="bg-BG"/>
              </w:rPr>
            </w:pPr>
            <w:r w:rsidRPr="00316E25">
              <w:rPr>
                <w:lang w:val="bg-BG"/>
              </w:rPr>
              <w:t>1.</w:t>
            </w:r>
            <w:r w:rsidRPr="00316E25">
              <w:rPr>
                <w:lang w:val="bg-BG"/>
              </w:rPr>
              <w:tab/>
              <w:t xml:space="preserve">Въз основа на оценката на психосоциалните рискове работодателите приемат </w:t>
            </w:r>
            <w:r w:rsidRPr="00316E25">
              <w:rPr>
                <w:b/>
                <w:i/>
                <w:lang w:val="bg-BG"/>
              </w:rPr>
              <w:t>годишен</w:t>
            </w:r>
            <w:r w:rsidRPr="00316E25">
              <w:rPr>
                <w:lang w:val="bg-BG"/>
              </w:rPr>
              <w:t xml:space="preserve"> план за действие, в който се определят конкретни мерки за предотвратяване, премахване или намаляване на свързаните с работата психосоциални рискове. Работодателите изпълняват, наблюдават и оценяват прилагането на годишния план за действие.</w:t>
            </w:r>
          </w:p>
        </w:tc>
        <w:tc>
          <w:tcPr>
            <w:tcW w:w="4876" w:type="dxa"/>
            <w:hideMark/>
          </w:tcPr>
          <w:p w14:paraId="2C2081BC" w14:textId="77777777" w:rsidR="00AC17A2" w:rsidRPr="00316E25" w:rsidRDefault="00AC17A2" w:rsidP="00CD4A6D">
            <w:pPr>
              <w:pStyle w:val="Normal6"/>
              <w:rPr>
                <w:szCs w:val="24"/>
                <w:lang w:val="bg-BG"/>
              </w:rPr>
            </w:pPr>
            <w:r w:rsidRPr="00316E25">
              <w:rPr>
                <w:lang w:val="bg-BG"/>
              </w:rPr>
              <w:t>1.</w:t>
            </w:r>
            <w:r w:rsidRPr="00316E25">
              <w:rPr>
                <w:lang w:val="bg-BG"/>
              </w:rPr>
              <w:tab/>
              <w:t>Въз основа на оценката на психосоциалните рискове</w:t>
            </w:r>
            <w:r w:rsidRPr="00316E25">
              <w:rPr>
                <w:b/>
                <w:i/>
                <w:lang w:val="bg-BG"/>
              </w:rPr>
              <w:t>, когато бъдат установени значителни рискове,</w:t>
            </w:r>
            <w:r w:rsidRPr="00316E25">
              <w:rPr>
                <w:lang w:val="bg-BG"/>
              </w:rPr>
              <w:t xml:space="preserve"> работодателите приемат план за действие, в който се определят конкретни мерки за предотвратяване, премахване или намаляване на свързаните с работата психосоциални рискове. Работодателите изпълняват, наблюдават и оценяват прилагането на годишния план за действие.</w:t>
            </w:r>
          </w:p>
        </w:tc>
      </w:tr>
    </w:tbl>
    <w:p w14:paraId="6EA9008C"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486E6AE" w14:textId="77777777" w:rsidR="00AC17A2" w:rsidRPr="00316E25" w:rsidRDefault="00AC17A2" w:rsidP="00AC17A2">
      <w:r w:rsidRPr="00316E25">
        <w:rPr>
          <w:rStyle w:val="HideTWBExt"/>
        </w:rPr>
        <w:t>&lt;/Amend&gt;</w:t>
      </w:r>
    </w:p>
    <w:p w14:paraId="7EEDAAD9" w14:textId="38081DEA"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348</w:t>
      </w:r>
      <w:r w:rsidRPr="00316E25">
        <w:rPr>
          <w:rStyle w:val="HideTWBExt"/>
          <w:b w:val="0"/>
          <w:lang w:val="bg-BG"/>
        </w:rPr>
        <w:t>&lt;/NumAm&gt;</w:t>
      </w:r>
    </w:p>
    <w:p w14:paraId="7EC040D0" w14:textId="213A070C"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308360AD"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3B20A317" w14:textId="77777777" w:rsidR="00AC17A2" w:rsidRPr="00316E25" w:rsidRDefault="00AC17A2" w:rsidP="00AC17A2">
      <w:r w:rsidRPr="00316E25">
        <w:rPr>
          <w:rStyle w:val="HideTWBExt"/>
        </w:rPr>
        <w:t>&lt;/RepeatBlock-By&gt;</w:t>
      </w:r>
    </w:p>
    <w:p w14:paraId="6E1D85D1" w14:textId="33C363EA"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DA3824E" w14:textId="77777777" w:rsidR="00AC17A2" w:rsidRPr="00316E25" w:rsidRDefault="00AC17A2" w:rsidP="00AC17A2">
      <w:pPr>
        <w:pStyle w:val="NormalBold"/>
      </w:pPr>
      <w:r w:rsidRPr="00316E25">
        <w:rPr>
          <w:rStyle w:val="HideTWBExt"/>
          <w:b w:val="0"/>
        </w:rPr>
        <w:t>&lt;Article&gt;</w:t>
      </w:r>
      <w:r w:rsidRPr="00316E25">
        <w:t>Приложение I – член 6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8E7B29E" w14:textId="77777777" w:rsidTr="00CD4A6D">
        <w:trPr>
          <w:jc w:val="center"/>
        </w:trPr>
        <w:tc>
          <w:tcPr>
            <w:tcW w:w="9752" w:type="dxa"/>
            <w:gridSpan w:val="2"/>
          </w:tcPr>
          <w:p w14:paraId="04CAF362" w14:textId="77777777" w:rsidR="00AC17A2" w:rsidRPr="00316E25" w:rsidRDefault="00AC17A2" w:rsidP="00CD4A6D">
            <w:pPr>
              <w:keepNext/>
            </w:pPr>
          </w:p>
        </w:tc>
      </w:tr>
      <w:tr w:rsidR="0015616D" w:rsidRPr="00316E25" w14:paraId="460AE52E" w14:textId="77777777" w:rsidTr="00CD4A6D">
        <w:trPr>
          <w:jc w:val="center"/>
        </w:trPr>
        <w:tc>
          <w:tcPr>
            <w:tcW w:w="4876" w:type="dxa"/>
            <w:hideMark/>
          </w:tcPr>
          <w:p w14:paraId="6BBC4431" w14:textId="5932FA9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091021D" w14:textId="1464F1B0" w:rsidR="00AC17A2" w:rsidRPr="00316E25" w:rsidRDefault="00AC17A2" w:rsidP="00CD4A6D">
            <w:pPr>
              <w:pStyle w:val="ColumnHeading"/>
              <w:keepNext/>
              <w:rPr>
                <w:lang w:val="bg-BG"/>
              </w:rPr>
            </w:pPr>
            <w:r w:rsidRPr="00316E25">
              <w:rPr>
                <w:lang w:val="bg-BG"/>
              </w:rPr>
              <w:t>Изменение</w:t>
            </w:r>
          </w:p>
        </w:tc>
      </w:tr>
      <w:tr w:rsidR="0015616D" w:rsidRPr="00316E25" w14:paraId="5390C602" w14:textId="77777777" w:rsidTr="00CD4A6D">
        <w:trPr>
          <w:jc w:val="center"/>
        </w:trPr>
        <w:tc>
          <w:tcPr>
            <w:tcW w:w="4876" w:type="dxa"/>
            <w:hideMark/>
          </w:tcPr>
          <w:p w14:paraId="2B06FCF7" w14:textId="77777777" w:rsidR="00AC17A2" w:rsidRPr="00316E25" w:rsidRDefault="00AC17A2" w:rsidP="00CD4A6D">
            <w:pPr>
              <w:pStyle w:val="Normal6"/>
              <w:rPr>
                <w:lang w:val="bg-BG"/>
              </w:rPr>
            </w:pPr>
            <w:r w:rsidRPr="00316E25">
              <w:rPr>
                <w:lang w:val="bg-BG"/>
              </w:rPr>
              <w:t>1.</w:t>
            </w:r>
            <w:r w:rsidRPr="00316E25">
              <w:rPr>
                <w:lang w:val="bg-BG"/>
              </w:rPr>
              <w:tab/>
              <w:t>Въз основа на оценката на психосоциалните рискове работодателите приемат годишен план за действие, в който се определят конкретни мерки за предотвратяване, премахване или намаляване на свързаните с работата психосоциални рискове. Работодателите изпълняват, наблюдават и оценяват прилагането на годишния план за действие.</w:t>
            </w:r>
          </w:p>
        </w:tc>
        <w:tc>
          <w:tcPr>
            <w:tcW w:w="4876" w:type="dxa"/>
            <w:hideMark/>
          </w:tcPr>
          <w:p w14:paraId="46234EBF" w14:textId="77777777" w:rsidR="00AC17A2" w:rsidRPr="00316E25" w:rsidRDefault="00AC17A2" w:rsidP="00CD4A6D">
            <w:pPr>
              <w:pStyle w:val="Normal6"/>
              <w:rPr>
                <w:szCs w:val="24"/>
                <w:lang w:val="bg-BG"/>
              </w:rPr>
            </w:pPr>
            <w:r w:rsidRPr="00316E25">
              <w:rPr>
                <w:lang w:val="bg-BG"/>
              </w:rPr>
              <w:t>1.</w:t>
            </w:r>
            <w:r w:rsidRPr="00316E25">
              <w:rPr>
                <w:lang w:val="bg-BG"/>
              </w:rPr>
              <w:tab/>
              <w:t>Въз основа на оценката на психосоциалните рискове работодателите приемат годишен план за действие, в който се определят конкретни мерки за предотвратяване, премахване</w:t>
            </w:r>
            <w:r w:rsidRPr="00316E25">
              <w:rPr>
                <w:b/>
                <w:i/>
                <w:lang w:val="bg-BG"/>
              </w:rPr>
              <w:t>,</w:t>
            </w:r>
            <w:r w:rsidRPr="00316E25">
              <w:rPr>
                <w:lang w:val="bg-BG"/>
              </w:rPr>
              <w:t xml:space="preserve"> или </w:t>
            </w:r>
            <w:r w:rsidRPr="00316E25">
              <w:rPr>
                <w:b/>
                <w:i/>
                <w:lang w:val="bg-BG"/>
              </w:rPr>
              <w:t>когато това не е възможно,</w:t>
            </w:r>
            <w:r w:rsidRPr="00316E25">
              <w:rPr>
                <w:lang w:val="bg-BG"/>
              </w:rPr>
              <w:t xml:space="preserve"> намаляване на свързаните с работата психосоциални рискове. Работодателите изпълняват, наблюдават и оценяват прилагането на годишния план за действие.</w:t>
            </w:r>
          </w:p>
        </w:tc>
      </w:tr>
    </w:tbl>
    <w:p w14:paraId="740925A5"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DF632DD" w14:textId="77777777" w:rsidR="00AC17A2" w:rsidRPr="00316E25" w:rsidRDefault="00AC17A2" w:rsidP="00AC17A2">
      <w:r w:rsidRPr="00316E25">
        <w:rPr>
          <w:rStyle w:val="HideTWBExt"/>
        </w:rPr>
        <w:t>&lt;/Amend&gt;</w:t>
      </w:r>
    </w:p>
    <w:p w14:paraId="009A870B" w14:textId="3FE5644F"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349</w:t>
      </w:r>
      <w:r w:rsidRPr="00316E25">
        <w:rPr>
          <w:rStyle w:val="HideTWBExt"/>
          <w:b w:val="0"/>
          <w:lang w:val="bg-BG"/>
        </w:rPr>
        <w:t>&lt;/NumAm&gt;</w:t>
      </w:r>
    </w:p>
    <w:p w14:paraId="433B538A" w14:textId="6DFF5334" w:rsidR="00AC17A2" w:rsidRPr="00316E25" w:rsidRDefault="00AC17A2" w:rsidP="00AC17A2">
      <w:pPr>
        <w:pStyle w:val="NormalBold"/>
      </w:pPr>
      <w:r w:rsidRPr="00316E25">
        <w:rPr>
          <w:rStyle w:val="HideTWBExt"/>
          <w:b w:val="0"/>
        </w:rPr>
        <w:t>&lt;RepeatBlock-By&gt;&lt;Members&gt;</w:t>
      </w:r>
      <w:r w:rsidR="005D2663" w:rsidRPr="00316E25">
        <w:t>Арба Кокалари</w:t>
      </w:r>
      <w:r w:rsidRPr="00316E25">
        <w:t xml:space="preserve">, </w:t>
      </w:r>
      <w:r w:rsidR="005D2663" w:rsidRPr="00316E25">
        <w:t>Ангелика Винциг</w:t>
      </w:r>
      <w:r w:rsidRPr="00316E25">
        <w:t xml:space="preserve">, </w:t>
      </w:r>
      <w:r w:rsidR="005D2663" w:rsidRPr="00316E25">
        <w:t>Йорген Варборн</w:t>
      </w:r>
      <w:r w:rsidRPr="00316E25">
        <w:rPr>
          <w:rStyle w:val="HideTWBExt"/>
          <w:b w:val="0"/>
        </w:rPr>
        <w:t>&lt;/Members&gt;</w:t>
      </w:r>
    </w:p>
    <w:p w14:paraId="5600A4DB" w14:textId="77777777" w:rsidR="00AC17A2" w:rsidRPr="00316E25" w:rsidRDefault="00AC17A2" w:rsidP="00AC17A2">
      <w:r w:rsidRPr="00316E25">
        <w:rPr>
          <w:rStyle w:val="HideTWBExt"/>
        </w:rPr>
        <w:t>&lt;/RepeatBlock-By&gt;</w:t>
      </w:r>
    </w:p>
    <w:p w14:paraId="71C1550D" w14:textId="3C37D5B0"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0E8B85B" w14:textId="77777777" w:rsidR="00AC17A2" w:rsidRPr="00316E25" w:rsidRDefault="00AC17A2" w:rsidP="00AC17A2">
      <w:pPr>
        <w:pStyle w:val="NormalBold"/>
      </w:pPr>
      <w:r w:rsidRPr="00316E25">
        <w:rPr>
          <w:rStyle w:val="HideTWBExt"/>
          <w:b w:val="0"/>
        </w:rPr>
        <w:t>&lt;Article&gt;</w:t>
      </w:r>
      <w:r w:rsidRPr="00316E25">
        <w:t>Приложение I – член 6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AB69310" w14:textId="77777777" w:rsidTr="00CD4A6D">
        <w:trPr>
          <w:jc w:val="center"/>
        </w:trPr>
        <w:tc>
          <w:tcPr>
            <w:tcW w:w="9752" w:type="dxa"/>
            <w:gridSpan w:val="2"/>
          </w:tcPr>
          <w:p w14:paraId="1AF52C70" w14:textId="77777777" w:rsidR="00AC17A2" w:rsidRPr="00316E25" w:rsidRDefault="00AC17A2" w:rsidP="00CD4A6D">
            <w:pPr>
              <w:keepNext/>
            </w:pPr>
          </w:p>
        </w:tc>
      </w:tr>
      <w:tr w:rsidR="0015616D" w:rsidRPr="00316E25" w14:paraId="7C40DD36" w14:textId="77777777" w:rsidTr="00CD4A6D">
        <w:trPr>
          <w:jc w:val="center"/>
        </w:trPr>
        <w:tc>
          <w:tcPr>
            <w:tcW w:w="4876" w:type="dxa"/>
            <w:hideMark/>
          </w:tcPr>
          <w:p w14:paraId="5934A680" w14:textId="36BB0D2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3E46699" w14:textId="16A70747" w:rsidR="00AC17A2" w:rsidRPr="00316E25" w:rsidRDefault="00AC17A2" w:rsidP="00CD4A6D">
            <w:pPr>
              <w:pStyle w:val="ColumnHeading"/>
              <w:keepNext/>
              <w:rPr>
                <w:lang w:val="bg-BG"/>
              </w:rPr>
            </w:pPr>
            <w:r w:rsidRPr="00316E25">
              <w:rPr>
                <w:lang w:val="bg-BG"/>
              </w:rPr>
              <w:t>Изменение</w:t>
            </w:r>
          </w:p>
        </w:tc>
      </w:tr>
      <w:tr w:rsidR="0015616D" w:rsidRPr="00316E25" w14:paraId="39381B8A" w14:textId="77777777" w:rsidTr="00CD4A6D">
        <w:trPr>
          <w:jc w:val="center"/>
        </w:trPr>
        <w:tc>
          <w:tcPr>
            <w:tcW w:w="4876" w:type="dxa"/>
            <w:hideMark/>
          </w:tcPr>
          <w:p w14:paraId="5F735474" w14:textId="77777777" w:rsidR="00AC17A2" w:rsidRPr="00316E25" w:rsidRDefault="00AC17A2" w:rsidP="00CD4A6D">
            <w:pPr>
              <w:pStyle w:val="Normal6"/>
              <w:rPr>
                <w:lang w:val="bg-BG"/>
              </w:rPr>
            </w:pPr>
            <w:r w:rsidRPr="00316E25">
              <w:rPr>
                <w:lang w:val="bg-BG"/>
              </w:rPr>
              <w:t>1.</w:t>
            </w:r>
            <w:r w:rsidRPr="00316E25">
              <w:rPr>
                <w:lang w:val="bg-BG"/>
              </w:rPr>
              <w:tab/>
              <w:t xml:space="preserve">Въз основа на оценката на психосоциалните рискове работодателите </w:t>
            </w:r>
            <w:r w:rsidRPr="00316E25">
              <w:rPr>
                <w:b/>
                <w:i/>
                <w:lang w:val="bg-BG"/>
              </w:rPr>
              <w:t>приемат годишен план за действие, в който се определят конкретни</w:t>
            </w:r>
            <w:r w:rsidRPr="00316E25">
              <w:rPr>
                <w:lang w:val="bg-BG"/>
              </w:rPr>
              <w:t xml:space="preserve"> мерки за предотвратяване, премахване или намаляване на свързаните с работата психосоциални рискове. Работодателите изпълняват, наблюдават и оценяват прилагането на </w:t>
            </w:r>
            <w:r w:rsidRPr="00316E25">
              <w:rPr>
                <w:b/>
                <w:i/>
                <w:lang w:val="bg-BG"/>
              </w:rPr>
              <w:t>годишния план за действие</w:t>
            </w:r>
            <w:r w:rsidRPr="00316E25">
              <w:rPr>
                <w:lang w:val="bg-BG"/>
              </w:rPr>
              <w:t>.</w:t>
            </w:r>
          </w:p>
        </w:tc>
        <w:tc>
          <w:tcPr>
            <w:tcW w:w="4876" w:type="dxa"/>
            <w:hideMark/>
          </w:tcPr>
          <w:p w14:paraId="667BDF73" w14:textId="77777777" w:rsidR="00AC17A2" w:rsidRPr="00316E25" w:rsidRDefault="00AC17A2" w:rsidP="00CD4A6D">
            <w:pPr>
              <w:pStyle w:val="Normal6"/>
              <w:rPr>
                <w:szCs w:val="24"/>
                <w:lang w:val="bg-BG"/>
              </w:rPr>
            </w:pPr>
            <w:r w:rsidRPr="00316E25">
              <w:rPr>
                <w:lang w:val="bg-BG"/>
              </w:rPr>
              <w:t>1.</w:t>
            </w:r>
            <w:r w:rsidRPr="00316E25">
              <w:rPr>
                <w:lang w:val="bg-BG"/>
              </w:rPr>
              <w:tab/>
              <w:t xml:space="preserve">Въз основа на оценката на психосоциалните рискове работодателите </w:t>
            </w:r>
            <w:r w:rsidRPr="00316E25">
              <w:rPr>
                <w:b/>
                <w:i/>
                <w:lang w:val="bg-BG"/>
              </w:rPr>
              <w:t>предприемат</w:t>
            </w:r>
            <w:r w:rsidRPr="00316E25">
              <w:rPr>
                <w:lang w:val="bg-BG"/>
              </w:rPr>
              <w:t xml:space="preserve"> мерки за предотвратяване, премахване или намаляване на свързаните с работата психосоциални рискове. Работодателите изпълняват, наблюдават и оценяват прилагането на </w:t>
            </w:r>
            <w:r w:rsidRPr="00316E25">
              <w:rPr>
                <w:b/>
                <w:i/>
                <w:lang w:val="bg-BG"/>
              </w:rPr>
              <w:t>тези мерки</w:t>
            </w:r>
            <w:r w:rsidRPr="00316E25">
              <w:rPr>
                <w:lang w:val="bg-BG"/>
              </w:rPr>
              <w:t>.</w:t>
            </w:r>
          </w:p>
        </w:tc>
      </w:tr>
    </w:tbl>
    <w:p w14:paraId="38855207"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DA8A8A9" w14:textId="77777777" w:rsidR="00AC17A2" w:rsidRPr="00316E25" w:rsidRDefault="00AC17A2" w:rsidP="00AC17A2">
      <w:r w:rsidRPr="00316E25">
        <w:rPr>
          <w:rStyle w:val="HideTWBExt"/>
        </w:rPr>
        <w:t>&lt;/Amend&gt;</w:t>
      </w:r>
    </w:p>
    <w:p w14:paraId="4CC8D143" w14:textId="3E0A28E0"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350</w:t>
      </w:r>
      <w:r w:rsidRPr="00316E25">
        <w:rPr>
          <w:rStyle w:val="HideTWBExt"/>
          <w:b w:val="0"/>
          <w:lang w:val="bg-BG"/>
        </w:rPr>
        <w:t>&lt;/NumAm&gt;</w:t>
      </w:r>
    </w:p>
    <w:p w14:paraId="4F10D23A" w14:textId="60823AEA" w:rsidR="00AC17A2" w:rsidRPr="00316E25" w:rsidRDefault="00AC17A2" w:rsidP="00AC17A2">
      <w:pPr>
        <w:pStyle w:val="NormalBold"/>
      </w:pPr>
      <w:r w:rsidRPr="00316E25">
        <w:rPr>
          <w:rStyle w:val="HideTWBExt"/>
          <w:b w:val="0"/>
        </w:rPr>
        <w:t>&lt;RepeatBlock-By&gt;&lt;Members&gt;</w:t>
      </w:r>
      <w:r w:rsidR="005D2663" w:rsidRPr="00316E25">
        <w:t>Арба Кокалари</w:t>
      </w:r>
      <w:r w:rsidRPr="00316E25">
        <w:t xml:space="preserve">, </w:t>
      </w:r>
      <w:r w:rsidR="005D2663" w:rsidRPr="00316E25">
        <w:t>Ангелика Винциг</w:t>
      </w:r>
      <w:r w:rsidRPr="00316E25">
        <w:t xml:space="preserve">, </w:t>
      </w:r>
      <w:r w:rsidR="005D2663" w:rsidRPr="00316E25">
        <w:t>Йорген Варборн</w:t>
      </w:r>
      <w:r w:rsidRPr="00316E25">
        <w:rPr>
          <w:rStyle w:val="HideTWBExt"/>
          <w:b w:val="0"/>
        </w:rPr>
        <w:t>&lt;/Members&gt;</w:t>
      </w:r>
    </w:p>
    <w:p w14:paraId="535DE192" w14:textId="77777777" w:rsidR="00AC17A2" w:rsidRPr="00316E25" w:rsidRDefault="00AC17A2" w:rsidP="00AC17A2">
      <w:r w:rsidRPr="00316E25">
        <w:rPr>
          <w:rStyle w:val="HideTWBExt"/>
        </w:rPr>
        <w:t>&lt;/RepeatBlock-By&gt;</w:t>
      </w:r>
    </w:p>
    <w:p w14:paraId="53A38A76" w14:textId="697B3780"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403A456" w14:textId="77777777" w:rsidR="00AC17A2" w:rsidRPr="00316E25" w:rsidRDefault="00AC17A2" w:rsidP="00AC17A2">
      <w:pPr>
        <w:pStyle w:val="NormalBold"/>
      </w:pPr>
      <w:r w:rsidRPr="00316E25">
        <w:rPr>
          <w:rStyle w:val="HideTWBExt"/>
          <w:b w:val="0"/>
        </w:rPr>
        <w:t>&lt;Article&gt;</w:t>
      </w:r>
      <w:r w:rsidRPr="00316E25">
        <w:t>Приложение I – член 6 – параграф 2 – уводна част</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A670D48" w14:textId="77777777" w:rsidTr="00CD4A6D">
        <w:trPr>
          <w:jc w:val="center"/>
        </w:trPr>
        <w:tc>
          <w:tcPr>
            <w:tcW w:w="9752" w:type="dxa"/>
            <w:gridSpan w:val="2"/>
          </w:tcPr>
          <w:p w14:paraId="5AC45E6B" w14:textId="77777777" w:rsidR="00AC17A2" w:rsidRPr="00316E25" w:rsidRDefault="00AC17A2" w:rsidP="00CD4A6D">
            <w:pPr>
              <w:keepNext/>
            </w:pPr>
          </w:p>
        </w:tc>
      </w:tr>
      <w:tr w:rsidR="0015616D" w:rsidRPr="00316E25" w14:paraId="782FB385" w14:textId="77777777" w:rsidTr="00CD4A6D">
        <w:trPr>
          <w:jc w:val="center"/>
        </w:trPr>
        <w:tc>
          <w:tcPr>
            <w:tcW w:w="4876" w:type="dxa"/>
            <w:hideMark/>
          </w:tcPr>
          <w:p w14:paraId="1E7557E7" w14:textId="0AD8602D"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6B9FD1B" w14:textId="367B20B0" w:rsidR="00AC17A2" w:rsidRPr="00316E25" w:rsidRDefault="00AC17A2" w:rsidP="00CD4A6D">
            <w:pPr>
              <w:pStyle w:val="ColumnHeading"/>
              <w:keepNext/>
              <w:rPr>
                <w:lang w:val="bg-BG"/>
              </w:rPr>
            </w:pPr>
            <w:r w:rsidRPr="00316E25">
              <w:rPr>
                <w:lang w:val="bg-BG"/>
              </w:rPr>
              <w:t>Изменение</w:t>
            </w:r>
          </w:p>
        </w:tc>
      </w:tr>
      <w:tr w:rsidR="0015616D" w:rsidRPr="00316E25" w14:paraId="79768B70" w14:textId="77777777" w:rsidTr="00CD4A6D">
        <w:trPr>
          <w:jc w:val="center"/>
        </w:trPr>
        <w:tc>
          <w:tcPr>
            <w:tcW w:w="4876" w:type="dxa"/>
            <w:hideMark/>
          </w:tcPr>
          <w:p w14:paraId="5906F6CB" w14:textId="77777777" w:rsidR="00AC17A2" w:rsidRPr="00316E25" w:rsidRDefault="00AC17A2" w:rsidP="00CD4A6D">
            <w:pPr>
              <w:pStyle w:val="Normal6"/>
              <w:rPr>
                <w:lang w:val="bg-BG"/>
              </w:rPr>
            </w:pPr>
            <w:r w:rsidRPr="00316E25">
              <w:rPr>
                <w:lang w:val="bg-BG"/>
              </w:rPr>
              <w:t>2.</w:t>
            </w:r>
            <w:r w:rsidRPr="00316E25">
              <w:rPr>
                <w:lang w:val="bg-BG"/>
              </w:rPr>
              <w:tab/>
            </w:r>
            <w:r w:rsidRPr="00316E25">
              <w:rPr>
                <w:b/>
                <w:i/>
                <w:lang w:val="bg-BG"/>
              </w:rPr>
              <w:t>Планът</w:t>
            </w:r>
            <w:r w:rsidRPr="00316E25">
              <w:rPr>
                <w:lang w:val="bg-BG"/>
              </w:rPr>
              <w:t xml:space="preserve"> за действие </w:t>
            </w:r>
            <w:r w:rsidRPr="00316E25">
              <w:rPr>
                <w:b/>
                <w:i/>
                <w:lang w:val="bg-BG"/>
              </w:rPr>
              <w:t>включва</w:t>
            </w:r>
            <w:r w:rsidRPr="00316E25">
              <w:rPr>
                <w:lang w:val="bg-BG"/>
              </w:rPr>
              <w:t>, когато е уместно:</w:t>
            </w:r>
          </w:p>
        </w:tc>
        <w:tc>
          <w:tcPr>
            <w:tcW w:w="4876" w:type="dxa"/>
            <w:hideMark/>
          </w:tcPr>
          <w:p w14:paraId="7B369EC9" w14:textId="77777777" w:rsidR="00AC17A2" w:rsidRPr="00316E25" w:rsidRDefault="00AC17A2" w:rsidP="00CD4A6D">
            <w:pPr>
              <w:pStyle w:val="Normal6"/>
              <w:rPr>
                <w:szCs w:val="24"/>
                <w:lang w:val="bg-BG"/>
              </w:rPr>
            </w:pPr>
            <w:r w:rsidRPr="00316E25">
              <w:rPr>
                <w:lang w:val="bg-BG"/>
              </w:rPr>
              <w:t>2.</w:t>
            </w:r>
            <w:r w:rsidRPr="00316E25">
              <w:rPr>
                <w:lang w:val="bg-BG"/>
              </w:rPr>
              <w:tab/>
            </w:r>
            <w:r w:rsidRPr="00316E25">
              <w:rPr>
                <w:b/>
                <w:i/>
                <w:lang w:val="bg-BG"/>
              </w:rPr>
              <w:t>Мерките, които не се прилагат незабавно, представляват план</w:t>
            </w:r>
            <w:r w:rsidRPr="00316E25">
              <w:rPr>
                <w:lang w:val="bg-BG"/>
              </w:rPr>
              <w:t xml:space="preserve"> за действие</w:t>
            </w:r>
            <w:r w:rsidRPr="00316E25">
              <w:rPr>
                <w:b/>
                <w:i/>
                <w:lang w:val="bg-BG"/>
              </w:rPr>
              <w:t>. Мерките може да включват</w:t>
            </w:r>
            <w:r w:rsidRPr="00316E25">
              <w:rPr>
                <w:lang w:val="bg-BG"/>
              </w:rPr>
              <w:t>, когато е уместно:</w:t>
            </w:r>
          </w:p>
        </w:tc>
      </w:tr>
    </w:tbl>
    <w:p w14:paraId="53D042CB"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79F505E" w14:textId="77777777" w:rsidR="00AC17A2" w:rsidRPr="00316E25" w:rsidRDefault="00AC17A2" w:rsidP="00AC17A2">
      <w:r w:rsidRPr="00316E25">
        <w:rPr>
          <w:rStyle w:val="HideTWBExt"/>
        </w:rPr>
        <w:t>&lt;/Amend&gt;</w:t>
      </w:r>
    </w:p>
    <w:p w14:paraId="4C7074B2" w14:textId="56EA8773"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351</w:t>
      </w:r>
      <w:r w:rsidRPr="00316E25">
        <w:rPr>
          <w:rStyle w:val="HideTWBExt"/>
          <w:b w:val="0"/>
          <w:lang w:val="bg-BG"/>
        </w:rPr>
        <w:t>&lt;/NumAm&gt;</w:t>
      </w:r>
    </w:p>
    <w:p w14:paraId="1139B7D8" w14:textId="62175D99" w:rsidR="00AC17A2" w:rsidRPr="00316E25" w:rsidRDefault="00AC17A2" w:rsidP="00AC17A2">
      <w:pPr>
        <w:pStyle w:val="NormalBold"/>
      </w:pPr>
      <w:r w:rsidRPr="00316E25">
        <w:rPr>
          <w:rStyle w:val="HideTWBExt"/>
          <w:b w:val="0"/>
        </w:rPr>
        <w:t>&lt;RepeatBlock-By&gt;&lt;Members&gt;</w:t>
      </w:r>
      <w:r w:rsidRPr="00316E25">
        <w:t>Ли Андерсон</w:t>
      </w:r>
      <w:r w:rsidRPr="00316E25">
        <w:rPr>
          <w:rStyle w:val="HideTWBExt"/>
          <w:b w:val="0"/>
        </w:rPr>
        <w:t>&lt;/Members&gt;</w:t>
      </w:r>
    </w:p>
    <w:p w14:paraId="6E4E9183" w14:textId="77777777" w:rsidR="00AC17A2" w:rsidRPr="00316E25" w:rsidRDefault="00AC17A2" w:rsidP="00AC17A2">
      <w:r w:rsidRPr="00316E25">
        <w:rPr>
          <w:rStyle w:val="HideTWBExt"/>
        </w:rPr>
        <w:t>&lt;/RepeatBlock-By&gt;</w:t>
      </w:r>
    </w:p>
    <w:p w14:paraId="573149B2" w14:textId="091BDDC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8E51C4A" w14:textId="77777777" w:rsidR="00AC17A2" w:rsidRPr="00316E25" w:rsidRDefault="00AC17A2" w:rsidP="00AC17A2">
      <w:pPr>
        <w:pStyle w:val="NormalBold"/>
      </w:pPr>
      <w:r w:rsidRPr="00316E25">
        <w:rPr>
          <w:rStyle w:val="HideTWBExt"/>
          <w:b w:val="0"/>
        </w:rPr>
        <w:t>&lt;Article&gt;</w:t>
      </w:r>
      <w:r w:rsidRPr="00316E25">
        <w:t>Приложение I – член 6 – параграф 2 – буква а</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30479AC" w14:textId="77777777" w:rsidTr="00CD4A6D">
        <w:trPr>
          <w:jc w:val="center"/>
        </w:trPr>
        <w:tc>
          <w:tcPr>
            <w:tcW w:w="9752" w:type="dxa"/>
            <w:gridSpan w:val="2"/>
          </w:tcPr>
          <w:p w14:paraId="287B0891" w14:textId="77777777" w:rsidR="00AC17A2" w:rsidRPr="00316E25" w:rsidRDefault="00AC17A2" w:rsidP="00CD4A6D">
            <w:pPr>
              <w:keepNext/>
            </w:pPr>
          </w:p>
        </w:tc>
      </w:tr>
      <w:tr w:rsidR="0015616D" w:rsidRPr="00316E25" w14:paraId="0A02E27A" w14:textId="77777777" w:rsidTr="00CD4A6D">
        <w:trPr>
          <w:jc w:val="center"/>
        </w:trPr>
        <w:tc>
          <w:tcPr>
            <w:tcW w:w="4876" w:type="dxa"/>
            <w:hideMark/>
          </w:tcPr>
          <w:p w14:paraId="2DBC6A8A" w14:textId="6AA570B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0500CAC" w14:textId="610FCC57" w:rsidR="00AC17A2" w:rsidRPr="00316E25" w:rsidRDefault="00AC17A2" w:rsidP="00CD4A6D">
            <w:pPr>
              <w:pStyle w:val="ColumnHeading"/>
              <w:keepNext/>
              <w:rPr>
                <w:lang w:val="bg-BG"/>
              </w:rPr>
            </w:pPr>
            <w:r w:rsidRPr="00316E25">
              <w:rPr>
                <w:lang w:val="bg-BG"/>
              </w:rPr>
              <w:t>Изменение</w:t>
            </w:r>
          </w:p>
        </w:tc>
      </w:tr>
      <w:tr w:rsidR="0015616D" w:rsidRPr="00316E25" w14:paraId="47EDEB44" w14:textId="77777777" w:rsidTr="00CD4A6D">
        <w:trPr>
          <w:jc w:val="center"/>
        </w:trPr>
        <w:tc>
          <w:tcPr>
            <w:tcW w:w="4876" w:type="dxa"/>
            <w:hideMark/>
          </w:tcPr>
          <w:p w14:paraId="2BB71A71" w14:textId="77777777" w:rsidR="00AC17A2" w:rsidRPr="00316E25" w:rsidRDefault="00AC17A2" w:rsidP="00CD4A6D">
            <w:pPr>
              <w:pStyle w:val="Normal6"/>
              <w:rPr>
                <w:lang w:val="bg-BG"/>
              </w:rPr>
            </w:pPr>
            <w:r w:rsidRPr="00316E25">
              <w:rPr>
                <w:lang w:val="bg-BG"/>
              </w:rPr>
              <w:t>a)</w:t>
            </w:r>
            <w:r w:rsidRPr="00316E25">
              <w:rPr>
                <w:lang w:val="bg-BG"/>
              </w:rPr>
              <w:tab/>
              <w:t xml:space="preserve">мерки за намаляване на прекомерното работно натоварване, недостига на работна сила и интензивността на труда, </w:t>
            </w:r>
            <w:r w:rsidRPr="00316E25">
              <w:rPr>
                <w:b/>
                <w:i/>
                <w:lang w:val="bg-BG"/>
              </w:rPr>
              <w:t>както</w:t>
            </w:r>
            <w:r w:rsidRPr="00316E25">
              <w:rPr>
                <w:lang w:val="bg-BG"/>
              </w:rPr>
              <w:t xml:space="preserve"> и </w:t>
            </w:r>
            <w:r w:rsidRPr="00316E25">
              <w:rPr>
                <w:b/>
                <w:i/>
                <w:lang w:val="bg-BG"/>
              </w:rPr>
              <w:t>за</w:t>
            </w:r>
            <w:r w:rsidRPr="00316E25">
              <w:rPr>
                <w:lang w:val="bg-BG"/>
              </w:rPr>
              <w:t xml:space="preserve"> намаляване на монотонната работа;</w:t>
            </w:r>
          </w:p>
        </w:tc>
        <w:tc>
          <w:tcPr>
            <w:tcW w:w="4876" w:type="dxa"/>
            <w:hideMark/>
          </w:tcPr>
          <w:p w14:paraId="2A7E3CC4" w14:textId="77777777" w:rsidR="00AC17A2" w:rsidRPr="00316E25" w:rsidRDefault="00AC17A2" w:rsidP="00CD4A6D">
            <w:pPr>
              <w:pStyle w:val="Normal6"/>
              <w:rPr>
                <w:szCs w:val="24"/>
                <w:lang w:val="bg-BG"/>
              </w:rPr>
            </w:pPr>
            <w:r w:rsidRPr="00316E25">
              <w:rPr>
                <w:lang w:val="bg-BG"/>
              </w:rPr>
              <w:t>a)</w:t>
            </w:r>
            <w:r w:rsidRPr="00316E25">
              <w:rPr>
                <w:lang w:val="bg-BG"/>
              </w:rPr>
              <w:tab/>
              <w:t xml:space="preserve">мерки за намаляване на прекомерното работно натоварване, недостига на работна сила и интензивността на труда, </w:t>
            </w:r>
            <w:r w:rsidRPr="00316E25">
              <w:rPr>
                <w:b/>
                <w:i/>
                <w:lang w:val="bg-BG"/>
              </w:rPr>
              <w:t>включително чрез подходяща численост на персонала, подобрени условия на труд</w:t>
            </w:r>
            <w:r w:rsidRPr="00316E25">
              <w:rPr>
                <w:lang w:val="bg-BG"/>
              </w:rPr>
              <w:t xml:space="preserve"> и намаляване на монотонната работа;</w:t>
            </w:r>
          </w:p>
        </w:tc>
      </w:tr>
    </w:tbl>
    <w:p w14:paraId="0D677529"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506571F" w14:textId="77777777" w:rsidR="00AC17A2" w:rsidRPr="00316E25" w:rsidRDefault="00AC17A2" w:rsidP="00AC17A2">
      <w:r w:rsidRPr="00316E25">
        <w:rPr>
          <w:rStyle w:val="HideTWBExt"/>
        </w:rPr>
        <w:t>&lt;/Amend&gt;</w:t>
      </w:r>
    </w:p>
    <w:p w14:paraId="6F40F4E9" w14:textId="7D0AF9FD"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352</w:t>
      </w:r>
      <w:r w:rsidRPr="00316E25">
        <w:rPr>
          <w:rStyle w:val="HideTWBExt"/>
          <w:b w:val="0"/>
          <w:lang w:val="bg-BG"/>
        </w:rPr>
        <w:t>&lt;/NumAm&gt;</w:t>
      </w:r>
    </w:p>
    <w:p w14:paraId="2A007CF1" w14:textId="6DDB0E93" w:rsidR="00AC17A2" w:rsidRPr="00316E25" w:rsidRDefault="00AC17A2" w:rsidP="00AC17A2">
      <w:pPr>
        <w:pStyle w:val="NormalBold"/>
      </w:pPr>
      <w:r w:rsidRPr="00316E25">
        <w:rPr>
          <w:rStyle w:val="HideTWBExt"/>
          <w:b w:val="0"/>
        </w:rPr>
        <w:t>&lt;RepeatBlock-By&gt;&lt;Members&gt;</w:t>
      </w:r>
      <w:r w:rsidRPr="00316E25">
        <w:t>Мария Захария</w:t>
      </w:r>
      <w:r w:rsidRPr="00316E25">
        <w:rPr>
          <w:rStyle w:val="HideTWBExt"/>
          <w:b w:val="0"/>
        </w:rPr>
        <w:t>&lt;/Members&gt;</w:t>
      </w:r>
    </w:p>
    <w:p w14:paraId="6FC5EB69" w14:textId="77777777" w:rsidR="00AC17A2" w:rsidRPr="00316E25" w:rsidRDefault="00AC17A2" w:rsidP="00AC17A2">
      <w:r w:rsidRPr="00316E25">
        <w:rPr>
          <w:rStyle w:val="HideTWBExt"/>
        </w:rPr>
        <w:t>&lt;/RepeatBlock-By&gt;</w:t>
      </w:r>
    </w:p>
    <w:p w14:paraId="16E50E63" w14:textId="1A7C64C0"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C65AD86" w14:textId="77777777" w:rsidR="00AC17A2" w:rsidRPr="00316E25" w:rsidRDefault="00AC17A2" w:rsidP="00AC17A2">
      <w:pPr>
        <w:pStyle w:val="NormalBold"/>
      </w:pPr>
      <w:r w:rsidRPr="00316E25">
        <w:rPr>
          <w:rStyle w:val="HideTWBExt"/>
          <w:b w:val="0"/>
        </w:rPr>
        <w:t>&lt;Article&gt;</w:t>
      </w:r>
      <w:r w:rsidRPr="00316E25">
        <w:t>Приложение I – член 6 – параграф 2 – буква а</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E59ED32" w14:textId="77777777" w:rsidTr="00CD4A6D">
        <w:trPr>
          <w:jc w:val="center"/>
        </w:trPr>
        <w:tc>
          <w:tcPr>
            <w:tcW w:w="9752" w:type="dxa"/>
            <w:gridSpan w:val="2"/>
          </w:tcPr>
          <w:p w14:paraId="13BEEB6A" w14:textId="77777777" w:rsidR="00AC17A2" w:rsidRPr="00316E25" w:rsidRDefault="00AC17A2" w:rsidP="00CD4A6D">
            <w:pPr>
              <w:keepNext/>
            </w:pPr>
          </w:p>
        </w:tc>
      </w:tr>
      <w:tr w:rsidR="0015616D" w:rsidRPr="00316E25" w14:paraId="1A074F83" w14:textId="77777777" w:rsidTr="00CD4A6D">
        <w:trPr>
          <w:jc w:val="center"/>
        </w:trPr>
        <w:tc>
          <w:tcPr>
            <w:tcW w:w="4876" w:type="dxa"/>
            <w:hideMark/>
          </w:tcPr>
          <w:p w14:paraId="7AED46AA" w14:textId="5F10D670"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BBCEE1A" w14:textId="1A82660D" w:rsidR="00AC17A2" w:rsidRPr="00316E25" w:rsidRDefault="00AC17A2" w:rsidP="00CD4A6D">
            <w:pPr>
              <w:pStyle w:val="ColumnHeading"/>
              <w:keepNext/>
              <w:rPr>
                <w:lang w:val="bg-BG"/>
              </w:rPr>
            </w:pPr>
            <w:r w:rsidRPr="00316E25">
              <w:rPr>
                <w:lang w:val="bg-BG"/>
              </w:rPr>
              <w:t>Изменение</w:t>
            </w:r>
          </w:p>
        </w:tc>
      </w:tr>
      <w:tr w:rsidR="0015616D" w:rsidRPr="00316E25" w14:paraId="41B95EE3" w14:textId="77777777" w:rsidTr="00CD4A6D">
        <w:trPr>
          <w:jc w:val="center"/>
        </w:trPr>
        <w:tc>
          <w:tcPr>
            <w:tcW w:w="4876" w:type="dxa"/>
            <w:hideMark/>
          </w:tcPr>
          <w:p w14:paraId="25821601" w14:textId="77777777" w:rsidR="00AC17A2" w:rsidRPr="00316E25" w:rsidRDefault="00AC17A2" w:rsidP="00CD4A6D">
            <w:pPr>
              <w:pStyle w:val="Normal6"/>
              <w:rPr>
                <w:lang w:val="bg-BG"/>
              </w:rPr>
            </w:pPr>
            <w:r w:rsidRPr="00316E25">
              <w:rPr>
                <w:lang w:val="bg-BG"/>
              </w:rPr>
              <w:t>a)</w:t>
            </w:r>
            <w:r w:rsidRPr="00316E25">
              <w:rPr>
                <w:lang w:val="bg-BG"/>
              </w:rPr>
              <w:tab/>
              <w:t>мерки за намаляване на прекомерното работно натоварване, недостига на работна сила и интензивността на труда, както и за намаляване на монотонната работа;</w:t>
            </w:r>
          </w:p>
        </w:tc>
        <w:tc>
          <w:tcPr>
            <w:tcW w:w="4876" w:type="dxa"/>
            <w:hideMark/>
          </w:tcPr>
          <w:p w14:paraId="0A92EDCC" w14:textId="77777777" w:rsidR="00AC17A2" w:rsidRPr="00316E25" w:rsidRDefault="00AC17A2" w:rsidP="00CD4A6D">
            <w:pPr>
              <w:pStyle w:val="Normal6"/>
              <w:rPr>
                <w:szCs w:val="24"/>
                <w:lang w:val="bg-BG"/>
              </w:rPr>
            </w:pPr>
            <w:r w:rsidRPr="00316E25">
              <w:rPr>
                <w:lang w:val="bg-BG"/>
              </w:rPr>
              <w:t>a)</w:t>
            </w:r>
            <w:r w:rsidRPr="00316E25">
              <w:rPr>
                <w:lang w:val="bg-BG"/>
              </w:rPr>
              <w:tab/>
              <w:t xml:space="preserve">мерки за намаляване на прекомерното работно натоварване, </w:t>
            </w:r>
            <w:r w:rsidRPr="00316E25">
              <w:rPr>
                <w:b/>
                <w:i/>
                <w:lang w:val="bg-BG"/>
              </w:rPr>
              <w:t>постоянната готовност,</w:t>
            </w:r>
            <w:r w:rsidRPr="00316E25">
              <w:rPr>
                <w:lang w:val="bg-BG"/>
              </w:rPr>
              <w:t xml:space="preserve"> недостига на работна сила и интензивността на труда, както и за намаляване на монотонната работа;</w:t>
            </w:r>
          </w:p>
        </w:tc>
      </w:tr>
    </w:tbl>
    <w:p w14:paraId="7F79F1A5" w14:textId="77777777" w:rsidR="00AC17A2" w:rsidRPr="00316E25" w:rsidRDefault="00AC17A2" w:rsidP="00AC17A2">
      <w:pPr>
        <w:pStyle w:val="Olang"/>
        <w:rPr>
          <w:noProof w:val="0"/>
          <w:lang w:val="bg-BG"/>
        </w:rPr>
      </w:pPr>
      <w:r w:rsidRPr="00316E25">
        <w:rPr>
          <w:noProof w:val="0"/>
          <w:lang w:val="bg-BG"/>
        </w:rPr>
        <w:t xml:space="preserve">Or. </w:t>
      </w:r>
      <w:r w:rsidRPr="00316E25">
        <w:rPr>
          <w:rStyle w:val="HideTWBExt"/>
          <w:lang w:val="bg-BG"/>
        </w:rPr>
        <w:t>&lt;Original&gt;</w:t>
      </w:r>
      <w:r w:rsidRPr="00316E25">
        <w:rPr>
          <w:rStyle w:val="HideTWBInt"/>
          <w:lang w:val="bg-BG"/>
        </w:rPr>
        <w:t>{EL}</w:t>
      </w:r>
      <w:r w:rsidRPr="00316E25">
        <w:rPr>
          <w:noProof w:val="0"/>
          <w:lang w:val="bg-BG"/>
        </w:rPr>
        <w:t>el</w:t>
      </w:r>
      <w:r w:rsidRPr="00316E25">
        <w:rPr>
          <w:rStyle w:val="HideTWBExt"/>
          <w:lang w:val="bg-BG"/>
        </w:rPr>
        <w:t>&lt;/Original&gt;</w:t>
      </w:r>
    </w:p>
    <w:p w14:paraId="04383637" w14:textId="77777777" w:rsidR="00AC17A2" w:rsidRPr="00316E25" w:rsidRDefault="00AC17A2" w:rsidP="00AC17A2">
      <w:r w:rsidRPr="00316E25">
        <w:rPr>
          <w:rStyle w:val="HideTWBExt"/>
        </w:rPr>
        <w:t>&lt;/Amend&gt;</w:t>
      </w:r>
    </w:p>
    <w:p w14:paraId="5B388977" w14:textId="4AFA42DD"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353</w:t>
      </w:r>
      <w:r w:rsidRPr="00316E25">
        <w:rPr>
          <w:rStyle w:val="HideTWBExt"/>
          <w:b w:val="0"/>
          <w:lang w:val="bg-BG"/>
        </w:rPr>
        <w:t>&lt;/NumAm&gt;</w:t>
      </w:r>
    </w:p>
    <w:p w14:paraId="22FE8ADA" w14:textId="2A4E5A40"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1A2180E6" w14:textId="77777777" w:rsidR="00AC17A2" w:rsidRPr="00316E25" w:rsidRDefault="00AC17A2" w:rsidP="00AC17A2">
      <w:r w:rsidRPr="00316E25">
        <w:rPr>
          <w:rStyle w:val="HideTWBExt"/>
        </w:rPr>
        <w:t>&lt;/RepeatBlock-By&gt;</w:t>
      </w:r>
    </w:p>
    <w:p w14:paraId="125AB7C5" w14:textId="2DDD9B0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D48CD98" w14:textId="77777777" w:rsidR="00AC17A2" w:rsidRPr="00316E25" w:rsidRDefault="00AC17A2" w:rsidP="00AC17A2">
      <w:pPr>
        <w:pStyle w:val="NormalBold"/>
      </w:pPr>
      <w:r w:rsidRPr="00316E25">
        <w:rPr>
          <w:rStyle w:val="HideTWBExt"/>
          <w:b w:val="0"/>
        </w:rPr>
        <w:t>&lt;Article&gt;</w:t>
      </w:r>
      <w:r w:rsidRPr="00316E25">
        <w:t>Приложение I – член 6 – параграф 2 – буква а</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FD6153B" w14:textId="77777777" w:rsidTr="00CD4A6D">
        <w:trPr>
          <w:jc w:val="center"/>
        </w:trPr>
        <w:tc>
          <w:tcPr>
            <w:tcW w:w="9752" w:type="dxa"/>
            <w:gridSpan w:val="2"/>
          </w:tcPr>
          <w:p w14:paraId="2D040F92" w14:textId="77777777" w:rsidR="00AC17A2" w:rsidRPr="00316E25" w:rsidRDefault="00AC17A2" w:rsidP="00CD4A6D">
            <w:pPr>
              <w:keepNext/>
            </w:pPr>
          </w:p>
        </w:tc>
      </w:tr>
      <w:tr w:rsidR="0015616D" w:rsidRPr="00316E25" w14:paraId="1893D64A" w14:textId="77777777" w:rsidTr="00CD4A6D">
        <w:trPr>
          <w:jc w:val="center"/>
        </w:trPr>
        <w:tc>
          <w:tcPr>
            <w:tcW w:w="4876" w:type="dxa"/>
            <w:hideMark/>
          </w:tcPr>
          <w:p w14:paraId="22F92CF6" w14:textId="2A7E995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C3E9981" w14:textId="6231C0F1" w:rsidR="00AC17A2" w:rsidRPr="00316E25" w:rsidRDefault="00AC17A2" w:rsidP="00CD4A6D">
            <w:pPr>
              <w:pStyle w:val="ColumnHeading"/>
              <w:keepNext/>
              <w:rPr>
                <w:lang w:val="bg-BG"/>
              </w:rPr>
            </w:pPr>
            <w:r w:rsidRPr="00316E25">
              <w:rPr>
                <w:lang w:val="bg-BG"/>
              </w:rPr>
              <w:t>Изменение</w:t>
            </w:r>
          </w:p>
        </w:tc>
      </w:tr>
      <w:tr w:rsidR="0015616D" w:rsidRPr="00316E25" w14:paraId="313E607A" w14:textId="77777777" w:rsidTr="00CD4A6D">
        <w:trPr>
          <w:jc w:val="center"/>
        </w:trPr>
        <w:tc>
          <w:tcPr>
            <w:tcW w:w="4876" w:type="dxa"/>
            <w:hideMark/>
          </w:tcPr>
          <w:p w14:paraId="7A9081FD" w14:textId="77777777" w:rsidR="00AC17A2" w:rsidRPr="00316E25" w:rsidRDefault="00AC17A2" w:rsidP="00CD4A6D">
            <w:pPr>
              <w:pStyle w:val="Normal6"/>
              <w:rPr>
                <w:lang w:val="bg-BG"/>
              </w:rPr>
            </w:pPr>
            <w:r w:rsidRPr="00316E25">
              <w:rPr>
                <w:lang w:val="bg-BG"/>
              </w:rPr>
              <w:t>a)</w:t>
            </w:r>
            <w:r w:rsidRPr="00316E25">
              <w:rPr>
                <w:lang w:val="bg-BG"/>
              </w:rPr>
              <w:tab/>
              <w:t xml:space="preserve">мерки за намаляване на прекомерното работно натоварване, </w:t>
            </w:r>
            <w:r w:rsidRPr="00316E25">
              <w:rPr>
                <w:b/>
                <w:i/>
                <w:lang w:val="bg-BG"/>
              </w:rPr>
              <w:t>недостига на работна сила и интензивността</w:t>
            </w:r>
            <w:r w:rsidRPr="00316E25">
              <w:rPr>
                <w:lang w:val="bg-BG"/>
              </w:rPr>
              <w:t xml:space="preserve"> на </w:t>
            </w:r>
            <w:r w:rsidRPr="00316E25">
              <w:rPr>
                <w:b/>
                <w:i/>
                <w:lang w:val="bg-BG"/>
              </w:rPr>
              <w:t>труда, както</w:t>
            </w:r>
            <w:r w:rsidRPr="00316E25">
              <w:rPr>
                <w:lang w:val="bg-BG"/>
              </w:rPr>
              <w:t xml:space="preserve"> и </w:t>
            </w:r>
            <w:r w:rsidRPr="00316E25">
              <w:rPr>
                <w:b/>
                <w:i/>
                <w:lang w:val="bg-BG"/>
              </w:rPr>
              <w:t>за намаляване</w:t>
            </w:r>
            <w:r w:rsidRPr="00316E25">
              <w:rPr>
                <w:lang w:val="bg-BG"/>
              </w:rPr>
              <w:t xml:space="preserve"> на </w:t>
            </w:r>
            <w:r w:rsidRPr="00316E25">
              <w:rPr>
                <w:b/>
                <w:i/>
                <w:lang w:val="bg-BG"/>
              </w:rPr>
              <w:t>монотонната работа</w:t>
            </w:r>
            <w:r w:rsidRPr="00316E25">
              <w:rPr>
                <w:lang w:val="bg-BG"/>
              </w:rPr>
              <w:t>;</w:t>
            </w:r>
          </w:p>
        </w:tc>
        <w:tc>
          <w:tcPr>
            <w:tcW w:w="4876" w:type="dxa"/>
            <w:hideMark/>
          </w:tcPr>
          <w:p w14:paraId="14D7AE17" w14:textId="77777777" w:rsidR="00AC17A2" w:rsidRPr="00316E25" w:rsidRDefault="00AC17A2" w:rsidP="00CD4A6D">
            <w:pPr>
              <w:pStyle w:val="Normal6"/>
              <w:rPr>
                <w:szCs w:val="24"/>
                <w:lang w:val="bg-BG"/>
              </w:rPr>
            </w:pPr>
            <w:r w:rsidRPr="00316E25">
              <w:rPr>
                <w:lang w:val="bg-BG"/>
              </w:rPr>
              <w:t>a)</w:t>
            </w:r>
            <w:r w:rsidRPr="00316E25">
              <w:rPr>
                <w:lang w:val="bg-BG"/>
              </w:rPr>
              <w:tab/>
              <w:t xml:space="preserve">мерки за намаляване на прекомерното работно натоварване, </w:t>
            </w:r>
            <w:r w:rsidRPr="00316E25">
              <w:rPr>
                <w:b/>
                <w:i/>
                <w:lang w:val="bg-BG"/>
              </w:rPr>
              <w:t>необоснованото темпо</w:t>
            </w:r>
            <w:r w:rsidRPr="00316E25">
              <w:rPr>
                <w:lang w:val="bg-BG"/>
              </w:rPr>
              <w:t xml:space="preserve"> на </w:t>
            </w:r>
            <w:r w:rsidRPr="00316E25">
              <w:rPr>
                <w:b/>
                <w:i/>
                <w:lang w:val="bg-BG"/>
              </w:rPr>
              <w:t>работа</w:t>
            </w:r>
            <w:r w:rsidRPr="00316E25">
              <w:rPr>
                <w:lang w:val="bg-BG"/>
              </w:rPr>
              <w:t xml:space="preserve"> и </w:t>
            </w:r>
            <w:r w:rsidRPr="00316E25">
              <w:rPr>
                <w:b/>
                <w:i/>
                <w:lang w:val="bg-BG"/>
              </w:rPr>
              <w:t>липсата</w:t>
            </w:r>
            <w:r w:rsidRPr="00316E25">
              <w:rPr>
                <w:lang w:val="bg-BG"/>
              </w:rPr>
              <w:t xml:space="preserve"> на </w:t>
            </w:r>
            <w:r w:rsidRPr="00316E25">
              <w:rPr>
                <w:b/>
                <w:i/>
                <w:lang w:val="bg-BG"/>
              </w:rPr>
              <w:t>автономност</w:t>
            </w:r>
            <w:r w:rsidRPr="00316E25">
              <w:rPr>
                <w:lang w:val="bg-BG"/>
              </w:rPr>
              <w:t>;</w:t>
            </w:r>
          </w:p>
        </w:tc>
      </w:tr>
    </w:tbl>
    <w:p w14:paraId="41080408"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B8F8D55" w14:textId="77777777" w:rsidR="00AC17A2" w:rsidRPr="00316E25" w:rsidRDefault="00AC17A2" w:rsidP="00AC17A2">
      <w:r w:rsidRPr="00316E25">
        <w:rPr>
          <w:rStyle w:val="HideTWBExt"/>
        </w:rPr>
        <w:t>&lt;/Amend&gt;</w:t>
      </w:r>
    </w:p>
    <w:p w14:paraId="3965A00D" w14:textId="589258A2"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354</w:t>
      </w:r>
      <w:r w:rsidRPr="00316E25">
        <w:rPr>
          <w:rStyle w:val="HideTWBExt"/>
          <w:b w:val="0"/>
          <w:lang w:val="bg-BG"/>
        </w:rPr>
        <w:t>&lt;/NumAm&gt;</w:t>
      </w:r>
    </w:p>
    <w:p w14:paraId="0AB9E73F" w14:textId="222BAC29" w:rsidR="00AC17A2" w:rsidRPr="00316E25" w:rsidRDefault="00AC17A2" w:rsidP="00AC17A2">
      <w:pPr>
        <w:pStyle w:val="NormalBold"/>
      </w:pPr>
      <w:r w:rsidRPr="00316E25">
        <w:rPr>
          <w:rStyle w:val="HideTWBExt"/>
          <w:b w:val="0"/>
        </w:rPr>
        <w:t>&lt;RepeatBlock-By&gt;&lt;Members&gt;</w:t>
      </w:r>
      <w:r w:rsidRPr="00316E25">
        <w:t xml:space="preserve">Естел Кулеманс, </w:t>
      </w:r>
      <w:r w:rsidR="009C4B54" w:rsidRPr="00316E25">
        <w:t>Йоан Даниелсон</w:t>
      </w:r>
      <w:r w:rsidRPr="00316E25">
        <w:t xml:space="preserve">, </w:t>
      </w:r>
      <w:r w:rsidR="009C4B54" w:rsidRPr="00316E25">
        <w:t>Мариане Винд</w:t>
      </w:r>
      <w:r w:rsidRPr="00316E25">
        <w:t xml:space="preserve">, </w:t>
      </w:r>
      <w:r w:rsidR="009C4B54" w:rsidRPr="00316E25">
        <w:t>Алисия Омс Хинел</w:t>
      </w:r>
      <w:r w:rsidRPr="00316E25">
        <w:t xml:space="preserve">, </w:t>
      </w:r>
      <w:r w:rsidR="009C4B54" w:rsidRPr="00316E25">
        <w:t>Вилия Блинкевичуте</w:t>
      </w:r>
      <w:r w:rsidRPr="00316E25">
        <w:t xml:space="preserve">, Романа Йеркович, </w:t>
      </w:r>
      <w:r w:rsidR="009C4B54" w:rsidRPr="00316E25">
        <w:t>Евелин Регнер</w:t>
      </w:r>
      <w:r w:rsidRPr="00316E25">
        <w:t xml:space="preserve">, </w:t>
      </w:r>
      <w:r w:rsidR="009C4B54" w:rsidRPr="00316E25">
        <w:t>Нора Мебарек</w:t>
      </w:r>
      <w:r w:rsidRPr="00316E25">
        <w:rPr>
          <w:rStyle w:val="HideTWBExt"/>
          <w:b w:val="0"/>
        </w:rPr>
        <w:t>&lt;/Members&gt;</w:t>
      </w:r>
    </w:p>
    <w:p w14:paraId="18E90B2B" w14:textId="77777777" w:rsidR="00AC17A2" w:rsidRPr="00316E25" w:rsidRDefault="00AC17A2" w:rsidP="00AC17A2">
      <w:r w:rsidRPr="00316E25">
        <w:rPr>
          <w:rStyle w:val="HideTWBExt"/>
        </w:rPr>
        <w:t>&lt;/RepeatBlock-By&gt;</w:t>
      </w:r>
    </w:p>
    <w:p w14:paraId="3F5E3BB3" w14:textId="372F1C6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D251C05" w14:textId="77777777" w:rsidR="00AC17A2" w:rsidRPr="00316E25" w:rsidRDefault="00AC17A2" w:rsidP="00AC17A2">
      <w:pPr>
        <w:pStyle w:val="NormalBold"/>
      </w:pPr>
      <w:r w:rsidRPr="00316E25">
        <w:rPr>
          <w:rStyle w:val="HideTWBExt"/>
          <w:b w:val="0"/>
        </w:rPr>
        <w:t>&lt;Article&gt;</w:t>
      </w:r>
      <w:r w:rsidRPr="00316E25">
        <w:t>Приложение I – член 6 – параграф 2 – буква а а (нова)</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AB927F6" w14:textId="77777777" w:rsidTr="00CD4A6D">
        <w:trPr>
          <w:jc w:val="center"/>
        </w:trPr>
        <w:tc>
          <w:tcPr>
            <w:tcW w:w="9752" w:type="dxa"/>
            <w:gridSpan w:val="2"/>
          </w:tcPr>
          <w:p w14:paraId="33B0A510" w14:textId="77777777" w:rsidR="00AC17A2" w:rsidRPr="00316E25" w:rsidRDefault="00AC17A2" w:rsidP="00CD4A6D">
            <w:pPr>
              <w:keepNext/>
            </w:pPr>
          </w:p>
        </w:tc>
      </w:tr>
      <w:tr w:rsidR="0015616D" w:rsidRPr="00316E25" w14:paraId="78DE4F56" w14:textId="77777777" w:rsidTr="00CD4A6D">
        <w:trPr>
          <w:jc w:val="center"/>
        </w:trPr>
        <w:tc>
          <w:tcPr>
            <w:tcW w:w="4876" w:type="dxa"/>
            <w:hideMark/>
          </w:tcPr>
          <w:p w14:paraId="4C3ED757" w14:textId="1197F70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1D80FAE" w14:textId="7391FF1E" w:rsidR="00AC17A2" w:rsidRPr="00316E25" w:rsidRDefault="00AC17A2" w:rsidP="00CD4A6D">
            <w:pPr>
              <w:pStyle w:val="ColumnHeading"/>
              <w:keepNext/>
              <w:rPr>
                <w:lang w:val="bg-BG"/>
              </w:rPr>
            </w:pPr>
            <w:r w:rsidRPr="00316E25">
              <w:rPr>
                <w:lang w:val="bg-BG"/>
              </w:rPr>
              <w:t>Изменение</w:t>
            </w:r>
          </w:p>
        </w:tc>
      </w:tr>
      <w:tr w:rsidR="0015616D" w:rsidRPr="00316E25" w14:paraId="54CF4682" w14:textId="77777777" w:rsidTr="00CD4A6D">
        <w:trPr>
          <w:jc w:val="center"/>
        </w:trPr>
        <w:tc>
          <w:tcPr>
            <w:tcW w:w="4876" w:type="dxa"/>
          </w:tcPr>
          <w:p w14:paraId="0396A13D" w14:textId="77777777" w:rsidR="00AC17A2" w:rsidRPr="00316E25" w:rsidRDefault="00AC17A2" w:rsidP="00CD4A6D">
            <w:pPr>
              <w:pStyle w:val="Normal6"/>
              <w:rPr>
                <w:lang w:val="bg-BG"/>
              </w:rPr>
            </w:pPr>
          </w:p>
        </w:tc>
        <w:tc>
          <w:tcPr>
            <w:tcW w:w="4876" w:type="dxa"/>
            <w:hideMark/>
          </w:tcPr>
          <w:p w14:paraId="44B4528A" w14:textId="77777777" w:rsidR="00AC17A2" w:rsidRPr="00316E25" w:rsidRDefault="00AC17A2" w:rsidP="00CD4A6D">
            <w:pPr>
              <w:pStyle w:val="Normal6"/>
              <w:rPr>
                <w:szCs w:val="24"/>
                <w:lang w:val="bg-BG"/>
              </w:rPr>
            </w:pPr>
            <w:r w:rsidRPr="00316E25">
              <w:rPr>
                <w:b/>
                <w:i/>
                <w:lang w:val="bg-BG"/>
              </w:rPr>
              <w:t>aa)</w:t>
            </w:r>
            <w:r w:rsidRPr="00316E25">
              <w:rPr>
                <w:b/>
                <w:i/>
                <w:lang w:val="bg-BG"/>
              </w:rPr>
              <w:tab/>
              <w:t>мерки, насочени към насърчаване на добро равновесие между професионалния и личния живот;</w:t>
            </w:r>
          </w:p>
        </w:tc>
      </w:tr>
    </w:tbl>
    <w:p w14:paraId="2ED0C2EB"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9D2751C" w14:textId="77777777" w:rsidR="00AC17A2" w:rsidRPr="00316E25" w:rsidRDefault="00AC17A2" w:rsidP="00AC17A2">
      <w:r w:rsidRPr="00316E25">
        <w:rPr>
          <w:rStyle w:val="HideTWBExt"/>
        </w:rPr>
        <w:t>&lt;/Amend&gt;</w:t>
      </w:r>
    </w:p>
    <w:p w14:paraId="638A6713" w14:textId="4A45FF48"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355</w:t>
      </w:r>
      <w:r w:rsidRPr="00316E25">
        <w:rPr>
          <w:rStyle w:val="HideTWBExt"/>
          <w:b w:val="0"/>
          <w:lang w:val="bg-BG"/>
        </w:rPr>
        <w:t>&lt;/NumAm&gt;</w:t>
      </w:r>
    </w:p>
    <w:p w14:paraId="4FA13259" w14:textId="34D1F74F" w:rsidR="00AC17A2" w:rsidRPr="00316E25" w:rsidRDefault="00AC17A2" w:rsidP="00AC17A2">
      <w:pPr>
        <w:pStyle w:val="NormalBold"/>
      </w:pPr>
      <w:r w:rsidRPr="00316E25">
        <w:rPr>
          <w:rStyle w:val="HideTWBExt"/>
          <w:b w:val="0"/>
        </w:rPr>
        <w:t>&lt;RepeatBlock-By&gt;&lt;Members&gt;</w:t>
      </w:r>
      <w:r w:rsidRPr="00316E25">
        <w:t>Лисбет Сомен, Ваутер Беке</w:t>
      </w:r>
      <w:r w:rsidRPr="00316E25">
        <w:rPr>
          <w:rStyle w:val="HideTWBExt"/>
          <w:b w:val="0"/>
        </w:rPr>
        <w:t>&lt;/Members&gt;</w:t>
      </w:r>
    </w:p>
    <w:p w14:paraId="76155021" w14:textId="77777777" w:rsidR="00AC17A2" w:rsidRPr="00316E25" w:rsidRDefault="00AC17A2" w:rsidP="00AC17A2">
      <w:r w:rsidRPr="00316E25">
        <w:rPr>
          <w:rStyle w:val="HideTWBExt"/>
        </w:rPr>
        <w:t>&lt;/RepeatBlock-By&gt;</w:t>
      </w:r>
    </w:p>
    <w:p w14:paraId="2AAFECFD" w14:textId="336D1F3C"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A236813" w14:textId="77777777" w:rsidR="00AC17A2" w:rsidRPr="00316E25" w:rsidRDefault="00AC17A2" w:rsidP="00AC17A2">
      <w:pPr>
        <w:pStyle w:val="NormalBold"/>
      </w:pPr>
      <w:r w:rsidRPr="00316E25">
        <w:rPr>
          <w:rStyle w:val="HideTWBExt"/>
          <w:b w:val="0"/>
        </w:rPr>
        <w:t>&lt;Article&gt;</w:t>
      </w:r>
      <w:r w:rsidRPr="00316E25">
        <w:t>Приложение I – член 6 – параграф 2 – буква б</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259E52D" w14:textId="77777777" w:rsidTr="00CD4A6D">
        <w:trPr>
          <w:jc w:val="center"/>
        </w:trPr>
        <w:tc>
          <w:tcPr>
            <w:tcW w:w="9752" w:type="dxa"/>
            <w:gridSpan w:val="2"/>
          </w:tcPr>
          <w:p w14:paraId="7B5C6349" w14:textId="77777777" w:rsidR="00AC17A2" w:rsidRPr="00316E25" w:rsidRDefault="00AC17A2" w:rsidP="00CD4A6D">
            <w:pPr>
              <w:keepNext/>
            </w:pPr>
          </w:p>
        </w:tc>
      </w:tr>
      <w:tr w:rsidR="0015616D" w:rsidRPr="00316E25" w14:paraId="66960D35" w14:textId="77777777" w:rsidTr="00CD4A6D">
        <w:trPr>
          <w:jc w:val="center"/>
        </w:trPr>
        <w:tc>
          <w:tcPr>
            <w:tcW w:w="4876" w:type="dxa"/>
            <w:hideMark/>
          </w:tcPr>
          <w:p w14:paraId="6DB9BA59" w14:textId="3E1F187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92EE1B8" w14:textId="1FC23ABD" w:rsidR="00AC17A2" w:rsidRPr="00316E25" w:rsidRDefault="00AC17A2" w:rsidP="00CD4A6D">
            <w:pPr>
              <w:pStyle w:val="ColumnHeading"/>
              <w:keepNext/>
              <w:rPr>
                <w:lang w:val="bg-BG"/>
              </w:rPr>
            </w:pPr>
            <w:r w:rsidRPr="00316E25">
              <w:rPr>
                <w:lang w:val="bg-BG"/>
              </w:rPr>
              <w:t>Изменение</w:t>
            </w:r>
          </w:p>
        </w:tc>
      </w:tr>
      <w:tr w:rsidR="0015616D" w:rsidRPr="00316E25" w14:paraId="51A2B6F7" w14:textId="77777777" w:rsidTr="00CD4A6D">
        <w:trPr>
          <w:jc w:val="center"/>
        </w:trPr>
        <w:tc>
          <w:tcPr>
            <w:tcW w:w="4876" w:type="dxa"/>
            <w:hideMark/>
          </w:tcPr>
          <w:p w14:paraId="2585A164" w14:textId="77777777" w:rsidR="00AC17A2" w:rsidRPr="00316E25" w:rsidRDefault="00AC17A2" w:rsidP="00CD4A6D">
            <w:pPr>
              <w:pStyle w:val="Normal6"/>
              <w:rPr>
                <w:lang w:val="bg-BG"/>
              </w:rPr>
            </w:pPr>
            <w:r w:rsidRPr="00316E25">
              <w:rPr>
                <w:lang w:val="bg-BG"/>
              </w:rPr>
              <w:t>б)</w:t>
            </w:r>
            <w:r w:rsidRPr="00316E25">
              <w:rPr>
                <w:lang w:val="bg-BG"/>
              </w:rPr>
              <w:tab/>
              <w:t>ограничения на извънредния труд и непредсказуемото работно време;</w:t>
            </w:r>
          </w:p>
        </w:tc>
        <w:tc>
          <w:tcPr>
            <w:tcW w:w="4876" w:type="dxa"/>
            <w:hideMark/>
          </w:tcPr>
          <w:p w14:paraId="128D4BD4" w14:textId="77777777" w:rsidR="00AC17A2" w:rsidRPr="00316E25" w:rsidRDefault="00AC17A2" w:rsidP="00CD4A6D">
            <w:pPr>
              <w:pStyle w:val="Normal6"/>
              <w:rPr>
                <w:szCs w:val="24"/>
                <w:lang w:val="bg-BG"/>
              </w:rPr>
            </w:pPr>
            <w:r w:rsidRPr="00316E25">
              <w:rPr>
                <w:lang w:val="bg-BG"/>
              </w:rPr>
              <w:t>б)</w:t>
            </w:r>
            <w:r w:rsidRPr="00316E25">
              <w:rPr>
                <w:lang w:val="bg-BG"/>
              </w:rPr>
              <w:tab/>
              <w:t xml:space="preserve">ограничения на извънредния труд и непредсказуемото работно време; </w:t>
            </w:r>
            <w:r w:rsidRPr="00316E25">
              <w:rPr>
                <w:b/>
                <w:i/>
                <w:lang w:val="bg-BG"/>
              </w:rPr>
              <w:t>специално внимание се обръща на секторите, които се характеризират с нередовни, удължени или оперативни режими на работно време, като се гарантират подходящи срокове за възстановяване и компенсаторни мерки;</w:t>
            </w:r>
          </w:p>
        </w:tc>
      </w:tr>
    </w:tbl>
    <w:p w14:paraId="6A520F59"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923BF91" w14:textId="77777777" w:rsidR="00AC17A2" w:rsidRPr="00316E25" w:rsidRDefault="00AC17A2" w:rsidP="00AC17A2">
      <w:r w:rsidRPr="00316E25">
        <w:rPr>
          <w:rStyle w:val="HideTWBExt"/>
        </w:rPr>
        <w:t>&lt;/Amend&gt;</w:t>
      </w:r>
    </w:p>
    <w:p w14:paraId="4016BC6F" w14:textId="6086B4CA"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356</w:t>
      </w:r>
      <w:r w:rsidRPr="00316E25">
        <w:rPr>
          <w:rStyle w:val="HideTWBExt"/>
          <w:b w:val="0"/>
          <w:lang w:val="bg-BG"/>
        </w:rPr>
        <w:t>&lt;/NumAm&gt;</w:t>
      </w:r>
    </w:p>
    <w:p w14:paraId="4347B535" w14:textId="495CD6E9" w:rsidR="00AC17A2" w:rsidRPr="00316E25" w:rsidRDefault="00AC17A2" w:rsidP="00AC17A2">
      <w:pPr>
        <w:pStyle w:val="NormalBold"/>
      </w:pPr>
      <w:r w:rsidRPr="00316E25">
        <w:rPr>
          <w:rStyle w:val="HideTWBExt"/>
          <w:b w:val="0"/>
        </w:rPr>
        <w:t>&lt;RepeatBlock-By&gt;&lt;Members&gt;</w:t>
      </w:r>
      <w:r w:rsidRPr="00316E25">
        <w:t xml:space="preserve">Естел Кулеманс, </w:t>
      </w:r>
      <w:r w:rsidR="009C4B54" w:rsidRPr="00316E25">
        <w:t>Йоан Даниелсон</w:t>
      </w:r>
      <w:r w:rsidRPr="00316E25">
        <w:t xml:space="preserve">, </w:t>
      </w:r>
      <w:r w:rsidR="009C4B54" w:rsidRPr="00316E25">
        <w:t>Мариане Винд</w:t>
      </w:r>
      <w:r w:rsidRPr="00316E25">
        <w:t xml:space="preserve">, </w:t>
      </w:r>
      <w:r w:rsidR="009C4B54" w:rsidRPr="00316E25">
        <w:t>Алисия Омс Хинел</w:t>
      </w:r>
      <w:r w:rsidRPr="00316E25">
        <w:t xml:space="preserve">, </w:t>
      </w:r>
      <w:r w:rsidR="009C4B54" w:rsidRPr="00316E25">
        <w:t>Вилия Блинкевичуте</w:t>
      </w:r>
      <w:r w:rsidRPr="00316E25">
        <w:t xml:space="preserve">, Романа Йеркович, </w:t>
      </w:r>
      <w:r w:rsidR="009C4B54" w:rsidRPr="00316E25">
        <w:t>Евелин Регнер</w:t>
      </w:r>
      <w:r w:rsidRPr="00316E25">
        <w:t xml:space="preserve">, </w:t>
      </w:r>
      <w:r w:rsidR="009C4B54" w:rsidRPr="00316E25">
        <w:t>Нора Мебарек</w:t>
      </w:r>
      <w:r w:rsidRPr="00316E25">
        <w:rPr>
          <w:rStyle w:val="HideTWBExt"/>
          <w:b w:val="0"/>
        </w:rPr>
        <w:t>&lt;/Members&gt;</w:t>
      </w:r>
    </w:p>
    <w:p w14:paraId="30FF85A6" w14:textId="77777777" w:rsidR="00AC17A2" w:rsidRPr="00316E25" w:rsidRDefault="00AC17A2" w:rsidP="00AC17A2">
      <w:r w:rsidRPr="00316E25">
        <w:rPr>
          <w:rStyle w:val="HideTWBExt"/>
        </w:rPr>
        <w:t>&lt;/RepeatBlock-By&gt;</w:t>
      </w:r>
    </w:p>
    <w:p w14:paraId="55B71183" w14:textId="6A70E2D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B27B11E" w14:textId="77777777" w:rsidR="00AC17A2" w:rsidRPr="00316E25" w:rsidRDefault="00AC17A2" w:rsidP="00AC17A2">
      <w:pPr>
        <w:pStyle w:val="NormalBold"/>
      </w:pPr>
      <w:r w:rsidRPr="00316E25">
        <w:rPr>
          <w:rStyle w:val="HideTWBExt"/>
          <w:b w:val="0"/>
        </w:rPr>
        <w:t>&lt;Article&gt;</w:t>
      </w:r>
      <w:r w:rsidRPr="00316E25">
        <w:t>Приложение I – член 6 – параграф 2 – буква б</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74AFCB6" w14:textId="77777777" w:rsidTr="00CD4A6D">
        <w:trPr>
          <w:jc w:val="center"/>
        </w:trPr>
        <w:tc>
          <w:tcPr>
            <w:tcW w:w="9752" w:type="dxa"/>
            <w:gridSpan w:val="2"/>
          </w:tcPr>
          <w:p w14:paraId="6CC2C6A1" w14:textId="77777777" w:rsidR="00AC17A2" w:rsidRPr="00316E25" w:rsidRDefault="00AC17A2" w:rsidP="00CD4A6D">
            <w:pPr>
              <w:keepNext/>
            </w:pPr>
          </w:p>
        </w:tc>
      </w:tr>
      <w:tr w:rsidR="0015616D" w:rsidRPr="00316E25" w14:paraId="5CBD0648" w14:textId="77777777" w:rsidTr="00CD4A6D">
        <w:trPr>
          <w:jc w:val="center"/>
        </w:trPr>
        <w:tc>
          <w:tcPr>
            <w:tcW w:w="4876" w:type="dxa"/>
            <w:hideMark/>
          </w:tcPr>
          <w:p w14:paraId="62CD8D15" w14:textId="1CF16DA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2AA5CF6" w14:textId="777CC0CC" w:rsidR="00AC17A2" w:rsidRPr="00316E25" w:rsidRDefault="00AC17A2" w:rsidP="00CD4A6D">
            <w:pPr>
              <w:pStyle w:val="ColumnHeading"/>
              <w:keepNext/>
              <w:rPr>
                <w:lang w:val="bg-BG"/>
              </w:rPr>
            </w:pPr>
            <w:r w:rsidRPr="00316E25">
              <w:rPr>
                <w:lang w:val="bg-BG"/>
              </w:rPr>
              <w:t>Изменение</w:t>
            </w:r>
          </w:p>
        </w:tc>
      </w:tr>
      <w:tr w:rsidR="0015616D" w:rsidRPr="00316E25" w14:paraId="7470DDA9" w14:textId="77777777" w:rsidTr="00CD4A6D">
        <w:trPr>
          <w:jc w:val="center"/>
        </w:trPr>
        <w:tc>
          <w:tcPr>
            <w:tcW w:w="4876" w:type="dxa"/>
            <w:hideMark/>
          </w:tcPr>
          <w:p w14:paraId="5AA6EBD9" w14:textId="77777777" w:rsidR="00AC17A2" w:rsidRPr="00316E25" w:rsidRDefault="00AC17A2" w:rsidP="00CD4A6D">
            <w:pPr>
              <w:pStyle w:val="Normal6"/>
              <w:rPr>
                <w:lang w:val="bg-BG"/>
              </w:rPr>
            </w:pPr>
            <w:r w:rsidRPr="00316E25">
              <w:rPr>
                <w:lang w:val="bg-BG"/>
              </w:rPr>
              <w:t>б)</w:t>
            </w:r>
            <w:r w:rsidRPr="00316E25">
              <w:rPr>
                <w:lang w:val="bg-BG"/>
              </w:rPr>
              <w:tab/>
              <w:t>ограничения на извънредния труд и непредсказуемото работно време;</w:t>
            </w:r>
          </w:p>
        </w:tc>
        <w:tc>
          <w:tcPr>
            <w:tcW w:w="4876" w:type="dxa"/>
            <w:hideMark/>
          </w:tcPr>
          <w:p w14:paraId="50B2BFB2" w14:textId="77777777" w:rsidR="00AC17A2" w:rsidRPr="00316E25" w:rsidRDefault="00AC17A2" w:rsidP="00CD4A6D">
            <w:pPr>
              <w:pStyle w:val="Normal6"/>
              <w:rPr>
                <w:szCs w:val="24"/>
                <w:lang w:val="bg-BG"/>
              </w:rPr>
            </w:pPr>
            <w:r w:rsidRPr="00316E25">
              <w:rPr>
                <w:lang w:val="bg-BG"/>
              </w:rPr>
              <w:t>б)</w:t>
            </w:r>
            <w:r w:rsidRPr="00316E25">
              <w:rPr>
                <w:lang w:val="bg-BG"/>
              </w:rPr>
              <w:tab/>
            </w:r>
            <w:r w:rsidRPr="00316E25">
              <w:rPr>
                <w:b/>
                <w:i/>
                <w:lang w:val="bg-BG"/>
              </w:rPr>
              <w:t>мерки за справяне с прекомерното работно натоварване и интензивността на работата, включително, когато е целесъобразно,</w:t>
            </w:r>
            <w:r w:rsidRPr="00316E25">
              <w:rPr>
                <w:lang w:val="bg-BG"/>
              </w:rPr>
              <w:t xml:space="preserve"> ограничения на извънредния труд и непредсказуемото работно време</w:t>
            </w:r>
            <w:r w:rsidRPr="00316E25">
              <w:rPr>
                <w:b/>
                <w:i/>
                <w:lang w:val="bg-BG"/>
              </w:rPr>
              <w:t>, в съответствие с националното право и практика</w:t>
            </w:r>
            <w:r w:rsidRPr="00316E25">
              <w:rPr>
                <w:lang w:val="bg-BG"/>
              </w:rPr>
              <w:t>;</w:t>
            </w:r>
          </w:p>
        </w:tc>
      </w:tr>
    </w:tbl>
    <w:p w14:paraId="28F49FF8"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BA9C56F" w14:textId="77777777" w:rsidR="00AC17A2" w:rsidRPr="00316E25" w:rsidRDefault="00AC17A2" w:rsidP="00AC17A2">
      <w:r w:rsidRPr="00316E25">
        <w:rPr>
          <w:rStyle w:val="HideTWBExt"/>
        </w:rPr>
        <w:t>&lt;/Amend&gt;</w:t>
      </w:r>
    </w:p>
    <w:p w14:paraId="0092904C" w14:textId="21497B62"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357</w:t>
      </w:r>
      <w:r w:rsidRPr="00316E25">
        <w:rPr>
          <w:rStyle w:val="HideTWBExt"/>
          <w:b w:val="0"/>
          <w:lang w:val="bg-BG"/>
        </w:rPr>
        <w:t>&lt;/NumAm&gt;</w:t>
      </w:r>
    </w:p>
    <w:p w14:paraId="11B65C86" w14:textId="220FCD0E"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1C083AE7"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02C87412" w14:textId="77777777" w:rsidR="00AC17A2" w:rsidRPr="00316E25" w:rsidRDefault="00AC17A2" w:rsidP="00AC17A2">
      <w:r w:rsidRPr="00316E25">
        <w:rPr>
          <w:rStyle w:val="HideTWBExt"/>
        </w:rPr>
        <w:t>&lt;/RepeatBlock-By&gt;</w:t>
      </w:r>
    </w:p>
    <w:p w14:paraId="5F197E96" w14:textId="2F90D445"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01A30D9" w14:textId="77777777" w:rsidR="00AC17A2" w:rsidRPr="00316E25" w:rsidRDefault="00AC17A2" w:rsidP="00AC17A2">
      <w:pPr>
        <w:pStyle w:val="NormalBold"/>
      </w:pPr>
      <w:r w:rsidRPr="00316E25">
        <w:rPr>
          <w:rStyle w:val="HideTWBExt"/>
          <w:b w:val="0"/>
        </w:rPr>
        <w:t>&lt;Article&gt;</w:t>
      </w:r>
      <w:r w:rsidRPr="00316E25">
        <w:t>Приложение I – член 6 – параграф 2 – буква б</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3474F31" w14:textId="77777777" w:rsidTr="00CD4A6D">
        <w:trPr>
          <w:jc w:val="center"/>
        </w:trPr>
        <w:tc>
          <w:tcPr>
            <w:tcW w:w="9752" w:type="dxa"/>
            <w:gridSpan w:val="2"/>
          </w:tcPr>
          <w:p w14:paraId="37D0E0A8" w14:textId="77777777" w:rsidR="00AC17A2" w:rsidRPr="00316E25" w:rsidRDefault="00AC17A2" w:rsidP="00CD4A6D">
            <w:pPr>
              <w:keepNext/>
            </w:pPr>
          </w:p>
        </w:tc>
      </w:tr>
      <w:tr w:rsidR="0015616D" w:rsidRPr="00316E25" w14:paraId="3A8A75E2" w14:textId="77777777" w:rsidTr="00CD4A6D">
        <w:trPr>
          <w:jc w:val="center"/>
        </w:trPr>
        <w:tc>
          <w:tcPr>
            <w:tcW w:w="4876" w:type="dxa"/>
            <w:hideMark/>
          </w:tcPr>
          <w:p w14:paraId="41B5F38D" w14:textId="5435E29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C4D3F83" w14:textId="689E868B" w:rsidR="00AC17A2" w:rsidRPr="00316E25" w:rsidRDefault="00AC17A2" w:rsidP="00CD4A6D">
            <w:pPr>
              <w:pStyle w:val="ColumnHeading"/>
              <w:keepNext/>
              <w:rPr>
                <w:lang w:val="bg-BG"/>
              </w:rPr>
            </w:pPr>
            <w:r w:rsidRPr="00316E25">
              <w:rPr>
                <w:lang w:val="bg-BG"/>
              </w:rPr>
              <w:t>Изменение</w:t>
            </w:r>
          </w:p>
        </w:tc>
      </w:tr>
      <w:tr w:rsidR="0015616D" w:rsidRPr="00316E25" w14:paraId="199F135E" w14:textId="77777777" w:rsidTr="00CD4A6D">
        <w:trPr>
          <w:jc w:val="center"/>
        </w:trPr>
        <w:tc>
          <w:tcPr>
            <w:tcW w:w="4876" w:type="dxa"/>
            <w:hideMark/>
          </w:tcPr>
          <w:p w14:paraId="6CD92B27" w14:textId="77777777" w:rsidR="00AC17A2" w:rsidRPr="00316E25" w:rsidRDefault="00AC17A2" w:rsidP="00CD4A6D">
            <w:pPr>
              <w:pStyle w:val="Normal6"/>
              <w:rPr>
                <w:lang w:val="bg-BG"/>
              </w:rPr>
            </w:pPr>
            <w:r w:rsidRPr="00316E25">
              <w:rPr>
                <w:lang w:val="bg-BG"/>
              </w:rPr>
              <w:t>б)</w:t>
            </w:r>
            <w:r w:rsidRPr="00316E25">
              <w:rPr>
                <w:lang w:val="bg-BG"/>
              </w:rPr>
              <w:tab/>
              <w:t>ограничения на извънредния труд и непредсказуемото работно време;</w:t>
            </w:r>
          </w:p>
        </w:tc>
        <w:tc>
          <w:tcPr>
            <w:tcW w:w="4876" w:type="dxa"/>
            <w:hideMark/>
          </w:tcPr>
          <w:p w14:paraId="62595F04" w14:textId="77777777" w:rsidR="00AC17A2" w:rsidRPr="00316E25" w:rsidRDefault="00AC17A2" w:rsidP="00CD4A6D">
            <w:pPr>
              <w:pStyle w:val="Normal6"/>
              <w:rPr>
                <w:szCs w:val="24"/>
                <w:lang w:val="bg-BG"/>
              </w:rPr>
            </w:pPr>
            <w:r w:rsidRPr="00316E25">
              <w:rPr>
                <w:lang w:val="bg-BG"/>
              </w:rPr>
              <w:t>б)</w:t>
            </w:r>
            <w:r w:rsidRPr="00316E25">
              <w:rPr>
                <w:lang w:val="bg-BG"/>
              </w:rPr>
              <w:tab/>
              <w:t>ограничения на извънредния труд и непредсказуемото работно време</w:t>
            </w:r>
            <w:r w:rsidRPr="00316E25">
              <w:rPr>
                <w:b/>
                <w:i/>
                <w:lang w:val="bg-BG"/>
              </w:rPr>
              <w:t>, като се обръща специално внимание на секторите, които се характеризират с нередовни и удължени режими на работно време</w:t>
            </w:r>
            <w:r w:rsidRPr="00316E25">
              <w:rPr>
                <w:lang w:val="bg-BG"/>
              </w:rPr>
              <w:t>;</w:t>
            </w:r>
          </w:p>
        </w:tc>
      </w:tr>
    </w:tbl>
    <w:p w14:paraId="06B6BABE"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B26CA57" w14:textId="77777777" w:rsidR="00AC17A2" w:rsidRPr="00316E25" w:rsidRDefault="00AC17A2" w:rsidP="00AC17A2">
      <w:r w:rsidRPr="00316E25">
        <w:rPr>
          <w:rStyle w:val="HideTWBExt"/>
        </w:rPr>
        <w:t>&lt;/Amend&gt;</w:t>
      </w:r>
    </w:p>
    <w:p w14:paraId="6B1E2CF7" w14:textId="5FD407B8"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358</w:t>
      </w:r>
      <w:r w:rsidRPr="00316E25">
        <w:rPr>
          <w:rStyle w:val="HideTWBExt"/>
          <w:b w:val="0"/>
          <w:lang w:val="bg-BG"/>
        </w:rPr>
        <w:t>&lt;/NumAm&gt;</w:t>
      </w:r>
    </w:p>
    <w:p w14:paraId="7FAFFEE1" w14:textId="02C9DA98"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1DD20762"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1D720801" w14:textId="77777777" w:rsidR="00AC17A2" w:rsidRPr="00316E25" w:rsidRDefault="00AC17A2" w:rsidP="00AC17A2">
      <w:r w:rsidRPr="00316E25">
        <w:rPr>
          <w:rStyle w:val="HideTWBExt"/>
        </w:rPr>
        <w:t>&lt;/RepeatBlock-By&gt;</w:t>
      </w:r>
    </w:p>
    <w:p w14:paraId="3AA9DA31" w14:textId="7AB06D27"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1245CC0" w14:textId="77777777" w:rsidR="00AC17A2" w:rsidRPr="00316E25" w:rsidRDefault="00AC17A2" w:rsidP="00AC17A2">
      <w:pPr>
        <w:pStyle w:val="NormalBold"/>
      </w:pPr>
      <w:r w:rsidRPr="00316E25">
        <w:rPr>
          <w:rStyle w:val="HideTWBExt"/>
          <w:b w:val="0"/>
        </w:rPr>
        <w:t>&lt;Article&gt;</w:t>
      </w:r>
      <w:r w:rsidRPr="00316E25">
        <w:t>Приложение I – член 6 – параграф 2 – буква г</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304CEB3" w14:textId="77777777" w:rsidTr="00CD4A6D">
        <w:trPr>
          <w:jc w:val="center"/>
        </w:trPr>
        <w:tc>
          <w:tcPr>
            <w:tcW w:w="9752" w:type="dxa"/>
            <w:gridSpan w:val="2"/>
          </w:tcPr>
          <w:p w14:paraId="0B06E827" w14:textId="77777777" w:rsidR="00AC17A2" w:rsidRPr="00316E25" w:rsidRDefault="00AC17A2" w:rsidP="00CD4A6D">
            <w:pPr>
              <w:keepNext/>
            </w:pPr>
          </w:p>
        </w:tc>
      </w:tr>
      <w:tr w:rsidR="0015616D" w:rsidRPr="00316E25" w14:paraId="1DF09871" w14:textId="77777777" w:rsidTr="00CD4A6D">
        <w:trPr>
          <w:jc w:val="center"/>
        </w:trPr>
        <w:tc>
          <w:tcPr>
            <w:tcW w:w="4876" w:type="dxa"/>
            <w:hideMark/>
          </w:tcPr>
          <w:p w14:paraId="0A7A7B27" w14:textId="25DC916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7D33DA5" w14:textId="0FB4E3C3" w:rsidR="00AC17A2" w:rsidRPr="00316E25" w:rsidRDefault="00AC17A2" w:rsidP="00CD4A6D">
            <w:pPr>
              <w:pStyle w:val="ColumnHeading"/>
              <w:keepNext/>
              <w:rPr>
                <w:lang w:val="bg-BG"/>
              </w:rPr>
            </w:pPr>
            <w:r w:rsidRPr="00316E25">
              <w:rPr>
                <w:lang w:val="bg-BG"/>
              </w:rPr>
              <w:t>Изменение</w:t>
            </w:r>
          </w:p>
        </w:tc>
      </w:tr>
      <w:tr w:rsidR="0015616D" w:rsidRPr="00316E25" w14:paraId="38A1392A" w14:textId="77777777" w:rsidTr="00CD4A6D">
        <w:trPr>
          <w:jc w:val="center"/>
        </w:trPr>
        <w:tc>
          <w:tcPr>
            <w:tcW w:w="4876" w:type="dxa"/>
            <w:hideMark/>
          </w:tcPr>
          <w:p w14:paraId="3214F50D" w14:textId="77777777" w:rsidR="00AC17A2" w:rsidRPr="00316E25" w:rsidRDefault="00AC17A2" w:rsidP="00CD4A6D">
            <w:pPr>
              <w:pStyle w:val="Normal6"/>
              <w:rPr>
                <w:lang w:val="bg-BG"/>
              </w:rPr>
            </w:pPr>
            <w:r w:rsidRPr="00316E25">
              <w:rPr>
                <w:lang w:val="bg-BG"/>
              </w:rPr>
              <w:t>г)</w:t>
            </w:r>
            <w:r w:rsidRPr="00316E25">
              <w:rPr>
                <w:lang w:val="bg-BG"/>
              </w:rPr>
              <w:tab/>
              <w:t>мерки за предотвратяване на неприемливо социално поведение, като например тормоз, малтретиране и насилие;</w:t>
            </w:r>
          </w:p>
        </w:tc>
        <w:tc>
          <w:tcPr>
            <w:tcW w:w="4876" w:type="dxa"/>
            <w:hideMark/>
          </w:tcPr>
          <w:p w14:paraId="6909D0EE" w14:textId="77777777" w:rsidR="00AC17A2" w:rsidRPr="00316E25" w:rsidRDefault="00AC17A2" w:rsidP="00CD4A6D">
            <w:pPr>
              <w:pStyle w:val="Normal6"/>
              <w:rPr>
                <w:szCs w:val="24"/>
                <w:lang w:val="bg-BG"/>
              </w:rPr>
            </w:pPr>
            <w:r w:rsidRPr="00316E25">
              <w:rPr>
                <w:lang w:val="bg-BG"/>
              </w:rPr>
              <w:t>г)</w:t>
            </w:r>
            <w:r w:rsidRPr="00316E25">
              <w:rPr>
                <w:lang w:val="bg-BG"/>
              </w:rPr>
              <w:tab/>
              <w:t>мерки за предотвратяване на неприемливо социално поведение, като например тормоз, малтретиране и насилие</w:t>
            </w:r>
            <w:r w:rsidRPr="00316E25">
              <w:rPr>
                <w:b/>
                <w:i/>
                <w:lang w:val="bg-BG"/>
              </w:rPr>
              <w:t>, кибертормоз и кибернасилие, включително подобно поведение от трети страни</w:t>
            </w:r>
            <w:r w:rsidRPr="00316E25">
              <w:rPr>
                <w:lang w:val="bg-BG"/>
              </w:rPr>
              <w:t>;</w:t>
            </w:r>
          </w:p>
        </w:tc>
      </w:tr>
    </w:tbl>
    <w:p w14:paraId="1C1AE005"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E10D889" w14:textId="77777777" w:rsidR="00AC17A2" w:rsidRPr="00316E25" w:rsidRDefault="00AC17A2" w:rsidP="00AC17A2">
      <w:r w:rsidRPr="00316E25">
        <w:rPr>
          <w:rStyle w:val="HideTWBExt"/>
        </w:rPr>
        <w:t>&lt;/Amend&gt;</w:t>
      </w:r>
    </w:p>
    <w:p w14:paraId="599A6950" w14:textId="6E0D623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359</w:t>
      </w:r>
      <w:r w:rsidRPr="00316E25">
        <w:rPr>
          <w:rStyle w:val="HideTWBExt"/>
          <w:b w:val="0"/>
          <w:lang w:val="bg-BG"/>
        </w:rPr>
        <w:t>&lt;/NumAm&gt;</w:t>
      </w:r>
    </w:p>
    <w:p w14:paraId="13C707D1" w14:textId="168F661C" w:rsidR="00AC17A2" w:rsidRPr="00316E25" w:rsidRDefault="00AC17A2" w:rsidP="00AC17A2">
      <w:pPr>
        <w:pStyle w:val="NormalBold"/>
      </w:pPr>
      <w:r w:rsidRPr="00316E25">
        <w:rPr>
          <w:rStyle w:val="HideTWBExt"/>
          <w:b w:val="0"/>
        </w:rPr>
        <w:t>&lt;RepeatBlock-By&gt;&lt;Members&gt;</w:t>
      </w:r>
      <w:r w:rsidRPr="00316E25">
        <w:t>Ли Андерсон</w:t>
      </w:r>
      <w:r w:rsidRPr="00316E25">
        <w:rPr>
          <w:rStyle w:val="HideTWBExt"/>
          <w:b w:val="0"/>
        </w:rPr>
        <w:t>&lt;/Members&gt;</w:t>
      </w:r>
    </w:p>
    <w:p w14:paraId="5583AA07" w14:textId="77777777" w:rsidR="00AC17A2" w:rsidRPr="00316E25" w:rsidRDefault="00AC17A2" w:rsidP="00AC17A2">
      <w:r w:rsidRPr="00316E25">
        <w:rPr>
          <w:rStyle w:val="HideTWBExt"/>
        </w:rPr>
        <w:t>&lt;/RepeatBlock-By&gt;</w:t>
      </w:r>
    </w:p>
    <w:p w14:paraId="371EA4DC" w14:textId="7769E1A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DA76F5A" w14:textId="77777777" w:rsidR="00AC17A2" w:rsidRPr="00316E25" w:rsidRDefault="00AC17A2" w:rsidP="00AC17A2">
      <w:pPr>
        <w:pStyle w:val="NormalBold"/>
      </w:pPr>
      <w:r w:rsidRPr="00316E25">
        <w:rPr>
          <w:rStyle w:val="HideTWBExt"/>
          <w:b w:val="0"/>
        </w:rPr>
        <w:t>&lt;Article&gt;</w:t>
      </w:r>
      <w:r w:rsidRPr="00316E25">
        <w:t>Приложение I – член 6 – параграф 2 – буква г</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3165BFC" w14:textId="77777777" w:rsidTr="00CD4A6D">
        <w:trPr>
          <w:jc w:val="center"/>
        </w:trPr>
        <w:tc>
          <w:tcPr>
            <w:tcW w:w="9752" w:type="dxa"/>
            <w:gridSpan w:val="2"/>
          </w:tcPr>
          <w:p w14:paraId="0B67AAF6" w14:textId="77777777" w:rsidR="00AC17A2" w:rsidRPr="00316E25" w:rsidRDefault="00AC17A2" w:rsidP="00CD4A6D">
            <w:pPr>
              <w:keepNext/>
            </w:pPr>
          </w:p>
        </w:tc>
      </w:tr>
      <w:tr w:rsidR="0015616D" w:rsidRPr="00316E25" w14:paraId="70BBD28E" w14:textId="77777777" w:rsidTr="00CD4A6D">
        <w:trPr>
          <w:jc w:val="center"/>
        </w:trPr>
        <w:tc>
          <w:tcPr>
            <w:tcW w:w="4876" w:type="dxa"/>
            <w:hideMark/>
          </w:tcPr>
          <w:p w14:paraId="2BD3AA5D" w14:textId="6D1D85E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23B8720" w14:textId="576E52DE" w:rsidR="00AC17A2" w:rsidRPr="00316E25" w:rsidRDefault="00AC17A2" w:rsidP="00CD4A6D">
            <w:pPr>
              <w:pStyle w:val="ColumnHeading"/>
              <w:keepNext/>
              <w:rPr>
                <w:lang w:val="bg-BG"/>
              </w:rPr>
            </w:pPr>
            <w:r w:rsidRPr="00316E25">
              <w:rPr>
                <w:lang w:val="bg-BG"/>
              </w:rPr>
              <w:t>Изменение</w:t>
            </w:r>
          </w:p>
        </w:tc>
      </w:tr>
      <w:tr w:rsidR="0015616D" w:rsidRPr="00316E25" w14:paraId="6AFBE5E8" w14:textId="77777777" w:rsidTr="00CD4A6D">
        <w:trPr>
          <w:jc w:val="center"/>
        </w:trPr>
        <w:tc>
          <w:tcPr>
            <w:tcW w:w="4876" w:type="dxa"/>
            <w:hideMark/>
          </w:tcPr>
          <w:p w14:paraId="70897C35" w14:textId="77777777" w:rsidR="00AC17A2" w:rsidRPr="00316E25" w:rsidRDefault="00AC17A2" w:rsidP="00CD4A6D">
            <w:pPr>
              <w:pStyle w:val="Normal6"/>
              <w:rPr>
                <w:lang w:val="bg-BG"/>
              </w:rPr>
            </w:pPr>
            <w:r w:rsidRPr="00316E25">
              <w:rPr>
                <w:lang w:val="bg-BG"/>
              </w:rPr>
              <w:t>г)</w:t>
            </w:r>
            <w:r w:rsidRPr="00316E25">
              <w:rPr>
                <w:lang w:val="bg-BG"/>
              </w:rPr>
              <w:tab/>
              <w:t>мерки за предотвратяване на неприемливо социално поведение, като например тормоз, малтретиране и насилие;</w:t>
            </w:r>
          </w:p>
        </w:tc>
        <w:tc>
          <w:tcPr>
            <w:tcW w:w="4876" w:type="dxa"/>
            <w:hideMark/>
          </w:tcPr>
          <w:p w14:paraId="656EE960" w14:textId="77777777" w:rsidR="00AC17A2" w:rsidRPr="00316E25" w:rsidRDefault="00AC17A2" w:rsidP="00CD4A6D">
            <w:pPr>
              <w:pStyle w:val="Normal6"/>
              <w:rPr>
                <w:szCs w:val="24"/>
                <w:lang w:val="bg-BG"/>
              </w:rPr>
            </w:pPr>
            <w:r w:rsidRPr="00316E25">
              <w:rPr>
                <w:lang w:val="bg-BG"/>
              </w:rPr>
              <w:t>г)</w:t>
            </w:r>
            <w:r w:rsidRPr="00316E25">
              <w:rPr>
                <w:lang w:val="bg-BG"/>
              </w:rPr>
              <w:tab/>
              <w:t>мерки за предотвратяване на неприемливо социално поведение, като например тормоз, малтретиране и насилие</w:t>
            </w:r>
            <w:r w:rsidRPr="00316E25">
              <w:rPr>
                <w:b/>
                <w:i/>
                <w:lang w:val="bg-BG"/>
              </w:rPr>
              <w:t>, кибертормоз и кибернасилие, включително подобно поведение от трети страни</w:t>
            </w:r>
            <w:r w:rsidRPr="00316E25">
              <w:rPr>
                <w:lang w:val="bg-BG"/>
              </w:rPr>
              <w:t>;</w:t>
            </w:r>
          </w:p>
        </w:tc>
      </w:tr>
    </w:tbl>
    <w:p w14:paraId="5CAFF3E9"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52D0A95" w14:textId="77777777" w:rsidR="00AC17A2" w:rsidRPr="00316E25" w:rsidRDefault="00AC17A2" w:rsidP="00AC17A2">
      <w:r w:rsidRPr="00316E25">
        <w:rPr>
          <w:rStyle w:val="HideTWBExt"/>
        </w:rPr>
        <w:t>&lt;/Amend&gt;</w:t>
      </w:r>
    </w:p>
    <w:p w14:paraId="369B01ED" w14:textId="1BF258C3"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360</w:t>
      </w:r>
      <w:r w:rsidRPr="00316E25">
        <w:rPr>
          <w:rStyle w:val="HideTWBExt"/>
          <w:b w:val="0"/>
          <w:lang w:val="bg-BG"/>
        </w:rPr>
        <w:t>&lt;/NumAm&gt;</w:t>
      </w:r>
    </w:p>
    <w:p w14:paraId="73A5B2D7" w14:textId="2342A0ED" w:rsidR="00AC17A2" w:rsidRPr="00316E25" w:rsidRDefault="00AC17A2" w:rsidP="00AC17A2">
      <w:pPr>
        <w:pStyle w:val="NormalBold"/>
      </w:pPr>
      <w:r w:rsidRPr="00316E25">
        <w:rPr>
          <w:rStyle w:val="HideTWBExt"/>
          <w:b w:val="0"/>
        </w:rPr>
        <w:t>&lt;RepeatBlock-By&gt;&lt;Members&gt;</w:t>
      </w:r>
      <w:r w:rsidRPr="00316E25">
        <w:t>Ли Андерсон</w:t>
      </w:r>
      <w:r w:rsidRPr="00316E25">
        <w:rPr>
          <w:rStyle w:val="HideTWBExt"/>
          <w:b w:val="0"/>
        </w:rPr>
        <w:t>&lt;/Members&gt;</w:t>
      </w:r>
    </w:p>
    <w:p w14:paraId="36CAE8D4" w14:textId="77777777" w:rsidR="00AC17A2" w:rsidRPr="00316E25" w:rsidRDefault="00AC17A2" w:rsidP="00AC17A2">
      <w:r w:rsidRPr="00316E25">
        <w:rPr>
          <w:rStyle w:val="HideTWBExt"/>
        </w:rPr>
        <w:t>&lt;/RepeatBlock-By&gt;</w:t>
      </w:r>
    </w:p>
    <w:p w14:paraId="2152D746" w14:textId="39440A7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2194C22" w14:textId="77777777" w:rsidR="00AC17A2" w:rsidRPr="00316E25" w:rsidRDefault="00AC17A2" w:rsidP="00AC17A2">
      <w:pPr>
        <w:pStyle w:val="NormalBold"/>
      </w:pPr>
      <w:r w:rsidRPr="00316E25">
        <w:rPr>
          <w:rStyle w:val="HideTWBExt"/>
          <w:b w:val="0"/>
        </w:rPr>
        <w:t>&lt;Article&gt;</w:t>
      </w:r>
      <w:r w:rsidRPr="00316E25">
        <w:t>Приложение I – член 6 – параграф 2 – буква д</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DA6ABB5" w14:textId="77777777" w:rsidTr="00CD4A6D">
        <w:trPr>
          <w:jc w:val="center"/>
        </w:trPr>
        <w:tc>
          <w:tcPr>
            <w:tcW w:w="9752" w:type="dxa"/>
            <w:gridSpan w:val="2"/>
          </w:tcPr>
          <w:p w14:paraId="1F8A7491" w14:textId="77777777" w:rsidR="00AC17A2" w:rsidRPr="00316E25" w:rsidRDefault="00AC17A2" w:rsidP="00CD4A6D">
            <w:pPr>
              <w:keepNext/>
            </w:pPr>
          </w:p>
        </w:tc>
      </w:tr>
      <w:tr w:rsidR="0015616D" w:rsidRPr="00316E25" w14:paraId="79D95FF0" w14:textId="77777777" w:rsidTr="00CD4A6D">
        <w:trPr>
          <w:jc w:val="center"/>
        </w:trPr>
        <w:tc>
          <w:tcPr>
            <w:tcW w:w="4876" w:type="dxa"/>
            <w:hideMark/>
          </w:tcPr>
          <w:p w14:paraId="1E15FEBF" w14:textId="1149393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CDA9D82" w14:textId="5D9BD7D2" w:rsidR="00AC17A2" w:rsidRPr="00316E25" w:rsidRDefault="00AC17A2" w:rsidP="00CD4A6D">
            <w:pPr>
              <w:pStyle w:val="ColumnHeading"/>
              <w:keepNext/>
              <w:rPr>
                <w:lang w:val="bg-BG"/>
              </w:rPr>
            </w:pPr>
            <w:r w:rsidRPr="00316E25">
              <w:rPr>
                <w:lang w:val="bg-BG"/>
              </w:rPr>
              <w:t>Изменение</w:t>
            </w:r>
          </w:p>
        </w:tc>
      </w:tr>
      <w:tr w:rsidR="0015616D" w:rsidRPr="00316E25" w14:paraId="2F630EE0" w14:textId="77777777" w:rsidTr="00CD4A6D">
        <w:trPr>
          <w:jc w:val="center"/>
        </w:trPr>
        <w:tc>
          <w:tcPr>
            <w:tcW w:w="4876" w:type="dxa"/>
            <w:hideMark/>
          </w:tcPr>
          <w:p w14:paraId="2342609E" w14:textId="77777777" w:rsidR="00AC17A2" w:rsidRPr="00316E25" w:rsidRDefault="00AC17A2" w:rsidP="00CD4A6D">
            <w:pPr>
              <w:pStyle w:val="Normal6"/>
              <w:rPr>
                <w:lang w:val="bg-BG"/>
              </w:rPr>
            </w:pPr>
            <w:r w:rsidRPr="00316E25">
              <w:rPr>
                <w:lang w:val="bg-BG"/>
              </w:rPr>
              <w:t>д)</w:t>
            </w:r>
            <w:r w:rsidRPr="00316E25">
              <w:rPr>
                <w:lang w:val="bg-BG"/>
              </w:rPr>
              <w:tab/>
              <w:t xml:space="preserve">правила, регулиращи цифровия мониторинг, </w:t>
            </w:r>
            <w:r w:rsidRPr="00316E25">
              <w:rPr>
                <w:b/>
                <w:i/>
                <w:lang w:val="bg-BG"/>
              </w:rPr>
              <w:t>наблюдение</w:t>
            </w:r>
            <w:r w:rsidRPr="00316E25">
              <w:rPr>
                <w:lang w:val="bg-BG"/>
              </w:rPr>
              <w:t xml:space="preserve"> и използването на изкуствен интелект </w:t>
            </w:r>
            <w:r w:rsidRPr="00316E25">
              <w:rPr>
                <w:b/>
                <w:i/>
                <w:lang w:val="bg-BG"/>
              </w:rPr>
              <w:t>с цел предотвратяване</w:t>
            </w:r>
            <w:r w:rsidRPr="00316E25">
              <w:rPr>
                <w:lang w:val="bg-BG"/>
              </w:rPr>
              <w:t xml:space="preserve"> на </w:t>
            </w:r>
            <w:r w:rsidRPr="00316E25">
              <w:rPr>
                <w:b/>
                <w:i/>
                <w:lang w:val="bg-BG"/>
              </w:rPr>
              <w:t>излагането</w:t>
            </w:r>
            <w:r w:rsidRPr="00316E25">
              <w:rPr>
                <w:lang w:val="bg-BG"/>
              </w:rPr>
              <w:t xml:space="preserve"> на работниците </w:t>
            </w:r>
            <w:r w:rsidRPr="00316E25">
              <w:rPr>
                <w:b/>
                <w:i/>
                <w:lang w:val="bg-BG"/>
              </w:rPr>
              <w:t>и служителите</w:t>
            </w:r>
            <w:r w:rsidRPr="00316E25">
              <w:rPr>
                <w:lang w:val="bg-BG"/>
              </w:rPr>
              <w:t xml:space="preserve"> на </w:t>
            </w:r>
            <w:r w:rsidRPr="00316E25">
              <w:rPr>
                <w:b/>
                <w:i/>
                <w:lang w:val="bg-BG"/>
              </w:rPr>
              <w:t>свързани с работата психосоциални рискове</w:t>
            </w:r>
            <w:r w:rsidRPr="00316E25">
              <w:rPr>
                <w:lang w:val="bg-BG"/>
              </w:rPr>
              <w:t>;</w:t>
            </w:r>
          </w:p>
        </w:tc>
        <w:tc>
          <w:tcPr>
            <w:tcW w:w="4876" w:type="dxa"/>
            <w:hideMark/>
          </w:tcPr>
          <w:p w14:paraId="44814C90" w14:textId="77777777" w:rsidR="00AC17A2" w:rsidRPr="00316E25" w:rsidRDefault="00AC17A2" w:rsidP="00CD4A6D">
            <w:pPr>
              <w:pStyle w:val="Normal6"/>
              <w:rPr>
                <w:szCs w:val="24"/>
                <w:lang w:val="bg-BG"/>
              </w:rPr>
            </w:pPr>
            <w:r w:rsidRPr="00316E25">
              <w:rPr>
                <w:lang w:val="bg-BG"/>
              </w:rPr>
              <w:t>д)</w:t>
            </w:r>
            <w:r w:rsidRPr="00316E25">
              <w:rPr>
                <w:lang w:val="bg-BG"/>
              </w:rPr>
              <w:tab/>
              <w:t xml:space="preserve">правила, регулиращи </w:t>
            </w:r>
            <w:r w:rsidRPr="00316E25">
              <w:rPr>
                <w:b/>
                <w:i/>
                <w:lang w:val="bg-BG"/>
              </w:rPr>
              <w:t>свързаните с работата психосоциални рискове, дължащи се на</w:t>
            </w:r>
            <w:r w:rsidRPr="00316E25">
              <w:rPr>
                <w:lang w:val="bg-BG"/>
              </w:rPr>
              <w:t xml:space="preserve"> цифровия мониторинг, </w:t>
            </w:r>
            <w:r w:rsidRPr="00316E25">
              <w:rPr>
                <w:b/>
                <w:i/>
                <w:lang w:val="bg-BG"/>
              </w:rPr>
              <w:t>наблюдението, автоматизираното и полуавтоматизираното вземане на решения, обработването на данни на работниците за профилиране или за други цели</w:t>
            </w:r>
            <w:r w:rsidRPr="00316E25">
              <w:rPr>
                <w:lang w:val="bg-BG"/>
              </w:rPr>
              <w:t xml:space="preserve"> и използването на изкуствен интелект</w:t>
            </w:r>
            <w:r w:rsidRPr="00316E25">
              <w:rPr>
                <w:b/>
                <w:i/>
                <w:lang w:val="bg-BG"/>
              </w:rPr>
              <w:t>, включително чрез колективно договаряне, като се гарантира прозрачност</w:t>
            </w:r>
            <w:r w:rsidRPr="00316E25">
              <w:rPr>
                <w:lang w:val="bg-BG"/>
              </w:rPr>
              <w:t xml:space="preserve"> на </w:t>
            </w:r>
            <w:r w:rsidRPr="00316E25">
              <w:rPr>
                <w:b/>
                <w:i/>
                <w:lang w:val="bg-BG"/>
              </w:rPr>
              <w:t>системите, тяхната функционална логика и резултати и консултирането и участието</w:t>
            </w:r>
            <w:r w:rsidRPr="00316E25">
              <w:rPr>
                <w:lang w:val="bg-BG"/>
              </w:rPr>
              <w:t xml:space="preserve"> на работниците </w:t>
            </w:r>
            <w:r w:rsidRPr="00316E25">
              <w:rPr>
                <w:b/>
                <w:i/>
                <w:lang w:val="bg-BG"/>
              </w:rPr>
              <w:t>и/или техните представители във вземането</w:t>
            </w:r>
            <w:r w:rsidRPr="00316E25">
              <w:rPr>
                <w:lang w:val="bg-BG"/>
              </w:rPr>
              <w:t xml:space="preserve"> на </w:t>
            </w:r>
            <w:r w:rsidRPr="00316E25">
              <w:rPr>
                <w:b/>
                <w:i/>
                <w:lang w:val="bg-BG"/>
              </w:rPr>
              <w:t>решения относно тяхното въвеждане и промени</w:t>
            </w:r>
            <w:r w:rsidRPr="00316E25">
              <w:rPr>
                <w:lang w:val="bg-BG"/>
              </w:rPr>
              <w:t>;</w:t>
            </w:r>
          </w:p>
        </w:tc>
      </w:tr>
    </w:tbl>
    <w:p w14:paraId="063E63B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2835F9C" w14:textId="77777777" w:rsidR="00AC17A2" w:rsidRPr="00316E25" w:rsidRDefault="00AC17A2" w:rsidP="00AC17A2">
      <w:r w:rsidRPr="00316E25">
        <w:rPr>
          <w:rStyle w:val="HideTWBExt"/>
        </w:rPr>
        <w:t>&lt;/Amend&gt;</w:t>
      </w:r>
    </w:p>
    <w:p w14:paraId="0ED52643" w14:textId="076AFA43"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361</w:t>
      </w:r>
      <w:r w:rsidRPr="00316E25">
        <w:rPr>
          <w:rStyle w:val="HideTWBExt"/>
          <w:b w:val="0"/>
          <w:lang w:val="bg-BG"/>
        </w:rPr>
        <w:t>&lt;/NumAm&gt;</w:t>
      </w:r>
    </w:p>
    <w:p w14:paraId="22297E41" w14:textId="051DAC14" w:rsidR="00AC17A2" w:rsidRPr="00316E25" w:rsidRDefault="00AC17A2" w:rsidP="00AC17A2">
      <w:pPr>
        <w:pStyle w:val="NormalBold"/>
      </w:pPr>
      <w:r w:rsidRPr="00316E25">
        <w:rPr>
          <w:rStyle w:val="HideTWBExt"/>
          <w:b w:val="0"/>
        </w:rPr>
        <w:t>&lt;RepeatBlock-By&gt;&lt;Members&gt;</w:t>
      </w:r>
      <w:r w:rsidRPr="00316E25">
        <w:t xml:space="preserve">Естел Кулеманс, </w:t>
      </w:r>
      <w:r w:rsidR="009C4B54" w:rsidRPr="00316E25">
        <w:t>Йоан Даниелсон</w:t>
      </w:r>
      <w:r w:rsidRPr="00316E25">
        <w:t xml:space="preserve">, </w:t>
      </w:r>
      <w:r w:rsidR="009C4B54" w:rsidRPr="00316E25">
        <w:t>Мариане Винд</w:t>
      </w:r>
      <w:r w:rsidRPr="00316E25">
        <w:t xml:space="preserve">, </w:t>
      </w:r>
      <w:r w:rsidR="009C4B54" w:rsidRPr="00316E25">
        <w:t>Алисия Омс Хинел</w:t>
      </w:r>
      <w:r w:rsidRPr="00316E25">
        <w:t xml:space="preserve">, </w:t>
      </w:r>
      <w:r w:rsidR="009C4B54" w:rsidRPr="00316E25">
        <w:t>Вилия Блинкевичуте</w:t>
      </w:r>
      <w:r w:rsidRPr="00316E25">
        <w:t xml:space="preserve">, Романа Йеркович, </w:t>
      </w:r>
      <w:r w:rsidR="009C4B54" w:rsidRPr="00316E25">
        <w:t>Евелин Регнер</w:t>
      </w:r>
      <w:r w:rsidRPr="00316E25">
        <w:t xml:space="preserve">, </w:t>
      </w:r>
      <w:r w:rsidR="009C4B54" w:rsidRPr="00316E25">
        <w:t>Нора Мебарек</w:t>
      </w:r>
      <w:r w:rsidRPr="00316E25">
        <w:rPr>
          <w:rStyle w:val="HideTWBExt"/>
          <w:b w:val="0"/>
        </w:rPr>
        <w:t>&lt;/Members&gt;</w:t>
      </w:r>
    </w:p>
    <w:p w14:paraId="2CDD5A02" w14:textId="77777777" w:rsidR="00AC17A2" w:rsidRPr="00316E25" w:rsidRDefault="00AC17A2" w:rsidP="00AC17A2">
      <w:r w:rsidRPr="00316E25">
        <w:rPr>
          <w:rStyle w:val="HideTWBExt"/>
        </w:rPr>
        <w:t>&lt;/RepeatBlock-By&gt;</w:t>
      </w:r>
    </w:p>
    <w:p w14:paraId="42D2C2C3" w14:textId="286E7B2F"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A8689FC" w14:textId="77777777" w:rsidR="00AC17A2" w:rsidRPr="00316E25" w:rsidRDefault="00AC17A2" w:rsidP="00AC17A2">
      <w:pPr>
        <w:pStyle w:val="NormalBold"/>
      </w:pPr>
      <w:r w:rsidRPr="00316E25">
        <w:rPr>
          <w:rStyle w:val="HideTWBExt"/>
          <w:b w:val="0"/>
        </w:rPr>
        <w:t>&lt;Article&gt;</w:t>
      </w:r>
      <w:r w:rsidRPr="00316E25">
        <w:t>Приложение I – член 6 – параграф 2 – буква д</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940936D" w14:textId="77777777" w:rsidTr="00CD4A6D">
        <w:trPr>
          <w:jc w:val="center"/>
        </w:trPr>
        <w:tc>
          <w:tcPr>
            <w:tcW w:w="9752" w:type="dxa"/>
            <w:gridSpan w:val="2"/>
          </w:tcPr>
          <w:p w14:paraId="0668458B" w14:textId="77777777" w:rsidR="00AC17A2" w:rsidRPr="00316E25" w:rsidRDefault="00AC17A2" w:rsidP="00CD4A6D">
            <w:pPr>
              <w:keepNext/>
            </w:pPr>
          </w:p>
        </w:tc>
      </w:tr>
      <w:tr w:rsidR="0015616D" w:rsidRPr="00316E25" w14:paraId="291E9189" w14:textId="77777777" w:rsidTr="00CD4A6D">
        <w:trPr>
          <w:jc w:val="center"/>
        </w:trPr>
        <w:tc>
          <w:tcPr>
            <w:tcW w:w="4876" w:type="dxa"/>
            <w:hideMark/>
          </w:tcPr>
          <w:p w14:paraId="6D64A3B2" w14:textId="754BBDAA"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8E8E178" w14:textId="351EFDBC" w:rsidR="00AC17A2" w:rsidRPr="00316E25" w:rsidRDefault="00AC17A2" w:rsidP="00CD4A6D">
            <w:pPr>
              <w:pStyle w:val="ColumnHeading"/>
              <w:keepNext/>
              <w:rPr>
                <w:lang w:val="bg-BG"/>
              </w:rPr>
            </w:pPr>
            <w:r w:rsidRPr="00316E25">
              <w:rPr>
                <w:lang w:val="bg-BG"/>
              </w:rPr>
              <w:t>Изменение</w:t>
            </w:r>
          </w:p>
        </w:tc>
      </w:tr>
      <w:tr w:rsidR="0015616D" w:rsidRPr="00316E25" w14:paraId="44160D56" w14:textId="77777777" w:rsidTr="00CD4A6D">
        <w:trPr>
          <w:jc w:val="center"/>
        </w:trPr>
        <w:tc>
          <w:tcPr>
            <w:tcW w:w="4876" w:type="dxa"/>
            <w:hideMark/>
          </w:tcPr>
          <w:p w14:paraId="14C1FF8D" w14:textId="77777777" w:rsidR="00AC17A2" w:rsidRPr="00316E25" w:rsidRDefault="00AC17A2" w:rsidP="00CD4A6D">
            <w:pPr>
              <w:pStyle w:val="Normal6"/>
              <w:rPr>
                <w:lang w:val="bg-BG"/>
              </w:rPr>
            </w:pPr>
            <w:r w:rsidRPr="00316E25">
              <w:rPr>
                <w:lang w:val="bg-BG"/>
              </w:rPr>
              <w:t>д)</w:t>
            </w:r>
            <w:r w:rsidRPr="00316E25">
              <w:rPr>
                <w:lang w:val="bg-BG"/>
              </w:rPr>
              <w:tab/>
              <w:t>правила, регулиращи цифровия мониторинг, наблюдение и използването на изкуствен интелект с цел предотвратяване на излагането на работниците и служителите на свързани с работата психосоциални рискове;</w:t>
            </w:r>
          </w:p>
        </w:tc>
        <w:tc>
          <w:tcPr>
            <w:tcW w:w="4876" w:type="dxa"/>
            <w:hideMark/>
          </w:tcPr>
          <w:p w14:paraId="71758256" w14:textId="77777777" w:rsidR="00AC17A2" w:rsidRPr="00316E25" w:rsidRDefault="00AC17A2" w:rsidP="00CD4A6D">
            <w:pPr>
              <w:pStyle w:val="Normal6"/>
              <w:rPr>
                <w:szCs w:val="24"/>
                <w:lang w:val="bg-BG"/>
              </w:rPr>
            </w:pPr>
            <w:r w:rsidRPr="00316E25">
              <w:rPr>
                <w:lang w:val="bg-BG"/>
              </w:rPr>
              <w:t>д)</w:t>
            </w:r>
            <w:r w:rsidRPr="00316E25">
              <w:rPr>
                <w:lang w:val="bg-BG"/>
              </w:rPr>
              <w:tab/>
            </w:r>
            <w:r w:rsidRPr="00316E25">
              <w:rPr>
                <w:b/>
                <w:i/>
                <w:lang w:val="bg-BG"/>
              </w:rPr>
              <w:t>мерки за гарантиране на ефективното участие на работниците и техните представители при въвеждането и използването на нови цифрови технологии, както и</w:t>
            </w:r>
            <w:r w:rsidRPr="00316E25">
              <w:rPr>
                <w:lang w:val="bg-BG"/>
              </w:rPr>
              <w:t xml:space="preserve"> правила, регулиращи цифровия мониторинг, наблюдение и използването на изкуствен интелект с цел предотвратяване на излагането на работниците и служителите на свързани с работата психосоциални рискове;</w:t>
            </w:r>
          </w:p>
        </w:tc>
      </w:tr>
    </w:tbl>
    <w:p w14:paraId="1D0A6BE5"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3D9E6E4" w14:textId="77777777" w:rsidR="00AC17A2" w:rsidRPr="00316E25" w:rsidRDefault="00AC17A2" w:rsidP="00AC17A2">
      <w:r w:rsidRPr="00316E25">
        <w:rPr>
          <w:rStyle w:val="HideTWBExt"/>
        </w:rPr>
        <w:t>&lt;/Amend&gt;</w:t>
      </w:r>
    </w:p>
    <w:p w14:paraId="532BF9BB" w14:textId="675CF602"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362</w:t>
      </w:r>
      <w:r w:rsidRPr="00316E25">
        <w:rPr>
          <w:rStyle w:val="HideTWBExt"/>
          <w:b w:val="0"/>
          <w:lang w:val="bg-BG"/>
        </w:rPr>
        <w:t>&lt;/NumAm&gt;</w:t>
      </w:r>
    </w:p>
    <w:p w14:paraId="591854B2" w14:textId="3A6E81F7"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157621BC" w14:textId="77777777" w:rsidR="00AC17A2" w:rsidRPr="00316E25" w:rsidRDefault="00AC17A2" w:rsidP="00AC17A2">
      <w:r w:rsidRPr="00316E25">
        <w:rPr>
          <w:rStyle w:val="HideTWBExt"/>
        </w:rPr>
        <w:t>&lt;/RepeatBlock-By&gt;</w:t>
      </w:r>
    </w:p>
    <w:p w14:paraId="6FF8E071" w14:textId="38C92D8D"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9C74344" w14:textId="77777777" w:rsidR="00AC17A2" w:rsidRPr="00316E25" w:rsidRDefault="00AC17A2" w:rsidP="00AC17A2">
      <w:pPr>
        <w:pStyle w:val="NormalBold"/>
      </w:pPr>
      <w:r w:rsidRPr="00316E25">
        <w:rPr>
          <w:rStyle w:val="HideTWBExt"/>
          <w:b w:val="0"/>
        </w:rPr>
        <w:t>&lt;Article&gt;</w:t>
      </w:r>
      <w:r w:rsidRPr="00316E25">
        <w:t>Приложение I – член 6 – параграф 2 – буква д</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3547546" w14:textId="77777777" w:rsidTr="00CD4A6D">
        <w:trPr>
          <w:jc w:val="center"/>
        </w:trPr>
        <w:tc>
          <w:tcPr>
            <w:tcW w:w="9752" w:type="dxa"/>
            <w:gridSpan w:val="2"/>
          </w:tcPr>
          <w:p w14:paraId="2C6C570E" w14:textId="77777777" w:rsidR="00AC17A2" w:rsidRPr="00316E25" w:rsidRDefault="00AC17A2" w:rsidP="00CD4A6D">
            <w:pPr>
              <w:keepNext/>
            </w:pPr>
          </w:p>
        </w:tc>
      </w:tr>
      <w:tr w:rsidR="0015616D" w:rsidRPr="00316E25" w14:paraId="5EF91684" w14:textId="77777777" w:rsidTr="00CD4A6D">
        <w:trPr>
          <w:jc w:val="center"/>
        </w:trPr>
        <w:tc>
          <w:tcPr>
            <w:tcW w:w="4876" w:type="dxa"/>
            <w:hideMark/>
          </w:tcPr>
          <w:p w14:paraId="6A23D951" w14:textId="2ECB930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C54DEED" w14:textId="2D435B03" w:rsidR="00AC17A2" w:rsidRPr="00316E25" w:rsidRDefault="00AC17A2" w:rsidP="00CD4A6D">
            <w:pPr>
              <w:pStyle w:val="ColumnHeading"/>
              <w:keepNext/>
              <w:rPr>
                <w:lang w:val="bg-BG"/>
              </w:rPr>
            </w:pPr>
            <w:r w:rsidRPr="00316E25">
              <w:rPr>
                <w:lang w:val="bg-BG"/>
              </w:rPr>
              <w:t>Изменение</w:t>
            </w:r>
          </w:p>
        </w:tc>
      </w:tr>
      <w:tr w:rsidR="0015616D" w:rsidRPr="00316E25" w14:paraId="5B21EB77" w14:textId="77777777" w:rsidTr="00CD4A6D">
        <w:trPr>
          <w:jc w:val="center"/>
        </w:trPr>
        <w:tc>
          <w:tcPr>
            <w:tcW w:w="4876" w:type="dxa"/>
            <w:hideMark/>
          </w:tcPr>
          <w:p w14:paraId="14E1BFDD" w14:textId="77777777" w:rsidR="00AC17A2" w:rsidRPr="00316E25" w:rsidRDefault="00AC17A2" w:rsidP="00CD4A6D">
            <w:pPr>
              <w:pStyle w:val="Normal6"/>
              <w:rPr>
                <w:lang w:val="bg-BG"/>
              </w:rPr>
            </w:pPr>
            <w:r w:rsidRPr="00316E25">
              <w:rPr>
                <w:lang w:val="bg-BG"/>
              </w:rPr>
              <w:t>д)</w:t>
            </w:r>
            <w:r w:rsidRPr="00316E25">
              <w:rPr>
                <w:lang w:val="bg-BG"/>
              </w:rPr>
              <w:tab/>
              <w:t>правила, регулиращи цифровия мониторинг</w:t>
            </w:r>
            <w:r w:rsidRPr="00316E25">
              <w:rPr>
                <w:b/>
                <w:i/>
                <w:lang w:val="bg-BG"/>
              </w:rPr>
              <w:t>, наблюдение</w:t>
            </w:r>
            <w:r w:rsidRPr="00316E25">
              <w:rPr>
                <w:lang w:val="bg-BG"/>
              </w:rPr>
              <w:t xml:space="preserve"> и използването на изкуствен интелект </w:t>
            </w:r>
            <w:r w:rsidRPr="00316E25">
              <w:rPr>
                <w:b/>
                <w:i/>
                <w:lang w:val="bg-BG"/>
              </w:rPr>
              <w:t>с цел предотвратяване на излагането на работниците и служителите на свързани с работата психосоциални рискове</w:t>
            </w:r>
            <w:r w:rsidRPr="00316E25">
              <w:rPr>
                <w:lang w:val="bg-BG"/>
              </w:rPr>
              <w:t>;</w:t>
            </w:r>
          </w:p>
        </w:tc>
        <w:tc>
          <w:tcPr>
            <w:tcW w:w="4876" w:type="dxa"/>
            <w:hideMark/>
          </w:tcPr>
          <w:p w14:paraId="338A4911" w14:textId="77777777" w:rsidR="00AC17A2" w:rsidRPr="00316E25" w:rsidRDefault="00AC17A2" w:rsidP="00CD4A6D">
            <w:pPr>
              <w:pStyle w:val="Normal6"/>
              <w:rPr>
                <w:szCs w:val="24"/>
                <w:lang w:val="bg-BG"/>
              </w:rPr>
            </w:pPr>
            <w:r w:rsidRPr="00316E25">
              <w:rPr>
                <w:lang w:val="bg-BG"/>
              </w:rPr>
              <w:t>д)</w:t>
            </w:r>
            <w:r w:rsidRPr="00316E25">
              <w:rPr>
                <w:lang w:val="bg-BG"/>
              </w:rPr>
              <w:tab/>
              <w:t>правила, регулиращи цифровия мониторинг и използването на изкуствен интелект;</w:t>
            </w:r>
          </w:p>
        </w:tc>
      </w:tr>
    </w:tbl>
    <w:p w14:paraId="3F530959"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F9A825B" w14:textId="77777777" w:rsidR="00AC17A2" w:rsidRPr="00316E25" w:rsidRDefault="00AC17A2" w:rsidP="00AC17A2">
      <w:r w:rsidRPr="00316E25">
        <w:rPr>
          <w:rStyle w:val="HideTWBExt"/>
        </w:rPr>
        <w:t>&lt;/Amend&gt;</w:t>
      </w:r>
    </w:p>
    <w:p w14:paraId="5C9E89F9" w14:textId="1636D9EC"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363</w:t>
      </w:r>
      <w:r w:rsidRPr="00316E25">
        <w:rPr>
          <w:rStyle w:val="HideTWBExt"/>
          <w:b w:val="0"/>
          <w:lang w:val="bg-BG"/>
        </w:rPr>
        <w:t>&lt;/NumAm&gt;</w:t>
      </w:r>
    </w:p>
    <w:p w14:paraId="491FF118" w14:textId="23F0CB26"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6971052D"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2FE078EC" w14:textId="77777777" w:rsidR="00AC17A2" w:rsidRPr="00316E25" w:rsidRDefault="00AC17A2" w:rsidP="00AC17A2">
      <w:r w:rsidRPr="00316E25">
        <w:rPr>
          <w:rStyle w:val="HideTWBExt"/>
        </w:rPr>
        <w:t>&lt;/RepeatBlock-By&gt;</w:t>
      </w:r>
    </w:p>
    <w:p w14:paraId="518BCCF3" w14:textId="77D18F32"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B427099" w14:textId="77777777" w:rsidR="00AC17A2" w:rsidRPr="00316E25" w:rsidRDefault="00AC17A2" w:rsidP="00AC17A2">
      <w:pPr>
        <w:pStyle w:val="NormalBold"/>
      </w:pPr>
      <w:r w:rsidRPr="00316E25">
        <w:rPr>
          <w:rStyle w:val="HideTWBExt"/>
          <w:b w:val="0"/>
        </w:rPr>
        <w:t>&lt;Article&gt;</w:t>
      </w:r>
      <w:r w:rsidRPr="00316E25">
        <w:t>Приложение I – член 6 – параграф 2 – буква д</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ECD2A87" w14:textId="77777777" w:rsidTr="00CD4A6D">
        <w:trPr>
          <w:jc w:val="center"/>
        </w:trPr>
        <w:tc>
          <w:tcPr>
            <w:tcW w:w="9752" w:type="dxa"/>
            <w:gridSpan w:val="2"/>
          </w:tcPr>
          <w:p w14:paraId="3EE6941E" w14:textId="77777777" w:rsidR="00AC17A2" w:rsidRPr="00316E25" w:rsidRDefault="00AC17A2" w:rsidP="00CD4A6D">
            <w:pPr>
              <w:keepNext/>
            </w:pPr>
          </w:p>
        </w:tc>
      </w:tr>
      <w:tr w:rsidR="0015616D" w:rsidRPr="00316E25" w14:paraId="69431899" w14:textId="77777777" w:rsidTr="00CD4A6D">
        <w:trPr>
          <w:jc w:val="center"/>
        </w:trPr>
        <w:tc>
          <w:tcPr>
            <w:tcW w:w="4876" w:type="dxa"/>
            <w:hideMark/>
          </w:tcPr>
          <w:p w14:paraId="0FE5388A" w14:textId="7591099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7B6C226" w14:textId="50FA2C09" w:rsidR="00AC17A2" w:rsidRPr="00316E25" w:rsidRDefault="00AC17A2" w:rsidP="00CD4A6D">
            <w:pPr>
              <w:pStyle w:val="ColumnHeading"/>
              <w:keepNext/>
              <w:rPr>
                <w:lang w:val="bg-BG"/>
              </w:rPr>
            </w:pPr>
            <w:r w:rsidRPr="00316E25">
              <w:rPr>
                <w:lang w:val="bg-BG"/>
              </w:rPr>
              <w:t>Изменение</w:t>
            </w:r>
          </w:p>
        </w:tc>
      </w:tr>
      <w:tr w:rsidR="0015616D" w:rsidRPr="00316E25" w14:paraId="664F831F" w14:textId="77777777" w:rsidTr="00CD4A6D">
        <w:trPr>
          <w:jc w:val="center"/>
        </w:trPr>
        <w:tc>
          <w:tcPr>
            <w:tcW w:w="4876" w:type="dxa"/>
            <w:hideMark/>
          </w:tcPr>
          <w:p w14:paraId="4E139BE5" w14:textId="77777777" w:rsidR="00AC17A2" w:rsidRPr="00316E25" w:rsidRDefault="00AC17A2" w:rsidP="00CD4A6D">
            <w:pPr>
              <w:pStyle w:val="Normal6"/>
              <w:rPr>
                <w:lang w:val="bg-BG"/>
              </w:rPr>
            </w:pPr>
            <w:r w:rsidRPr="00316E25">
              <w:rPr>
                <w:lang w:val="bg-BG"/>
              </w:rPr>
              <w:t>д)</w:t>
            </w:r>
            <w:r w:rsidRPr="00316E25">
              <w:rPr>
                <w:lang w:val="bg-BG"/>
              </w:rPr>
              <w:tab/>
            </w:r>
            <w:r w:rsidRPr="00316E25">
              <w:rPr>
                <w:b/>
                <w:i/>
                <w:lang w:val="bg-BG"/>
              </w:rPr>
              <w:t>правила</w:t>
            </w:r>
            <w:r w:rsidRPr="00316E25">
              <w:rPr>
                <w:lang w:val="bg-BG"/>
              </w:rPr>
              <w:t>, регулиращи цифровия мониторинг, наблюдение и използването на изкуствен интелект с цел предотвратяване на излагането на работниците и служителите на свързани с работата психосоциални рискове;</w:t>
            </w:r>
          </w:p>
        </w:tc>
        <w:tc>
          <w:tcPr>
            <w:tcW w:w="4876" w:type="dxa"/>
            <w:hideMark/>
          </w:tcPr>
          <w:p w14:paraId="615072C3" w14:textId="77777777" w:rsidR="00AC17A2" w:rsidRPr="00316E25" w:rsidRDefault="00AC17A2" w:rsidP="00CD4A6D">
            <w:pPr>
              <w:pStyle w:val="Normal6"/>
              <w:rPr>
                <w:szCs w:val="24"/>
                <w:lang w:val="bg-BG"/>
              </w:rPr>
            </w:pPr>
            <w:r w:rsidRPr="00316E25">
              <w:rPr>
                <w:lang w:val="bg-BG"/>
              </w:rPr>
              <w:t>д)</w:t>
            </w:r>
            <w:r w:rsidRPr="00316E25">
              <w:rPr>
                <w:lang w:val="bg-BG"/>
              </w:rPr>
              <w:tab/>
            </w:r>
            <w:r w:rsidRPr="00316E25">
              <w:rPr>
                <w:b/>
                <w:i/>
                <w:lang w:val="bg-BG"/>
              </w:rPr>
              <w:t>мерки</w:t>
            </w:r>
            <w:r w:rsidRPr="00316E25">
              <w:rPr>
                <w:lang w:val="bg-BG"/>
              </w:rPr>
              <w:t>, регулиращи цифровия мониторинг, наблюдение и използването на изкуствен интелект с цел предотвратяване на излагането на работниците и служителите на свързани с работата психосоциални рискове;</w:t>
            </w:r>
          </w:p>
        </w:tc>
      </w:tr>
    </w:tbl>
    <w:p w14:paraId="136625C4"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0C37A16" w14:textId="77777777" w:rsidR="00AC17A2" w:rsidRPr="00316E25" w:rsidRDefault="00AC17A2" w:rsidP="00AC17A2">
      <w:r w:rsidRPr="00316E25">
        <w:rPr>
          <w:rStyle w:val="HideTWBExt"/>
        </w:rPr>
        <w:t>&lt;/Amend&gt;</w:t>
      </w:r>
    </w:p>
    <w:p w14:paraId="1E3D6520" w14:textId="662D8EB5"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364</w:t>
      </w:r>
      <w:r w:rsidRPr="00316E25">
        <w:rPr>
          <w:rStyle w:val="HideTWBExt"/>
          <w:b w:val="0"/>
          <w:lang w:val="bg-BG"/>
        </w:rPr>
        <w:t>&lt;/NumAm&gt;</w:t>
      </w:r>
    </w:p>
    <w:p w14:paraId="345D380B" w14:textId="43B8A1C7"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773BD968" w14:textId="77777777" w:rsidR="00AC17A2" w:rsidRPr="00316E25" w:rsidRDefault="00AC17A2" w:rsidP="00AC17A2">
      <w:r w:rsidRPr="00316E25">
        <w:rPr>
          <w:rStyle w:val="HideTWBExt"/>
        </w:rPr>
        <w:t>&lt;/RepeatBlock-By&gt;</w:t>
      </w:r>
    </w:p>
    <w:p w14:paraId="4E105BB3" w14:textId="36FCD796"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49AB1AD" w14:textId="77777777" w:rsidR="00AC17A2" w:rsidRPr="00316E25" w:rsidRDefault="00AC17A2" w:rsidP="00AC17A2">
      <w:pPr>
        <w:pStyle w:val="NormalBold"/>
      </w:pPr>
      <w:r w:rsidRPr="00316E25">
        <w:rPr>
          <w:rStyle w:val="HideTWBExt"/>
          <w:b w:val="0"/>
        </w:rPr>
        <w:t>&lt;Article&gt;</w:t>
      </w:r>
      <w:r w:rsidRPr="00316E25">
        <w:t>Приложение I – член 6 – параграф 2 – буква е</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B3EB30C" w14:textId="77777777" w:rsidTr="00CD4A6D">
        <w:trPr>
          <w:jc w:val="center"/>
        </w:trPr>
        <w:tc>
          <w:tcPr>
            <w:tcW w:w="9752" w:type="dxa"/>
            <w:gridSpan w:val="2"/>
          </w:tcPr>
          <w:p w14:paraId="1D9F16E9" w14:textId="77777777" w:rsidR="00AC17A2" w:rsidRPr="00316E25" w:rsidRDefault="00AC17A2" w:rsidP="00CD4A6D">
            <w:pPr>
              <w:keepNext/>
            </w:pPr>
          </w:p>
        </w:tc>
      </w:tr>
      <w:tr w:rsidR="0015616D" w:rsidRPr="00316E25" w14:paraId="3B235E41" w14:textId="77777777" w:rsidTr="00CD4A6D">
        <w:trPr>
          <w:jc w:val="center"/>
        </w:trPr>
        <w:tc>
          <w:tcPr>
            <w:tcW w:w="4876" w:type="dxa"/>
            <w:hideMark/>
          </w:tcPr>
          <w:p w14:paraId="2F67BB5C" w14:textId="765ED945"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98B96C2" w14:textId="47CFDD50" w:rsidR="00AC17A2" w:rsidRPr="00316E25" w:rsidRDefault="00AC17A2" w:rsidP="00CD4A6D">
            <w:pPr>
              <w:pStyle w:val="ColumnHeading"/>
              <w:keepNext/>
              <w:rPr>
                <w:lang w:val="bg-BG"/>
              </w:rPr>
            </w:pPr>
            <w:r w:rsidRPr="00316E25">
              <w:rPr>
                <w:lang w:val="bg-BG"/>
              </w:rPr>
              <w:t>Изменение</w:t>
            </w:r>
          </w:p>
        </w:tc>
      </w:tr>
      <w:tr w:rsidR="0015616D" w:rsidRPr="00316E25" w14:paraId="02B2268A" w14:textId="77777777" w:rsidTr="00CD4A6D">
        <w:trPr>
          <w:jc w:val="center"/>
        </w:trPr>
        <w:tc>
          <w:tcPr>
            <w:tcW w:w="4876" w:type="dxa"/>
            <w:hideMark/>
          </w:tcPr>
          <w:p w14:paraId="56E3ABEB" w14:textId="77777777" w:rsidR="00AC17A2" w:rsidRPr="00316E25" w:rsidRDefault="00AC17A2" w:rsidP="00CD4A6D">
            <w:pPr>
              <w:pStyle w:val="Normal6"/>
              <w:rPr>
                <w:lang w:val="bg-BG"/>
              </w:rPr>
            </w:pPr>
            <w:r w:rsidRPr="00316E25">
              <w:rPr>
                <w:lang w:val="bg-BG"/>
              </w:rPr>
              <w:t>е)</w:t>
            </w:r>
            <w:r w:rsidRPr="00316E25">
              <w:rPr>
                <w:lang w:val="bg-BG"/>
              </w:rPr>
              <w:tab/>
              <w:t xml:space="preserve">мерки, насочени към </w:t>
            </w:r>
            <w:r w:rsidRPr="00316E25">
              <w:rPr>
                <w:b/>
                <w:i/>
                <w:lang w:val="bg-BG"/>
              </w:rPr>
              <w:t>предотвратяване</w:t>
            </w:r>
            <w:r w:rsidRPr="00316E25">
              <w:rPr>
                <w:lang w:val="bg-BG"/>
              </w:rPr>
              <w:t xml:space="preserve"> на постоянната достъпност и работната култура на „непрекъснатост“, включително технически и организационни предпазни мерки;</w:t>
            </w:r>
          </w:p>
        </w:tc>
        <w:tc>
          <w:tcPr>
            <w:tcW w:w="4876" w:type="dxa"/>
            <w:hideMark/>
          </w:tcPr>
          <w:p w14:paraId="77473B12" w14:textId="77777777" w:rsidR="00AC17A2" w:rsidRPr="00316E25" w:rsidRDefault="00AC17A2" w:rsidP="00CD4A6D">
            <w:pPr>
              <w:pStyle w:val="Normal6"/>
              <w:rPr>
                <w:szCs w:val="24"/>
                <w:lang w:val="bg-BG"/>
              </w:rPr>
            </w:pPr>
            <w:r w:rsidRPr="00316E25">
              <w:rPr>
                <w:lang w:val="bg-BG"/>
              </w:rPr>
              <w:t>е)</w:t>
            </w:r>
            <w:r w:rsidRPr="00316E25">
              <w:rPr>
                <w:lang w:val="bg-BG"/>
              </w:rPr>
              <w:tab/>
              <w:t xml:space="preserve">мерки, насочени към </w:t>
            </w:r>
            <w:r w:rsidRPr="00316E25">
              <w:rPr>
                <w:b/>
                <w:i/>
                <w:lang w:val="bg-BG"/>
              </w:rPr>
              <w:t>намаляване</w:t>
            </w:r>
            <w:r w:rsidRPr="00316E25">
              <w:rPr>
                <w:lang w:val="bg-BG"/>
              </w:rPr>
              <w:t xml:space="preserve"> на постоянната достъпност и работната култура на „непрекъснатост“, включително технически и организационни предпазни мерки;</w:t>
            </w:r>
          </w:p>
        </w:tc>
      </w:tr>
    </w:tbl>
    <w:p w14:paraId="077D3F7F"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AF9A9ED" w14:textId="77777777" w:rsidR="00AC17A2" w:rsidRPr="00316E25" w:rsidRDefault="00AC17A2" w:rsidP="00AC17A2">
      <w:r w:rsidRPr="00316E25">
        <w:rPr>
          <w:rStyle w:val="HideTWBExt"/>
        </w:rPr>
        <w:t>&lt;/Amend&gt;</w:t>
      </w:r>
    </w:p>
    <w:p w14:paraId="159C3DC6" w14:textId="5DFD9699"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365</w:t>
      </w:r>
      <w:r w:rsidRPr="00316E25">
        <w:rPr>
          <w:rStyle w:val="HideTWBExt"/>
          <w:b w:val="0"/>
          <w:lang w:val="bg-BG"/>
        </w:rPr>
        <w:t>&lt;/NumAm&gt;</w:t>
      </w:r>
    </w:p>
    <w:p w14:paraId="25FA9778" w14:textId="24704DBC"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19919576"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011F928F" w14:textId="77777777" w:rsidR="00AC17A2" w:rsidRPr="00316E25" w:rsidRDefault="00AC17A2" w:rsidP="00AC17A2">
      <w:r w:rsidRPr="00316E25">
        <w:rPr>
          <w:rStyle w:val="HideTWBExt"/>
        </w:rPr>
        <w:t>&lt;/RepeatBlock-By&gt;</w:t>
      </w:r>
    </w:p>
    <w:p w14:paraId="33461E63" w14:textId="36539CD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4089CC7" w14:textId="77777777" w:rsidR="00AC17A2" w:rsidRPr="00316E25" w:rsidRDefault="00AC17A2" w:rsidP="00AC17A2">
      <w:pPr>
        <w:pStyle w:val="NormalBold"/>
      </w:pPr>
      <w:r w:rsidRPr="00316E25">
        <w:rPr>
          <w:rStyle w:val="HideTWBExt"/>
          <w:b w:val="0"/>
        </w:rPr>
        <w:t>&lt;Article&gt;</w:t>
      </w:r>
      <w:r w:rsidRPr="00316E25">
        <w:t>Приложение I – член 6 – параграф 2 – буква ж</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32AF598" w14:textId="77777777" w:rsidTr="00CD4A6D">
        <w:trPr>
          <w:jc w:val="center"/>
        </w:trPr>
        <w:tc>
          <w:tcPr>
            <w:tcW w:w="9752" w:type="dxa"/>
            <w:gridSpan w:val="2"/>
          </w:tcPr>
          <w:p w14:paraId="797330FB" w14:textId="77777777" w:rsidR="00AC17A2" w:rsidRPr="00316E25" w:rsidRDefault="00AC17A2" w:rsidP="00CD4A6D">
            <w:pPr>
              <w:keepNext/>
            </w:pPr>
          </w:p>
        </w:tc>
      </w:tr>
      <w:tr w:rsidR="0015616D" w:rsidRPr="00316E25" w14:paraId="2510931A" w14:textId="77777777" w:rsidTr="00CD4A6D">
        <w:trPr>
          <w:jc w:val="center"/>
        </w:trPr>
        <w:tc>
          <w:tcPr>
            <w:tcW w:w="4876" w:type="dxa"/>
            <w:hideMark/>
          </w:tcPr>
          <w:p w14:paraId="321CB9BC" w14:textId="5CA907C2"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30E4242" w14:textId="7A1723BC" w:rsidR="00AC17A2" w:rsidRPr="00316E25" w:rsidRDefault="00AC17A2" w:rsidP="00CD4A6D">
            <w:pPr>
              <w:pStyle w:val="ColumnHeading"/>
              <w:keepNext/>
              <w:rPr>
                <w:lang w:val="bg-BG"/>
              </w:rPr>
            </w:pPr>
            <w:r w:rsidRPr="00316E25">
              <w:rPr>
                <w:lang w:val="bg-BG"/>
              </w:rPr>
              <w:t>Изменение</w:t>
            </w:r>
          </w:p>
        </w:tc>
      </w:tr>
      <w:tr w:rsidR="0015616D" w:rsidRPr="00316E25" w14:paraId="1C4D9754" w14:textId="77777777" w:rsidTr="00CD4A6D">
        <w:trPr>
          <w:jc w:val="center"/>
        </w:trPr>
        <w:tc>
          <w:tcPr>
            <w:tcW w:w="4876" w:type="dxa"/>
            <w:hideMark/>
          </w:tcPr>
          <w:p w14:paraId="07E81DF9" w14:textId="77777777" w:rsidR="00AC17A2" w:rsidRPr="00316E25" w:rsidRDefault="00AC17A2" w:rsidP="00CD4A6D">
            <w:pPr>
              <w:pStyle w:val="Normal6"/>
              <w:rPr>
                <w:lang w:val="bg-BG"/>
              </w:rPr>
            </w:pPr>
            <w:r w:rsidRPr="00316E25">
              <w:rPr>
                <w:lang w:val="bg-BG"/>
              </w:rPr>
              <w:t>ж)</w:t>
            </w:r>
            <w:r w:rsidRPr="00316E25">
              <w:rPr>
                <w:lang w:val="bg-BG"/>
              </w:rPr>
              <w:tab/>
              <w:t>целенасочени мерки за секторите, професиите и групите работници, определени като изложени на по-висок риск, включително в здравеопазването, публичната администрация и услугите с пряк контакт с клиенти;</w:t>
            </w:r>
          </w:p>
        </w:tc>
        <w:tc>
          <w:tcPr>
            <w:tcW w:w="4876" w:type="dxa"/>
            <w:hideMark/>
          </w:tcPr>
          <w:p w14:paraId="6ED27E8B" w14:textId="77777777" w:rsidR="00AC17A2" w:rsidRPr="00316E25" w:rsidRDefault="00AC17A2" w:rsidP="00CD4A6D">
            <w:pPr>
              <w:pStyle w:val="Normal6"/>
              <w:rPr>
                <w:szCs w:val="24"/>
                <w:lang w:val="bg-BG"/>
              </w:rPr>
            </w:pPr>
            <w:r w:rsidRPr="00316E25">
              <w:rPr>
                <w:lang w:val="bg-BG"/>
              </w:rPr>
              <w:t>ж)</w:t>
            </w:r>
            <w:r w:rsidRPr="00316E25">
              <w:rPr>
                <w:lang w:val="bg-BG"/>
              </w:rPr>
              <w:tab/>
              <w:t>целенасочени мерки за секторите, професиите и групите работници, определени като изложени на по-висок риск, включително в здравеопазването, публичната администрация и услугите с пряк контакт с клиенти</w:t>
            </w:r>
            <w:r w:rsidRPr="00316E25">
              <w:rPr>
                <w:b/>
                <w:i/>
                <w:lang w:val="bg-BG"/>
              </w:rPr>
              <w:t>, като се вземат предвид фактори като висока интензивност на труда, недостиг на работна сила и излагане на насилие от трети страни, включително кибернасилие</w:t>
            </w:r>
            <w:r w:rsidRPr="00316E25">
              <w:rPr>
                <w:lang w:val="bg-BG"/>
              </w:rPr>
              <w:t>;</w:t>
            </w:r>
          </w:p>
        </w:tc>
      </w:tr>
    </w:tbl>
    <w:p w14:paraId="67B33CAB"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22B4D14" w14:textId="77777777" w:rsidR="00AC17A2" w:rsidRPr="00316E25" w:rsidRDefault="00AC17A2" w:rsidP="00AC17A2">
      <w:r w:rsidRPr="00316E25">
        <w:rPr>
          <w:rStyle w:val="HideTWBExt"/>
        </w:rPr>
        <w:t>&lt;/Amend&gt;</w:t>
      </w:r>
    </w:p>
    <w:p w14:paraId="1F038E4B" w14:textId="43674B2E"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366</w:t>
      </w:r>
      <w:r w:rsidRPr="00316E25">
        <w:rPr>
          <w:rStyle w:val="HideTWBExt"/>
          <w:b w:val="0"/>
          <w:lang w:val="bg-BG"/>
        </w:rPr>
        <w:t>&lt;/NumAm&gt;</w:t>
      </w:r>
    </w:p>
    <w:p w14:paraId="66769C99" w14:textId="02FA8BE8" w:rsidR="00AC17A2" w:rsidRPr="00316E25" w:rsidRDefault="00AC17A2" w:rsidP="00AC17A2">
      <w:pPr>
        <w:pStyle w:val="NormalBold"/>
      </w:pPr>
      <w:r w:rsidRPr="00316E25">
        <w:rPr>
          <w:rStyle w:val="HideTWBExt"/>
          <w:b w:val="0"/>
        </w:rPr>
        <w:t>&lt;RepeatBlock-By&gt;&lt;Members&gt;</w:t>
      </w:r>
      <w:r w:rsidRPr="00316E25">
        <w:t>Ли Андерсон</w:t>
      </w:r>
      <w:r w:rsidRPr="00316E25">
        <w:rPr>
          <w:rStyle w:val="HideTWBExt"/>
          <w:b w:val="0"/>
        </w:rPr>
        <w:t>&lt;/Members&gt;</w:t>
      </w:r>
    </w:p>
    <w:p w14:paraId="6F62931D" w14:textId="77777777" w:rsidR="00AC17A2" w:rsidRPr="00316E25" w:rsidRDefault="00AC17A2" w:rsidP="00AC17A2">
      <w:r w:rsidRPr="00316E25">
        <w:rPr>
          <w:rStyle w:val="HideTWBExt"/>
        </w:rPr>
        <w:t>&lt;/RepeatBlock-By&gt;</w:t>
      </w:r>
    </w:p>
    <w:p w14:paraId="33B2B134" w14:textId="02514387"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944E07E" w14:textId="77777777" w:rsidR="00AC17A2" w:rsidRPr="00316E25" w:rsidRDefault="00AC17A2" w:rsidP="00AC17A2">
      <w:pPr>
        <w:pStyle w:val="NormalBold"/>
      </w:pPr>
      <w:r w:rsidRPr="00316E25">
        <w:rPr>
          <w:rStyle w:val="HideTWBExt"/>
          <w:b w:val="0"/>
        </w:rPr>
        <w:t>&lt;Article&gt;</w:t>
      </w:r>
      <w:r w:rsidRPr="00316E25">
        <w:t>Приложение I – член 6 – параграф 2 – буква ж</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1AF44D8" w14:textId="77777777" w:rsidTr="00CD4A6D">
        <w:trPr>
          <w:jc w:val="center"/>
        </w:trPr>
        <w:tc>
          <w:tcPr>
            <w:tcW w:w="9752" w:type="dxa"/>
            <w:gridSpan w:val="2"/>
          </w:tcPr>
          <w:p w14:paraId="1265425A" w14:textId="77777777" w:rsidR="00AC17A2" w:rsidRPr="00316E25" w:rsidRDefault="00AC17A2" w:rsidP="00CD4A6D">
            <w:pPr>
              <w:keepNext/>
            </w:pPr>
          </w:p>
        </w:tc>
      </w:tr>
      <w:tr w:rsidR="0015616D" w:rsidRPr="00316E25" w14:paraId="2FEEF6A5" w14:textId="77777777" w:rsidTr="00CD4A6D">
        <w:trPr>
          <w:jc w:val="center"/>
        </w:trPr>
        <w:tc>
          <w:tcPr>
            <w:tcW w:w="4876" w:type="dxa"/>
            <w:hideMark/>
          </w:tcPr>
          <w:p w14:paraId="4BF0FD9E" w14:textId="2892BB44"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73E667E" w14:textId="0F9C6B8F" w:rsidR="00AC17A2" w:rsidRPr="00316E25" w:rsidRDefault="00AC17A2" w:rsidP="00CD4A6D">
            <w:pPr>
              <w:pStyle w:val="ColumnHeading"/>
              <w:keepNext/>
              <w:rPr>
                <w:lang w:val="bg-BG"/>
              </w:rPr>
            </w:pPr>
            <w:r w:rsidRPr="00316E25">
              <w:rPr>
                <w:lang w:val="bg-BG"/>
              </w:rPr>
              <w:t>Изменение</w:t>
            </w:r>
          </w:p>
        </w:tc>
      </w:tr>
      <w:tr w:rsidR="0015616D" w:rsidRPr="00316E25" w14:paraId="19E91DAF" w14:textId="77777777" w:rsidTr="00CD4A6D">
        <w:trPr>
          <w:jc w:val="center"/>
        </w:trPr>
        <w:tc>
          <w:tcPr>
            <w:tcW w:w="4876" w:type="dxa"/>
            <w:hideMark/>
          </w:tcPr>
          <w:p w14:paraId="7D78EFFB" w14:textId="77777777" w:rsidR="00AC17A2" w:rsidRPr="00316E25" w:rsidRDefault="00AC17A2" w:rsidP="00CD4A6D">
            <w:pPr>
              <w:pStyle w:val="Normal6"/>
              <w:rPr>
                <w:lang w:val="bg-BG"/>
              </w:rPr>
            </w:pPr>
            <w:r w:rsidRPr="00316E25">
              <w:rPr>
                <w:lang w:val="bg-BG"/>
              </w:rPr>
              <w:t>ж)</w:t>
            </w:r>
            <w:r w:rsidRPr="00316E25">
              <w:rPr>
                <w:lang w:val="bg-BG"/>
              </w:rPr>
              <w:tab/>
              <w:t>целенасочени мерки за секторите, професиите и групите работници, определени като изложени на по-висок риск, включително в здравеопазването, публичната администрация и услугите с пряк контакт с клиенти;</w:t>
            </w:r>
          </w:p>
        </w:tc>
        <w:tc>
          <w:tcPr>
            <w:tcW w:w="4876" w:type="dxa"/>
            <w:hideMark/>
          </w:tcPr>
          <w:p w14:paraId="239B5A6F" w14:textId="77777777" w:rsidR="00AC17A2" w:rsidRPr="00316E25" w:rsidRDefault="00AC17A2" w:rsidP="00CD4A6D">
            <w:pPr>
              <w:pStyle w:val="Normal6"/>
              <w:rPr>
                <w:szCs w:val="24"/>
                <w:lang w:val="bg-BG"/>
              </w:rPr>
            </w:pPr>
            <w:r w:rsidRPr="00316E25">
              <w:rPr>
                <w:lang w:val="bg-BG"/>
              </w:rPr>
              <w:t>ж)</w:t>
            </w:r>
            <w:r w:rsidRPr="00316E25">
              <w:rPr>
                <w:lang w:val="bg-BG"/>
              </w:rPr>
              <w:tab/>
              <w:t>целенасочени мерки за секторите, професиите и групите работници, определени като изложени на по-висок риск, включително в здравеопазването, публичната администрация и услугите с пряк контакт с клиенти</w:t>
            </w:r>
            <w:r w:rsidRPr="00316E25">
              <w:rPr>
                <w:b/>
                <w:i/>
                <w:lang w:val="bg-BG"/>
              </w:rPr>
              <w:t>, като се вземат предвид фактори като висока интензивност на труда, недостиг на работна сила и излагане на насилие от трети страни</w:t>
            </w:r>
            <w:r w:rsidRPr="00316E25">
              <w:rPr>
                <w:lang w:val="bg-BG"/>
              </w:rPr>
              <w:t>;</w:t>
            </w:r>
          </w:p>
        </w:tc>
      </w:tr>
    </w:tbl>
    <w:p w14:paraId="1F246F6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3D1CDE7" w14:textId="77777777" w:rsidR="00AC17A2" w:rsidRPr="00316E25" w:rsidRDefault="00AC17A2" w:rsidP="00AC17A2">
      <w:r w:rsidRPr="00316E25">
        <w:rPr>
          <w:rStyle w:val="HideTWBExt"/>
        </w:rPr>
        <w:t>&lt;/Amend&gt;</w:t>
      </w:r>
    </w:p>
    <w:p w14:paraId="1DC8303F" w14:textId="17861ACD"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367</w:t>
      </w:r>
      <w:r w:rsidRPr="00316E25">
        <w:rPr>
          <w:rStyle w:val="HideTWBExt"/>
          <w:b w:val="0"/>
          <w:lang w:val="bg-BG"/>
        </w:rPr>
        <w:t>&lt;/NumAm&gt;</w:t>
      </w:r>
    </w:p>
    <w:p w14:paraId="23EFAF57" w14:textId="2D0CE735"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3D2656E6" w14:textId="77777777" w:rsidR="00AC17A2" w:rsidRPr="00316E25" w:rsidRDefault="00AC17A2" w:rsidP="00AC17A2">
      <w:r w:rsidRPr="00316E25">
        <w:rPr>
          <w:rStyle w:val="HideTWBExt"/>
        </w:rPr>
        <w:t>&lt;/RepeatBlock-By&gt;</w:t>
      </w:r>
    </w:p>
    <w:p w14:paraId="02E09B89" w14:textId="4C8BF6FB"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DBB9269" w14:textId="77777777" w:rsidR="00AC17A2" w:rsidRPr="00316E25" w:rsidRDefault="00AC17A2" w:rsidP="00AC17A2">
      <w:pPr>
        <w:pStyle w:val="NormalBold"/>
      </w:pPr>
      <w:r w:rsidRPr="00316E25">
        <w:rPr>
          <w:rStyle w:val="HideTWBExt"/>
          <w:b w:val="0"/>
        </w:rPr>
        <w:t>&lt;Article&gt;</w:t>
      </w:r>
      <w:r w:rsidRPr="00316E25">
        <w:t>Приложение I – член 6 – параграф 2 – буква ж</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720C86C" w14:textId="77777777" w:rsidTr="00CD4A6D">
        <w:trPr>
          <w:jc w:val="center"/>
        </w:trPr>
        <w:tc>
          <w:tcPr>
            <w:tcW w:w="9752" w:type="dxa"/>
            <w:gridSpan w:val="2"/>
          </w:tcPr>
          <w:p w14:paraId="1FECB677" w14:textId="77777777" w:rsidR="00AC17A2" w:rsidRPr="00316E25" w:rsidRDefault="00AC17A2" w:rsidP="00CD4A6D">
            <w:pPr>
              <w:keepNext/>
            </w:pPr>
          </w:p>
        </w:tc>
      </w:tr>
      <w:tr w:rsidR="0015616D" w:rsidRPr="00316E25" w14:paraId="3B61E061" w14:textId="77777777" w:rsidTr="00CD4A6D">
        <w:trPr>
          <w:jc w:val="center"/>
        </w:trPr>
        <w:tc>
          <w:tcPr>
            <w:tcW w:w="4876" w:type="dxa"/>
            <w:hideMark/>
          </w:tcPr>
          <w:p w14:paraId="1FB5C53B" w14:textId="74C83F3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B5C34CA" w14:textId="485C1CF1" w:rsidR="00AC17A2" w:rsidRPr="00316E25" w:rsidRDefault="00AC17A2" w:rsidP="00CD4A6D">
            <w:pPr>
              <w:pStyle w:val="ColumnHeading"/>
              <w:keepNext/>
              <w:rPr>
                <w:lang w:val="bg-BG"/>
              </w:rPr>
            </w:pPr>
            <w:r w:rsidRPr="00316E25">
              <w:rPr>
                <w:lang w:val="bg-BG"/>
              </w:rPr>
              <w:t>Изменение</w:t>
            </w:r>
          </w:p>
        </w:tc>
      </w:tr>
      <w:tr w:rsidR="0015616D" w:rsidRPr="00316E25" w14:paraId="67F9256D" w14:textId="77777777" w:rsidTr="00CD4A6D">
        <w:trPr>
          <w:jc w:val="center"/>
        </w:trPr>
        <w:tc>
          <w:tcPr>
            <w:tcW w:w="4876" w:type="dxa"/>
            <w:hideMark/>
          </w:tcPr>
          <w:p w14:paraId="34E9CF84" w14:textId="77777777" w:rsidR="00AC17A2" w:rsidRPr="00316E25" w:rsidRDefault="00AC17A2" w:rsidP="00CD4A6D">
            <w:pPr>
              <w:pStyle w:val="Normal6"/>
              <w:rPr>
                <w:lang w:val="bg-BG"/>
              </w:rPr>
            </w:pPr>
            <w:r w:rsidRPr="00316E25">
              <w:rPr>
                <w:lang w:val="bg-BG"/>
              </w:rPr>
              <w:t>ж)</w:t>
            </w:r>
            <w:r w:rsidRPr="00316E25">
              <w:rPr>
                <w:lang w:val="bg-BG"/>
              </w:rPr>
              <w:tab/>
              <w:t>целенасочени мерки за секторите, професиите и групите работници, определени като изложени на по-висок риск</w:t>
            </w:r>
            <w:r w:rsidRPr="00316E25">
              <w:rPr>
                <w:b/>
                <w:i/>
                <w:lang w:val="bg-BG"/>
              </w:rPr>
              <w:t>, включително в здравеопазването, публичната администрация и услугите с пряк контакт с клиенти</w:t>
            </w:r>
            <w:r w:rsidRPr="00316E25">
              <w:rPr>
                <w:lang w:val="bg-BG"/>
              </w:rPr>
              <w:t>;</w:t>
            </w:r>
          </w:p>
        </w:tc>
        <w:tc>
          <w:tcPr>
            <w:tcW w:w="4876" w:type="dxa"/>
            <w:hideMark/>
          </w:tcPr>
          <w:p w14:paraId="08CAD279" w14:textId="77777777" w:rsidR="00AC17A2" w:rsidRPr="00316E25" w:rsidRDefault="00AC17A2" w:rsidP="00CD4A6D">
            <w:pPr>
              <w:pStyle w:val="Normal6"/>
              <w:rPr>
                <w:szCs w:val="24"/>
                <w:lang w:val="bg-BG"/>
              </w:rPr>
            </w:pPr>
            <w:r w:rsidRPr="00316E25">
              <w:rPr>
                <w:lang w:val="bg-BG"/>
              </w:rPr>
              <w:t>ж)</w:t>
            </w:r>
            <w:r w:rsidRPr="00316E25">
              <w:rPr>
                <w:lang w:val="bg-BG"/>
              </w:rPr>
              <w:tab/>
              <w:t>целенасочени мерки за секторите, професиите и групите работници, определени като изложени на по-висок риск;</w:t>
            </w:r>
          </w:p>
        </w:tc>
      </w:tr>
    </w:tbl>
    <w:p w14:paraId="5C1DACA6"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9754547" w14:textId="77777777" w:rsidR="00AC17A2" w:rsidRPr="00316E25" w:rsidRDefault="00AC17A2" w:rsidP="00AC17A2">
      <w:r w:rsidRPr="00316E25">
        <w:rPr>
          <w:rStyle w:val="HideTWBExt"/>
        </w:rPr>
        <w:t>&lt;/Amend&gt;</w:t>
      </w:r>
    </w:p>
    <w:p w14:paraId="4155A9BF" w14:textId="7379BCEC"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368</w:t>
      </w:r>
      <w:r w:rsidRPr="00316E25">
        <w:rPr>
          <w:rStyle w:val="HideTWBExt"/>
          <w:b w:val="0"/>
          <w:lang w:val="bg-BG"/>
        </w:rPr>
        <w:t>&lt;/NumAm&gt;</w:t>
      </w:r>
    </w:p>
    <w:p w14:paraId="0E5DDFCD" w14:textId="5E5F40F3" w:rsidR="00AC17A2" w:rsidRPr="00316E25" w:rsidRDefault="00AC17A2" w:rsidP="00AC17A2">
      <w:pPr>
        <w:pStyle w:val="NormalBold"/>
      </w:pPr>
      <w:r w:rsidRPr="00316E25">
        <w:rPr>
          <w:rStyle w:val="HideTWBExt"/>
          <w:b w:val="0"/>
        </w:rPr>
        <w:t>&lt;RepeatBlock-By&gt;&lt;Members&gt;</w:t>
      </w:r>
      <w:r w:rsidRPr="00316E25">
        <w:t xml:space="preserve">Геадис Геади, </w:t>
      </w:r>
      <w:r w:rsidR="009B5F11" w:rsidRPr="00316E25">
        <w:t>Емануил Франгос</w:t>
      </w:r>
      <w:r w:rsidRPr="00316E25">
        <w:t>, Галато Александраки</w:t>
      </w:r>
      <w:r w:rsidRPr="00316E25">
        <w:rPr>
          <w:rStyle w:val="HideTWBExt"/>
          <w:b w:val="0"/>
        </w:rPr>
        <w:t>&lt;/Members&gt;</w:t>
      </w:r>
    </w:p>
    <w:p w14:paraId="425F8607" w14:textId="77777777" w:rsidR="00AC17A2" w:rsidRPr="00316E25" w:rsidRDefault="00AC17A2" w:rsidP="00AC17A2">
      <w:r w:rsidRPr="00316E25">
        <w:rPr>
          <w:rStyle w:val="HideTWBExt"/>
        </w:rPr>
        <w:t>&lt;/RepeatBlock-By&gt;</w:t>
      </w:r>
    </w:p>
    <w:p w14:paraId="65A58A1D" w14:textId="7725170A"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AB076FE" w14:textId="77777777" w:rsidR="00AC17A2" w:rsidRPr="00316E25" w:rsidRDefault="00AC17A2" w:rsidP="00AC17A2">
      <w:pPr>
        <w:pStyle w:val="NormalBold"/>
      </w:pPr>
      <w:r w:rsidRPr="00316E25">
        <w:rPr>
          <w:rStyle w:val="HideTWBExt"/>
          <w:b w:val="0"/>
        </w:rPr>
        <w:t>&lt;Article&gt;</w:t>
      </w:r>
      <w:r w:rsidRPr="00316E25">
        <w:t>Приложение I – член 6 – параграф 2 – буква з а (нова)</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F44C5BC" w14:textId="77777777" w:rsidTr="00CD4A6D">
        <w:trPr>
          <w:jc w:val="center"/>
        </w:trPr>
        <w:tc>
          <w:tcPr>
            <w:tcW w:w="9752" w:type="dxa"/>
            <w:gridSpan w:val="2"/>
          </w:tcPr>
          <w:p w14:paraId="7ED1BCCB" w14:textId="77777777" w:rsidR="00AC17A2" w:rsidRPr="00316E25" w:rsidRDefault="00AC17A2" w:rsidP="00CD4A6D">
            <w:pPr>
              <w:keepNext/>
            </w:pPr>
          </w:p>
        </w:tc>
      </w:tr>
      <w:tr w:rsidR="0015616D" w:rsidRPr="00316E25" w14:paraId="60A3BA8B" w14:textId="77777777" w:rsidTr="00CD4A6D">
        <w:trPr>
          <w:jc w:val="center"/>
        </w:trPr>
        <w:tc>
          <w:tcPr>
            <w:tcW w:w="4876" w:type="dxa"/>
            <w:hideMark/>
          </w:tcPr>
          <w:p w14:paraId="1C629F3B" w14:textId="2B2ECF0B"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E835D6C" w14:textId="7B12CD9D" w:rsidR="00AC17A2" w:rsidRPr="00316E25" w:rsidRDefault="00AC17A2" w:rsidP="00CD4A6D">
            <w:pPr>
              <w:pStyle w:val="ColumnHeading"/>
              <w:keepNext/>
              <w:rPr>
                <w:lang w:val="bg-BG"/>
              </w:rPr>
            </w:pPr>
            <w:r w:rsidRPr="00316E25">
              <w:rPr>
                <w:lang w:val="bg-BG"/>
              </w:rPr>
              <w:t>Изменение</w:t>
            </w:r>
          </w:p>
        </w:tc>
      </w:tr>
      <w:tr w:rsidR="0015616D" w:rsidRPr="00316E25" w14:paraId="338DCE4E" w14:textId="77777777" w:rsidTr="00CD4A6D">
        <w:trPr>
          <w:jc w:val="center"/>
        </w:trPr>
        <w:tc>
          <w:tcPr>
            <w:tcW w:w="4876" w:type="dxa"/>
          </w:tcPr>
          <w:p w14:paraId="04385D30" w14:textId="77777777" w:rsidR="00AC17A2" w:rsidRPr="00316E25" w:rsidRDefault="00AC17A2" w:rsidP="00CD4A6D">
            <w:pPr>
              <w:pStyle w:val="Normal6"/>
              <w:rPr>
                <w:lang w:val="bg-BG"/>
              </w:rPr>
            </w:pPr>
          </w:p>
        </w:tc>
        <w:tc>
          <w:tcPr>
            <w:tcW w:w="4876" w:type="dxa"/>
            <w:hideMark/>
          </w:tcPr>
          <w:p w14:paraId="015BA321" w14:textId="77777777" w:rsidR="00AC17A2" w:rsidRPr="00316E25" w:rsidRDefault="00AC17A2" w:rsidP="00CD4A6D">
            <w:pPr>
              <w:pStyle w:val="Normal6"/>
              <w:rPr>
                <w:szCs w:val="24"/>
                <w:lang w:val="bg-BG"/>
              </w:rPr>
            </w:pPr>
            <w:r w:rsidRPr="00316E25">
              <w:rPr>
                <w:b/>
                <w:i/>
                <w:lang w:val="bg-BG"/>
              </w:rPr>
              <w:t>зa)</w:t>
            </w:r>
            <w:r w:rsidRPr="00316E25">
              <w:rPr>
                <w:b/>
                <w:i/>
                <w:lang w:val="bg-BG"/>
              </w:rPr>
              <w:tab/>
              <w:t>мерки за предотвратяване на дискриминация или неблагоприятно третиране, свързани с бременност, отпуск по майчинство или бащинство, включително гаранции за равнопоставено кариерно развитие и равенство в заплащането;</w:t>
            </w:r>
          </w:p>
        </w:tc>
      </w:tr>
    </w:tbl>
    <w:p w14:paraId="62304B58"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1C75F79" w14:textId="77777777" w:rsidR="00AC17A2" w:rsidRPr="00316E25" w:rsidRDefault="00AC17A2" w:rsidP="00AC17A2">
      <w:r w:rsidRPr="00316E25">
        <w:rPr>
          <w:rStyle w:val="HideTWBExt"/>
        </w:rPr>
        <w:t>&lt;/Amend&gt;</w:t>
      </w:r>
    </w:p>
    <w:p w14:paraId="4390DBDB" w14:textId="586CB11B"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369</w:t>
      </w:r>
      <w:r w:rsidRPr="00316E25">
        <w:rPr>
          <w:rStyle w:val="HideTWBExt"/>
          <w:b w:val="0"/>
          <w:lang w:val="bg-BG"/>
        </w:rPr>
        <w:t>&lt;/NumAm&gt;</w:t>
      </w:r>
    </w:p>
    <w:p w14:paraId="274F4C15" w14:textId="074B8146" w:rsidR="00AC17A2" w:rsidRPr="00316E25" w:rsidRDefault="00AC17A2" w:rsidP="00AC17A2">
      <w:pPr>
        <w:pStyle w:val="NormalBold"/>
      </w:pPr>
      <w:r w:rsidRPr="00316E25">
        <w:rPr>
          <w:rStyle w:val="HideTWBExt"/>
          <w:b w:val="0"/>
        </w:rPr>
        <w:t>&lt;RepeatBlock-By&gt;&lt;Members&gt;</w:t>
      </w:r>
      <w:r w:rsidRPr="00316E25">
        <w:t xml:space="preserve">Лисбет Сомен, Ваутер Беке, </w:t>
      </w:r>
      <w:r w:rsidR="002F1EE0" w:rsidRPr="00316E25">
        <w:t>Паскал Аримон</w:t>
      </w:r>
      <w:r w:rsidRPr="00316E25">
        <w:rPr>
          <w:rStyle w:val="HideTWBExt"/>
          <w:b w:val="0"/>
        </w:rPr>
        <w:t>&lt;/Members&gt;</w:t>
      </w:r>
    </w:p>
    <w:p w14:paraId="28268E35" w14:textId="77777777" w:rsidR="00AC17A2" w:rsidRPr="00316E25" w:rsidRDefault="00AC17A2" w:rsidP="00AC17A2">
      <w:r w:rsidRPr="00316E25">
        <w:rPr>
          <w:rStyle w:val="HideTWBExt"/>
        </w:rPr>
        <w:t>&lt;/RepeatBlock-By&gt;</w:t>
      </w:r>
    </w:p>
    <w:p w14:paraId="6A2A5327" w14:textId="30B1D4CB"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4C4FF71" w14:textId="77777777" w:rsidR="00AC17A2" w:rsidRPr="00316E25" w:rsidRDefault="00AC17A2" w:rsidP="00AC17A2">
      <w:pPr>
        <w:pStyle w:val="NormalBold"/>
      </w:pPr>
      <w:r w:rsidRPr="00316E25">
        <w:rPr>
          <w:rStyle w:val="HideTWBExt"/>
          <w:b w:val="0"/>
        </w:rPr>
        <w:t>&lt;Article&gt;</w:t>
      </w:r>
      <w:r w:rsidRPr="00316E25">
        <w:t>Приложение I – член 6 – параграф 2 – буква з а (нова)</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6319B6E" w14:textId="77777777" w:rsidTr="00CD4A6D">
        <w:trPr>
          <w:jc w:val="center"/>
        </w:trPr>
        <w:tc>
          <w:tcPr>
            <w:tcW w:w="9752" w:type="dxa"/>
            <w:gridSpan w:val="2"/>
          </w:tcPr>
          <w:p w14:paraId="4488910E" w14:textId="77777777" w:rsidR="00AC17A2" w:rsidRPr="00316E25" w:rsidRDefault="00AC17A2" w:rsidP="00CD4A6D">
            <w:pPr>
              <w:keepNext/>
            </w:pPr>
          </w:p>
        </w:tc>
      </w:tr>
      <w:tr w:rsidR="0015616D" w:rsidRPr="00316E25" w14:paraId="208AB724" w14:textId="77777777" w:rsidTr="00CD4A6D">
        <w:trPr>
          <w:jc w:val="center"/>
        </w:trPr>
        <w:tc>
          <w:tcPr>
            <w:tcW w:w="4876" w:type="dxa"/>
            <w:hideMark/>
          </w:tcPr>
          <w:p w14:paraId="7824A087" w14:textId="1403D649"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02F4584" w14:textId="29F0F156" w:rsidR="00AC17A2" w:rsidRPr="00316E25" w:rsidRDefault="00AC17A2" w:rsidP="00CD4A6D">
            <w:pPr>
              <w:pStyle w:val="ColumnHeading"/>
              <w:keepNext/>
              <w:rPr>
                <w:lang w:val="bg-BG"/>
              </w:rPr>
            </w:pPr>
            <w:r w:rsidRPr="00316E25">
              <w:rPr>
                <w:lang w:val="bg-BG"/>
              </w:rPr>
              <w:t>Изменение</w:t>
            </w:r>
          </w:p>
        </w:tc>
      </w:tr>
      <w:tr w:rsidR="0015616D" w:rsidRPr="00316E25" w14:paraId="752C7D53" w14:textId="77777777" w:rsidTr="00CD4A6D">
        <w:trPr>
          <w:jc w:val="center"/>
        </w:trPr>
        <w:tc>
          <w:tcPr>
            <w:tcW w:w="4876" w:type="dxa"/>
          </w:tcPr>
          <w:p w14:paraId="04A09FEC" w14:textId="77777777" w:rsidR="00AC17A2" w:rsidRPr="00316E25" w:rsidRDefault="00AC17A2" w:rsidP="00CD4A6D">
            <w:pPr>
              <w:pStyle w:val="Normal6"/>
              <w:rPr>
                <w:lang w:val="bg-BG"/>
              </w:rPr>
            </w:pPr>
          </w:p>
        </w:tc>
        <w:tc>
          <w:tcPr>
            <w:tcW w:w="4876" w:type="dxa"/>
            <w:hideMark/>
          </w:tcPr>
          <w:p w14:paraId="2123CAEC" w14:textId="77777777" w:rsidR="00AC17A2" w:rsidRPr="00316E25" w:rsidRDefault="00AC17A2" w:rsidP="00CD4A6D">
            <w:pPr>
              <w:pStyle w:val="Normal6"/>
              <w:rPr>
                <w:szCs w:val="24"/>
                <w:lang w:val="bg-BG"/>
              </w:rPr>
            </w:pPr>
            <w:r w:rsidRPr="00316E25">
              <w:rPr>
                <w:b/>
                <w:i/>
                <w:lang w:val="bg-BG"/>
              </w:rPr>
              <w:t>зa)</w:t>
            </w:r>
            <w:r w:rsidRPr="00316E25">
              <w:rPr>
                <w:b/>
                <w:i/>
                <w:lang w:val="bg-BG"/>
              </w:rPr>
              <w:tab/>
              <w:t>създаване на системи за партньорска подкрепа и основани на доверие механизми, по-специално в секторите с йерархични организационни структури;</w:t>
            </w:r>
          </w:p>
        </w:tc>
      </w:tr>
    </w:tbl>
    <w:p w14:paraId="46D0BED4"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135B796" w14:textId="77777777" w:rsidR="00AC17A2" w:rsidRPr="00316E25" w:rsidRDefault="00AC17A2" w:rsidP="00AC17A2">
      <w:r w:rsidRPr="00316E25">
        <w:rPr>
          <w:rStyle w:val="HideTWBExt"/>
        </w:rPr>
        <w:t>&lt;/Amend&gt;</w:t>
      </w:r>
    </w:p>
    <w:p w14:paraId="5EE97C51" w14:textId="71B01932"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370</w:t>
      </w:r>
      <w:r w:rsidRPr="00316E25">
        <w:rPr>
          <w:rStyle w:val="HideTWBExt"/>
          <w:b w:val="0"/>
          <w:lang w:val="bg-BG"/>
        </w:rPr>
        <w:t>&lt;/NumAm&gt;</w:t>
      </w:r>
    </w:p>
    <w:p w14:paraId="3E530944" w14:textId="2506EABB" w:rsidR="00AC17A2" w:rsidRPr="00316E25" w:rsidRDefault="00AC17A2" w:rsidP="00AC17A2">
      <w:pPr>
        <w:pStyle w:val="NormalBold"/>
      </w:pPr>
      <w:r w:rsidRPr="00316E25">
        <w:rPr>
          <w:rStyle w:val="HideTWBExt"/>
          <w:b w:val="0"/>
        </w:rPr>
        <w:t>&lt;RepeatBlock-By&gt;&lt;Members&gt;</w:t>
      </w:r>
      <w:r w:rsidRPr="00316E25">
        <w:t>Мария Захария</w:t>
      </w:r>
      <w:r w:rsidRPr="00316E25">
        <w:rPr>
          <w:rStyle w:val="HideTWBExt"/>
          <w:b w:val="0"/>
        </w:rPr>
        <w:t>&lt;/Members&gt;</w:t>
      </w:r>
    </w:p>
    <w:p w14:paraId="12974761" w14:textId="77777777" w:rsidR="00AC17A2" w:rsidRPr="00316E25" w:rsidRDefault="00AC17A2" w:rsidP="00AC17A2">
      <w:r w:rsidRPr="00316E25">
        <w:rPr>
          <w:rStyle w:val="HideTWBExt"/>
        </w:rPr>
        <w:t>&lt;/RepeatBlock-By&gt;</w:t>
      </w:r>
    </w:p>
    <w:p w14:paraId="509A0744" w14:textId="67080557"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01589EE" w14:textId="77777777" w:rsidR="00AC17A2" w:rsidRPr="00316E25" w:rsidRDefault="00AC17A2" w:rsidP="00AC17A2">
      <w:pPr>
        <w:pStyle w:val="NormalBold"/>
      </w:pPr>
      <w:r w:rsidRPr="00316E25">
        <w:rPr>
          <w:rStyle w:val="HideTWBExt"/>
          <w:b w:val="0"/>
        </w:rPr>
        <w:t>&lt;Article&gt;</w:t>
      </w:r>
      <w:r w:rsidRPr="00316E25">
        <w:t>Приложение I – член 6 – параграф 2 – буква з а (нова)</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B4178F6" w14:textId="77777777" w:rsidTr="00CD4A6D">
        <w:trPr>
          <w:jc w:val="center"/>
        </w:trPr>
        <w:tc>
          <w:tcPr>
            <w:tcW w:w="9752" w:type="dxa"/>
            <w:gridSpan w:val="2"/>
          </w:tcPr>
          <w:p w14:paraId="15593B37" w14:textId="77777777" w:rsidR="00AC17A2" w:rsidRPr="00316E25" w:rsidRDefault="00AC17A2" w:rsidP="00CD4A6D">
            <w:pPr>
              <w:keepNext/>
            </w:pPr>
          </w:p>
        </w:tc>
      </w:tr>
      <w:tr w:rsidR="0015616D" w:rsidRPr="00316E25" w14:paraId="24B8F831" w14:textId="77777777" w:rsidTr="00CD4A6D">
        <w:trPr>
          <w:jc w:val="center"/>
        </w:trPr>
        <w:tc>
          <w:tcPr>
            <w:tcW w:w="4876" w:type="dxa"/>
            <w:hideMark/>
          </w:tcPr>
          <w:p w14:paraId="39CA2FE3" w14:textId="5C952D23"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C9BEBFD" w14:textId="09AEE2F5" w:rsidR="00AC17A2" w:rsidRPr="00316E25" w:rsidRDefault="00AC17A2" w:rsidP="00CD4A6D">
            <w:pPr>
              <w:pStyle w:val="ColumnHeading"/>
              <w:keepNext/>
              <w:rPr>
                <w:lang w:val="bg-BG"/>
              </w:rPr>
            </w:pPr>
            <w:r w:rsidRPr="00316E25">
              <w:rPr>
                <w:lang w:val="bg-BG"/>
              </w:rPr>
              <w:t>Изменение</w:t>
            </w:r>
          </w:p>
        </w:tc>
      </w:tr>
      <w:tr w:rsidR="0015616D" w:rsidRPr="00316E25" w14:paraId="03DEF62F" w14:textId="77777777" w:rsidTr="00CD4A6D">
        <w:trPr>
          <w:jc w:val="center"/>
        </w:trPr>
        <w:tc>
          <w:tcPr>
            <w:tcW w:w="4876" w:type="dxa"/>
          </w:tcPr>
          <w:p w14:paraId="67163AE0" w14:textId="77777777" w:rsidR="00AC17A2" w:rsidRPr="00316E25" w:rsidRDefault="00AC17A2" w:rsidP="00CD4A6D">
            <w:pPr>
              <w:pStyle w:val="Normal6"/>
              <w:rPr>
                <w:lang w:val="bg-BG"/>
              </w:rPr>
            </w:pPr>
          </w:p>
        </w:tc>
        <w:tc>
          <w:tcPr>
            <w:tcW w:w="4876" w:type="dxa"/>
            <w:hideMark/>
          </w:tcPr>
          <w:p w14:paraId="5ADDA3BA" w14:textId="77777777" w:rsidR="00AC17A2" w:rsidRPr="00316E25" w:rsidRDefault="00AC17A2" w:rsidP="00CD4A6D">
            <w:pPr>
              <w:pStyle w:val="Normal6"/>
              <w:rPr>
                <w:szCs w:val="24"/>
                <w:lang w:val="bg-BG"/>
              </w:rPr>
            </w:pPr>
            <w:r w:rsidRPr="00316E25">
              <w:rPr>
                <w:b/>
                <w:i/>
                <w:lang w:val="bg-BG"/>
              </w:rPr>
              <w:t>за)</w:t>
            </w:r>
            <w:r w:rsidRPr="00316E25">
              <w:rPr>
                <w:b/>
                <w:i/>
                <w:lang w:val="bg-BG"/>
              </w:rPr>
              <w:tab/>
              <w:t>задължителни максимални граници на работното натоварване и интензивността на труда (напр. определяне на цели);</w:t>
            </w:r>
          </w:p>
        </w:tc>
      </w:tr>
    </w:tbl>
    <w:p w14:paraId="1B9713DC" w14:textId="77777777" w:rsidR="00AC17A2" w:rsidRPr="00316E25" w:rsidRDefault="00AC17A2" w:rsidP="00AC17A2">
      <w:pPr>
        <w:pStyle w:val="Olang"/>
        <w:rPr>
          <w:noProof w:val="0"/>
          <w:lang w:val="bg-BG"/>
        </w:rPr>
      </w:pPr>
      <w:r w:rsidRPr="00316E25">
        <w:rPr>
          <w:noProof w:val="0"/>
          <w:lang w:val="bg-BG"/>
        </w:rPr>
        <w:t xml:space="preserve">Or. </w:t>
      </w:r>
      <w:r w:rsidRPr="00316E25">
        <w:rPr>
          <w:rStyle w:val="HideTWBExt"/>
          <w:lang w:val="bg-BG"/>
        </w:rPr>
        <w:t>&lt;Original&gt;</w:t>
      </w:r>
      <w:r w:rsidRPr="00316E25">
        <w:rPr>
          <w:rStyle w:val="HideTWBInt"/>
          <w:lang w:val="bg-BG"/>
        </w:rPr>
        <w:t>{EL}</w:t>
      </w:r>
      <w:r w:rsidRPr="00316E25">
        <w:rPr>
          <w:noProof w:val="0"/>
          <w:lang w:val="bg-BG"/>
        </w:rPr>
        <w:t>el</w:t>
      </w:r>
      <w:r w:rsidRPr="00316E25">
        <w:rPr>
          <w:rStyle w:val="HideTWBExt"/>
          <w:lang w:val="bg-BG"/>
        </w:rPr>
        <w:t>&lt;/Original&gt;</w:t>
      </w:r>
    </w:p>
    <w:p w14:paraId="0DE1ADE6" w14:textId="77777777" w:rsidR="00AC17A2" w:rsidRPr="00316E25" w:rsidRDefault="00AC17A2" w:rsidP="00AC17A2">
      <w:r w:rsidRPr="00316E25">
        <w:rPr>
          <w:rStyle w:val="HideTWBExt"/>
        </w:rPr>
        <w:t>&lt;/Amend&gt;</w:t>
      </w:r>
    </w:p>
    <w:p w14:paraId="30ECA31B" w14:textId="436E24CD"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371</w:t>
      </w:r>
      <w:r w:rsidRPr="00316E25">
        <w:rPr>
          <w:rStyle w:val="HideTWBExt"/>
          <w:b w:val="0"/>
          <w:lang w:val="bg-BG"/>
        </w:rPr>
        <w:t>&lt;/NumAm&gt;</w:t>
      </w:r>
    </w:p>
    <w:p w14:paraId="013A07F9" w14:textId="4AD7B6EC" w:rsidR="00AC17A2" w:rsidRPr="00316E25" w:rsidRDefault="00AC17A2" w:rsidP="00AC17A2">
      <w:pPr>
        <w:pStyle w:val="NormalBold"/>
      </w:pPr>
      <w:r w:rsidRPr="00316E25">
        <w:rPr>
          <w:rStyle w:val="HideTWBExt"/>
          <w:b w:val="0"/>
        </w:rPr>
        <w:t>&lt;RepeatBlock-By&gt;&lt;Members&gt;</w:t>
      </w:r>
      <w:r w:rsidRPr="00316E25">
        <w:t>Мария Захария</w:t>
      </w:r>
      <w:r w:rsidRPr="00316E25">
        <w:rPr>
          <w:rStyle w:val="HideTWBExt"/>
          <w:b w:val="0"/>
        </w:rPr>
        <w:t>&lt;/Members&gt;</w:t>
      </w:r>
    </w:p>
    <w:p w14:paraId="2A5081AC" w14:textId="77777777" w:rsidR="00AC17A2" w:rsidRPr="00316E25" w:rsidRDefault="00AC17A2" w:rsidP="00AC17A2">
      <w:r w:rsidRPr="00316E25">
        <w:rPr>
          <w:rStyle w:val="HideTWBExt"/>
        </w:rPr>
        <w:t>&lt;/RepeatBlock-By&gt;</w:t>
      </w:r>
    </w:p>
    <w:p w14:paraId="6D8B6F63" w14:textId="0CB8DE7E"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93D0E62" w14:textId="77777777" w:rsidR="00AC17A2" w:rsidRPr="00316E25" w:rsidRDefault="00AC17A2" w:rsidP="00AC17A2">
      <w:pPr>
        <w:pStyle w:val="NormalBold"/>
      </w:pPr>
      <w:r w:rsidRPr="00316E25">
        <w:rPr>
          <w:rStyle w:val="HideTWBExt"/>
          <w:b w:val="0"/>
        </w:rPr>
        <w:t>&lt;Article&gt;</w:t>
      </w:r>
      <w:r w:rsidRPr="00316E25">
        <w:t>Приложение I – член 6 – параграф 2 – буква з б (нова)</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D002EA8" w14:textId="77777777" w:rsidTr="00CD4A6D">
        <w:trPr>
          <w:jc w:val="center"/>
        </w:trPr>
        <w:tc>
          <w:tcPr>
            <w:tcW w:w="9752" w:type="dxa"/>
            <w:gridSpan w:val="2"/>
          </w:tcPr>
          <w:p w14:paraId="565D8690" w14:textId="77777777" w:rsidR="00AC17A2" w:rsidRPr="00316E25" w:rsidRDefault="00AC17A2" w:rsidP="00CD4A6D">
            <w:pPr>
              <w:keepNext/>
            </w:pPr>
          </w:p>
        </w:tc>
      </w:tr>
      <w:tr w:rsidR="0015616D" w:rsidRPr="00316E25" w14:paraId="73F2A271" w14:textId="77777777" w:rsidTr="00CD4A6D">
        <w:trPr>
          <w:jc w:val="center"/>
        </w:trPr>
        <w:tc>
          <w:tcPr>
            <w:tcW w:w="4876" w:type="dxa"/>
            <w:hideMark/>
          </w:tcPr>
          <w:p w14:paraId="6B0AD5E5" w14:textId="40E2161D"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9BC9D7E" w14:textId="4090C6B0" w:rsidR="00AC17A2" w:rsidRPr="00316E25" w:rsidRDefault="00AC17A2" w:rsidP="00CD4A6D">
            <w:pPr>
              <w:pStyle w:val="ColumnHeading"/>
              <w:keepNext/>
              <w:rPr>
                <w:lang w:val="bg-BG"/>
              </w:rPr>
            </w:pPr>
            <w:r w:rsidRPr="00316E25">
              <w:rPr>
                <w:lang w:val="bg-BG"/>
              </w:rPr>
              <w:t>Изменение</w:t>
            </w:r>
          </w:p>
        </w:tc>
      </w:tr>
      <w:tr w:rsidR="0015616D" w:rsidRPr="00316E25" w14:paraId="4D039DF2" w14:textId="77777777" w:rsidTr="00CD4A6D">
        <w:trPr>
          <w:jc w:val="center"/>
        </w:trPr>
        <w:tc>
          <w:tcPr>
            <w:tcW w:w="4876" w:type="dxa"/>
          </w:tcPr>
          <w:p w14:paraId="3E4EC7AE" w14:textId="77777777" w:rsidR="00AC17A2" w:rsidRPr="00316E25" w:rsidRDefault="00AC17A2" w:rsidP="00CD4A6D">
            <w:pPr>
              <w:pStyle w:val="Normal6"/>
              <w:rPr>
                <w:lang w:val="bg-BG"/>
              </w:rPr>
            </w:pPr>
          </w:p>
        </w:tc>
        <w:tc>
          <w:tcPr>
            <w:tcW w:w="4876" w:type="dxa"/>
            <w:hideMark/>
          </w:tcPr>
          <w:p w14:paraId="6F4F3726" w14:textId="77777777" w:rsidR="00AC17A2" w:rsidRPr="00316E25" w:rsidRDefault="00AC17A2" w:rsidP="00CD4A6D">
            <w:pPr>
              <w:pStyle w:val="Normal6"/>
              <w:rPr>
                <w:szCs w:val="24"/>
                <w:lang w:val="bg-BG"/>
              </w:rPr>
            </w:pPr>
            <w:r w:rsidRPr="00316E25">
              <w:rPr>
                <w:b/>
                <w:i/>
                <w:lang w:val="bg-BG"/>
              </w:rPr>
              <w:t>зб)</w:t>
            </w:r>
            <w:r w:rsidRPr="00316E25">
              <w:rPr>
                <w:b/>
                <w:i/>
                <w:lang w:val="bg-BG"/>
              </w:rPr>
              <w:tab/>
              <w:t>обучение на ръководители.</w:t>
            </w:r>
          </w:p>
        </w:tc>
      </w:tr>
    </w:tbl>
    <w:p w14:paraId="1ECF318C" w14:textId="77777777" w:rsidR="00AC17A2" w:rsidRPr="00316E25" w:rsidRDefault="00AC17A2" w:rsidP="00AC17A2">
      <w:pPr>
        <w:pStyle w:val="Olang"/>
        <w:rPr>
          <w:noProof w:val="0"/>
          <w:lang w:val="bg-BG"/>
        </w:rPr>
      </w:pPr>
      <w:r w:rsidRPr="00316E25">
        <w:rPr>
          <w:noProof w:val="0"/>
          <w:lang w:val="bg-BG"/>
        </w:rPr>
        <w:t xml:space="preserve">Or. </w:t>
      </w:r>
      <w:r w:rsidRPr="00316E25">
        <w:rPr>
          <w:rStyle w:val="HideTWBExt"/>
          <w:lang w:val="bg-BG"/>
        </w:rPr>
        <w:t>&lt;Original&gt;</w:t>
      </w:r>
      <w:r w:rsidRPr="00316E25">
        <w:rPr>
          <w:rStyle w:val="HideTWBInt"/>
          <w:lang w:val="bg-BG"/>
        </w:rPr>
        <w:t>{EL}</w:t>
      </w:r>
      <w:r w:rsidRPr="00316E25">
        <w:rPr>
          <w:noProof w:val="0"/>
          <w:lang w:val="bg-BG"/>
        </w:rPr>
        <w:t>el</w:t>
      </w:r>
      <w:r w:rsidRPr="00316E25">
        <w:rPr>
          <w:rStyle w:val="HideTWBExt"/>
          <w:lang w:val="bg-BG"/>
        </w:rPr>
        <w:t>&lt;/Original&gt;</w:t>
      </w:r>
    </w:p>
    <w:p w14:paraId="0DAC792A" w14:textId="77777777" w:rsidR="00AC17A2" w:rsidRPr="00316E25" w:rsidRDefault="00AC17A2" w:rsidP="00AC17A2">
      <w:r w:rsidRPr="00316E25">
        <w:rPr>
          <w:rStyle w:val="HideTWBExt"/>
        </w:rPr>
        <w:t>&lt;/Amend&gt;</w:t>
      </w:r>
    </w:p>
    <w:p w14:paraId="1C05AD54" w14:textId="1AB977F3"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372</w:t>
      </w:r>
      <w:r w:rsidRPr="00316E25">
        <w:rPr>
          <w:rStyle w:val="HideTWBExt"/>
          <w:b w:val="0"/>
          <w:lang w:val="bg-BG"/>
        </w:rPr>
        <w:t>&lt;/NumAm&gt;</w:t>
      </w:r>
    </w:p>
    <w:p w14:paraId="20D74263" w14:textId="7580B80F" w:rsidR="00AC17A2" w:rsidRPr="00316E25" w:rsidRDefault="00AC17A2" w:rsidP="00AC17A2">
      <w:pPr>
        <w:pStyle w:val="NormalBold"/>
      </w:pPr>
      <w:r w:rsidRPr="00316E25">
        <w:rPr>
          <w:rStyle w:val="HideTWBExt"/>
          <w:b w:val="0"/>
        </w:rPr>
        <w:t>&lt;RepeatBlock-By&gt;&lt;Members&gt;</w:t>
      </w:r>
      <w:r w:rsidRPr="00316E25">
        <w:t>Ли Андерсон</w:t>
      </w:r>
      <w:r w:rsidRPr="00316E25">
        <w:rPr>
          <w:rStyle w:val="HideTWBExt"/>
          <w:b w:val="0"/>
        </w:rPr>
        <w:t>&lt;/Members&gt;</w:t>
      </w:r>
    </w:p>
    <w:p w14:paraId="7D1AA5C1" w14:textId="77777777" w:rsidR="00AC17A2" w:rsidRPr="00316E25" w:rsidRDefault="00AC17A2" w:rsidP="00AC17A2">
      <w:r w:rsidRPr="00316E25">
        <w:rPr>
          <w:rStyle w:val="HideTWBExt"/>
        </w:rPr>
        <w:t>&lt;/RepeatBlock-By&gt;</w:t>
      </w:r>
    </w:p>
    <w:p w14:paraId="0255DC7F" w14:textId="77053E9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2F89F85" w14:textId="77777777" w:rsidR="00AC17A2" w:rsidRPr="00316E25" w:rsidRDefault="00AC17A2" w:rsidP="00AC17A2">
      <w:pPr>
        <w:pStyle w:val="NormalBold"/>
      </w:pPr>
      <w:r w:rsidRPr="00316E25">
        <w:rPr>
          <w:rStyle w:val="HideTWBExt"/>
          <w:b w:val="0"/>
        </w:rPr>
        <w:t>&lt;Article&gt;</w:t>
      </w:r>
      <w:r w:rsidRPr="00316E25">
        <w:t>Приложение I – член 6 – параграф 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83D7AF5" w14:textId="77777777" w:rsidTr="00CD4A6D">
        <w:trPr>
          <w:jc w:val="center"/>
        </w:trPr>
        <w:tc>
          <w:tcPr>
            <w:tcW w:w="9752" w:type="dxa"/>
            <w:gridSpan w:val="2"/>
          </w:tcPr>
          <w:p w14:paraId="070C91AE" w14:textId="77777777" w:rsidR="00AC17A2" w:rsidRPr="00316E25" w:rsidRDefault="00AC17A2" w:rsidP="00CD4A6D">
            <w:pPr>
              <w:keepNext/>
            </w:pPr>
          </w:p>
        </w:tc>
      </w:tr>
      <w:tr w:rsidR="0015616D" w:rsidRPr="00316E25" w14:paraId="5BBC61B4" w14:textId="77777777" w:rsidTr="00CD4A6D">
        <w:trPr>
          <w:jc w:val="center"/>
        </w:trPr>
        <w:tc>
          <w:tcPr>
            <w:tcW w:w="4876" w:type="dxa"/>
            <w:hideMark/>
          </w:tcPr>
          <w:p w14:paraId="39A2CC11" w14:textId="3F7A71A8"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57B7175" w14:textId="28C57FEF" w:rsidR="00AC17A2" w:rsidRPr="00316E25" w:rsidRDefault="00AC17A2" w:rsidP="00CD4A6D">
            <w:pPr>
              <w:pStyle w:val="ColumnHeading"/>
              <w:keepNext/>
              <w:rPr>
                <w:lang w:val="bg-BG"/>
              </w:rPr>
            </w:pPr>
            <w:r w:rsidRPr="00316E25">
              <w:rPr>
                <w:lang w:val="bg-BG"/>
              </w:rPr>
              <w:t>Изменение</w:t>
            </w:r>
          </w:p>
        </w:tc>
      </w:tr>
      <w:tr w:rsidR="0015616D" w:rsidRPr="00316E25" w14:paraId="651F236A" w14:textId="77777777" w:rsidTr="00CD4A6D">
        <w:trPr>
          <w:jc w:val="center"/>
        </w:trPr>
        <w:tc>
          <w:tcPr>
            <w:tcW w:w="4876" w:type="dxa"/>
            <w:hideMark/>
          </w:tcPr>
          <w:p w14:paraId="64FD2C2D" w14:textId="77777777" w:rsidR="00AC17A2" w:rsidRPr="00316E25" w:rsidRDefault="00AC17A2" w:rsidP="00CD4A6D">
            <w:pPr>
              <w:pStyle w:val="Normal6"/>
              <w:rPr>
                <w:lang w:val="bg-BG"/>
              </w:rPr>
            </w:pPr>
            <w:r w:rsidRPr="00316E25">
              <w:rPr>
                <w:lang w:val="bg-BG"/>
              </w:rPr>
              <w:t>3.</w:t>
            </w:r>
            <w:r w:rsidRPr="00316E25">
              <w:rPr>
                <w:lang w:val="bg-BG"/>
              </w:rPr>
              <w:tab/>
              <w:t>Планът за действие подлежи на одобрение от съответните служби за защита и превенция на психосоциалните рискове, определени съгласно член 15. Представителите на работниците и синдикалните организации участват надлежно и систематично в разработването, изпълнението и оценката на този план.</w:t>
            </w:r>
          </w:p>
        </w:tc>
        <w:tc>
          <w:tcPr>
            <w:tcW w:w="4876" w:type="dxa"/>
            <w:hideMark/>
          </w:tcPr>
          <w:p w14:paraId="5F94A8DE" w14:textId="77777777" w:rsidR="00AC17A2" w:rsidRPr="00316E25" w:rsidRDefault="00AC17A2" w:rsidP="00CD4A6D">
            <w:pPr>
              <w:pStyle w:val="Normal6"/>
              <w:rPr>
                <w:szCs w:val="24"/>
                <w:lang w:val="bg-BG"/>
              </w:rPr>
            </w:pPr>
            <w:r w:rsidRPr="00316E25">
              <w:rPr>
                <w:lang w:val="bg-BG"/>
              </w:rPr>
              <w:t>3.</w:t>
            </w:r>
            <w:r w:rsidRPr="00316E25">
              <w:rPr>
                <w:lang w:val="bg-BG"/>
              </w:rPr>
              <w:tab/>
              <w:t>Планът за действие подлежи на одобрение от съответните служби за защита и превенция на психосоциалните рискове, определени съгласно член 15. Представителите на работниците и синдикалните организации участват надлежно и систематично в разработването, изпълнението и оценката на този план</w:t>
            </w:r>
            <w:r w:rsidRPr="00316E25">
              <w:rPr>
                <w:b/>
                <w:i/>
                <w:lang w:val="bg-BG"/>
              </w:rPr>
              <w:t>, включително чрез колективно договаряне</w:t>
            </w:r>
            <w:r w:rsidRPr="00316E25">
              <w:rPr>
                <w:lang w:val="bg-BG"/>
              </w:rPr>
              <w:t>.</w:t>
            </w:r>
          </w:p>
        </w:tc>
      </w:tr>
    </w:tbl>
    <w:p w14:paraId="769E806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9B01880" w14:textId="77777777" w:rsidR="00AC17A2" w:rsidRPr="00316E25" w:rsidRDefault="00AC17A2" w:rsidP="00AC17A2">
      <w:r w:rsidRPr="00316E25">
        <w:rPr>
          <w:rStyle w:val="HideTWBExt"/>
        </w:rPr>
        <w:t>&lt;/Amend&gt;</w:t>
      </w:r>
    </w:p>
    <w:p w14:paraId="5369E5C8" w14:textId="4728ECD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373</w:t>
      </w:r>
      <w:r w:rsidRPr="00316E25">
        <w:rPr>
          <w:rStyle w:val="HideTWBExt"/>
          <w:b w:val="0"/>
          <w:lang w:val="bg-BG"/>
        </w:rPr>
        <w:t>&lt;/NumAm&gt;</w:t>
      </w:r>
    </w:p>
    <w:p w14:paraId="20A10A8A" w14:textId="1A97B696" w:rsidR="00AC17A2" w:rsidRPr="00316E25" w:rsidRDefault="00AC17A2" w:rsidP="00AC17A2">
      <w:pPr>
        <w:pStyle w:val="NormalBold"/>
      </w:pPr>
      <w:r w:rsidRPr="00316E25">
        <w:rPr>
          <w:rStyle w:val="HideTWBExt"/>
          <w:b w:val="0"/>
        </w:rPr>
        <w:t>&lt;RepeatBlock-By&gt;&lt;Members&gt;</w:t>
      </w:r>
      <w:r w:rsidR="005D2663" w:rsidRPr="00316E25">
        <w:t>Арба Кокалари</w:t>
      </w:r>
      <w:r w:rsidRPr="00316E25">
        <w:t xml:space="preserve">, </w:t>
      </w:r>
      <w:r w:rsidR="005D2663" w:rsidRPr="00316E25">
        <w:t>Йорген Варборн</w:t>
      </w:r>
      <w:r w:rsidRPr="00316E25">
        <w:rPr>
          <w:rStyle w:val="HideTWBExt"/>
          <w:b w:val="0"/>
        </w:rPr>
        <w:t>&lt;/Members&gt;</w:t>
      </w:r>
    </w:p>
    <w:p w14:paraId="5D1E24A7" w14:textId="77777777" w:rsidR="00AC17A2" w:rsidRPr="00316E25" w:rsidRDefault="00AC17A2" w:rsidP="00AC17A2">
      <w:r w:rsidRPr="00316E25">
        <w:rPr>
          <w:rStyle w:val="HideTWBExt"/>
        </w:rPr>
        <w:t>&lt;/RepeatBlock-By&gt;</w:t>
      </w:r>
    </w:p>
    <w:p w14:paraId="6870F04F" w14:textId="4E88B2BD"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FBFF824" w14:textId="77777777" w:rsidR="00AC17A2" w:rsidRPr="00316E25" w:rsidRDefault="00AC17A2" w:rsidP="00AC17A2">
      <w:pPr>
        <w:pStyle w:val="NormalBold"/>
      </w:pPr>
      <w:r w:rsidRPr="00316E25">
        <w:rPr>
          <w:rStyle w:val="HideTWBExt"/>
          <w:b w:val="0"/>
        </w:rPr>
        <w:t>&lt;Article&gt;</w:t>
      </w:r>
      <w:r w:rsidRPr="00316E25">
        <w:t>Приложение I – член 6 – параграф 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5DC06CA" w14:textId="77777777" w:rsidTr="00CD4A6D">
        <w:trPr>
          <w:jc w:val="center"/>
        </w:trPr>
        <w:tc>
          <w:tcPr>
            <w:tcW w:w="9752" w:type="dxa"/>
            <w:gridSpan w:val="2"/>
          </w:tcPr>
          <w:p w14:paraId="129F5712" w14:textId="77777777" w:rsidR="00AC17A2" w:rsidRPr="00316E25" w:rsidRDefault="00AC17A2" w:rsidP="00CD4A6D">
            <w:pPr>
              <w:keepNext/>
            </w:pPr>
          </w:p>
        </w:tc>
      </w:tr>
      <w:tr w:rsidR="0015616D" w:rsidRPr="00316E25" w14:paraId="5884804A" w14:textId="77777777" w:rsidTr="00CD4A6D">
        <w:trPr>
          <w:jc w:val="center"/>
        </w:trPr>
        <w:tc>
          <w:tcPr>
            <w:tcW w:w="4876" w:type="dxa"/>
            <w:hideMark/>
          </w:tcPr>
          <w:p w14:paraId="64FD1E2A" w14:textId="7BCD3677"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D7B2698" w14:textId="07FD7A4C" w:rsidR="00AC17A2" w:rsidRPr="00316E25" w:rsidRDefault="00AC17A2" w:rsidP="00CD4A6D">
            <w:pPr>
              <w:pStyle w:val="ColumnHeading"/>
              <w:keepNext/>
              <w:rPr>
                <w:lang w:val="bg-BG"/>
              </w:rPr>
            </w:pPr>
            <w:r w:rsidRPr="00316E25">
              <w:rPr>
                <w:lang w:val="bg-BG"/>
              </w:rPr>
              <w:t>Изменение</w:t>
            </w:r>
          </w:p>
        </w:tc>
      </w:tr>
      <w:tr w:rsidR="0015616D" w:rsidRPr="00316E25" w14:paraId="3B742D9B" w14:textId="77777777" w:rsidTr="00CD4A6D">
        <w:trPr>
          <w:jc w:val="center"/>
        </w:trPr>
        <w:tc>
          <w:tcPr>
            <w:tcW w:w="4876" w:type="dxa"/>
            <w:hideMark/>
          </w:tcPr>
          <w:p w14:paraId="6E3A8660" w14:textId="77777777" w:rsidR="00AC17A2" w:rsidRPr="00316E25" w:rsidRDefault="00AC17A2" w:rsidP="00CD4A6D">
            <w:pPr>
              <w:pStyle w:val="Normal6"/>
              <w:rPr>
                <w:lang w:val="bg-BG"/>
              </w:rPr>
            </w:pPr>
            <w:r w:rsidRPr="00316E25">
              <w:rPr>
                <w:lang w:val="bg-BG"/>
              </w:rPr>
              <w:t>3.</w:t>
            </w:r>
            <w:r w:rsidRPr="00316E25">
              <w:rPr>
                <w:lang w:val="bg-BG"/>
              </w:rPr>
              <w:tab/>
              <w:t>Планът за действие подлежи на одобрение от съответните служби за защита и превенция на психосоциалните рискове, определени съгласно член 15. Представителите на работниците и синдикалните организации участват надлежно и систематично в разработването, изпълнението и оценката на този план.</w:t>
            </w:r>
          </w:p>
        </w:tc>
        <w:tc>
          <w:tcPr>
            <w:tcW w:w="4876" w:type="dxa"/>
            <w:hideMark/>
          </w:tcPr>
          <w:p w14:paraId="5641F581" w14:textId="77777777" w:rsidR="00AC17A2" w:rsidRPr="00316E25" w:rsidRDefault="00AC17A2" w:rsidP="00CD4A6D">
            <w:pPr>
              <w:pStyle w:val="Normal6"/>
              <w:rPr>
                <w:szCs w:val="24"/>
                <w:lang w:val="bg-BG"/>
              </w:rPr>
            </w:pPr>
            <w:r w:rsidRPr="00316E25">
              <w:rPr>
                <w:lang w:val="bg-BG"/>
              </w:rPr>
              <w:t>3.</w:t>
            </w:r>
            <w:r w:rsidRPr="00316E25">
              <w:rPr>
                <w:lang w:val="bg-BG"/>
              </w:rPr>
              <w:tab/>
              <w:t xml:space="preserve">Планът за действие подлежи на одобрение от съответните служби за защита и превенция на психосоциалните рискове, определени съгласно член 15. Представителите на работниците и синдикалните организации участват надлежно и систематично в разработването, изпълнението и оценката на </w:t>
            </w:r>
            <w:r w:rsidRPr="00316E25">
              <w:rPr>
                <w:b/>
                <w:i/>
                <w:lang w:val="bg-BG"/>
              </w:rPr>
              <w:t>мерките и на</w:t>
            </w:r>
            <w:r w:rsidRPr="00316E25">
              <w:rPr>
                <w:lang w:val="bg-BG"/>
              </w:rPr>
              <w:t xml:space="preserve"> този план.</w:t>
            </w:r>
          </w:p>
        </w:tc>
      </w:tr>
    </w:tbl>
    <w:p w14:paraId="730661AE"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6DE5043" w14:textId="77777777" w:rsidR="00AC17A2" w:rsidRPr="00316E25" w:rsidRDefault="00AC17A2" w:rsidP="00AC17A2">
      <w:r w:rsidRPr="00316E25">
        <w:rPr>
          <w:rStyle w:val="HideTWBExt"/>
        </w:rPr>
        <w:t>&lt;/Amend&gt;</w:t>
      </w:r>
    </w:p>
    <w:p w14:paraId="58992B28" w14:textId="78567FDF"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374</w:t>
      </w:r>
      <w:r w:rsidRPr="00316E25">
        <w:rPr>
          <w:rStyle w:val="HideTWBExt"/>
          <w:b w:val="0"/>
          <w:lang w:val="bg-BG"/>
        </w:rPr>
        <w:t>&lt;/NumAm&gt;</w:t>
      </w:r>
    </w:p>
    <w:p w14:paraId="07197AD2" w14:textId="2933B248"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7789833B" w14:textId="77777777" w:rsidR="00AC17A2" w:rsidRPr="00316E25" w:rsidRDefault="00AC17A2" w:rsidP="00AC17A2">
      <w:r w:rsidRPr="00316E25">
        <w:rPr>
          <w:rStyle w:val="HideTWBExt"/>
        </w:rPr>
        <w:t>&lt;/RepeatBlock-By&gt;</w:t>
      </w:r>
    </w:p>
    <w:p w14:paraId="717C706E" w14:textId="7807BFB9"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DF231DB" w14:textId="77777777" w:rsidR="00AC17A2" w:rsidRPr="00316E25" w:rsidRDefault="00AC17A2" w:rsidP="00AC17A2">
      <w:pPr>
        <w:pStyle w:val="NormalBold"/>
      </w:pPr>
      <w:r w:rsidRPr="00316E25">
        <w:rPr>
          <w:rStyle w:val="HideTWBExt"/>
          <w:b w:val="0"/>
        </w:rPr>
        <w:t>&lt;Article&gt;</w:t>
      </w:r>
      <w:r w:rsidRPr="00316E25">
        <w:t>Приложение I – член 6 – параграф 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5D48B69" w14:textId="77777777" w:rsidTr="00CD4A6D">
        <w:trPr>
          <w:jc w:val="center"/>
        </w:trPr>
        <w:tc>
          <w:tcPr>
            <w:tcW w:w="9752" w:type="dxa"/>
            <w:gridSpan w:val="2"/>
          </w:tcPr>
          <w:p w14:paraId="5F6F8F2D" w14:textId="77777777" w:rsidR="00AC17A2" w:rsidRPr="00316E25" w:rsidRDefault="00AC17A2" w:rsidP="00CD4A6D">
            <w:pPr>
              <w:keepNext/>
            </w:pPr>
          </w:p>
        </w:tc>
      </w:tr>
      <w:tr w:rsidR="0015616D" w:rsidRPr="00316E25" w14:paraId="12866426" w14:textId="77777777" w:rsidTr="00CD4A6D">
        <w:trPr>
          <w:jc w:val="center"/>
        </w:trPr>
        <w:tc>
          <w:tcPr>
            <w:tcW w:w="4876" w:type="dxa"/>
            <w:hideMark/>
          </w:tcPr>
          <w:p w14:paraId="55F521B8" w14:textId="77738822"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81B833C" w14:textId="2BAACD32" w:rsidR="00AC17A2" w:rsidRPr="00316E25" w:rsidRDefault="00AC17A2" w:rsidP="00CD4A6D">
            <w:pPr>
              <w:pStyle w:val="ColumnHeading"/>
              <w:keepNext/>
              <w:rPr>
                <w:lang w:val="bg-BG"/>
              </w:rPr>
            </w:pPr>
            <w:r w:rsidRPr="00316E25">
              <w:rPr>
                <w:lang w:val="bg-BG"/>
              </w:rPr>
              <w:t>Изменение</w:t>
            </w:r>
          </w:p>
        </w:tc>
      </w:tr>
      <w:tr w:rsidR="0015616D" w:rsidRPr="00316E25" w14:paraId="3FD9E066" w14:textId="77777777" w:rsidTr="00CD4A6D">
        <w:trPr>
          <w:jc w:val="center"/>
        </w:trPr>
        <w:tc>
          <w:tcPr>
            <w:tcW w:w="4876" w:type="dxa"/>
            <w:hideMark/>
          </w:tcPr>
          <w:p w14:paraId="48BCC6FE" w14:textId="77777777" w:rsidR="00AC17A2" w:rsidRPr="00316E25" w:rsidRDefault="00AC17A2" w:rsidP="00CD4A6D">
            <w:pPr>
              <w:pStyle w:val="Normal6"/>
              <w:rPr>
                <w:lang w:val="bg-BG"/>
              </w:rPr>
            </w:pPr>
            <w:r w:rsidRPr="00316E25">
              <w:rPr>
                <w:lang w:val="bg-BG"/>
              </w:rPr>
              <w:t>3.</w:t>
            </w:r>
            <w:r w:rsidRPr="00316E25">
              <w:rPr>
                <w:lang w:val="bg-BG"/>
              </w:rPr>
              <w:tab/>
              <w:t xml:space="preserve">Планът за действие </w:t>
            </w:r>
            <w:r w:rsidRPr="00316E25">
              <w:rPr>
                <w:b/>
                <w:i/>
                <w:lang w:val="bg-BG"/>
              </w:rPr>
              <w:t>подлежи на одобрение от</w:t>
            </w:r>
            <w:r w:rsidRPr="00316E25">
              <w:rPr>
                <w:lang w:val="bg-BG"/>
              </w:rPr>
              <w:t xml:space="preserve"> съответните служби за защита и превенция на психосоциалните рискове, определени съгласно член 15. Представителите на работниците и синдикалните организации участват </w:t>
            </w:r>
            <w:r w:rsidRPr="00316E25">
              <w:rPr>
                <w:b/>
                <w:i/>
                <w:lang w:val="bg-BG"/>
              </w:rPr>
              <w:t>надлежно и систематично</w:t>
            </w:r>
            <w:r w:rsidRPr="00316E25">
              <w:rPr>
                <w:lang w:val="bg-BG"/>
              </w:rPr>
              <w:t xml:space="preserve"> в разработването, изпълнението и оценката на този план.</w:t>
            </w:r>
          </w:p>
        </w:tc>
        <w:tc>
          <w:tcPr>
            <w:tcW w:w="4876" w:type="dxa"/>
            <w:hideMark/>
          </w:tcPr>
          <w:p w14:paraId="0D2AD92A" w14:textId="77777777" w:rsidR="00AC17A2" w:rsidRPr="00316E25" w:rsidRDefault="00AC17A2" w:rsidP="00CD4A6D">
            <w:pPr>
              <w:pStyle w:val="Normal6"/>
              <w:rPr>
                <w:szCs w:val="24"/>
                <w:lang w:val="bg-BG"/>
              </w:rPr>
            </w:pPr>
            <w:r w:rsidRPr="00316E25">
              <w:rPr>
                <w:lang w:val="bg-BG"/>
              </w:rPr>
              <w:t>3.</w:t>
            </w:r>
            <w:r w:rsidRPr="00316E25">
              <w:rPr>
                <w:lang w:val="bg-BG"/>
              </w:rPr>
              <w:tab/>
              <w:t xml:space="preserve">Планът за действие </w:t>
            </w:r>
            <w:r w:rsidRPr="00316E25">
              <w:rPr>
                <w:b/>
                <w:i/>
                <w:lang w:val="bg-BG"/>
              </w:rPr>
              <w:t>се предава за сведение на</w:t>
            </w:r>
            <w:r w:rsidRPr="00316E25">
              <w:rPr>
                <w:lang w:val="bg-BG"/>
              </w:rPr>
              <w:t xml:space="preserve"> съответните служби за защита и превенция на психосоциалните рискове, определени съгласно член 15. Представителите на работниците и синдикалните организации участват в разработването, изпълнението и оценката на този план.</w:t>
            </w:r>
          </w:p>
        </w:tc>
      </w:tr>
    </w:tbl>
    <w:p w14:paraId="24826F1D"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AED7F02" w14:textId="77777777" w:rsidR="00AC17A2" w:rsidRPr="00316E25" w:rsidRDefault="00AC17A2" w:rsidP="00AC17A2">
      <w:r w:rsidRPr="00316E25">
        <w:rPr>
          <w:rStyle w:val="HideTWBExt"/>
        </w:rPr>
        <w:t>&lt;/Amend&gt;</w:t>
      </w:r>
    </w:p>
    <w:p w14:paraId="3432F489" w14:textId="4286D4A7"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375</w:t>
      </w:r>
      <w:r w:rsidRPr="00316E25">
        <w:rPr>
          <w:rStyle w:val="HideTWBExt"/>
          <w:b w:val="0"/>
          <w:lang w:val="bg-BG"/>
        </w:rPr>
        <w:t>&lt;/NumAm&gt;</w:t>
      </w:r>
    </w:p>
    <w:p w14:paraId="21DC0B3B" w14:textId="17748724"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11A799A6" w14:textId="77777777" w:rsidR="00AC17A2" w:rsidRPr="00316E25" w:rsidRDefault="00AC17A2" w:rsidP="00AC17A2">
      <w:r w:rsidRPr="00316E25">
        <w:rPr>
          <w:rStyle w:val="HideTWBExt"/>
        </w:rPr>
        <w:t>&lt;/RepeatBlock-By&gt;</w:t>
      </w:r>
    </w:p>
    <w:p w14:paraId="65BE2628" w14:textId="07699916"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ACAB6DB" w14:textId="77777777" w:rsidR="00AC17A2" w:rsidRPr="00316E25" w:rsidRDefault="00AC17A2" w:rsidP="00AC17A2">
      <w:pPr>
        <w:pStyle w:val="NormalBold"/>
      </w:pPr>
      <w:r w:rsidRPr="00316E25">
        <w:rPr>
          <w:rStyle w:val="HideTWBExt"/>
          <w:b w:val="0"/>
        </w:rPr>
        <w:t>&lt;Article&gt;</w:t>
      </w:r>
      <w:r w:rsidRPr="00316E25">
        <w:t>Приложение I – член 6 – параграф 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C295068" w14:textId="77777777" w:rsidTr="00CD4A6D">
        <w:trPr>
          <w:jc w:val="center"/>
        </w:trPr>
        <w:tc>
          <w:tcPr>
            <w:tcW w:w="9752" w:type="dxa"/>
            <w:gridSpan w:val="2"/>
          </w:tcPr>
          <w:p w14:paraId="5DD5BFBB" w14:textId="77777777" w:rsidR="00AC17A2" w:rsidRPr="00316E25" w:rsidRDefault="00AC17A2" w:rsidP="00CD4A6D">
            <w:pPr>
              <w:keepNext/>
            </w:pPr>
          </w:p>
        </w:tc>
      </w:tr>
      <w:tr w:rsidR="0015616D" w:rsidRPr="00316E25" w14:paraId="58993E5F" w14:textId="77777777" w:rsidTr="00CD4A6D">
        <w:trPr>
          <w:jc w:val="center"/>
        </w:trPr>
        <w:tc>
          <w:tcPr>
            <w:tcW w:w="4876" w:type="dxa"/>
            <w:hideMark/>
          </w:tcPr>
          <w:p w14:paraId="07FEA011" w14:textId="3F16AC39"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E4F706F" w14:textId="3762F9B9" w:rsidR="00AC17A2" w:rsidRPr="00316E25" w:rsidRDefault="00AC17A2" w:rsidP="00CD4A6D">
            <w:pPr>
              <w:pStyle w:val="ColumnHeading"/>
              <w:keepNext/>
              <w:rPr>
                <w:lang w:val="bg-BG"/>
              </w:rPr>
            </w:pPr>
            <w:r w:rsidRPr="00316E25">
              <w:rPr>
                <w:lang w:val="bg-BG"/>
              </w:rPr>
              <w:t>Изменение</w:t>
            </w:r>
          </w:p>
        </w:tc>
      </w:tr>
      <w:tr w:rsidR="0015616D" w:rsidRPr="00316E25" w14:paraId="3BBA09B1" w14:textId="77777777" w:rsidTr="00CD4A6D">
        <w:trPr>
          <w:jc w:val="center"/>
        </w:trPr>
        <w:tc>
          <w:tcPr>
            <w:tcW w:w="4876" w:type="dxa"/>
            <w:hideMark/>
          </w:tcPr>
          <w:p w14:paraId="09FA9982" w14:textId="77777777" w:rsidR="00AC17A2" w:rsidRPr="00316E25" w:rsidRDefault="00AC17A2" w:rsidP="00CD4A6D">
            <w:pPr>
              <w:pStyle w:val="Normal6"/>
              <w:rPr>
                <w:lang w:val="bg-BG"/>
              </w:rPr>
            </w:pPr>
            <w:r w:rsidRPr="00316E25">
              <w:rPr>
                <w:lang w:val="bg-BG"/>
              </w:rPr>
              <w:t>4.</w:t>
            </w:r>
            <w:r w:rsidRPr="00316E25">
              <w:rPr>
                <w:lang w:val="bg-BG"/>
              </w:rPr>
              <w:tab/>
              <w:t xml:space="preserve">Работодателите предприемат всички необходими мерки за предотвратяване, премахване или намаляване на свързаните с работата психосоциални рискове, </w:t>
            </w:r>
            <w:r w:rsidRPr="00316E25">
              <w:rPr>
                <w:b/>
                <w:i/>
                <w:lang w:val="bg-BG"/>
              </w:rPr>
              <w:t>установени чрез оценката на риска</w:t>
            </w:r>
            <w:r w:rsidRPr="00316E25">
              <w:rPr>
                <w:lang w:val="bg-BG"/>
              </w:rPr>
              <w:t>.</w:t>
            </w:r>
          </w:p>
        </w:tc>
        <w:tc>
          <w:tcPr>
            <w:tcW w:w="4876" w:type="dxa"/>
            <w:hideMark/>
          </w:tcPr>
          <w:p w14:paraId="6DDFBF47" w14:textId="77777777" w:rsidR="00AC17A2" w:rsidRPr="00316E25" w:rsidRDefault="00AC17A2" w:rsidP="00CD4A6D">
            <w:pPr>
              <w:pStyle w:val="Normal6"/>
              <w:rPr>
                <w:szCs w:val="24"/>
                <w:lang w:val="bg-BG"/>
              </w:rPr>
            </w:pPr>
            <w:r w:rsidRPr="00316E25">
              <w:rPr>
                <w:lang w:val="bg-BG"/>
              </w:rPr>
              <w:t>4.</w:t>
            </w:r>
            <w:r w:rsidRPr="00316E25">
              <w:rPr>
                <w:lang w:val="bg-BG"/>
              </w:rPr>
              <w:tab/>
              <w:t xml:space="preserve">Работодателите предприемат всички необходими мерки за предотвратяване, премахване или намаляване на свързаните с работата психосоциални рискове, </w:t>
            </w:r>
            <w:r w:rsidRPr="00316E25">
              <w:rPr>
                <w:b/>
                <w:i/>
                <w:lang w:val="bg-BG"/>
              </w:rPr>
              <w:t>включени в техния план за действие</w:t>
            </w:r>
            <w:r w:rsidRPr="00316E25">
              <w:rPr>
                <w:lang w:val="bg-BG"/>
              </w:rPr>
              <w:t>.</w:t>
            </w:r>
          </w:p>
        </w:tc>
      </w:tr>
    </w:tbl>
    <w:p w14:paraId="6B12B1BA"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7391206" w14:textId="77777777" w:rsidR="00AC17A2" w:rsidRPr="00316E25" w:rsidRDefault="00AC17A2" w:rsidP="00AC17A2">
      <w:r w:rsidRPr="00316E25">
        <w:rPr>
          <w:rStyle w:val="HideTWBExt"/>
        </w:rPr>
        <w:t>&lt;/Amend&gt;</w:t>
      </w:r>
    </w:p>
    <w:p w14:paraId="4AE637C6" w14:textId="4F11265B"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376</w:t>
      </w:r>
      <w:r w:rsidRPr="00316E25">
        <w:rPr>
          <w:rStyle w:val="HideTWBExt"/>
          <w:b w:val="0"/>
          <w:lang w:val="bg-BG"/>
        </w:rPr>
        <w:t>&lt;/NumAm&gt;</w:t>
      </w:r>
    </w:p>
    <w:p w14:paraId="7CF6905A" w14:textId="1250F90E"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1A0CBC57" w14:textId="77777777" w:rsidR="00AC17A2" w:rsidRPr="00316E25" w:rsidRDefault="00AC17A2" w:rsidP="00AC17A2">
      <w:r w:rsidRPr="00316E25">
        <w:rPr>
          <w:rStyle w:val="HideTWBExt"/>
        </w:rPr>
        <w:t>&lt;/RepeatBlock-By&gt;</w:t>
      </w:r>
    </w:p>
    <w:p w14:paraId="75A221F4" w14:textId="7ACF1ECF"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7FD915D" w14:textId="77777777" w:rsidR="00AC17A2" w:rsidRPr="00316E25" w:rsidRDefault="00AC17A2" w:rsidP="00AC17A2">
      <w:pPr>
        <w:pStyle w:val="NormalBold"/>
      </w:pPr>
      <w:r w:rsidRPr="00316E25">
        <w:rPr>
          <w:rStyle w:val="HideTWBExt"/>
          <w:b w:val="0"/>
        </w:rPr>
        <w:t>&lt;Article&gt;</w:t>
      </w:r>
      <w:r w:rsidRPr="00316E25">
        <w:t>Приложение I – член 7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8BC9411" w14:textId="77777777" w:rsidTr="00CD4A6D">
        <w:trPr>
          <w:jc w:val="center"/>
        </w:trPr>
        <w:tc>
          <w:tcPr>
            <w:tcW w:w="9752" w:type="dxa"/>
            <w:gridSpan w:val="2"/>
          </w:tcPr>
          <w:p w14:paraId="05BE8337" w14:textId="77777777" w:rsidR="00AC17A2" w:rsidRPr="00316E25" w:rsidRDefault="00AC17A2" w:rsidP="00CD4A6D">
            <w:pPr>
              <w:keepNext/>
            </w:pPr>
          </w:p>
        </w:tc>
      </w:tr>
      <w:tr w:rsidR="0015616D" w:rsidRPr="00316E25" w14:paraId="701DBD42" w14:textId="77777777" w:rsidTr="00CD4A6D">
        <w:trPr>
          <w:jc w:val="center"/>
        </w:trPr>
        <w:tc>
          <w:tcPr>
            <w:tcW w:w="4876" w:type="dxa"/>
            <w:hideMark/>
          </w:tcPr>
          <w:p w14:paraId="75894E21" w14:textId="38BF75A2"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F872EDE" w14:textId="2D1D94B7" w:rsidR="00AC17A2" w:rsidRPr="00316E25" w:rsidRDefault="00AC17A2" w:rsidP="00CD4A6D">
            <w:pPr>
              <w:pStyle w:val="ColumnHeading"/>
              <w:keepNext/>
              <w:rPr>
                <w:lang w:val="bg-BG"/>
              </w:rPr>
            </w:pPr>
            <w:r w:rsidRPr="00316E25">
              <w:rPr>
                <w:lang w:val="bg-BG"/>
              </w:rPr>
              <w:t>Изменение</w:t>
            </w:r>
          </w:p>
        </w:tc>
      </w:tr>
      <w:tr w:rsidR="0015616D" w:rsidRPr="00316E25" w14:paraId="5561EB2F" w14:textId="77777777" w:rsidTr="00CD4A6D">
        <w:trPr>
          <w:jc w:val="center"/>
        </w:trPr>
        <w:tc>
          <w:tcPr>
            <w:tcW w:w="4876" w:type="dxa"/>
            <w:hideMark/>
          </w:tcPr>
          <w:p w14:paraId="3FF2792C" w14:textId="77777777" w:rsidR="00AC17A2" w:rsidRPr="00316E25" w:rsidRDefault="00AC17A2" w:rsidP="00CD4A6D">
            <w:pPr>
              <w:pStyle w:val="Normal6"/>
              <w:rPr>
                <w:lang w:val="bg-BG"/>
              </w:rPr>
            </w:pPr>
            <w:r w:rsidRPr="00316E25">
              <w:rPr>
                <w:b/>
                <w:i/>
                <w:lang w:val="bg-BG"/>
              </w:rPr>
              <w:t>Всяко преструктуриране, реорганизация на работата или въвеждане на технологии за наблюдение или цифрово управление е предмет на предварителна оценка на психосоциалните рискове.</w:t>
            </w:r>
          </w:p>
        </w:tc>
        <w:tc>
          <w:tcPr>
            <w:tcW w:w="4876" w:type="dxa"/>
            <w:hideMark/>
          </w:tcPr>
          <w:p w14:paraId="541F71E9" w14:textId="204E4C77" w:rsidR="00AC17A2" w:rsidRPr="00316E25" w:rsidRDefault="00AC17A2" w:rsidP="00CD4A6D">
            <w:pPr>
              <w:pStyle w:val="Normal6"/>
              <w:rPr>
                <w:szCs w:val="24"/>
                <w:lang w:val="bg-BG"/>
              </w:rPr>
            </w:pPr>
            <w:r w:rsidRPr="00316E25">
              <w:rPr>
                <w:b/>
                <w:i/>
                <w:lang w:val="bg-BG"/>
              </w:rPr>
              <w:t>заличава се</w:t>
            </w:r>
          </w:p>
        </w:tc>
      </w:tr>
    </w:tbl>
    <w:p w14:paraId="2888475D"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F2673BC" w14:textId="77777777" w:rsidR="00AC17A2" w:rsidRPr="00316E25" w:rsidRDefault="00AC17A2" w:rsidP="00AC17A2">
      <w:r w:rsidRPr="00316E25">
        <w:rPr>
          <w:rStyle w:val="HideTWBExt"/>
        </w:rPr>
        <w:t>&lt;/Amend&gt;</w:t>
      </w:r>
    </w:p>
    <w:p w14:paraId="0303D947" w14:textId="14946792"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377</w:t>
      </w:r>
      <w:r w:rsidRPr="00316E25">
        <w:rPr>
          <w:rStyle w:val="HideTWBExt"/>
          <w:b w:val="0"/>
          <w:lang w:val="bg-BG"/>
        </w:rPr>
        <w:t>&lt;/NumAm&gt;</w:t>
      </w:r>
    </w:p>
    <w:p w14:paraId="45B32B12" w14:textId="4944588E"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058826D0" w14:textId="77777777" w:rsidR="00AC17A2" w:rsidRPr="00316E25" w:rsidRDefault="00AC17A2" w:rsidP="00AC17A2">
      <w:r w:rsidRPr="00316E25">
        <w:rPr>
          <w:rStyle w:val="HideTWBExt"/>
        </w:rPr>
        <w:t>&lt;/RepeatBlock-By&gt;</w:t>
      </w:r>
    </w:p>
    <w:p w14:paraId="5345B8CD" w14:textId="2B746E67"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4CF7600" w14:textId="77777777" w:rsidR="00AC17A2" w:rsidRPr="00316E25" w:rsidRDefault="00AC17A2" w:rsidP="00AC17A2">
      <w:pPr>
        <w:pStyle w:val="NormalBold"/>
      </w:pPr>
      <w:r w:rsidRPr="00316E25">
        <w:rPr>
          <w:rStyle w:val="HideTWBExt"/>
          <w:b w:val="0"/>
        </w:rPr>
        <w:t>&lt;Article&gt;</w:t>
      </w:r>
      <w:r w:rsidRPr="00316E25">
        <w:t>Приложение I – член 7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2C49CA2" w14:textId="77777777" w:rsidTr="00CD4A6D">
        <w:trPr>
          <w:jc w:val="center"/>
        </w:trPr>
        <w:tc>
          <w:tcPr>
            <w:tcW w:w="9752" w:type="dxa"/>
            <w:gridSpan w:val="2"/>
          </w:tcPr>
          <w:p w14:paraId="15EEBC90" w14:textId="77777777" w:rsidR="00AC17A2" w:rsidRPr="00316E25" w:rsidRDefault="00AC17A2" w:rsidP="00CD4A6D">
            <w:pPr>
              <w:keepNext/>
            </w:pPr>
          </w:p>
        </w:tc>
      </w:tr>
      <w:tr w:rsidR="0015616D" w:rsidRPr="00316E25" w14:paraId="4424FD7A" w14:textId="77777777" w:rsidTr="00CD4A6D">
        <w:trPr>
          <w:jc w:val="center"/>
        </w:trPr>
        <w:tc>
          <w:tcPr>
            <w:tcW w:w="4876" w:type="dxa"/>
            <w:hideMark/>
          </w:tcPr>
          <w:p w14:paraId="4BB9AECB" w14:textId="4810CF7B"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D738794" w14:textId="0C4731EB" w:rsidR="00AC17A2" w:rsidRPr="00316E25" w:rsidRDefault="00AC17A2" w:rsidP="00CD4A6D">
            <w:pPr>
              <w:pStyle w:val="ColumnHeading"/>
              <w:keepNext/>
              <w:rPr>
                <w:lang w:val="bg-BG"/>
              </w:rPr>
            </w:pPr>
            <w:r w:rsidRPr="00316E25">
              <w:rPr>
                <w:lang w:val="bg-BG"/>
              </w:rPr>
              <w:t>Изменение</w:t>
            </w:r>
          </w:p>
        </w:tc>
      </w:tr>
      <w:tr w:rsidR="0015616D" w:rsidRPr="00316E25" w14:paraId="19205773" w14:textId="77777777" w:rsidTr="00CD4A6D">
        <w:trPr>
          <w:jc w:val="center"/>
        </w:trPr>
        <w:tc>
          <w:tcPr>
            <w:tcW w:w="4876" w:type="dxa"/>
            <w:hideMark/>
          </w:tcPr>
          <w:p w14:paraId="5A1CFA73" w14:textId="77777777" w:rsidR="00AC17A2" w:rsidRPr="00316E25" w:rsidRDefault="00AC17A2" w:rsidP="00CD4A6D">
            <w:pPr>
              <w:pStyle w:val="Normal6"/>
              <w:rPr>
                <w:lang w:val="bg-BG"/>
              </w:rPr>
            </w:pPr>
            <w:r w:rsidRPr="00316E25">
              <w:rPr>
                <w:lang w:val="bg-BG"/>
              </w:rPr>
              <w:t>Всяко преструктуриране, реорганизация на работата или въвеждане на технологии за наблюдение или цифрово управление е предмет на предварителна оценка на психосоциалните рискове.</w:t>
            </w:r>
          </w:p>
        </w:tc>
        <w:tc>
          <w:tcPr>
            <w:tcW w:w="4876" w:type="dxa"/>
            <w:hideMark/>
          </w:tcPr>
          <w:p w14:paraId="24C0F268" w14:textId="77777777" w:rsidR="00AC17A2" w:rsidRPr="00316E25" w:rsidRDefault="00AC17A2" w:rsidP="00CD4A6D">
            <w:pPr>
              <w:pStyle w:val="Normal6"/>
              <w:rPr>
                <w:szCs w:val="24"/>
                <w:lang w:val="bg-BG"/>
              </w:rPr>
            </w:pPr>
            <w:r w:rsidRPr="00316E25">
              <w:rPr>
                <w:lang w:val="bg-BG"/>
              </w:rPr>
              <w:t>Всяко преструктуриране, реорганизация на работата</w:t>
            </w:r>
            <w:r w:rsidRPr="00316E25">
              <w:rPr>
                <w:b/>
                <w:i/>
                <w:lang w:val="bg-BG"/>
              </w:rPr>
              <w:t>, включително възможности за дистанционна работа,</w:t>
            </w:r>
            <w:r w:rsidRPr="00316E25">
              <w:rPr>
                <w:lang w:val="bg-BG"/>
              </w:rPr>
              <w:t xml:space="preserve"> или въвеждане на технологии за наблюдение или цифрово управление е предмет на предварителна оценка на психосоциалните рискове </w:t>
            </w:r>
            <w:r w:rsidRPr="00316E25">
              <w:rPr>
                <w:b/>
                <w:i/>
                <w:lang w:val="bg-BG"/>
              </w:rPr>
              <w:t>от страна на работодателите и в сътрудничество с представителите на работниците</w:t>
            </w:r>
            <w:r w:rsidRPr="00316E25">
              <w:rPr>
                <w:lang w:val="bg-BG"/>
              </w:rPr>
              <w:t>.</w:t>
            </w:r>
          </w:p>
        </w:tc>
      </w:tr>
    </w:tbl>
    <w:p w14:paraId="08C79E30"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D0C4EE2" w14:textId="77777777" w:rsidR="00AC17A2" w:rsidRPr="00316E25" w:rsidRDefault="00AC17A2" w:rsidP="00AC17A2">
      <w:r w:rsidRPr="00316E25">
        <w:rPr>
          <w:rStyle w:val="HideTWBExt"/>
        </w:rPr>
        <w:t>&lt;/Amend&gt;</w:t>
      </w:r>
    </w:p>
    <w:p w14:paraId="1A61B9DE" w14:textId="5D942CC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378</w:t>
      </w:r>
      <w:r w:rsidRPr="00316E25">
        <w:rPr>
          <w:rStyle w:val="HideTWBExt"/>
          <w:b w:val="0"/>
          <w:lang w:val="bg-BG"/>
        </w:rPr>
        <w:t>&lt;/NumAm&gt;</w:t>
      </w:r>
    </w:p>
    <w:p w14:paraId="322441F5" w14:textId="2EAE0D6A" w:rsidR="00AC17A2" w:rsidRPr="00316E25" w:rsidRDefault="00AC17A2" w:rsidP="00AC17A2">
      <w:pPr>
        <w:pStyle w:val="NormalBold"/>
      </w:pPr>
      <w:r w:rsidRPr="00316E25">
        <w:rPr>
          <w:rStyle w:val="HideTWBExt"/>
          <w:b w:val="0"/>
        </w:rPr>
        <w:t>&lt;RepeatBlock-By&gt;&lt;Members&gt;</w:t>
      </w:r>
      <w:r w:rsidRPr="00316E25">
        <w:t xml:space="preserve">Естел Кулеманс, </w:t>
      </w:r>
      <w:r w:rsidR="009C4B54" w:rsidRPr="00316E25">
        <w:t>Йоан Даниелсон</w:t>
      </w:r>
      <w:r w:rsidRPr="00316E25">
        <w:t xml:space="preserve">, </w:t>
      </w:r>
      <w:r w:rsidR="009C4B54" w:rsidRPr="00316E25">
        <w:t>Мариане Винд</w:t>
      </w:r>
      <w:r w:rsidRPr="00316E25">
        <w:t xml:space="preserve">, </w:t>
      </w:r>
      <w:r w:rsidR="009C4B54" w:rsidRPr="00316E25">
        <w:t>Алисия Омс Хинел</w:t>
      </w:r>
      <w:r w:rsidRPr="00316E25">
        <w:t xml:space="preserve">, </w:t>
      </w:r>
      <w:r w:rsidR="009C4B54" w:rsidRPr="00316E25">
        <w:t>Вилия Блинкевичуте</w:t>
      </w:r>
      <w:r w:rsidRPr="00316E25">
        <w:t xml:space="preserve">, Романа Йеркович, </w:t>
      </w:r>
      <w:r w:rsidR="009C4B54" w:rsidRPr="00316E25">
        <w:t>Евелин Регнер</w:t>
      </w:r>
      <w:r w:rsidRPr="00316E25">
        <w:t xml:space="preserve">, </w:t>
      </w:r>
      <w:r w:rsidR="009C4B54" w:rsidRPr="00316E25">
        <w:t>Нора Мебарек</w:t>
      </w:r>
      <w:r w:rsidRPr="00316E25">
        <w:rPr>
          <w:rStyle w:val="HideTWBExt"/>
          <w:b w:val="0"/>
        </w:rPr>
        <w:t>&lt;/Members&gt;</w:t>
      </w:r>
    </w:p>
    <w:p w14:paraId="34031258" w14:textId="77777777" w:rsidR="00AC17A2" w:rsidRPr="00316E25" w:rsidRDefault="00AC17A2" w:rsidP="00AC17A2">
      <w:r w:rsidRPr="00316E25">
        <w:rPr>
          <w:rStyle w:val="HideTWBExt"/>
        </w:rPr>
        <w:t>&lt;/RepeatBlock-By&gt;</w:t>
      </w:r>
    </w:p>
    <w:p w14:paraId="74E3989A" w14:textId="7DF0546C"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A623598" w14:textId="77777777" w:rsidR="00AC17A2" w:rsidRPr="00316E25" w:rsidRDefault="00AC17A2" w:rsidP="00AC17A2">
      <w:pPr>
        <w:pStyle w:val="NormalBold"/>
      </w:pPr>
      <w:r w:rsidRPr="00316E25">
        <w:rPr>
          <w:rStyle w:val="HideTWBExt"/>
          <w:b w:val="0"/>
        </w:rPr>
        <w:t>&lt;Article&gt;</w:t>
      </w:r>
      <w:r w:rsidRPr="00316E25">
        <w:t>Приложение I – член 7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4CFA35D" w14:textId="77777777" w:rsidTr="00CD4A6D">
        <w:trPr>
          <w:jc w:val="center"/>
        </w:trPr>
        <w:tc>
          <w:tcPr>
            <w:tcW w:w="9752" w:type="dxa"/>
            <w:gridSpan w:val="2"/>
          </w:tcPr>
          <w:p w14:paraId="04AEE68F" w14:textId="77777777" w:rsidR="00AC17A2" w:rsidRPr="00316E25" w:rsidRDefault="00AC17A2" w:rsidP="00CD4A6D">
            <w:pPr>
              <w:keepNext/>
            </w:pPr>
          </w:p>
        </w:tc>
      </w:tr>
      <w:tr w:rsidR="0015616D" w:rsidRPr="00316E25" w14:paraId="0F216016" w14:textId="77777777" w:rsidTr="00CD4A6D">
        <w:trPr>
          <w:jc w:val="center"/>
        </w:trPr>
        <w:tc>
          <w:tcPr>
            <w:tcW w:w="4876" w:type="dxa"/>
            <w:hideMark/>
          </w:tcPr>
          <w:p w14:paraId="6CBAEF17" w14:textId="42E3BE67"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A732A0F" w14:textId="129F7943" w:rsidR="00AC17A2" w:rsidRPr="00316E25" w:rsidRDefault="00AC17A2" w:rsidP="00CD4A6D">
            <w:pPr>
              <w:pStyle w:val="ColumnHeading"/>
              <w:keepNext/>
              <w:rPr>
                <w:lang w:val="bg-BG"/>
              </w:rPr>
            </w:pPr>
            <w:r w:rsidRPr="00316E25">
              <w:rPr>
                <w:lang w:val="bg-BG"/>
              </w:rPr>
              <w:t>Изменение</w:t>
            </w:r>
          </w:p>
        </w:tc>
      </w:tr>
      <w:tr w:rsidR="0015616D" w:rsidRPr="00316E25" w14:paraId="3A37E106" w14:textId="77777777" w:rsidTr="00CD4A6D">
        <w:trPr>
          <w:jc w:val="center"/>
        </w:trPr>
        <w:tc>
          <w:tcPr>
            <w:tcW w:w="4876" w:type="dxa"/>
            <w:hideMark/>
          </w:tcPr>
          <w:p w14:paraId="0E6FEF48" w14:textId="77777777" w:rsidR="00AC17A2" w:rsidRPr="00316E25" w:rsidRDefault="00AC17A2" w:rsidP="00CD4A6D">
            <w:pPr>
              <w:pStyle w:val="Normal6"/>
              <w:rPr>
                <w:lang w:val="bg-BG"/>
              </w:rPr>
            </w:pPr>
            <w:r w:rsidRPr="00316E25">
              <w:rPr>
                <w:lang w:val="bg-BG"/>
              </w:rPr>
              <w:t>Всяко преструктуриране, реорганизация на работата или въвеждане на технологии за наблюдение или цифрово управление е предмет на предварителна оценка на психосоциалните рискове.</w:t>
            </w:r>
          </w:p>
        </w:tc>
        <w:tc>
          <w:tcPr>
            <w:tcW w:w="4876" w:type="dxa"/>
            <w:hideMark/>
          </w:tcPr>
          <w:p w14:paraId="773B54FA" w14:textId="77777777" w:rsidR="00AC17A2" w:rsidRPr="00316E25" w:rsidRDefault="00AC17A2" w:rsidP="00CD4A6D">
            <w:pPr>
              <w:pStyle w:val="Normal6"/>
              <w:rPr>
                <w:szCs w:val="24"/>
                <w:lang w:val="bg-BG"/>
              </w:rPr>
            </w:pPr>
            <w:r w:rsidRPr="00316E25">
              <w:rPr>
                <w:lang w:val="bg-BG"/>
              </w:rPr>
              <w:t xml:space="preserve">Всяко преструктуриране, реорганизация на работата или въвеждане на технологии за наблюдение или цифрово управление е предмет на предварителна оценка на психосоциалните рискове </w:t>
            </w:r>
            <w:r w:rsidRPr="00316E25">
              <w:rPr>
                <w:b/>
                <w:i/>
                <w:lang w:val="bg-BG"/>
              </w:rPr>
              <w:t>и в него ефективно участват работниците и техните представители</w:t>
            </w:r>
            <w:r w:rsidRPr="00316E25">
              <w:rPr>
                <w:lang w:val="bg-BG"/>
              </w:rPr>
              <w:t>.</w:t>
            </w:r>
          </w:p>
        </w:tc>
      </w:tr>
    </w:tbl>
    <w:p w14:paraId="0CC073BB"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E248A86" w14:textId="77777777" w:rsidR="00AC17A2" w:rsidRPr="00316E25" w:rsidRDefault="00AC17A2" w:rsidP="00AC17A2">
      <w:r w:rsidRPr="00316E25">
        <w:rPr>
          <w:rStyle w:val="HideTWBExt"/>
        </w:rPr>
        <w:t>&lt;/Amend&gt;</w:t>
      </w:r>
    </w:p>
    <w:p w14:paraId="42C8EAB1" w14:textId="093E5875"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379</w:t>
      </w:r>
      <w:r w:rsidRPr="00316E25">
        <w:rPr>
          <w:rStyle w:val="HideTWBExt"/>
          <w:b w:val="0"/>
          <w:lang w:val="bg-BG"/>
        </w:rPr>
        <w:t>&lt;/NumAm&gt;</w:t>
      </w:r>
    </w:p>
    <w:p w14:paraId="30E07253" w14:textId="66457A4A" w:rsidR="00AC17A2" w:rsidRPr="00316E25" w:rsidRDefault="00AC17A2" w:rsidP="00AC17A2">
      <w:pPr>
        <w:pStyle w:val="NormalBold"/>
      </w:pPr>
      <w:r w:rsidRPr="00316E25">
        <w:rPr>
          <w:rStyle w:val="HideTWBExt"/>
          <w:b w:val="0"/>
        </w:rPr>
        <w:t>&lt;RepeatBlock-By&gt;&lt;Members&gt;</w:t>
      </w:r>
      <w:r w:rsidRPr="00316E25">
        <w:t xml:space="preserve">Мариятереза Вивалдини, Елена Донацан, Лара Магони, </w:t>
      </w:r>
      <w:r w:rsidR="00AD0B8E" w:rsidRPr="00316E25">
        <w:t>Киара Джема</w:t>
      </w:r>
      <w:r w:rsidRPr="00316E25">
        <w:t>, Геадис Геади, Марлена Малонг</w:t>
      </w:r>
      <w:r w:rsidRPr="00316E25">
        <w:rPr>
          <w:rStyle w:val="HideTWBExt"/>
          <w:b w:val="0"/>
        </w:rPr>
        <w:t>&lt;/Members&gt;</w:t>
      </w:r>
    </w:p>
    <w:p w14:paraId="2D8EB4D1" w14:textId="77777777" w:rsidR="00AC17A2" w:rsidRPr="00316E25" w:rsidRDefault="00AC17A2" w:rsidP="00AC17A2">
      <w:r w:rsidRPr="00316E25">
        <w:rPr>
          <w:rStyle w:val="HideTWBExt"/>
        </w:rPr>
        <w:t>&lt;/RepeatBlock-By&gt;</w:t>
      </w:r>
    </w:p>
    <w:p w14:paraId="56BB8786" w14:textId="6364EFA5"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34AF219" w14:textId="77777777" w:rsidR="00AC17A2" w:rsidRPr="00316E25" w:rsidRDefault="00AC17A2" w:rsidP="00AC17A2">
      <w:pPr>
        <w:pStyle w:val="NormalBold"/>
      </w:pPr>
      <w:r w:rsidRPr="00316E25">
        <w:rPr>
          <w:rStyle w:val="HideTWBExt"/>
          <w:b w:val="0"/>
        </w:rPr>
        <w:t>&lt;Article&gt;</w:t>
      </w:r>
      <w:r w:rsidRPr="00316E25">
        <w:t>Приложение I – член 7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3E9B433" w14:textId="77777777" w:rsidTr="00CD4A6D">
        <w:trPr>
          <w:jc w:val="center"/>
        </w:trPr>
        <w:tc>
          <w:tcPr>
            <w:tcW w:w="9752" w:type="dxa"/>
            <w:gridSpan w:val="2"/>
          </w:tcPr>
          <w:p w14:paraId="1D36A1CB" w14:textId="77777777" w:rsidR="00AC17A2" w:rsidRPr="00316E25" w:rsidRDefault="00AC17A2" w:rsidP="00CD4A6D">
            <w:pPr>
              <w:keepNext/>
            </w:pPr>
          </w:p>
        </w:tc>
      </w:tr>
      <w:tr w:rsidR="0015616D" w:rsidRPr="00316E25" w14:paraId="0A29119A" w14:textId="77777777" w:rsidTr="00CD4A6D">
        <w:trPr>
          <w:jc w:val="center"/>
        </w:trPr>
        <w:tc>
          <w:tcPr>
            <w:tcW w:w="4876" w:type="dxa"/>
            <w:hideMark/>
          </w:tcPr>
          <w:p w14:paraId="47B2DEFF" w14:textId="701E613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421A7A4" w14:textId="05C2F3F7" w:rsidR="00AC17A2" w:rsidRPr="00316E25" w:rsidRDefault="00AC17A2" w:rsidP="00CD4A6D">
            <w:pPr>
              <w:pStyle w:val="ColumnHeading"/>
              <w:keepNext/>
              <w:rPr>
                <w:lang w:val="bg-BG"/>
              </w:rPr>
            </w:pPr>
            <w:r w:rsidRPr="00316E25">
              <w:rPr>
                <w:lang w:val="bg-BG"/>
              </w:rPr>
              <w:t>Изменение</w:t>
            </w:r>
          </w:p>
        </w:tc>
      </w:tr>
      <w:tr w:rsidR="0015616D" w:rsidRPr="00316E25" w14:paraId="1C1ECB3E" w14:textId="77777777" w:rsidTr="00CD4A6D">
        <w:trPr>
          <w:jc w:val="center"/>
        </w:trPr>
        <w:tc>
          <w:tcPr>
            <w:tcW w:w="4876" w:type="dxa"/>
            <w:hideMark/>
          </w:tcPr>
          <w:p w14:paraId="6494FE4F" w14:textId="77777777" w:rsidR="00AC17A2" w:rsidRPr="00316E25" w:rsidRDefault="00AC17A2" w:rsidP="00CD4A6D">
            <w:pPr>
              <w:pStyle w:val="Normal6"/>
              <w:rPr>
                <w:lang w:val="bg-BG"/>
              </w:rPr>
            </w:pPr>
            <w:r w:rsidRPr="00316E25">
              <w:rPr>
                <w:lang w:val="bg-BG"/>
              </w:rPr>
              <w:t>Всяко преструктуриране, реорганизация на работата или въвеждане на технологии за наблюдение или цифрово управление е предмет на предварителна оценка на психосоциалните рискове.</w:t>
            </w:r>
          </w:p>
        </w:tc>
        <w:tc>
          <w:tcPr>
            <w:tcW w:w="4876" w:type="dxa"/>
            <w:hideMark/>
          </w:tcPr>
          <w:p w14:paraId="42ED13D6" w14:textId="77777777" w:rsidR="00AC17A2" w:rsidRPr="00316E25" w:rsidRDefault="00AC17A2" w:rsidP="00CD4A6D">
            <w:pPr>
              <w:pStyle w:val="Normal6"/>
              <w:rPr>
                <w:szCs w:val="24"/>
                <w:lang w:val="bg-BG"/>
              </w:rPr>
            </w:pPr>
            <w:r w:rsidRPr="00316E25">
              <w:rPr>
                <w:lang w:val="bg-BG"/>
              </w:rPr>
              <w:t>Всяко преструктуриране, реорганизация на работата или въвеждане на технологии за наблюдение или цифрово управление е предмет на предварителна оценка на психосоциалните рискове</w:t>
            </w:r>
            <w:r w:rsidRPr="00316E25">
              <w:rPr>
                <w:b/>
                <w:i/>
                <w:lang w:val="bg-BG"/>
              </w:rPr>
              <w:t>, когато се очаква значително въздействие върху работниците и служителите</w:t>
            </w:r>
            <w:r w:rsidRPr="00316E25">
              <w:rPr>
                <w:lang w:val="bg-BG"/>
              </w:rPr>
              <w:t>.</w:t>
            </w:r>
          </w:p>
        </w:tc>
      </w:tr>
    </w:tbl>
    <w:p w14:paraId="6467BC79"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AB65B93" w14:textId="77777777" w:rsidR="00AC17A2" w:rsidRPr="00316E25" w:rsidRDefault="00AC17A2" w:rsidP="00AC17A2">
      <w:r w:rsidRPr="00316E25">
        <w:rPr>
          <w:rStyle w:val="HideTWBExt"/>
        </w:rPr>
        <w:t>&lt;/Amend&gt;</w:t>
      </w:r>
    </w:p>
    <w:p w14:paraId="325B3B45" w14:textId="02146F8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380</w:t>
      </w:r>
      <w:r w:rsidRPr="00316E25">
        <w:rPr>
          <w:rStyle w:val="HideTWBExt"/>
          <w:b w:val="0"/>
          <w:lang w:val="bg-BG"/>
        </w:rPr>
        <w:t>&lt;/NumAm&gt;</w:t>
      </w:r>
    </w:p>
    <w:p w14:paraId="70FD97A9" w14:textId="5BA83C94" w:rsidR="00AC17A2" w:rsidRPr="00316E25" w:rsidRDefault="00AC17A2" w:rsidP="00AC17A2">
      <w:pPr>
        <w:pStyle w:val="NormalBold"/>
      </w:pPr>
      <w:r w:rsidRPr="00316E25">
        <w:rPr>
          <w:rStyle w:val="HideTWBExt"/>
          <w:b w:val="0"/>
        </w:rPr>
        <w:t>&lt;RepeatBlock-By&gt;&lt;Members&gt;</w:t>
      </w:r>
      <w:r w:rsidRPr="00316E25">
        <w:t>Ли Андерсон</w:t>
      </w:r>
      <w:r w:rsidRPr="00316E25">
        <w:rPr>
          <w:rStyle w:val="HideTWBExt"/>
          <w:b w:val="0"/>
        </w:rPr>
        <w:t>&lt;/Members&gt;</w:t>
      </w:r>
    </w:p>
    <w:p w14:paraId="4BB0272E" w14:textId="77777777" w:rsidR="00AC17A2" w:rsidRPr="00316E25" w:rsidRDefault="00AC17A2" w:rsidP="00AC17A2">
      <w:r w:rsidRPr="00316E25">
        <w:rPr>
          <w:rStyle w:val="HideTWBExt"/>
        </w:rPr>
        <w:t>&lt;/RepeatBlock-By&gt;</w:t>
      </w:r>
    </w:p>
    <w:p w14:paraId="3FDBE20F" w14:textId="5C22854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17C24D3" w14:textId="77777777" w:rsidR="00AC17A2" w:rsidRPr="00316E25" w:rsidRDefault="00AC17A2" w:rsidP="00AC17A2">
      <w:pPr>
        <w:pStyle w:val="NormalBold"/>
      </w:pPr>
      <w:r w:rsidRPr="00316E25">
        <w:rPr>
          <w:rStyle w:val="HideTWBExt"/>
          <w:b w:val="0"/>
        </w:rPr>
        <w:t>&lt;Article&gt;</w:t>
      </w:r>
      <w:r w:rsidRPr="00316E25">
        <w:t>Приложение I – член 7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5569F27" w14:textId="77777777" w:rsidTr="00CD4A6D">
        <w:trPr>
          <w:jc w:val="center"/>
        </w:trPr>
        <w:tc>
          <w:tcPr>
            <w:tcW w:w="9752" w:type="dxa"/>
            <w:gridSpan w:val="2"/>
          </w:tcPr>
          <w:p w14:paraId="429DA884" w14:textId="77777777" w:rsidR="00AC17A2" w:rsidRPr="00316E25" w:rsidRDefault="00AC17A2" w:rsidP="00CD4A6D">
            <w:pPr>
              <w:keepNext/>
            </w:pPr>
          </w:p>
        </w:tc>
      </w:tr>
      <w:tr w:rsidR="0015616D" w:rsidRPr="00316E25" w14:paraId="3781A7C6" w14:textId="77777777" w:rsidTr="00CD4A6D">
        <w:trPr>
          <w:jc w:val="center"/>
        </w:trPr>
        <w:tc>
          <w:tcPr>
            <w:tcW w:w="4876" w:type="dxa"/>
            <w:hideMark/>
          </w:tcPr>
          <w:p w14:paraId="572474C8" w14:textId="06EFC227"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CA0FFCA" w14:textId="63CF5EAE" w:rsidR="00AC17A2" w:rsidRPr="00316E25" w:rsidRDefault="00AC17A2" w:rsidP="00CD4A6D">
            <w:pPr>
              <w:pStyle w:val="ColumnHeading"/>
              <w:keepNext/>
              <w:rPr>
                <w:lang w:val="bg-BG"/>
              </w:rPr>
            </w:pPr>
            <w:r w:rsidRPr="00316E25">
              <w:rPr>
                <w:lang w:val="bg-BG"/>
              </w:rPr>
              <w:t>Изменение</w:t>
            </w:r>
          </w:p>
        </w:tc>
      </w:tr>
      <w:tr w:rsidR="0015616D" w:rsidRPr="00316E25" w14:paraId="0032F724" w14:textId="77777777" w:rsidTr="00CD4A6D">
        <w:trPr>
          <w:jc w:val="center"/>
        </w:trPr>
        <w:tc>
          <w:tcPr>
            <w:tcW w:w="4876" w:type="dxa"/>
            <w:hideMark/>
          </w:tcPr>
          <w:p w14:paraId="040E2409" w14:textId="77777777" w:rsidR="00AC17A2" w:rsidRPr="00316E25" w:rsidRDefault="00AC17A2" w:rsidP="00CD4A6D">
            <w:pPr>
              <w:pStyle w:val="Normal6"/>
              <w:rPr>
                <w:lang w:val="bg-BG"/>
              </w:rPr>
            </w:pPr>
            <w:r w:rsidRPr="00316E25">
              <w:rPr>
                <w:lang w:val="bg-BG"/>
              </w:rPr>
              <w:t>Всяко преструктуриране, реорганизация на работата или въвеждане на технологии за наблюдение или цифрово управление е предмет на предварителна оценка на психосоциалните рискове.</w:t>
            </w:r>
          </w:p>
        </w:tc>
        <w:tc>
          <w:tcPr>
            <w:tcW w:w="4876" w:type="dxa"/>
            <w:hideMark/>
          </w:tcPr>
          <w:p w14:paraId="2D891D3A" w14:textId="77777777" w:rsidR="00AC17A2" w:rsidRPr="00316E25" w:rsidRDefault="00AC17A2" w:rsidP="00CD4A6D">
            <w:pPr>
              <w:pStyle w:val="Normal6"/>
              <w:rPr>
                <w:szCs w:val="24"/>
                <w:lang w:val="bg-BG"/>
              </w:rPr>
            </w:pPr>
            <w:r w:rsidRPr="00316E25">
              <w:rPr>
                <w:lang w:val="bg-BG"/>
              </w:rPr>
              <w:t>Всяко преструктуриране, реорганизация на работата</w:t>
            </w:r>
            <w:r w:rsidRPr="00316E25">
              <w:rPr>
                <w:b/>
                <w:i/>
                <w:lang w:val="bg-BG"/>
              </w:rPr>
              <w:t>, намаляване на работната сила</w:t>
            </w:r>
            <w:r w:rsidRPr="00316E25">
              <w:rPr>
                <w:lang w:val="bg-BG"/>
              </w:rPr>
              <w:t xml:space="preserve"> или въвеждане на технологии за наблюдение или цифрово управление е предмет на предварителна оценка на психосоциалните рискове.</w:t>
            </w:r>
          </w:p>
        </w:tc>
      </w:tr>
    </w:tbl>
    <w:p w14:paraId="3E3FD4FA"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1DA5DCE" w14:textId="77777777" w:rsidR="00AC17A2" w:rsidRPr="00316E25" w:rsidRDefault="00AC17A2" w:rsidP="00AC17A2">
      <w:r w:rsidRPr="00316E25">
        <w:rPr>
          <w:rStyle w:val="HideTWBExt"/>
        </w:rPr>
        <w:t>&lt;/Amend&gt;</w:t>
      </w:r>
    </w:p>
    <w:p w14:paraId="221D6E77" w14:textId="19E02C42"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381</w:t>
      </w:r>
      <w:r w:rsidRPr="00316E25">
        <w:rPr>
          <w:rStyle w:val="HideTWBExt"/>
          <w:b w:val="0"/>
          <w:lang w:val="bg-BG"/>
        </w:rPr>
        <w:t>&lt;/NumAm&gt;</w:t>
      </w:r>
    </w:p>
    <w:p w14:paraId="5E239FE6" w14:textId="12716079"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17BA1E23" w14:textId="77777777" w:rsidR="00AC17A2" w:rsidRPr="00316E25" w:rsidRDefault="00AC17A2" w:rsidP="00AC17A2">
      <w:r w:rsidRPr="00316E25">
        <w:rPr>
          <w:rStyle w:val="HideTWBExt"/>
        </w:rPr>
        <w:t>&lt;/RepeatBlock-By&gt;</w:t>
      </w:r>
    </w:p>
    <w:p w14:paraId="5A22E78D" w14:textId="748BC02B"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819E6F7" w14:textId="77777777" w:rsidR="00AC17A2" w:rsidRPr="00316E25" w:rsidRDefault="00AC17A2" w:rsidP="00AC17A2">
      <w:pPr>
        <w:pStyle w:val="NormalBold"/>
      </w:pPr>
      <w:r w:rsidRPr="00316E25">
        <w:rPr>
          <w:rStyle w:val="HideTWBExt"/>
          <w:b w:val="0"/>
        </w:rPr>
        <w:t>&lt;Article&gt;</w:t>
      </w:r>
      <w:r w:rsidRPr="00316E25">
        <w:t>Приложение I – член 7 – параграф 1 а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240F61F" w14:textId="77777777" w:rsidTr="00CD4A6D">
        <w:trPr>
          <w:jc w:val="center"/>
        </w:trPr>
        <w:tc>
          <w:tcPr>
            <w:tcW w:w="9752" w:type="dxa"/>
            <w:gridSpan w:val="2"/>
          </w:tcPr>
          <w:p w14:paraId="64BE43EE" w14:textId="77777777" w:rsidR="00AC17A2" w:rsidRPr="00316E25" w:rsidRDefault="00AC17A2" w:rsidP="00CD4A6D">
            <w:pPr>
              <w:keepNext/>
            </w:pPr>
          </w:p>
        </w:tc>
      </w:tr>
      <w:tr w:rsidR="0015616D" w:rsidRPr="00316E25" w14:paraId="35F4D4B2" w14:textId="77777777" w:rsidTr="00CD4A6D">
        <w:trPr>
          <w:jc w:val="center"/>
        </w:trPr>
        <w:tc>
          <w:tcPr>
            <w:tcW w:w="4876" w:type="dxa"/>
            <w:hideMark/>
          </w:tcPr>
          <w:p w14:paraId="412EFC59" w14:textId="41AD46B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293AA30" w14:textId="248BE804" w:rsidR="00AC17A2" w:rsidRPr="00316E25" w:rsidRDefault="00AC17A2" w:rsidP="00CD4A6D">
            <w:pPr>
              <w:pStyle w:val="ColumnHeading"/>
              <w:keepNext/>
              <w:rPr>
                <w:lang w:val="bg-BG"/>
              </w:rPr>
            </w:pPr>
            <w:r w:rsidRPr="00316E25">
              <w:rPr>
                <w:lang w:val="bg-BG"/>
              </w:rPr>
              <w:t>Изменение</w:t>
            </w:r>
          </w:p>
        </w:tc>
      </w:tr>
      <w:tr w:rsidR="0015616D" w:rsidRPr="00316E25" w14:paraId="705CBA0F" w14:textId="77777777" w:rsidTr="00CD4A6D">
        <w:trPr>
          <w:jc w:val="center"/>
        </w:trPr>
        <w:tc>
          <w:tcPr>
            <w:tcW w:w="4876" w:type="dxa"/>
          </w:tcPr>
          <w:p w14:paraId="0C9081AA" w14:textId="77777777" w:rsidR="00AC17A2" w:rsidRPr="00316E25" w:rsidRDefault="00AC17A2" w:rsidP="00CD4A6D">
            <w:pPr>
              <w:pStyle w:val="Normal6"/>
              <w:rPr>
                <w:lang w:val="bg-BG"/>
              </w:rPr>
            </w:pPr>
          </w:p>
        </w:tc>
        <w:tc>
          <w:tcPr>
            <w:tcW w:w="4876" w:type="dxa"/>
            <w:hideMark/>
          </w:tcPr>
          <w:p w14:paraId="1ECB17CC" w14:textId="77777777" w:rsidR="00AC17A2" w:rsidRPr="00316E25" w:rsidRDefault="00AC17A2" w:rsidP="00CD4A6D">
            <w:pPr>
              <w:pStyle w:val="Normal6"/>
              <w:rPr>
                <w:szCs w:val="24"/>
                <w:lang w:val="bg-BG"/>
              </w:rPr>
            </w:pPr>
            <w:r w:rsidRPr="00316E25">
              <w:rPr>
                <w:b/>
                <w:i/>
                <w:lang w:val="bg-BG"/>
              </w:rPr>
              <w:t>Работодателите интегрират резултатите в своите системи за безопасност и здраве по отношение на евентуалните рискове от трудови злополуки, психосоциалните и ергономичните рискове, както и неправомерния натиск върху работниците. Използването на технологии за цифрово управление зачита благосъстоянието на работниците и гарантира тяхното физическо и психично здраве и безопасност.</w:t>
            </w:r>
          </w:p>
        </w:tc>
      </w:tr>
    </w:tbl>
    <w:p w14:paraId="305AC03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48C03A0" w14:textId="77777777" w:rsidR="00AC17A2" w:rsidRPr="00316E25" w:rsidRDefault="00AC17A2" w:rsidP="00AC17A2">
      <w:r w:rsidRPr="00316E25">
        <w:rPr>
          <w:rStyle w:val="HideTWBExt"/>
        </w:rPr>
        <w:t>&lt;/Amend&gt;</w:t>
      </w:r>
    </w:p>
    <w:p w14:paraId="744E2F78" w14:textId="7DE10F72"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382</w:t>
      </w:r>
      <w:r w:rsidRPr="00316E25">
        <w:rPr>
          <w:rStyle w:val="HideTWBExt"/>
          <w:b w:val="0"/>
          <w:lang w:val="bg-BG"/>
        </w:rPr>
        <w:t>&lt;/NumAm&gt;</w:t>
      </w:r>
    </w:p>
    <w:p w14:paraId="76801097" w14:textId="228EB18A"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2A0976C1" w14:textId="77777777" w:rsidR="00AC17A2" w:rsidRPr="00316E25" w:rsidRDefault="00AC17A2" w:rsidP="00AC17A2">
      <w:r w:rsidRPr="00316E25">
        <w:rPr>
          <w:rStyle w:val="HideTWBExt"/>
        </w:rPr>
        <w:t>&lt;/RepeatBlock-By&gt;</w:t>
      </w:r>
    </w:p>
    <w:p w14:paraId="481D945E" w14:textId="1BB87E8F"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1D1B437" w14:textId="77777777" w:rsidR="00AC17A2" w:rsidRPr="00316E25" w:rsidRDefault="00AC17A2" w:rsidP="00AC17A2">
      <w:pPr>
        <w:pStyle w:val="NormalBold"/>
      </w:pPr>
      <w:r w:rsidRPr="00316E25">
        <w:rPr>
          <w:rStyle w:val="HideTWBExt"/>
          <w:b w:val="0"/>
        </w:rPr>
        <w:t>&lt;Article&gt;</w:t>
      </w:r>
      <w:r w:rsidRPr="00316E25">
        <w:t>Приложение I – член 7 – параграф 1 б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AF2E531" w14:textId="77777777" w:rsidTr="00CD4A6D">
        <w:trPr>
          <w:jc w:val="center"/>
        </w:trPr>
        <w:tc>
          <w:tcPr>
            <w:tcW w:w="9752" w:type="dxa"/>
            <w:gridSpan w:val="2"/>
          </w:tcPr>
          <w:p w14:paraId="54FB6231" w14:textId="77777777" w:rsidR="00AC17A2" w:rsidRPr="00316E25" w:rsidRDefault="00AC17A2" w:rsidP="00CD4A6D">
            <w:pPr>
              <w:keepNext/>
            </w:pPr>
          </w:p>
        </w:tc>
      </w:tr>
      <w:tr w:rsidR="0015616D" w:rsidRPr="00316E25" w14:paraId="68D62AF2" w14:textId="77777777" w:rsidTr="00CD4A6D">
        <w:trPr>
          <w:jc w:val="center"/>
        </w:trPr>
        <w:tc>
          <w:tcPr>
            <w:tcW w:w="4876" w:type="dxa"/>
            <w:hideMark/>
          </w:tcPr>
          <w:p w14:paraId="634F5826" w14:textId="032D280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5F5915A" w14:textId="51A9A8C0" w:rsidR="00AC17A2" w:rsidRPr="00316E25" w:rsidRDefault="00AC17A2" w:rsidP="00CD4A6D">
            <w:pPr>
              <w:pStyle w:val="ColumnHeading"/>
              <w:keepNext/>
              <w:rPr>
                <w:lang w:val="bg-BG"/>
              </w:rPr>
            </w:pPr>
            <w:r w:rsidRPr="00316E25">
              <w:rPr>
                <w:lang w:val="bg-BG"/>
              </w:rPr>
              <w:t>Изменение</w:t>
            </w:r>
          </w:p>
        </w:tc>
      </w:tr>
      <w:tr w:rsidR="0015616D" w:rsidRPr="00316E25" w14:paraId="201C89D3" w14:textId="77777777" w:rsidTr="00CD4A6D">
        <w:trPr>
          <w:jc w:val="center"/>
        </w:trPr>
        <w:tc>
          <w:tcPr>
            <w:tcW w:w="4876" w:type="dxa"/>
          </w:tcPr>
          <w:p w14:paraId="7B3A6C7D" w14:textId="77777777" w:rsidR="00AC17A2" w:rsidRPr="00316E25" w:rsidRDefault="00AC17A2" w:rsidP="00CD4A6D">
            <w:pPr>
              <w:pStyle w:val="Normal6"/>
              <w:rPr>
                <w:lang w:val="bg-BG"/>
              </w:rPr>
            </w:pPr>
          </w:p>
        </w:tc>
        <w:tc>
          <w:tcPr>
            <w:tcW w:w="4876" w:type="dxa"/>
            <w:hideMark/>
          </w:tcPr>
          <w:p w14:paraId="0B60EACE" w14:textId="77777777" w:rsidR="00AC17A2" w:rsidRPr="00316E25" w:rsidRDefault="00AC17A2" w:rsidP="00CD4A6D">
            <w:pPr>
              <w:pStyle w:val="Normal6"/>
              <w:rPr>
                <w:szCs w:val="24"/>
                <w:lang w:val="bg-BG"/>
              </w:rPr>
            </w:pPr>
            <w:r w:rsidRPr="00316E25">
              <w:rPr>
                <w:b/>
                <w:i/>
                <w:lang w:val="bg-BG"/>
              </w:rPr>
              <w:t>Работодателите гарантират, че въвеждането на цифрови системи не налага прекомерна тежест или наблюдение на работниците, като същевременно осигуряват непрекъснат, пълноценен и ефективен човешки надзор по всяко време върху всички решения, взети или подпомогнати от цифрови технологии за управление.</w:t>
            </w:r>
          </w:p>
        </w:tc>
      </w:tr>
    </w:tbl>
    <w:p w14:paraId="01E024D8"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EF226FF" w14:textId="77777777" w:rsidR="00AC17A2" w:rsidRPr="00316E25" w:rsidRDefault="00AC17A2" w:rsidP="00AC17A2">
      <w:r w:rsidRPr="00316E25">
        <w:rPr>
          <w:rStyle w:val="HideTWBExt"/>
        </w:rPr>
        <w:t>&lt;/Amend&gt;</w:t>
      </w:r>
    </w:p>
    <w:p w14:paraId="4696EF97" w14:textId="5DFC5ED2"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383</w:t>
      </w:r>
      <w:r w:rsidRPr="00316E25">
        <w:rPr>
          <w:rStyle w:val="HideTWBExt"/>
          <w:b w:val="0"/>
          <w:lang w:val="bg-BG"/>
        </w:rPr>
        <w:t>&lt;/NumAm&gt;</w:t>
      </w:r>
    </w:p>
    <w:p w14:paraId="27725AE2" w14:textId="3667D4A7" w:rsidR="00AC17A2" w:rsidRPr="00316E25" w:rsidRDefault="00AC17A2" w:rsidP="00AC17A2">
      <w:pPr>
        <w:pStyle w:val="NormalBold"/>
      </w:pPr>
      <w:r w:rsidRPr="00316E25">
        <w:rPr>
          <w:rStyle w:val="HideTWBExt"/>
          <w:b w:val="0"/>
        </w:rPr>
        <w:t>&lt;RepeatBlock-By&gt;&lt;Members&gt;</w:t>
      </w:r>
      <w:r w:rsidRPr="00316E25">
        <w:t>Мария Захария</w:t>
      </w:r>
      <w:r w:rsidRPr="00316E25">
        <w:rPr>
          <w:rStyle w:val="HideTWBExt"/>
          <w:b w:val="0"/>
        </w:rPr>
        <w:t>&lt;/Members&gt;</w:t>
      </w:r>
    </w:p>
    <w:p w14:paraId="69156093" w14:textId="77777777" w:rsidR="00AC17A2" w:rsidRPr="00316E25" w:rsidRDefault="00AC17A2" w:rsidP="00AC17A2">
      <w:r w:rsidRPr="00316E25">
        <w:rPr>
          <w:rStyle w:val="HideTWBExt"/>
        </w:rPr>
        <w:t>&lt;/RepeatBlock-By&gt;</w:t>
      </w:r>
    </w:p>
    <w:p w14:paraId="7426C463" w14:textId="4D3F5785"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E48F3C4" w14:textId="77777777" w:rsidR="00AC17A2" w:rsidRPr="00316E25" w:rsidRDefault="00AC17A2" w:rsidP="00AC17A2">
      <w:pPr>
        <w:pStyle w:val="NormalBold"/>
      </w:pPr>
      <w:r w:rsidRPr="00316E25">
        <w:rPr>
          <w:rStyle w:val="HideTWBExt"/>
          <w:b w:val="0"/>
        </w:rPr>
        <w:t>&lt;Article&gt;</w:t>
      </w:r>
      <w:r w:rsidRPr="00316E25">
        <w:t>Приложение I – член 8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A869A54" w14:textId="77777777" w:rsidTr="00CD4A6D">
        <w:trPr>
          <w:jc w:val="center"/>
        </w:trPr>
        <w:tc>
          <w:tcPr>
            <w:tcW w:w="9752" w:type="dxa"/>
            <w:gridSpan w:val="2"/>
          </w:tcPr>
          <w:p w14:paraId="1FBC6BF7" w14:textId="77777777" w:rsidR="00AC17A2" w:rsidRPr="00316E25" w:rsidRDefault="00AC17A2" w:rsidP="00CD4A6D">
            <w:pPr>
              <w:keepNext/>
            </w:pPr>
          </w:p>
        </w:tc>
      </w:tr>
      <w:tr w:rsidR="0015616D" w:rsidRPr="00316E25" w14:paraId="7F3BCDC9" w14:textId="77777777" w:rsidTr="00CD4A6D">
        <w:trPr>
          <w:jc w:val="center"/>
        </w:trPr>
        <w:tc>
          <w:tcPr>
            <w:tcW w:w="4876" w:type="dxa"/>
            <w:hideMark/>
          </w:tcPr>
          <w:p w14:paraId="38DB59D0" w14:textId="29CC62B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2115D79" w14:textId="61EFC48F" w:rsidR="00AC17A2" w:rsidRPr="00316E25" w:rsidRDefault="00AC17A2" w:rsidP="00CD4A6D">
            <w:pPr>
              <w:pStyle w:val="ColumnHeading"/>
              <w:keepNext/>
              <w:rPr>
                <w:lang w:val="bg-BG"/>
              </w:rPr>
            </w:pPr>
            <w:r w:rsidRPr="00316E25">
              <w:rPr>
                <w:lang w:val="bg-BG"/>
              </w:rPr>
              <w:t>Изменение</w:t>
            </w:r>
          </w:p>
        </w:tc>
      </w:tr>
      <w:tr w:rsidR="0015616D" w:rsidRPr="00316E25" w14:paraId="5406CBA8" w14:textId="77777777" w:rsidTr="00CD4A6D">
        <w:trPr>
          <w:jc w:val="center"/>
        </w:trPr>
        <w:tc>
          <w:tcPr>
            <w:tcW w:w="4876" w:type="dxa"/>
            <w:hideMark/>
          </w:tcPr>
          <w:p w14:paraId="34528843" w14:textId="77777777" w:rsidR="00AC17A2" w:rsidRPr="00316E25" w:rsidRDefault="00AC17A2" w:rsidP="00CD4A6D">
            <w:pPr>
              <w:pStyle w:val="Normal6"/>
              <w:rPr>
                <w:lang w:val="bg-BG"/>
              </w:rPr>
            </w:pPr>
            <w:r w:rsidRPr="00316E25">
              <w:rPr>
                <w:lang w:val="bg-BG"/>
              </w:rPr>
              <w:t>Работниците и служителите имат право на психологически безопасна работна среда, която не ги излага на постоянни психосоциални рискове, свързани с работата, както и на унизителни или оскърбителни практики, които могат да окажат значително отрицателно въздействие върху тяхното физическо и психическо здраве.</w:t>
            </w:r>
          </w:p>
        </w:tc>
        <w:tc>
          <w:tcPr>
            <w:tcW w:w="4876" w:type="dxa"/>
            <w:hideMark/>
          </w:tcPr>
          <w:p w14:paraId="5D425013" w14:textId="77777777" w:rsidR="00AC17A2" w:rsidRPr="00316E25" w:rsidRDefault="00AC17A2" w:rsidP="00CD4A6D">
            <w:pPr>
              <w:pStyle w:val="Normal6"/>
              <w:rPr>
                <w:szCs w:val="24"/>
                <w:lang w:val="bg-BG"/>
              </w:rPr>
            </w:pPr>
            <w:r w:rsidRPr="00316E25">
              <w:rPr>
                <w:lang w:val="bg-BG"/>
              </w:rPr>
              <w:t>Работниците и служителите имат право на психологически безопасна работна среда, която не ги излага на постоянни психосоциални рискове, свързани с работата, както и на унизителни или оскърбителни практики, които могат да окажат значително отрицателно въздействие върху тяхното физическо и психическо здраве.</w:t>
            </w:r>
            <w:r w:rsidRPr="00316E25">
              <w:rPr>
                <w:b/>
                <w:i/>
                <w:lang w:val="bg-BG"/>
              </w:rPr>
              <w:t xml:space="preserve"> В противен случай работниците имат достъп до средства за правна защита, за да се защитят и/или да бъдат обезщетени за нарушението.</w:t>
            </w:r>
          </w:p>
        </w:tc>
      </w:tr>
    </w:tbl>
    <w:p w14:paraId="23BFD54F" w14:textId="77777777" w:rsidR="00AC17A2" w:rsidRPr="00316E25" w:rsidRDefault="00AC17A2" w:rsidP="00AC17A2">
      <w:pPr>
        <w:pStyle w:val="Olang"/>
        <w:rPr>
          <w:noProof w:val="0"/>
          <w:lang w:val="bg-BG"/>
        </w:rPr>
      </w:pPr>
      <w:r w:rsidRPr="00316E25">
        <w:rPr>
          <w:noProof w:val="0"/>
          <w:lang w:val="bg-BG"/>
        </w:rPr>
        <w:t xml:space="preserve">Or. </w:t>
      </w:r>
      <w:r w:rsidRPr="00316E25">
        <w:rPr>
          <w:rStyle w:val="HideTWBExt"/>
          <w:lang w:val="bg-BG"/>
        </w:rPr>
        <w:t>&lt;Original&gt;</w:t>
      </w:r>
      <w:r w:rsidRPr="00316E25">
        <w:rPr>
          <w:rStyle w:val="HideTWBInt"/>
          <w:lang w:val="bg-BG"/>
        </w:rPr>
        <w:t>{EL}</w:t>
      </w:r>
      <w:r w:rsidRPr="00316E25">
        <w:rPr>
          <w:noProof w:val="0"/>
          <w:lang w:val="bg-BG"/>
        </w:rPr>
        <w:t>el</w:t>
      </w:r>
      <w:r w:rsidRPr="00316E25">
        <w:rPr>
          <w:rStyle w:val="HideTWBExt"/>
          <w:lang w:val="bg-BG"/>
        </w:rPr>
        <w:t>&lt;/Original&gt;</w:t>
      </w:r>
    </w:p>
    <w:p w14:paraId="1166F30C" w14:textId="77777777" w:rsidR="00AC17A2" w:rsidRPr="00316E25" w:rsidRDefault="00AC17A2" w:rsidP="00AC17A2">
      <w:r w:rsidRPr="00316E25">
        <w:rPr>
          <w:rStyle w:val="HideTWBExt"/>
        </w:rPr>
        <w:t>&lt;/Amend&gt;</w:t>
      </w:r>
    </w:p>
    <w:p w14:paraId="235A091E" w14:textId="7175B3AD"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384</w:t>
      </w:r>
      <w:r w:rsidRPr="00316E25">
        <w:rPr>
          <w:rStyle w:val="HideTWBExt"/>
          <w:b w:val="0"/>
          <w:lang w:val="bg-BG"/>
        </w:rPr>
        <w:t>&lt;/NumAm&gt;</w:t>
      </w:r>
    </w:p>
    <w:p w14:paraId="501C85D6" w14:textId="35A0E80E" w:rsidR="00AC17A2" w:rsidRPr="00316E25" w:rsidRDefault="00AC17A2" w:rsidP="00AC17A2">
      <w:pPr>
        <w:pStyle w:val="NormalBold"/>
      </w:pPr>
      <w:r w:rsidRPr="00316E25">
        <w:rPr>
          <w:rStyle w:val="HideTWBExt"/>
          <w:b w:val="0"/>
        </w:rPr>
        <w:t>&lt;RepeatBlock-By&gt;&lt;Members&gt;</w:t>
      </w:r>
      <w:r w:rsidRPr="00316E25">
        <w:t xml:space="preserve">Естел Кулеманс, </w:t>
      </w:r>
      <w:r w:rsidR="009C4B54" w:rsidRPr="00316E25">
        <w:t>Йоан Даниелсон</w:t>
      </w:r>
      <w:r w:rsidRPr="00316E25">
        <w:t xml:space="preserve">, </w:t>
      </w:r>
      <w:r w:rsidR="009C4B54" w:rsidRPr="00316E25">
        <w:t>Мариане Винд</w:t>
      </w:r>
      <w:r w:rsidRPr="00316E25">
        <w:t xml:space="preserve">, </w:t>
      </w:r>
      <w:r w:rsidR="009C4B54" w:rsidRPr="00316E25">
        <w:t>Алисия Омс Хинел</w:t>
      </w:r>
      <w:r w:rsidRPr="00316E25">
        <w:t xml:space="preserve">, </w:t>
      </w:r>
      <w:r w:rsidR="009C4B54" w:rsidRPr="00316E25">
        <w:t>Вилия Блинкевичуте</w:t>
      </w:r>
      <w:r w:rsidRPr="00316E25">
        <w:t xml:space="preserve">, Романа Йеркович, </w:t>
      </w:r>
      <w:r w:rsidR="009C4B54" w:rsidRPr="00316E25">
        <w:t>Евелин Регнер</w:t>
      </w:r>
      <w:r w:rsidRPr="00316E25">
        <w:t xml:space="preserve">, </w:t>
      </w:r>
      <w:r w:rsidR="009C4B54" w:rsidRPr="00316E25">
        <w:t>Нора Мебарек</w:t>
      </w:r>
      <w:r w:rsidRPr="00316E25">
        <w:rPr>
          <w:rStyle w:val="HideTWBExt"/>
          <w:b w:val="0"/>
        </w:rPr>
        <w:t>&lt;/Members&gt;</w:t>
      </w:r>
    </w:p>
    <w:p w14:paraId="71473696" w14:textId="77777777" w:rsidR="00AC17A2" w:rsidRPr="00316E25" w:rsidRDefault="00AC17A2" w:rsidP="00AC17A2">
      <w:r w:rsidRPr="00316E25">
        <w:rPr>
          <w:rStyle w:val="HideTWBExt"/>
        </w:rPr>
        <w:t>&lt;/RepeatBlock-By&gt;</w:t>
      </w:r>
    </w:p>
    <w:p w14:paraId="5405FC25" w14:textId="424E3DF5"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4A707C3" w14:textId="77777777" w:rsidR="00AC17A2" w:rsidRPr="00316E25" w:rsidRDefault="00AC17A2" w:rsidP="00AC17A2">
      <w:pPr>
        <w:pStyle w:val="NormalBold"/>
      </w:pPr>
      <w:r w:rsidRPr="00316E25">
        <w:rPr>
          <w:rStyle w:val="HideTWBExt"/>
          <w:b w:val="0"/>
        </w:rPr>
        <w:t>&lt;Article&gt;</w:t>
      </w:r>
      <w:r w:rsidRPr="00316E25">
        <w:t>Приложение I – член 8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4463D9A" w14:textId="77777777" w:rsidTr="00CD4A6D">
        <w:trPr>
          <w:jc w:val="center"/>
        </w:trPr>
        <w:tc>
          <w:tcPr>
            <w:tcW w:w="9752" w:type="dxa"/>
            <w:gridSpan w:val="2"/>
          </w:tcPr>
          <w:p w14:paraId="16E18208" w14:textId="77777777" w:rsidR="00AC17A2" w:rsidRPr="00316E25" w:rsidRDefault="00AC17A2" w:rsidP="00CD4A6D">
            <w:pPr>
              <w:keepNext/>
            </w:pPr>
          </w:p>
        </w:tc>
      </w:tr>
      <w:tr w:rsidR="0015616D" w:rsidRPr="00316E25" w14:paraId="63E09CAB" w14:textId="77777777" w:rsidTr="00CD4A6D">
        <w:trPr>
          <w:jc w:val="center"/>
        </w:trPr>
        <w:tc>
          <w:tcPr>
            <w:tcW w:w="4876" w:type="dxa"/>
            <w:hideMark/>
          </w:tcPr>
          <w:p w14:paraId="75B62ED5" w14:textId="2B6497E5"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92FA52D" w14:textId="77872F6A" w:rsidR="00AC17A2" w:rsidRPr="00316E25" w:rsidRDefault="00AC17A2" w:rsidP="00CD4A6D">
            <w:pPr>
              <w:pStyle w:val="ColumnHeading"/>
              <w:keepNext/>
              <w:rPr>
                <w:lang w:val="bg-BG"/>
              </w:rPr>
            </w:pPr>
            <w:r w:rsidRPr="00316E25">
              <w:rPr>
                <w:lang w:val="bg-BG"/>
              </w:rPr>
              <w:t>Изменение</w:t>
            </w:r>
          </w:p>
        </w:tc>
      </w:tr>
      <w:tr w:rsidR="0015616D" w:rsidRPr="00316E25" w14:paraId="60CEDE41" w14:textId="77777777" w:rsidTr="00CD4A6D">
        <w:trPr>
          <w:jc w:val="center"/>
        </w:trPr>
        <w:tc>
          <w:tcPr>
            <w:tcW w:w="4876" w:type="dxa"/>
            <w:hideMark/>
          </w:tcPr>
          <w:p w14:paraId="3AE7267C" w14:textId="77777777" w:rsidR="00AC17A2" w:rsidRPr="00316E25" w:rsidRDefault="00AC17A2" w:rsidP="00CD4A6D">
            <w:pPr>
              <w:pStyle w:val="Normal6"/>
              <w:rPr>
                <w:lang w:val="bg-BG"/>
              </w:rPr>
            </w:pPr>
            <w:r w:rsidRPr="00316E25">
              <w:rPr>
                <w:lang w:val="bg-BG"/>
              </w:rPr>
              <w:t>Работниците и служителите имат право на психологически безопасна работна среда, която не ги излага на постоянни психосоциални рискове, свързани с работата, както и на унизителни или оскърбителни практики, които могат да окажат значително отрицателно въздействие върху тяхното физическо и психическо здраве.</w:t>
            </w:r>
          </w:p>
        </w:tc>
        <w:tc>
          <w:tcPr>
            <w:tcW w:w="4876" w:type="dxa"/>
            <w:hideMark/>
          </w:tcPr>
          <w:p w14:paraId="50BC3F22" w14:textId="77777777" w:rsidR="00AC17A2" w:rsidRPr="00316E25" w:rsidRDefault="00AC17A2" w:rsidP="00CD4A6D">
            <w:pPr>
              <w:pStyle w:val="Normal6"/>
              <w:rPr>
                <w:szCs w:val="24"/>
                <w:lang w:val="bg-BG"/>
              </w:rPr>
            </w:pPr>
            <w:r w:rsidRPr="00316E25">
              <w:rPr>
                <w:lang w:val="bg-BG"/>
              </w:rPr>
              <w:t xml:space="preserve">Работниците и служителите имат право на психологически безопасна работна среда, която не ги излага на постоянни психосоциални рискове, свързани с работата, както и на унизителни или оскърбителни практики, които могат да окажат значително отрицателно въздействие върху тяхното физическо и психическо здраве </w:t>
            </w:r>
            <w:r w:rsidRPr="00316E25">
              <w:rPr>
                <w:b/>
                <w:i/>
                <w:lang w:val="bg-BG"/>
              </w:rPr>
              <w:t>и благосъстояние</w:t>
            </w:r>
            <w:r w:rsidRPr="00316E25">
              <w:rPr>
                <w:lang w:val="bg-BG"/>
              </w:rPr>
              <w:t>.</w:t>
            </w:r>
          </w:p>
        </w:tc>
      </w:tr>
    </w:tbl>
    <w:p w14:paraId="7B315AD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F762A1E" w14:textId="77777777" w:rsidR="00AC17A2" w:rsidRPr="00316E25" w:rsidRDefault="00AC17A2" w:rsidP="00AC17A2">
      <w:r w:rsidRPr="00316E25">
        <w:rPr>
          <w:rStyle w:val="HideTWBExt"/>
        </w:rPr>
        <w:t>&lt;/Amend&gt;</w:t>
      </w:r>
    </w:p>
    <w:p w14:paraId="19AF6016" w14:textId="75B5BCB0"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385</w:t>
      </w:r>
      <w:r w:rsidRPr="00316E25">
        <w:rPr>
          <w:rStyle w:val="HideTWBExt"/>
          <w:b w:val="0"/>
          <w:lang w:val="bg-BG"/>
        </w:rPr>
        <w:t>&lt;/NumAm&gt;</w:t>
      </w:r>
    </w:p>
    <w:p w14:paraId="7805F33F" w14:textId="78F33095"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1751AE20" w14:textId="77777777" w:rsidR="00AC17A2" w:rsidRPr="00316E25" w:rsidRDefault="00AC17A2" w:rsidP="00AC17A2">
      <w:r w:rsidRPr="00316E25">
        <w:rPr>
          <w:rStyle w:val="HideTWBExt"/>
        </w:rPr>
        <w:t>&lt;/RepeatBlock-By&gt;</w:t>
      </w:r>
    </w:p>
    <w:p w14:paraId="3391CD61" w14:textId="290BF635"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B80CE36" w14:textId="77777777" w:rsidR="00AC17A2" w:rsidRPr="00316E25" w:rsidRDefault="00AC17A2" w:rsidP="00AC17A2">
      <w:pPr>
        <w:pStyle w:val="NormalBold"/>
      </w:pPr>
      <w:r w:rsidRPr="00316E25">
        <w:rPr>
          <w:rStyle w:val="HideTWBExt"/>
          <w:b w:val="0"/>
        </w:rPr>
        <w:t>&lt;Article&gt;</w:t>
      </w:r>
      <w:r w:rsidRPr="00316E25">
        <w:t>Приложение I – член 8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68596E1" w14:textId="77777777" w:rsidTr="00CD4A6D">
        <w:trPr>
          <w:jc w:val="center"/>
        </w:trPr>
        <w:tc>
          <w:tcPr>
            <w:tcW w:w="9752" w:type="dxa"/>
            <w:gridSpan w:val="2"/>
          </w:tcPr>
          <w:p w14:paraId="1773F4DE" w14:textId="77777777" w:rsidR="00AC17A2" w:rsidRPr="00316E25" w:rsidRDefault="00AC17A2" w:rsidP="00CD4A6D">
            <w:pPr>
              <w:keepNext/>
            </w:pPr>
          </w:p>
        </w:tc>
      </w:tr>
      <w:tr w:rsidR="0015616D" w:rsidRPr="00316E25" w14:paraId="30445A08" w14:textId="77777777" w:rsidTr="00CD4A6D">
        <w:trPr>
          <w:jc w:val="center"/>
        </w:trPr>
        <w:tc>
          <w:tcPr>
            <w:tcW w:w="4876" w:type="dxa"/>
            <w:hideMark/>
          </w:tcPr>
          <w:p w14:paraId="5DFA1259" w14:textId="1EE804BB"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D9ECDA7" w14:textId="1396179E" w:rsidR="00AC17A2" w:rsidRPr="00316E25" w:rsidRDefault="00AC17A2" w:rsidP="00CD4A6D">
            <w:pPr>
              <w:pStyle w:val="ColumnHeading"/>
              <w:keepNext/>
              <w:rPr>
                <w:lang w:val="bg-BG"/>
              </w:rPr>
            </w:pPr>
            <w:r w:rsidRPr="00316E25">
              <w:rPr>
                <w:lang w:val="bg-BG"/>
              </w:rPr>
              <w:t>Изменение</w:t>
            </w:r>
          </w:p>
        </w:tc>
      </w:tr>
      <w:tr w:rsidR="0015616D" w:rsidRPr="00316E25" w14:paraId="22ACBC90" w14:textId="77777777" w:rsidTr="00CD4A6D">
        <w:trPr>
          <w:jc w:val="center"/>
        </w:trPr>
        <w:tc>
          <w:tcPr>
            <w:tcW w:w="4876" w:type="dxa"/>
            <w:hideMark/>
          </w:tcPr>
          <w:p w14:paraId="493EC0FE" w14:textId="77777777" w:rsidR="00AC17A2" w:rsidRPr="00316E25" w:rsidRDefault="00AC17A2" w:rsidP="00CD4A6D">
            <w:pPr>
              <w:pStyle w:val="Normal6"/>
              <w:rPr>
                <w:lang w:val="bg-BG"/>
              </w:rPr>
            </w:pPr>
            <w:r w:rsidRPr="00316E25">
              <w:rPr>
                <w:lang w:val="bg-BG"/>
              </w:rPr>
              <w:t xml:space="preserve">Работниците и служителите имат право на психологически безопасна работна среда, която не ги излага на постоянни психосоциални рискове, свързани с работата, </w:t>
            </w:r>
            <w:r w:rsidRPr="00316E25">
              <w:rPr>
                <w:b/>
                <w:i/>
                <w:lang w:val="bg-BG"/>
              </w:rPr>
              <w:t>както и на унизителни</w:t>
            </w:r>
            <w:r w:rsidRPr="00316E25">
              <w:rPr>
                <w:lang w:val="bg-BG"/>
              </w:rPr>
              <w:t xml:space="preserve"> или </w:t>
            </w:r>
            <w:r w:rsidRPr="00316E25">
              <w:rPr>
                <w:b/>
                <w:i/>
                <w:lang w:val="bg-BG"/>
              </w:rPr>
              <w:t>оскърбителни практики</w:t>
            </w:r>
            <w:r w:rsidRPr="00316E25">
              <w:rPr>
                <w:lang w:val="bg-BG"/>
              </w:rPr>
              <w:t>, които могат да окажат значително отрицателно въздействие върху тяхното физическо и психическо здраве.</w:t>
            </w:r>
          </w:p>
        </w:tc>
        <w:tc>
          <w:tcPr>
            <w:tcW w:w="4876" w:type="dxa"/>
            <w:hideMark/>
          </w:tcPr>
          <w:p w14:paraId="077EB32F" w14:textId="77777777" w:rsidR="00AC17A2" w:rsidRPr="00316E25" w:rsidRDefault="00AC17A2" w:rsidP="00CD4A6D">
            <w:pPr>
              <w:pStyle w:val="Normal6"/>
              <w:rPr>
                <w:szCs w:val="24"/>
                <w:lang w:val="bg-BG"/>
              </w:rPr>
            </w:pPr>
            <w:r w:rsidRPr="00316E25">
              <w:rPr>
                <w:lang w:val="bg-BG"/>
              </w:rPr>
              <w:t xml:space="preserve">Работниците и служителите имат право на психологически безопасна работна среда, която не ги излага на постоянни психосоциални рискове, свързани с работата, или </w:t>
            </w:r>
            <w:r w:rsidRPr="00316E25">
              <w:rPr>
                <w:b/>
                <w:i/>
                <w:lang w:val="bg-BG"/>
              </w:rPr>
              <w:t>рискови фактори</w:t>
            </w:r>
            <w:r w:rsidRPr="00316E25">
              <w:rPr>
                <w:lang w:val="bg-BG"/>
              </w:rPr>
              <w:t xml:space="preserve">, които могат да окажат значително отрицателно въздействие върху тяхното физическо и психическо здраве </w:t>
            </w:r>
            <w:r w:rsidRPr="00316E25">
              <w:rPr>
                <w:b/>
                <w:i/>
                <w:lang w:val="bg-BG"/>
              </w:rPr>
              <w:t>и благосъстояние</w:t>
            </w:r>
            <w:r w:rsidRPr="00316E25">
              <w:rPr>
                <w:lang w:val="bg-BG"/>
              </w:rPr>
              <w:t>.</w:t>
            </w:r>
          </w:p>
        </w:tc>
      </w:tr>
    </w:tbl>
    <w:p w14:paraId="57CA936A"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1861EB4" w14:textId="77777777" w:rsidR="00AC17A2" w:rsidRPr="00316E25" w:rsidRDefault="00AC17A2" w:rsidP="00AC17A2">
      <w:r w:rsidRPr="00316E25">
        <w:rPr>
          <w:rStyle w:val="HideTWBExt"/>
        </w:rPr>
        <w:t>&lt;/Amend&gt;</w:t>
      </w:r>
    </w:p>
    <w:p w14:paraId="406143A2" w14:textId="353380A9"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386</w:t>
      </w:r>
      <w:r w:rsidRPr="00316E25">
        <w:rPr>
          <w:rStyle w:val="HideTWBExt"/>
          <w:b w:val="0"/>
          <w:lang w:val="bg-BG"/>
        </w:rPr>
        <w:t>&lt;/NumAm&gt;</w:t>
      </w:r>
    </w:p>
    <w:p w14:paraId="6E6C73CB" w14:textId="3FBDBDC3"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51A319B2" w14:textId="77777777" w:rsidR="00AC17A2" w:rsidRPr="00316E25" w:rsidRDefault="00AC17A2" w:rsidP="00AC17A2">
      <w:r w:rsidRPr="00316E25">
        <w:rPr>
          <w:rStyle w:val="HideTWBExt"/>
        </w:rPr>
        <w:t>&lt;/RepeatBlock-By&gt;</w:t>
      </w:r>
    </w:p>
    <w:p w14:paraId="791DB1AE" w14:textId="6E4C8DB2"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3364F42" w14:textId="77777777" w:rsidR="00AC17A2" w:rsidRPr="00316E25" w:rsidRDefault="00AC17A2" w:rsidP="00AC17A2">
      <w:pPr>
        <w:pStyle w:val="NormalBold"/>
      </w:pPr>
      <w:r w:rsidRPr="00316E25">
        <w:rPr>
          <w:rStyle w:val="HideTWBExt"/>
          <w:b w:val="0"/>
        </w:rPr>
        <w:t>&lt;Article&gt;</w:t>
      </w:r>
      <w:r w:rsidRPr="00316E25">
        <w:t>Приложение I – член 9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CD388E1" w14:textId="77777777" w:rsidTr="00CD4A6D">
        <w:trPr>
          <w:jc w:val="center"/>
        </w:trPr>
        <w:tc>
          <w:tcPr>
            <w:tcW w:w="9752" w:type="dxa"/>
            <w:gridSpan w:val="2"/>
          </w:tcPr>
          <w:p w14:paraId="558B51F2" w14:textId="77777777" w:rsidR="00AC17A2" w:rsidRPr="00316E25" w:rsidRDefault="00AC17A2" w:rsidP="00CD4A6D">
            <w:pPr>
              <w:keepNext/>
            </w:pPr>
          </w:p>
        </w:tc>
      </w:tr>
      <w:tr w:rsidR="0015616D" w:rsidRPr="00316E25" w14:paraId="3FC5E0BC" w14:textId="77777777" w:rsidTr="00CD4A6D">
        <w:trPr>
          <w:jc w:val="center"/>
        </w:trPr>
        <w:tc>
          <w:tcPr>
            <w:tcW w:w="4876" w:type="dxa"/>
            <w:hideMark/>
          </w:tcPr>
          <w:p w14:paraId="3A371A06" w14:textId="2DB2230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EEE1C70" w14:textId="260B7FA1" w:rsidR="00AC17A2" w:rsidRPr="00316E25" w:rsidRDefault="00AC17A2" w:rsidP="00CD4A6D">
            <w:pPr>
              <w:pStyle w:val="ColumnHeading"/>
              <w:keepNext/>
              <w:rPr>
                <w:lang w:val="bg-BG"/>
              </w:rPr>
            </w:pPr>
            <w:r w:rsidRPr="00316E25">
              <w:rPr>
                <w:lang w:val="bg-BG"/>
              </w:rPr>
              <w:t>Изменение</w:t>
            </w:r>
          </w:p>
        </w:tc>
      </w:tr>
      <w:tr w:rsidR="0015616D" w:rsidRPr="00316E25" w14:paraId="29A5B14B" w14:textId="77777777" w:rsidTr="00CD4A6D">
        <w:trPr>
          <w:jc w:val="center"/>
        </w:trPr>
        <w:tc>
          <w:tcPr>
            <w:tcW w:w="4876" w:type="dxa"/>
            <w:hideMark/>
          </w:tcPr>
          <w:p w14:paraId="254B6371" w14:textId="77777777" w:rsidR="00AC17A2" w:rsidRPr="00316E25" w:rsidRDefault="00AC17A2" w:rsidP="00CD4A6D">
            <w:pPr>
              <w:pStyle w:val="Normal6"/>
              <w:rPr>
                <w:lang w:val="bg-BG"/>
              </w:rPr>
            </w:pPr>
            <w:r w:rsidRPr="00316E25">
              <w:rPr>
                <w:lang w:val="bg-BG"/>
              </w:rPr>
              <w:t xml:space="preserve">Работниците и служителите, които са отсъствали от работа поради здравословни проблеми, </w:t>
            </w:r>
            <w:r w:rsidRPr="00316E25">
              <w:rPr>
                <w:b/>
                <w:i/>
                <w:lang w:val="bg-BG"/>
              </w:rPr>
              <w:t>дължащи се на</w:t>
            </w:r>
            <w:r w:rsidRPr="00316E25">
              <w:rPr>
                <w:lang w:val="bg-BG"/>
              </w:rPr>
              <w:t xml:space="preserve"> свързани с работата психосоциални рискове, включително свързан с работата стрес, професионално изчерпване, тормоз или насилие, имат право на подпомогната и устойчива реинтеграция на работното място.</w:t>
            </w:r>
          </w:p>
        </w:tc>
        <w:tc>
          <w:tcPr>
            <w:tcW w:w="4876" w:type="dxa"/>
            <w:hideMark/>
          </w:tcPr>
          <w:p w14:paraId="5832A30B" w14:textId="77777777" w:rsidR="00AC17A2" w:rsidRPr="00316E25" w:rsidRDefault="00AC17A2" w:rsidP="00CD4A6D">
            <w:pPr>
              <w:pStyle w:val="Normal6"/>
              <w:rPr>
                <w:szCs w:val="24"/>
                <w:lang w:val="bg-BG"/>
              </w:rPr>
            </w:pPr>
            <w:r w:rsidRPr="00316E25">
              <w:rPr>
                <w:lang w:val="bg-BG"/>
              </w:rPr>
              <w:t xml:space="preserve">Работниците и служителите, които са отсъствали от работа поради здравословни проблеми, </w:t>
            </w:r>
            <w:r w:rsidRPr="00316E25">
              <w:rPr>
                <w:b/>
                <w:i/>
                <w:lang w:val="bg-BG"/>
              </w:rPr>
              <w:t>произтичащи от</w:t>
            </w:r>
            <w:r w:rsidRPr="00316E25">
              <w:rPr>
                <w:lang w:val="bg-BG"/>
              </w:rPr>
              <w:t xml:space="preserve"> свързани с работата психосоциални рискове, включително свързан с работата стрес, професионално изчерпване, тормоз или насилие, имат право на подпомогната и устойчива реинтеграция на работното място </w:t>
            </w:r>
            <w:r w:rsidRPr="00316E25">
              <w:rPr>
                <w:b/>
                <w:i/>
                <w:lang w:val="bg-BG"/>
              </w:rPr>
              <w:t>в съответствие с работната среда към момента на тази реинтеграция</w:t>
            </w:r>
            <w:r w:rsidRPr="00316E25">
              <w:rPr>
                <w:lang w:val="bg-BG"/>
              </w:rPr>
              <w:t>.</w:t>
            </w:r>
          </w:p>
        </w:tc>
      </w:tr>
    </w:tbl>
    <w:p w14:paraId="548F4AFC"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83C7CFE" w14:textId="77777777" w:rsidR="00AC17A2" w:rsidRPr="00316E25" w:rsidRDefault="00AC17A2" w:rsidP="00AC17A2">
      <w:r w:rsidRPr="00316E25">
        <w:rPr>
          <w:rStyle w:val="HideTWBExt"/>
        </w:rPr>
        <w:t>&lt;/Amend&gt;</w:t>
      </w:r>
    </w:p>
    <w:p w14:paraId="3E553B92" w14:textId="5D2D61E8"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387</w:t>
      </w:r>
      <w:r w:rsidRPr="00316E25">
        <w:rPr>
          <w:rStyle w:val="HideTWBExt"/>
          <w:b w:val="0"/>
          <w:lang w:val="bg-BG"/>
        </w:rPr>
        <w:t>&lt;/NumAm&gt;</w:t>
      </w:r>
    </w:p>
    <w:p w14:paraId="66DB1F3C" w14:textId="249BB99E"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7F4A40C5" w14:textId="77777777" w:rsidR="00AC17A2" w:rsidRPr="00316E25" w:rsidRDefault="00AC17A2" w:rsidP="00AC17A2">
      <w:r w:rsidRPr="00316E25">
        <w:rPr>
          <w:rStyle w:val="HideTWBExt"/>
        </w:rPr>
        <w:t>&lt;/RepeatBlock-By&gt;</w:t>
      </w:r>
    </w:p>
    <w:p w14:paraId="5EA3CF0F" w14:textId="1566420F"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D4B5847" w14:textId="77777777" w:rsidR="00AC17A2" w:rsidRPr="00316E25" w:rsidRDefault="00AC17A2" w:rsidP="00AC17A2">
      <w:pPr>
        <w:pStyle w:val="NormalBold"/>
      </w:pPr>
      <w:r w:rsidRPr="00316E25">
        <w:rPr>
          <w:rStyle w:val="HideTWBExt"/>
          <w:b w:val="0"/>
        </w:rPr>
        <w:t>&lt;Article&gt;</w:t>
      </w:r>
      <w:r w:rsidRPr="00316E25">
        <w:t>Приложение I – член 9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67E437B" w14:textId="77777777" w:rsidTr="00CD4A6D">
        <w:trPr>
          <w:jc w:val="center"/>
        </w:trPr>
        <w:tc>
          <w:tcPr>
            <w:tcW w:w="9752" w:type="dxa"/>
            <w:gridSpan w:val="2"/>
          </w:tcPr>
          <w:p w14:paraId="5E866FDC" w14:textId="77777777" w:rsidR="00AC17A2" w:rsidRPr="00316E25" w:rsidRDefault="00AC17A2" w:rsidP="00CD4A6D">
            <w:pPr>
              <w:keepNext/>
            </w:pPr>
          </w:p>
        </w:tc>
      </w:tr>
      <w:tr w:rsidR="0015616D" w:rsidRPr="00316E25" w14:paraId="1C4DBE8C" w14:textId="77777777" w:rsidTr="00CD4A6D">
        <w:trPr>
          <w:jc w:val="center"/>
        </w:trPr>
        <w:tc>
          <w:tcPr>
            <w:tcW w:w="4876" w:type="dxa"/>
            <w:hideMark/>
          </w:tcPr>
          <w:p w14:paraId="14EFA97E" w14:textId="3035214A"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945F827" w14:textId="31DC6BE6" w:rsidR="00AC17A2" w:rsidRPr="00316E25" w:rsidRDefault="00AC17A2" w:rsidP="00CD4A6D">
            <w:pPr>
              <w:pStyle w:val="ColumnHeading"/>
              <w:keepNext/>
              <w:rPr>
                <w:lang w:val="bg-BG"/>
              </w:rPr>
            </w:pPr>
            <w:r w:rsidRPr="00316E25">
              <w:rPr>
                <w:lang w:val="bg-BG"/>
              </w:rPr>
              <w:t>Изменение</w:t>
            </w:r>
          </w:p>
        </w:tc>
      </w:tr>
      <w:tr w:rsidR="0015616D" w:rsidRPr="00316E25" w14:paraId="488DCE9E" w14:textId="77777777" w:rsidTr="00CD4A6D">
        <w:trPr>
          <w:jc w:val="center"/>
        </w:trPr>
        <w:tc>
          <w:tcPr>
            <w:tcW w:w="4876" w:type="dxa"/>
            <w:hideMark/>
          </w:tcPr>
          <w:p w14:paraId="6D93B42F" w14:textId="77777777" w:rsidR="00AC17A2" w:rsidRPr="00316E25" w:rsidRDefault="00AC17A2" w:rsidP="00CD4A6D">
            <w:pPr>
              <w:pStyle w:val="Normal6"/>
              <w:rPr>
                <w:lang w:val="bg-BG"/>
              </w:rPr>
            </w:pPr>
            <w:r w:rsidRPr="00316E25">
              <w:rPr>
                <w:lang w:val="bg-BG"/>
              </w:rPr>
              <w:t>Работниците и служителите, които са отсъствали от работа поради здравословни проблеми, дължащи се на свързани с работата психосоциални рискове, включително свързан с работата стрес, професионално изчерпване, тормоз или насилие, имат право на подпомогната и устойчива реинтеграция на работното място.</w:t>
            </w:r>
          </w:p>
        </w:tc>
        <w:tc>
          <w:tcPr>
            <w:tcW w:w="4876" w:type="dxa"/>
            <w:hideMark/>
          </w:tcPr>
          <w:p w14:paraId="5674592C" w14:textId="77777777" w:rsidR="00AC17A2" w:rsidRPr="00316E25" w:rsidRDefault="00AC17A2" w:rsidP="00CD4A6D">
            <w:pPr>
              <w:pStyle w:val="Normal6"/>
              <w:rPr>
                <w:szCs w:val="24"/>
                <w:lang w:val="bg-BG"/>
              </w:rPr>
            </w:pPr>
            <w:r w:rsidRPr="00316E25">
              <w:rPr>
                <w:lang w:val="bg-BG"/>
              </w:rPr>
              <w:t xml:space="preserve">Работниците и служителите, които са отсъствали от работа </w:t>
            </w:r>
            <w:r w:rsidRPr="00316E25">
              <w:rPr>
                <w:b/>
                <w:i/>
                <w:lang w:val="bg-BG"/>
              </w:rPr>
              <w:t>за продължителен или повтарящ се период от време</w:t>
            </w:r>
            <w:r w:rsidRPr="00316E25">
              <w:rPr>
                <w:lang w:val="bg-BG"/>
              </w:rPr>
              <w:t xml:space="preserve"> поради здравословни проблеми, дължащи се на свързани с работата психосоциални рискове, включително свързан с работата стрес, професионално изчерпване, тормоз или насилие, имат право на подпомогната и устойчива реинтеграция на работното място.</w:t>
            </w:r>
          </w:p>
        </w:tc>
      </w:tr>
    </w:tbl>
    <w:p w14:paraId="033C50E1"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BF7742C" w14:textId="77777777" w:rsidR="00AC17A2" w:rsidRPr="00316E25" w:rsidRDefault="00AC17A2" w:rsidP="00AC17A2">
      <w:r w:rsidRPr="00316E25">
        <w:rPr>
          <w:rStyle w:val="HideTWBExt"/>
        </w:rPr>
        <w:t>&lt;/Amend&gt;</w:t>
      </w:r>
    </w:p>
    <w:p w14:paraId="647E03E6" w14:textId="355C0725"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388</w:t>
      </w:r>
      <w:r w:rsidRPr="00316E25">
        <w:rPr>
          <w:rStyle w:val="HideTWBExt"/>
          <w:b w:val="0"/>
          <w:lang w:val="bg-BG"/>
        </w:rPr>
        <w:t>&lt;/NumAm&gt;</w:t>
      </w:r>
    </w:p>
    <w:p w14:paraId="51688757" w14:textId="052CB50C"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321CFDF5" w14:textId="77777777" w:rsidR="00AC17A2" w:rsidRPr="00316E25" w:rsidRDefault="00AC17A2" w:rsidP="00AC17A2">
      <w:r w:rsidRPr="00316E25">
        <w:rPr>
          <w:rStyle w:val="HideTWBExt"/>
        </w:rPr>
        <w:t>&lt;/RepeatBlock-By&gt;</w:t>
      </w:r>
    </w:p>
    <w:p w14:paraId="1D476251" w14:textId="39819F3A"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6938DBF" w14:textId="77777777" w:rsidR="00AC17A2" w:rsidRPr="00316E25" w:rsidRDefault="00AC17A2" w:rsidP="00AC17A2">
      <w:pPr>
        <w:pStyle w:val="NormalBold"/>
      </w:pPr>
      <w:r w:rsidRPr="00316E25">
        <w:rPr>
          <w:rStyle w:val="HideTWBExt"/>
          <w:b w:val="0"/>
        </w:rPr>
        <w:t>&lt;Article&gt;</w:t>
      </w:r>
      <w:r w:rsidRPr="00316E25">
        <w:t>Приложение I – член 9 – параграф 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130FD27" w14:textId="77777777" w:rsidTr="00CD4A6D">
        <w:trPr>
          <w:jc w:val="center"/>
        </w:trPr>
        <w:tc>
          <w:tcPr>
            <w:tcW w:w="9752" w:type="dxa"/>
            <w:gridSpan w:val="2"/>
          </w:tcPr>
          <w:p w14:paraId="75B1CDCC" w14:textId="77777777" w:rsidR="00AC17A2" w:rsidRPr="00316E25" w:rsidRDefault="00AC17A2" w:rsidP="00CD4A6D">
            <w:pPr>
              <w:keepNext/>
            </w:pPr>
          </w:p>
        </w:tc>
      </w:tr>
      <w:tr w:rsidR="0015616D" w:rsidRPr="00316E25" w14:paraId="6D1E919E" w14:textId="77777777" w:rsidTr="00CD4A6D">
        <w:trPr>
          <w:jc w:val="center"/>
        </w:trPr>
        <w:tc>
          <w:tcPr>
            <w:tcW w:w="4876" w:type="dxa"/>
            <w:hideMark/>
          </w:tcPr>
          <w:p w14:paraId="0F6C8654" w14:textId="1F3D2E98"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16A1117" w14:textId="417613B2" w:rsidR="00AC17A2" w:rsidRPr="00316E25" w:rsidRDefault="00AC17A2" w:rsidP="00CD4A6D">
            <w:pPr>
              <w:pStyle w:val="ColumnHeading"/>
              <w:keepNext/>
              <w:rPr>
                <w:lang w:val="bg-BG"/>
              </w:rPr>
            </w:pPr>
            <w:r w:rsidRPr="00316E25">
              <w:rPr>
                <w:lang w:val="bg-BG"/>
              </w:rPr>
              <w:t>Изменение</w:t>
            </w:r>
          </w:p>
        </w:tc>
      </w:tr>
      <w:tr w:rsidR="0015616D" w:rsidRPr="00316E25" w14:paraId="35D8CBAE" w14:textId="77777777" w:rsidTr="00CD4A6D">
        <w:trPr>
          <w:jc w:val="center"/>
        </w:trPr>
        <w:tc>
          <w:tcPr>
            <w:tcW w:w="4876" w:type="dxa"/>
            <w:hideMark/>
          </w:tcPr>
          <w:p w14:paraId="48C55AAD" w14:textId="77777777" w:rsidR="00AC17A2" w:rsidRPr="00316E25" w:rsidRDefault="00AC17A2" w:rsidP="00CD4A6D">
            <w:pPr>
              <w:pStyle w:val="Normal6"/>
              <w:rPr>
                <w:lang w:val="bg-BG"/>
              </w:rPr>
            </w:pPr>
            <w:r w:rsidRPr="00316E25">
              <w:rPr>
                <w:lang w:val="bg-BG"/>
              </w:rPr>
              <w:t xml:space="preserve">Това право е част от задълженията на работодателя в рамките на вторичната </w:t>
            </w:r>
            <w:r w:rsidRPr="00316E25">
              <w:rPr>
                <w:b/>
                <w:i/>
                <w:lang w:val="bg-BG"/>
              </w:rPr>
              <w:t>и третичната</w:t>
            </w:r>
            <w:r w:rsidRPr="00316E25">
              <w:rPr>
                <w:lang w:val="bg-BG"/>
              </w:rPr>
              <w:t xml:space="preserve"> превенция на свързаните с работата психосоциални рискове.</w:t>
            </w:r>
          </w:p>
        </w:tc>
        <w:tc>
          <w:tcPr>
            <w:tcW w:w="4876" w:type="dxa"/>
            <w:hideMark/>
          </w:tcPr>
          <w:p w14:paraId="5634777D" w14:textId="77777777" w:rsidR="00AC17A2" w:rsidRPr="00316E25" w:rsidRDefault="00AC17A2" w:rsidP="00CD4A6D">
            <w:pPr>
              <w:pStyle w:val="Normal6"/>
              <w:rPr>
                <w:szCs w:val="24"/>
                <w:lang w:val="bg-BG"/>
              </w:rPr>
            </w:pPr>
            <w:r w:rsidRPr="00316E25">
              <w:rPr>
                <w:lang w:val="bg-BG"/>
              </w:rPr>
              <w:t>Това право е част от задълженията на работодателя в рамките на вторичната превенция на свързаните с работата психосоциални рискове.</w:t>
            </w:r>
          </w:p>
        </w:tc>
      </w:tr>
    </w:tbl>
    <w:p w14:paraId="590AA0CF"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7C813CC" w14:textId="77777777" w:rsidR="00AC17A2" w:rsidRPr="00316E25" w:rsidRDefault="00AC17A2" w:rsidP="00AC17A2">
      <w:r w:rsidRPr="00316E25">
        <w:rPr>
          <w:rStyle w:val="HideTWBExt"/>
        </w:rPr>
        <w:t>&lt;/Amend&gt;</w:t>
      </w:r>
    </w:p>
    <w:p w14:paraId="47537DD5" w14:textId="144CC8D9"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389</w:t>
      </w:r>
      <w:r w:rsidRPr="00316E25">
        <w:rPr>
          <w:rStyle w:val="HideTWBExt"/>
          <w:b w:val="0"/>
          <w:lang w:val="bg-BG"/>
        </w:rPr>
        <w:t>&lt;/NumAm&gt;</w:t>
      </w:r>
    </w:p>
    <w:p w14:paraId="690F2320" w14:textId="4190B50B" w:rsidR="00AC17A2" w:rsidRPr="00316E25" w:rsidRDefault="00AC17A2" w:rsidP="00AC17A2">
      <w:pPr>
        <w:pStyle w:val="NormalBold"/>
      </w:pPr>
      <w:r w:rsidRPr="00316E25">
        <w:rPr>
          <w:rStyle w:val="HideTWBExt"/>
          <w:b w:val="0"/>
        </w:rPr>
        <w:t>&lt;RepeatBlock-By&gt;&lt;Members&gt;</w:t>
      </w:r>
      <w:r w:rsidRPr="00316E25">
        <w:t>Лисбет Сомен, Ваутер Беке</w:t>
      </w:r>
      <w:r w:rsidRPr="00316E25">
        <w:rPr>
          <w:rStyle w:val="HideTWBExt"/>
          <w:b w:val="0"/>
        </w:rPr>
        <w:t>&lt;/Members&gt;</w:t>
      </w:r>
    </w:p>
    <w:p w14:paraId="04C37F29" w14:textId="77777777" w:rsidR="00AC17A2" w:rsidRPr="00316E25" w:rsidRDefault="00AC17A2" w:rsidP="00AC17A2">
      <w:r w:rsidRPr="00316E25">
        <w:rPr>
          <w:rStyle w:val="HideTWBExt"/>
        </w:rPr>
        <w:t>&lt;/RepeatBlock-By&gt;</w:t>
      </w:r>
    </w:p>
    <w:p w14:paraId="5AF1F706" w14:textId="0CEE9886"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F9E84B0" w14:textId="77777777" w:rsidR="00AC17A2" w:rsidRPr="00316E25" w:rsidRDefault="00AC17A2" w:rsidP="00AC17A2">
      <w:pPr>
        <w:pStyle w:val="NormalBold"/>
      </w:pPr>
      <w:r w:rsidRPr="00316E25">
        <w:rPr>
          <w:rStyle w:val="HideTWBExt"/>
          <w:b w:val="0"/>
        </w:rPr>
        <w:t>&lt;Article&gt;</w:t>
      </w:r>
      <w:r w:rsidRPr="00316E25">
        <w:t>Приложение I – член 9 – параграф 3 а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D4C30B3" w14:textId="77777777" w:rsidTr="00CD4A6D">
        <w:trPr>
          <w:jc w:val="center"/>
        </w:trPr>
        <w:tc>
          <w:tcPr>
            <w:tcW w:w="9752" w:type="dxa"/>
            <w:gridSpan w:val="2"/>
          </w:tcPr>
          <w:p w14:paraId="4F550FCE" w14:textId="77777777" w:rsidR="00AC17A2" w:rsidRPr="00316E25" w:rsidRDefault="00AC17A2" w:rsidP="00CD4A6D">
            <w:pPr>
              <w:keepNext/>
            </w:pPr>
          </w:p>
        </w:tc>
      </w:tr>
      <w:tr w:rsidR="0015616D" w:rsidRPr="00316E25" w14:paraId="13593B91" w14:textId="77777777" w:rsidTr="00CD4A6D">
        <w:trPr>
          <w:jc w:val="center"/>
        </w:trPr>
        <w:tc>
          <w:tcPr>
            <w:tcW w:w="4876" w:type="dxa"/>
            <w:hideMark/>
          </w:tcPr>
          <w:p w14:paraId="3EF4F4DB" w14:textId="0A9D402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6624761" w14:textId="7A115585" w:rsidR="00AC17A2" w:rsidRPr="00316E25" w:rsidRDefault="00AC17A2" w:rsidP="00CD4A6D">
            <w:pPr>
              <w:pStyle w:val="ColumnHeading"/>
              <w:keepNext/>
              <w:rPr>
                <w:lang w:val="bg-BG"/>
              </w:rPr>
            </w:pPr>
            <w:r w:rsidRPr="00316E25">
              <w:rPr>
                <w:lang w:val="bg-BG"/>
              </w:rPr>
              <w:t>Изменение</w:t>
            </w:r>
          </w:p>
        </w:tc>
      </w:tr>
      <w:tr w:rsidR="0015616D" w:rsidRPr="00316E25" w14:paraId="1F0F267E" w14:textId="77777777" w:rsidTr="00CD4A6D">
        <w:trPr>
          <w:jc w:val="center"/>
        </w:trPr>
        <w:tc>
          <w:tcPr>
            <w:tcW w:w="4876" w:type="dxa"/>
          </w:tcPr>
          <w:p w14:paraId="614EEFA8" w14:textId="77777777" w:rsidR="00AC17A2" w:rsidRPr="00316E25" w:rsidRDefault="00AC17A2" w:rsidP="00CD4A6D">
            <w:pPr>
              <w:pStyle w:val="Normal6"/>
              <w:rPr>
                <w:lang w:val="bg-BG"/>
              </w:rPr>
            </w:pPr>
          </w:p>
        </w:tc>
        <w:tc>
          <w:tcPr>
            <w:tcW w:w="4876" w:type="dxa"/>
            <w:hideMark/>
          </w:tcPr>
          <w:p w14:paraId="2C4CF2E6" w14:textId="77777777" w:rsidR="00AC17A2" w:rsidRPr="00316E25" w:rsidRDefault="00AC17A2" w:rsidP="00CD4A6D">
            <w:pPr>
              <w:pStyle w:val="Normal6"/>
              <w:rPr>
                <w:szCs w:val="24"/>
                <w:lang w:val="bg-BG"/>
              </w:rPr>
            </w:pPr>
            <w:r w:rsidRPr="00316E25">
              <w:rPr>
                <w:b/>
                <w:i/>
                <w:lang w:val="bg-BG"/>
              </w:rPr>
              <w:t>Държавите членки осигуряват непрекъснатост на грижите и достъп до подкрепа за психичното здраве за работниците, изложени на сериозни психосоциални рискове, включително след прекратяване на трудовото правоотношение, по-специално в сектори, в които излагането на тези рискове може да има дългосрочни последици.</w:t>
            </w:r>
          </w:p>
        </w:tc>
      </w:tr>
    </w:tbl>
    <w:p w14:paraId="2344677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24158AF" w14:textId="77777777" w:rsidR="00AC17A2" w:rsidRPr="00316E25" w:rsidRDefault="00AC17A2" w:rsidP="00AC17A2">
      <w:r w:rsidRPr="00316E25">
        <w:rPr>
          <w:rStyle w:val="HideTWBExt"/>
        </w:rPr>
        <w:t>&lt;/Amend&gt;</w:t>
      </w:r>
    </w:p>
    <w:p w14:paraId="3356CC97" w14:textId="70EC0A8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390</w:t>
      </w:r>
      <w:r w:rsidRPr="00316E25">
        <w:rPr>
          <w:rStyle w:val="HideTWBExt"/>
          <w:b w:val="0"/>
          <w:lang w:val="bg-BG"/>
        </w:rPr>
        <w:t>&lt;/NumAm&gt;</w:t>
      </w:r>
    </w:p>
    <w:p w14:paraId="23F37A73" w14:textId="1F2A4E40"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4EAD4D17" w14:textId="77777777" w:rsidR="00AC17A2" w:rsidRPr="00316E25" w:rsidRDefault="00AC17A2" w:rsidP="00AC17A2">
      <w:r w:rsidRPr="00316E25">
        <w:rPr>
          <w:rStyle w:val="HideTWBExt"/>
        </w:rPr>
        <w:t>&lt;/RepeatBlock-By&gt;</w:t>
      </w:r>
    </w:p>
    <w:p w14:paraId="697357D9" w14:textId="414874C7"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8FE20A3" w14:textId="77777777" w:rsidR="00AC17A2" w:rsidRPr="00316E25" w:rsidRDefault="00AC17A2" w:rsidP="00AC17A2">
      <w:pPr>
        <w:pStyle w:val="NormalBold"/>
      </w:pPr>
      <w:r w:rsidRPr="00316E25">
        <w:rPr>
          <w:rStyle w:val="HideTWBExt"/>
          <w:b w:val="0"/>
        </w:rPr>
        <w:t>&lt;Article&gt;</w:t>
      </w:r>
      <w:r w:rsidRPr="00316E25">
        <w:t>Приложение I – член 10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8ECA812" w14:textId="77777777" w:rsidTr="00CD4A6D">
        <w:trPr>
          <w:jc w:val="center"/>
        </w:trPr>
        <w:tc>
          <w:tcPr>
            <w:tcW w:w="9752" w:type="dxa"/>
            <w:gridSpan w:val="2"/>
          </w:tcPr>
          <w:p w14:paraId="1836C9E9" w14:textId="77777777" w:rsidR="00AC17A2" w:rsidRPr="00316E25" w:rsidRDefault="00AC17A2" w:rsidP="00CD4A6D">
            <w:pPr>
              <w:keepNext/>
            </w:pPr>
          </w:p>
        </w:tc>
      </w:tr>
      <w:tr w:rsidR="0015616D" w:rsidRPr="00316E25" w14:paraId="227650AA" w14:textId="77777777" w:rsidTr="00CD4A6D">
        <w:trPr>
          <w:jc w:val="center"/>
        </w:trPr>
        <w:tc>
          <w:tcPr>
            <w:tcW w:w="4876" w:type="dxa"/>
            <w:hideMark/>
          </w:tcPr>
          <w:p w14:paraId="79F86565" w14:textId="1AE3970D"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956CFFF" w14:textId="6B3110ED" w:rsidR="00AC17A2" w:rsidRPr="00316E25" w:rsidRDefault="00AC17A2" w:rsidP="00CD4A6D">
            <w:pPr>
              <w:pStyle w:val="ColumnHeading"/>
              <w:keepNext/>
              <w:rPr>
                <w:lang w:val="bg-BG"/>
              </w:rPr>
            </w:pPr>
            <w:r w:rsidRPr="00316E25">
              <w:rPr>
                <w:lang w:val="bg-BG"/>
              </w:rPr>
              <w:t>Изменение</w:t>
            </w:r>
          </w:p>
        </w:tc>
      </w:tr>
      <w:tr w:rsidR="0015616D" w:rsidRPr="00316E25" w14:paraId="013900AD" w14:textId="77777777" w:rsidTr="00CD4A6D">
        <w:trPr>
          <w:jc w:val="center"/>
        </w:trPr>
        <w:tc>
          <w:tcPr>
            <w:tcW w:w="4876" w:type="dxa"/>
            <w:hideMark/>
          </w:tcPr>
          <w:p w14:paraId="30015A3B" w14:textId="77777777" w:rsidR="00AC17A2" w:rsidRPr="00316E25" w:rsidRDefault="00AC17A2" w:rsidP="00CD4A6D">
            <w:pPr>
              <w:pStyle w:val="Normal6"/>
              <w:rPr>
                <w:lang w:val="bg-BG"/>
              </w:rPr>
            </w:pPr>
            <w:r w:rsidRPr="00316E25">
              <w:rPr>
                <w:lang w:val="bg-BG"/>
              </w:rPr>
              <w:t>1.</w:t>
            </w:r>
            <w:r w:rsidRPr="00316E25">
              <w:rPr>
                <w:lang w:val="bg-BG"/>
              </w:rPr>
              <w:tab/>
            </w:r>
            <w:r w:rsidRPr="00316E25">
              <w:rPr>
                <w:b/>
                <w:i/>
                <w:lang w:val="bg-BG"/>
              </w:rPr>
              <w:t>Преди работникът или служителят да се върне</w:t>
            </w:r>
            <w:r w:rsidRPr="00316E25">
              <w:rPr>
                <w:lang w:val="bg-BG"/>
              </w:rPr>
              <w:t xml:space="preserve"> на работа след период на отсъствие поради свързани с работата психосоциални рискове, работодателят изготвя индивидуален план за реинтеграция на работното място.</w:t>
            </w:r>
          </w:p>
        </w:tc>
        <w:tc>
          <w:tcPr>
            <w:tcW w:w="4876" w:type="dxa"/>
            <w:hideMark/>
          </w:tcPr>
          <w:p w14:paraId="3EEF666C" w14:textId="77777777" w:rsidR="00AC17A2" w:rsidRPr="00316E25" w:rsidRDefault="00AC17A2" w:rsidP="00CD4A6D">
            <w:pPr>
              <w:pStyle w:val="Normal6"/>
              <w:rPr>
                <w:szCs w:val="24"/>
                <w:lang w:val="bg-BG"/>
              </w:rPr>
            </w:pPr>
            <w:r w:rsidRPr="00316E25">
              <w:rPr>
                <w:lang w:val="bg-BG"/>
              </w:rPr>
              <w:t>1.</w:t>
            </w:r>
            <w:r w:rsidRPr="00316E25">
              <w:rPr>
                <w:lang w:val="bg-BG"/>
              </w:rPr>
              <w:tab/>
            </w:r>
            <w:r w:rsidRPr="00316E25">
              <w:rPr>
                <w:b/>
                <w:i/>
                <w:lang w:val="bg-BG"/>
              </w:rPr>
              <w:t>Непосредствено след връщане на работника или служителя</w:t>
            </w:r>
            <w:r w:rsidRPr="00316E25">
              <w:rPr>
                <w:lang w:val="bg-BG"/>
              </w:rPr>
              <w:t xml:space="preserve"> на работа след </w:t>
            </w:r>
            <w:r w:rsidRPr="00316E25">
              <w:rPr>
                <w:b/>
                <w:i/>
                <w:lang w:val="bg-BG"/>
              </w:rPr>
              <w:t>продължителен</w:t>
            </w:r>
            <w:r w:rsidRPr="00316E25">
              <w:rPr>
                <w:lang w:val="bg-BG"/>
              </w:rPr>
              <w:t xml:space="preserve"> период на отсъствие поради свързани с работата психосоциални рискове, работодателят изготвя индивидуален план за реинтеграция на работното място.</w:t>
            </w:r>
          </w:p>
        </w:tc>
      </w:tr>
    </w:tbl>
    <w:p w14:paraId="02DB8C3F"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BA0047C" w14:textId="77777777" w:rsidR="00AC17A2" w:rsidRPr="00316E25" w:rsidRDefault="00AC17A2" w:rsidP="00AC17A2">
      <w:r w:rsidRPr="00316E25">
        <w:rPr>
          <w:rStyle w:val="HideTWBExt"/>
        </w:rPr>
        <w:t>&lt;/Amend&gt;</w:t>
      </w:r>
    </w:p>
    <w:p w14:paraId="6F4C13F0" w14:textId="7EE59F7A"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391</w:t>
      </w:r>
      <w:r w:rsidRPr="00316E25">
        <w:rPr>
          <w:rStyle w:val="HideTWBExt"/>
          <w:b w:val="0"/>
          <w:lang w:val="bg-BG"/>
        </w:rPr>
        <w:t>&lt;/NumAm&gt;</w:t>
      </w:r>
    </w:p>
    <w:p w14:paraId="54A5D7CC" w14:textId="3B65C413" w:rsidR="00AC17A2" w:rsidRPr="00316E25" w:rsidRDefault="00AC17A2" w:rsidP="00AC17A2">
      <w:pPr>
        <w:pStyle w:val="NormalBold"/>
      </w:pPr>
      <w:r w:rsidRPr="00316E25">
        <w:rPr>
          <w:rStyle w:val="HideTWBExt"/>
          <w:b w:val="0"/>
        </w:rPr>
        <w:t>&lt;RepeatBlock-By&gt;&lt;Members&gt;</w:t>
      </w:r>
      <w:r w:rsidR="005D2663" w:rsidRPr="00316E25">
        <w:t>Арба Кокалари</w:t>
      </w:r>
      <w:r w:rsidRPr="00316E25">
        <w:t xml:space="preserve">, </w:t>
      </w:r>
      <w:r w:rsidR="005D2663" w:rsidRPr="00316E25">
        <w:t>Ангелика Винциг</w:t>
      </w:r>
      <w:r w:rsidRPr="00316E25">
        <w:t xml:space="preserve">, </w:t>
      </w:r>
      <w:r w:rsidR="005D2663" w:rsidRPr="00316E25">
        <w:t>Йорген Варборн</w:t>
      </w:r>
      <w:r w:rsidRPr="00316E25">
        <w:rPr>
          <w:rStyle w:val="HideTWBExt"/>
          <w:b w:val="0"/>
        </w:rPr>
        <w:t>&lt;/Members&gt;</w:t>
      </w:r>
    </w:p>
    <w:p w14:paraId="79547F74" w14:textId="77777777" w:rsidR="00AC17A2" w:rsidRPr="00316E25" w:rsidRDefault="00AC17A2" w:rsidP="00AC17A2">
      <w:r w:rsidRPr="00316E25">
        <w:rPr>
          <w:rStyle w:val="HideTWBExt"/>
        </w:rPr>
        <w:t>&lt;/RepeatBlock-By&gt;</w:t>
      </w:r>
    </w:p>
    <w:p w14:paraId="39AA76E2" w14:textId="61F51B5B"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B9F8BC0" w14:textId="77777777" w:rsidR="00AC17A2" w:rsidRPr="00316E25" w:rsidRDefault="00AC17A2" w:rsidP="00AC17A2">
      <w:pPr>
        <w:pStyle w:val="NormalBold"/>
      </w:pPr>
      <w:r w:rsidRPr="00316E25">
        <w:rPr>
          <w:rStyle w:val="HideTWBExt"/>
          <w:b w:val="0"/>
        </w:rPr>
        <w:t>&lt;Article&gt;</w:t>
      </w:r>
      <w:r w:rsidRPr="00316E25">
        <w:t>Приложение I – член 10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63AF2F8" w14:textId="77777777" w:rsidTr="00CD4A6D">
        <w:trPr>
          <w:jc w:val="center"/>
        </w:trPr>
        <w:tc>
          <w:tcPr>
            <w:tcW w:w="9752" w:type="dxa"/>
            <w:gridSpan w:val="2"/>
          </w:tcPr>
          <w:p w14:paraId="12C121D0" w14:textId="77777777" w:rsidR="00AC17A2" w:rsidRPr="00316E25" w:rsidRDefault="00AC17A2" w:rsidP="00CD4A6D">
            <w:pPr>
              <w:keepNext/>
            </w:pPr>
          </w:p>
        </w:tc>
      </w:tr>
      <w:tr w:rsidR="0015616D" w:rsidRPr="00316E25" w14:paraId="06B135EC" w14:textId="77777777" w:rsidTr="00CD4A6D">
        <w:trPr>
          <w:jc w:val="center"/>
        </w:trPr>
        <w:tc>
          <w:tcPr>
            <w:tcW w:w="4876" w:type="dxa"/>
            <w:hideMark/>
          </w:tcPr>
          <w:p w14:paraId="6E87D5BA" w14:textId="688006BB"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C1F4544" w14:textId="16048B9D" w:rsidR="00AC17A2" w:rsidRPr="00316E25" w:rsidRDefault="00AC17A2" w:rsidP="00CD4A6D">
            <w:pPr>
              <w:pStyle w:val="ColumnHeading"/>
              <w:keepNext/>
              <w:rPr>
                <w:lang w:val="bg-BG"/>
              </w:rPr>
            </w:pPr>
            <w:r w:rsidRPr="00316E25">
              <w:rPr>
                <w:lang w:val="bg-BG"/>
              </w:rPr>
              <w:t>Изменение</w:t>
            </w:r>
          </w:p>
        </w:tc>
      </w:tr>
      <w:tr w:rsidR="0015616D" w:rsidRPr="00316E25" w14:paraId="03ED0E95" w14:textId="77777777" w:rsidTr="00CD4A6D">
        <w:trPr>
          <w:jc w:val="center"/>
        </w:trPr>
        <w:tc>
          <w:tcPr>
            <w:tcW w:w="4876" w:type="dxa"/>
            <w:hideMark/>
          </w:tcPr>
          <w:p w14:paraId="576E47B8" w14:textId="77777777" w:rsidR="00AC17A2" w:rsidRPr="00316E25" w:rsidRDefault="00AC17A2" w:rsidP="00CD4A6D">
            <w:pPr>
              <w:pStyle w:val="Normal6"/>
              <w:rPr>
                <w:lang w:val="bg-BG"/>
              </w:rPr>
            </w:pPr>
            <w:r w:rsidRPr="00316E25">
              <w:rPr>
                <w:lang w:val="bg-BG"/>
              </w:rPr>
              <w:t>1.</w:t>
            </w:r>
            <w:r w:rsidRPr="00316E25">
              <w:rPr>
                <w:lang w:val="bg-BG"/>
              </w:rPr>
              <w:tab/>
              <w:t>Преди работникът или служителят да се върне на работа след период на отсъствие поради свързани с работата психосоциални рискове, работодателят изготвя индивидуален план за реинтеграция на работното място.</w:t>
            </w:r>
          </w:p>
        </w:tc>
        <w:tc>
          <w:tcPr>
            <w:tcW w:w="4876" w:type="dxa"/>
            <w:hideMark/>
          </w:tcPr>
          <w:p w14:paraId="3CC24565" w14:textId="77777777" w:rsidR="00AC17A2" w:rsidRPr="00316E25" w:rsidRDefault="00AC17A2" w:rsidP="00CD4A6D">
            <w:pPr>
              <w:pStyle w:val="Normal6"/>
              <w:rPr>
                <w:szCs w:val="24"/>
                <w:lang w:val="bg-BG"/>
              </w:rPr>
            </w:pPr>
            <w:r w:rsidRPr="00316E25">
              <w:rPr>
                <w:lang w:val="bg-BG"/>
              </w:rPr>
              <w:t>1.</w:t>
            </w:r>
            <w:r w:rsidRPr="00316E25">
              <w:rPr>
                <w:lang w:val="bg-BG"/>
              </w:rPr>
              <w:tab/>
            </w:r>
            <w:r w:rsidRPr="00316E25">
              <w:rPr>
                <w:b/>
                <w:i/>
                <w:lang w:val="bg-BG"/>
              </w:rPr>
              <w:t xml:space="preserve">Когато е целесъобразно, </w:t>
            </w:r>
            <w:r w:rsidRPr="00316E25">
              <w:rPr>
                <w:lang w:val="bg-BG"/>
              </w:rPr>
              <w:t>преди работникът или служителят да се върне на работа след период на отсъствие поради свързани с работата психосоциални рискове, работодателят изготвя индивидуален план за реинтеграция на работното място.</w:t>
            </w:r>
          </w:p>
        </w:tc>
      </w:tr>
    </w:tbl>
    <w:p w14:paraId="38552A45"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6435F20" w14:textId="77777777" w:rsidR="00AC17A2" w:rsidRPr="00316E25" w:rsidRDefault="00AC17A2" w:rsidP="00AC17A2">
      <w:r w:rsidRPr="00316E25">
        <w:rPr>
          <w:rStyle w:val="HideTWBExt"/>
        </w:rPr>
        <w:t>&lt;/Amend&gt;</w:t>
      </w:r>
    </w:p>
    <w:p w14:paraId="0E54A3D2" w14:textId="3043D1B4"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392</w:t>
      </w:r>
      <w:r w:rsidRPr="00316E25">
        <w:rPr>
          <w:rStyle w:val="HideTWBExt"/>
          <w:b w:val="0"/>
          <w:lang w:val="bg-BG"/>
        </w:rPr>
        <w:t>&lt;/NumAm&gt;</w:t>
      </w:r>
    </w:p>
    <w:p w14:paraId="601D58F3" w14:textId="32ED3A7B"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60EA3BD1" w14:textId="77777777" w:rsidR="00AC17A2" w:rsidRPr="00316E25" w:rsidRDefault="00AC17A2" w:rsidP="00AC17A2">
      <w:r w:rsidRPr="00316E25">
        <w:rPr>
          <w:rStyle w:val="HideTWBExt"/>
        </w:rPr>
        <w:t>&lt;/RepeatBlock-By&gt;</w:t>
      </w:r>
    </w:p>
    <w:p w14:paraId="15059D17" w14:textId="4671545B"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3683EDE" w14:textId="77777777" w:rsidR="00AC17A2" w:rsidRPr="00316E25" w:rsidRDefault="00AC17A2" w:rsidP="00AC17A2">
      <w:pPr>
        <w:pStyle w:val="NormalBold"/>
      </w:pPr>
      <w:r w:rsidRPr="00316E25">
        <w:rPr>
          <w:rStyle w:val="HideTWBExt"/>
          <w:b w:val="0"/>
        </w:rPr>
        <w:t>&lt;Article&gt;</w:t>
      </w:r>
      <w:r w:rsidRPr="00316E25">
        <w:t>Приложение I – член 10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5FC17B7" w14:textId="77777777" w:rsidTr="00CD4A6D">
        <w:trPr>
          <w:jc w:val="center"/>
        </w:trPr>
        <w:tc>
          <w:tcPr>
            <w:tcW w:w="9752" w:type="dxa"/>
            <w:gridSpan w:val="2"/>
          </w:tcPr>
          <w:p w14:paraId="21409761" w14:textId="77777777" w:rsidR="00AC17A2" w:rsidRPr="00316E25" w:rsidRDefault="00AC17A2" w:rsidP="00CD4A6D">
            <w:pPr>
              <w:keepNext/>
            </w:pPr>
          </w:p>
        </w:tc>
      </w:tr>
      <w:tr w:rsidR="0015616D" w:rsidRPr="00316E25" w14:paraId="4675AA40" w14:textId="77777777" w:rsidTr="00CD4A6D">
        <w:trPr>
          <w:jc w:val="center"/>
        </w:trPr>
        <w:tc>
          <w:tcPr>
            <w:tcW w:w="4876" w:type="dxa"/>
            <w:hideMark/>
          </w:tcPr>
          <w:p w14:paraId="73269926" w14:textId="0A20D31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ACE468F" w14:textId="182282C5" w:rsidR="00AC17A2" w:rsidRPr="00316E25" w:rsidRDefault="00AC17A2" w:rsidP="00CD4A6D">
            <w:pPr>
              <w:pStyle w:val="ColumnHeading"/>
              <w:keepNext/>
              <w:rPr>
                <w:lang w:val="bg-BG"/>
              </w:rPr>
            </w:pPr>
            <w:r w:rsidRPr="00316E25">
              <w:rPr>
                <w:lang w:val="bg-BG"/>
              </w:rPr>
              <w:t>Изменение</w:t>
            </w:r>
          </w:p>
        </w:tc>
      </w:tr>
      <w:tr w:rsidR="0015616D" w:rsidRPr="00316E25" w14:paraId="7E155951" w14:textId="77777777" w:rsidTr="00CD4A6D">
        <w:trPr>
          <w:jc w:val="center"/>
        </w:trPr>
        <w:tc>
          <w:tcPr>
            <w:tcW w:w="4876" w:type="dxa"/>
            <w:hideMark/>
          </w:tcPr>
          <w:p w14:paraId="2B112BF9" w14:textId="77777777" w:rsidR="00AC17A2" w:rsidRPr="00316E25" w:rsidRDefault="00AC17A2" w:rsidP="00CD4A6D">
            <w:pPr>
              <w:pStyle w:val="Normal6"/>
              <w:rPr>
                <w:lang w:val="bg-BG"/>
              </w:rPr>
            </w:pPr>
            <w:r w:rsidRPr="00316E25">
              <w:rPr>
                <w:lang w:val="bg-BG"/>
              </w:rPr>
              <w:t>1.</w:t>
            </w:r>
            <w:r w:rsidRPr="00316E25">
              <w:rPr>
                <w:lang w:val="bg-BG"/>
              </w:rPr>
              <w:tab/>
              <w:t xml:space="preserve">Преди работникът или служителят да се върне на работа след период на отсъствие </w:t>
            </w:r>
            <w:r w:rsidRPr="00316E25">
              <w:rPr>
                <w:b/>
                <w:i/>
                <w:lang w:val="bg-BG"/>
              </w:rPr>
              <w:t>поради</w:t>
            </w:r>
            <w:r w:rsidRPr="00316E25">
              <w:rPr>
                <w:lang w:val="bg-BG"/>
              </w:rPr>
              <w:t xml:space="preserve"> свързани с работата психосоциални рискове, работодателят изготвя индивидуален план за реинтеграция на работното място.</w:t>
            </w:r>
          </w:p>
        </w:tc>
        <w:tc>
          <w:tcPr>
            <w:tcW w:w="4876" w:type="dxa"/>
            <w:hideMark/>
          </w:tcPr>
          <w:p w14:paraId="4CD0B750" w14:textId="77777777" w:rsidR="00AC17A2" w:rsidRPr="00316E25" w:rsidRDefault="00AC17A2" w:rsidP="00CD4A6D">
            <w:pPr>
              <w:pStyle w:val="Normal6"/>
              <w:rPr>
                <w:szCs w:val="24"/>
                <w:lang w:val="bg-BG"/>
              </w:rPr>
            </w:pPr>
            <w:r w:rsidRPr="00316E25">
              <w:rPr>
                <w:lang w:val="bg-BG"/>
              </w:rPr>
              <w:t>1.</w:t>
            </w:r>
            <w:r w:rsidRPr="00316E25">
              <w:rPr>
                <w:lang w:val="bg-BG"/>
              </w:rPr>
              <w:tab/>
              <w:t>Преди работникът или служителят да се върне на работа след период на отсъствие</w:t>
            </w:r>
            <w:r w:rsidRPr="00316E25">
              <w:rPr>
                <w:b/>
                <w:i/>
                <w:lang w:val="bg-BG"/>
              </w:rPr>
              <w:t>, дължащ се на</w:t>
            </w:r>
            <w:r w:rsidRPr="00316E25">
              <w:rPr>
                <w:lang w:val="bg-BG"/>
              </w:rPr>
              <w:t xml:space="preserve"> свързани с работата психосоциални рискове, работодателят изготвя индивидуален план за реинтеграция на работното място.</w:t>
            </w:r>
          </w:p>
        </w:tc>
      </w:tr>
    </w:tbl>
    <w:p w14:paraId="14106FCA"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59D597F" w14:textId="77777777" w:rsidR="00AC17A2" w:rsidRPr="00316E25" w:rsidRDefault="00AC17A2" w:rsidP="00AC17A2">
      <w:r w:rsidRPr="00316E25">
        <w:rPr>
          <w:rStyle w:val="HideTWBExt"/>
        </w:rPr>
        <w:t>&lt;/Amend&gt;</w:t>
      </w:r>
    </w:p>
    <w:p w14:paraId="1A29EFF6" w14:textId="7D45FAC0"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393</w:t>
      </w:r>
      <w:r w:rsidRPr="00316E25">
        <w:rPr>
          <w:rStyle w:val="HideTWBExt"/>
          <w:b w:val="0"/>
          <w:lang w:val="bg-BG"/>
        </w:rPr>
        <w:t>&lt;/NumAm&gt;</w:t>
      </w:r>
    </w:p>
    <w:p w14:paraId="55E766C4" w14:textId="07E41943"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295E4219"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201A8B35" w14:textId="77777777" w:rsidR="00AC17A2" w:rsidRPr="00316E25" w:rsidRDefault="00AC17A2" w:rsidP="00AC17A2">
      <w:r w:rsidRPr="00316E25">
        <w:rPr>
          <w:rStyle w:val="HideTWBExt"/>
        </w:rPr>
        <w:t>&lt;/RepeatBlock-By&gt;</w:t>
      </w:r>
    </w:p>
    <w:p w14:paraId="355B26BA" w14:textId="359B5A5B"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4E98970" w14:textId="77777777" w:rsidR="00AC17A2" w:rsidRPr="00316E25" w:rsidRDefault="00AC17A2" w:rsidP="00AC17A2">
      <w:pPr>
        <w:pStyle w:val="NormalBold"/>
      </w:pPr>
      <w:r w:rsidRPr="00316E25">
        <w:rPr>
          <w:rStyle w:val="HideTWBExt"/>
          <w:b w:val="0"/>
        </w:rPr>
        <w:t>&lt;Article&gt;</w:t>
      </w:r>
      <w:r w:rsidRPr="00316E25">
        <w:t>Приложение I – член 10 – параграф 2 – алинея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FEC8E5D" w14:textId="77777777" w:rsidTr="00CD4A6D">
        <w:trPr>
          <w:jc w:val="center"/>
        </w:trPr>
        <w:tc>
          <w:tcPr>
            <w:tcW w:w="9752" w:type="dxa"/>
            <w:gridSpan w:val="2"/>
          </w:tcPr>
          <w:p w14:paraId="0E4A3554" w14:textId="77777777" w:rsidR="00AC17A2" w:rsidRPr="00316E25" w:rsidRDefault="00AC17A2" w:rsidP="00CD4A6D">
            <w:pPr>
              <w:keepNext/>
            </w:pPr>
          </w:p>
        </w:tc>
      </w:tr>
      <w:tr w:rsidR="0015616D" w:rsidRPr="00316E25" w14:paraId="3E267BB0" w14:textId="77777777" w:rsidTr="00CD4A6D">
        <w:trPr>
          <w:jc w:val="center"/>
        </w:trPr>
        <w:tc>
          <w:tcPr>
            <w:tcW w:w="4876" w:type="dxa"/>
            <w:hideMark/>
          </w:tcPr>
          <w:p w14:paraId="411E5E20" w14:textId="51F81B4D"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50DD162" w14:textId="3E70677E" w:rsidR="00AC17A2" w:rsidRPr="00316E25" w:rsidRDefault="00AC17A2" w:rsidP="00CD4A6D">
            <w:pPr>
              <w:pStyle w:val="ColumnHeading"/>
              <w:keepNext/>
              <w:rPr>
                <w:lang w:val="bg-BG"/>
              </w:rPr>
            </w:pPr>
            <w:r w:rsidRPr="00316E25">
              <w:rPr>
                <w:lang w:val="bg-BG"/>
              </w:rPr>
              <w:t>Изменение</w:t>
            </w:r>
          </w:p>
        </w:tc>
      </w:tr>
      <w:tr w:rsidR="0015616D" w:rsidRPr="00316E25" w14:paraId="6B76C200" w14:textId="77777777" w:rsidTr="00CD4A6D">
        <w:trPr>
          <w:jc w:val="center"/>
        </w:trPr>
        <w:tc>
          <w:tcPr>
            <w:tcW w:w="4876" w:type="dxa"/>
            <w:hideMark/>
          </w:tcPr>
          <w:p w14:paraId="6563D5AB" w14:textId="77777777" w:rsidR="00AC17A2" w:rsidRPr="00316E25" w:rsidRDefault="00AC17A2" w:rsidP="00CD4A6D">
            <w:pPr>
              <w:pStyle w:val="Normal6"/>
              <w:rPr>
                <w:lang w:val="bg-BG"/>
              </w:rPr>
            </w:pPr>
            <w:r w:rsidRPr="00316E25">
              <w:rPr>
                <w:lang w:val="bg-BG"/>
              </w:rPr>
              <w:t>Планът се разработва в сътрудничество със съответния работник или служител, службите по трудова медицина и представителите на работниците, ако е целесъобразно.</w:t>
            </w:r>
          </w:p>
        </w:tc>
        <w:tc>
          <w:tcPr>
            <w:tcW w:w="4876" w:type="dxa"/>
            <w:hideMark/>
          </w:tcPr>
          <w:p w14:paraId="4208ECF1" w14:textId="77777777" w:rsidR="00AC17A2" w:rsidRPr="00316E25" w:rsidRDefault="00AC17A2" w:rsidP="00CD4A6D">
            <w:pPr>
              <w:pStyle w:val="Normal6"/>
              <w:rPr>
                <w:szCs w:val="24"/>
                <w:lang w:val="bg-BG"/>
              </w:rPr>
            </w:pPr>
            <w:r w:rsidRPr="00316E25">
              <w:rPr>
                <w:lang w:val="bg-BG"/>
              </w:rPr>
              <w:t>Планът се разработва в сътрудничество със съответния работник или служител, службите по трудова медицина</w:t>
            </w:r>
            <w:r w:rsidRPr="00316E25">
              <w:rPr>
                <w:b/>
                <w:i/>
                <w:lang w:val="bg-BG"/>
              </w:rPr>
              <w:t>, члена на персонала, който изпълнява съответните надзорни функции,</w:t>
            </w:r>
            <w:r w:rsidRPr="00316E25">
              <w:rPr>
                <w:lang w:val="bg-BG"/>
              </w:rPr>
              <w:t xml:space="preserve"> и представителите на работниците, ако е целесъобразно.</w:t>
            </w:r>
          </w:p>
        </w:tc>
      </w:tr>
    </w:tbl>
    <w:p w14:paraId="45FD5BC8"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3B6E325" w14:textId="77777777" w:rsidR="00AC17A2" w:rsidRPr="00316E25" w:rsidRDefault="00AC17A2" w:rsidP="00AC17A2">
      <w:r w:rsidRPr="00316E25">
        <w:rPr>
          <w:rStyle w:val="HideTWBExt"/>
        </w:rPr>
        <w:t>&lt;/Amend&gt;</w:t>
      </w:r>
    </w:p>
    <w:p w14:paraId="7446B1C2" w14:textId="1BCAD2A1"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394</w:t>
      </w:r>
      <w:r w:rsidRPr="00316E25">
        <w:rPr>
          <w:rStyle w:val="HideTWBExt"/>
          <w:b w:val="0"/>
          <w:lang w:val="bg-BG"/>
        </w:rPr>
        <w:t>&lt;/NumAm&gt;</w:t>
      </w:r>
    </w:p>
    <w:p w14:paraId="571E4334" w14:textId="4BB3911A"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3F05191A" w14:textId="77777777" w:rsidR="00AC17A2" w:rsidRPr="00316E25" w:rsidRDefault="00AC17A2" w:rsidP="00AC17A2">
      <w:r w:rsidRPr="00316E25">
        <w:rPr>
          <w:rStyle w:val="HideTWBExt"/>
        </w:rPr>
        <w:t>&lt;/RepeatBlock-By&gt;</w:t>
      </w:r>
    </w:p>
    <w:p w14:paraId="41A0D3E9" w14:textId="2BF3E0FE"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1EE66D6" w14:textId="77777777" w:rsidR="00AC17A2" w:rsidRPr="00316E25" w:rsidRDefault="00AC17A2" w:rsidP="00AC17A2">
      <w:pPr>
        <w:pStyle w:val="NormalBold"/>
      </w:pPr>
      <w:r w:rsidRPr="00316E25">
        <w:rPr>
          <w:rStyle w:val="HideTWBExt"/>
          <w:b w:val="0"/>
        </w:rPr>
        <w:t>&lt;Article&gt;</w:t>
      </w:r>
      <w:r w:rsidRPr="00316E25">
        <w:t>Приложение I – член 10 – параграф 2 – алинея 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7D7D804" w14:textId="77777777" w:rsidTr="00CD4A6D">
        <w:trPr>
          <w:jc w:val="center"/>
        </w:trPr>
        <w:tc>
          <w:tcPr>
            <w:tcW w:w="9752" w:type="dxa"/>
            <w:gridSpan w:val="2"/>
          </w:tcPr>
          <w:p w14:paraId="41EC0DBD" w14:textId="77777777" w:rsidR="00AC17A2" w:rsidRPr="00316E25" w:rsidRDefault="00AC17A2" w:rsidP="00CD4A6D">
            <w:pPr>
              <w:keepNext/>
            </w:pPr>
          </w:p>
        </w:tc>
      </w:tr>
      <w:tr w:rsidR="0015616D" w:rsidRPr="00316E25" w14:paraId="4F88529A" w14:textId="77777777" w:rsidTr="00CD4A6D">
        <w:trPr>
          <w:jc w:val="center"/>
        </w:trPr>
        <w:tc>
          <w:tcPr>
            <w:tcW w:w="4876" w:type="dxa"/>
            <w:hideMark/>
          </w:tcPr>
          <w:p w14:paraId="4E86C873" w14:textId="3530855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3C4CA0E" w14:textId="4670DC8B" w:rsidR="00AC17A2" w:rsidRPr="00316E25" w:rsidRDefault="00AC17A2" w:rsidP="00CD4A6D">
            <w:pPr>
              <w:pStyle w:val="ColumnHeading"/>
              <w:keepNext/>
              <w:rPr>
                <w:lang w:val="bg-BG"/>
              </w:rPr>
            </w:pPr>
            <w:r w:rsidRPr="00316E25">
              <w:rPr>
                <w:lang w:val="bg-BG"/>
              </w:rPr>
              <w:t>Изменение</w:t>
            </w:r>
          </w:p>
        </w:tc>
      </w:tr>
      <w:tr w:rsidR="0015616D" w:rsidRPr="00316E25" w14:paraId="1B4955F2" w14:textId="77777777" w:rsidTr="00CD4A6D">
        <w:trPr>
          <w:jc w:val="center"/>
        </w:trPr>
        <w:tc>
          <w:tcPr>
            <w:tcW w:w="4876" w:type="dxa"/>
            <w:hideMark/>
          </w:tcPr>
          <w:p w14:paraId="3BD5BDC7" w14:textId="77777777" w:rsidR="00AC17A2" w:rsidRPr="00316E25" w:rsidRDefault="00AC17A2" w:rsidP="00CD4A6D">
            <w:pPr>
              <w:pStyle w:val="Normal6"/>
              <w:rPr>
                <w:lang w:val="bg-BG"/>
              </w:rPr>
            </w:pPr>
            <w:r w:rsidRPr="00316E25">
              <w:rPr>
                <w:lang w:val="bg-BG"/>
              </w:rPr>
              <w:t xml:space="preserve">В него се </w:t>
            </w:r>
            <w:r w:rsidRPr="00316E25">
              <w:rPr>
                <w:b/>
                <w:i/>
                <w:lang w:val="bg-BG"/>
              </w:rPr>
              <w:t>посочва</w:t>
            </w:r>
            <w:r w:rsidRPr="00316E25">
              <w:rPr>
                <w:lang w:val="bg-BG"/>
              </w:rPr>
              <w:t xml:space="preserve"> при необходимост:</w:t>
            </w:r>
          </w:p>
        </w:tc>
        <w:tc>
          <w:tcPr>
            <w:tcW w:w="4876" w:type="dxa"/>
            <w:hideMark/>
          </w:tcPr>
          <w:p w14:paraId="11DE6159" w14:textId="77777777" w:rsidR="00AC17A2" w:rsidRPr="00316E25" w:rsidRDefault="00AC17A2" w:rsidP="00CD4A6D">
            <w:pPr>
              <w:pStyle w:val="Normal6"/>
              <w:rPr>
                <w:szCs w:val="24"/>
                <w:lang w:val="bg-BG"/>
              </w:rPr>
            </w:pPr>
            <w:r w:rsidRPr="00316E25">
              <w:rPr>
                <w:lang w:val="bg-BG"/>
              </w:rPr>
              <w:t xml:space="preserve">В него се </w:t>
            </w:r>
            <w:r w:rsidRPr="00316E25">
              <w:rPr>
                <w:b/>
                <w:i/>
                <w:lang w:val="bg-BG"/>
              </w:rPr>
              <w:t>посочват</w:t>
            </w:r>
            <w:r w:rsidRPr="00316E25">
              <w:rPr>
                <w:lang w:val="bg-BG"/>
              </w:rPr>
              <w:t xml:space="preserve"> при необходимост </w:t>
            </w:r>
            <w:r w:rsidRPr="00316E25">
              <w:rPr>
                <w:b/>
                <w:i/>
                <w:lang w:val="bg-BG"/>
              </w:rPr>
              <w:t>един или повече от следните елементи</w:t>
            </w:r>
            <w:r w:rsidRPr="00316E25">
              <w:rPr>
                <w:lang w:val="bg-BG"/>
              </w:rPr>
              <w:t>:</w:t>
            </w:r>
          </w:p>
        </w:tc>
      </w:tr>
    </w:tbl>
    <w:p w14:paraId="6772EABF"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EA48651" w14:textId="77777777" w:rsidR="00AC17A2" w:rsidRPr="00316E25" w:rsidRDefault="00AC17A2" w:rsidP="00AC17A2">
      <w:r w:rsidRPr="00316E25">
        <w:rPr>
          <w:rStyle w:val="HideTWBExt"/>
        </w:rPr>
        <w:t>&lt;/Amend&gt;</w:t>
      </w:r>
    </w:p>
    <w:p w14:paraId="1E705194" w14:textId="3C635935"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395</w:t>
      </w:r>
      <w:r w:rsidRPr="00316E25">
        <w:rPr>
          <w:rStyle w:val="HideTWBExt"/>
          <w:b w:val="0"/>
          <w:lang w:val="bg-BG"/>
        </w:rPr>
        <w:t>&lt;/NumAm&gt;</w:t>
      </w:r>
    </w:p>
    <w:p w14:paraId="55F660F9" w14:textId="525198CB" w:rsidR="00AC17A2" w:rsidRPr="00316E25" w:rsidRDefault="00AC17A2" w:rsidP="00AC17A2">
      <w:pPr>
        <w:pStyle w:val="NormalBold"/>
      </w:pPr>
      <w:r w:rsidRPr="00316E25">
        <w:rPr>
          <w:rStyle w:val="HideTWBExt"/>
          <w:b w:val="0"/>
        </w:rPr>
        <w:t>&lt;RepeatBlock-By&gt;&lt;Members&gt;</w:t>
      </w:r>
      <w:r w:rsidR="005D2663" w:rsidRPr="00316E25">
        <w:t>Арба Кокалари</w:t>
      </w:r>
      <w:r w:rsidRPr="00316E25">
        <w:t xml:space="preserve">, </w:t>
      </w:r>
      <w:r w:rsidR="005D2663" w:rsidRPr="00316E25">
        <w:t>Ангелика Винциг</w:t>
      </w:r>
      <w:r w:rsidRPr="00316E25">
        <w:t xml:space="preserve">, </w:t>
      </w:r>
      <w:r w:rsidR="005D2663" w:rsidRPr="00316E25">
        <w:t>Йорген Варборн</w:t>
      </w:r>
      <w:r w:rsidRPr="00316E25">
        <w:rPr>
          <w:rStyle w:val="HideTWBExt"/>
          <w:b w:val="0"/>
        </w:rPr>
        <w:t>&lt;/Members&gt;</w:t>
      </w:r>
    </w:p>
    <w:p w14:paraId="67F311DD" w14:textId="77777777" w:rsidR="00AC17A2" w:rsidRPr="00316E25" w:rsidRDefault="00AC17A2" w:rsidP="00AC17A2">
      <w:r w:rsidRPr="00316E25">
        <w:rPr>
          <w:rStyle w:val="HideTWBExt"/>
        </w:rPr>
        <w:t>&lt;/RepeatBlock-By&gt;</w:t>
      </w:r>
    </w:p>
    <w:p w14:paraId="73012A37" w14:textId="2F2BA4C6"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EBD8582" w14:textId="77777777" w:rsidR="00AC17A2" w:rsidRPr="00316E25" w:rsidRDefault="00AC17A2" w:rsidP="00AC17A2">
      <w:pPr>
        <w:pStyle w:val="NormalBold"/>
      </w:pPr>
      <w:r w:rsidRPr="00316E25">
        <w:rPr>
          <w:rStyle w:val="HideTWBExt"/>
          <w:b w:val="0"/>
        </w:rPr>
        <w:t>&lt;Article&gt;</w:t>
      </w:r>
      <w:r w:rsidRPr="00316E25">
        <w:t>Приложение I – член 10 – параграф 2 – алинея 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3DF02C0" w14:textId="77777777" w:rsidTr="00CD4A6D">
        <w:trPr>
          <w:jc w:val="center"/>
        </w:trPr>
        <w:tc>
          <w:tcPr>
            <w:tcW w:w="9752" w:type="dxa"/>
            <w:gridSpan w:val="2"/>
          </w:tcPr>
          <w:p w14:paraId="17B773B7" w14:textId="77777777" w:rsidR="00AC17A2" w:rsidRPr="00316E25" w:rsidRDefault="00AC17A2" w:rsidP="00CD4A6D">
            <w:pPr>
              <w:keepNext/>
            </w:pPr>
          </w:p>
        </w:tc>
      </w:tr>
      <w:tr w:rsidR="0015616D" w:rsidRPr="00316E25" w14:paraId="5D81417B" w14:textId="77777777" w:rsidTr="00CD4A6D">
        <w:trPr>
          <w:jc w:val="center"/>
        </w:trPr>
        <w:tc>
          <w:tcPr>
            <w:tcW w:w="4876" w:type="dxa"/>
            <w:hideMark/>
          </w:tcPr>
          <w:p w14:paraId="4D7986B2" w14:textId="6622B2B4"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A3139BF" w14:textId="0097FA50" w:rsidR="00AC17A2" w:rsidRPr="00316E25" w:rsidRDefault="00AC17A2" w:rsidP="00CD4A6D">
            <w:pPr>
              <w:pStyle w:val="ColumnHeading"/>
              <w:keepNext/>
              <w:rPr>
                <w:lang w:val="bg-BG"/>
              </w:rPr>
            </w:pPr>
            <w:r w:rsidRPr="00316E25">
              <w:rPr>
                <w:lang w:val="bg-BG"/>
              </w:rPr>
              <w:t>Изменение</w:t>
            </w:r>
          </w:p>
        </w:tc>
      </w:tr>
      <w:tr w:rsidR="0015616D" w:rsidRPr="00316E25" w14:paraId="373AF6D8" w14:textId="77777777" w:rsidTr="00CD4A6D">
        <w:trPr>
          <w:jc w:val="center"/>
        </w:trPr>
        <w:tc>
          <w:tcPr>
            <w:tcW w:w="4876" w:type="dxa"/>
            <w:hideMark/>
          </w:tcPr>
          <w:p w14:paraId="42B9F781" w14:textId="77777777" w:rsidR="00AC17A2" w:rsidRPr="00316E25" w:rsidRDefault="00AC17A2" w:rsidP="00CD4A6D">
            <w:pPr>
              <w:pStyle w:val="Normal6"/>
              <w:rPr>
                <w:lang w:val="bg-BG"/>
              </w:rPr>
            </w:pPr>
            <w:r w:rsidRPr="00316E25">
              <w:rPr>
                <w:lang w:val="bg-BG"/>
              </w:rPr>
              <w:t>В него се посочва при необходимост:</w:t>
            </w:r>
          </w:p>
        </w:tc>
        <w:tc>
          <w:tcPr>
            <w:tcW w:w="4876" w:type="dxa"/>
            <w:hideMark/>
          </w:tcPr>
          <w:p w14:paraId="7358F84F" w14:textId="77777777" w:rsidR="00AC17A2" w:rsidRPr="00316E25" w:rsidRDefault="00AC17A2" w:rsidP="00CD4A6D">
            <w:pPr>
              <w:pStyle w:val="Normal6"/>
              <w:rPr>
                <w:szCs w:val="24"/>
                <w:lang w:val="bg-BG"/>
              </w:rPr>
            </w:pPr>
            <w:r w:rsidRPr="00316E25">
              <w:rPr>
                <w:lang w:val="bg-BG"/>
              </w:rPr>
              <w:t xml:space="preserve">В него </w:t>
            </w:r>
            <w:r w:rsidRPr="00316E25">
              <w:rPr>
                <w:b/>
                <w:i/>
                <w:lang w:val="bg-BG"/>
              </w:rPr>
              <w:t>може да</w:t>
            </w:r>
            <w:r w:rsidRPr="00316E25">
              <w:rPr>
                <w:lang w:val="bg-BG"/>
              </w:rPr>
              <w:t xml:space="preserve"> се посочва при необходимост:</w:t>
            </w:r>
          </w:p>
        </w:tc>
      </w:tr>
    </w:tbl>
    <w:p w14:paraId="6C1C97F4"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FFE6387" w14:textId="77777777" w:rsidR="00AC17A2" w:rsidRPr="00316E25" w:rsidRDefault="00AC17A2" w:rsidP="00AC17A2">
      <w:r w:rsidRPr="00316E25">
        <w:rPr>
          <w:rStyle w:val="HideTWBExt"/>
        </w:rPr>
        <w:t>&lt;/Amend&gt;</w:t>
      </w:r>
    </w:p>
    <w:p w14:paraId="49B30DA5" w14:textId="4F666B10"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396</w:t>
      </w:r>
      <w:r w:rsidRPr="00316E25">
        <w:rPr>
          <w:rStyle w:val="HideTWBExt"/>
          <w:b w:val="0"/>
          <w:lang w:val="bg-BG"/>
        </w:rPr>
        <w:t>&lt;/NumAm&gt;</w:t>
      </w:r>
    </w:p>
    <w:p w14:paraId="751F5F82" w14:textId="1F5F7233"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4FA005FF" w14:textId="77777777" w:rsidR="00AC17A2" w:rsidRPr="00316E25" w:rsidRDefault="00AC17A2" w:rsidP="00AC17A2">
      <w:r w:rsidRPr="00316E25">
        <w:rPr>
          <w:rStyle w:val="HideTWBExt"/>
        </w:rPr>
        <w:t>&lt;/RepeatBlock-By&gt;</w:t>
      </w:r>
    </w:p>
    <w:p w14:paraId="4912E692" w14:textId="7CAF1B9F"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5244E32" w14:textId="77777777" w:rsidR="00AC17A2" w:rsidRPr="00316E25" w:rsidRDefault="00AC17A2" w:rsidP="00AC17A2">
      <w:pPr>
        <w:pStyle w:val="NormalBold"/>
      </w:pPr>
      <w:r w:rsidRPr="00316E25">
        <w:rPr>
          <w:rStyle w:val="HideTWBExt"/>
          <w:b w:val="0"/>
        </w:rPr>
        <w:t>&lt;Article&gt;</w:t>
      </w:r>
      <w:r w:rsidRPr="00316E25">
        <w:t>Приложение I – член 11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38640D8" w14:textId="77777777" w:rsidTr="00CD4A6D">
        <w:trPr>
          <w:jc w:val="center"/>
        </w:trPr>
        <w:tc>
          <w:tcPr>
            <w:tcW w:w="9752" w:type="dxa"/>
            <w:gridSpan w:val="2"/>
          </w:tcPr>
          <w:p w14:paraId="0CD8C83B" w14:textId="77777777" w:rsidR="00AC17A2" w:rsidRPr="00316E25" w:rsidRDefault="00AC17A2" w:rsidP="00CD4A6D">
            <w:pPr>
              <w:keepNext/>
            </w:pPr>
          </w:p>
        </w:tc>
      </w:tr>
      <w:tr w:rsidR="0015616D" w:rsidRPr="00316E25" w14:paraId="370F87DE" w14:textId="77777777" w:rsidTr="00CD4A6D">
        <w:trPr>
          <w:jc w:val="center"/>
        </w:trPr>
        <w:tc>
          <w:tcPr>
            <w:tcW w:w="4876" w:type="dxa"/>
            <w:hideMark/>
          </w:tcPr>
          <w:p w14:paraId="00728E44" w14:textId="3EC5E145"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5C87A7B" w14:textId="239B4A6E" w:rsidR="00AC17A2" w:rsidRPr="00316E25" w:rsidRDefault="00AC17A2" w:rsidP="00CD4A6D">
            <w:pPr>
              <w:pStyle w:val="ColumnHeading"/>
              <w:keepNext/>
              <w:rPr>
                <w:lang w:val="bg-BG"/>
              </w:rPr>
            </w:pPr>
            <w:r w:rsidRPr="00316E25">
              <w:rPr>
                <w:lang w:val="bg-BG"/>
              </w:rPr>
              <w:t>Изменение</w:t>
            </w:r>
          </w:p>
        </w:tc>
      </w:tr>
      <w:tr w:rsidR="0015616D" w:rsidRPr="00316E25" w14:paraId="718136FF" w14:textId="77777777" w:rsidTr="00CD4A6D">
        <w:trPr>
          <w:jc w:val="center"/>
        </w:trPr>
        <w:tc>
          <w:tcPr>
            <w:tcW w:w="4876" w:type="dxa"/>
            <w:hideMark/>
          </w:tcPr>
          <w:p w14:paraId="69DC2404" w14:textId="77777777" w:rsidR="00AC17A2" w:rsidRPr="00316E25" w:rsidRDefault="00AC17A2" w:rsidP="00CD4A6D">
            <w:pPr>
              <w:pStyle w:val="Normal6"/>
              <w:rPr>
                <w:lang w:val="bg-BG"/>
              </w:rPr>
            </w:pPr>
            <w:r w:rsidRPr="00316E25">
              <w:rPr>
                <w:lang w:val="bg-BG"/>
              </w:rPr>
              <w:t>Работодателите осигуряват редовно проследяване през периода на реинтеграция, включително възможност за преразглеждане и адаптиране на плана за реинтеграция на работното място.</w:t>
            </w:r>
          </w:p>
        </w:tc>
        <w:tc>
          <w:tcPr>
            <w:tcW w:w="4876" w:type="dxa"/>
            <w:hideMark/>
          </w:tcPr>
          <w:p w14:paraId="3D5E9B86" w14:textId="77777777" w:rsidR="00AC17A2" w:rsidRPr="00316E25" w:rsidRDefault="00AC17A2" w:rsidP="00CD4A6D">
            <w:pPr>
              <w:pStyle w:val="Normal6"/>
              <w:rPr>
                <w:szCs w:val="24"/>
                <w:lang w:val="bg-BG"/>
              </w:rPr>
            </w:pPr>
            <w:r w:rsidRPr="00316E25">
              <w:rPr>
                <w:lang w:val="bg-BG"/>
              </w:rPr>
              <w:t>Работодателите осигуряват редовно проследяване през периода на реинтеграция, включително възможност за преразглеждане и адаптиране на плана за реинтеграция на работното място</w:t>
            </w:r>
            <w:r w:rsidRPr="00316E25">
              <w:rPr>
                <w:b/>
                <w:i/>
                <w:lang w:val="bg-BG"/>
              </w:rPr>
              <w:t>, както и дългосрочни последващи действия, за да се гарантира, че процесът на реинтеграция на работното място е успешен</w:t>
            </w:r>
            <w:r w:rsidRPr="00316E25">
              <w:rPr>
                <w:lang w:val="bg-BG"/>
              </w:rPr>
              <w:t>.</w:t>
            </w:r>
          </w:p>
        </w:tc>
      </w:tr>
    </w:tbl>
    <w:p w14:paraId="0527D43E"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4060EE3" w14:textId="77777777" w:rsidR="00AC17A2" w:rsidRPr="00316E25" w:rsidRDefault="00AC17A2" w:rsidP="00AC17A2">
      <w:r w:rsidRPr="00316E25">
        <w:rPr>
          <w:rStyle w:val="HideTWBExt"/>
        </w:rPr>
        <w:t>&lt;/Amend&gt;</w:t>
      </w:r>
    </w:p>
    <w:p w14:paraId="41C7E5F9" w14:textId="1B91183B"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397</w:t>
      </w:r>
      <w:r w:rsidRPr="00316E25">
        <w:rPr>
          <w:rStyle w:val="HideTWBExt"/>
          <w:b w:val="0"/>
          <w:lang w:val="bg-BG"/>
        </w:rPr>
        <w:t>&lt;/NumAm&gt;</w:t>
      </w:r>
    </w:p>
    <w:p w14:paraId="2CCE4AD0" w14:textId="2BACC8D3"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0118E0BD" w14:textId="77777777" w:rsidR="00AC17A2" w:rsidRPr="00316E25" w:rsidRDefault="00AC17A2" w:rsidP="00AC17A2">
      <w:r w:rsidRPr="00316E25">
        <w:rPr>
          <w:rStyle w:val="HideTWBExt"/>
        </w:rPr>
        <w:t>&lt;/RepeatBlock-By&gt;</w:t>
      </w:r>
    </w:p>
    <w:p w14:paraId="3272579A" w14:textId="528CBA8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797777A" w14:textId="77777777" w:rsidR="00AC17A2" w:rsidRPr="00316E25" w:rsidRDefault="00AC17A2" w:rsidP="00AC17A2">
      <w:pPr>
        <w:pStyle w:val="NormalBold"/>
      </w:pPr>
      <w:r w:rsidRPr="00316E25">
        <w:rPr>
          <w:rStyle w:val="HideTWBExt"/>
          <w:b w:val="0"/>
        </w:rPr>
        <w:t>&lt;Article&gt;</w:t>
      </w:r>
      <w:r w:rsidRPr="00316E25">
        <w:t>Приложение I – член 11 – параграф 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6F20723" w14:textId="77777777" w:rsidTr="00CD4A6D">
        <w:trPr>
          <w:jc w:val="center"/>
        </w:trPr>
        <w:tc>
          <w:tcPr>
            <w:tcW w:w="9752" w:type="dxa"/>
            <w:gridSpan w:val="2"/>
          </w:tcPr>
          <w:p w14:paraId="38CF6211" w14:textId="77777777" w:rsidR="00AC17A2" w:rsidRPr="00316E25" w:rsidRDefault="00AC17A2" w:rsidP="00CD4A6D">
            <w:pPr>
              <w:keepNext/>
            </w:pPr>
          </w:p>
        </w:tc>
      </w:tr>
      <w:tr w:rsidR="0015616D" w:rsidRPr="00316E25" w14:paraId="75881EF0" w14:textId="77777777" w:rsidTr="00CD4A6D">
        <w:trPr>
          <w:jc w:val="center"/>
        </w:trPr>
        <w:tc>
          <w:tcPr>
            <w:tcW w:w="4876" w:type="dxa"/>
            <w:hideMark/>
          </w:tcPr>
          <w:p w14:paraId="0E087ED8" w14:textId="435DEDB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6F6CFA0" w14:textId="303F1378" w:rsidR="00AC17A2" w:rsidRPr="00316E25" w:rsidRDefault="00AC17A2" w:rsidP="00CD4A6D">
            <w:pPr>
              <w:pStyle w:val="ColumnHeading"/>
              <w:keepNext/>
              <w:rPr>
                <w:lang w:val="bg-BG"/>
              </w:rPr>
            </w:pPr>
            <w:r w:rsidRPr="00316E25">
              <w:rPr>
                <w:lang w:val="bg-BG"/>
              </w:rPr>
              <w:t>Изменение</w:t>
            </w:r>
          </w:p>
        </w:tc>
      </w:tr>
      <w:tr w:rsidR="0015616D" w:rsidRPr="00316E25" w14:paraId="4688E113" w14:textId="77777777" w:rsidTr="00CD4A6D">
        <w:trPr>
          <w:jc w:val="center"/>
        </w:trPr>
        <w:tc>
          <w:tcPr>
            <w:tcW w:w="4876" w:type="dxa"/>
            <w:hideMark/>
          </w:tcPr>
          <w:p w14:paraId="0217DA19" w14:textId="77777777" w:rsidR="00AC17A2" w:rsidRPr="00316E25" w:rsidRDefault="00AC17A2" w:rsidP="00CD4A6D">
            <w:pPr>
              <w:pStyle w:val="Normal6"/>
              <w:rPr>
                <w:lang w:val="bg-BG"/>
              </w:rPr>
            </w:pPr>
            <w:r w:rsidRPr="00316E25">
              <w:rPr>
                <w:lang w:val="bg-BG"/>
              </w:rPr>
              <w:t>При необходимост работодателите предприемат организационни мерки за справяне с психосоциалните рискови фактори, довели до отсъствието на работника или служителя.</w:t>
            </w:r>
          </w:p>
        </w:tc>
        <w:tc>
          <w:tcPr>
            <w:tcW w:w="4876" w:type="dxa"/>
            <w:hideMark/>
          </w:tcPr>
          <w:p w14:paraId="68169CC3" w14:textId="77777777" w:rsidR="00AC17A2" w:rsidRPr="00316E25" w:rsidRDefault="00AC17A2" w:rsidP="00CD4A6D">
            <w:pPr>
              <w:pStyle w:val="Normal6"/>
              <w:rPr>
                <w:szCs w:val="24"/>
                <w:lang w:val="bg-BG"/>
              </w:rPr>
            </w:pPr>
            <w:r w:rsidRPr="00316E25">
              <w:rPr>
                <w:lang w:val="bg-BG"/>
              </w:rPr>
              <w:t>При необходимост работодателите предприемат организационни мерки за справяне с психосоциалните рискови фактори, довели до отсъствието на работника или служителя</w:t>
            </w:r>
            <w:r w:rsidRPr="00316E25">
              <w:rPr>
                <w:b/>
                <w:i/>
                <w:lang w:val="bg-BG"/>
              </w:rPr>
              <w:t>, включително възможността за преструктуриране на длъжността</w:t>
            </w:r>
            <w:r w:rsidRPr="00316E25">
              <w:rPr>
                <w:lang w:val="bg-BG"/>
              </w:rPr>
              <w:t>.</w:t>
            </w:r>
          </w:p>
        </w:tc>
      </w:tr>
    </w:tbl>
    <w:p w14:paraId="0C2F6687"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17D0D9B" w14:textId="77777777" w:rsidR="00AC17A2" w:rsidRPr="00316E25" w:rsidRDefault="00AC17A2" w:rsidP="00AC17A2">
      <w:r w:rsidRPr="00316E25">
        <w:rPr>
          <w:rStyle w:val="HideTWBExt"/>
        </w:rPr>
        <w:t>&lt;/Amend&gt;</w:t>
      </w:r>
    </w:p>
    <w:p w14:paraId="6A3E45B7" w14:textId="26091C31"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398</w:t>
      </w:r>
      <w:r w:rsidRPr="00316E25">
        <w:rPr>
          <w:rStyle w:val="HideTWBExt"/>
          <w:b w:val="0"/>
          <w:lang w:val="bg-BG"/>
        </w:rPr>
        <w:t>&lt;/NumAm&gt;</w:t>
      </w:r>
    </w:p>
    <w:p w14:paraId="720577B0" w14:textId="00A3B79C"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56CD7E97" w14:textId="77777777" w:rsidR="00AC17A2" w:rsidRPr="00316E25" w:rsidRDefault="00AC17A2" w:rsidP="00AC17A2">
      <w:r w:rsidRPr="00316E25">
        <w:rPr>
          <w:rStyle w:val="HideTWBExt"/>
        </w:rPr>
        <w:t>&lt;/RepeatBlock-By&gt;</w:t>
      </w:r>
    </w:p>
    <w:p w14:paraId="247E572D" w14:textId="682A5590"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DE3178A" w14:textId="77777777" w:rsidR="00AC17A2" w:rsidRPr="00316E25" w:rsidRDefault="00AC17A2" w:rsidP="00AC17A2">
      <w:pPr>
        <w:pStyle w:val="NormalBold"/>
      </w:pPr>
      <w:r w:rsidRPr="00316E25">
        <w:rPr>
          <w:rStyle w:val="HideTWBExt"/>
          <w:b w:val="0"/>
        </w:rPr>
        <w:t>&lt;Article&gt;</w:t>
      </w:r>
      <w:r w:rsidRPr="00316E25">
        <w:t>Приложение I – член 11 – параграф 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7538BE8" w14:textId="77777777" w:rsidTr="00CD4A6D">
        <w:trPr>
          <w:jc w:val="center"/>
        </w:trPr>
        <w:tc>
          <w:tcPr>
            <w:tcW w:w="9752" w:type="dxa"/>
            <w:gridSpan w:val="2"/>
          </w:tcPr>
          <w:p w14:paraId="2C0AD9D5" w14:textId="77777777" w:rsidR="00AC17A2" w:rsidRPr="00316E25" w:rsidRDefault="00AC17A2" w:rsidP="00CD4A6D">
            <w:pPr>
              <w:keepNext/>
            </w:pPr>
          </w:p>
        </w:tc>
      </w:tr>
      <w:tr w:rsidR="0015616D" w:rsidRPr="00316E25" w14:paraId="018327F8" w14:textId="77777777" w:rsidTr="00CD4A6D">
        <w:trPr>
          <w:jc w:val="center"/>
        </w:trPr>
        <w:tc>
          <w:tcPr>
            <w:tcW w:w="4876" w:type="dxa"/>
            <w:hideMark/>
          </w:tcPr>
          <w:p w14:paraId="1B2B20B8" w14:textId="0B9AF22A"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092F9B9" w14:textId="552EA246" w:rsidR="00AC17A2" w:rsidRPr="00316E25" w:rsidRDefault="00AC17A2" w:rsidP="00CD4A6D">
            <w:pPr>
              <w:pStyle w:val="ColumnHeading"/>
              <w:keepNext/>
              <w:rPr>
                <w:lang w:val="bg-BG"/>
              </w:rPr>
            </w:pPr>
            <w:r w:rsidRPr="00316E25">
              <w:rPr>
                <w:lang w:val="bg-BG"/>
              </w:rPr>
              <w:t>Изменение</w:t>
            </w:r>
          </w:p>
        </w:tc>
      </w:tr>
      <w:tr w:rsidR="0015616D" w:rsidRPr="00316E25" w14:paraId="6AE745B6" w14:textId="77777777" w:rsidTr="00CD4A6D">
        <w:trPr>
          <w:jc w:val="center"/>
        </w:trPr>
        <w:tc>
          <w:tcPr>
            <w:tcW w:w="4876" w:type="dxa"/>
            <w:hideMark/>
          </w:tcPr>
          <w:p w14:paraId="1FA10EF1" w14:textId="77777777" w:rsidR="00AC17A2" w:rsidRPr="00316E25" w:rsidRDefault="00AC17A2" w:rsidP="00CD4A6D">
            <w:pPr>
              <w:pStyle w:val="Normal6"/>
              <w:rPr>
                <w:lang w:val="bg-BG"/>
              </w:rPr>
            </w:pPr>
            <w:r w:rsidRPr="00316E25">
              <w:rPr>
                <w:lang w:val="bg-BG"/>
              </w:rPr>
              <w:t xml:space="preserve">Работниците или служителите, които се връщат на работа след отсъствие поради свързани с работата рискове, не трябва да бъдат подлагани на дискриминация </w:t>
            </w:r>
            <w:r w:rsidRPr="00316E25">
              <w:rPr>
                <w:b/>
                <w:i/>
                <w:lang w:val="bg-BG"/>
              </w:rPr>
              <w:t>или неблагоприятно третиране</w:t>
            </w:r>
            <w:r w:rsidRPr="00316E25">
              <w:rPr>
                <w:lang w:val="bg-BG"/>
              </w:rPr>
              <w:t xml:space="preserve"> по причина на това отсъствие.</w:t>
            </w:r>
          </w:p>
        </w:tc>
        <w:tc>
          <w:tcPr>
            <w:tcW w:w="4876" w:type="dxa"/>
            <w:hideMark/>
          </w:tcPr>
          <w:p w14:paraId="00C6EFB9" w14:textId="77777777" w:rsidR="00AC17A2" w:rsidRPr="00316E25" w:rsidRDefault="00AC17A2" w:rsidP="00CD4A6D">
            <w:pPr>
              <w:pStyle w:val="Normal6"/>
              <w:rPr>
                <w:szCs w:val="24"/>
                <w:lang w:val="bg-BG"/>
              </w:rPr>
            </w:pPr>
            <w:r w:rsidRPr="00316E25">
              <w:rPr>
                <w:lang w:val="bg-BG"/>
              </w:rPr>
              <w:t>Работниците или служителите, които се връщат на работа след отсъствие поради свързани с работата рискове, не трябва да бъдат подлагани на дискриминация по причина на това отсъствие.</w:t>
            </w:r>
          </w:p>
        </w:tc>
      </w:tr>
    </w:tbl>
    <w:p w14:paraId="456A53D6"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B1F17FB" w14:textId="77777777" w:rsidR="00AC17A2" w:rsidRPr="00316E25" w:rsidRDefault="00AC17A2" w:rsidP="00AC17A2">
      <w:r w:rsidRPr="00316E25">
        <w:rPr>
          <w:rStyle w:val="HideTWBExt"/>
        </w:rPr>
        <w:t>&lt;/Amend&gt;</w:t>
      </w:r>
    </w:p>
    <w:p w14:paraId="4B522FCE" w14:textId="37F40BB0"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399</w:t>
      </w:r>
      <w:r w:rsidRPr="00316E25">
        <w:rPr>
          <w:rStyle w:val="HideTWBExt"/>
          <w:b w:val="0"/>
          <w:lang w:val="bg-BG"/>
        </w:rPr>
        <w:t>&lt;/NumAm&gt;</w:t>
      </w:r>
    </w:p>
    <w:p w14:paraId="2B00BCC4" w14:textId="69F1153D"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56567741" w14:textId="77777777" w:rsidR="00AC17A2" w:rsidRPr="00316E25" w:rsidRDefault="00AC17A2" w:rsidP="00AC17A2">
      <w:r w:rsidRPr="00316E25">
        <w:rPr>
          <w:rStyle w:val="HideTWBExt"/>
        </w:rPr>
        <w:t>&lt;/RepeatBlock-By&gt;</w:t>
      </w:r>
    </w:p>
    <w:p w14:paraId="4E29E077" w14:textId="1A109247"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79505A1" w14:textId="77777777" w:rsidR="00AC17A2" w:rsidRPr="00316E25" w:rsidRDefault="00AC17A2" w:rsidP="00AC17A2">
      <w:pPr>
        <w:pStyle w:val="NormalBold"/>
      </w:pPr>
      <w:r w:rsidRPr="00316E25">
        <w:rPr>
          <w:rStyle w:val="HideTWBExt"/>
          <w:b w:val="0"/>
        </w:rPr>
        <w:t>&lt;Article&gt;</w:t>
      </w:r>
      <w:r w:rsidRPr="00316E25">
        <w:t>Приложение I – член 11 – параграф 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7C38DC8" w14:textId="77777777" w:rsidTr="00CD4A6D">
        <w:trPr>
          <w:jc w:val="center"/>
        </w:trPr>
        <w:tc>
          <w:tcPr>
            <w:tcW w:w="9752" w:type="dxa"/>
            <w:gridSpan w:val="2"/>
          </w:tcPr>
          <w:p w14:paraId="6B05C781" w14:textId="77777777" w:rsidR="00AC17A2" w:rsidRPr="00316E25" w:rsidRDefault="00AC17A2" w:rsidP="00CD4A6D">
            <w:pPr>
              <w:keepNext/>
            </w:pPr>
          </w:p>
        </w:tc>
      </w:tr>
      <w:tr w:rsidR="0015616D" w:rsidRPr="00316E25" w14:paraId="65999C59" w14:textId="77777777" w:rsidTr="00CD4A6D">
        <w:trPr>
          <w:jc w:val="center"/>
        </w:trPr>
        <w:tc>
          <w:tcPr>
            <w:tcW w:w="4876" w:type="dxa"/>
            <w:hideMark/>
          </w:tcPr>
          <w:p w14:paraId="04231D7B" w14:textId="0BF1D29A"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22EB9C5" w14:textId="5E1267F5" w:rsidR="00AC17A2" w:rsidRPr="00316E25" w:rsidRDefault="00AC17A2" w:rsidP="00CD4A6D">
            <w:pPr>
              <w:pStyle w:val="ColumnHeading"/>
              <w:keepNext/>
              <w:rPr>
                <w:lang w:val="bg-BG"/>
              </w:rPr>
            </w:pPr>
            <w:r w:rsidRPr="00316E25">
              <w:rPr>
                <w:lang w:val="bg-BG"/>
              </w:rPr>
              <w:t>Изменение</w:t>
            </w:r>
          </w:p>
        </w:tc>
      </w:tr>
      <w:tr w:rsidR="0015616D" w:rsidRPr="00316E25" w14:paraId="5D6F9720" w14:textId="77777777" w:rsidTr="00CD4A6D">
        <w:trPr>
          <w:jc w:val="center"/>
        </w:trPr>
        <w:tc>
          <w:tcPr>
            <w:tcW w:w="4876" w:type="dxa"/>
            <w:hideMark/>
          </w:tcPr>
          <w:p w14:paraId="510FDDBE" w14:textId="77777777" w:rsidR="00AC17A2" w:rsidRPr="00316E25" w:rsidRDefault="00AC17A2" w:rsidP="00CD4A6D">
            <w:pPr>
              <w:pStyle w:val="Normal6"/>
              <w:rPr>
                <w:lang w:val="bg-BG"/>
              </w:rPr>
            </w:pPr>
            <w:r w:rsidRPr="00316E25">
              <w:rPr>
                <w:lang w:val="bg-BG"/>
              </w:rPr>
              <w:t>Констатациите от процесите на завръщане на работа се вземат предвид при оценката на психосоциалните рискове и превантивните мерки, предприети от работодателя, с цел предотвратяване на повторни инциденти и подобряване на условията на труд.</w:t>
            </w:r>
          </w:p>
        </w:tc>
        <w:tc>
          <w:tcPr>
            <w:tcW w:w="4876" w:type="dxa"/>
            <w:hideMark/>
          </w:tcPr>
          <w:p w14:paraId="68BAB2F0" w14:textId="77777777" w:rsidR="00AC17A2" w:rsidRPr="00316E25" w:rsidRDefault="00AC17A2" w:rsidP="00CD4A6D">
            <w:pPr>
              <w:pStyle w:val="Normal6"/>
              <w:rPr>
                <w:szCs w:val="24"/>
                <w:lang w:val="bg-BG"/>
              </w:rPr>
            </w:pPr>
            <w:r w:rsidRPr="00316E25">
              <w:rPr>
                <w:lang w:val="bg-BG"/>
              </w:rPr>
              <w:t>Констатациите от процесите на завръщане на работа се вземат предвид при оценката на психосоциалните рискове и превантивните мерки, предприети от работодателя, с цел предотвратяване на повторни инциденти и</w:t>
            </w:r>
            <w:r w:rsidRPr="00316E25">
              <w:rPr>
                <w:b/>
                <w:i/>
                <w:lang w:val="bg-BG"/>
              </w:rPr>
              <w:t>, ако е целесъобразно,</w:t>
            </w:r>
            <w:r w:rsidRPr="00316E25">
              <w:rPr>
                <w:lang w:val="bg-BG"/>
              </w:rPr>
              <w:t xml:space="preserve"> подобряване на условията на труд.</w:t>
            </w:r>
          </w:p>
        </w:tc>
      </w:tr>
    </w:tbl>
    <w:p w14:paraId="1D057CB8"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68E6D5E" w14:textId="77777777" w:rsidR="00AC17A2" w:rsidRPr="00316E25" w:rsidRDefault="00AC17A2" w:rsidP="00AC17A2">
      <w:r w:rsidRPr="00316E25">
        <w:rPr>
          <w:rStyle w:val="HideTWBExt"/>
        </w:rPr>
        <w:t>&lt;/Amend&gt;</w:t>
      </w:r>
    </w:p>
    <w:p w14:paraId="28CC1C1E" w14:textId="0D4060E3"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400</w:t>
      </w:r>
      <w:r w:rsidRPr="00316E25">
        <w:rPr>
          <w:rStyle w:val="HideTWBExt"/>
          <w:b w:val="0"/>
          <w:lang w:val="bg-BG"/>
        </w:rPr>
        <w:t>&lt;/NumAm&gt;</w:t>
      </w:r>
    </w:p>
    <w:p w14:paraId="395F62DF" w14:textId="60E046B0" w:rsidR="00AC17A2" w:rsidRPr="00316E25" w:rsidRDefault="00AC17A2" w:rsidP="00AC17A2">
      <w:pPr>
        <w:pStyle w:val="NormalBold"/>
      </w:pPr>
      <w:r w:rsidRPr="00316E25">
        <w:rPr>
          <w:rStyle w:val="HideTWBExt"/>
          <w:b w:val="0"/>
        </w:rPr>
        <w:t>&lt;RepeatBlock-By&gt;&lt;Members&gt;</w:t>
      </w:r>
      <w:r w:rsidRPr="00316E25">
        <w:t>Ли Андерсон</w:t>
      </w:r>
      <w:r w:rsidRPr="00316E25">
        <w:rPr>
          <w:rStyle w:val="HideTWBExt"/>
          <w:b w:val="0"/>
        </w:rPr>
        <w:t>&lt;/Members&gt;</w:t>
      </w:r>
    </w:p>
    <w:p w14:paraId="1B60D2CA" w14:textId="77777777" w:rsidR="00AC17A2" w:rsidRPr="00316E25" w:rsidRDefault="00AC17A2" w:rsidP="00AC17A2">
      <w:r w:rsidRPr="00316E25">
        <w:rPr>
          <w:rStyle w:val="HideTWBExt"/>
        </w:rPr>
        <w:t>&lt;/RepeatBlock-By&gt;</w:t>
      </w:r>
    </w:p>
    <w:p w14:paraId="6C8357B0" w14:textId="7BEC459F"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5C7DFA5" w14:textId="77777777" w:rsidR="00AC17A2" w:rsidRPr="00316E25" w:rsidRDefault="00AC17A2" w:rsidP="00AC17A2">
      <w:pPr>
        <w:pStyle w:val="NormalBold"/>
      </w:pPr>
      <w:r w:rsidRPr="00316E25">
        <w:rPr>
          <w:rStyle w:val="HideTWBExt"/>
          <w:b w:val="0"/>
        </w:rPr>
        <w:t>&lt;Article&gt;</w:t>
      </w:r>
      <w:r w:rsidRPr="00316E25">
        <w:t>Приложение I – член 12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12C8245" w14:textId="77777777" w:rsidTr="00CD4A6D">
        <w:trPr>
          <w:jc w:val="center"/>
        </w:trPr>
        <w:tc>
          <w:tcPr>
            <w:tcW w:w="9752" w:type="dxa"/>
            <w:gridSpan w:val="2"/>
          </w:tcPr>
          <w:p w14:paraId="5FDB7536" w14:textId="77777777" w:rsidR="00AC17A2" w:rsidRPr="00316E25" w:rsidRDefault="00AC17A2" w:rsidP="00CD4A6D">
            <w:pPr>
              <w:keepNext/>
            </w:pPr>
          </w:p>
        </w:tc>
      </w:tr>
      <w:tr w:rsidR="0015616D" w:rsidRPr="00316E25" w14:paraId="1FCC062C" w14:textId="77777777" w:rsidTr="00CD4A6D">
        <w:trPr>
          <w:jc w:val="center"/>
        </w:trPr>
        <w:tc>
          <w:tcPr>
            <w:tcW w:w="4876" w:type="dxa"/>
            <w:hideMark/>
          </w:tcPr>
          <w:p w14:paraId="238E48E4" w14:textId="22FC04A3"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48F12AC" w14:textId="01674BBD" w:rsidR="00AC17A2" w:rsidRPr="00316E25" w:rsidRDefault="00AC17A2" w:rsidP="00CD4A6D">
            <w:pPr>
              <w:pStyle w:val="ColumnHeading"/>
              <w:keepNext/>
              <w:rPr>
                <w:lang w:val="bg-BG"/>
              </w:rPr>
            </w:pPr>
            <w:r w:rsidRPr="00316E25">
              <w:rPr>
                <w:lang w:val="bg-BG"/>
              </w:rPr>
              <w:t>Изменение</w:t>
            </w:r>
          </w:p>
        </w:tc>
      </w:tr>
      <w:tr w:rsidR="0015616D" w:rsidRPr="00316E25" w14:paraId="454EBD80" w14:textId="77777777" w:rsidTr="00CD4A6D">
        <w:trPr>
          <w:jc w:val="center"/>
        </w:trPr>
        <w:tc>
          <w:tcPr>
            <w:tcW w:w="4876" w:type="dxa"/>
            <w:hideMark/>
          </w:tcPr>
          <w:p w14:paraId="71159239" w14:textId="77777777" w:rsidR="00AC17A2" w:rsidRPr="00316E25" w:rsidRDefault="00AC17A2" w:rsidP="00CD4A6D">
            <w:pPr>
              <w:pStyle w:val="Normal6"/>
              <w:rPr>
                <w:lang w:val="bg-BG"/>
              </w:rPr>
            </w:pPr>
            <w:r w:rsidRPr="00316E25">
              <w:rPr>
                <w:lang w:val="bg-BG"/>
              </w:rPr>
              <w:t>Работниците имат право да съобщават за свързани с работата психосоциални рискове, в т.ч. и анонимно.</w:t>
            </w:r>
          </w:p>
        </w:tc>
        <w:tc>
          <w:tcPr>
            <w:tcW w:w="4876" w:type="dxa"/>
            <w:hideMark/>
          </w:tcPr>
          <w:p w14:paraId="63977ACC" w14:textId="77777777" w:rsidR="00AC17A2" w:rsidRPr="00316E25" w:rsidRDefault="00AC17A2" w:rsidP="00CD4A6D">
            <w:pPr>
              <w:pStyle w:val="Normal6"/>
              <w:rPr>
                <w:szCs w:val="24"/>
                <w:lang w:val="bg-BG"/>
              </w:rPr>
            </w:pPr>
            <w:r w:rsidRPr="00316E25">
              <w:rPr>
                <w:lang w:val="bg-BG"/>
              </w:rPr>
              <w:t>Работниците имат право да съобщават за свързани с работата психосоциални рискове, в т.ч.</w:t>
            </w:r>
            <w:r w:rsidRPr="00316E25">
              <w:rPr>
                <w:b/>
                <w:i/>
                <w:lang w:val="bg-BG"/>
              </w:rPr>
              <w:t>, но не само,</w:t>
            </w:r>
            <w:r w:rsidRPr="00316E25">
              <w:rPr>
                <w:lang w:val="bg-BG"/>
              </w:rPr>
              <w:t xml:space="preserve"> и анонимно</w:t>
            </w:r>
            <w:r w:rsidRPr="00316E25">
              <w:rPr>
                <w:b/>
                <w:i/>
                <w:lang w:val="bg-BG"/>
              </w:rPr>
              <w:t>. Представителите на работниците участват в разработването и мониторинга на ефективните канали за подаване на сигнали, създадени за тази цел</w:t>
            </w:r>
            <w:r w:rsidRPr="00316E25">
              <w:rPr>
                <w:lang w:val="bg-BG"/>
              </w:rPr>
              <w:t>.</w:t>
            </w:r>
          </w:p>
        </w:tc>
      </w:tr>
    </w:tbl>
    <w:p w14:paraId="78C8A5B9"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48A9C53" w14:textId="77777777" w:rsidR="00AC17A2" w:rsidRPr="00316E25" w:rsidRDefault="00AC17A2" w:rsidP="00AC17A2">
      <w:r w:rsidRPr="00316E25">
        <w:rPr>
          <w:rStyle w:val="HideTWBExt"/>
        </w:rPr>
        <w:t>&lt;/Amend&gt;</w:t>
      </w:r>
    </w:p>
    <w:p w14:paraId="2F3C8CF3" w14:textId="6677C21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401</w:t>
      </w:r>
      <w:r w:rsidRPr="00316E25">
        <w:rPr>
          <w:rStyle w:val="HideTWBExt"/>
          <w:b w:val="0"/>
          <w:lang w:val="bg-BG"/>
        </w:rPr>
        <w:t>&lt;/NumAm&gt;</w:t>
      </w:r>
    </w:p>
    <w:p w14:paraId="40F8115B" w14:textId="2CA4A0ED"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07BEAA0D"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388E6DF8" w14:textId="77777777" w:rsidR="00AC17A2" w:rsidRPr="00316E25" w:rsidRDefault="00AC17A2" w:rsidP="00AC17A2">
      <w:r w:rsidRPr="00316E25">
        <w:rPr>
          <w:rStyle w:val="HideTWBExt"/>
        </w:rPr>
        <w:t>&lt;/RepeatBlock-By&gt;</w:t>
      </w:r>
    </w:p>
    <w:p w14:paraId="4B1D943E" w14:textId="779A7D0F"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8CCDD7F" w14:textId="77777777" w:rsidR="00AC17A2" w:rsidRPr="00316E25" w:rsidRDefault="00AC17A2" w:rsidP="00AC17A2">
      <w:pPr>
        <w:pStyle w:val="NormalBold"/>
      </w:pPr>
      <w:r w:rsidRPr="00316E25">
        <w:rPr>
          <w:rStyle w:val="HideTWBExt"/>
          <w:b w:val="0"/>
        </w:rPr>
        <w:t>&lt;Article&gt;</w:t>
      </w:r>
      <w:r w:rsidRPr="00316E25">
        <w:t>Приложение I – член 12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EC4ACBE" w14:textId="77777777" w:rsidTr="00CD4A6D">
        <w:trPr>
          <w:jc w:val="center"/>
        </w:trPr>
        <w:tc>
          <w:tcPr>
            <w:tcW w:w="9752" w:type="dxa"/>
            <w:gridSpan w:val="2"/>
          </w:tcPr>
          <w:p w14:paraId="765A3C35" w14:textId="77777777" w:rsidR="00AC17A2" w:rsidRPr="00316E25" w:rsidRDefault="00AC17A2" w:rsidP="00CD4A6D">
            <w:pPr>
              <w:keepNext/>
            </w:pPr>
          </w:p>
        </w:tc>
      </w:tr>
      <w:tr w:rsidR="0015616D" w:rsidRPr="00316E25" w14:paraId="4800598A" w14:textId="77777777" w:rsidTr="00CD4A6D">
        <w:trPr>
          <w:jc w:val="center"/>
        </w:trPr>
        <w:tc>
          <w:tcPr>
            <w:tcW w:w="4876" w:type="dxa"/>
            <w:hideMark/>
          </w:tcPr>
          <w:p w14:paraId="5A240004" w14:textId="68D90BD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2217132" w14:textId="1964047F" w:rsidR="00AC17A2" w:rsidRPr="00316E25" w:rsidRDefault="00AC17A2" w:rsidP="00CD4A6D">
            <w:pPr>
              <w:pStyle w:val="ColumnHeading"/>
              <w:keepNext/>
              <w:rPr>
                <w:lang w:val="bg-BG"/>
              </w:rPr>
            </w:pPr>
            <w:r w:rsidRPr="00316E25">
              <w:rPr>
                <w:lang w:val="bg-BG"/>
              </w:rPr>
              <w:t>Изменение</w:t>
            </w:r>
          </w:p>
        </w:tc>
      </w:tr>
      <w:tr w:rsidR="0015616D" w:rsidRPr="00316E25" w14:paraId="604F0D98" w14:textId="77777777" w:rsidTr="00CD4A6D">
        <w:trPr>
          <w:jc w:val="center"/>
        </w:trPr>
        <w:tc>
          <w:tcPr>
            <w:tcW w:w="4876" w:type="dxa"/>
            <w:hideMark/>
          </w:tcPr>
          <w:p w14:paraId="5077DCD2" w14:textId="77777777" w:rsidR="00AC17A2" w:rsidRPr="00316E25" w:rsidRDefault="00AC17A2" w:rsidP="00CD4A6D">
            <w:pPr>
              <w:pStyle w:val="Normal6"/>
              <w:rPr>
                <w:lang w:val="bg-BG"/>
              </w:rPr>
            </w:pPr>
            <w:r w:rsidRPr="00316E25">
              <w:rPr>
                <w:lang w:val="bg-BG"/>
              </w:rPr>
              <w:t xml:space="preserve">Работниците имат право да съобщават за свързани с работата психосоциални рискове, </w:t>
            </w:r>
            <w:r w:rsidRPr="00316E25">
              <w:rPr>
                <w:b/>
                <w:i/>
                <w:lang w:val="bg-BG"/>
              </w:rPr>
              <w:t>в т.ч. и</w:t>
            </w:r>
            <w:r w:rsidRPr="00316E25">
              <w:rPr>
                <w:lang w:val="bg-BG"/>
              </w:rPr>
              <w:t xml:space="preserve"> анонимно.</w:t>
            </w:r>
          </w:p>
        </w:tc>
        <w:tc>
          <w:tcPr>
            <w:tcW w:w="4876" w:type="dxa"/>
            <w:hideMark/>
          </w:tcPr>
          <w:p w14:paraId="215F4E64" w14:textId="77777777" w:rsidR="00AC17A2" w:rsidRPr="00316E25" w:rsidRDefault="00AC17A2" w:rsidP="00CD4A6D">
            <w:pPr>
              <w:pStyle w:val="Normal6"/>
              <w:rPr>
                <w:szCs w:val="24"/>
                <w:lang w:val="bg-BG"/>
              </w:rPr>
            </w:pPr>
            <w:r w:rsidRPr="00316E25">
              <w:rPr>
                <w:lang w:val="bg-BG"/>
              </w:rPr>
              <w:t xml:space="preserve">Работниците имат право да съобщават </w:t>
            </w:r>
            <w:r w:rsidRPr="00316E25">
              <w:rPr>
                <w:b/>
                <w:i/>
                <w:lang w:val="bg-BG"/>
              </w:rPr>
              <w:t>чрез установени канали</w:t>
            </w:r>
            <w:r w:rsidRPr="00316E25">
              <w:rPr>
                <w:lang w:val="bg-BG"/>
              </w:rPr>
              <w:t xml:space="preserve"> за свързани с работата психосоциални рискове, </w:t>
            </w:r>
            <w:r w:rsidRPr="00316E25">
              <w:rPr>
                <w:b/>
                <w:i/>
                <w:lang w:val="bg-BG"/>
              </w:rPr>
              <w:t>които са установили или от които са били засегнати, включително</w:t>
            </w:r>
            <w:r w:rsidRPr="00316E25">
              <w:rPr>
                <w:lang w:val="bg-BG"/>
              </w:rPr>
              <w:t xml:space="preserve"> анонимно.</w:t>
            </w:r>
          </w:p>
        </w:tc>
      </w:tr>
    </w:tbl>
    <w:p w14:paraId="53C9740F"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276363E" w14:textId="77777777" w:rsidR="00AC17A2" w:rsidRPr="00316E25" w:rsidRDefault="00AC17A2" w:rsidP="00AC17A2">
      <w:r w:rsidRPr="00316E25">
        <w:rPr>
          <w:rStyle w:val="HideTWBExt"/>
        </w:rPr>
        <w:t>&lt;/Amend&gt;</w:t>
      </w:r>
    </w:p>
    <w:p w14:paraId="6F53423D" w14:textId="7016129D"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402</w:t>
      </w:r>
      <w:r w:rsidRPr="00316E25">
        <w:rPr>
          <w:rStyle w:val="HideTWBExt"/>
          <w:b w:val="0"/>
          <w:lang w:val="bg-BG"/>
        </w:rPr>
        <w:t>&lt;/NumAm&gt;</w:t>
      </w:r>
    </w:p>
    <w:p w14:paraId="6821165F" w14:textId="5164D25B"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58642954" w14:textId="77777777" w:rsidR="00AC17A2" w:rsidRPr="00316E25" w:rsidRDefault="00AC17A2" w:rsidP="00AC17A2">
      <w:r w:rsidRPr="00316E25">
        <w:rPr>
          <w:rStyle w:val="HideTWBExt"/>
        </w:rPr>
        <w:t>&lt;/RepeatBlock-By&gt;</w:t>
      </w:r>
    </w:p>
    <w:p w14:paraId="15926E29" w14:textId="1EDD9915"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D98CAED" w14:textId="77777777" w:rsidR="00AC17A2" w:rsidRPr="00316E25" w:rsidRDefault="00AC17A2" w:rsidP="00AC17A2">
      <w:pPr>
        <w:pStyle w:val="NormalBold"/>
      </w:pPr>
      <w:r w:rsidRPr="00316E25">
        <w:rPr>
          <w:rStyle w:val="HideTWBExt"/>
          <w:b w:val="0"/>
        </w:rPr>
        <w:t>&lt;Article&gt;</w:t>
      </w:r>
      <w:r w:rsidRPr="00316E25">
        <w:t>Приложение І – член 12 – параграф 1 – алинея 1 a (нова)</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664B17D" w14:textId="77777777" w:rsidTr="00CD4A6D">
        <w:trPr>
          <w:jc w:val="center"/>
        </w:trPr>
        <w:tc>
          <w:tcPr>
            <w:tcW w:w="9752" w:type="dxa"/>
            <w:gridSpan w:val="2"/>
          </w:tcPr>
          <w:p w14:paraId="59ADAA22" w14:textId="77777777" w:rsidR="00AC17A2" w:rsidRPr="00316E25" w:rsidRDefault="00AC17A2" w:rsidP="00CD4A6D">
            <w:pPr>
              <w:keepNext/>
            </w:pPr>
          </w:p>
        </w:tc>
      </w:tr>
      <w:tr w:rsidR="0015616D" w:rsidRPr="00316E25" w14:paraId="2C988100" w14:textId="77777777" w:rsidTr="00CD4A6D">
        <w:trPr>
          <w:jc w:val="center"/>
        </w:trPr>
        <w:tc>
          <w:tcPr>
            <w:tcW w:w="4876" w:type="dxa"/>
            <w:hideMark/>
          </w:tcPr>
          <w:p w14:paraId="0FFA1222" w14:textId="47037318"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7965070" w14:textId="79B86ABC" w:rsidR="00AC17A2" w:rsidRPr="00316E25" w:rsidRDefault="00AC17A2" w:rsidP="00CD4A6D">
            <w:pPr>
              <w:pStyle w:val="ColumnHeading"/>
              <w:keepNext/>
              <w:rPr>
                <w:lang w:val="bg-BG"/>
              </w:rPr>
            </w:pPr>
            <w:r w:rsidRPr="00316E25">
              <w:rPr>
                <w:lang w:val="bg-BG"/>
              </w:rPr>
              <w:t>Изменение</w:t>
            </w:r>
          </w:p>
        </w:tc>
      </w:tr>
      <w:tr w:rsidR="0015616D" w:rsidRPr="00316E25" w14:paraId="75DC1A35" w14:textId="77777777" w:rsidTr="00CD4A6D">
        <w:trPr>
          <w:jc w:val="center"/>
        </w:trPr>
        <w:tc>
          <w:tcPr>
            <w:tcW w:w="4876" w:type="dxa"/>
          </w:tcPr>
          <w:p w14:paraId="7199AC32" w14:textId="77777777" w:rsidR="00AC17A2" w:rsidRPr="00316E25" w:rsidRDefault="00AC17A2" w:rsidP="00CD4A6D">
            <w:pPr>
              <w:pStyle w:val="Normal6"/>
              <w:rPr>
                <w:lang w:val="bg-BG"/>
              </w:rPr>
            </w:pPr>
          </w:p>
        </w:tc>
        <w:tc>
          <w:tcPr>
            <w:tcW w:w="4876" w:type="dxa"/>
            <w:hideMark/>
          </w:tcPr>
          <w:p w14:paraId="2F6FFA25" w14:textId="77777777" w:rsidR="00AC17A2" w:rsidRPr="00316E25" w:rsidRDefault="00AC17A2" w:rsidP="00CD4A6D">
            <w:pPr>
              <w:pStyle w:val="Normal6"/>
              <w:rPr>
                <w:szCs w:val="24"/>
                <w:lang w:val="bg-BG"/>
              </w:rPr>
            </w:pPr>
            <w:r w:rsidRPr="00316E25">
              <w:rPr>
                <w:b/>
                <w:i/>
                <w:lang w:val="bg-BG"/>
              </w:rPr>
              <w:t>Сигналите се предават на работодателя на първа инстанция. Ако работникът желае да подаде анонимен сигнал, предаването на работодателя на първа инстанция ще бъде насочено към лицата, изброени в член 15, параграф 6.</w:t>
            </w:r>
          </w:p>
        </w:tc>
      </w:tr>
    </w:tbl>
    <w:p w14:paraId="17E6490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88B9EF9" w14:textId="77777777" w:rsidR="00AC17A2" w:rsidRPr="00316E25" w:rsidRDefault="00AC17A2" w:rsidP="00AC17A2">
      <w:r w:rsidRPr="00316E25">
        <w:rPr>
          <w:rStyle w:val="HideTWBExt"/>
        </w:rPr>
        <w:t>&lt;/Amend&gt;</w:t>
      </w:r>
    </w:p>
    <w:p w14:paraId="4277A4A8" w14:textId="5FF880DE"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403</w:t>
      </w:r>
      <w:r w:rsidRPr="00316E25">
        <w:rPr>
          <w:rStyle w:val="HideTWBExt"/>
          <w:b w:val="0"/>
          <w:lang w:val="bg-BG"/>
        </w:rPr>
        <w:t>&lt;/NumAm&gt;</w:t>
      </w:r>
    </w:p>
    <w:p w14:paraId="02F48658" w14:textId="31A68C5D"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79D2921E"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1E3C72ED" w14:textId="77777777" w:rsidR="00AC17A2" w:rsidRPr="00316E25" w:rsidRDefault="00AC17A2" w:rsidP="00AC17A2">
      <w:r w:rsidRPr="00316E25">
        <w:rPr>
          <w:rStyle w:val="HideTWBExt"/>
        </w:rPr>
        <w:t>&lt;/RepeatBlock-By&gt;</w:t>
      </w:r>
    </w:p>
    <w:p w14:paraId="1011B967" w14:textId="27ED652C"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3026CF4" w14:textId="77777777" w:rsidR="00AC17A2" w:rsidRPr="00316E25" w:rsidRDefault="00AC17A2" w:rsidP="00AC17A2">
      <w:pPr>
        <w:pStyle w:val="NormalBold"/>
      </w:pPr>
      <w:r w:rsidRPr="00316E25">
        <w:rPr>
          <w:rStyle w:val="HideTWBExt"/>
          <w:b w:val="0"/>
        </w:rPr>
        <w:t>&lt;Article&gt;</w:t>
      </w:r>
      <w:r w:rsidRPr="00316E25">
        <w:t>Приложение I – член 12 – параграф 1 а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5B4DBF4" w14:textId="77777777" w:rsidTr="00CD4A6D">
        <w:trPr>
          <w:jc w:val="center"/>
        </w:trPr>
        <w:tc>
          <w:tcPr>
            <w:tcW w:w="9752" w:type="dxa"/>
            <w:gridSpan w:val="2"/>
          </w:tcPr>
          <w:p w14:paraId="5F1A7985" w14:textId="77777777" w:rsidR="00AC17A2" w:rsidRPr="00316E25" w:rsidRDefault="00AC17A2" w:rsidP="00CD4A6D">
            <w:pPr>
              <w:keepNext/>
            </w:pPr>
          </w:p>
        </w:tc>
      </w:tr>
      <w:tr w:rsidR="0015616D" w:rsidRPr="00316E25" w14:paraId="09F8F0B9" w14:textId="77777777" w:rsidTr="00CD4A6D">
        <w:trPr>
          <w:jc w:val="center"/>
        </w:trPr>
        <w:tc>
          <w:tcPr>
            <w:tcW w:w="4876" w:type="dxa"/>
            <w:hideMark/>
          </w:tcPr>
          <w:p w14:paraId="5666E40D" w14:textId="4B20340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4479A58" w14:textId="087B4284" w:rsidR="00AC17A2" w:rsidRPr="00316E25" w:rsidRDefault="00AC17A2" w:rsidP="00CD4A6D">
            <w:pPr>
              <w:pStyle w:val="ColumnHeading"/>
              <w:keepNext/>
              <w:rPr>
                <w:lang w:val="bg-BG"/>
              </w:rPr>
            </w:pPr>
            <w:r w:rsidRPr="00316E25">
              <w:rPr>
                <w:lang w:val="bg-BG"/>
              </w:rPr>
              <w:t>Изменение</w:t>
            </w:r>
          </w:p>
        </w:tc>
      </w:tr>
      <w:tr w:rsidR="0015616D" w:rsidRPr="00316E25" w14:paraId="644280A2" w14:textId="77777777" w:rsidTr="00CD4A6D">
        <w:trPr>
          <w:jc w:val="center"/>
        </w:trPr>
        <w:tc>
          <w:tcPr>
            <w:tcW w:w="4876" w:type="dxa"/>
          </w:tcPr>
          <w:p w14:paraId="2E379903" w14:textId="77777777" w:rsidR="00AC17A2" w:rsidRPr="00316E25" w:rsidRDefault="00AC17A2" w:rsidP="00CD4A6D">
            <w:pPr>
              <w:pStyle w:val="Normal6"/>
              <w:rPr>
                <w:lang w:val="bg-BG"/>
              </w:rPr>
            </w:pPr>
          </w:p>
        </w:tc>
        <w:tc>
          <w:tcPr>
            <w:tcW w:w="4876" w:type="dxa"/>
            <w:hideMark/>
          </w:tcPr>
          <w:p w14:paraId="25F5DD96" w14:textId="77777777" w:rsidR="00AC17A2" w:rsidRPr="00316E25" w:rsidRDefault="00AC17A2" w:rsidP="00CD4A6D">
            <w:pPr>
              <w:pStyle w:val="Normal6"/>
              <w:rPr>
                <w:szCs w:val="24"/>
                <w:lang w:val="bg-BG"/>
              </w:rPr>
            </w:pPr>
            <w:r w:rsidRPr="00316E25">
              <w:rPr>
                <w:b/>
                <w:i/>
                <w:lang w:val="bg-BG"/>
              </w:rPr>
              <w:t>Съгласно Директива 89/391/ЕИО работниците и/или техните представители си запазват правото да правят предложения, свързани с безопасността и здравето при работа, включително мерки за справяне със свързаните с работата психосоциални рискове.</w:t>
            </w:r>
          </w:p>
        </w:tc>
      </w:tr>
    </w:tbl>
    <w:p w14:paraId="664DA915"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C5C697D" w14:textId="77777777" w:rsidR="00AC17A2" w:rsidRPr="00316E25" w:rsidRDefault="00AC17A2" w:rsidP="00AC17A2">
      <w:r w:rsidRPr="00316E25">
        <w:rPr>
          <w:rStyle w:val="HideTWBExt"/>
        </w:rPr>
        <w:t>&lt;/Amend&gt;</w:t>
      </w:r>
    </w:p>
    <w:p w14:paraId="511BE0F2" w14:textId="60A80640"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404</w:t>
      </w:r>
      <w:r w:rsidRPr="00316E25">
        <w:rPr>
          <w:rStyle w:val="HideTWBExt"/>
          <w:b w:val="0"/>
          <w:lang w:val="bg-BG"/>
        </w:rPr>
        <w:t>&lt;/NumAm&gt;</w:t>
      </w:r>
    </w:p>
    <w:p w14:paraId="35919282" w14:textId="47115012" w:rsidR="00AC17A2" w:rsidRPr="00316E25" w:rsidRDefault="00AC17A2" w:rsidP="00AC17A2">
      <w:pPr>
        <w:pStyle w:val="NormalBold"/>
      </w:pPr>
      <w:r w:rsidRPr="00316E25">
        <w:rPr>
          <w:rStyle w:val="HideTWBExt"/>
          <w:b w:val="0"/>
        </w:rPr>
        <w:t>&lt;RepeatBlock-By&gt;&lt;Members&gt;</w:t>
      </w:r>
      <w:r w:rsidR="005D2663" w:rsidRPr="00316E25">
        <w:t>Арба Кокалари</w:t>
      </w:r>
      <w:r w:rsidRPr="00316E25">
        <w:t xml:space="preserve">, Хенрик Дал, </w:t>
      </w:r>
      <w:r w:rsidR="005D2663" w:rsidRPr="00316E25">
        <w:t>Ангелика Винциг</w:t>
      </w:r>
      <w:r w:rsidRPr="00316E25">
        <w:t xml:space="preserve">, </w:t>
      </w:r>
      <w:r w:rsidR="005076EC" w:rsidRPr="00316E25">
        <w:t>Марион Валсман</w:t>
      </w:r>
      <w:r w:rsidRPr="00316E25">
        <w:rPr>
          <w:rStyle w:val="HideTWBExt"/>
          <w:b w:val="0"/>
        </w:rPr>
        <w:t>&lt;/Members&gt;</w:t>
      </w:r>
    </w:p>
    <w:p w14:paraId="2CAE62F7" w14:textId="77777777" w:rsidR="00AC17A2" w:rsidRPr="00316E25" w:rsidRDefault="00AC17A2" w:rsidP="00AC17A2">
      <w:r w:rsidRPr="00316E25">
        <w:rPr>
          <w:rStyle w:val="HideTWBExt"/>
        </w:rPr>
        <w:t>&lt;/RepeatBlock-By&gt;</w:t>
      </w:r>
    </w:p>
    <w:p w14:paraId="39175A20" w14:textId="318604F6"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FE94089" w14:textId="77777777" w:rsidR="00AC17A2" w:rsidRPr="00316E25" w:rsidRDefault="00AC17A2" w:rsidP="00AC17A2">
      <w:pPr>
        <w:pStyle w:val="NormalBold"/>
      </w:pPr>
      <w:r w:rsidRPr="00316E25">
        <w:rPr>
          <w:rStyle w:val="HideTWBExt"/>
          <w:b w:val="0"/>
        </w:rPr>
        <w:t>&lt;Article&gt;</w:t>
      </w:r>
      <w:r w:rsidRPr="00316E25">
        <w:t>Приложение І – член 13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E3B81C4" w14:textId="77777777" w:rsidTr="00CD4A6D">
        <w:trPr>
          <w:jc w:val="center"/>
        </w:trPr>
        <w:tc>
          <w:tcPr>
            <w:tcW w:w="9752" w:type="dxa"/>
            <w:gridSpan w:val="2"/>
          </w:tcPr>
          <w:p w14:paraId="425DA97A" w14:textId="77777777" w:rsidR="00AC17A2" w:rsidRPr="00316E25" w:rsidRDefault="00AC17A2" w:rsidP="00CD4A6D">
            <w:pPr>
              <w:keepNext/>
            </w:pPr>
          </w:p>
        </w:tc>
      </w:tr>
      <w:tr w:rsidR="0015616D" w:rsidRPr="00316E25" w14:paraId="544358E0" w14:textId="77777777" w:rsidTr="00CD4A6D">
        <w:trPr>
          <w:jc w:val="center"/>
        </w:trPr>
        <w:tc>
          <w:tcPr>
            <w:tcW w:w="4876" w:type="dxa"/>
            <w:hideMark/>
          </w:tcPr>
          <w:p w14:paraId="6BEE0AE0" w14:textId="2848524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62428F0" w14:textId="3A7E4FCD" w:rsidR="00AC17A2" w:rsidRPr="00316E25" w:rsidRDefault="00AC17A2" w:rsidP="00CD4A6D">
            <w:pPr>
              <w:pStyle w:val="ColumnHeading"/>
              <w:keepNext/>
              <w:rPr>
                <w:lang w:val="bg-BG"/>
              </w:rPr>
            </w:pPr>
            <w:r w:rsidRPr="00316E25">
              <w:rPr>
                <w:lang w:val="bg-BG"/>
              </w:rPr>
              <w:t>Изменение</w:t>
            </w:r>
          </w:p>
        </w:tc>
      </w:tr>
      <w:tr w:rsidR="0015616D" w:rsidRPr="00316E25" w14:paraId="4737D055" w14:textId="77777777" w:rsidTr="00CD4A6D">
        <w:trPr>
          <w:jc w:val="center"/>
        </w:trPr>
        <w:tc>
          <w:tcPr>
            <w:tcW w:w="4876" w:type="dxa"/>
            <w:hideMark/>
          </w:tcPr>
          <w:p w14:paraId="36B57379" w14:textId="77777777" w:rsidR="00AC17A2" w:rsidRPr="00316E25" w:rsidRDefault="00AC17A2" w:rsidP="00CD4A6D">
            <w:pPr>
              <w:pStyle w:val="Normal6"/>
              <w:jc w:val="center"/>
              <w:rPr>
                <w:lang w:val="bg-BG"/>
              </w:rPr>
            </w:pPr>
            <w:r w:rsidRPr="00316E25">
              <w:rPr>
                <w:b/>
                <w:i/>
                <w:lang w:val="bg-BG"/>
              </w:rPr>
              <w:t>Член 13</w:t>
            </w:r>
          </w:p>
        </w:tc>
        <w:tc>
          <w:tcPr>
            <w:tcW w:w="4876" w:type="dxa"/>
            <w:hideMark/>
          </w:tcPr>
          <w:p w14:paraId="6A1BCA96" w14:textId="0FE9E1CF" w:rsidR="00AC17A2" w:rsidRPr="00316E25" w:rsidRDefault="00AC17A2" w:rsidP="00CD4A6D">
            <w:pPr>
              <w:pStyle w:val="Normal6"/>
              <w:rPr>
                <w:szCs w:val="24"/>
                <w:lang w:val="bg-BG"/>
              </w:rPr>
            </w:pPr>
            <w:r w:rsidRPr="00316E25">
              <w:rPr>
                <w:b/>
                <w:i/>
                <w:lang w:val="bg-BG"/>
              </w:rPr>
              <w:t>заличава се</w:t>
            </w:r>
          </w:p>
        </w:tc>
      </w:tr>
      <w:tr w:rsidR="0015616D" w:rsidRPr="00316E25" w14:paraId="7D35E99E" w14:textId="77777777" w:rsidTr="00CD4A6D">
        <w:trPr>
          <w:jc w:val="center"/>
        </w:trPr>
        <w:tc>
          <w:tcPr>
            <w:tcW w:w="4876" w:type="dxa"/>
            <w:hideMark/>
          </w:tcPr>
          <w:p w14:paraId="43401FAD" w14:textId="77777777" w:rsidR="00AC17A2" w:rsidRPr="00316E25" w:rsidRDefault="00AC17A2" w:rsidP="00CD4A6D">
            <w:pPr>
              <w:pStyle w:val="Normal6"/>
              <w:jc w:val="center"/>
              <w:rPr>
                <w:lang w:val="bg-BG"/>
              </w:rPr>
            </w:pPr>
            <w:r w:rsidRPr="00316E25">
              <w:rPr>
                <w:b/>
                <w:i/>
                <w:lang w:val="bg-BG"/>
              </w:rPr>
              <w:t>Право на откъсване от работната среда</w:t>
            </w:r>
          </w:p>
        </w:tc>
        <w:tc>
          <w:tcPr>
            <w:tcW w:w="4876" w:type="dxa"/>
          </w:tcPr>
          <w:p w14:paraId="0E0BFEAD" w14:textId="77777777" w:rsidR="00AC17A2" w:rsidRPr="00316E25" w:rsidRDefault="00AC17A2" w:rsidP="00CD4A6D">
            <w:pPr>
              <w:pStyle w:val="Normal6"/>
              <w:rPr>
                <w:szCs w:val="24"/>
                <w:lang w:val="bg-BG"/>
              </w:rPr>
            </w:pPr>
          </w:p>
        </w:tc>
      </w:tr>
      <w:tr w:rsidR="0015616D" w:rsidRPr="00316E25" w14:paraId="2FB81BE3" w14:textId="77777777" w:rsidTr="00CD4A6D">
        <w:trPr>
          <w:jc w:val="center"/>
        </w:trPr>
        <w:tc>
          <w:tcPr>
            <w:tcW w:w="4876" w:type="dxa"/>
            <w:hideMark/>
          </w:tcPr>
          <w:p w14:paraId="18504A23" w14:textId="77777777" w:rsidR="00AC17A2" w:rsidRPr="00316E25" w:rsidRDefault="00AC17A2" w:rsidP="00CD4A6D">
            <w:pPr>
              <w:pStyle w:val="Normal6"/>
              <w:rPr>
                <w:lang w:val="bg-BG"/>
              </w:rPr>
            </w:pPr>
            <w:r w:rsidRPr="00316E25">
              <w:rPr>
                <w:b/>
                <w:i/>
                <w:lang w:val="bg-BG"/>
              </w:rPr>
              <w:t>От работниците не се изисква да осъществяват свързана с работата комуникация или задачи извън работно време.</w:t>
            </w:r>
          </w:p>
        </w:tc>
        <w:tc>
          <w:tcPr>
            <w:tcW w:w="4876" w:type="dxa"/>
          </w:tcPr>
          <w:p w14:paraId="5B38DE61" w14:textId="77777777" w:rsidR="00AC17A2" w:rsidRPr="00316E25" w:rsidRDefault="00AC17A2" w:rsidP="00CD4A6D">
            <w:pPr>
              <w:pStyle w:val="Normal6"/>
              <w:rPr>
                <w:szCs w:val="24"/>
                <w:lang w:val="bg-BG"/>
              </w:rPr>
            </w:pPr>
          </w:p>
        </w:tc>
      </w:tr>
      <w:tr w:rsidR="0015616D" w:rsidRPr="00316E25" w14:paraId="332BABE3" w14:textId="77777777" w:rsidTr="00CD4A6D">
        <w:trPr>
          <w:jc w:val="center"/>
        </w:trPr>
        <w:tc>
          <w:tcPr>
            <w:tcW w:w="4876" w:type="dxa"/>
            <w:hideMark/>
          </w:tcPr>
          <w:p w14:paraId="4512957A" w14:textId="77777777" w:rsidR="00AC17A2" w:rsidRPr="00316E25" w:rsidRDefault="00AC17A2" w:rsidP="00CD4A6D">
            <w:pPr>
              <w:pStyle w:val="Normal6"/>
              <w:rPr>
                <w:lang w:val="bg-BG"/>
              </w:rPr>
            </w:pPr>
            <w:r w:rsidRPr="00316E25">
              <w:rPr>
                <w:b/>
                <w:i/>
                <w:lang w:val="bg-BG"/>
              </w:rPr>
              <w:t>Работодателите гарантират, че цифровите инструменти и организацията на труда допринасят за ефективното упражняване на това право.</w:t>
            </w:r>
          </w:p>
        </w:tc>
        <w:tc>
          <w:tcPr>
            <w:tcW w:w="4876" w:type="dxa"/>
          </w:tcPr>
          <w:p w14:paraId="74FD4421" w14:textId="77777777" w:rsidR="00AC17A2" w:rsidRPr="00316E25" w:rsidRDefault="00AC17A2" w:rsidP="00CD4A6D">
            <w:pPr>
              <w:pStyle w:val="Normal6"/>
              <w:rPr>
                <w:szCs w:val="24"/>
                <w:lang w:val="bg-BG"/>
              </w:rPr>
            </w:pPr>
          </w:p>
        </w:tc>
      </w:tr>
    </w:tbl>
    <w:p w14:paraId="2D6DEDB8"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D4585E8" w14:textId="77777777" w:rsidR="00AC17A2" w:rsidRPr="00316E25" w:rsidRDefault="00AC17A2" w:rsidP="00AC17A2">
      <w:r w:rsidRPr="00316E25">
        <w:rPr>
          <w:rStyle w:val="HideTWBExt"/>
        </w:rPr>
        <w:t>&lt;/Amend&gt;</w:t>
      </w:r>
    </w:p>
    <w:p w14:paraId="10EEDE1E" w14:textId="7E6812EA"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405</w:t>
      </w:r>
      <w:r w:rsidRPr="00316E25">
        <w:rPr>
          <w:rStyle w:val="HideTWBExt"/>
          <w:b w:val="0"/>
          <w:lang w:val="bg-BG"/>
        </w:rPr>
        <w:t>&lt;/NumAm&gt;</w:t>
      </w:r>
    </w:p>
    <w:p w14:paraId="36CBE676" w14:textId="7E39A717" w:rsidR="00AC17A2" w:rsidRPr="00316E25" w:rsidRDefault="00AC17A2" w:rsidP="00AC17A2">
      <w:pPr>
        <w:pStyle w:val="NormalBold"/>
      </w:pPr>
      <w:r w:rsidRPr="00316E25">
        <w:rPr>
          <w:rStyle w:val="HideTWBExt"/>
          <w:b w:val="0"/>
        </w:rPr>
        <w:t>&lt;RepeatBlock-By&gt;&lt;Members&gt;</w:t>
      </w:r>
      <w:r w:rsidRPr="00316E25">
        <w:t xml:space="preserve">Хенрик Дал, </w:t>
      </w:r>
      <w:r w:rsidR="005076EC" w:rsidRPr="00316E25">
        <w:t>Марион Валсман</w:t>
      </w:r>
      <w:r w:rsidRPr="00316E25">
        <w:rPr>
          <w:rStyle w:val="HideTWBExt"/>
          <w:b w:val="0"/>
        </w:rPr>
        <w:t>&lt;/Members&gt;</w:t>
      </w:r>
    </w:p>
    <w:p w14:paraId="4755143C" w14:textId="77777777" w:rsidR="00AC17A2" w:rsidRPr="00316E25" w:rsidRDefault="00AC17A2" w:rsidP="00AC17A2">
      <w:r w:rsidRPr="00316E25">
        <w:rPr>
          <w:rStyle w:val="HideTWBExt"/>
        </w:rPr>
        <w:t>&lt;/RepeatBlock-By&gt;</w:t>
      </w:r>
    </w:p>
    <w:p w14:paraId="25F613B2" w14:textId="21A6B1A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C5E5B98" w14:textId="77777777" w:rsidR="00AC17A2" w:rsidRPr="00316E25" w:rsidRDefault="00AC17A2" w:rsidP="00AC17A2">
      <w:pPr>
        <w:pStyle w:val="NormalBold"/>
      </w:pPr>
      <w:r w:rsidRPr="00316E25">
        <w:rPr>
          <w:rStyle w:val="HideTWBExt"/>
          <w:b w:val="0"/>
        </w:rPr>
        <w:t>&lt;Article&gt;</w:t>
      </w:r>
      <w:r w:rsidRPr="00316E25">
        <w:t>Приложение І – член 13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752E85D" w14:textId="77777777" w:rsidTr="00CD4A6D">
        <w:trPr>
          <w:jc w:val="center"/>
        </w:trPr>
        <w:tc>
          <w:tcPr>
            <w:tcW w:w="9752" w:type="dxa"/>
            <w:gridSpan w:val="2"/>
          </w:tcPr>
          <w:p w14:paraId="7AECBE71" w14:textId="77777777" w:rsidR="00AC17A2" w:rsidRPr="00316E25" w:rsidRDefault="00AC17A2" w:rsidP="00CD4A6D">
            <w:pPr>
              <w:keepNext/>
            </w:pPr>
          </w:p>
        </w:tc>
      </w:tr>
      <w:tr w:rsidR="0015616D" w:rsidRPr="00316E25" w14:paraId="11FA550A" w14:textId="77777777" w:rsidTr="00CD4A6D">
        <w:trPr>
          <w:jc w:val="center"/>
        </w:trPr>
        <w:tc>
          <w:tcPr>
            <w:tcW w:w="4876" w:type="dxa"/>
            <w:hideMark/>
          </w:tcPr>
          <w:p w14:paraId="72A9269A" w14:textId="0F1007F7"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E3AD496" w14:textId="3DB00CB4" w:rsidR="00AC17A2" w:rsidRPr="00316E25" w:rsidRDefault="00AC17A2" w:rsidP="00CD4A6D">
            <w:pPr>
              <w:pStyle w:val="ColumnHeading"/>
              <w:keepNext/>
              <w:rPr>
                <w:lang w:val="bg-BG"/>
              </w:rPr>
            </w:pPr>
            <w:r w:rsidRPr="00316E25">
              <w:rPr>
                <w:lang w:val="bg-BG"/>
              </w:rPr>
              <w:t>Изменение</w:t>
            </w:r>
          </w:p>
        </w:tc>
      </w:tr>
      <w:tr w:rsidR="0015616D" w:rsidRPr="00316E25" w14:paraId="7E049456" w14:textId="77777777" w:rsidTr="00CD4A6D">
        <w:trPr>
          <w:jc w:val="center"/>
        </w:trPr>
        <w:tc>
          <w:tcPr>
            <w:tcW w:w="4876" w:type="dxa"/>
            <w:hideMark/>
          </w:tcPr>
          <w:p w14:paraId="4B9D0C3E" w14:textId="77777777" w:rsidR="00AC17A2" w:rsidRPr="00316E25" w:rsidRDefault="00AC17A2" w:rsidP="00CD4A6D">
            <w:pPr>
              <w:pStyle w:val="Normal6"/>
              <w:jc w:val="center"/>
              <w:rPr>
                <w:lang w:val="bg-BG"/>
              </w:rPr>
            </w:pPr>
            <w:r w:rsidRPr="00316E25">
              <w:rPr>
                <w:b/>
                <w:i/>
                <w:lang w:val="bg-BG"/>
              </w:rPr>
              <w:t>Член 13</w:t>
            </w:r>
          </w:p>
        </w:tc>
        <w:tc>
          <w:tcPr>
            <w:tcW w:w="4876" w:type="dxa"/>
            <w:hideMark/>
          </w:tcPr>
          <w:p w14:paraId="62EB756C" w14:textId="3E7EB5E6" w:rsidR="00AC17A2" w:rsidRPr="00316E25" w:rsidRDefault="00AC17A2" w:rsidP="00CD4A6D">
            <w:pPr>
              <w:pStyle w:val="Normal6"/>
              <w:rPr>
                <w:szCs w:val="24"/>
                <w:lang w:val="bg-BG"/>
              </w:rPr>
            </w:pPr>
            <w:r w:rsidRPr="00316E25">
              <w:rPr>
                <w:b/>
                <w:i/>
                <w:lang w:val="bg-BG"/>
              </w:rPr>
              <w:t>заличава се</w:t>
            </w:r>
          </w:p>
        </w:tc>
      </w:tr>
      <w:tr w:rsidR="0015616D" w:rsidRPr="00316E25" w14:paraId="4DA5919F" w14:textId="77777777" w:rsidTr="00CD4A6D">
        <w:trPr>
          <w:jc w:val="center"/>
        </w:trPr>
        <w:tc>
          <w:tcPr>
            <w:tcW w:w="4876" w:type="dxa"/>
            <w:hideMark/>
          </w:tcPr>
          <w:p w14:paraId="10BB9ADC" w14:textId="77777777" w:rsidR="00AC17A2" w:rsidRPr="00316E25" w:rsidRDefault="00AC17A2" w:rsidP="00CD4A6D">
            <w:pPr>
              <w:pStyle w:val="Normal6"/>
              <w:jc w:val="center"/>
              <w:rPr>
                <w:lang w:val="bg-BG"/>
              </w:rPr>
            </w:pPr>
            <w:r w:rsidRPr="00316E25">
              <w:rPr>
                <w:b/>
                <w:i/>
                <w:lang w:val="bg-BG"/>
              </w:rPr>
              <w:t>Право на откъсване от работната среда</w:t>
            </w:r>
          </w:p>
        </w:tc>
        <w:tc>
          <w:tcPr>
            <w:tcW w:w="4876" w:type="dxa"/>
          </w:tcPr>
          <w:p w14:paraId="0830A7E4" w14:textId="77777777" w:rsidR="00AC17A2" w:rsidRPr="00316E25" w:rsidRDefault="00AC17A2" w:rsidP="00CD4A6D">
            <w:pPr>
              <w:pStyle w:val="Normal6"/>
              <w:rPr>
                <w:szCs w:val="24"/>
                <w:lang w:val="bg-BG"/>
              </w:rPr>
            </w:pPr>
          </w:p>
        </w:tc>
      </w:tr>
      <w:tr w:rsidR="0015616D" w:rsidRPr="00316E25" w14:paraId="6F0EA0A1" w14:textId="77777777" w:rsidTr="00CD4A6D">
        <w:trPr>
          <w:jc w:val="center"/>
        </w:trPr>
        <w:tc>
          <w:tcPr>
            <w:tcW w:w="4876" w:type="dxa"/>
            <w:hideMark/>
          </w:tcPr>
          <w:p w14:paraId="63D058A7" w14:textId="77777777" w:rsidR="00AC17A2" w:rsidRPr="00316E25" w:rsidRDefault="00AC17A2" w:rsidP="00CD4A6D">
            <w:pPr>
              <w:pStyle w:val="Normal6"/>
              <w:rPr>
                <w:lang w:val="bg-BG"/>
              </w:rPr>
            </w:pPr>
            <w:r w:rsidRPr="00316E25">
              <w:rPr>
                <w:b/>
                <w:i/>
                <w:lang w:val="bg-BG"/>
              </w:rPr>
              <w:t>От работниците не се изисква да осъществяват свързана с работата комуникация или задачи извън работно време.</w:t>
            </w:r>
          </w:p>
        </w:tc>
        <w:tc>
          <w:tcPr>
            <w:tcW w:w="4876" w:type="dxa"/>
          </w:tcPr>
          <w:p w14:paraId="4AE5DAFB" w14:textId="77777777" w:rsidR="00AC17A2" w:rsidRPr="00316E25" w:rsidRDefault="00AC17A2" w:rsidP="00CD4A6D">
            <w:pPr>
              <w:pStyle w:val="Normal6"/>
              <w:rPr>
                <w:szCs w:val="24"/>
                <w:lang w:val="bg-BG"/>
              </w:rPr>
            </w:pPr>
          </w:p>
        </w:tc>
      </w:tr>
      <w:tr w:rsidR="0015616D" w:rsidRPr="00316E25" w14:paraId="1C17E1C0" w14:textId="77777777" w:rsidTr="00CD4A6D">
        <w:trPr>
          <w:jc w:val="center"/>
        </w:trPr>
        <w:tc>
          <w:tcPr>
            <w:tcW w:w="4876" w:type="dxa"/>
            <w:hideMark/>
          </w:tcPr>
          <w:p w14:paraId="1F352B57" w14:textId="77777777" w:rsidR="00AC17A2" w:rsidRPr="00316E25" w:rsidRDefault="00AC17A2" w:rsidP="00CD4A6D">
            <w:pPr>
              <w:pStyle w:val="Normal6"/>
              <w:rPr>
                <w:lang w:val="bg-BG"/>
              </w:rPr>
            </w:pPr>
            <w:r w:rsidRPr="00316E25">
              <w:rPr>
                <w:b/>
                <w:i/>
                <w:lang w:val="bg-BG"/>
              </w:rPr>
              <w:t>Работодателите гарантират, че цифровите инструменти и организацията на труда допринасят за ефективното упражняване на това право.</w:t>
            </w:r>
          </w:p>
        </w:tc>
        <w:tc>
          <w:tcPr>
            <w:tcW w:w="4876" w:type="dxa"/>
          </w:tcPr>
          <w:p w14:paraId="55CC5CFB" w14:textId="77777777" w:rsidR="00AC17A2" w:rsidRPr="00316E25" w:rsidRDefault="00AC17A2" w:rsidP="00CD4A6D">
            <w:pPr>
              <w:pStyle w:val="Normal6"/>
              <w:rPr>
                <w:szCs w:val="24"/>
                <w:lang w:val="bg-BG"/>
              </w:rPr>
            </w:pPr>
          </w:p>
        </w:tc>
      </w:tr>
    </w:tbl>
    <w:p w14:paraId="5B3C510C"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3FE3272" w14:textId="77777777" w:rsidR="00AC17A2" w:rsidRPr="00316E25" w:rsidRDefault="00AC17A2" w:rsidP="00AC17A2">
      <w:r w:rsidRPr="00316E25">
        <w:rPr>
          <w:rStyle w:val="HideTWBExt"/>
        </w:rPr>
        <w:t>&lt;/Amend&gt;</w:t>
      </w:r>
    </w:p>
    <w:p w14:paraId="41C7EC6C" w14:textId="2C918E23"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406</w:t>
      </w:r>
      <w:r w:rsidRPr="00316E25">
        <w:rPr>
          <w:rStyle w:val="HideTWBExt"/>
          <w:b w:val="0"/>
          <w:lang w:val="bg-BG"/>
        </w:rPr>
        <w:t>&lt;/NumAm&gt;</w:t>
      </w:r>
    </w:p>
    <w:p w14:paraId="2DC5B796" w14:textId="31FA7319" w:rsidR="00AC17A2" w:rsidRPr="00316E25" w:rsidRDefault="00AC17A2" w:rsidP="00AC17A2">
      <w:pPr>
        <w:pStyle w:val="NormalBold"/>
      </w:pPr>
      <w:r w:rsidRPr="00316E25">
        <w:rPr>
          <w:rStyle w:val="HideTWBExt"/>
          <w:b w:val="0"/>
        </w:rPr>
        <w:t>&lt;RepeatBlock-By&gt;&lt;Members&gt;</w:t>
      </w:r>
      <w:r w:rsidRPr="00316E25">
        <w:t>Маргарита де ла Пиза Карион, Пал Секереш</w:t>
      </w:r>
      <w:r w:rsidRPr="00316E25">
        <w:rPr>
          <w:rStyle w:val="HideTWBExt"/>
          <w:b w:val="0"/>
        </w:rPr>
        <w:t>&lt;/Members&gt;</w:t>
      </w:r>
    </w:p>
    <w:p w14:paraId="1520D2DB" w14:textId="77777777" w:rsidR="00AC17A2" w:rsidRPr="00316E25" w:rsidRDefault="00AC17A2" w:rsidP="00AC17A2">
      <w:r w:rsidRPr="00316E25">
        <w:rPr>
          <w:rStyle w:val="HideTWBExt"/>
        </w:rPr>
        <w:t>&lt;/RepeatBlock-By&gt;</w:t>
      </w:r>
    </w:p>
    <w:p w14:paraId="2745DB79" w14:textId="03ABAE8F"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E018879" w14:textId="77777777" w:rsidR="00AC17A2" w:rsidRPr="00316E25" w:rsidRDefault="00AC17A2" w:rsidP="00AC17A2">
      <w:pPr>
        <w:pStyle w:val="NormalBold"/>
      </w:pPr>
      <w:r w:rsidRPr="00316E25">
        <w:rPr>
          <w:rStyle w:val="HideTWBExt"/>
          <w:b w:val="0"/>
        </w:rPr>
        <w:t>&lt;Article&gt;</w:t>
      </w:r>
      <w:r w:rsidRPr="00316E25">
        <w:t>Приложение І – член 13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830506F" w14:textId="77777777" w:rsidTr="00CD4A6D">
        <w:trPr>
          <w:jc w:val="center"/>
        </w:trPr>
        <w:tc>
          <w:tcPr>
            <w:tcW w:w="9752" w:type="dxa"/>
            <w:gridSpan w:val="2"/>
          </w:tcPr>
          <w:p w14:paraId="5BDD69CA" w14:textId="77777777" w:rsidR="00AC17A2" w:rsidRPr="00316E25" w:rsidRDefault="00AC17A2" w:rsidP="00CD4A6D">
            <w:pPr>
              <w:keepNext/>
            </w:pPr>
          </w:p>
        </w:tc>
      </w:tr>
      <w:tr w:rsidR="0015616D" w:rsidRPr="00316E25" w14:paraId="44FD29C4" w14:textId="77777777" w:rsidTr="00CD4A6D">
        <w:trPr>
          <w:jc w:val="center"/>
        </w:trPr>
        <w:tc>
          <w:tcPr>
            <w:tcW w:w="4876" w:type="dxa"/>
            <w:hideMark/>
          </w:tcPr>
          <w:p w14:paraId="508A9B4C" w14:textId="7A93C34D"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0749ECE" w14:textId="689A56EC" w:rsidR="00AC17A2" w:rsidRPr="00316E25" w:rsidRDefault="00AC17A2" w:rsidP="00CD4A6D">
            <w:pPr>
              <w:pStyle w:val="ColumnHeading"/>
              <w:keepNext/>
              <w:rPr>
                <w:lang w:val="bg-BG"/>
              </w:rPr>
            </w:pPr>
            <w:r w:rsidRPr="00316E25">
              <w:rPr>
                <w:lang w:val="bg-BG"/>
              </w:rPr>
              <w:t>Изменение</w:t>
            </w:r>
          </w:p>
        </w:tc>
      </w:tr>
      <w:tr w:rsidR="0015616D" w:rsidRPr="00316E25" w14:paraId="2A11C4E1" w14:textId="77777777" w:rsidTr="00CD4A6D">
        <w:trPr>
          <w:jc w:val="center"/>
        </w:trPr>
        <w:tc>
          <w:tcPr>
            <w:tcW w:w="4876" w:type="dxa"/>
            <w:hideMark/>
          </w:tcPr>
          <w:p w14:paraId="3F381174" w14:textId="77777777" w:rsidR="00AC17A2" w:rsidRPr="00316E25" w:rsidRDefault="00AC17A2" w:rsidP="00CD4A6D">
            <w:pPr>
              <w:pStyle w:val="Normal6"/>
              <w:jc w:val="center"/>
              <w:rPr>
                <w:lang w:val="bg-BG"/>
              </w:rPr>
            </w:pPr>
            <w:r w:rsidRPr="00316E25">
              <w:rPr>
                <w:b/>
                <w:i/>
                <w:lang w:val="bg-BG"/>
              </w:rPr>
              <w:t>Член 13</w:t>
            </w:r>
          </w:p>
        </w:tc>
        <w:tc>
          <w:tcPr>
            <w:tcW w:w="4876" w:type="dxa"/>
            <w:hideMark/>
          </w:tcPr>
          <w:p w14:paraId="65027365" w14:textId="6267E3F5" w:rsidR="00AC17A2" w:rsidRPr="00316E25" w:rsidRDefault="00AC17A2" w:rsidP="00CD4A6D">
            <w:pPr>
              <w:pStyle w:val="Normal6"/>
              <w:rPr>
                <w:szCs w:val="24"/>
                <w:lang w:val="bg-BG"/>
              </w:rPr>
            </w:pPr>
            <w:r w:rsidRPr="00316E25">
              <w:rPr>
                <w:b/>
                <w:i/>
                <w:lang w:val="bg-BG"/>
              </w:rPr>
              <w:t>заличава се</w:t>
            </w:r>
          </w:p>
        </w:tc>
      </w:tr>
      <w:tr w:rsidR="0015616D" w:rsidRPr="00316E25" w14:paraId="4DBDF0E8" w14:textId="77777777" w:rsidTr="00CD4A6D">
        <w:trPr>
          <w:jc w:val="center"/>
        </w:trPr>
        <w:tc>
          <w:tcPr>
            <w:tcW w:w="4876" w:type="dxa"/>
            <w:hideMark/>
          </w:tcPr>
          <w:p w14:paraId="06BAC7C1" w14:textId="77777777" w:rsidR="00AC17A2" w:rsidRPr="00316E25" w:rsidRDefault="00AC17A2" w:rsidP="00CD4A6D">
            <w:pPr>
              <w:pStyle w:val="Normal6"/>
              <w:jc w:val="center"/>
              <w:rPr>
                <w:lang w:val="bg-BG"/>
              </w:rPr>
            </w:pPr>
            <w:r w:rsidRPr="00316E25">
              <w:rPr>
                <w:b/>
                <w:i/>
                <w:lang w:val="bg-BG"/>
              </w:rPr>
              <w:t>Право на откъсване от работната среда</w:t>
            </w:r>
          </w:p>
        </w:tc>
        <w:tc>
          <w:tcPr>
            <w:tcW w:w="4876" w:type="dxa"/>
          </w:tcPr>
          <w:p w14:paraId="468DECB0" w14:textId="77777777" w:rsidR="00AC17A2" w:rsidRPr="00316E25" w:rsidRDefault="00AC17A2" w:rsidP="00CD4A6D">
            <w:pPr>
              <w:pStyle w:val="Normal6"/>
              <w:rPr>
                <w:szCs w:val="24"/>
                <w:lang w:val="bg-BG"/>
              </w:rPr>
            </w:pPr>
          </w:p>
        </w:tc>
      </w:tr>
      <w:tr w:rsidR="0015616D" w:rsidRPr="00316E25" w14:paraId="538B234E" w14:textId="77777777" w:rsidTr="00CD4A6D">
        <w:trPr>
          <w:jc w:val="center"/>
        </w:trPr>
        <w:tc>
          <w:tcPr>
            <w:tcW w:w="4876" w:type="dxa"/>
            <w:hideMark/>
          </w:tcPr>
          <w:p w14:paraId="0ACFCD60" w14:textId="77777777" w:rsidR="00AC17A2" w:rsidRPr="00316E25" w:rsidRDefault="00AC17A2" w:rsidP="00CD4A6D">
            <w:pPr>
              <w:pStyle w:val="Normal6"/>
              <w:rPr>
                <w:lang w:val="bg-BG"/>
              </w:rPr>
            </w:pPr>
            <w:r w:rsidRPr="00316E25">
              <w:rPr>
                <w:b/>
                <w:i/>
                <w:lang w:val="bg-BG"/>
              </w:rPr>
              <w:t>От работниците не се изисква да осъществяват свързана с работата комуникация или задачи извън работно време.</w:t>
            </w:r>
          </w:p>
        </w:tc>
        <w:tc>
          <w:tcPr>
            <w:tcW w:w="4876" w:type="dxa"/>
          </w:tcPr>
          <w:p w14:paraId="61068E3A" w14:textId="77777777" w:rsidR="00AC17A2" w:rsidRPr="00316E25" w:rsidRDefault="00AC17A2" w:rsidP="00CD4A6D">
            <w:pPr>
              <w:pStyle w:val="Normal6"/>
              <w:rPr>
                <w:szCs w:val="24"/>
                <w:lang w:val="bg-BG"/>
              </w:rPr>
            </w:pPr>
          </w:p>
        </w:tc>
      </w:tr>
      <w:tr w:rsidR="0015616D" w:rsidRPr="00316E25" w14:paraId="1F2FEEA4" w14:textId="77777777" w:rsidTr="00CD4A6D">
        <w:trPr>
          <w:jc w:val="center"/>
        </w:trPr>
        <w:tc>
          <w:tcPr>
            <w:tcW w:w="4876" w:type="dxa"/>
            <w:hideMark/>
          </w:tcPr>
          <w:p w14:paraId="1BD6582E" w14:textId="77777777" w:rsidR="00AC17A2" w:rsidRPr="00316E25" w:rsidRDefault="00AC17A2" w:rsidP="00CD4A6D">
            <w:pPr>
              <w:pStyle w:val="Normal6"/>
              <w:rPr>
                <w:lang w:val="bg-BG"/>
              </w:rPr>
            </w:pPr>
            <w:r w:rsidRPr="00316E25">
              <w:rPr>
                <w:b/>
                <w:i/>
                <w:lang w:val="bg-BG"/>
              </w:rPr>
              <w:t>Работодателите гарантират, че цифровите инструменти и организацията на труда допринасят за ефективното упражняване на това право.</w:t>
            </w:r>
          </w:p>
        </w:tc>
        <w:tc>
          <w:tcPr>
            <w:tcW w:w="4876" w:type="dxa"/>
          </w:tcPr>
          <w:p w14:paraId="0901A552" w14:textId="77777777" w:rsidR="00AC17A2" w:rsidRPr="00316E25" w:rsidRDefault="00AC17A2" w:rsidP="00CD4A6D">
            <w:pPr>
              <w:pStyle w:val="Normal6"/>
              <w:rPr>
                <w:szCs w:val="24"/>
                <w:lang w:val="bg-BG"/>
              </w:rPr>
            </w:pPr>
          </w:p>
        </w:tc>
      </w:tr>
    </w:tbl>
    <w:p w14:paraId="0CE2D7BB"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57AE5B7" w14:textId="77777777" w:rsidR="00AC17A2" w:rsidRPr="00316E25" w:rsidRDefault="00AC17A2" w:rsidP="00AC17A2">
      <w:r w:rsidRPr="00316E25">
        <w:rPr>
          <w:rStyle w:val="HideTWBExt"/>
        </w:rPr>
        <w:t>&lt;/Amend&gt;</w:t>
      </w:r>
    </w:p>
    <w:p w14:paraId="75718DB6" w14:textId="55A3B150"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407</w:t>
      </w:r>
      <w:r w:rsidRPr="00316E25">
        <w:rPr>
          <w:rStyle w:val="HideTWBExt"/>
          <w:b w:val="0"/>
          <w:lang w:val="bg-BG"/>
        </w:rPr>
        <w:t>&lt;/NumAm&gt;</w:t>
      </w:r>
    </w:p>
    <w:p w14:paraId="20567222" w14:textId="170FBE5D" w:rsidR="00AC17A2" w:rsidRPr="00316E25" w:rsidRDefault="00AC17A2" w:rsidP="00AC17A2">
      <w:pPr>
        <w:pStyle w:val="NormalBold"/>
      </w:pPr>
      <w:r w:rsidRPr="00316E25">
        <w:rPr>
          <w:rStyle w:val="HideTWBExt"/>
          <w:b w:val="0"/>
        </w:rPr>
        <w:t>&lt;RepeatBlock-By&gt;&lt;Members&gt;</w:t>
      </w:r>
      <w:r w:rsidR="005D2663" w:rsidRPr="00316E25">
        <w:t>Арба Кокалари</w:t>
      </w:r>
      <w:r w:rsidRPr="00316E25">
        <w:t xml:space="preserve">, Хенрик Дал, </w:t>
      </w:r>
      <w:r w:rsidR="005D2663" w:rsidRPr="00316E25">
        <w:t>Ангелика Винциг</w:t>
      </w:r>
      <w:r w:rsidRPr="00316E25">
        <w:t xml:space="preserve">, Андреа Векслер, </w:t>
      </w:r>
      <w:r w:rsidR="005076EC" w:rsidRPr="00316E25">
        <w:t>Марион Валсман</w:t>
      </w:r>
      <w:r w:rsidRPr="00316E25">
        <w:rPr>
          <w:rStyle w:val="HideTWBExt"/>
          <w:b w:val="0"/>
        </w:rPr>
        <w:t>&lt;/Members&gt;</w:t>
      </w:r>
    </w:p>
    <w:p w14:paraId="2F65554C" w14:textId="77777777" w:rsidR="00AC17A2" w:rsidRPr="00316E25" w:rsidRDefault="00AC17A2" w:rsidP="00AC17A2">
      <w:r w:rsidRPr="00316E25">
        <w:rPr>
          <w:rStyle w:val="HideTWBExt"/>
        </w:rPr>
        <w:t>&lt;/RepeatBlock-By&gt;</w:t>
      </w:r>
    </w:p>
    <w:p w14:paraId="5D86215E" w14:textId="4CFD7A9E"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DBB0E67" w14:textId="77777777" w:rsidR="00AC17A2" w:rsidRPr="00316E25" w:rsidRDefault="00AC17A2" w:rsidP="00AC17A2">
      <w:pPr>
        <w:pStyle w:val="NormalBold"/>
      </w:pPr>
      <w:r w:rsidRPr="00316E25">
        <w:rPr>
          <w:rStyle w:val="HideTWBExt"/>
          <w:b w:val="0"/>
        </w:rPr>
        <w:t>&lt;Article&gt;</w:t>
      </w:r>
      <w:r w:rsidRPr="00316E25">
        <w:t>Приложение I – член 13 – заглавие</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EFEE3C0" w14:textId="77777777" w:rsidTr="00CD4A6D">
        <w:trPr>
          <w:jc w:val="center"/>
        </w:trPr>
        <w:tc>
          <w:tcPr>
            <w:tcW w:w="9752" w:type="dxa"/>
            <w:gridSpan w:val="2"/>
          </w:tcPr>
          <w:p w14:paraId="0C247DE8" w14:textId="77777777" w:rsidR="00AC17A2" w:rsidRPr="00316E25" w:rsidRDefault="00AC17A2" w:rsidP="00CD4A6D">
            <w:pPr>
              <w:keepNext/>
            </w:pPr>
          </w:p>
        </w:tc>
      </w:tr>
      <w:tr w:rsidR="0015616D" w:rsidRPr="00316E25" w14:paraId="7C97773D" w14:textId="77777777" w:rsidTr="00CD4A6D">
        <w:trPr>
          <w:jc w:val="center"/>
        </w:trPr>
        <w:tc>
          <w:tcPr>
            <w:tcW w:w="4876" w:type="dxa"/>
            <w:hideMark/>
          </w:tcPr>
          <w:p w14:paraId="43743EFA" w14:textId="0227EC0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DA0CAF8" w14:textId="62CBB20D" w:rsidR="00AC17A2" w:rsidRPr="00316E25" w:rsidRDefault="00AC17A2" w:rsidP="00CD4A6D">
            <w:pPr>
              <w:pStyle w:val="ColumnHeading"/>
              <w:keepNext/>
              <w:rPr>
                <w:lang w:val="bg-BG"/>
              </w:rPr>
            </w:pPr>
            <w:r w:rsidRPr="00316E25">
              <w:rPr>
                <w:lang w:val="bg-BG"/>
              </w:rPr>
              <w:t>Изменение</w:t>
            </w:r>
          </w:p>
        </w:tc>
      </w:tr>
      <w:tr w:rsidR="0015616D" w:rsidRPr="00316E25" w14:paraId="3EA12FFA" w14:textId="77777777" w:rsidTr="00CD4A6D">
        <w:trPr>
          <w:jc w:val="center"/>
        </w:trPr>
        <w:tc>
          <w:tcPr>
            <w:tcW w:w="4876" w:type="dxa"/>
            <w:hideMark/>
          </w:tcPr>
          <w:p w14:paraId="59C6559F" w14:textId="77777777" w:rsidR="00AC17A2" w:rsidRPr="00316E25" w:rsidRDefault="00AC17A2" w:rsidP="00CD4A6D">
            <w:pPr>
              <w:pStyle w:val="Normal6"/>
              <w:rPr>
                <w:lang w:val="bg-BG"/>
              </w:rPr>
            </w:pPr>
            <w:r w:rsidRPr="00316E25">
              <w:rPr>
                <w:b/>
                <w:i/>
                <w:lang w:val="bg-BG"/>
              </w:rPr>
              <w:t>Право на откъсване от работната среда</w:t>
            </w:r>
          </w:p>
        </w:tc>
        <w:tc>
          <w:tcPr>
            <w:tcW w:w="4876" w:type="dxa"/>
            <w:hideMark/>
          </w:tcPr>
          <w:p w14:paraId="28CF9559" w14:textId="77777777" w:rsidR="00AC17A2" w:rsidRPr="00316E25" w:rsidRDefault="00AC17A2" w:rsidP="00CD4A6D">
            <w:pPr>
              <w:pStyle w:val="Normal6"/>
              <w:rPr>
                <w:szCs w:val="24"/>
                <w:lang w:val="bg-BG"/>
              </w:rPr>
            </w:pPr>
            <w:r w:rsidRPr="00316E25">
              <w:rPr>
                <w:b/>
                <w:i/>
                <w:lang w:val="bg-BG"/>
              </w:rPr>
              <w:t>Равновесие между професионалния и личния живот</w:t>
            </w:r>
          </w:p>
        </w:tc>
      </w:tr>
    </w:tbl>
    <w:p w14:paraId="48BA6FF3"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36586DC" w14:textId="77777777" w:rsidR="00AC17A2" w:rsidRPr="00316E25" w:rsidRDefault="00AC17A2" w:rsidP="00AC17A2">
      <w:r w:rsidRPr="00316E25">
        <w:rPr>
          <w:rStyle w:val="HideTWBExt"/>
        </w:rPr>
        <w:t>&lt;/Amend&gt;</w:t>
      </w:r>
    </w:p>
    <w:p w14:paraId="1DF2983C" w14:textId="395EF4E3"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408</w:t>
      </w:r>
      <w:r w:rsidRPr="00316E25">
        <w:rPr>
          <w:rStyle w:val="HideTWBExt"/>
          <w:b w:val="0"/>
          <w:lang w:val="bg-BG"/>
        </w:rPr>
        <w:t>&lt;/NumAm&gt;</w:t>
      </w:r>
    </w:p>
    <w:p w14:paraId="7EC6FF13" w14:textId="19CAC20A" w:rsidR="00AC17A2" w:rsidRPr="00316E25" w:rsidRDefault="00AC17A2" w:rsidP="00AC17A2">
      <w:pPr>
        <w:pStyle w:val="NormalBold"/>
      </w:pPr>
      <w:r w:rsidRPr="00316E25">
        <w:rPr>
          <w:rStyle w:val="HideTWBExt"/>
          <w:b w:val="0"/>
        </w:rPr>
        <w:t>&lt;RepeatBlock-By&gt;&lt;Members&gt;</w:t>
      </w:r>
      <w:r w:rsidRPr="00316E25">
        <w:t>Мария Захария</w:t>
      </w:r>
      <w:r w:rsidRPr="00316E25">
        <w:rPr>
          <w:rStyle w:val="HideTWBExt"/>
          <w:b w:val="0"/>
        </w:rPr>
        <w:t>&lt;/Members&gt;</w:t>
      </w:r>
    </w:p>
    <w:p w14:paraId="33346E78" w14:textId="77777777" w:rsidR="00AC17A2" w:rsidRPr="00316E25" w:rsidRDefault="00AC17A2" w:rsidP="00AC17A2">
      <w:r w:rsidRPr="00316E25">
        <w:rPr>
          <w:rStyle w:val="HideTWBExt"/>
        </w:rPr>
        <w:t>&lt;/RepeatBlock-By&gt;</w:t>
      </w:r>
    </w:p>
    <w:p w14:paraId="7D7EC117" w14:textId="20A26912"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2C284D9" w14:textId="77777777" w:rsidR="00AC17A2" w:rsidRPr="00316E25" w:rsidRDefault="00AC17A2" w:rsidP="00AC17A2">
      <w:pPr>
        <w:pStyle w:val="NormalBold"/>
      </w:pPr>
      <w:r w:rsidRPr="00316E25">
        <w:rPr>
          <w:rStyle w:val="HideTWBExt"/>
          <w:b w:val="0"/>
        </w:rPr>
        <w:t>&lt;Article&gt;</w:t>
      </w:r>
      <w:r w:rsidRPr="00316E25">
        <w:t>Приложение I – член 13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1EFB0C9" w14:textId="77777777" w:rsidTr="00CD4A6D">
        <w:trPr>
          <w:jc w:val="center"/>
        </w:trPr>
        <w:tc>
          <w:tcPr>
            <w:tcW w:w="9752" w:type="dxa"/>
            <w:gridSpan w:val="2"/>
          </w:tcPr>
          <w:p w14:paraId="7B6F251D" w14:textId="77777777" w:rsidR="00AC17A2" w:rsidRPr="00316E25" w:rsidRDefault="00AC17A2" w:rsidP="00CD4A6D">
            <w:pPr>
              <w:keepNext/>
            </w:pPr>
          </w:p>
        </w:tc>
      </w:tr>
      <w:tr w:rsidR="0015616D" w:rsidRPr="00316E25" w14:paraId="6AB4C6F7" w14:textId="77777777" w:rsidTr="00CD4A6D">
        <w:trPr>
          <w:jc w:val="center"/>
        </w:trPr>
        <w:tc>
          <w:tcPr>
            <w:tcW w:w="4876" w:type="dxa"/>
            <w:hideMark/>
          </w:tcPr>
          <w:p w14:paraId="135E0B7A" w14:textId="1BA412A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9EB15EC" w14:textId="4E3279AA" w:rsidR="00AC17A2" w:rsidRPr="00316E25" w:rsidRDefault="00AC17A2" w:rsidP="00CD4A6D">
            <w:pPr>
              <w:pStyle w:val="ColumnHeading"/>
              <w:keepNext/>
              <w:rPr>
                <w:lang w:val="bg-BG"/>
              </w:rPr>
            </w:pPr>
            <w:r w:rsidRPr="00316E25">
              <w:rPr>
                <w:lang w:val="bg-BG"/>
              </w:rPr>
              <w:t>Изменение</w:t>
            </w:r>
          </w:p>
        </w:tc>
      </w:tr>
      <w:tr w:rsidR="0015616D" w:rsidRPr="00316E25" w14:paraId="1303AED3" w14:textId="77777777" w:rsidTr="00CD4A6D">
        <w:trPr>
          <w:jc w:val="center"/>
        </w:trPr>
        <w:tc>
          <w:tcPr>
            <w:tcW w:w="4876" w:type="dxa"/>
            <w:hideMark/>
          </w:tcPr>
          <w:p w14:paraId="3441CF78" w14:textId="77777777" w:rsidR="00AC17A2" w:rsidRPr="00316E25" w:rsidRDefault="00AC17A2" w:rsidP="00CD4A6D">
            <w:pPr>
              <w:pStyle w:val="Normal6"/>
              <w:rPr>
                <w:lang w:val="bg-BG"/>
              </w:rPr>
            </w:pPr>
            <w:r w:rsidRPr="00316E25">
              <w:rPr>
                <w:lang w:val="bg-BG"/>
              </w:rPr>
              <w:t>От работниците не се изисква да осъществяват свързана с работата комуникация или задачи извън работно време.</w:t>
            </w:r>
          </w:p>
        </w:tc>
        <w:tc>
          <w:tcPr>
            <w:tcW w:w="4876" w:type="dxa"/>
            <w:hideMark/>
          </w:tcPr>
          <w:p w14:paraId="5BC0EAFC" w14:textId="77777777" w:rsidR="00AC17A2" w:rsidRPr="00316E25" w:rsidRDefault="00AC17A2" w:rsidP="00CD4A6D">
            <w:pPr>
              <w:pStyle w:val="Normal6"/>
              <w:rPr>
                <w:szCs w:val="24"/>
                <w:lang w:val="bg-BG"/>
              </w:rPr>
            </w:pPr>
            <w:r w:rsidRPr="00316E25">
              <w:rPr>
                <w:lang w:val="bg-BG"/>
              </w:rPr>
              <w:t>От работниците не се изисква да осъществяват свързана с работата комуникация или задачи извън работно време</w:t>
            </w:r>
            <w:r w:rsidRPr="00316E25">
              <w:rPr>
                <w:b/>
                <w:i/>
                <w:lang w:val="bg-BG"/>
              </w:rPr>
              <w:t>, без да бъдат подлагани на дискриминация или да понасят неблагоприятни последици</w:t>
            </w:r>
            <w:r w:rsidRPr="00316E25">
              <w:rPr>
                <w:lang w:val="bg-BG"/>
              </w:rPr>
              <w:t>.</w:t>
            </w:r>
          </w:p>
        </w:tc>
      </w:tr>
    </w:tbl>
    <w:p w14:paraId="0F569000" w14:textId="77777777" w:rsidR="00AC17A2" w:rsidRPr="00316E25" w:rsidRDefault="00AC17A2" w:rsidP="00AC17A2">
      <w:pPr>
        <w:pStyle w:val="Olang"/>
        <w:rPr>
          <w:noProof w:val="0"/>
          <w:lang w:val="bg-BG"/>
        </w:rPr>
      </w:pPr>
      <w:r w:rsidRPr="00316E25">
        <w:rPr>
          <w:noProof w:val="0"/>
          <w:lang w:val="bg-BG"/>
        </w:rPr>
        <w:t xml:space="preserve">Or. </w:t>
      </w:r>
      <w:r w:rsidRPr="00316E25">
        <w:rPr>
          <w:rStyle w:val="HideTWBExt"/>
          <w:lang w:val="bg-BG"/>
        </w:rPr>
        <w:t>&lt;Original&gt;</w:t>
      </w:r>
      <w:r w:rsidRPr="00316E25">
        <w:rPr>
          <w:rStyle w:val="HideTWBInt"/>
          <w:lang w:val="bg-BG"/>
        </w:rPr>
        <w:t>{EL}</w:t>
      </w:r>
      <w:r w:rsidRPr="00316E25">
        <w:rPr>
          <w:noProof w:val="0"/>
          <w:lang w:val="bg-BG"/>
        </w:rPr>
        <w:t>el</w:t>
      </w:r>
      <w:r w:rsidRPr="00316E25">
        <w:rPr>
          <w:rStyle w:val="HideTWBExt"/>
          <w:lang w:val="bg-BG"/>
        </w:rPr>
        <w:t>&lt;/Original&gt;</w:t>
      </w:r>
    </w:p>
    <w:p w14:paraId="06DEFE16" w14:textId="77777777" w:rsidR="00AC17A2" w:rsidRPr="00316E25" w:rsidRDefault="00AC17A2" w:rsidP="00AC17A2">
      <w:r w:rsidRPr="00316E25">
        <w:rPr>
          <w:rStyle w:val="HideTWBExt"/>
        </w:rPr>
        <w:t>&lt;/Amend&gt;</w:t>
      </w:r>
    </w:p>
    <w:p w14:paraId="240076CE" w14:textId="1D18ABC2"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409</w:t>
      </w:r>
      <w:r w:rsidRPr="00316E25">
        <w:rPr>
          <w:rStyle w:val="HideTWBExt"/>
          <w:b w:val="0"/>
          <w:lang w:val="bg-BG"/>
        </w:rPr>
        <w:t>&lt;/NumAm&gt;</w:t>
      </w:r>
    </w:p>
    <w:p w14:paraId="40DA781B" w14:textId="39C4ED85" w:rsidR="00AC17A2" w:rsidRPr="00316E25" w:rsidRDefault="00AC17A2" w:rsidP="00AC17A2">
      <w:pPr>
        <w:pStyle w:val="NormalBold"/>
      </w:pPr>
      <w:r w:rsidRPr="00316E25">
        <w:rPr>
          <w:rStyle w:val="HideTWBExt"/>
          <w:b w:val="0"/>
        </w:rPr>
        <w:t>&lt;RepeatBlock-By&gt;&lt;Members&gt;</w:t>
      </w:r>
      <w:r w:rsidRPr="00316E25">
        <w:t>Ли Андерсон</w:t>
      </w:r>
      <w:r w:rsidRPr="00316E25">
        <w:rPr>
          <w:rStyle w:val="HideTWBExt"/>
          <w:b w:val="0"/>
        </w:rPr>
        <w:t>&lt;/Members&gt;</w:t>
      </w:r>
    </w:p>
    <w:p w14:paraId="183E714A" w14:textId="77777777" w:rsidR="00AC17A2" w:rsidRPr="00316E25" w:rsidRDefault="00AC17A2" w:rsidP="00AC17A2">
      <w:r w:rsidRPr="00316E25">
        <w:rPr>
          <w:rStyle w:val="HideTWBExt"/>
        </w:rPr>
        <w:t>&lt;/RepeatBlock-By&gt;</w:t>
      </w:r>
    </w:p>
    <w:p w14:paraId="2E8CD051" w14:textId="51E2A32C"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B20823F" w14:textId="77777777" w:rsidR="00AC17A2" w:rsidRPr="00316E25" w:rsidRDefault="00AC17A2" w:rsidP="00AC17A2">
      <w:pPr>
        <w:pStyle w:val="NormalBold"/>
      </w:pPr>
      <w:r w:rsidRPr="00316E25">
        <w:rPr>
          <w:rStyle w:val="HideTWBExt"/>
          <w:b w:val="0"/>
        </w:rPr>
        <w:t>&lt;Article&gt;</w:t>
      </w:r>
      <w:r w:rsidRPr="00316E25">
        <w:t>Приложение I – член 13 – параграф 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1FBDD69" w14:textId="77777777" w:rsidTr="00CD4A6D">
        <w:trPr>
          <w:jc w:val="center"/>
        </w:trPr>
        <w:tc>
          <w:tcPr>
            <w:tcW w:w="9752" w:type="dxa"/>
            <w:gridSpan w:val="2"/>
          </w:tcPr>
          <w:p w14:paraId="5931AE62" w14:textId="77777777" w:rsidR="00AC17A2" w:rsidRPr="00316E25" w:rsidRDefault="00AC17A2" w:rsidP="00CD4A6D">
            <w:pPr>
              <w:keepNext/>
            </w:pPr>
          </w:p>
        </w:tc>
      </w:tr>
      <w:tr w:rsidR="0015616D" w:rsidRPr="00316E25" w14:paraId="2B0891EA" w14:textId="77777777" w:rsidTr="00CD4A6D">
        <w:trPr>
          <w:jc w:val="center"/>
        </w:trPr>
        <w:tc>
          <w:tcPr>
            <w:tcW w:w="4876" w:type="dxa"/>
            <w:hideMark/>
          </w:tcPr>
          <w:p w14:paraId="1669EFFF" w14:textId="0ECFB26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928BDDC" w14:textId="44B6C90C" w:rsidR="00AC17A2" w:rsidRPr="00316E25" w:rsidRDefault="00AC17A2" w:rsidP="00CD4A6D">
            <w:pPr>
              <w:pStyle w:val="ColumnHeading"/>
              <w:keepNext/>
              <w:rPr>
                <w:lang w:val="bg-BG"/>
              </w:rPr>
            </w:pPr>
            <w:r w:rsidRPr="00316E25">
              <w:rPr>
                <w:lang w:val="bg-BG"/>
              </w:rPr>
              <w:t>Изменение</w:t>
            </w:r>
          </w:p>
        </w:tc>
      </w:tr>
      <w:tr w:rsidR="0015616D" w:rsidRPr="00316E25" w14:paraId="1B15C812" w14:textId="77777777" w:rsidTr="00CD4A6D">
        <w:trPr>
          <w:jc w:val="center"/>
        </w:trPr>
        <w:tc>
          <w:tcPr>
            <w:tcW w:w="4876" w:type="dxa"/>
            <w:hideMark/>
          </w:tcPr>
          <w:p w14:paraId="02D2948E" w14:textId="77777777" w:rsidR="00AC17A2" w:rsidRPr="00316E25" w:rsidRDefault="00AC17A2" w:rsidP="00CD4A6D">
            <w:pPr>
              <w:pStyle w:val="Normal6"/>
              <w:rPr>
                <w:lang w:val="bg-BG"/>
              </w:rPr>
            </w:pPr>
            <w:r w:rsidRPr="00316E25">
              <w:rPr>
                <w:lang w:val="bg-BG"/>
              </w:rPr>
              <w:t>Работодателите гарантират, че цифровите инструменти и организацията на труда допринасят за ефективното упражняване на това право.</w:t>
            </w:r>
          </w:p>
        </w:tc>
        <w:tc>
          <w:tcPr>
            <w:tcW w:w="4876" w:type="dxa"/>
            <w:hideMark/>
          </w:tcPr>
          <w:p w14:paraId="6399B731" w14:textId="77777777" w:rsidR="00AC17A2" w:rsidRPr="00316E25" w:rsidRDefault="00AC17A2" w:rsidP="00CD4A6D">
            <w:pPr>
              <w:pStyle w:val="Normal6"/>
              <w:rPr>
                <w:szCs w:val="24"/>
                <w:lang w:val="bg-BG"/>
              </w:rPr>
            </w:pPr>
            <w:r w:rsidRPr="00316E25">
              <w:rPr>
                <w:lang w:val="bg-BG"/>
              </w:rPr>
              <w:t xml:space="preserve">Работодателите гарантират, че цифровите инструменти и организацията на труда допринасят за ефективното упражняване на това право </w:t>
            </w:r>
            <w:r w:rsidRPr="00316E25">
              <w:rPr>
                <w:b/>
                <w:i/>
                <w:lang w:val="bg-BG"/>
              </w:rPr>
              <w:t>и че не се извършва събиране на данни, мониторинг или наблюдение извън работното място и работното време</w:t>
            </w:r>
            <w:r w:rsidRPr="00316E25">
              <w:rPr>
                <w:lang w:val="bg-BG"/>
              </w:rPr>
              <w:t>.</w:t>
            </w:r>
          </w:p>
        </w:tc>
      </w:tr>
    </w:tbl>
    <w:p w14:paraId="2DA908EC"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8C809EB" w14:textId="77777777" w:rsidR="00AC17A2" w:rsidRPr="00316E25" w:rsidRDefault="00AC17A2" w:rsidP="00AC17A2">
      <w:r w:rsidRPr="00316E25">
        <w:rPr>
          <w:rStyle w:val="HideTWBExt"/>
        </w:rPr>
        <w:t>&lt;/Amend&gt;</w:t>
      </w:r>
    </w:p>
    <w:p w14:paraId="66397408" w14:textId="7B4F3A0A"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410</w:t>
      </w:r>
      <w:r w:rsidRPr="00316E25">
        <w:rPr>
          <w:rStyle w:val="HideTWBExt"/>
          <w:b w:val="0"/>
          <w:lang w:val="bg-BG"/>
        </w:rPr>
        <w:t>&lt;/NumAm&gt;</w:t>
      </w:r>
    </w:p>
    <w:p w14:paraId="4525534A" w14:textId="6358734A" w:rsidR="00AC17A2" w:rsidRPr="00316E25" w:rsidRDefault="00AC17A2" w:rsidP="00AC17A2">
      <w:pPr>
        <w:pStyle w:val="NormalBold"/>
      </w:pPr>
      <w:r w:rsidRPr="00316E25">
        <w:rPr>
          <w:rStyle w:val="HideTWBExt"/>
          <w:b w:val="0"/>
        </w:rPr>
        <w:t>&lt;RepeatBlock-By&gt;&lt;Members&gt;</w:t>
      </w:r>
      <w:r w:rsidRPr="00316E25">
        <w:t>Ли Андерсон</w:t>
      </w:r>
      <w:r w:rsidRPr="00316E25">
        <w:rPr>
          <w:rStyle w:val="HideTWBExt"/>
          <w:b w:val="0"/>
        </w:rPr>
        <w:t>&lt;/Members&gt;</w:t>
      </w:r>
    </w:p>
    <w:p w14:paraId="43F90570" w14:textId="77777777" w:rsidR="00AC17A2" w:rsidRPr="00316E25" w:rsidRDefault="00AC17A2" w:rsidP="00AC17A2">
      <w:r w:rsidRPr="00316E25">
        <w:rPr>
          <w:rStyle w:val="HideTWBExt"/>
        </w:rPr>
        <w:t>&lt;/RepeatBlock-By&gt;</w:t>
      </w:r>
    </w:p>
    <w:p w14:paraId="4352856F" w14:textId="280A3641"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FD5D4CE" w14:textId="77777777" w:rsidR="00AC17A2" w:rsidRPr="00316E25" w:rsidRDefault="00AC17A2" w:rsidP="00AC17A2">
      <w:pPr>
        <w:pStyle w:val="NormalBold"/>
      </w:pPr>
      <w:r w:rsidRPr="00316E25">
        <w:rPr>
          <w:rStyle w:val="HideTWBExt"/>
          <w:b w:val="0"/>
        </w:rPr>
        <w:t>&lt;Article&gt;</w:t>
      </w:r>
      <w:r w:rsidRPr="00316E25">
        <w:t>Приложение I – член 14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18ED5B3" w14:textId="77777777" w:rsidTr="00CD4A6D">
        <w:trPr>
          <w:jc w:val="center"/>
        </w:trPr>
        <w:tc>
          <w:tcPr>
            <w:tcW w:w="9752" w:type="dxa"/>
            <w:gridSpan w:val="2"/>
          </w:tcPr>
          <w:p w14:paraId="5951C8BD" w14:textId="77777777" w:rsidR="00AC17A2" w:rsidRPr="00316E25" w:rsidRDefault="00AC17A2" w:rsidP="00CD4A6D">
            <w:pPr>
              <w:keepNext/>
            </w:pPr>
          </w:p>
        </w:tc>
      </w:tr>
      <w:tr w:rsidR="0015616D" w:rsidRPr="00316E25" w14:paraId="3E406558" w14:textId="77777777" w:rsidTr="00CD4A6D">
        <w:trPr>
          <w:jc w:val="center"/>
        </w:trPr>
        <w:tc>
          <w:tcPr>
            <w:tcW w:w="4876" w:type="dxa"/>
            <w:hideMark/>
          </w:tcPr>
          <w:p w14:paraId="4FA9021A" w14:textId="0DF63377"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1C283A0" w14:textId="46F6A6CF" w:rsidR="00AC17A2" w:rsidRPr="00316E25" w:rsidRDefault="00AC17A2" w:rsidP="00CD4A6D">
            <w:pPr>
              <w:pStyle w:val="ColumnHeading"/>
              <w:keepNext/>
              <w:rPr>
                <w:lang w:val="bg-BG"/>
              </w:rPr>
            </w:pPr>
            <w:r w:rsidRPr="00316E25">
              <w:rPr>
                <w:lang w:val="bg-BG"/>
              </w:rPr>
              <w:t>Изменение</w:t>
            </w:r>
          </w:p>
        </w:tc>
      </w:tr>
      <w:tr w:rsidR="0015616D" w:rsidRPr="00316E25" w14:paraId="2739CB38" w14:textId="77777777" w:rsidTr="00CD4A6D">
        <w:trPr>
          <w:jc w:val="center"/>
        </w:trPr>
        <w:tc>
          <w:tcPr>
            <w:tcW w:w="4876" w:type="dxa"/>
            <w:hideMark/>
          </w:tcPr>
          <w:p w14:paraId="477CC11A" w14:textId="77777777" w:rsidR="00AC17A2" w:rsidRPr="00316E25" w:rsidRDefault="00AC17A2" w:rsidP="00CD4A6D">
            <w:pPr>
              <w:pStyle w:val="Normal6"/>
              <w:rPr>
                <w:lang w:val="bg-BG"/>
              </w:rPr>
            </w:pPr>
            <w:r w:rsidRPr="00316E25">
              <w:rPr>
                <w:lang w:val="bg-BG"/>
              </w:rPr>
              <w:t>Работниците и техните представители се информират, консултират и участват във всички етапи на оценката, превенцията, наблюдението и отстраняването на свързаните с работата психосоциални рискове.</w:t>
            </w:r>
          </w:p>
        </w:tc>
        <w:tc>
          <w:tcPr>
            <w:tcW w:w="4876" w:type="dxa"/>
            <w:hideMark/>
          </w:tcPr>
          <w:p w14:paraId="1808DE03" w14:textId="77777777" w:rsidR="00AC17A2" w:rsidRPr="00316E25" w:rsidRDefault="00AC17A2" w:rsidP="00CD4A6D">
            <w:pPr>
              <w:pStyle w:val="Normal6"/>
              <w:rPr>
                <w:szCs w:val="24"/>
                <w:lang w:val="bg-BG"/>
              </w:rPr>
            </w:pPr>
            <w:r w:rsidRPr="00316E25">
              <w:rPr>
                <w:lang w:val="bg-BG"/>
              </w:rPr>
              <w:t xml:space="preserve">Работниците и техните представители се информират, консултират и участват във всички етапи на оценката, превенцията, наблюдението и отстраняването на свързаните с работата психосоциални рискове </w:t>
            </w:r>
            <w:r w:rsidRPr="00316E25">
              <w:rPr>
                <w:b/>
                <w:i/>
                <w:lang w:val="bg-BG"/>
              </w:rPr>
              <w:t>и въвеждането на промените, свързани с организацията на труда и условията на труд, включително, но не само, оценката на резултатите и практиките за алгоритмично управление</w:t>
            </w:r>
            <w:r w:rsidRPr="00316E25">
              <w:rPr>
                <w:lang w:val="bg-BG"/>
              </w:rPr>
              <w:t>.</w:t>
            </w:r>
          </w:p>
        </w:tc>
      </w:tr>
    </w:tbl>
    <w:p w14:paraId="6F35EAAC"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278C5B2" w14:textId="77777777" w:rsidR="00AC17A2" w:rsidRPr="00316E25" w:rsidRDefault="00AC17A2" w:rsidP="00AC17A2">
      <w:r w:rsidRPr="00316E25">
        <w:rPr>
          <w:rStyle w:val="HideTWBExt"/>
        </w:rPr>
        <w:t>&lt;/Amend&gt;</w:t>
      </w:r>
    </w:p>
    <w:p w14:paraId="405D68F1" w14:textId="298AB092"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411</w:t>
      </w:r>
      <w:r w:rsidRPr="00316E25">
        <w:rPr>
          <w:rStyle w:val="HideTWBExt"/>
          <w:b w:val="0"/>
          <w:lang w:val="bg-BG"/>
        </w:rPr>
        <w:t>&lt;/NumAm&gt;</w:t>
      </w:r>
    </w:p>
    <w:p w14:paraId="5A8FAB88" w14:textId="5206B88C"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54B47345" w14:textId="77777777" w:rsidR="00AC17A2" w:rsidRPr="00316E25" w:rsidRDefault="00AC17A2" w:rsidP="00AC17A2">
      <w:r w:rsidRPr="00316E25">
        <w:rPr>
          <w:rStyle w:val="HideTWBExt"/>
        </w:rPr>
        <w:t>&lt;/RepeatBlock-By&gt;</w:t>
      </w:r>
    </w:p>
    <w:p w14:paraId="29B7095E" w14:textId="6E03250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DEF12D1" w14:textId="77777777" w:rsidR="00AC17A2" w:rsidRPr="00316E25" w:rsidRDefault="00AC17A2" w:rsidP="00AC17A2">
      <w:pPr>
        <w:pStyle w:val="NormalBold"/>
      </w:pPr>
      <w:r w:rsidRPr="00316E25">
        <w:rPr>
          <w:rStyle w:val="HideTWBExt"/>
          <w:b w:val="0"/>
        </w:rPr>
        <w:t>&lt;Article&gt;</w:t>
      </w:r>
      <w:r w:rsidRPr="00316E25">
        <w:t>Приложение I – член 14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D1A5286" w14:textId="77777777" w:rsidTr="00CD4A6D">
        <w:trPr>
          <w:jc w:val="center"/>
        </w:trPr>
        <w:tc>
          <w:tcPr>
            <w:tcW w:w="9752" w:type="dxa"/>
            <w:gridSpan w:val="2"/>
          </w:tcPr>
          <w:p w14:paraId="07B1DA8F" w14:textId="77777777" w:rsidR="00AC17A2" w:rsidRPr="00316E25" w:rsidRDefault="00AC17A2" w:rsidP="00CD4A6D">
            <w:pPr>
              <w:keepNext/>
            </w:pPr>
          </w:p>
        </w:tc>
      </w:tr>
      <w:tr w:rsidR="0015616D" w:rsidRPr="00316E25" w14:paraId="2021424C" w14:textId="77777777" w:rsidTr="00CD4A6D">
        <w:trPr>
          <w:jc w:val="center"/>
        </w:trPr>
        <w:tc>
          <w:tcPr>
            <w:tcW w:w="4876" w:type="dxa"/>
            <w:hideMark/>
          </w:tcPr>
          <w:p w14:paraId="05DCCFD3" w14:textId="3D5151E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31D8FC6" w14:textId="40680DB9" w:rsidR="00AC17A2" w:rsidRPr="00316E25" w:rsidRDefault="00AC17A2" w:rsidP="00CD4A6D">
            <w:pPr>
              <w:pStyle w:val="ColumnHeading"/>
              <w:keepNext/>
              <w:rPr>
                <w:lang w:val="bg-BG"/>
              </w:rPr>
            </w:pPr>
            <w:r w:rsidRPr="00316E25">
              <w:rPr>
                <w:lang w:val="bg-BG"/>
              </w:rPr>
              <w:t>Изменение</w:t>
            </w:r>
          </w:p>
        </w:tc>
      </w:tr>
      <w:tr w:rsidR="0015616D" w:rsidRPr="00316E25" w14:paraId="09483456" w14:textId="77777777" w:rsidTr="00CD4A6D">
        <w:trPr>
          <w:jc w:val="center"/>
        </w:trPr>
        <w:tc>
          <w:tcPr>
            <w:tcW w:w="4876" w:type="dxa"/>
            <w:hideMark/>
          </w:tcPr>
          <w:p w14:paraId="36F92D43" w14:textId="77777777" w:rsidR="00AC17A2" w:rsidRPr="00316E25" w:rsidRDefault="00AC17A2" w:rsidP="00CD4A6D">
            <w:pPr>
              <w:pStyle w:val="Normal6"/>
              <w:rPr>
                <w:lang w:val="bg-BG"/>
              </w:rPr>
            </w:pPr>
            <w:r w:rsidRPr="00316E25">
              <w:rPr>
                <w:lang w:val="bg-BG"/>
              </w:rPr>
              <w:t>Работниците и техните представители се информират, консултират и участват във всички етапи на оценката, превенцията, наблюдението и отстраняването на свързаните с работата психосоциални рискове.</w:t>
            </w:r>
          </w:p>
        </w:tc>
        <w:tc>
          <w:tcPr>
            <w:tcW w:w="4876" w:type="dxa"/>
            <w:hideMark/>
          </w:tcPr>
          <w:p w14:paraId="104A310B" w14:textId="77777777" w:rsidR="00AC17A2" w:rsidRPr="00316E25" w:rsidRDefault="00AC17A2" w:rsidP="00CD4A6D">
            <w:pPr>
              <w:pStyle w:val="Normal6"/>
              <w:rPr>
                <w:szCs w:val="24"/>
                <w:lang w:val="bg-BG"/>
              </w:rPr>
            </w:pPr>
            <w:r w:rsidRPr="00316E25">
              <w:rPr>
                <w:b/>
                <w:i/>
                <w:lang w:val="bg-BG"/>
              </w:rPr>
              <w:t xml:space="preserve">В съответствие с националното законодателство и/или практики, в които може да бъдат взети предвид, наред с другото, размерът на предприятието и/или дружеството, </w:t>
            </w:r>
            <w:r w:rsidRPr="00316E25">
              <w:rPr>
                <w:lang w:val="bg-BG"/>
              </w:rPr>
              <w:t>работниците и техните представители се информират, консултират и участват във всички етапи на оценката, превенцията, наблюдението и отстраняването на свързаните с работата психосоциални рискове.</w:t>
            </w:r>
          </w:p>
        </w:tc>
      </w:tr>
    </w:tbl>
    <w:p w14:paraId="320C89B4"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60B9CA7" w14:textId="77777777" w:rsidR="00AC17A2" w:rsidRPr="00316E25" w:rsidRDefault="00AC17A2" w:rsidP="00AC17A2">
      <w:r w:rsidRPr="00316E25">
        <w:rPr>
          <w:rStyle w:val="HideTWBExt"/>
        </w:rPr>
        <w:t>&lt;/Amend&gt;</w:t>
      </w:r>
    </w:p>
    <w:p w14:paraId="67770B4C" w14:textId="12319955"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412</w:t>
      </w:r>
      <w:r w:rsidRPr="00316E25">
        <w:rPr>
          <w:rStyle w:val="HideTWBExt"/>
          <w:b w:val="0"/>
          <w:lang w:val="bg-BG"/>
        </w:rPr>
        <w:t>&lt;/NumAm&gt;</w:t>
      </w:r>
    </w:p>
    <w:p w14:paraId="5CF95F24" w14:textId="3E44B560"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65C3BD92"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214C6D8C" w14:textId="77777777" w:rsidR="00AC17A2" w:rsidRPr="00316E25" w:rsidRDefault="00AC17A2" w:rsidP="00AC17A2">
      <w:r w:rsidRPr="00316E25">
        <w:rPr>
          <w:rStyle w:val="HideTWBExt"/>
        </w:rPr>
        <w:t>&lt;/RepeatBlock-By&gt;</w:t>
      </w:r>
    </w:p>
    <w:p w14:paraId="0C134FBB" w14:textId="47C746C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BE6716E" w14:textId="77777777" w:rsidR="00AC17A2" w:rsidRPr="00316E25" w:rsidRDefault="00AC17A2" w:rsidP="00AC17A2">
      <w:pPr>
        <w:pStyle w:val="NormalBold"/>
      </w:pPr>
      <w:r w:rsidRPr="00316E25">
        <w:rPr>
          <w:rStyle w:val="HideTWBExt"/>
          <w:b w:val="0"/>
        </w:rPr>
        <w:t>&lt;Article&gt;</w:t>
      </w:r>
      <w:r w:rsidRPr="00316E25">
        <w:t>Приложение I – член 14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78DE6FD" w14:textId="77777777" w:rsidTr="00CD4A6D">
        <w:trPr>
          <w:jc w:val="center"/>
        </w:trPr>
        <w:tc>
          <w:tcPr>
            <w:tcW w:w="9752" w:type="dxa"/>
            <w:gridSpan w:val="2"/>
          </w:tcPr>
          <w:p w14:paraId="329A6127" w14:textId="77777777" w:rsidR="00AC17A2" w:rsidRPr="00316E25" w:rsidRDefault="00AC17A2" w:rsidP="00CD4A6D">
            <w:pPr>
              <w:keepNext/>
            </w:pPr>
          </w:p>
        </w:tc>
      </w:tr>
      <w:tr w:rsidR="0015616D" w:rsidRPr="00316E25" w14:paraId="746CF0F1" w14:textId="77777777" w:rsidTr="00CD4A6D">
        <w:trPr>
          <w:jc w:val="center"/>
        </w:trPr>
        <w:tc>
          <w:tcPr>
            <w:tcW w:w="4876" w:type="dxa"/>
            <w:hideMark/>
          </w:tcPr>
          <w:p w14:paraId="49E35F3C" w14:textId="711EECC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2C96D25" w14:textId="683BA712" w:rsidR="00AC17A2" w:rsidRPr="00316E25" w:rsidRDefault="00AC17A2" w:rsidP="00CD4A6D">
            <w:pPr>
              <w:pStyle w:val="ColumnHeading"/>
              <w:keepNext/>
              <w:rPr>
                <w:lang w:val="bg-BG"/>
              </w:rPr>
            </w:pPr>
            <w:r w:rsidRPr="00316E25">
              <w:rPr>
                <w:lang w:val="bg-BG"/>
              </w:rPr>
              <w:t>Изменение</w:t>
            </w:r>
          </w:p>
        </w:tc>
      </w:tr>
      <w:tr w:rsidR="0015616D" w:rsidRPr="00316E25" w14:paraId="6D3EAEE9" w14:textId="77777777" w:rsidTr="00CD4A6D">
        <w:trPr>
          <w:jc w:val="center"/>
        </w:trPr>
        <w:tc>
          <w:tcPr>
            <w:tcW w:w="4876" w:type="dxa"/>
            <w:hideMark/>
          </w:tcPr>
          <w:p w14:paraId="126438DA" w14:textId="77777777" w:rsidR="00AC17A2" w:rsidRPr="00316E25" w:rsidRDefault="00AC17A2" w:rsidP="00CD4A6D">
            <w:pPr>
              <w:pStyle w:val="Normal6"/>
              <w:rPr>
                <w:lang w:val="bg-BG"/>
              </w:rPr>
            </w:pPr>
            <w:r w:rsidRPr="00316E25">
              <w:rPr>
                <w:lang w:val="bg-BG"/>
              </w:rPr>
              <w:t>Работниците и техните представители се информират, консултират и участват във всички етапи на оценката, превенцията, наблюдението и отстраняването на свързаните с работата психосоциални рискове.</w:t>
            </w:r>
          </w:p>
        </w:tc>
        <w:tc>
          <w:tcPr>
            <w:tcW w:w="4876" w:type="dxa"/>
            <w:hideMark/>
          </w:tcPr>
          <w:p w14:paraId="29E5BADE" w14:textId="77777777" w:rsidR="00AC17A2" w:rsidRPr="00316E25" w:rsidRDefault="00AC17A2" w:rsidP="00CD4A6D">
            <w:pPr>
              <w:pStyle w:val="Normal6"/>
              <w:rPr>
                <w:szCs w:val="24"/>
                <w:lang w:val="bg-BG"/>
              </w:rPr>
            </w:pPr>
            <w:r w:rsidRPr="00316E25">
              <w:rPr>
                <w:lang w:val="bg-BG"/>
              </w:rPr>
              <w:t xml:space="preserve">Работниците и техните представители се информират, консултират и участват във всички етапи на оценката, превенцията, наблюдението и отстраняването на свързаните с работата психосоциални рискове </w:t>
            </w:r>
            <w:r w:rsidRPr="00316E25">
              <w:rPr>
                <w:b/>
                <w:i/>
                <w:lang w:val="bg-BG"/>
              </w:rPr>
              <w:t>съгласно предвиденото в членове 5 и 6</w:t>
            </w:r>
            <w:r w:rsidRPr="00316E25">
              <w:rPr>
                <w:lang w:val="bg-BG"/>
              </w:rPr>
              <w:t>.</w:t>
            </w:r>
          </w:p>
        </w:tc>
      </w:tr>
    </w:tbl>
    <w:p w14:paraId="18C91FCD"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6D5B863" w14:textId="77777777" w:rsidR="00AC17A2" w:rsidRPr="00316E25" w:rsidRDefault="00AC17A2" w:rsidP="00AC17A2">
      <w:r w:rsidRPr="00316E25">
        <w:rPr>
          <w:rStyle w:val="HideTWBExt"/>
        </w:rPr>
        <w:t>&lt;/Amend&gt;</w:t>
      </w:r>
    </w:p>
    <w:p w14:paraId="212D4DF7" w14:textId="3FCCCB2D"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413</w:t>
      </w:r>
      <w:r w:rsidRPr="00316E25">
        <w:rPr>
          <w:rStyle w:val="HideTWBExt"/>
          <w:b w:val="0"/>
          <w:lang w:val="bg-BG"/>
        </w:rPr>
        <w:t>&lt;/NumAm&gt;</w:t>
      </w:r>
    </w:p>
    <w:p w14:paraId="6214C2C9" w14:textId="5C4F0831"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518192DA" w14:textId="77777777" w:rsidR="00AC17A2" w:rsidRPr="00316E25" w:rsidRDefault="00AC17A2" w:rsidP="00AC17A2">
      <w:r w:rsidRPr="00316E25">
        <w:rPr>
          <w:rStyle w:val="HideTWBExt"/>
        </w:rPr>
        <w:t>&lt;/RepeatBlock-By&gt;</w:t>
      </w:r>
    </w:p>
    <w:p w14:paraId="72EB9C5E" w14:textId="17C5E59D"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3DAC6EC" w14:textId="77777777" w:rsidR="00AC17A2" w:rsidRPr="00316E25" w:rsidRDefault="00AC17A2" w:rsidP="00AC17A2">
      <w:pPr>
        <w:pStyle w:val="NormalBold"/>
      </w:pPr>
      <w:r w:rsidRPr="00316E25">
        <w:rPr>
          <w:rStyle w:val="HideTWBExt"/>
          <w:b w:val="0"/>
        </w:rPr>
        <w:t>&lt;Article&gt;</w:t>
      </w:r>
      <w:r w:rsidRPr="00316E25">
        <w:t>Приложение I – член 14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800D2DF" w14:textId="77777777" w:rsidTr="00CD4A6D">
        <w:trPr>
          <w:jc w:val="center"/>
        </w:trPr>
        <w:tc>
          <w:tcPr>
            <w:tcW w:w="9752" w:type="dxa"/>
            <w:gridSpan w:val="2"/>
          </w:tcPr>
          <w:p w14:paraId="0B0E207B" w14:textId="77777777" w:rsidR="00AC17A2" w:rsidRPr="00316E25" w:rsidRDefault="00AC17A2" w:rsidP="00CD4A6D">
            <w:pPr>
              <w:keepNext/>
            </w:pPr>
          </w:p>
        </w:tc>
      </w:tr>
      <w:tr w:rsidR="0015616D" w:rsidRPr="00316E25" w14:paraId="5925EB9E" w14:textId="77777777" w:rsidTr="00CD4A6D">
        <w:trPr>
          <w:jc w:val="center"/>
        </w:trPr>
        <w:tc>
          <w:tcPr>
            <w:tcW w:w="4876" w:type="dxa"/>
            <w:hideMark/>
          </w:tcPr>
          <w:p w14:paraId="12A673BB" w14:textId="789943C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6B281B0" w14:textId="22A7C3F2" w:rsidR="00AC17A2" w:rsidRPr="00316E25" w:rsidRDefault="00AC17A2" w:rsidP="00CD4A6D">
            <w:pPr>
              <w:pStyle w:val="ColumnHeading"/>
              <w:keepNext/>
              <w:rPr>
                <w:lang w:val="bg-BG"/>
              </w:rPr>
            </w:pPr>
            <w:r w:rsidRPr="00316E25">
              <w:rPr>
                <w:lang w:val="bg-BG"/>
              </w:rPr>
              <w:t>Изменение</w:t>
            </w:r>
          </w:p>
        </w:tc>
      </w:tr>
      <w:tr w:rsidR="0015616D" w:rsidRPr="00316E25" w14:paraId="0407B0B3" w14:textId="77777777" w:rsidTr="00CD4A6D">
        <w:trPr>
          <w:jc w:val="center"/>
        </w:trPr>
        <w:tc>
          <w:tcPr>
            <w:tcW w:w="4876" w:type="dxa"/>
            <w:hideMark/>
          </w:tcPr>
          <w:p w14:paraId="1ECCEC75" w14:textId="77777777" w:rsidR="00AC17A2" w:rsidRPr="00316E25" w:rsidRDefault="00AC17A2" w:rsidP="00CD4A6D">
            <w:pPr>
              <w:pStyle w:val="Normal6"/>
              <w:rPr>
                <w:lang w:val="bg-BG"/>
              </w:rPr>
            </w:pPr>
            <w:r w:rsidRPr="00316E25">
              <w:rPr>
                <w:lang w:val="bg-BG"/>
              </w:rPr>
              <w:t xml:space="preserve">Работниците и техните представители се информират, консултират и участват </w:t>
            </w:r>
            <w:r w:rsidRPr="00316E25">
              <w:rPr>
                <w:b/>
                <w:bCs/>
                <w:i/>
                <w:iCs/>
                <w:lang w:val="bg-BG"/>
              </w:rPr>
              <w:t>във всички етапи на</w:t>
            </w:r>
            <w:r w:rsidRPr="00316E25">
              <w:rPr>
                <w:lang w:val="bg-BG"/>
              </w:rPr>
              <w:t xml:space="preserve"> оценката, превенцията, наблюдението </w:t>
            </w:r>
            <w:r w:rsidRPr="00316E25">
              <w:rPr>
                <w:b/>
                <w:i/>
                <w:lang w:val="bg-BG"/>
              </w:rPr>
              <w:t xml:space="preserve">и </w:t>
            </w:r>
            <w:r w:rsidRPr="00316E25">
              <w:rPr>
                <w:lang w:val="bg-BG"/>
              </w:rPr>
              <w:t>отстраняването на свързаните с работата психосоциални рискове.</w:t>
            </w:r>
          </w:p>
        </w:tc>
        <w:tc>
          <w:tcPr>
            <w:tcW w:w="4876" w:type="dxa"/>
            <w:hideMark/>
          </w:tcPr>
          <w:p w14:paraId="36981919" w14:textId="77777777" w:rsidR="00AC17A2" w:rsidRPr="00316E25" w:rsidRDefault="00AC17A2" w:rsidP="00CD4A6D">
            <w:pPr>
              <w:pStyle w:val="Normal6"/>
              <w:rPr>
                <w:szCs w:val="24"/>
                <w:lang w:val="bg-BG"/>
              </w:rPr>
            </w:pPr>
            <w:r w:rsidRPr="00316E25">
              <w:rPr>
                <w:lang w:val="bg-BG"/>
              </w:rPr>
              <w:t xml:space="preserve">Работниците и техните представители се информират, консултират и участват </w:t>
            </w:r>
            <w:r w:rsidRPr="00316E25">
              <w:rPr>
                <w:b/>
                <w:bCs/>
                <w:i/>
                <w:iCs/>
                <w:lang w:val="bg-BG"/>
              </w:rPr>
              <w:t>в</w:t>
            </w:r>
            <w:r w:rsidRPr="00316E25">
              <w:rPr>
                <w:lang w:val="bg-BG"/>
              </w:rPr>
              <w:t xml:space="preserve"> оценката, превенцията, наблюдението</w:t>
            </w:r>
            <w:r w:rsidRPr="00316E25">
              <w:rPr>
                <w:b/>
                <w:i/>
                <w:lang w:val="bg-BG"/>
              </w:rPr>
              <w:t xml:space="preserve">, </w:t>
            </w:r>
            <w:r w:rsidRPr="00316E25">
              <w:rPr>
                <w:lang w:val="bg-BG"/>
              </w:rPr>
              <w:t xml:space="preserve">отстраняването </w:t>
            </w:r>
            <w:r w:rsidRPr="00316E25">
              <w:rPr>
                <w:b/>
                <w:i/>
                <w:lang w:val="bg-BG"/>
              </w:rPr>
              <w:t>и/или намаляването</w:t>
            </w:r>
            <w:r w:rsidRPr="00316E25">
              <w:rPr>
                <w:lang w:val="bg-BG"/>
              </w:rPr>
              <w:t xml:space="preserve"> на свързаните с работата психосоциални рискове.</w:t>
            </w:r>
          </w:p>
        </w:tc>
      </w:tr>
    </w:tbl>
    <w:p w14:paraId="3612639F"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A84A51F" w14:textId="77777777" w:rsidR="00AC17A2" w:rsidRPr="00316E25" w:rsidRDefault="00AC17A2" w:rsidP="00AC17A2">
      <w:r w:rsidRPr="00316E25">
        <w:rPr>
          <w:rStyle w:val="HideTWBExt"/>
        </w:rPr>
        <w:t>&lt;/Amend&gt;</w:t>
      </w:r>
    </w:p>
    <w:p w14:paraId="08EDFAB5" w14:textId="514F60B1"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414</w:t>
      </w:r>
      <w:r w:rsidRPr="00316E25">
        <w:rPr>
          <w:rStyle w:val="HideTWBExt"/>
          <w:b w:val="0"/>
          <w:lang w:val="bg-BG"/>
        </w:rPr>
        <w:t>&lt;/NumAm&gt;</w:t>
      </w:r>
    </w:p>
    <w:p w14:paraId="2CB796D8" w14:textId="66E2A6A1"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1A22B2F0" w14:textId="77777777" w:rsidR="00AC17A2" w:rsidRPr="00316E25" w:rsidRDefault="00AC17A2" w:rsidP="00AC17A2">
      <w:r w:rsidRPr="00316E25">
        <w:rPr>
          <w:rStyle w:val="HideTWBExt"/>
        </w:rPr>
        <w:t>&lt;/RepeatBlock-By&gt;</w:t>
      </w:r>
    </w:p>
    <w:p w14:paraId="40376C31" w14:textId="65A0EAE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93E66D3" w14:textId="77777777" w:rsidR="00AC17A2" w:rsidRPr="00316E25" w:rsidRDefault="00AC17A2" w:rsidP="00AC17A2">
      <w:pPr>
        <w:pStyle w:val="NormalBold"/>
      </w:pPr>
      <w:r w:rsidRPr="00316E25">
        <w:rPr>
          <w:rStyle w:val="HideTWBExt"/>
          <w:b w:val="0"/>
        </w:rPr>
        <w:t>&lt;Article&gt;</w:t>
      </w:r>
      <w:r w:rsidRPr="00316E25">
        <w:t>Приложение I – член 14 – параграф 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D1F1297" w14:textId="77777777" w:rsidTr="00CD4A6D">
        <w:trPr>
          <w:jc w:val="center"/>
        </w:trPr>
        <w:tc>
          <w:tcPr>
            <w:tcW w:w="9752" w:type="dxa"/>
            <w:gridSpan w:val="2"/>
          </w:tcPr>
          <w:p w14:paraId="59FB6A04" w14:textId="77777777" w:rsidR="00AC17A2" w:rsidRPr="00316E25" w:rsidRDefault="00AC17A2" w:rsidP="00CD4A6D">
            <w:pPr>
              <w:keepNext/>
            </w:pPr>
          </w:p>
        </w:tc>
      </w:tr>
      <w:tr w:rsidR="0015616D" w:rsidRPr="00316E25" w14:paraId="51CA1D59" w14:textId="77777777" w:rsidTr="00CD4A6D">
        <w:trPr>
          <w:jc w:val="center"/>
        </w:trPr>
        <w:tc>
          <w:tcPr>
            <w:tcW w:w="4876" w:type="dxa"/>
            <w:hideMark/>
          </w:tcPr>
          <w:p w14:paraId="4C18FD5A" w14:textId="3E38B0EA"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5BC3F02" w14:textId="1959AFD2" w:rsidR="00AC17A2" w:rsidRPr="00316E25" w:rsidRDefault="00AC17A2" w:rsidP="00CD4A6D">
            <w:pPr>
              <w:pStyle w:val="ColumnHeading"/>
              <w:keepNext/>
              <w:rPr>
                <w:lang w:val="bg-BG"/>
              </w:rPr>
            </w:pPr>
            <w:r w:rsidRPr="00316E25">
              <w:rPr>
                <w:lang w:val="bg-BG"/>
              </w:rPr>
              <w:t>Изменение</w:t>
            </w:r>
          </w:p>
        </w:tc>
      </w:tr>
      <w:tr w:rsidR="0015616D" w:rsidRPr="00316E25" w14:paraId="4A14D2DA" w14:textId="77777777" w:rsidTr="00CD4A6D">
        <w:trPr>
          <w:jc w:val="center"/>
        </w:trPr>
        <w:tc>
          <w:tcPr>
            <w:tcW w:w="4876" w:type="dxa"/>
            <w:hideMark/>
          </w:tcPr>
          <w:p w14:paraId="51D4AF48" w14:textId="77777777" w:rsidR="00AC17A2" w:rsidRPr="00316E25" w:rsidRDefault="00AC17A2" w:rsidP="00CD4A6D">
            <w:pPr>
              <w:pStyle w:val="Normal6"/>
              <w:rPr>
                <w:lang w:val="bg-BG"/>
              </w:rPr>
            </w:pPr>
            <w:r w:rsidRPr="00316E25">
              <w:rPr>
                <w:lang w:val="bg-BG"/>
              </w:rPr>
              <w:t xml:space="preserve">Работодателите гарантират, че работниците </w:t>
            </w:r>
            <w:r w:rsidRPr="00316E25">
              <w:rPr>
                <w:b/>
                <w:i/>
                <w:lang w:val="bg-BG"/>
              </w:rPr>
              <w:t>са ясно</w:t>
            </w:r>
            <w:r w:rsidRPr="00316E25">
              <w:rPr>
                <w:lang w:val="bg-BG"/>
              </w:rPr>
              <w:t xml:space="preserve"> и редовно </w:t>
            </w:r>
            <w:r w:rsidRPr="00316E25">
              <w:rPr>
                <w:b/>
                <w:i/>
                <w:lang w:val="bg-BG"/>
              </w:rPr>
              <w:t>информирани за</w:t>
            </w:r>
            <w:r w:rsidRPr="00316E25">
              <w:rPr>
                <w:lang w:val="bg-BG"/>
              </w:rPr>
              <w:t xml:space="preserve"> свързаните с работата психосоциални рискове и </w:t>
            </w:r>
            <w:r w:rsidRPr="00316E25">
              <w:rPr>
                <w:b/>
                <w:i/>
                <w:lang w:val="bg-BG"/>
              </w:rPr>
              <w:t>за</w:t>
            </w:r>
            <w:r w:rsidRPr="00316E25">
              <w:rPr>
                <w:lang w:val="bg-BG"/>
              </w:rPr>
              <w:t xml:space="preserve"> мерките, въведени за тяхната превенция и смекчаване на отрицателното им въздействие.</w:t>
            </w:r>
          </w:p>
        </w:tc>
        <w:tc>
          <w:tcPr>
            <w:tcW w:w="4876" w:type="dxa"/>
            <w:hideMark/>
          </w:tcPr>
          <w:p w14:paraId="67552FBA" w14:textId="77777777" w:rsidR="00AC17A2" w:rsidRPr="00316E25" w:rsidRDefault="00AC17A2" w:rsidP="00CD4A6D">
            <w:pPr>
              <w:pStyle w:val="Normal6"/>
              <w:rPr>
                <w:szCs w:val="24"/>
                <w:lang w:val="bg-BG"/>
              </w:rPr>
            </w:pPr>
            <w:r w:rsidRPr="00316E25">
              <w:rPr>
                <w:lang w:val="bg-BG"/>
              </w:rPr>
              <w:t xml:space="preserve">Работодателите гарантират, че </w:t>
            </w:r>
            <w:r w:rsidRPr="00316E25">
              <w:rPr>
                <w:b/>
                <w:i/>
                <w:lang w:val="bg-BG"/>
              </w:rPr>
              <w:t>на</w:t>
            </w:r>
            <w:r w:rsidRPr="00316E25">
              <w:rPr>
                <w:lang w:val="bg-BG"/>
              </w:rPr>
              <w:t xml:space="preserve"> работниците </w:t>
            </w:r>
            <w:r w:rsidRPr="00316E25">
              <w:rPr>
                <w:b/>
                <w:i/>
                <w:lang w:val="bg-BG"/>
              </w:rPr>
              <w:t>се предоставя информация в писмена и достъпна форма, с цел да се осигури ясното</w:t>
            </w:r>
            <w:r w:rsidRPr="00316E25">
              <w:rPr>
                <w:lang w:val="bg-BG"/>
              </w:rPr>
              <w:t xml:space="preserve"> и редовно </w:t>
            </w:r>
            <w:r w:rsidRPr="00316E25">
              <w:rPr>
                <w:b/>
                <w:i/>
                <w:lang w:val="bg-BG"/>
              </w:rPr>
              <w:t>информиране на работниците относно</w:t>
            </w:r>
            <w:r w:rsidRPr="00316E25">
              <w:rPr>
                <w:lang w:val="bg-BG"/>
              </w:rPr>
              <w:t xml:space="preserve"> свързаните с работата психосоциални рискове и мерките, въведени за тяхната превенция и смекчаване на отрицателното им въздействие.</w:t>
            </w:r>
          </w:p>
        </w:tc>
      </w:tr>
    </w:tbl>
    <w:p w14:paraId="1BE9DEB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61122E9" w14:textId="77777777" w:rsidR="00AC17A2" w:rsidRPr="00316E25" w:rsidRDefault="00AC17A2" w:rsidP="00AC17A2">
      <w:r w:rsidRPr="00316E25">
        <w:rPr>
          <w:rStyle w:val="HideTWBExt"/>
        </w:rPr>
        <w:t>&lt;/Amend&gt;</w:t>
      </w:r>
    </w:p>
    <w:p w14:paraId="16ED1FD5" w14:textId="3AE9CC33"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415</w:t>
      </w:r>
      <w:r w:rsidRPr="00316E25">
        <w:rPr>
          <w:rStyle w:val="HideTWBExt"/>
          <w:b w:val="0"/>
          <w:lang w:val="bg-BG"/>
        </w:rPr>
        <w:t>&lt;/NumAm&gt;</w:t>
      </w:r>
    </w:p>
    <w:p w14:paraId="21EAF9AF" w14:textId="685705CD"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4E79771B" w14:textId="77777777" w:rsidR="00AC17A2" w:rsidRPr="00316E25" w:rsidRDefault="00AC17A2" w:rsidP="00AC17A2">
      <w:r w:rsidRPr="00316E25">
        <w:rPr>
          <w:rStyle w:val="HideTWBExt"/>
        </w:rPr>
        <w:t>&lt;/RepeatBlock-By&gt;</w:t>
      </w:r>
    </w:p>
    <w:p w14:paraId="24DB1A0E" w14:textId="0AC7785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4835D5C" w14:textId="77777777" w:rsidR="00AC17A2" w:rsidRPr="00316E25" w:rsidRDefault="00AC17A2" w:rsidP="00AC17A2">
      <w:pPr>
        <w:pStyle w:val="NormalBold"/>
      </w:pPr>
      <w:r w:rsidRPr="00316E25">
        <w:rPr>
          <w:rStyle w:val="HideTWBExt"/>
          <w:b w:val="0"/>
        </w:rPr>
        <w:t>&lt;Article&gt;</w:t>
      </w:r>
      <w:r w:rsidRPr="00316E25">
        <w:t>Приложение I – член 14 – параграф 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E8CFD00" w14:textId="77777777" w:rsidTr="00CD4A6D">
        <w:trPr>
          <w:jc w:val="center"/>
        </w:trPr>
        <w:tc>
          <w:tcPr>
            <w:tcW w:w="9752" w:type="dxa"/>
            <w:gridSpan w:val="2"/>
          </w:tcPr>
          <w:p w14:paraId="3EA156D5" w14:textId="77777777" w:rsidR="00AC17A2" w:rsidRPr="00316E25" w:rsidRDefault="00AC17A2" w:rsidP="00CD4A6D">
            <w:pPr>
              <w:keepNext/>
            </w:pPr>
          </w:p>
        </w:tc>
      </w:tr>
      <w:tr w:rsidR="0015616D" w:rsidRPr="00316E25" w14:paraId="3EDC0ADD" w14:textId="77777777" w:rsidTr="00CD4A6D">
        <w:trPr>
          <w:jc w:val="center"/>
        </w:trPr>
        <w:tc>
          <w:tcPr>
            <w:tcW w:w="4876" w:type="dxa"/>
            <w:hideMark/>
          </w:tcPr>
          <w:p w14:paraId="11D2B7C1" w14:textId="0F60BF9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BE016EB" w14:textId="3255381C" w:rsidR="00AC17A2" w:rsidRPr="00316E25" w:rsidRDefault="00AC17A2" w:rsidP="00CD4A6D">
            <w:pPr>
              <w:pStyle w:val="ColumnHeading"/>
              <w:keepNext/>
              <w:rPr>
                <w:lang w:val="bg-BG"/>
              </w:rPr>
            </w:pPr>
            <w:r w:rsidRPr="00316E25">
              <w:rPr>
                <w:lang w:val="bg-BG"/>
              </w:rPr>
              <w:t>Изменение</w:t>
            </w:r>
          </w:p>
        </w:tc>
      </w:tr>
      <w:tr w:rsidR="0015616D" w:rsidRPr="00316E25" w14:paraId="4E938BE5" w14:textId="77777777" w:rsidTr="00CD4A6D">
        <w:trPr>
          <w:jc w:val="center"/>
        </w:trPr>
        <w:tc>
          <w:tcPr>
            <w:tcW w:w="4876" w:type="dxa"/>
            <w:hideMark/>
          </w:tcPr>
          <w:p w14:paraId="1A99A3CB" w14:textId="77777777" w:rsidR="00AC17A2" w:rsidRPr="00316E25" w:rsidRDefault="00AC17A2" w:rsidP="00CD4A6D">
            <w:pPr>
              <w:pStyle w:val="Normal6"/>
              <w:rPr>
                <w:lang w:val="bg-BG"/>
              </w:rPr>
            </w:pPr>
            <w:r w:rsidRPr="00316E25">
              <w:rPr>
                <w:lang w:val="bg-BG"/>
              </w:rPr>
              <w:t xml:space="preserve">Работодателите гарантират, че работниците са ясно и редовно информирани за свързаните с работата психосоциални рискове и за мерките, въведени за </w:t>
            </w:r>
            <w:r w:rsidRPr="00316E25">
              <w:rPr>
                <w:b/>
                <w:i/>
                <w:lang w:val="bg-BG"/>
              </w:rPr>
              <w:t>тяхната превенция</w:t>
            </w:r>
            <w:r w:rsidRPr="00316E25">
              <w:rPr>
                <w:lang w:val="bg-BG"/>
              </w:rPr>
              <w:t xml:space="preserve"> и смекчаване на отрицателното им въздействие.</w:t>
            </w:r>
          </w:p>
        </w:tc>
        <w:tc>
          <w:tcPr>
            <w:tcW w:w="4876" w:type="dxa"/>
            <w:hideMark/>
          </w:tcPr>
          <w:p w14:paraId="132D5E9E" w14:textId="77777777" w:rsidR="00AC17A2" w:rsidRPr="00316E25" w:rsidRDefault="00AC17A2" w:rsidP="00CD4A6D">
            <w:pPr>
              <w:pStyle w:val="Normal6"/>
              <w:rPr>
                <w:szCs w:val="24"/>
                <w:lang w:val="bg-BG"/>
              </w:rPr>
            </w:pPr>
            <w:r w:rsidRPr="00316E25">
              <w:rPr>
                <w:lang w:val="bg-BG"/>
              </w:rPr>
              <w:t xml:space="preserve">Работодателите гарантират, че работниците са ясно и редовно информирани за свързаните с работата психосоциални рискове и за мерките, въведени за </w:t>
            </w:r>
            <w:r w:rsidRPr="00316E25">
              <w:rPr>
                <w:b/>
                <w:i/>
                <w:lang w:val="bg-BG"/>
              </w:rPr>
              <w:t>тяхното управление</w:t>
            </w:r>
            <w:r w:rsidRPr="00316E25">
              <w:rPr>
                <w:lang w:val="bg-BG"/>
              </w:rPr>
              <w:t xml:space="preserve"> и смекчаване на отрицателното им въздействие.</w:t>
            </w:r>
          </w:p>
        </w:tc>
      </w:tr>
    </w:tbl>
    <w:p w14:paraId="0D6AA863"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FCA896C" w14:textId="77777777" w:rsidR="00AC17A2" w:rsidRPr="00316E25" w:rsidRDefault="00AC17A2" w:rsidP="00AC17A2">
      <w:r w:rsidRPr="00316E25">
        <w:rPr>
          <w:rStyle w:val="HideTWBExt"/>
        </w:rPr>
        <w:t>&lt;/Amend&gt;</w:t>
      </w:r>
    </w:p>
    <w:p w14:paraId="6728B898" w14:textId="5A546670"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416</w:t>
      </w:r>
      <w:r w:rsidRPr="00316E25">
        <w:rPr>
          <w:rStyle w:val="HideTWBExt"/>
          <w:b w:val="0"/>
          <w:lang w:val="bg-BG"/>
        </w:rPr>
        <w:t>&lt;/NumAm&gt;</w:t>
      </w:r>
    </w:p>
    <w:p w14:paraId="203E87BF" w14:textId="1FEA12AD" w:rsidR="00AC17A2" w:rsidRPr="00316E25" w:rsidRDefault="00AC17A2" w:rsidP="00AC17A2">
      <w:pPr>
        <w:pStyle w:val="NormalBold"/>
      </w:pPr>
      <w:r w:rsidRPr="00316E25">
        <w:rPr>
          <w:rStyle w:val="HideTWBExt"/>
          <w:b w:val="0"/>
        </w:rPr>
        <w:t>&lt;RepeatBlock-By&gt;&lt;Members&gt;</w:t>
      </w:r>
      <w:r w:rsidR="005D2663" w:rsidRPr="00316E25">
        <w:t>Арба Кокалари</w:t>
      </w:r>
      <w:r w:rsidRPr="00316E25">
        <w:t xml:space="preserve">, </w:t>
      </w:r>
      <w:r w:rsidR="005D2663" w:rsidRPr="00316E25">
        <w:t>Ангелика Винциг</w:t>
      </w:r>
      <w:r w:rsidRPr="00316E25">
        <w:t xml:space="preserve">, </w:t>
      </w:r>
      <w:r w:rsidR="005D2663" w:rsidRPr="00316E25">
        <w:t>Йорген Варборн</w:t>
      </w:r>
      <w:r w:rsidRPr="00316E25">
        <w:rPr>
          <w:rStyle w:val="HideTWBExt"/>
          <w:b w:val="0"/>
        </w:rPr>
        <w:t>&lt;/Members&gt;</w:t>
      </w:r>
    </w:p>
    <w:p w14:paraId="19EA6CC7" w14:textId="77777777" w:rsidR="00AC17A2" w:rsidRPr="00316E25" w:rsidRDefault="00AC17A2" w:rsidP="00AC17A2">
      <w:r w:rsidRPr="00316E25">
        <w:rPr>
          <w:rStyle w:val="HideTWBExt"/>
        </w:rPr>
        <w:t>&lt;/RepeatBlock-By&gt;</w:t>
      </w:r>
    </w:p>
    <w:p w14:paraId="515BBF38" w14:textId="30777D3C"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7C3B8A3" w14:textId="77777777" w:rsidR="00AC17A2" w:rsidRPr="00316E25" w:rsidRDefault="00AC17A2" w:rsidP="00AC17A2">
      <w:pPr>
        <w:pStyle w:val="NormalBold"/>
      </w:pPr>
      <w:r w:rsidRPr="00316E25">
        <w:rPr>
          <w:rStyle w:val="HideTWBExt"/>
          <w:b w:val="0"/>
        </w:rPr>
        <w:t>&lt;Article&gt;</w:t>
      </w:r>
      <w:r w:rsidRPr="00316E25">
        <w:t>Приложение І – член 15</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D96458E" w14:textId="77777777" w:rsidTr="00CD4A6D">
        <w:trPr>
          <w:jc w:val="center"/>
        </w:trPr>
        <w:tc>
          <w:tcPr>
            <w:tcW w:w="9752" w:type="dxa"/>
            <w:gridSpan w:val="2"/>
          </w:tcPr>
          <w:p w14:paraId="3A8F1145" w14:textId="77777777" w:rsidR="00AC17A2" w:rsidRPr="00316E25" w:rsidRDefault="00AC17A2" w:rsidP="00CD4A6D">
            <w:pPr>
              <w:keepNext/>
            </w:pPr>
          </w:p>
        </w:tc>
      </w:tr>
      <w:tr w:rsidR="0015616D" w:rsidRPr="00316E25" w14:paraId="79D07F3B" w14:textId="77777777" w:rsidTr="00CD4A6D">
        <w:trPr>
          <w:jc w:val="center"/>
        </w:trPr>
        <w:tc>
          <w:tcPr>
            <w:tcW w:w="4876" w:type="dxa"/>
            <w:hideMark/>
          </w:tcPr>
          <w:p w14:paraId="28F728FC" w14:textId="34C5A52B"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CEC2191" w14:textId="420BDA82" w:rsidR="00AC17A2" w:rsidRPr="00316E25" w:rsidRDefault="00AC17A2" w:rsidP="00CD4A6D">
            <w:pPr>
              <w:pStyle w:val="ColumnHeading"/>
              <w:keepNext/>
              <w:rPr>
                <w:lang w:val="bg-BG"/>
              </w:rPr>
            </w:pPr>
            <w:r w:rsidRPr="00316E25">
              <w:rPr>
                <w:lang w:val="bg-BG"/>
              </w:rPr>
              <w:t>Изменение</w:t>
            </w:r>
          </w:p>
        </w:tc>
      </w:tr>
      <w:tr w:rsidR="0015616D" w:rsidRPr="00316E25" w14:paraId="24048172" w14:textId="77777777" w:rsidTr="00CD4A6D">
        <w:trPr>
          <w:jc w:val="center"/>
        </w:trPr>
        <w:tc>
          <w:tcPr>
            <w:tcW w:w="4876" w:type="dxa"/>
            <w:hideMark/>
          </w:tcPr>
          <w:p w14:paraId="4EADE62E" w14:textId="77777777" w:rsidR="00AC17A2" w:rsidRPr="00316E25" w:rsidRDefault="00AC17A2" w:rsidP="00CD4A6D">
            <w:pPr>
              <w:pStyle w:val="Normal6"/>
              <w:jc w:val="center"/>
              <w:rPr>
                <w:lang w:val="bg-BG"/>
              </w:rPr>
            </w:pPr>
            <w:r w:rsidRPr="00316E25">
              <w:rPr>
                <w:b/>
                <w:i/>
                <w:lang w:val="bg-BG"/>
              </w:rPr>
              <w:t>Член 15</w:t>
            </w:r>
          </w:p>
        </w:tc>
        <w:tc>
          <w:tcPr>
            <w:tcW w:w="4876" w:type="dxa"/>
            <w:hideMark/>
          </w:tcPr>
          <w:p w14:paraId="00645459" w14:textId="0150C403" w:rsidR="00AC17A2" w:rsidRPr="00316E25" w:rsidRDefault="00AC17A2" w:rsidP="00CD4A6D">
            <w:pPr>
              <w:pStyle w:val="Normal6"/>
              <w:rPr>
                <w:szCs w:val="24"/>
                <w:lang w:val="bg-BG"/>
              </w:rPr>
            </w:pPr>
            <w:r w:rsidRPr="00316E25">
              <w:rPr>
                <w:b/>
                <w:i/>
                <w:lang w:val="bg-BG"/>
              </w:rPr>
              <w:t>заличава се</w:t>
            </w:r>
          </w:p>
        </w:tc>
      </w:tr>
      <w:tr w:rsidR="0015616D" w:rsidRPr="00316E25" w14:paraId="10A2EE5C" w14:textId="77777777" w:rsidTr="00CD4A6D">
        <w:trPr>
          <w:jc w:val="center"/>
        </w:trPr>
        <w:tc>
          <w:tcPr>
            <w:tcW w:w="4876" w:type="dxa"/>
            <w:hideMark/>
          </w:tcPr>
          <w:p w14:paraId="5BE6C536" w14:textId="77777777" w:rsidR="00AC17A2" w:rsidRPr="00316E25" w:rsidRDefault="00AC17A2" w:rsidP="00CD4A6D">
            <w:pPr>
              <w:pStyle w:val="Normal6"/>
              <w:jc w:val="center"/>
              <w:rPr>
                <w:lang w:val="bg-BG"/>
              </w:rPr>
            </w:pPr>
            <w:r w:rsidRPr="00316E25">
              <w:rPr>
                <w:b/>
                <w:i/>
                <w:lang w:val="bg-BG"/>
              </w:rPr>
              <w:t>Услуги за закрила и за превенция на психосоциални рискове</w:t>
            </w:r>
          </w:p>
        </w:tc>
        <w:tc>
          <w:tcPr>
            <w:tcW w:w="4876" w:type="dxa"/>
          </w:tcPr>
          <w:p w14:paraId="3F2885D4" w14:textId="77777777" w:rsidR="00AC17A2" w:rsidRPr="00316E25" w:rsidRDefault="00AC17A2" w:rsidP="00CD4A6D">
            <w:pPr>
              <w:pStyle w:val="Normal6"/>
              <w:rPr>
                <w:szCs w:val="24"/>
                <w:lang w:val="bg-BG"/>
              </w:rPr>
            </w:pPr>
          </w:p>
        </w:tc>
      </w:tr>
      <w:tr w:rsidR="0015616D" w:rsidRPr="00316E25" w14:paraId="2849BED3" w14:textId="77777777" w:rsidTr="00CD4A6D">
        <w:trPr>
          <w:jc w:val="center"/>
        </w:trPr>
        <w:tc>
          <w:tcPr>
            <w:tcW w:w="4876" w:type="dxa"/>
            <w:hideMark/>
          </w:tcPr>
          <w:p w14:paraId="559EF8D1" w14:textId="77777777" w:rsidR="00AC17A2" w:rsidRPr="00316E25" w:rsidRDefault="00AC17A2" w:rsidP="00CD4A6D">
            <w:pPr>
              <w:pStyle w:val="Normal6"/>
              <w:rPr>
                <w:lang w:val="bg-BG"/>
              </w:rPr>
            </w:pPr>
            <w:r w:rsidRPr="00316E25">
              <w:rPr>
                <w:b/>
                <w:i/>
                <w:lang w:val="bg-BG"/>
              </w:rPr>
              <w:t>1.</w:t>
            </w:r>
            <w:r w:rsidRPr="00316E25">
              <w:rPr>
                <w:b/>
                <w:i/>
                <w:lang w:val="bg-BG"/>
              </w:rPr>
              <w:tab/>
              <w:t>Работодателите определят един или повече работници, които да извършват дейности, свързани с превенцията и управлението на психосоциалните рискове в рамките на дружеството и/или предприятието.</w:t>
            </w:r>
          </w:p>
        </w:tc>
        <w:tc>
          <w:tcPr>
            <w:tcW w:w="4876" w:type="dxa"/>
          </w:tcPr>
          <w:p w14:paraId="4EBC4902" w14:textId="77777777" w:rsidR="00AC17A2" w:rsidRPr="00316E25" w:rsidRDefault="00AC17A2" w:rsidP="00CD4A6D">
            <w:pPr>
              <w:pStyle w:val="Normal6"/>
              <w:rPr>
                <w:szCs w:val="24"/>
                <w:lang w:val="bg-BG"/>
              </w:rPr>
            </w:pPr>
          </w:p>
        </w:tc>
      </w:tr>
      <w:tr w:rsidR="0015616D" w:rsidRPr="00316E25" w14:paraId="31C6618B" w14:textId="77777777" w:rsidTr="00CD4A6D">
        <w:trPr>
          <w:jc w:val="center"/>
        </w:trPr>
        <w:tc>
          <w:tcPr>
            <w:tcW w:w="4876" w:type="dxa"/>
            <w:hideMark/>
          </w:tcPr>
          <w:p w14:paraId="302A6A1D" w14:textId="77777777" w:rsidR="00AC17A2" w:rsidRPr="00316E25" w:rsidRDefault="00AC17A2" w:rsidP="00CD4A6D">
            <w:pPr>
              <w:pStyle w:val="Normal6"/>
              <w:rPr>
                <w:lang w:val="bg-BG"/>
              </w:rPr>
            </w:pPr>
            <w:r w:rsidRPr="00316E25">
              <w:rPr>
                <w:b/>
                <w:i/>
                <w:lang w:val="bg-BG"/>
              </w:rPr>
              <w:t>2.</w:t>
            </w:r>
            <w:r w:rsidRPr="00316E25">
              <w:rPr>
                <w:b/>
                <w:i/>
                <w:lang w:val="bg-BG"/>
              </w:rPr>
              <w:tab/>
              <w:t>Определените работници не могат да бъдат поставяни в неблагоприятно положение поради техните дейности, свързани с превенцията на психосоциални рискове. Следва да им бъдат предоставяни достатъчно време и подходящи ресурси за изпълнението на техните задължения.</w:t>
            </w:r>
          </w:p>
        </w:tc>
        <w:tc>
          <w:tcPr>
            <w:tcW w:w="4876" w:type="dxa"/>
          </w:tcPr>
          <w:p w14:paraId="66359C9F" w14:textId="77777777" w:rsidR="00AC17A2" w:rsidRPr="00316E25" w:rsidRDefault="00AC17A2" w:rsidP="00CD4A6D">
            <w:pPr>
              <w:pStyle w:val="Normal6"/>
              <w:rPr>
                <w:szCs w:val="24"/>
                <w:lang w:val="bg-BG"/>
              </w:rPr>
            </w:pPr>
          </w:p>
        </w:tc>
      </w:tr>
      <w:tr w:rsidR="0015616D" w:rsidRPr="00316E25" w14:paraId="3494811A" w14:textId="77777777" w:rsidTr="00CD4A6D">
        <w:trPr>
          <w:jc w:val="center"/>
        </w:trPr>
        <w:tc>
          <w:tcPr>
            <w:tcW w:w="4876" w:type="dxa"/>
            <w:hideMark/>
          </w:tcPr>
          <w:p w14:paraId="2298ECE9" w14:textId="77777777" w:rsidR="00AC17A2" w:rsidRPr="00316E25" w:rsidRDefault="00AC17A2" w:rsidP="00CD4A6D">
            <w:pPr>
              <w:pStyle w:val="Normal6"/>
              <w:rPr>
                <w:lang w:val="bg-BG"/>
              </w:rPr>
            </w:pPr>
            <w:r w:rsidRPr="00316E25">
              <w:rPr>
                <w:b/>
                <w:i/>
                <w:lang w:val="bg-BG"/>
              </w:rPr>
              <w:t>3.</w:t>
            </w:r>
            <w:r w:rsidRPr="00316E25">
              <w:rPr>
                <w:b/>
                <w:i/>
                <w:lang w:val="bg-BG"/>
              </w:rPr>
              <w:tab/>
              <w:t>Когато в рамките на дружеството и/или предприятието няма лица с компетенции за извършване на дейностите, посочени в параграф 1, работодателят назначава компетентни външни служби или лица с експертен опит в областта на психосоциалните рискове.</w:t>
            </w:r>
          </w:p>
        </w:tc>
        <w:tc>
          <w:tcPr>
            <w:tcW w:w="4876" w:type="dxa"/>
          </w:tcPr>
          <w:p w14:paraId="5FC57132" w14:textId="77777777" w:rsidR="00AC17A2" w:rsidRPr="00316E25" w:rsidRDefault="00AC17A2" w:rsidP="00CD4A6D">
            <w:pPr>
              <w:pStyle w:val="Normal6"/>
              <w:rPr>
                <w:szCs w:val="24"/>
                <w:lang w:val="bg-BG"/>
              </w:rPr>
            </w:pPr>
          </w:p>
        </w:tc>
      </w:tr>
      <w:tr w:rsidR="0015616D" w:rsidRPr="00316E25" w14:paraId="6C9878A8" w14:textId="77777777" w:rsidTr="00CD4A6D">
        <w:trPr>
          <w:jc w:val="center"/>
        </w:trPr>
        <w:tc>
          <w:tcPr>
            <w:tcW w:w="4876" w:type="dxa"/>
            <w:hideMark/>
          </w:tcPr>
          <w:p w14:paraId="4029988A" w14:textId="77777777" w:rsidR="00AC17A2" w:rsidRPr="00316E25" w:rsidRDefault="00AC17A2" w:rsidP="00CD4A6D">
            <w:pPr>
              <w:pStyle w:val="Normal6"/>
              <w:rPr>
                <w:lang w:val="bg-BG"/>
              </w:rPr>
            </w:pPr>
            <w:r w:rsidRPr="00316E25">
              <w:rPr>
                <w:b/>
                <w:i/>
                <w:lang w:val="bg-BG"/>
              </w:rPr>
              <w:t>4.</w:t>
            </w:r>
            <w:r w:rsidRPr="00316E25">
              <w:rPr>
                <w:b/>
                <w:i/>
                <w:lang w:val="bg-BG"/>
              </w:rPr>
              <w:tab/>
              <w:t>В такива случаи работодателят уведомява тези служби или лица за всички съответни фактори, за които е известно, че засягат или се предполага, че засягат психичното здраве и благосъстоянието на работниците, в т.ч. организацията на труда, условията на труд и междуличностните отношения на работното място.</w:t>
            </w:r>
          </w:p>
        </w:tc>
        <w:tc>
          <w:tcPr>
            <w:tcW w:w="4876" w:type="dxa"/>
          </w:tcPr>
          <w:p w14:paraId="16CDB4A9" w14:textId="77777777" w:rsidR="00AC17A2" w:rsidRPr="00316E25" w:rsidRDefault="00AC17A2" w:rsidP="00CD4A6D">
            <w:pPr>
              <w:pStyle w:val="Normal6"/>
              <w:rPr>
                <w:szCs w:val="24"/>
                <w:lang w:val="bg-BG"/>
              </w:rPr>
            </w:pPr>
          </w:p>
        </w:tc>
      </w:tr>
      <w:tr w:rsidR="0015616D" w:rsidRPr="00316E25" w14:paraId="7151EF01" w14:textId="77777777" w:rsidTr="00CD4A6D">
        <w:trPr>
          <w:jc w:val="center"/>
        </w:trPr>
        <w:tc>
          <w:tcPr>
            <w:tcW w:w="4876" w:type="dxa"/>
            <w:hideMark/>
          </w:tcPr>
          <w:p w14:paraId="3059A6E4" w14:textId="77777777" w:rsidR="00AC17A2" w:rsidRPr="00316E25" w:rsidRDefault="00AC17A2" w:rsidP="00CD4A6D">
            <w:pPr>
              <w:pStyle w:val="Normal6"/>
              <w:rPr>
                <w:lang w:val="bg-BG"/>
              </w:rPr>
            </w:pPr>
            <w:r w:rsidRPr="00316E25">
              <w:rPr>
                <w:b/>
                <w:i/>
                <w:lang w:val="bg-BG"/>
              </w:rPr>
              <w:t>5.</w:t>
            </w:r>
            <w:r w:rsidRPr="00316E25">
              <w:rPr>
                <w:b/>
                <w:i/>
                <w:lang w:val="bg-BG"/>
              </w:rPr>
              <w:tab/>
              <w:t>За всички случаи:</w:t>
            </w:r>
          </w:p>
        </w:tc>
        <w:tc>
          <w:tcPr>
            <w:tcW w:w="4876" w:type="dxa"/>
          </w:tcPr>
          <w:p w14:paraId="7A6434FE" w14:textId="77777777" w:rsidR="00AC17A2" w:rsidRPr="00316E25" w:rsidRDefault="00AC17A2" w:rsidP="00CD4A6D">
            <w:pPr>
              <w:pStyle w:val="Normal6"/>
              <w:rPr>
                <w:szCs w:val="24"/>
                <w:lang w:val="bg-BG"/>
              </w:rPr>
            </w:pPr>
          </w:p>
        </w:tc>
      </w:tr>
      <w:tr w:rsidR="0015616D" w:rsidRPr="00316E25" w14:paraId="382126E9" w14:textId="77777777" w:rsidTr="00CD4A6D">
        <w:trPr>
          <w:jc w:val="center"/>
        </w:trPr>
        <w:tc>
          <w:tcPr>
            <w:tcW w:w="4876" w:type="dxa"/>
            <w:hideMark/>
          </w:tcPr>
          <w:p w14:paraId="6F4AE795" w14:textId="77777777" w:rsidR="00AC17A2" w:rsidRPr="00316E25" w:rsidRDefault="00AC17A2" w:rsidP="00CD4A6D">
            <w:pPr>
              <w:pStyle w:val="Normal6"/>
              <w:rPr>
                <w:lang w:val="bg-BG"/>
              </w:rPr>
            </w:pPr>
            <w:r w:rsidRPr="00316E25">
              <w:rPr>
                <w:b/>
                <w:i/>
                <w:lang w:val="bg-BG"/>
              </w:rPr>
              <w:t>-</w:t>
            </w:r>
            <w:r w:rsidRPr="00316E25">
              <w:rPr>
                <w:b/>
                <w:i/>
                <w:lang w:val="bg-BG"/>
              </w:rPr>
              <w:tab/>
              <w:t>определените работници трябва да разполагат с необходимите умения, обучение и средства в областта на превенцията на психосоциалните рискове;</w:t>
            </w:r>
          </w:p>
        </w:tc>
        <w:tc>
          <w:tcPr>
            <w:tcW w:w="4876" w:type="dxa"/>
          </w:tcPr>
          <w:p w14:paraId="27A32076" w14:textId="77777777" w:rsidR="00AC17A2" w:rsidRPr="00316E25" w:rsidRDefault="00AC17A2" w:rsidP="00CD4A6D">
            <w:pPr>
              <w:pStyle w:val="Normal6"/>
              <w:rPr>
                <w:szCs w:val="24"/>
                <w:lang w:val="bg-BG"/>
              </w:rPr>
            </w:pPr>
          </w:p>
        </w:tc>
      </w:tr>
      <w:tr w:rsidR="0015616D" w:rsidRPr="00316E25" w14:paraId="10A7EA59" w14:textId="77777777" w:rsidTr="00CD4A6D">
        <w:trPr>
          <w:jc w:val="center"/>
        </w:trPr>
        <w:tc>
          <w:tcPr>
            <w:tcW w:w="4876" w:type="dxa"/>
            <w:hideMark/>
          </w:tcPr>
          <w:p w14:paraId="6ADE7C87" w14:textId="77777777" w:rsidR="00AC17A2" w:rsidRPr="00316E25" w:rsidRDefault="00AC17A2" w:rsidP="00CD4A6D">
            <w:pPr>
              <w:pStyle w:val="Normal6"/>
              <w:rPr>
                <w:lang w:val="bg-BG"/>
              </w:rPr>
            </w:pPr>
            <w:r w:rsidRPr="00316E25">
              <w:rPr>
                <w:b/>
                <w:i/>
                <w:lang w:val="bg-BG"/>
              </w:rPr>
              <w:t>-</w:t>
            </w:r>
            <w:r w:rsidRPr="00316E25">
              <w:rPr>
                <w:b/>
                <w:i/>
                <w:lang w:val="bg-BG"/>
              </w:rPr>
              <w:tab/>
              <w:t>външните служби или консултираните лица трябва да притежават необходимите умения и професионални ресурси; както и</w:t>
            </w:r>
          </w:p>
        </w:tc>
        <w:tc>
          <w:tcPr>
            <w:tcW w:w="4876" w:type="dxa"/>
          </w:tcPr>
          <w:p w14:paraId="745C369C" w14:textId="77777777" w:rsidR="00AC17A2" w:rsidRPr="00316E25" w:rsidRDefault="00AC17A2" w:rsidP="00CD4A6D">
            <w:pPr>
              <w:pStyle w:val="Normal6"/>
              <w:rPr>
                <w:szCs w:val="24"/>
                <w:lang w:val="bg-BG"/>
              </w:rPr>
            </w:pPr>
          </w:p>
        </w:tc>
      </w:tr>
      <w:tr w:rsidR="0015616D" w:rsidRPr="00316E25" w14:paraId="61CCC84E" w14:textId="77777777" w:rsidTr="00CD4A6D">
        <w:trPr>
          <w:jc w:val="center"/>
        </w:trPr>
        <w:tc>
          <w:tcPr>
            <w:tcW w:w="4876" w:type="dxa"/>
            <w:hideMark/>
          </w:tcPr>
          <w:p w14:paraId="14D60C8F" w14:textId="77777777" w:rsidR="00AC17A2" w:rsidRPr="00316E25" w:rsidRDefault="00AC17A2" w:rsidP="00CD4A6D">
            <w:pPr>
              <w:pStyle w:val="Normal6"/>
              <w:rPr>
                <w:lang w:val="bg-BG"/>
              </w:rPr>
            </w:pPr>
            <w:r w:rsidRPr="00316E25">
              <w:rPr>
                <w:b/>
                <w:i/>
                <w:lang w:val="bg-BG"/>
              </w:rPr>
              <w:t>-</w:t>
            </w:r>
            <w:r w:rsidRPr="00316E25">
              <w:rPr>
                <w:b/>
                <w:i/>
                <w:lang w:val="bg-BG"/>
              </w:rPr>
              <w:tab/>
              <w:t>броят на определените работници и външните служби или лица, с които се провеждат консултации, следва да е достатъчен, като се вземат предвид размерът на дружеството и/или предприятието, естеството на дейностите, както и равнището и разпределението на излагането на психосоциални рискове.</w:t>
            </w:r>
          </w:p>
        </w:tc>
        <w:tc>
          <w:tcPr>
            <w:tcW w:w="4876" w:type="dxa"/>
          </w:tcPr>
          <w:p w14:paraId="72AC9493" w14:textId="77777777" w:rsidR="00AC17A2" w:rsidRPr="00316E25" w:rsidRDefault="00AC17A2" w:rsidP="00CD4A6D">
            <w:pPr>
              <w:pStyle w:val="Normal6"/>
              <w:rPr>
                <w:szCs w:val="24"/>
                <w:lang w:val="bg-BG"/>
              </w:rPr>
            </w:pPr>
          </w:p>
        </w:tc>
      </w:tr>
      <w:tr w:rsidR="0015616D" w:rsidRPr="00316E25" w14:paraId="3027EE99" w14:textId="77777777" w:rsidTr="00CD4A6D">
        <w:trPr>
          <w:jc w:val="center"/>
        </w:trPr>
        <w:tc>
          <w:tcPr>
            <w:tcW w:w="4876" w:type="dxa"/>
            <w:hideMark/>
          </w:tcPr>
          <w:p w14:paraId="082D50C0" w14:textId="77777777" w:rsidR="00AC17A2" w:rsidRPr="00316E25" w:rsidRDefault="00AC17A2" w:rsidP="00CD4A6D">
            <w:pPr>
              <w:pStyle w:val="Normal6"/>
              <w:rPr>
                <w:lang w:val="bg-BG"/>
              </w:rPr>
            </w:pPr>
            <w:r w:rsidRPr="00316E25">
              <w:rPr>
                <w:b/>
                <w:i/>
                <w:lang w:val="bg-BG"/>
              </w:rPr>
              <w:t>6.</w:t>
            </w:r>
            <w:r w:rsidRPr="00316E25">
              <w:rPr>
                <w:b/>
                <w:i/>
                <w:lang w:val="bg-BG"/>
              </w:rPr>
              <w:tab/>
              <w:t>Превенцията на психосоциалните рискове може да се извършва от един или повече работници, от вътрешна служба или от външни служби. При необходимост тези участници си сътрудничат, за да се гарантира съгласуван и ефективен подход.</w:t>
            </w:r>
          </w:p>
        </w:tc>
        <w:tc>
          <w:tcPr>
            <w:tcW w:w="4876" w:type="dxa"/>
          </w:tcPr>
          <w:p w14:paraId="4D7F8541" w14:textId="77777777" w:rsidR="00AC17A2" w:rsidRPr="00316E25" w:rsidRDefault="00AC17A2" w:rsidP="00CD4A6D">
            <w:pPr>
              <w:pStyle w:val="Normal6"/>
              <w:rPr>
                <w:szCs w:val="24"/>
                <w:lang w:val="bg-BG"/>
              </w:rPr>
            </w:pPr>
          </w:p>
        </w:tc>
      </w:tr>
      <w:tr w:rsidR="0015616D" w:rsidRPr="00316E25" w14:paraId="0A9D167F" w14:textId="77777777" w:rsidTr="00CD4A6D">
        <w:trPr>
          <w:jc w:val="center"/>
        </w:trPr>
        <w:tc>
          <w:tcPr>
            <w:tcW w:w="4876" w:type="dxa"/>
            <w:hideMark/>
          </w:tcPr>
          <w:p w14:paraId="06F93136" w14:textId="77777777" w:rsidR="00AC17A2" w:rsidRPr="00316E25" w:rsidRDefault="00AC17A2" w:rsidP="00CD4A6D">
            <w:pPr>
              <w:pStyle w:val="Normal6"/>
              <w:rPr>
                <w:lang w:val="bg-BG"/>
              </w:rPr>
            </w:pPr>
            <w:r w:rsidRPr="00316E25">
              <w:rPr>
                <w:b/>
                <w:i/>
                <w:lang w:val="bg-BG"/>
              </w:rPr>
              <w:t>7.</w:t>
            </w:r>
            <w:r w:rsidRPr="00316E25">
              <w:rPr>
                <w:b/>
                <w:i/>
                <w:lang w:val="bg-BG"/>
              </w:rPr>
              <w:tab/>
              <w:t>Държавите членки могат да определят съобразно естеството на дейностите и размера на дружествата категориите дружества, в които работодателят, в случай че има съответните компетенции, може сам да поеме отговорността за мерките, посочени в параграф 1.</w:t>
            </w:r>
          </w:p>
        </w:tc>
        <w:tc>
          <w:tcPr>
            <w:tcW w:w="4876" w:type="dxa"/>
          </w:tcPr>
          <w:p w14:paraId="20E19EFD" w14:textId="77777777" w:rsidR="00AC17A2" w:rsidRPr="00316E25" w:rsidRDefault="00AC17A2" w:rsidP="00CD4A6D">
            <w:pPr>
              <w:pStyle w:val="Normal6"/>
              <w:rPr>
                <w:szCs w:val="24"/>
                <w:lang w:val="bg-BG"/>
              </w:rPr>
            </w:pPr>
          </w:p>
        </w:tc>
      </w:tr>
      <w:tr w:rsidR="0015616D" w:rsidRPr="00316E25" w14:paraId="6D80883D" w14:textId="77777777" w:rsidTr="00CD4A6D">
        <w:trPr>
          <w:jc w:val="center"/>
        </w:trPr>
        <w:tc>
          <w:tcPr>
            <w:tcW w:w="4876" w:type="dxa"/>
            <w:hideMark/>
          </w:tcPr>
          <w:p w14:paraId="4774BDA9" w14:textId="77777777" w:rsidR="00AC17A2" w:rsidRPr="00316E25" w:rsidRDefault="00AC17A2" w:rsidP="00CD4A6D">
            <w:pPr>
              <w:pStyle w:val="Normal6"/>
              <w:rPr>
                <w:lang w:val="bg-BG"/>
              </w:rPr>
            </w:pPr>
            <w:r w:rsidRPr="00316E25">
              <w:rPr>
                <w:b/>
                <w:i/>
                <w:lang w:val="bg-BG"/>
              </w:rPr>
              <w:t>8.</w:t>
            </w:r>
            <w:r w:rsidRPr="00316E25">
              <w:rPr>
                <w:b/>
                <w:i/>
                <w:lang w:val="bg-BG"/>
              </w:rPr>
              <w:tab/>
              <w:t>Държавите членки определят:</w:t>
            </w:r>
          </w:p>
        </w:tc>
        <w:tc>
          <w:tcPr>
            <w:tcW w:w="4876" w:type="dxa"/>
          </w:tcPr>
          <w:p w14:paraId="649CC6B9" w14:textId="77777777" w:rsidR="00AC17A2" w:rsidRPr="00316E25" w:rsidRDefault="00AC17A2" w:rsidP="00CD4A6D">
            <w:pPr>
              <w:pStyle w:val="Normal6"/>
              <w:rPr>
                <w:szCs w:val="24"/>
                <w:lang w:val="bg-BG"/>
              </w:rPr>
            </w:pPr>
          </w:p>
        </w:tc>
      </w:tr>
      <w:tr w:rsidR="0015616D" w:rsidRPr="00316E25" w14:paraId="0808F41F" w14:textId="77777777" w:rsidTr="00CD4A6D">
        <w:trPr>
          <w:jc w:val="center"/>
        </w:trPr>
        <w:tc>
          <w:tcPr>
            <w:tcW w:w="4876" w:type="dxa"/>
            <w:hideMark/>
          </w:tcPr>
          <w:p w14:paraId="76F76E9D" w14:textId="77777777" w:rsidR="00AC17A2" w:rsidRPr="00316E25" w:rsidRDefault="00AC17A2" w:rsidP="00CD4A6D">
            <w:pPr>
              <w:pStyle w:val="Normal6"/>
              <w:rPr>
                <w:lang w:val="bg-BG"/>
              </w:rPr>
            </w:pPr>
            <w:r w:rsidRPr="00316E25">
              <w:rPr>
                <w:b/>
                <w:i/>
                <w:lang w:val="bg-BG"/>
              </w:rPr>
              <w:t>-</w:t>
            </w:r>
            <w:r w:rsidRPr="00316E25">
              <w:rPr>
                <w:b/>
                <w:i/>
                <w:lang w:val="bg-BG"/>
              </w:rPr>
              <w:tab/>
              <w:t>необходимите умения и квалификации в областта на превенцията на психосоциалните рискове;</w:t>
            </w:r>
          </w:p>
        </w:tc>
        <w:tc>
          <w:tcPr>
            <w:tcW w:w="4876" w:type="dxa"/>
          </w:tcPr>
          <w:p w14:paraId="0D5B70F4" w14:textId="77777777" w:rsidR="00AC17A2" w:rsidRPr="00316E25" w:rsidRDefault="00AC17A2" w:rsidP="00CD4A6D">
            <w:pPr>
              <w:pStyle w:val="Normal6"/>
              <w:rPr>
                <w:szCs w:val="24"/>
                <w:lang w:val="bg-BG"/>
              </w:rPr>
            </w:pPr>
          </w:p>
        </w:tc>
      </w:tr>
      <w:tr w:rsidR="0015616D" w:rsidRPr="00316E25" w14:paraId="19CB7030" w14:textId="77777777" w:rsidTr="00CD4A6D">
        <w:trPr>
          <w:jc w:val="center"/>
        </w:trPr>
        <w:tc>
          <w:tcPr>
            <w:tcW w:w="4876" w:type="dxa"/>
            <w:hideMark/>
          </w:tcPr>
          <w:p w14:paraId="5A89F492" w14:textId="77777777" w:rsidR="00AC17A2" w:rsidRPr="00316E25" w:rsidRDefault="00AC17A2" w:rsidP="00CD4A6D">
            <w:pPr>
              <w:pStyle w:val="Normal6"/>
              <w:rPr>
                <w:lang w:val="bg-BG"/>
              </w:rPr>
            </w:pPr>
            <w:r w:rsidRPr="00316E25">
              <w:rPr>
                <w:b/>
                <w:i/>
                <w:lang w:val="bg-BG"/>
              </w:rPr>
              <w:t>-</w:t>
            </w:r>
            <w:r w:rsidRPr="00316E25">
              <w:rPr>
                <w:b/>
                <w:i/>
                <w:lang w:val="bg-BG"/>
              </w:rPr>
              <w:tab/>
              <w:t>достатъчен брой лица или услуги за изпълнението на тези задачи.</w:t>
            </w:r>
          </w:p>
        </w:tc>
        <w:tc>
          <w:tcPr>
            <w:tcW w:w="4876" w:type="dxa"/>
          </w:tcPr>
          <w:p w14:paraId="79785E6D" w14:textId="77777777" w:rsidR="00AC17A2" w:rsidRPr="00316E25" w:rsidRDefault="00AC17A2" w:rsidP="00CD4A6D">
            <w:pPr>
              <w:pStyle w:val="Normal6"/>
              <w:rPr>
                <w:szCs w:val="24"/>
                <w:lang w:val="bg-BG"/>
              </w:rPr>
            </w:pPr>
          </w:p>
        </w:tc>
      </w:tr>
    </w:tbl>
    <w:p w14:paraId="2C9BAD31"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B4FFCC7" w14:textId="77777777" w:rsidR="00AC17A2" w:rsidRPr="00316E25" w:rsidRDefault="00AC17A2" w:rsidP="00AC17A2">
      <w:r w:rsidRPr="00316E25">
        <w:rPr>
          <w:rStyle w:val="HideTWBExt"/>
        </w:rPr>
        <w:t>&lt;/Amend&gt;</w:t>
      </w:r>
    </w:p>
    <w:p w14:paraId="3FF20F99" w14:textId="45105C5A"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417</w:t>
      </w:r>
      <w:r w:rsidRPr="00316E25">
        <w:rPr>
          <w:rStyle w:val="HideTWBExt"/>
          <w:b w:val="0"/>
          <w:lang w:val="bg-BG"/>
        </w:rPr>
        <w:t>&lt;/NumAm&gt;</w:t>
      </w:r>
    </w:p>
    <w:p w14:paraId="444D272A" w14:textId="71DB2D05"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5EE461C7" w14:textId="77777777" w:rsidR="00AC17A2" w:rsidRPr="00316E25" w:rsidRDefault="00AC17A2" w:rsidP="00AC17A2">
      <w:r w:rsidRPr="00316E25">
        <w:rPr>
          <w:rStyle w:val="HideTWBExt"/>
        </w:rPr>
        <w:t>&lt;/RepeatBlock-By&gt;</w:t>
      </w:r>
    </w:p>
    <w:p w14:paraId="7A88023B" w14:textId="4F6FD59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ECA83B3" w14:textId="77777777" w:rsidR="00AC17A2" w:rsidRPr="00316E25" w:rsidRDefault="00AC17A2" w:rsidP="00AC17A2">
      <w:pPr>
        <w:pStyle w:val="NormalBold"/>
      </w:pPr>
      <w:r w:rsidRPr="00316E25">
        <w:rPr>
          <w:rStyle w:val="HideTWBExt"/>
          <w:b w:val="0"/>
        </w:rPr>
        <w:t>&lt;Article&gt;</w:t>
      </w:r>
      <w:r w:rsidRPr="00316E25">
        <w:t>Приложение I – член 15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8DD2D0F" w14:textId="77777777" w:rsidTr="00CD4A6D">
        <w:trPr>
          <w:jc w:val="center"/>
        </w:trPr>
        <w:tc>
          <w:tcPr>
            <w:tcW w:w="9752" w:type="dxa"/>
            <w:gridSpan w:val="2"/>
          </w:tcPr>
          <w:p w14:paraId="4A2B4404" w14:textId="77777777" w:rsidR="00AC17A2" w:rsidRPr="00316E25" w:rsidRDefault="00AC17A2" w:rsidP="00CD4A6D">
            <w:pPr>
              <w:keepNext/>
            </w:pPr>
          </w:p>
        </w:tc>
      </w:tr>
      <w:tr w:rsidR="0015616D" w:rsidRPr="00316E25" w14:paraId="5DF9978C" w14:textId="77777777" w:rsidTr="00CD4A6D">
        <w:trPr>
          <w:jc w:val="center"/>
        </w:trPr>
        <w:tc>
          <w:tcPr>
            <w:tcW w:w="4876" w:type="dxa"/>
            <w:hideMark/>
          </w:tcPr>
          <w:p w14:paraId="58168FF5" w14:textId="0144F30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49D9F6A" w14:textId="26032DF7" w:rsidR="00AC17A2" w:rsidRPr="00316E25" w:rsidRDefault="00AC17A2" w:rsidP="00CD4A6D">
            <w:pPr>
              <w:pStyle w:val="ColumnHeading"/>
              <w:keepNext/>
              <w:rPr>
                <w:lang w:val="bg-BG"/>
              </w:rPr>
            </w:pPr>
            <w:r w:rsidRPr="00316E25">
              <w:rPr>
                <w:lang w:val="bg-BG"/>
              </w:rPr>
              <w:t>Изменение</w:t>
            </w:r>
          </w:p>
        </w:tc>
      </w:tr>
      <w:tr w:rsidR="0015616D" w:rsidRPr="00316E25" w14:paraId="3FBB459D" w14:textId="77777777" w:rsidTr="00CD4A6D">
        <w:trPr>
          <w:jc w:val="center"/>
        </w:trPr>
        <w:tc>
          <w:tcPr>
            <w:tcW w:w="4876" w:type="dxa"/>
            <w:hideMark/>
          </w:tcPr>
          <w:p w14:paraId="4B37C162" w14:textId="77777777" w:rsidR="00AC17A2" w:rsidRPr="00316E25" w:rsidRDefault="00AC17A2" w:rsidP="00CD4A6D">
            <w:pPr>
              <w:pStyle w:val="Normal6"/>
              <w:rPr>
                <w:lang w:val="bg-BG"/>
              </w:rPr>
            </w:pPr>
            <w:r w:rsidRPr="00316E25">
              <w:rPr>
                <w:lang w:val="bg-BG"/>
              </w:rPr>
              <w:t>1.</w:t>
            </w:r>
            <w:r w:rsidRPr="00316E25">
              <w:rPr>
                <w:lang w:val="bg-BG"/>
              </w:rPr>
              <w:tab/>
              <w:t>Работодателите определят един или повече работници, които да извършват дейности, свързани с превенцията и управлението на психосоциалните рискове в рамките на дружеството и/или предприятието.</w:t>
            </w:r>
          </w:p>
        </w:tc>
        <w:tc>
          <w:tcPr>
            <w:tcW w:w="4876" w:type="dxa"/>
            <w:hideMark/>
          </w:tcPr>
          <w:p w14:paraId="3502992E" w14:textId="77777777" w:rsidR="00AC17A2" w:rsidRPr="00316E25" w:rsidRDefault="00AC17A2" w:rsidP="00CD4A6D">
            <w:pPr>
              <w:pStyle w:val="Normal6"/>
              <w:rPr>
                <w:szCs w:val="24"/>
                <w:lang w:val="bg-BG"/>
              </w:rPr>
            </w:pPr>
            <w:r w:rsidRPr="00316E25">
              <w:rPr>
                <w:lang w:val="bg-BG"/>
              </w:rPr>
              <w:t>1.</w:t>
            </w:r>
            <w:r w:rsidRPr="00316E25">
              <w:rPr>
                <w:lang w:val="bg-BG"/>
              </w:rPr>
              <w:tab/>
              <w:t xml:space="preserve">Работодателите определят един или повече работници, които да извършват дейности, свързани с </w:t>
            </w:r>
            <w:r w:rsidRPr="00316E25">
              <w:rPr>
                <w:b/>
                <w:i/>
                <w:lang w:val="bg-BG"/>
              </w:rPr>
              <w:t>наблюдението, оценката на риска и ранното откриване,</w:t>
            </w:r>
            <w:r w:rsidRPr="00316E25">
              <w:rPr>
                <w:lang w:val="bg-BG"/>
              </w:rPr>
              <w:t xml:space="preserve"> превенцията и управлението на психосоциалните рискове в рамките на дружеството и/или предприятието. </w:t>
            </w:r>
            <w:r w:rsidRPr="00316E25">
              <w:rPr>
                <w:b/>
                <w:i/>
                <w:lang w:val="bg-BG"/>
              </w:rPr>
              <w:t>Определените работници могат да бъдат същите като тези, оправомощени да извършват дейности, свързани със защитата и предотвратяването на други професионални рискове за работодателя.</w:t>
            </w:r>
          </w:p>
        </w:tc>
      </w:tr>
    </w:tbl>
    <w:p w14:paraId="0E6A71F4"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4A24FEB" w14:textId="77777777" w:rsidR="00AC17A2" w:rsidRPr="00316E25" w:rsidRDefault="00AC17A2" w:rsidP="00AC17A2">
      <w:r w:rsidRPr="00316E25">
        <w:rPr>
          <w:rStyle w:val="HideTWBExt"/>
        </w:rPr>
        <w:t>&lt;/Amend&gt;</w:t>
      </w:r>
    </w:p>
    <w:p w14:paraId="54A9C3D7" w14:textId="268EB32C"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418</w:t>
      </w:r>
      <w:r w:rsidRPr="00316E25">
        <w:rPr>
          <w:rStyle w:val="HideTWBExt"/>
          <w:b w:val="0"/>
          <w:lang w:val="bg-BG"/>
        </w:rPr>
        <w:t>&lt;/NumAm&gt;</w:t>
      </w:r>
    </w:p>
    <w:p w14:paraId="0FCB044C" w14:textId="6F807CEE" w:rsidR="00AC17A2" w:rsidRPr="00316E25" w:rsidRDefault="00AC17A2" w:rsidP="00AC17A2">
      <w:pPr>
        <w:pStyle w:val="NormalBold"/>
      </w:pPr>
      <w:r w:rsidRPr="00316E25">
        <w:rPr>
          <w:rStyle w:val="HideTWBExt"/>
          <w:b w:val="0"/>
        </w:rPr>
        <w:t>&lt;RepeatBlock-By&gt;&lt;Members&gt;</w:t>
      </w:r>
      <w:r w:rsidRPr="00316E25">
        <w:t>Ли Андерсон</w:t>
      </w:r>
      <w:r w:rsidRPr="00316E25">
        <w:rPr>
          <w:rStyle w:val="HideTWBExt"/>
          <w:b w:val="0"/>
        </w:rPr>
        <w:t>&lt;/Members&gt;</w:t>
      </w:r>
    </w:p>
    <w:p w14:paraId="7A708E61" w14:textId="77777777" w:rsidR="00AC17A2" w:rsidRPr="00316E25" w:rsidRDefault="00AC17A2" w:rsidP="00AC17A2">
      <w:r w:rsidRPr="00316E25">
        <w:rPr>
          <w:rStyle w:val="HideTWBExt"/>
        </w:rPr>
        <w:t>&lt;/RepeatBlock-By&gt;</w:t>
      </w:r>
    </w:p>
    <w:p w14:paraId="4B1316F9" w14:textId="7B9F6899"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665327D" w14:textId="77777777" w:rsidR="00AC17A2" w:rsidRPr="00316E25" w:rsidRDefault="00AC17A2" w:rsidP="00AC17A2">
      <w:pPr>
        <w:pStyle w:val="NormalBold"/>
      </w:pPr>
      <w:r w:rsidRPr="00316E25">
        <w:rPr>
          <w:rStyle w:val="HideTWBExt"/>
          <w:b w:val="0"/>
        </w:rPr>
        <w:t>&lt;Article&gt;</w:t>
      </w:r>
      <w:r w:rsidRPr="00316E25">
        <w:t>Приложение I – член 15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C1D8DAD" w14:textId="77777777" w:rsidTr="00CD4A6D">
        <w:trPr>
          <w:jc w:val="center"/>
        </w:trPr>
        <w:tc>
          <w:tcPr>
            <w:tcW w:w="9752" w:type="dxa"/>
            <w:gridSpan w:val="2"/>
          </w:tcPr>
          <w:p w14:paraId="634EABB1" w14:textId="77777777" w:rsidR="00AC17A2" w:rsidRPr="00316E25" w:rsidRDefault="00AC17A2" w:rsidP="00CD4A6D">
            <w:pPr>
              <w:keepNext/>
            </w:pPr>
          </w:p>
        </w:tc>
      </w:tr>
      <w:tr w:rsidR="0015616D" w:rsidRPr="00316E25" w14:paraId="28959EB7" w14:textId="77777777" w:rsidTr="00CD4A6D">
        <w:trPr>
          <w:jc w:val="center"/>
        </w:trPr>
        <w:tc>
          <w:tcPr>
            <w:tcW w:w="4876" w:type="dxa"/>
            <w:hideMark/>
          </w:tcPr>
          <w:p w14:paraId="74D100A8" w14:textId="20C1BAF3"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11332EE" w14:textId="4C34DFD8" w:rsidR="00AC17A2" w:rsidRPr="00316E25" w:rsidRDefault="00AC17A2" w:rsidP="00CD4A6D">
            <w:pPr>
              <w:pStyle w:val="ColumnHeading"/>
              <w:keepNext/>
              <w:rPr>
                <w:lang w:val="bg-BG"/>
              </w:rPr>
            </w:pPr>
            <w:r w:rsidRPr="00316E25">
              <w:rPr>
                <w:lang w:val="bg-BG"/>
              </w:rPr>
              <w:t>Изменение</w:t>
            </w:r>
          </w:p>
        </w:tc>
      </w:tr>
      <w:tr w:rsidR="0015616D" w:rsidRPr="00316E25" w14:paraId="28BBA0EE" w14:textId="77777777" w:rsidTr="00CD4A6D">
        <w:trPr>
          <w:jc w:val="center"/>
        </w:trPr>
        <w:tc>
          <w:tcPr>
            <w:tcW w:w="4876" w:type="dxa"/>
            <w:hideMark/>
          </w:tcPr>
          <w:p w14:paraId="0EF6AC8C" w14:textId="77777777" w:rsidR="00AC17A2" w:rsidRPr="00316E25" w:rsidRDefault="00AC17A2" w:rsidP="00CD4A6D">
            <w:pPr>
              <w:pStyle w:val="Normal6"/>
              <w:rPr>
                <w:lang w:val="bg-BG"/>
              </w:rPr>
            </w:pPr>
            <w:r w:rsidRPr="00316E25">
              <w:rPr>
                <w:lang w:val="bg-BG"/>
              </w:rPr>
              <w:t>1.</w:t>
            </w:r>
            <w:r w:rsidRPr="00316E25">
              <w:rPr>
                <w:lang w:val="bg-BG"/>
              </w:rPr>
              <w:tab/>
              <w:t>Работодателите определят един или повече работници, които да извършват дейности, свързани с превенцията и управлението на психосоциалните рискове в рамките на дружеството и/или предприятието.</w:t>
            </w:r>
          </w:p>
        </w:tc>
        <w:tc>
          <w:tcPr>
            <w:tcW w:w="4876" w:type="dxa"/>
            <w:hideMark/>
          </w:tcPr>
          <w:p w14:paraId="28463713" w14:textId="77777777" w:rsidR="00AC17A2" w:rsidRPr="00316E25" w:rsidRDefault="00AC17A2" w:rsidP="00CD4A6D">
            <w:pPr>
              <w:pStyle w:val="Normal6"/>
              <w:rPr>
                <w:szCs w:val="24"/>
                <w:lang w:val="bg-BG"/>
              </w:rPr>
            </w:pPr>
            <w:r w:rsidRPr="00316E25">
              <w:rPr>
                <w:lang w:val="bg-BG"/>
              </w:rPr>
              <w:t>1.</w:t>
            </w:r>
            <w:r w:rsidRPr="00316E25">
              <w:rPr>
                <w:lang w:val="bg-BG"/>
              </w:rPr>
              <w:tab/>
              <w:t xml:space="preserve">Работодателите определят един или повече работници </w:t>
            </w:r>
            <w:r w:rsidRPr="00316E25">
              <w:rPr>
                <w:b/>
                <w:i/>
                <w:lang w:val="bg-BG"/>
              </w:rPr>
              <w:t>като представител по въпросите на безопасните и здравословни условия на труд</w:t>
            </w:r>
            <w:r w:rsidRPr="00316E25">
              <w:rPr>
                <w:lang w:val="bg-BG"/>
              </w:rPr>
              <w:t>, които да извършват дейности, свързани с превенцията и управлението на психосоциалните рискове в рамките на дружеството и/или предприятието.</w:t>
            </w:r>
          </w:p>
        </w:tc>
      </w:tr>
    </w:tbl>
    <w:p w14:paraId="411999CF"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E2E81C1" w14:textId="77777777" w:rsidR="00AC17A2" w:rsidRPr="00316E25" w:rsidRDefault="00AC17A2" w:rsidP="00AC17A2">
      <w:r w:rsidRPr="00316E25">
        <w:rPr>
          <w:rStyle w:val="HideTWBExt"/>
        </w:rPr>
        <w:t>&lt;/Amend&gt;</w:t>
      </w:r>
    </w:p>
    <w:p w14:paraId="031D4B70" w14:textId="572DAA51"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419</w:t>
      </w:r>
      <w:r w:rsidRPr="00316E25">
        <w:rPr>
          <w:rStyle w:val="HideTWBExt"/>
          <w:b w:val="0"/>
          <w:lang w:val="bg-BG"/>
        </w:rPr>
        <w:t>&lt;/NumAm&gt;</w:t>
      </w:r>
    </w:p>
    <w:p w14:paraId="15E3AFB4" w14:textId="5990EECD"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5AD83FB8" w14:textId="77777777" w:rsidR="00AC17A2" w:rsidRPr="00316E25" w:rsidRDefault="00AC17A2" w:rsidP="00AC17A2">
      <w:r w:rsidRPr="00316E25">
        <w:rPr>
          <w:rStyle w:val="HideTWBExt"/>
        </w:rPr>
        <w:t>&lt;/RepeatBlock-By&gt;</w:t>
      </w:r>
    </w:p>
    <w:p w14:paraId="35115095" w14:textId="2BF7F8A1"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44D3CB1" w14:textId="77777777" w:rsidR="00AC17A2" w:rsidRPr="00316E25" w:rsidRDefault="00AC17A2" w:rsidP="00AC17A2">
      <w:pPr>
        <w:pStyle w:val="NormalBold"/>
      </w:pPr>
      <w:r w:rsidRPr="00316E25">
        <w:rPr>
          <w:rStyle w:val="HideTWBExt"/>
          <w:b w:val="0"/>
        </w:rPr>
        <w:t>&lt;Article&gt;</w:t>
      </w:r>
      <w:r w:rsidRPr="00316E25">
        <w:t>Приложение I – член 15 – параграф 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E954486" w14:textId="77777777" w:rsidTr="00CD4A6D">
        <w:trPr>
          <w:jc w:val="center"/>
        </w:trPr>
        <w:tc>
          <w:tcPr>
            <w:tcW w:w="9752" w:type="dxa"/>
            <w:gridSpan w:val="2"/>
          </w:tcPr>
          <w:p w14:paraId="521E46F7" w14:textId="77777777" w:rsidR="00AC17A2" w:rsidRPr="00316E25" w:rsidRDefault="00AC17A2" w:rsidP="00CD4A6D">
            <w:pPr>
              <w:keepNext/>
            </w:pPr>
          </w:p>
        </w:tc>
      </w:tr>
      <w:tr w:rsidR="0015616D" w:rsidRPr="00316E25" w14:paraId="0D725278" w14:textId="77777777" w:rsidTr="00CD4A6D">
        <w:trPr>
          <w:jc w:val="center"/>
        </w:trPr>
        <w:tc>
          <w:tcPr>
            <w:tcW w:w="4876" w:type="dxa"/>
            <w:hideMark/>
          </w:tcPr>
          <w:p w14:paraId="6F72BDDD" w14:textId="13657E17"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FEACAC9" w14:textId="7F806495" w:rsidR="00AC17A2" w:rsidRPr="00316E25" w:rsidRDefault="00AC17A2" w:rsidP="00CD4A6D">
            <w:pPr>
              <w:pStyle w:val="ColumnHeading"/>
              <w:keepNext/>
              <w:rPr>
                <w:lang w:val="bg-BG"/>
              </w:rPr>
            </w:pPr>
            <w:r w:rsidRPr="00316E25">
              <w:rPr>
                <w:lang w:val="bg-BG"/>
              </w:rPr>
              <w:t>Изменение</w:t>
            </w:r>
          </w:p>
        </w:tc>
      </w:tr>
      <w:tr w:rsidR="0015616D" w:rsidRPr="00316E25" w14:paraId="3255CB43" w14:textId="77777777" w:rsidTr="00CD4A6D">
        <w:trPr>
          <w:jc w:val="center"/>
        </w:trPr>
        <w:tc>
          <w:tcPr>
            <w:tcW w:w="4876" w:type="dxa"/>
            <w:hideMark/>
          </w:tcPr>
          <w:p w14:paraId="75D28A13" w14:textId="77777777" w:rsidR="00AC17A2" w:rsidRPr="00316E25" w:rsidRDefault="00AC17A2" w:rsidP="00CD4A6D">
            <w:pPr>
              <w:pStyle w:val="Normal6"/>
              <w:rPr>
                <w:lang w:val="bg-BG"/>
              </w:rPr>
            </w:pPr>
            <w:r w:rsidRPr="00316E25">
              <w:rPr>
                <w:lang w:val="bg-BG"/>
              </w:rPr>
              <w:t>4.</w:t>
            </w:r>
            <w:r w:rsidRPr="00316E25">
              <w:rPr>
                <w:lang w:val="bg-BG"/>
              </w:rPr>
              <w:tab/>
              <w:t xml:space="preserve">В такива случаи работодателят уведомява тези служби или лица за всички съответни фактори, </w:t>
            </w:r>
            <w:r w:rsidRPr="00316E25">
              <w:rPr>
                <w:b/>
                <w:i/>
                <w:lang w:val="bg-BG"/>
              </w:rPr>
              <w:t>за</w:t>
            </w:r>
            <w:r w:rsidRPr="00316E25">
              <w:rPr>
                <w:lang w:val="bg-BG"/>
              </w:rPr>
              <w:t xml:space="preserve"> които </w:t>
            </w:r>
            <w:r w:rsidRPr="00316E25">
              <w:rPr>
                <w:b/>
                <w:i/>
                <w:lang w:val="bg-BG"/>
              </w:rPr>
              <w:t>е известно, че</w:t>
            </w:r>
            <w:r w:rsidRPr="00316E25">
              <w:rPr>
                <w:lang w:val="bg-BG"/>
              </w:rPr>
              <w:t xml:space="preserve"> засягат </w:t>
            </w:r>
            <w:r w:rsidRPr="00316E25">
              <w:rPr>
                <w:b/>
                <w:i/>
                <w:lang w:val="bg-BG"/>
              </w:rPr>
              <w:t>или се предполага, че засягат психичното здраве</w:t>
            </w:r>
            <w:r w:rsidRPr="00316E25">
              <w:rPr>
                <w:lang w:val="bg-BG"/>
              </w:rPr>
              <w:t xml:space="preserve"> и </w:t>
            </w:r>
            <w:r w:rsidRPr="00316E25">
              <w:rPr>
                <w:b/>
                <w:i/>
                <w:lang w:val="bg-BG"/>
              </w:rPr>
              <w:t>благосъстоянието</w:t>
            </w:r>
            <w:r w:rsidRPr="00316E25">
              <w:rPr>
                <w:lang w:val="bg-BG"/>
              </w:rPr>
              <w:t xml:space="preserve"> на работниците</w:t>
            </w:r>
            <w:r w:rsidRPr="00316E25">
              <w:rPr>
                <w:b/>
                <w:i/>
                <w:lang w:val="bg-BG"/>
              </w:rPr>
              <w:t>, в т.ч. организацията на труда, условията на труд и междуличностните отношения на работното място</w:t>
            </w:r>
            <w:r w:rsidRPr="00316E25">
              <w:rPr>
                <w:lang w:val="bg-BG"/>
              </w:rPr>
              <w:t>.</w:t>
            </w:r>
          </w:p>
        </w:tc>
        <w:tc>
          <w:tcPr>
            <w:tcW w:w="4876" w:type="dxa"/>
            <w:hideMark/>
          </w:tcPr>
          <w:p w14:paraId="2907FBDB" w14:textId="77777777" w:rsidR="00AC17A2" w:rsidRPr="00316E25" w:rsidRDefault="00AC17A2" w:rsidP="00CD4A6D">
            <w:pPr>
              <w:pStyle w:val="Normal6"/>
              <w:rPr>
                <w:szCs w:val="24"/>
                <w:lang w:val="bg-BG"/>
              </w:rPr>
            </w:pPr>
            <w:r w:rsidRPr="00316E25">
              <w:rPr>
                <w:lang w:val="bg-BG"/>
              </w:rPr>
              <w:t>4.</w:t>
            </w:r>
            <w:r w:rsidRPr="00316E25">
              <w:rPr>
                <w:lang w:val="bg-BG"/>
              </w:rPr>
              <w:tab/>
              <w:t xml:space="preserve">В такива случаи работодателят уведомява тези служби или лица за всички съответни фактори, които засягат </w:t>
            </w:r>
            <w:r w:rsidRPr="00316E25">
              <w:rPr>
                <w:b/>
                <w:i/>
                <w:lang w:val="bg-BG"/>
              </w:rPr>
              <w:t>здравето</w:t>
            </w:r>
            <w:r w:rsidRPr="00316E25">
              <w:rPr>
                <w:lang w:val="bg-BG"/>
              </w:rPr>
              <w:t xml:space="preserve"> и </w:t>
            </w:r>
            <w:r w:rsidRPr="00316E25">
              <w:rPr>
                <w:b/>
                <w:i/>
                <w:lang w:val="bg-BG"/>
              </w:rPr>
              <w:t>безопасността</w:t>
            </w:r>
            <w:r w:rsidRPr="00316E25">
              <w:rPr>
                <w:lang w:val="bg-BG"/>
              </w:rPr>
              <w:t xml:space="preserve"> на работниците.</w:t>
            </w:r>
          </w:p>
        </w:tc>
      </w:tr>
    </w:tbl>
    <w:p w14:paraId="2063A6DA"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A04C70C" w14:textId="77777777" w:rsidR="00AC17A2" w:rsidRPr="00316E25" w:rsidRDefault="00AC17A2" w:rsidP="00AC17A2">
      <w:r w:rsidRPr="00316E25">
        <w:rPr>
          <w:rStyle w:val="HideTWBExt"/>
        </w:rPr>
        <w:t>&lt;/Amend&gt;</w:t>
      </w:r>
    </w:p>
    <w:p w14:paraId="713482A2" w14:textId="377C9174"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420</w:t>
      </w:r>
      <w:r w:rsidRPr="00316E25">
        <w:rPr>
          <w:rStyle w:val="HideTWBExt"/>
          <w:b w:val="0"/>
          <w:lang w:val="bg-BG"/>
        </w:rPr>
        <w:t>&lt;/NumAm&gt;</w:t>
      </w:r>
    </w:p>
    <w:p w14:paraId="0684834E" w14:textId="005AFF2C"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24AE03F4" w14:textId="77777777" w:rsidR="00AC17A2" w:rsidRPr="00316E25" w:rsidRDefault="00AC17A2" w:rsidP="00AC17A2">
      <w:r w:rsidRPr="00316E25">
        <w:rPr>
          <w:rStyle w:val="HideTWBExt"/>
        </w:rPr>
        <w:t>&lt;/RepeatBlock-By&gt;</w:t>
      </w:r>
    </w:p>
    <w:p w14:paraId="42DA7F75" w14:textId="2812BF22"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35880D9" w14:textId="77777777" w:rsidR="00AC17A2" w:rsidRPr="00316E25" w:rsidRDefault="00AC17A2" w:rsidP="00AC17A2">
      <w:pPr>
        <w:pStyle w:val="NormalBold"/>
      </w:pPr>
      <w:r w:rsidRPr="00316E25">
        <w:rPr>
          <w:rStyle w:val="HideTWBExt"/>
          <w:b w:val="0"/>
        </w:rPr>
        <w:t>&lt;Article&gt;</w:t>
      </w:r>
      <w:r w:rsidRPr="00316E25">
        <w:t>Приложение I – член 15 – параграф 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CEE6586" w14:textId="77777777" w:rsidTr="00CD4A6D">
        <w:trPr>
          <w:jc w:val="center"/>
        </w:trPr>
        <w:tc>
          <w:tcPr>
            <w:tcW w:w="9752" w:type="dxa"/>
            <w:gridSpan w:val="2"/>
          </w:tcPr>
          <w:p w14:paraId="0553DA67" w14:textId="77777777" w:rsidR="00AC17A2" w:rsidRPr="00316E25" w:rsidRDefault="00AC17A2" w:rsidP="00CD4A6D">
            <w:pPr>
              <w:keepNext/>
            </w:pPr>
          </w:p>
        </w:tc>
      </w:tr>
      <w:tr w:rsidR="0015616D" w:rsidRPr="00316E25" w14:paraId="0A145917" w14:textId="77777777" w:rsidTr="00CD4A6D">
        <w:trPr>
          <w:jc w:val="center"/>
        </w:trPr>
        <w:tc>
          <w:tcPr>
            <w:tcW w:w="4876" w:type="dxa"/>
            <w:hideMark/>
          </w:tcPr>
          <w:p w14:paraId="60B9CA27" w14:textId="6876D38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28D1967" w14:textId="08693F5E" w:rsidR="00AC17A2" w:rsidRPr="00316E25" w:rsidRDefault="00AC17A2" w:rsidP="00CD4A6D">
            <w:pPr>
              <w:pStyle w:val="ColumnHeading"/>
              <w:keepNext/>
              <w:rPr>
                <w:lang w:val="bg-BG"/>
              </w:rPr>
            </w:pPr>
            <w:r w:rsidRPr="00316E25">
              <w:rPr>
                <w:lang w:val="bg-BG"/>
              </w:rPr>
              <w:t>Изменение</w:t>
            </w:r>
          </w:p>
        </w:tc>
      </w:tr>
      <w:tr w:rsidR="0015616D" w:rsidRPr="00316E25" w14:paraId="570B04E6" w14:textId="77777777" w:rsidTr="00CD4A6D">
        <w:trPr>
          <w:jc w:val="center"/>
        </w:trPr>
        <w:tc>
          <w:tcPr>
            <w:tcW w:w="4876" w:type="dxa"/>
            <w:hideMark/>
          </w:tcPr>
          <w:p w14:paraId="49AA8492" w14:textId="77777777" w:rsidR="00AC17A2" w:rsidRPr="00316E25" w:rsidRDefault="00AC17A2" w:rsidP="00CD4A6D">
            <w:pPr>
              <w:pStyle w:val="Normal6"/>
              <w:rPr>
                <w:lang w:val="bg-BG"/>
              </w:rPr>
            </w:pPr>
            <w:r w:rsidRPr="00316E25">
              <w:rPr>
                <w:lang w:val="bg-BG"/>
              </w:rPr>
              <w:t>4.</w:t>
            </w:r>
            <w:r w:rsidRPr="00316E25">
              <w:rPr>
                <w:lang w:val="bg-BG"/>
              </w:rPr>
              <w:tab/>
              <w:t>В такива случаи работодателят уведомява тези служби или лица за всички съответни фактори, за които е известно, че засягат или се предполага, че засягат психичното здраве и благосъстоянието на работниците, в т.ч. организацията на труда, условията на труд и междуличностните отношения на работното място.</w:t>
            </w:r>
          </w:p>
        </w:tc>
        <w:tc>
          <w:tcPr>
            <w:tcW w:w="4876" w:type="dxa"/>
            <w:hideMark/>
          </w:tcPr>
          <w:p w14:paraId="2DACBE3D" w14:textId="77777777" w:rsidR="00AC17A2" w:rsidRPr="00316E25" w:rsidRDefault="00AC17A2" w:rsidP="00CD4A6D">
            <w:pPr>
              <w:pStyle w:val="Normal6"/>
              <w:rPr>
                <w:szCs w:val="24"/>
                <w:lang w:val="bg-BG"/>
              </w:rPr>
            </w:pPr>
            <w:r w:rsidRPr="00316E25">
              <w:rPr>
                <w:lang w:val="bg-BG"/>
              </w:rPr>
              <w:t>4.</w:t>
            </w:r>
            <w:r w:rsidRPr="00316E25">
              <w:rPr>
                <w:lang w:val="bg-BG"/>
              </w:rPr>
              <w:tab/>
              <w:t>В такива случаи работодателят уведомява тези служби или лица за всички съответни фактори, за които е известно, че засягат или се предполага, че засягат психичното здраве и благосъстоянието на работниците, в т.ч. организацията на труда, условията на труд</w:t>
            </w:r>
            <w:r w:rsidRPr="00316E25">
              <w:rPr>
                <w:b/>
                <w:i/>
                <w:lang w:val="bg-BG"/>
              </w:rPr>
              <w:t>, небезопасната численост на персонала</w:t>
            </w:r>
            <w:r w:rsidRPr="00316E25">
              <w:rPr>
                <w:lang w:val="bg-BG"/>
              </w:rPr>
              <w:t xml:space="preserve"> и междуличностните отношения на работното място.</w:t>
            </w:r>
          </w:p>
        </w:tc>
      </w:tr>
    </w:tbl>
    <w:p w14:paraId="5CC7C41E"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6BBA78F" w14:textId="77777777" w:rsidR="00AC17A2" w:rsidRPr="00316E25" w:rsidRDefault="00AC17A2" w:rsidP="00AC17A2">
      <w:r w:rsidRPr="00316E25">
        <w:rPr>
          <w:rStyle w:val="HideTWBExt"/>
        </w:rPr>
        <w:t>&lt;/Amend&gt;</w:t>
      </w:r>
    </w:p>
    <w:p w14:paraId="05B7E191" w14:textId="3D3183EB"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421</w:t>
      </w:r>
      <w:r w:rsidRPr="00316E25">
        <w:rPr>
          <w:rStyle w:val="HideTWBExt"/>
          <w:b w:val="0"/>
          <w:lang w:val="bg-BG"/>
        </w:rPr>
        <w:t>&lt;/NumAm&gt;</w:t>
      </w:r>
    </w:p>
    <w:p w14:paraId="7A55381C" w14:textId="5FB74130" w:rsidR="00AC17A2" w:rsidRPr="00316E25" w:rsidRDefault="00AC17A2" w:rsidP="00AC17A2">
      <w:pPr>
        <w:pStyle w:val="NormalBold"/>
      </w:pPr>
      <w:r w:rsidRPr="00316E25">
        <w:rPr>
          <w:rStyle w:val="HideTWBExt"/>
          <w:b w:val="0"/>
        </w:rPr>
        <w:t>&lt;RepeatBlock-By&gt;&lt;Members&gt;</w:t>
      </w:r>
      <w:r w:rsidRPr="00316E25">
        <w:t xml:space="preserve">Естел Кулеманс, </w:t>
      </w:r>
      <w:r w:rsidR="009C4B54" w:rsidRPr="00316E25">
        <w:t>Йоан Даниелсон</w:t>
      </w:r>
      <w:r w:rsidRPr="00316E25">
        <w:t xml:space="preserve">, </w:t>
      </w:r>
      <w:r w:rsidR="009C4B54" w:rsidRPr="00316E25">
        <w:t>Мариане Винд</w:t>
      </w:r>
      <w:r w:rsidRPr="00316E25">
        <w:t xml:space="preserve">, </w:t>
      </w:r>
      <w:r w:rsidR="009C4B54" w:rsidRPr="00316E25">
        <w:t>Алисия Омс Хинел</w:t>
      </w:r>
      <w:r w:rsidRPr="00316E25">
        <w:t xml:space="preserve">, </w:t>
      </w:r>
      <w:r w:rsidR="009C4B54" w:rsidRPr="00316E25">
        <w:t>Вилия Блинкевичуте</w:t>
      </w:r>
      <w:r w:rsidRPr="00316E25">
        <w:t xml:space="preserve">, Романа Йеркович, </w:t>
      </w:r>
      <w:r w:rsidR="009C4B54" w:rsidRPr="00316E25">
        <w:t>Евелин Регнер</w:t>
      </w:r>
      <w:r w:rsidRPr="00316E25">
        <w:t xml:space="preserve">, </w:t>
      </w:r>
      <w:r w:rsidR="009C4B54" w:rsidRPr="00316E25">
        <w:t>Нора Мебарек</w:t>
      </w:r>
      <w:r w:rsidRPr="00316E25">
        <w:rPr>
          <w:rStyle w:val="HideTWBExt"/>
          <w:b w:val="0"/>
        </w:rPr>
        <w:t>&lt;/Members&gt;</w:t>
      </w:r>
    </w:p>
    <w:p w14:paraId="32569278" w14:textId="77777777" w:rsidR="00AC17A2" w:rsidRPr="00316E25" w:rsidRDefault="00AC17A2" w:rsidP="00AC17A2">
      <w:r w:rsidRPr="00316E25">
        <w:rPr>
          <w:rStyle w:val="HideTWBExt"/>
        </w:rPr>
        <w:t>&lt;/RepeatBlock-By&gt;</w:t>
      </w:r>
    </w:p>
    <w:p w14:paraId="3E3DC8A8" w14:textId="734F00CE"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3479E4F" w14:textId="77777777" w:rsidR="00AC17A2" w:rsidRPr="00316E25" w:rsidRDefault="00AC17A2" w:rsidP="00AC17A2">
      <w:pPr>
        <w:pStyle w:val="NormalBold"/>
      </w:pPr>
      <w:r w:rsidRPr="00316E25">
        <w:rPr>
          <w:rStyle w:val="HideTWBExt"/>
          <w:b w:val="0"/>
        </w:rPr>
        <w:t>&lt;Article&gt;</w:t>
      </w:r>
      <w:r w:rsidRPr="00316E25">
        <w:t>Приложение I – член 15 – параграф 5 – тире 1 а (ново)</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5CF1320" w14:textId="77777777" w:rsidTr="00CD4A6D">
        <w:trPr>
          <w:jc w:val="center"/>
        </w:trPr>
        <w:tc>
          <w:tcPr>
            <w:tcW w:w="9752" w:type="dxa"/>
            <w:gridSpan w:val="2"/>
          </w:tcPr>
          <w:p w14:paraId="4D912F44" w14:textId="77777777" w:rsidR="00AC17A2" w:rsidRPr="00316E25" w:rsidRDefault="00AC17A2" w:rsidP="00CD4A6D">
            <w:pPr>
              <w:keepNext/>
            </w:pPr>
          </w:p>
        </w:tc>
      </w:tr>
      <w:tr w:rsidR="0015616D" w:rsidRPr="00316E25" w14:paraId="656EDB21" w14:textId="77777777" w:rsidTr="00CD4A6D">
        <w:trPr>
          <w:jc w:val="center"/>
        </w:trPr>
        <w:tc>
          <w:tcPr>
            <w:tcW w:w="4876" w:type="dxa"/>
            <w:hideMark/>
          </w:tcPr>
          <w:p w14:paraId="041DA126" w14:textId="586D1C6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FBBDF34" w14:textId="7FD0641C" w:rsidR="00AC17A2" w:rsidRPr="00316E25" w:rsidRDefault="00AC17A2" w:rsidP="00CD4A6D">
            <w:pPr>
              <w:pStyle w:val="ColumnHeading"/>
              <w:keepNext/>
              <w:rPr>
                <w:lang w:val="bg-BG"/>
              </w:rPr>
            </w:pPr>
            <w:r w:rsidRPr="00316E25">
              <w:rPr>
                <w:lang w:val="bg-BG"/>
              </w:rPr>
              <w:t>Изменение</w:t>
            </w:r>
          </w:p>
        </w:tc>
      </w:tr>
      <w:tr w:rsidR="0015616D" w:rsidRPr="00316E25" w14:paraId="0C46EF3F" w14:textId="77777777" w:rsidTr="00CD4A6D">
        <w:trPr>
          <w:jc w:val="center"/>
        </w:trPr>
        <w:tc>
          <w:tcPr>
            <w:tcW w:w="4876" w:type="dxa"/>
          </w:tcPr>
          <w:p w14:paraId="68D969F6" w14:textId="77777777" w:rsidR="00AC17A2" w:rsidRPr="00316E25" w:rsidRDefault="00AC17A2" w:rsidP="00CD4A6D">
            <w:pPr>
              <w:pStyle w:val="Normal6"/>
              <w:rPr>
                <w:lang w:val="bg-BG"/>
              </w:rPr>
            </w:pPr>
          </w:p>
        </w:tc>
        <w:tc>
          <w:tcPr>
            <w:tcW w:w="4876" w:type="dxa"/>
            <w:hideMark/>
          </w:tcPr>
          <w:p w14:paraId="77C2EE90" w14:textId="77777777" w:rsidR="00AC17A2" w:rsidRPr="00316E25" w:rsidRDefault="00AC17A2" w:rsidP="00CD4A6D">
            <w:pPr>
              <w:pStyle w:val="Normal6"/>
              <w:rPr>
                <w:szCs w:val="24"/>
                <w:lang w:val="bg-BG"/>
              </w:rPr>
            </w:pPr>
            <w:r w:rsidRPr="00316E25">
              <w:rPr>
                <w:b/>
                <w:i/>
                <w:lang w:val="bg-BG"/>
              </w:rPr>
              <w:t>–</w:t>
            </w:r>
            <w:r w:rsidRPr="00316E25">
              <w:rPr>
                <w:b/>
                <w:i/>
                <w:lang w:val="bg-BG"/>
              </w:rPr>
              <w:tab/>
              <w:t>работодателите гарантират, че ръководителите разполагат с необходимите знания, умения, обучение и средства в областта на превенцията и управлението на психосоциалните рискове;</w:t>
            </w:r>
          </w:p>
        </w:tc>
      </w:tr>
    </w:tbl>
    <w:p w14:paraId="1854EAC7"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CBF9230" w14:textId="77777777" w:rsidR="00AC17A2" w:rsidRPr="00316E25" w:rsidRDefault="00AC17A2" w:rsidP="00AC17A2">
      <w:r w:rsidRPr="00316E25">
        <w:rPr>
          <w:rStyle w:val="HideTWBExt"/>
        </w:rPr>
        <w:t>&lt;/Amend&gt;</w:t>
      </w:r>
    </w:p>
    <w:p w14:paraId="63B8E086" w14:textId="19C1F75D"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422</w:t>
      </w:r>
      <w:r w:rsidRPr="00316E25">
        <w:rPr>
          <w:rStyle w:val="HideTWBExt"/>
          <w:b w:val="0"/>
          <w:lang w:val="bg-BG"/>
        </w:rPr>
        <w:t>&lt;/NumAm&gt;</w:t>
      </w:r>
    </w:p>
    <w:p w14:paraId="468A53FD" w14:textId="26FA9C6C"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43C4EC8C" w14:textId="77777777" w:rsidR="00AC17A2" w:rsidRPr="00316E25" w:rsidRDefault="00AC17A2" w:rsidP="00AC17A2">
      <w:r w:rsidRPr="00316E25">
        <w:rPr>
          <w:rStyle w:val="HideTWBExt"/>
        </w:rPr>
        <w:t>&lt;/RepeatBlock-By&gt;</w:t>
      </w:r>
    </w:p>
    <w:p w14:paraId="74B39651" w14:textId="1D57051E"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89A8B00" w14:textId="77777777" w:rsidR="00AC17A2" w:rsidRPr="00316E25" w:rsidRDefault="00AC17A2" w:rsidP="00AC17A2">
      <w:pPr>
        <w:pStyle w:val="NormalBold"/>
      </w:pPr>
      <w:r w:rsidRPr="00316E25">
        <w:rPr>
          <w:rStyle w:val="HideTWBExt"/>
          <w:b w:val="0"/>
        </w:rPr>
        <w:t>&lt;Article&gt;</w:t>
      </w:r>
      <w:r w:rsidRPr="00316E25">
        <w:t>Приложение I – член 15 – параграф 6</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5A2462E" w14:textId="77777777" w:rsidTr="00CD4A6D">
        <w:trPr>
          <w:jc w:val="center"/>
        </w:trPr>
        <w:tc>
          <w:tcPr>
            <w:tcW w:w="9752" w:type="dxa"/>
            <w:gridSpan w:val="2"/>
          </w:tcPr>
          <w:p w14:paraId="4BD3564B" w14:textId="77777777" w:rsidR="00AC17A2" w:rsidRPr="00316E25" w:rsidRDefault="00AC17A2" w:rsidP="00CD4A6D">
            <w:pPr>
              <w:keepNext/>
            </w:pPr>
          </w:p>
        </w:tc>
      </w:tr>
      <w:tr w:rsidR="0015616D" w:rsidRPr="00316E25" w14:paraId="5DA1BCAE" w14:textId="77777777" w:rsidTr="00CD4A6D">
        <w:trPr>
          <w:jc w:val="center"/>
        </w:trPr>
        <w:tc>
          <w:tcPr>
            <w:tcW w:w="4876" w:type="dxa"/>
            <w:hideMark/>
          </w:tcPr>
          <w:p w14:paraId="3D6AF866" w14:textId="040BE60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BC848E8" w14:textId="257F2748" w:rsidR="00AC17A2" w:rsidRPr="00316E25" w:rsidRDefault="00AC17A2" w:rsidP="00CD4A6D">
            <w:pPr>
              <w:pStyle w:val="ColumnHeading"/>
              <w:keepNext/>
              <w:rPr>
                <w:lang w:val="bg-BG"/>
              </w:rPr>
            </w:pPr>
            <w:r w:rsidRPr="00316E25">
              <w:rPr>
                <w:lang w:val="bg-BG"/>
              </w:rPr>
              <w:t>Изменение</w:t>
            </w:r>
          </w:p>
        </w:tc>
      </w:tr>
      <w:tr w:rsidR="0015616D" w:rsidRPr="00316E25" w14:paraId="2D1BD8A9" w14:textId="77777777" w:rsidTr="00CD4A6D">
        <w:trPr>
          <w:jc w:val="center"/>
        </w:trPr>
        <w:tc>
          <w:tcPr>
            <w:tcW w:w="4876" w:type="dxa"/>
            <w:hideMark/>
          </w:tcPr>
          <w:p w14:paraId="20D0353B" w14:textId="77777777" w:rsidR="00AC17A2" w:rsidRPr="00316E25" w:rsidRDefault="00AC17A2" w:rsidP="00CD4A6D">
            <w:pPr>
              <w:pStyle w:val="Normal6"/>
              <w:rPr>
                <w:lang w:val="bg-BG"/>
              </w:rPr>
            </w:pPr>
            <w:r w:rsidRPr="00316E25">
              <w:rPr>
                <w:lang w:val="bg-BG"/>
              </w:rPr>
              <w:t>6.</w:t>
            </w:r>
            <w:r w:rsidRPr="00316E25">
              <w:rPr>
                <w:lang w:val="bg-BG"/>
              </w:rPr>
              <w:tab/>
              <w:t xml:space="preserve">Превенцията на психосоциалните рискове може да се извършва от един или повече работници, от вътрешна служба или от външни служби. </w:t>
            </w:r>
            <w:r w:rsidRPr="00316E25">
              <w:rPr>
                <w:b/>
                <w:i/>
                <w:lang w:val="bg-BG"/>
              </w:rPr>
              <w:t>При необходимост тези участници си сътрудничат, за да се гарантира съгласуван и ефективен подход.</w:t>
            </w:r>
          </w:p>
        </w:tc>
        <w:tc>
          <w:tcPr>
            <w:tcW w:w="4876" w:type="dxa"/>
            <w:hideMark/>
          </w:tcPr>
          <w:p w14:paraId="6E96DFFD" w14:textId="77777777" w:rsidR="00AC17A2" w:rsidRPr="00316E25" w:rsidRDefault="00AC17A2" w:rsidP="00CD4A6D">
            <w:pPr>
              <w:pStyle w:val="Normal6"/>
              <w:rPr>
                <w:szCs w:val="24"/>
                <w:lang w:val="bg-BG"/>
              </w:rPr>
            </w:pPr>
            <w:r w:rsidRPr="00316E25">
              <w:rPr>
                <w:lang w:val="bg-BG"/>
              </w:rPr>
              <w:t>6.</w:t>
            </w:r>
            <w:r w:rsidRPr="00316E25">
              <w:rPr>
                <w:lang w:val="bg-BG"/>
              </w:rPr>
              <w:tab/>
              <w:t>Превенцията на психосоциалните рискове може да се извършва от един или повече работници, от вътрешна служба или от външни служби.</w:t>
            </w:r>
          </w:p>
        </w:tc>
      </w:tr>
    </w:tbl>
    <w:p w14:paraId="205386AA"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F61F53C" w14:textId="77777777" w:rsidR="00AC17A2" w:rsidRPr="00316E25" w:rsidRDefault="00AC17A2" w:rsidP="00AC17A2">
      <w:r w:rsidRPr="00316E25">
        <w:rPr>
          <w:rStyle w:val="HideTWBExt"/>
        </w:rPr>
        <w:t>&lt;/Amend&gt;</w:t>
      </w:r>
    </w:p>
    <w:p w14:paraId="3AE19018" w14:textId="44E00E3C"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423</w:t>
      </w:r>
      <w:r w:rsidRPr="00316E25">
        <w:rPr>
          <w:rStyle w:val="HideTWBExt"/>
          <w:b w:val="0"/>
          <w:lang w:val="bg-BG"/>
        </w:rPr>
        <w:t>&lt;/NumAm&gt;</w:t>
      </w:r>
    </w:p>
    <w:p w14:paraId="7A61AA6D" w14:textId="0EE9C9AB"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0FD42344"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5859B15B" w14:textId="77777777" w:rsidR="00AC17A2" w:rsidRPr="00316E25" w:rsidRDefault="00AC17A2" w:rsidP="00AC17A2">
      <w:r w:rsidRPr="00316E25">
        <w:rPr>
          <w:rStyle w:val="HideTWBExt"/>
        </w:rPr>
        <w:t>&lt;/RepeatBlock-By&gt;</w:t>
      </w:r>
    </w:p>
    <w:p w14:paraId="03F5DF1B" w14:textId="1EFD6660"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A7CC9A2" w14:textId="77777777" w:rsidR="00AC17A2" w:rsidRPr="00316E25" w:rsidRDefault="00AC17A2" w:rsidP="00AC17A2">
      <w:pPr>
        <w:pStyle w:val="NormalBold"/>
      </w:pPr>
      <w:r w:rsidRPr="00316E25">
        <w:rPr>
          <w:rStyle w:val="HideTWBExt"/>
          <w:b w:val="0"/>
        </w:rPr>
        <w:t>&lt;Article&gt;</w:t>
      </w:r>
      <w:r w:rsidRPr="00316E25">
        <w:t>Приложение I – член 15 – параграф 6</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5A4867A" w14:textId="77777777" w:rsidTr="00CD4A6D">
        <w:trPr>
          <w:jc w:val="center"/>
        </w:trPr>
        <w:tc>
          <w:tcPr>
            <w:tcW w:w="9752" w:type="dxa"/>
            <w:gridSpan w:val="2"/>
          </w:tcPr>
          <w:p w14:paraId="704FEF84" w14:textId="77777777" w:rsidR="00AC17A2" w:rsidRPr="00316E25" w:rsidRDefault="00AC17A2" w:rsidP="00CD4A6D">
            <w:pPr>
              <w:keepNext/>
            </w:pPr>
          </w:p>
        </w:tc>
      </w:tr>
      <w:tr w:rsidR="0015616D" w:rsidRPr="00316E25" w14:paraId="6D93754E" w14:textId="77777777" w:rsidTr="00CD4A6D">
        <w:trPr>
          <w:jc w:val="center"/>
        </w:trPr>
        <w:tc>
          <w:tcPr>
            <w:tcW w:w="4876" w:type="dxa"/>
            <w:hideMark/>
          </w:tcPr>
          <w:p w14:paraId="53C7C2F9" w14:textId="7C952112"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18F9D54" w14:textId="4D3E6376" w:rsidR="00AC17A2" w:rsidRPr="00316E25" w:rsidRDefault="00AC17A2" w:rsidP="00CD4A6D">
            <w:pPr>
              <w:pStyle w:val="ColumnHeading"/>
              <w:keepNext/>
              <w:rPr>
                <w:lang w:val="bg-BG"/>
              </w:rPr>
            </w:pPr>
            <w:r w:rsidRPr="00316E25">
              <w:rPr>
                <w:lang w:val="bg-BG"/>
              </w:rPr>
              <w:t>Изменение</w:t>
            </w:r>
          </w:p>
        </w:tc>
      </w:tr>
      <w:tr w:rsidR="0015616D" w:rsidRPr="00316E25" w14:paraId="48C5C76E" w14:textId="77777777" w:rsidTr="00CD4A6D">
        <w:trPr>
          <w:jc w:val="center"/>
        </w:trPr>
        <w:tc>
          <w:tcPr>
            <w:tcW w:w="4876" w:type="dxa"/>
            <w:hideMark/>
          </w:tcPr>
          <w:p w14:paraId="4D0830B7" w14:textId="77777777" w:rsidR="00AC17A2" w:rsidRPr="00316E25" w:rsidRDefault="00AC17A2" w:rsidP="00CD4A6D">
            <w:pPr>
              <w:pStyle w:val="Normal6"/>
              <w:rPr>
                <w:lang w:val="bg-BG"/>
              </w:rPr>
            </w:pPr>
            <w:r w:rsidRPr="00316E25">
              <w:rPr>
                <w:lang w:val="bg-BG"/>
              </w:rPr>
              <w:t>6.</w:t>
            </w:r>
            <w:r w:rsidRPr="00316E25">
              <w:rPr>
                <w:lang w:val="bg-BG"/>
              </w:rPr>
              <w:tab/>
              <w:t xml:space="preserve">Превенцията на психосоциалните рискове може да се извършва от </w:t>
            </w:r>
            <w:r w:rsidRPr="00316E25">
              <w:rPr>
                <w:b/>
                <w:i/>
                <w:lang w:val="bg-BG"/>
              </w:rPr>
              <w:t>един или повече</w:t>
            </w:r>
            <w:r w:rsidRPr="00316E25">
              <w:rPr>
                <w:lang w:val="bg-BG"/>
              </w:rPr>
              <w:t xml:space="preserve"> работници, от вътрешна служба или от външни служби. При необходимост тези участници си сътрудничат, за да се гарантира съгласуван и ефективен подход.</w:t>
            </w:r>
          </w:p>
        </w:tc>
        <w:tc>
          <w:tcPr>
            <w:tcW w:w="4876" w:type="dxa"/>
            <w:hideMark/>
          </w:tcPr>
          <w:p w14:paraId="4E41AE3A" w14:textId="77777777" w:rsidR="00AC17A2" w:rsidRPr="00316E25" w:rsidRDefault="00AC17A2" w:rsidP="00CD4A6D">
            <w:pPr>
              <w:pStyle w:val="Normal6"/>
              <w:rPr>
                <w:szCs w:val="24"/>
                <w:lang w:val="bg-BG"/>
              </w:rPr>
            </w:pPr>
            <w:r w:rsidRPr="00316E25">
              <w:rPr>
                <w:lang w:val="bg-BG"/>
              </w:rPr>
              <w:t>6.</w:t>
            </w:r>
            <w:r w:rsidRPr="00316E25">
              <w:rPr>
                <w:lang w:val="bg-BG"/>
              </w:rPr>
              <w:tab/>
              <w:t xml:space="preserve">Превенцията на психосоциалните рискове може да се извършва от </w:t>
            </w:r>
            <w:r w:rsidRPr="00316E25">
              <w:rPr>
                <w:b/>
                <w:i/>
                <w:lang w:val="bg-BG"/>
              </w:rPr>
              <w:t>определен работник или</w:t>
            </w:r>
            <w:r w:rsidRPr="00316E25">
              <w:rPr>
                <w:lang w:val="bg-BG"/>
              </w:rPr>
              <w:t xml:space="preserve"> работници, от вътрешна служба или от външни служби. При необходимост тези участници си сътрудничат, за да се гарантира съгласуван и ефективен подход.</w:t>
            </w:r>
          </w:p>
        </w:tc>
      </w:tr>
    </w:tbl>
    <w:p w14:paraId="66809110"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D4A054D" w14:textId="77777777" w:rsidR="00AC17A2" w:rsidRPr="00316E25" w:rsidRDefault="00AC17A2" w:rsidP="00AC17A2">
      <w:r w:rsidRPr="00316E25">
        <w:rPr>
          <w:rStyle w:val="HideTWBExt"/>
        </w:rPr>
        <w:t>&lt;/Amend&gt;</w:t>
      </w:r>
    </w:p>
    <w:p w14:paraId="3AAA5764" w14:textId="718BD244"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424</w:t>
      </w:r>
      <w:r w:rsidRPr="00316E25">
        <w:rPr>
          <w:rStyle w:val="HideTWBExt"/>
          <w:b w:val="0"/>
          <w:lang w:val="bg-BG"/>
        </w:rPr>
        <w:t>&lt;/NumAm&gt;</w:t>
      </w:r>
    </w:p>
    <w:p w14:paraId="33E77570" w14:textId="144CC281"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519128EC" w14:textId="77777777" w:rsidR="00AC17A2" w:rsidRPr="00316E25" w:rsidRDefault="00AC17A2" w:rsidP="00AC17A2">
      <w:r w:rsidRPr="00316E25">
        <w:rPr>
          <w:rStyle w:val="HideTWBExt"/>
        </w:rPr>
        <w:t>&lt;/RepeatBlock-By&gt;</w:t>
      </w:r>
    </w:p>
    <w:p w14:paraId="48DBBA67" w14:textId="6E5518A7"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08AE500" w14:textId="77777777" w:rsidR="00AC17A2" w:rsidRPr="00316E25" w:rsidRDefault="00AC17A2" w:rsidP="00AC17A2">
      <w:pPr>
        <w:pStyle w:val="NormalBold"/>
      </w:pPr>
      <w:r w:rsidRPr="00316E25">
        <w:rPr>
          <w:rStyle w:val="HideTWBExt"/>
          <w:b w:val="0"/>
        </w:rPr>
        <w:t>&lt;Article&gt;</w:t>
      </w:r>
      <w:r w:rsidRPr="00316E25">
        <w:t>Приложение I – член 16 – заглавие</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6BA337B" w14:textId="77777777" w:rsidTr="00CD4A6D">
        <w:trPr>
          <w:jc w:val="center"/>
        </w:trPr>
        <w:tc>
          <w:tcPr>
            <w:tcW w:w="9752" w:type="dxa"/>
            <w:gridSpan w:val="2"/>
          </w:tcPr>
          <w:p w14:paraId="5B7FF3D6" w14:textId="77777777" w:rsidR="00AC17A2" w:rsidRPr="00316E25" w:rsidRDefault="00AC17A2" w:rsidP="00CD4A6D">
            <w:pPr>
              <w:keepNext/>
            </w:pPr>
          </w:p>
        </w:tc>
      </w:tr>
      <w:tr w:rsidR="0015616D" w:rsidRPr="00316E25" w14:paraId="53B762F1" w14:textId="77777777" w:rsidTr="00CD4A6D">
        <w:trPr>
          <w:jc w:val="center"/>
        </w:trPr>
        <w:tc>
          <w:tcPr>
            <w:tcW w:w="4876" w:type="dxa"/>
            <w:hideMark/>
          </w:tcPr>
          <w:p w14:paraId="4055CE40" w14:textId="75E37FE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6D63B8D" w14:textId="77B18443" w:rsidR="00AC17A2" w:rsidRPr="00316E25" w:rsidRDefault="00AC17A2" w:rsidP="00CD4A6D">
            <w:pPr>
              <w:pStyle w:val="ColumnHeading"/>
              <w:keepNext/>
              <w:rPr>
                <w:lang w:val="bg-BG"/>
              </w:rPr>
            </w:pPr>
            <w:r w:rsidRPr="00316E25">
              <w:rPr>
                <w:lang w:val="bg-BG"/>
              </w:rPr>
              <w:t>Изменение</w:t>
            </w:r>
          </w:p>
        </w:tc>
      </w:tr>
      <w:tr w:rsidR="0015616D" w:rsidRPr="00316E25" w14:paraId="357D0AA7" w14:textId="77777777" w:rsidTr="00CD4A6D">
        <w:trPr>
          <w:jc w:val="center"/>
        </w:trPr>
        <w:tc>
          <w:tcPr>
            <w:tcW w:w="4876" w:type="dxa"/>
            <w:hideMark/>
          </w:tcPr>
          <w:p w14:paraId="3D5BA5C5" w14:textId="77777777" w:rsidR="00AC17A2" w:rsidRPr="00316E25" w:rsidRDefault="00AC17A2" w:rsidP="00CD4A6D">
            <w:pPr>
              <w:pStyle w:val="Normal6"/>
              <w:rPr>
                <w:lang w:val="bg-BG"/>
              </w:rPr>
            </w:pPr>
            <w:r w:rsidRPr="00316E25">
              <w:rPr>
                <w:lang w:val="bg-BG"/>
              </w:rPr>
              <w:t>Консултации и участие на работниците</w:t>
            </w:r>
          </w:p>
        </w:tc>
        <w:tc>
          <w:tcPr>
            <w:tcW w:w="4876" w:type="dxa"/>
            <w:hideMark/>
          </w:tcPr>
          <w:p w14:paraId="7FF357D2" w14:textId="77777777" w:rsidR="00AC17A2" w:rsidRPr="00316E25" w:rsidRDefault="00AC17A2" w:rsidP="00CD4A6D">
            <w:pPr>
              <w:pStyle w:val="Normal6"/>
              <w:rPr>
                <w:szCs w:val="24"/>
                <w:lang w:val="bg-BG"/>
              </w:rPr>
            </w:pPr>
            <w:r w:rsidRPr="00316E25">
              <w:rPr>
                <w:b/>
                <w:i/>
                <w:lang w:val="bg-BG"/>
              </w:rPr>
              <w:t xml:space="preserve">Информиране, </w:t>
            </w:r>
            <w:r w:rsidRPr="00316E25">
              <w:rPr>
                <w:lang w:val="bg-BG"/>
              </w:rPr>
              <w:t>консултации и участие на работниците</w:t>
            </w:r>
          </w:p>
        </w:tc>
      </w:tr>
    </w:tbl>
    <w:p w14:paraId="190E69C9"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8FCF193" w14:textId="77777777" w:rsidR="00AC17A2" w:rsidRPr="00316E25" w:rsidRDefault="00AC17A2" w:rsidP="00AC17A2">
      <w:r w:rsidRPr="00316E25">
        <w:rPr>
          <w:rStyle w:val="HideTWBExt"/>
        </w:rPr>
        <w:t>&lt;/Amend&gt;</w:t>
      </w:r>
    </w:p>
    <w:p w14:paraId="0762816A" w14:textId="60EB222C"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425</w:t>
      </w:r>
      <w:r w:rsidRPr="00316E25">
        <w:rPr>
          <w:rStyle w:val="HideTWBExt"/>
          <w:b w:val="0"/>
          <w:lang w:val="bg-BG"/>
        </w:rPr>
        <w:t>&lt;/NumAm&gt;</w:t>
      </w:r>
    </w:p>
    <w:p w14:paraId="690B64BF" w14:textId="2DA4A2B9"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7524D7CA"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21774982" w14:textId="77777777" w:rsidR="00AC17A2" w:rsidRPr="00316E25" w:rsidRDefault="00AC17A2" w:rsidP="00AC17A2">
      <w:r w:rsidRPr="00316E25">
        <w:rPr>
          <w:rStyle w:val="HideTWBExt"/>
        </w:rPr>
        <w:t>&lt;/RepeatBlock-By&gt;</w:t>
      </w:r>
    </w:p>
    <w:p w14:paraId="784BD411" w14:textId="65A58DB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0139A32" w14:textId="77777777" w:rsidR="00AC17A2" w:rsidRPr="00316E25" w:rsidRDefault="00AC17A2" w:rsidP="00AC17A2">
      <w:pPr>
        <w:pStyle w:val="NormalBold"/>
      </w:pPr>
      <w:r w:rsidRPr="00316E25">
        <w:rPr>
          <w:rStyle w:val="HideTWBExt"/>
          <w:b w:val="0"/>
        </w:rPr>
        <w:t>&lt;Article&gt;</w:t>
      </w:r>
      <w:r w:rsidRPr="00316E25">
        <w:t>Приложение I – член 16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2357573" w14:textId="77777777" w:rsidTr="00CD4A6D">
        <w:trPr>
          <w:jc w:val="center"/>
        </w:trPr>
        <w:tc>
          <w:tcPr>
            <w:tcW w:w="9752" w:type="dxa"/>
            <w:gridSpan w:val="2"/>
          </w:tcPr>
          <w:p w14:paraId="5B0F3A1E" w14:textId="77777777" w:rsidR="00AC17A2" w:rsidRPr="00316E25" w:rsidRDefault="00AC17A2" w:rsidP="00CD4A6D">
            <w:pPr>
              <w:keepNext/>
            </w:pPr>
          </w:p>
        </w:tc>
      </w:tr>
      <w:tr w:rsidR="0015616D" w:rsidRPr="00316E25" w14:paraId="7A06A628" w14:textId="77777777" w:rsidTr="00CD4A6D">
        <w:trPr>
          <w:jc w:val="center"/>
        </w:trPr>
        <w:tc>
          <w:tcPr>
            <w:tcW w:w="4876" w:type="dxa"/>
            <w:hideMark/>
          </w:tcPr>
          <w:p w14:paraId="07E7B3D8" w14:textId="178A837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EEB0AB5" w14:textId="5ACF8F05" w:rsidR="00AC17A2" w:rsidRPr="00316E25" w:rsidRDefault="00AC17A2" w:rsidP="00CD4A6D">
            <w:pPr>
              <w:pStyle w:val="ColumnHeading"/>
              <w:keepNext/>
              <w:rPr>
                <w:lang w:val="bg-BG"/>
              </w:rPr>
            </w:pPr>
            <w:r w:rsidRPr="00316E25">
              <w:rPr>
                <w:lang w:val="bg-BG"/>
              </w:rPr>
              <w:t>Изменение</w:t>
            </w:r>
          </w:p>
        </w:tc>
      </w:tr>
      <w:tr w:rsidR="0015616D" w:rsidRPr="00316E25" w14:paraId="1130121C" w14:textId="77777777" w:rsidTr="00CD4A6D">
        <w:trPr>
          <w:jc w:val="center"/>
        </w:trPr>
        <w:tc>
          <w:tcPr>
            <w:tcW w:w="4876" w:type="dxa"/>
            <w:hideMark/>
          </w:tcPr>
          <w:p w14:paraId="6C2135A7" w14:textId="77777777" w:rsidR="00AC17A2" w:rsidRPr="00316E25" w:rsidRDefault="00AC17A2" w:rsidP="00CD4A6D">
            <w:pPr>
              <w:pStyle w:val="Normal6"/>
              <w:rPr>
                <w:lang w:val="bg-BG"/>
              </w:rPr>
            </w:pPr>
            <w:r w:rsidRPr="00316E25">
              <w:rPr>
                <w:lang w:val="bg-BG"/>
              </w:rPr>
              <w:t>1.</w:t>
            </w:r>
            <w:r w:rsidRPr="00316E25">
              <w:rPr>
                <w:lang w:val="bg-BG"/>
              </w:rPr>
              <w:tab/>
              <w:t>Работодателят гарантира, че работниците и/или техните представители са консултирани и са допуснати да участват в обсъжданията на всички етапи от превенцията и управлението на психосоциалните рискове.</w:t>
            </w:r>
          </w:p>
        </w:tc>
        <w:tc>
          <w:tcPr>
            <w:tcW w:w="4876" w:type="dxa"/>
            <w:hideMark/>
          </w:tcPr>
          <w:p w14:paraId="511441E0" w14:textId="77777777" w:rsidR="00AC17A2" w:rsidRPr="00316E25" w:rsidRDefault="00AC17A2" w:rsidP="00CD4A6D">
            <w:pPr>
              <w:pStyle w:val="Normal6"/>
              <w:rPr>
                <w:szCs w:val="24"/>
                <w:lang w:val="bg-BG"/>
              </w:rPr>
            </w:pPr>
            <w:r w:rsidRPr="00316E25">
              <w:rPr>
                <w:lang w:val="bg-BG"/>
              </w:rPr>
              <w:t>1.</w:t>
            </w:r>
            <w:r w:rsidRPr="00316E25">
              <w:rPr>
                <w:lang w:val="bg-BG"/>
              </w:rPr>
              <w:tab/>
              <w:t xml:space="preserve">Работодателят гарантира, че работниците и/или техните представители са консултирани и са допуснати да участват в обсъжданията на всички етапи от превенцията и управлението на психосоциалните рискове. </w:t>
            </w:r>
            <w:r w:rsidRPr="00316E25">
              <w:rPr>
                <w:b/>
                <w:i/>
                <w:lang w:val="bg-BG"/>
              </w:rPr>
              <w:t>Работниците следва да имат право да предлагат свои представители в процесите на консултации.</w:t>
            </w:r>
          </w:p>
        </w:tc>
      </w:tr>
    </w:tbl>
    <w:p w14:paraId="7C336694"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AF334A0" w14:textId="77777777" w:rsidR="00AC17A2" w:rsidRPr="00316E25" w:rsidRDefault="00AC17A2" w:rsidP="00AC17A2">
      <w:r w:rsidRPr="00316E25">
        <w:rPr>
          <w:rStyle w:val="HideTWBExt"/>
        </w:rPr>
        <w:t>&lt;/Amend&gt;</w:t>
      </w:r>
    </w:p>
    <w:p w14:paraId="121267DC" w14:textId="3C75CE4F"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426</w:t>
      </w:r>
      <w:r w:rsidRPr="00316E25">
        <w:rPr>
          <w:rStyle w:val="HideTWBExt"/>
          <w:b w:val="0"/>
          <w:lang w:val="bg-BG"/>
        </w:rPr>
        <w:t>&lt;/NumAm&gt;</w:t>
      </w:r>
    </w:p>
    <w:p w14:paraId="67272EF9" w14:textId="5FCE9033"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6541EE4E" w14:textId="77777777" w:rsidR="00AC17A2" w:rsidRPr="00316E25" w:rsidRDefault="00AC17A2" w:rsidP="00AC17A2">
      <w:r w:rsidRPr="00316E25">
        <w:rPr>
          <w:rStyle w:val="HideTWBExt"/>
        </w:rPr>
        <w:t>&lt;/RepeatBlock-By&gt;</w:t>
      </w:r>
    </w:p>
    <w:p w14:paraId="2D601D19" w14:textId="42AB5856"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B491E19" w14:textId="77777777" w:rsidR="00AC17A2" w:rsidRPr="00316E25" w:rsidRDefault="00AC17A2" w:rsidP="00AC17A2">
      <w:pPr>
        <w:pStyle w:val="NormalBold"/>
      </w:pPr>
      <w:r w:rsidRPr="00316E25">
        <w:rPr>
          <w:rStyle w:val="HideTWBExt"/>
          <w:b w:val="0"/>
        </w:rPr>
        <w:t>&lt;Article&gt;</w:t>
      </w:r>
      <w:r w:rsidRPr="00316E25">
        <w:t>Приложение I – член 16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35852BE" w14:textId="77777777" w:rsidTr="00CD4A6D">
        <w:trPr>
          <w:jc w:val="center"/>
        </w:trPr>
        <w:tc>
          <w:tcPr>
            <w:tcW w:w="9752" w:type="dxa"/>
            <w:gridSpan w:val="2"/>
          </w:tcPr>
          <w:p w14:paraId="1F149301" w14:textId="77777777" w:rsidR="00AC17A2" w:rsidRPr="00316E25" w:rsidRDefault="00AC17A2" w:rsidP="00CD4A6D">
            <w:pPr>
              <w:keepNext/>
            </w:pPr>
          </w:p>
        </w:tc>
      </w:tr>
      <w:tr w:rsidR="0015616D" w:rsidRPr="00316E25" w14:paraId="23053822" w14:textId="77777777" w:rsidTr="00CD4A6D">
        <w:trPr>
          <w:jc w:val="center"/>
        </w:trPr>
        <w:tc>
          <w:tcPr>
            <w:tcW w:w="4876" w:type="dxa"/>
            <w:hideMark/>
          </w:tcPr>
          <w:p w14:paraId="1E6B4ADF" w14:textId="46DDADF4"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5240CA1" w14:textId="33D93D3C" w:rsidR="00AC17A2" w:rsidRPr="00316E25" w:rsidRDefault="00AC17A2" w:rsidP="00CD4A6D">
            <w:pPr>
              <w:pStyle w:val="ColumnHeading"/>
              <w:keepNext/>
              <w:rPr>
                <w:lang w:val="bg-BG"/>
              </w:rPr>
            </w:pPr>
            <w:r w:rsidRPr="00316E25">
              <w:rPr>
                <w:lang w:val="bg-BG"/>
              </w:rPr>
              <w:t>Изменение</w:t>
            </w:r>
          </w:p>
        </w:tc>
      </w:tr>
      <w:tr w:rsidR="0015616D" w:rsidRPr="00316E25" w14:paraId="16D34987" w14:textId="77777777" w:rsidTr="00CD4A6D">
        <w:trPr>
          <w:jc w:val="center"/>
        </w:trPr>
        <w:tc>
          <w:tcPr>
            <w:tcW w:w="4876" w:type="dxa"/>
            <w:hideMark/>
          </w:tcPr>
          <w:p w14:paraId="1A473A4F" w14:textId="77777777" w:rsidR="00AC17A2" w:rsidRPr="00316E25" w:rsidRDefault="00AC17A2" w:rsidP="00CD4A6D">
            <w:pPr>
              <w:pStyle w:val="Normal6"/>
              <w:rPr>
                <w:lang w:val="bg-BG"/>
              </w:rPr>
            </w:pPr>
            <w:r w:rsidRPr="00316E25">
              <w:rPr>
                <w:lang w:val="bg-BG"/>
              </w:rPr>
              <w:t>1.</w:t>
            </w:r>
            <w:r w:rsidRPr="00316E25">
              <w:rPr>
                <w:lang w:val="bg-BG"/>
              </w:rPr>
              <w:tab/>
              <w:t>Работодателят гарантира, че работниците и/или техните представители са консултирани и са допуснати да участват в обсъжданията на всички етапи от превенцията и управлението на психосоциалните рискове.</w:t>
            </w:r>
          </w:p>
        </w:tc>
        <w:tc>
          <w:tcPr>
            <w:tcW w:w="4876" w:type="dxa"/>
            <w:hideMark/>
          </w:tcPr>
          <w:p w14:paraId="3994A6E4" w14:textId="77777777" w:rsidR="00AC17A2" w:rsidRPr="00316E25" w:rsidRDefault="00AC17A2" w:rsidP="00CD4A6D">
            <w:pPr>
              <w:pStyle w:val="Normal6"/>
              <w:rPr>
                <w:szCs w:val="24"/>
                <w:lang w:val="bg-BG"/>
              </w:rPr>
            </w:pPr>
            <w:r w:rsidRPr="00316E25">
              <w:rPr>
                <w:lang w:val="bg-BG"/>
              </w:rPr>
              <w:t>1.</w:t>
            </w:r>
            <w:r w:rsidRPr="00316E25">
              <w:rPr>
                <w:lang w:val="bg-BG"/>
              </w:rPr>
              <w:tab/>
              <w:t xml:space="preserve">Работодателят гарантира, че работниците и/или техните представители са </w:t>
            </w:r>
            <w:r w:rsidRPr="00316E25">
              <w:rPr>
                <w:b/>
                <w:i/>
                <w:lang w:val="bg-BG"/>
              </w:rPr>
              <w:t>информирани,</w:t>
            </w:r>
            <w:r w:rsidRPr="00316E25">
              <w:rPr>
                <w:lang w:val="bg-BG"/>
              </w:rPr>
              <w:t xml:space="preserve"> консултирани и са допуснати да участват в обсъжданията на всички етапи от превенцията и управлението на психосоциалните рискове.</w:t>
            </w:r>
          </w:p>
        </w:tc>
      </w:tr>
    </w:tbl>
    <w:p w14:paraId="42B88B9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CCF3D7A" w14:textId="77777777" w:rsidR="00AC17A2" w:rsidRPr="00316E25" w:rsidRDefault="00AC17A2" w:rsidP="00AC17A2">
      <w:r w:rsidRPr="00316E25">
        <w:rPr>
          <w:rStyle w:val="HideTWBExt"/>
        </w:rPr>
        <w:t>&lt;/Amend&gt;</w:t>
      </w:r>
    </w:p>
    <w:p w14:paraId="4D7271F5" w14:textId="4681EDF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427</w:t>
      </w:r>
      <w:r w:rsidRPr="00316E25">
        <w:rPr>
          <w:rStyle w:val="HideTWBExt"/>
          <w:b w:val="0"/>
          <w:lang w:val="bg-BG"/>
        </w:rPr>
        <w:t>&lt;/NumAm&gt;</w:t>
      </w:r>
    </w:p>
    <w:p w14:paraId="3A8AAB2E" w14:textId="127EDD5B"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74D5E21E" w14:textId="77777777" w:rsidR="00AC17A2" w:rsidRPr="00316E25" w:rsidRDefault="00AC17A2" w:rsidP="00AC17A2">
      <w:r w:rsidRPr="00316E25">
        <w:rPr>
          <w:rStyle w:val="HideTWBExt"/>
        </w:rPr>
        <w:t>&lt;/RepeatBlock-By&gt;</w:t>
      </w:r>
    </w:p>
    <w:p w14:paraId="4C509401" w14:textId="78CE8CF9"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A4AD4FC" w14:textId="77777777" w:rsidR="00AC17A2" w:rsidRPr="00316E25" w:rsidRDefault="00AC17A2" w:rsidP="00AC17A2">
      <w:pPr>
        <w:pStyle w:val="NormalBold"/>
      </w:pPr>
      <w:r w:rsidRPr="00316E25">
        <w:rPr>
          <w:rStyle w:val="HideTWBExt"/>
          <w:b w:val="0"/>
        </w:rPr>
        <w:t>&lt;Article&gt;</w:t>
      </w:r>
      <w:r w:rsidRPr="00316E25">
        <w:t>Приложение I – член 16 – параграф 2 – уводна част</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1CBA536" w14:textId="77777777" w:rsidTr="00CD4A6D">
        <w:trPr>
          <w:jc w:val="center"/>
        </w:trPr>
        <w:tc>
          <w:tcPr>
            <w:tcW w:w="9752" w:type="dxa"/>
            <w:gridSpan w:val="2"/>
          </w:tcPr>
          <w:p w14:paraId="33D9B398" w14:textId="77777777" w:rsidR="00AC17A2" w:rsidRPr="00316E25" w:rsidRDefault="00AC17A2" w:rsidP="00CD4A6D">
            <w:pPr>
              <w:keepNext/>
            </w:pPr>
          </w:p>
        </w:tc>
      </w:tr>
      <w:tr w:rsidR="0015616D" w:rsidRPr="00316E25" w14:paraId="757C542F" w14:textId="77777777" w:rsidTr="00CD4A6D">
        <w:trPr>
          <w:jc w:val="center"/>
        </w:trPr>
        <w:tc>
          <w:tcPr>
            <w:tcW w:w="4876" w:type="dxa"/>
            <w:hideMark/>
          </w:tcPr>
          <w:p w14:paraId="3C8DDE09" w14:textId="401A2994"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98BDBCF" w14:textId="6335C4D1" w:rsidR="00AC17A2" w:rsidRPr="00316E25" w:rsidRDefault="00AC17A2" w:rsidP="00CD4A6D">
            <w:pPr>
              <w:pStyle w:val="ColumnHeading"/>
              <w:keepNext/>
              <w:rPr>
                <w:lang w:val="bg-BG"/>
              </w:rPr>
            </w:pPr>
            <w:r w:rsidRPr="00316E25">
              <w:rPr>
                <w:lang w:val="bg-BG"/>
              </w:rPr>
              <w:t>Изменение</w:t>
            </w:r>
          </w:p>
        </w:tc>
      </w:tr>
      <w:tr w:rsidR="0015616D" w:rsidRPr="00316E25" w14:paraId="0FFBFBB7" w14:textId="77777777" w:rsidTr="00CD4A6D">
        <w:trPr>
          <w:jc w:val="center"/>
        </w:trPr>
        <w:tc>
          <w:tcPr>
            <w:tcW w:w="4876" w:type="dxa"/>
            <w:hideMark/>
          </w:tcPr>
          <w:p w14:paraId="3DB693EC" w14:textId="77777777" w:rsidR="00AC17A2" w:rsidRPr="00316E25" w:rsidRDefault="00AC17A2" w:rsidP="00CD4A6D">
            <w:pPr>
              <w:pStyle w:val="Normal6"/>
              <w:rPr>
                <w:lang w:val="bg-BG"/>
              </w:rPr>
            </w:pPr>
            <w:r w:rsidRPr="00316E25">
              <w:rPr>
                <w:lang w:val="bg-BG"/>
              </w:rPr>
              <w:t>2.</w:t>
            </w:r>
            <w:r w:rsidRPr="00316E25">
              <w:rPr>
                <w:lang w:val="bg-BG"/>
              </w:rPr>
              <w:tab/>
            </w:r>
            <w:r w:rsidRPr="00316E25">
              <w:rPr>
                <w:b/>
                <w:i/>
                <w:lang w:val="bg-BG"/>
              </w:rPr>
              <w:t>Тези</w:t>
            </w:r>
            <w:r w:rsidRPr="00316E25">
              <w:rPr>
                <w:lang w:val="bg-BG"/>
              </w:rPr>
              <w:t xml:space="preserve"> консултации и участие се отнасят по-конкретно до:</w:t>
            </w:r>
          </w:p>
        </w:tc>
        <w:tc>
          <w:tcPr>
            <w:tcW w:w="4876" w:type="dxa"/>
            <w:hideMark/>
          </w:tcPr>
          <w:p w14:paraId="2055A086" w14:textId="77777777" w:rsidR="00AC17A2" w:rsidRPr="00316E25" w:rsidRDefault="00AC17A2" w:rsidP="00CD4A6D">
            <w:pPr>
              <w:pStyle w:val="Normal6"/>
              <w:rPr>
                <w:szCs w:val="24"/>
                <w:lang w:val="bg-BG"/>
              </w:rPr>
            </w:pPr>
            <w:r w:rsidRPr="00316E25">
              <w:rPr>
                <w:lang w:val="bg-BG"/>
              </w:rPr>
              <w:t>2.</w:t>
            </w:r>
            <w:r w:rsidRPr="00316E25">
              <w:rPr>
                <w:lang w:val="bg-BG"/>
              </w:rPr>
              <w:tab/>
            </w:r>
            <w:r w:rsidRPr="00316E25">
              <w:rPr>
                <w:b/>
                <w:i/>
                <w:lang w:val="bg-BG"/>
              </w:rPr>
              <w:t>Тази информация,</w:t>
            </w:r>
            <w:r w:rsidRPr="00316E25">
              <w:rPr>
                <w:lang w:val="bg-BG"/>
              </w:rPr>
              <w:t xml:space="preserve"> консултации и участие се отнасят по-конкретно до:</w:t>
            </w:r>
          </w:p>
        </w:tc>
      </w:tr>
    </w:tbl>
    <w:p w14:paraId="50F45673"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8A551BE" w14:textId="77777777" w:rsidR="00AC17A2" w:rsidRPr="00316E25" w:rsidRDefault="00AC17A2" w:rsidP="00AC17A2">
      <w:r w:rsidRPr="00316E25">
        <w:rPr>
          <w:rStyle w:val="HideTWBExt"/>
        </w:rPr>
        <w:t>&lt;/Amend&gt;</w:t>
      </w:r>
    </w:p>
    <w:p w14:paraId="635703DB" w14:textId="60EF1569"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428</w:t>
      </w:r>
      <w:r w:rsidRPr="00316E25">
        <w:rPr>
          <w:rStyle w:val="HideTWBExt"/>
          <w:b w:val="0"/>
          <w:lang w:val="bg-BG"/>
        </w:rPr>
        <w:t>&lt;/NumAm&gt;</w:t>
      </w:r>
    </w:p>
    <w:p w14:paraId="1C3BD116" w14:textId="27FEA3F5"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3DD0FB61" w14:textId="77777777" w:rsidR="00AC17A2" w:rsidRPr="00316E25" w:rsidRDefault="00AC17A2" w:rsidP="00AC17A2">
      <w:r w:rsidRPr="00316E25">
        <w:rPr>
          <w:rStyle w:val="HideTWBExt"/>
        </w:rPr>
        <w:t>&lt;/RepeatBlock-By&gt;</w:t>
      </w:r>
    </w:p>
    <w:p w14:paraId="15488F88" w14:textId="7C838C5C"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BB71F56" w14:textId="77777777" w:rsidR="00AC17A2" w:rsidRPr="00316E25" w:rsidRDefault="00AC17A2" w:rsidP="00AC17A2">
      <w:pPr>
        <w:pStyle w:val="NormalBold"/>
      </w:pPr>
      <w:r w:rsidRPr="00316E25">
        <w:rPr>
          <w:rStyle w:val="HideTWBExt"/>
          <w:b w:val="0"/>
        </w:rPr>
        <w:t>&lt;Article&gt;</w:t>
      </w:r>
      <w:r w:rsidRPr="00316E25">
        <w:t>Приложение I – член 16 – параграф 2 – тире 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9110F18" w14:textId="77777777" w:rsidTr="00CD4A6D">
        <w:trPr>
          <w:jc w:val="center"/>
        </w:trPr>
        <w:tc>
          <w:tcPr>
            <w:tcW w:w="9752" w:type="dxa"/>
            <w:gridSpan w:val="2"/>
          </w:tcPr>
          <w:p w14:paraId="5B39F24B" w14:textId="77777777" w:rsidR="00AC17A2" w:rsidRPr="00316E25" w:rsidRDefault="00AC17A2" w:rsidP="00CD4A6D">
            <w:pPr>
              <w:keepNext/>
            </w:pPr>
          </w:p>
        </w:tc>
      </w:tr>
      <w:tr w:rsidR="0015616D" w:rsidRPr="00316E25" w14:paraId="323C06F3" w14:textId="77777777" w:rsidTr="00CD4A6D">
        <w:trPr>
          <w:jc w:val="center"/>
        </w:trPr>
        <w:tc>
          <w:tcPr>
            <w:tcW w:w="4876" w:type="dxa"/>
            <w:hideMark/>
          </w:tcPr>
          <w:p w14:paraId="7E7D027A" w14:textId="450CC96B"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CD4FEB4" w14:textId="5D619A1F" w:rsidR="00AC17A2" w:rsidRPr="00316E25" w:rsidRDefault="00AC17A2" w:rsidP="00CD4A6D">
            <w:pPr>
              <w:pStyle w:val="ColumnHeading"/>
              <w:keepNext/>
              <w:rPr>
                <w:lang w:val="bg-BG"/>
              </w:rPr>
            </w:pPr>
            <w:r w:rsidRPr="00316E25">
              <w:rPr>
                <w:lang w:val="bg-BG"/>
              </w:rPr>
              <w:t>Изменение</w:t>
            </w:r>
          </w:p>
        </w:tc>
      </w:tr>
      <w:tr w:rsidR="0015616D" w:rsidRPr="00316E25" w14:paraId="2FF46047" w14:textId="77777777" w:rsidTr="00CD4A6D">
        <w:trPr>
          <w:jc w:val="center"/>
        </w:trPr>
        <w:tc>
          <w:tcPr>
            <w:tcW w:w="4876" w:type="dxa"/>
            <w:hideMark/>
          </w:tcPr>
          <w:p w14:paraId="43E35DA9" w14:textId="77777777" w:rsidR="00AC17A2" w:rsidRPr="00316E25" w:rsidRDefault="00AC17A2" w:rsidP="00CD4A6D">
            <w:pPr>
              <w:pStyle w:val="Normal6"/>
              <w:rPr>
                <w:lang w:val="bg-BG"/>
              </w:rPr>
            </w:pPr>
            <w:r w:rsidRPr="00316E25">
              <w:rPr>
                <w:lang w:val="bg-BG"/>
              </w:rPr>
              <w:t>–</w:t>
            </w:r>
            <w:r w:rsidRPr="00316E25">
              <w:rPr>
                <w:lang w:val="bg-BG"/>
              </w:rPr>
              <w:tab/>
              <w:t xml:space="preserve">разработването, планирането и въвеждането на превантивни мерки </w:t>
            </w:r>
            <w:r w:rsidRPr="00316E25">
              <w:rPr>
                <w:b/>
                <w:bCs/>
                <w:i/>
                <w:iCs/>
                <w:lang w:val="bg-BG"/>
              </w:rPr>
              <w:t>и</w:t>
            </w:r>
            <w:r w:rsidRPr="00316E25">
              <w:rPr>
                <w:lang w:val="bg-BG"/>
              </w:rPr>
              <w:t xml:space="preserve"> </w:t>
            </w:r>
            <w:r w:rsidRPr="00316E25">
              <w:rPr>
                <w:b/>
                <w:i/>
                <w:lang w:val="bg-BG"/>
              </w:rPr>
              <w:t>планове за действие</w:t>
            </w:r>
            <w:r w:rsidRPr="00316E25">
              <w:rPr>
                <w:lang w:val="bg-BG"/>
              </w:rPr>
              <w:t>;</w:t>
            </w:r>
          </w:p>
        </w:tc>
        <w:tc>
          <w:tcPr>
            <w:tcW w:w="4876" w:type="dxa"/>
            <w:hideMark/>
          </w:tcPr>
          <w:p w14:paraId="048CFDE1" w14:textId="77777777" w:rsidR="00AC17A2" w:rsidRPr="00316E25" w:rsidRDefault="00AC17A2" w:rsidP="00CD4A6D">
            <w:pPr>
              <w:pStyle w:val="Normal6"/>
              <w:rPr>
                <w:szCs w:val="24"/>
                <w:lang w:val="bg-BG"/>
              </w:rPr>
            </w:pPr>
            <w:r w:rsidRPr="00316E25">
              <w:rPr>
                <w:lang w:val="bg-BG"/>
              </w:rPr>
              <w:t>–</w:t>
            </w:r>
            <w:r w:rsidRPr="00316E25">
              <w:rPr>
                <w:lang w:val="bg-BG"/>
              </w:rPr>
              <w:tab/>
              <w:t xml:space="preserve">разработването, планирането и въвеждането на </w:t>
            </w:r>
            <w:r w:rsidRPr="00316E25">
              <w:rPr>
                <w:b/>
                <w:i/>
                <w:lang w:val="bg-BG"/>
              </w:rPr>
              <w:t>оценка на риска,</w:t>
            </w:r>
            <w:r w:rsidRPr="00316E25">
              <w:rPr>
                <w:lang w:val="bg-BG"/>
              </w:rPr>
              <w:t xml:space="preserve"> превантивни </w:t>
            </w:r>
            <w:r w:rsidRPr="00316E25">
              <w:rPr>
                <w:b/>
                <w:bCs/>
                <w:i/>
                <w:iCs/>
                <w:lang w:val="bg-BG"/>
              </w:rPr>
              <w:t>и</w:t>
            </w:r>
            <w:r w:rsidRPr="00316E25">
              <w:rPr>
                <w:lang w:val="bg-BG"/>
              </w:rPr>
              <w:t xml:space="preserve"> </w:t>
            </w:r>
            <w:r w:rsidRPr="00316E25">
              <w:rPr>
                <w:b/>
                <w:i/>
                <w:lang w:val="bg-BG"/>
              </w:rPr>
              <w:t xml:space="preserve">коригиращи </w:t>
            </w:r>
            <w:r w:rsidRPr="00316E25">
              <w:rPr>
                <w:lang w:val="bg-BG"/>
              </w:rPr>
              <w:t>мерки;</w:t>
            </w:r>
          </w:p>
        </w:tc>
      </w:tr>
    </w:tbl>
    <w:p w14:paraId="4D1E5ED5"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128DF75" w14:textId="77777777" w:rsidR="00AC17A2" w:rsidRPr="00316E25" w:rsidRDefault="00AC17A2" w:rsidP="00AC17A2">
      <w:r w:rsidRPr="00316E25">
        <w:rPr>
          <w:rStyle w:val="HideTWBExt"/>
        </w:rPr>
        <w:t>&lt;/Amend&gt;</w:t>
      </w:r>
    </w:p>
    <w:p w14:paraId="5E076F49" w14:textId="5425EFBD"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429</w:t>
      </w:r>
      <w:r w:rsidRPr="00316E25">
        <w:rPr>
          <w:rStyle w:val="HideTWBExt"/>
          <w:b w:val="0"/>
          <w:lang w:val="bg-BG"/>
        </w:rPr>
        <w:t>&lt;/NumAm&gt;</w:t>
      </w:r>
    </w:p>
    <w:p w14:paraId="5E4535A2" w14:textId="7CFBCB1D" w:rsidR="00AC17A2" w:rsidRPr="00316E25" w:rsidRDefault="00AC17A2" w:rsidP="00AC17A2">
      <w:pPr>
        <w:pStyle w:val="NormalBold"/>
      </w:pPr>
      <w:r w:rsidRPr="00316E25">
        <w:rPr>
          <w:rStyle w:val="HideTWBExt"/>
          <w:b w:val="0"/>
        </w:rPr>
        <w:t>&lt;RepeatBlock-By&gt;&lt;Members&gt;</w:t>
      </w:r>
      <w:r w:rsidRPr="00316E25">
        <w:t>Мария Охисало</w:t>
      </w:r>
      <w:r w:rsidRPr="00316E25">
        <w:rPr>
          <w:rStyle w:val="HideTWBExt"/>
          <w:b w:val="0"/>
        </w:rPr>
        <w:t>&lt;/Members&gt;</w:t>
      </w:r>
    </w:p>
    <w:p w14:paraId="20277A32" w14:textId="77777777" w:rsidR="00AC17A2" w:rsidRPr="00316E25" w:rsidRDefault="00AC17A2" w:rsidP="00AC17A2">
      <w:r w:rsidRPr="00316E25">
        <w:rPr>
          <w:rStyle w:val="HideTWBExt"/>
        </w:rPr>
        <w:t>&lt;AuNomDe&gt;</w:t>
      </w:r>
      <w:r w:rsidRPr="00316E25">
        <w:rPr>
          <w:rStyle w:val="HideTWBInt"/>
        </w:rPr>
        <w:t>{Verts/ALE}</w:t>
      </w:r>
      <w:r w:rsidRPr="00316E25">
        <w:t>от името на групата Verts/ALE</w:t>
      </w:r>
      <w:r w:rsidRPr="00316E25">
        <w:rPr>
          <w:rStyle w:val="HideTWBExt"/>
        </w:rPr>
        <w:t>&lt;/AuNomDe&gt;</w:t>
      </w:r>
    </w:p>
    <w:p w14:paraId="25878AAF" w14:textId="77777777" w:rsidR="00AC17A2" w:rsidRPr="00316E25" w:rsidRDefault="00AC17A2" w:rsidP="00AC17A2">
      <w:r w:rsidRPr="00316E25">
        <w:rPr>
          <w:rStyle w:val="HideTWBExt"/>
        </w:rPr>
        <w:t>&lt;/RepeatBlock-By&gt;</w:t>
      </w:r>
    </w:p>
    <w:p w14:paraId="5BE03018" w14:textId="7C9EA33A"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2A1DE5D" w14:textId="77777777" w:rsidR="00AC17A2" w:rsidRPr="00316E25" w:rsidRDefault="00AC17A2" w:rsidP="00AC17A2">
      <w:pPr>
        <w:pStyle w:val="NormalBold"/>
      </w:pPr>
      <w:r w:rsidRPr="00316E25">
        <w:rPr>
          <w:rStyle w:val="HideTWBExt"/>
          <w:b w:val="0"/>
        </w:rPr>
        <w:t>&lt;Article&gt;</w:t>
      </w:r>
      <w:r w:rsidRPr="00316E25">
        <w:t>Приложение I – член 16 – параграф 2 – тире 4 а (ново)</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F7CD846" w14:textId="77777777" w:rsidTr="00CD4A6D">
        <w:trPr>
          <w:jc w:val="center"/>
        </w:trPr>
        <w:tc>
          <w:tcPr>
            <w:tcW w:w="9752" w:type="dxa"/>
            <w:gridSpan w:val="2"/>
          </w:tcPr>
          <w:p w14:paraId="56DC60DD" w14:textId="77777777" w:rsidR="00AC17A2" w:rsidRPr="00316E25" w:rsidRDefault="00AC17A2" w:rsidP="00CD4A6D">
            <w:pPr>
              <w:keepNext/>
            </w:pPr>
          </w:p>
        </w:tc>
      </w:tr>
      <w:tr w:rsidR="0015616D" w:rsidRPr="00316E25" w14:paraId="656F14A1" w14:textId="77777777" w:rsidTr="00CD4A6D">
        <w:trPr>
          <w:jc w:val="center"/>
        </w:trPr>
        <w:tc>
          <w:tcPr>
            <w:tcW w:w="4876" w:type="dxa"/>
            <w:hideMark/>
          </w:tcPr>
          <w:p w14:paraId="5381D50A" w14:textId="3B019B2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6D6B1C8" w14:textId="0DB9EC45" w:rsidR="00AC17A2" w:rsidRPr="00316E25" w:rsidRDefault="00AC17A2" w:rsidP="00CD4A6D">
            <w:pPr>
              <w:pStyle w:val="ColumnHeading"/>
              <w:keepNext/>
              <w:rPr>
                <w:lang w:val="bg-BG"/>
              </w:rPr>
            </w:pPr>
            <w:r w:rsidRPr="00316E25">
              <w:rPr>
                <w:lang w:val="bg-BG"/>
              </w:rPr>
              <w:t>Изменение</w:t>
            </w:r>
          </w:p>
        </w:tc>
      </w:tr>
      <w:tr w:rsidR="0015616D" w:rsidRPr="00316E25" w14:paraId="2D67A3AE" w14:textId="77777777" w:rsidTr="00CD4A6D">
        <w:trPr>
          <w:jc w:val="center"/>
        </w:trPr>
        <w:tc>
          <w:tcPr>
            <w:tcW w:w="4876" w:type="dxa"/>
          </w:tcPr>
          <w:p w14:paraId="71774F8F" w14:textId="77777777" w:rsidR="00AC17A2" w:rsidRPr="00316E25" w:rsidRDefault="00AC17A2" w:rsidP="00CD4A6D">
            <w:pPr>
              <w:pStyle w:val="Normal6"/>
              <w:rPr>
                <w:lang w:val="bg-BG"/>
              </w:rPr>
            </w:pPr>
          </w:p>
        </w:tc>
        <w:tc>
          <w:tcPr>
            <w:tcW w:w="4876" w:type="dxa"/>
            <w:hideMark/>
          </w:tcPr>
          <w:p w14:paraId="09341072" w14:textId="77777777" w:rsidR="00AC17A2" w:rsidRPr="00316E25" w:rsidRDefault="00AC17A2" w:rsidP="00CD4A6D">
            <w:pPr>
              <w:pStyle w:val="Normal6"/>
              <w:rPr>
                <w:szCs w:val="24"/>
                <w:lang w:val="bg-BG"/>
              </w:rPr>
            </w:pPr>
            <w:r w:rsidRPr="00316E25">
              <w:rPr>
                <w:b/>
                <w:i/>
                <w:lang w:val="bg-BG"/>
              </w:rPr>
              <w:t>–</w:t>
            </w:r>
            <w:r w:rsidRPr="00316E25">
              <w:rPr>
                <w:b/>
                <w:i/>
                <w:lang w:val="bg-BG"/>
              </w:rPr>
              <w:tab/>
              <w:t xml:space="preserve">когато е необходимо, участието на националните органи по здраве и безопасност за прилагане на решения за подпомагане на предпазването от разкрити/установени рискове. </w:t>
            </w:r>
          </w:p>
        </w:tc>
      </w:tr>
    </w:tbl>
    <w:p w14:paraId="7BFF21E0"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5C37C26" w14:textId="77777777" w:rsidR="00AC17A2" w:rsidRPr="00316E25" w:rsidRDefault="00AC17A2" w:rsidP="00AC17A2">
      <w:r w:rsidRPr="00316E25">
        <w:rPr>
          <w:rStyle w:val="HideTWBExt"/>
        </w:rPr>
        <w:t>&lt;/Amend&gt;</w:t>
      </w:r>
    </w:p>
    <w:p w14:paraId="1604F34D" w14:textId="7893069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430</w:t>
      </w:r>
      <w:r w:rsidRPr="00316E25">
        <w:rPr>
          <w:rStyle w:val="HideTWBExt"/>
          <w:b w:val="0"/>
          <w:lang w:val="bg-BG"/>
        </w:rPr>
        <w:t>&lt;/NumAm&gt;</w:t>
      </w:r>
    </w:p>
    <w:p w14:paraId="56F67B88" w14:textId="2E194F94"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48EDF0D7" w14:textId="77777777" w:rsidR="00AC17A2" w:rsidRPr="00316E25" w:rsidRDefault="00AC17A2" w:rsidP="00AC17A2">
      <w:r w:rsidRPr="00316E25">
        <w:rPr>
          <w:rStyle w:val="HideTWBExt"/>
        </w:rPr>
        <w:t>&lt;/RepeatBlock-By&gt;</w:t>
      </w:r>
    </w:p>
    <w:p w14:paraId="6B3D392D" w14:textId="6A66990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6C761B8" w14:textId="77777777" w:rsidR="00AC17A2" w:rsidRPr="00316E25" w:rsidRDefault="00AC17A2" w:rsidP="00AC17A2">
      <w:pPr>
        <w:pStyle w:val="NormalBold"/>
      </w:pPr>
      <w:r w:rsidRPr="00316E25">
        <w:rPr>
          <w:rStyle w:val="HideTWBExt"/>
          <w:b w:val="0"/>
        </w:rPr>
        <w:t>&lt;Article&gt;</w:t>
      </w:r>
      <w:r w:rsidRPr="00316E25">
        <w:t>Приложение I – член 16 – параграф 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A7CCD78" w14:textId="77777777" w:rsidTr="00CD4A6D">
        <w:trPr>
          <w:jc w:val="center"/>
        </w:trPr>
        <w:tc>
          <w:tcPr>
            <w:tcW w:w="9752" w:type="dxa"/>
            <w:gridSpan w:val="2"/>
          </w:tcPr>
          <w:p w14:paraId="49FC98C0" w14:textId="77777777" w:rsidR="00AC17A2" w:rsidRPr="00316E25" w:rsidRDefault="00AC17A2" w:rsidP="00CD4A6D">
            <w:pPr>
              <w:keepNext/>
            </w:pPr>
          </w:p>
        </w:tc>
      </w:tr>
      <w:tr w:rsidR="0015616D" w:rsidRPr="00316E25" w14:paraId="4B44FE0C" w14:textId="77777777" w:rsidTr="00CD4A6D">
        <w:trPr>
          <w:jc w:val="center"/>
        </w:trPr>
        <w:tc>
          <w:tcPr>
            <w:tcW w:w="4876" w:type="dxa"/>
            <w:hideMark/>
          </w:tcPr>
          <w:p w14:paraId="20E37EFD" w14:textId="793AE3C4"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28B7644" w14:textId="48A4EE95" w:rsidR="00AC17A2" w:rsidRPr="00316E25" w:rsidRDefault="00AC17A2" w:rsidP="00CD4A6D">
            <w:pPr>
              <w:pStyle w:val="ColumnHeading"/>
              <w:keepNext/>
              <w:rPr>
                <w:lang w:val="bg-BG"/>
              </w:rPr>
            </w:pPr>
            <w:r w:rsidRPr="00316E25">
              <w:rPr>
                <w:lang w:val="bg-BG"/>
              </w:rPr>
              <w:t>Изменение</w:t>
            </w:r>
          </w:p>
        </w:tc>
      </w:tr>
      <w:tr w:rsidR="0015616D" w:rsidRPr="00316E25" w14:paraId="05514883" w14:textId="77777777" w:rsidTr="00CD4A6D">
        <w:trPr>
          <w:jc w:val="center"/>
        </w:trPr>
        <w:tc>
          <w:tcPr>
            <w:tcW w:w="4876" w:type="dxa"/>
            <w:hideMark/>
          </w:tcPr>
          <w:p w14:paraId="30D2E90D" w14:textId="77777777" w:rsidR="00AC17A2" w:rsidRPr="00316E25" w:rsidRDefault="00AC17A2" w:rsidP="00CD4A6D">
            <w:pPr>
              <w:pStyle w:val="Normal6"/>
              <w:rPr>
                <w:lang w:val="bg-BG"/>
              </w:rPr>
            </w:pPr>
            <w:r w:rsidRPr="00316E25">
              <w:rPr>
                <w:lang w:val="bg-BG"/>
              </w:rPr>
              <w:t>4.</w:t>
            </w:r>
            <w:r w:rsidRPr="00316E25">
              <w:rPr>
                <w:lang w:val="bg-BG"/>
              </w:rPr>
              <w:tab/>
              <w:t>Участието се осъществява своевременно и по съдържателен начин</w:t>
            </w:r>
            <w:r w:rsidRPr="00316E25">
              <w:rPr>
                <w:b/>
                <w:i/>
                <w:lang w:val="bg-BG"/>
              </w:rPr>
              <w:t>, което дава възможност на работниците и/или техните представители да допринесат за вземането на решения и разработването на подходящи мерки</w:t>
            </w:r>
            <w:r w:rsidRPr="00316E25">
              <w:rPr>
                <w:lang w:val="bg-BG"/>
              </w:rPr>
              <w:t>.</w:t>
            </w:r>
          </w:p>
        </w:tc>
        <w:tc>
          <w:tcPr>
            <w:tcW w:w="4876" w:type="dxa"/>
            <w:hideMark/>
          </w:tcPr>
          <w:p w14:paraId="264377A2" w14:textId="77777777" w:rsidR="00AC17A2" w:rsidRPr="00316E25" w:rsidRDefault="00AC17A2" w:rsidP="00CD4A6D">
            <w:pPr>
              <w:pStyle w:val="Normal6"/>
              <w:rPr>
                <w:szCs w:val="24"/>
                <w:lang w:val="bg-BG"/>
              </w:rPr>
            </w:pPr>
            <w:r w:rsidRPr="00316E25">
              <w:rPr>
                <w:lang w:val="bg-BG"/>
              </w:rPr>
              <w:t>4.</w:t>
            </w:r>
            <w:r w:rsidRPr="00316E25">
              <w:rPr>
                <w:lang w:val="bg-BG"/>
              </w:rPr>
              <w:tab/>
              <w:t>Участието се осъществява своевременно и по съдържателен начин.</w:t>
            </w:r>
          </w:p>
        </w:tc>
      </w:tr>
    </w:tbl>
    <w:p w14:paraId="1A578815"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B0C53D7" w14:textId="77777777" w:rsidR="00AC17A2" w:rsidRPr="00316E25" w:rsidRDefault="00AC17A2" w:rsidP="00AC17A2">
      <w:r w:rsidRPr="00316E25">
        <w:rPr>
          <w:rStyle w:val="HideTWBExt"/>
        </w:rPr>
        <w:t>&lt;/Amend&gt;</w:t>
      </w:r>
    </w:p>
    <w:p w14:paraId="3E94C4BF" w14:textId="0D132755"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431</w:t>
      </w:r>
      <w:r w:rsidRPr="00316E25">
        <w:rPr>
          <w:rStyle w:val="HideTWBExt"/>
          <w:b w:val="0"/>
          <w:lang w:val="bg-BG"/>
        </w:rPr>
        <w:t>&lt;/NumAm&gt;</w:t>
      </w:r>
    </w:p>
    <w:p w14:paraId="6C4CA7FA" w14:textId="2C5A521B" w:rsidR="00AC17A2" w:rsidRPr="00316E25" w:rsidRDefault="00AC17A2" w:rsidP="00AC17A2">
      <w:pPr>
        <w:pStyle w:val="NormalBold"/>
      </w:pPr>
      <w:r w:rsidRPr="00316E25">
        <w:rPr>
          <w:rStyle w:val="HideTWBExt"/>
          <w:b w:val="0"/>
        </w:rPr>
        <w:t>&lt;RepeatBlock-By&gt;&lt;Members&gt;</w:t>
      </w:r>
      <w:r w:rsidRPr="00316E25">
        <w:t>Ли Андерсон</w:t>
      </w:r>
      <w:r w:rsidRPr="00316E25">
        <w:rPr>
          <w:rStyle w:val="HideTWBExt"/>
          <w:b w:val="0"/>
        </w:rPr>
        <w:t>&lt;/Members&gt;</w:t>
      </w:r>
    </w:p>
    <w:p w14:paraId="53D524CB" w14:textId="77777777" w:rsidR="00AC17A2" w:rsidRPr="00316E25" w:rsidRDefault="00AC17A2" w:rsidP="00AC17A2">
      <w:r w:rsidRPr="00316E25">
        <w:rPr>
          <w:rStyle w:val="HideTWBExt"/>
        </w:rPr>
        <w:t>&lt;/RepeatBlock-By&gt;</w:t>
      </w:r>
    </w:p>
    <w:p w14:paraId="32F16D11" w14:textId="3B343F1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2F1FF89" w14:textId="77777777" w:rsidR="00AC17A2" w:rsidRPr="00316E25" w:rsidRDefault="00AC17A2" w:rsidP="00AC17A2">
      <w:pPr>
        <w:pStyle w:val="NormalBold"/>
      </w:pPr>
      <w:r w:rsidRPr="00316E25">
        <w:rPr>
          <w:rStyle w:val="HideTWBExt"/>
          <w:b w:val="0"/>
        </w:rPr>
        <w:t>&lt;Article&gt;</w:t>
      </w:r>
      <w:r w:rsidRPr="00316E25">
        <w:t>Приложение I – член 16 – параграф 4 а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B04A054" w14:textId="77777777" w:rsidTr="00CD4A6D">
        <w:trPr>
          <w:jc w:val="center"/>
        </w:trPr>
        <w:tc>
          <w:tcPr>
            <w:tcW w:w="9752" w:type="dxa"/>
            <w:gridSpan w:val="2"/>
          </w:tcPr>
          <w:p w14:paraId="48E52D38" w14:textId="77777777" w:rsidR="00AC17A2" w:rsidRPr="00316E25" w:rsidRDefault="00AC17A2" w:rsidP="00CD4A6D">
            <w:pPr>
              <w:keepNext/>
            </w:pPr>
          </w:p>
        </w:tc>
      </w:tr>
      <w:tr w:rsidR="0015616D" w:rsidRPr="00316E25" w14:paraId="557C2041" w14:textId="77777777" w:rsidTr="00CD4A6D">
        <w:trPr>
          <w:jc w:val="center"/>
        </w:trPr>
        <w:tc>
          <w:tcPr>
            <w:tcW w:w="4876" w:type="dxa"/>
            <w:hideMark/>
          </w:tcPr>
          <w:p w14:paraId="1B8767F9" w14:textId="5483A3AD"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4AC6A70" w14:textId="633604E1" w:rsidR="00AC17A2" w:rsidRPr="00316E25" w:rsidRDefault="00AC17A2" w:rsidP="00CD4A6D">
            <w:pPr>
              <w:pStyle w:val="ColumnHeading"/>
              <w:keepNext/>
              <w:rPr>
                <w:lang w:val="bg-BG"/>
              </w:rPr>
            </w:pPr>
            <w:r w:rsidRPr="00316E25">
              <w:rPr>
                <w:lang w:val="bg-BG"/>
              </w:rPr>
              <w:t>Изменение</w:t>
            </w:r>
          </w:p>
        </w:tc>
      </w:tr>
      <w:tr w:rsidR="0015616D" w:rsidRPr="00316E25" w14:paraId="316A8EAE" w14:textId="77777777" w:rsidTr="00CD4A6D">
        <w:trPr>
          <w:jc w:val="center"/>
        </w:trPr>
        <w:tc>
          <w:tcPr>
            <w:tcW w:w="4876" w:type="dxa"/>
          </w:tcPr>
          <w:p w14:paraId="15EE4817" w14:textId="77777777" w:rsidR="00AC17A2" w:rsidRPr="00316E25" w:rsidRDefault="00AC17A2" w:rsidP="00CD4A6D">
            <w:pPr>
              <w:pStyle w:val="Normal6"/>
              <w:rPr>
                <w:lang w:val="bg-BG"/>
              </w:rPr>
            </w:pPr>
          </w:p>
        </w:tc>
        <w:tc>
          <w:tcPr>
            <w:tcW w:w="4876" w:type="dxa"/>
            <w:hideMark/>
          </w:tcPr>
          <w:p w14:paraId="71505219" w14:textId="77777777" w:rsidR="00AC17A2" w:rsidRPr="00316E25" w:rsidRDefault="00AC17A2" w:rsidP="00CD4A6D">
            <w:pPr>
              <w:pStyle w:val="Normal6"/>
              <w:rPr>
                <w:szCs w:val="24"/>
                <w:lang w:val="bg-BG"/>
              </w:rPr>
            </w:pPr>
            <w:r w:rsidRPr="00316E25">
              <w:rPr>
                <w:b/>
                <w:i/>
                <w:lang w:val="bg-BG"/>
              </w:rPr>
              <w:t>4a.</w:t>
            </w:r>
            <w:r w:rsidRPr="00316E25">
              <w:rPr>
                <w:b/>
                <w:i/>
                <w:lang w:val="bg-BG"/>
              </w:rPr>
              <w:tab/>
              <w:t>Представителите на работниците имат право да обжалват в съответствие с националното право пред органа, отговорен за защитата на безопасността и здравето при работа, ако считат, че дадена структура, процес или практика, свързани с условията на труд и управлението, включително съответните цифрови системи за мониторинг и управление, са или неподходящи за целите на гарантирането на безопасността и здравето при работа, или излагат здравето и безопасността им на риск от психологически или физически увреждания.</w:t>
            </w:r>
          </w:p>
        </w:tc>
      </w:tr>
    </w:tbl>
    <w:p w14:paraId="5FF07DF4"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81CE431" w14:textId="77777777" w:rsidR="00AC17A2" w:rsidRPr="00316E25" w:rsidRDefault="00AC17A2" w:rsidP="00AC17A2">
      <w:r w:rsidRPr="00316E25">
        <w:rPr>
          <w:rStyle w:val="HideTWBExt"/>
        </w:rPr>
        <w:t>&lt;/Amend&gt;</w:t>
      </w:r>
    </w:p>
    <w:p w14:paraId="5EC93AF2" w14:textId="3909C7ED"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432</w:t>
      </w:r>
      <w:r w:rsidRPr="00316E25">
        <w:rPr>
          <w:rStyle w:val="HideTWBExt"/>
          <w:b w:val="0"/>
          <w:lang w:val="bg-BG"/>
        </w:rPr>
        <w:t>&lt;/NumAm&gt;</w:t>
      </w:r>
    </w:p>
    <w:p w14:paraId="68E74867" w14:textId="1D31F93A" w:rsidR="00AC17A2" w:rsidRPr="00316E25" w:rsidRDefault="00AC17A2" w:rsidP="00AC17A2">
      <w:pPr>
        <w:pStyle w:val="NormalBold"/>
      </w:pPr>
      <w:r w:rsidRPr="00316E25">
        <w:rPr>
          <w:rStyle w:val="HideTWBExt"/>
          <w:b w:val="0"/>
        </w:rPr>
        <w:t>&lt;RepeatBlock-By&gt;&lt;Members&gt;</w:t>
      </w:r>
      <w:r w:rsidRPr="00316E25">
        <w:t>Мария Захария</w:t>
      </w:r>
      <w:r w:rsidRPr="00316E25">
        <w:rPr>
          <w:rStyle w:val="HideTWBExt"/>
          <w:b w:val="0"/>
        </w:rPr>
        <w:t>&lt;/Members&gt;</w:t>
      </w:r>
    </w:p>
    <w:p w14:paraId="0BD1863E" w14:textId="77777777" w:rsidR="00AC17A2" w:rsidRPr="00316E25" w:rsidRDefault="00AC17A2" w:rsidP="00AC17A2">
      <w:r w:rsidRPr="00316E25">
        <w:rPr>
          <w:rStyle w:val="HideTWBExt"/>
        </w:rPr>
        <w:t>&lt;/RepeatBlock-By&gt;</w:t>
      </w:r>
    </w:p>
    <w:p w14:paraId="00179E71" w14:textId="218AE37C"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5260515" w14:textId="77777777" w:rsidR="00AC17A2" w:rsidRPr="00316E25" w:rsidRDefault="00AC17A2" w:rsidP="00AC17A2">
      <w:pPr>
        <w:pStyle w:val="NormalBold"/>
      </w:pPr>
      <w:r w:rsidRPr="00316E25">
        <w:rPr>
          <w:rStyle w:val="HideTWBExt"/>
          <w:b w:val="0"/>
        </w:rPr>
        <w:t>&lt;Article&gt;</w:t>
      </w:r>
      <w:r w:rsidRPr="00316E25">
        <w:t>Приложение I – член 17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40EF089" w14:textId="77777777" w:rsidTr="00CD4A6D">
        <w:trPr>
          <w:jc w:val="center"/>
        </w:trPr>
        <w:tc>
          <w:tcPr>
            <w:tcW w:w="9752" w:type="dxa"/>
            <w:gridSpan w:val="2"/>
          </w:tcPr>
          <w:p w14:paraId="3E9DBAAA" w14:textId="77777777" w:rsidR="00AC17A2" w:rsidRPr="00316E25" w:rsidRDefault="00AC17A2" w:rsidP="00CD4A6D">
            <w:pPr>
              <w:keepNext/>
            </w:pPr>
          </w:p>
        </w:tc>
      </w:tr>
      <w:tr w:rsidR="0015616D" w:rsidRPr="00316E25" w14:paraId="1877FD32" w14:textId="77777777" w:rsidTr="00CD4A6D">
        <w:trPr>
          <w:jc w:val="center"/>
        </w:trPr>
        <w:tc>
          <w:tcPr>
            <w:tcW w:w="4876" w:type="dxa"/>
            <w:hideMark/>
          </w:tcPr>
          <w:p w14:paraId="0C2E9D60" w14:textId="5971EB17"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3582B09" w14:textId="045DF8AB" w:rsidR="00AC17A2" w:rsidRPr="00316E25" w:rsidRDefault="00AC17A2" w:rsidP="00CD4A6D">
            <w:pPr>
              <w:pStyle w:val="ColumnHeading"/>
              <w:keepNext/>
              <w:rPr>
                <w:lang w:val="bg-BG"/>
              </w:rPr>
            </w:pPr>
            <w:r w:rsidRPr="00316E25">
              <w:rPr>
                <w:lang w:val="bg-BG"/>
              </w:rPr>
              <w:t>Изменение</w:t>
            </w:r>
          </w:p>
        </w:tc>
      </w:tr>
      <w:tr w:rsidR="0015616D" w:rsidRPr="00316E25" w14:paraId="2EB32E85" w14:textId="77777777" w:rsidTr="00CD4A6D">
        <w:trPr>
          <w:jc w:val="center"/>
        </w:trPr>
        <w:tc>
          <w:tcPr>
            <w:tcW w:w="4876" w:type="dxa"/>
            <w:hideMark/>
          </w:tcPr>
          <w:p w14:paraId="4E3923A1" w14:textId="77777777" w:rsidR="00AC17A2" w:rsidRPr="00316E25" w:rsidRDefault="00AC17A2" w:rsidP="00CD4A6D">
            <w:pPr>
              <w:pStyle w:val="Normal6"/>
              <w:rPr>
                <w:lang w:val="bg-BG"/>
              </w:rPr>
            </w:pPr>
            <w:r w:rsidRPr="00316E25">
              <w:rPr>
                <w:lang w:val="bg-BG"/>
              </w:rPr>
              <w:t>Държавите членки гарантират, че на органите за инспекция по труда се предоставят подходящи правомощия, обучение, експертен опит, инструменти и ресурси в областта на свързаните с работата психосоциални рискове, включително с оглед на ефективното установяване, оценка и проверка на тези рискове.</w:t>
            </w:r>
          </w:p>
        </w:tc>
        <w:tc>
          <w:tcPr>
            <w:tcW w:w="4876" w:type="dxa"/>
            <w:hideMark/>
          </w:tcPr>
          <w:p w14:paraId="0118C7BC" w14:textId="77777777" w:rsidR="00AC17A2" w:rsidRPr="00316E25" w:rsidRDefault="00AC17A2" w:rsidP="00CD4A6D">
            <w:pPr>
              <w:pStyle w:val="Normal6"/>
              <w:rPr>
                <w:szCs w:val="24"/>
                <w:lang w:val="bg-BG"/>
              </w:rPr>
            </w:pPr>
            <w:r w:rsidRPr="00316E25">
              <w:rPr>
                <w:lang w:val="bg-BG"/>
              </w:rPr>
              <w:t>Държавите членки гарантират, че на органите за инспекция по труда се предоставят подходящи правомощия, обучение, експертен опит, инструменти и ресурси в областта на свързаните с работата психосоциални рискове, включително с оглед на ефективното установяване, оценка и проверка на тези рискове.</w:t>
            </w:r>
            <w:r w:rsidRPr="00316E25">
              <w:rPr>
                <w:b/>
                <w:i/>
                <w:lang w:val="bg-BG"/>
              </w:rPr>
              <w:t xml:space="preserve"> По-специално те осигуряват подходящ персонал и непрекъснато укрепване на механизмите за инспекция, така че да могат да реагират на нарастващия обем и сложност на инцидентите, както и да извършват редовни и целенасочени проверки. Те осигуряват специализирано обучение на инспекторите по въпроси, свързани с насилието и тормоза, включително инциденти от трети страни, и гарантират ефективното прилагане на съответното законодателство.</w:t>
            </w:r>
          </w:p>
        </w:tc>
      </w:tr>
    </w:tbl>
    <w:p w14:paraId="2B0C7923" w14:textId="77777777" w:rsidR="00AC17A2" w:rsidRPr="00316E25" w:rsidRDefault="00AC17A2" w:rsidP="00AC17A2">
      <w:pPr>
        <w:pStyle w:val="Olang"/>
        <w:rPr>
          <w:noProof w:val="0"/>
          <w:lang w:val="bg-BG"/>
        </w:rPr>
      </w:pPr>
      <w:r w:rsidRPr="00316E25">
        <w:rPr>
          <w:noProof w:val="0"/>
          <w:lang w:val="bg-BG"/>
        </w:rPr>
        <w:t xml:space="preserve">Or. </w:t>
      </w:r>
      <w:r w:rsidRPr="00316E25">
        <w:rPr>
          <w:rStyle w:val="HideTWBExt"/>
          <w:lang w:val="bg-BG"/>
        </w:rPr>
        <w:t>&lt;Original&gt;</w:t>
      </w:r>
      <w:r w:rsidRPr="00316E25">
        <w:rPr>
          <w:rStyle w:val="HideTWBInt"/>
          <w:lang w:val="bg-BG"/>
        </w:rPr>
        <w:t>{EL}</w:t>
      </w:r>
      <w:r w:rsidRPr="00316E25">
        <w:rPr>
          <w:noProof w:val="0"/>
          <w:lang w:val="bg-BG"/>
        </w:rPr>
        <w:t>el</w:t>
      </w:r>
      <w:r w:rsidRPr="00316E25">
        <w:rPr>
          <w:rStyle w:val="HideTWBExt"/>
          <w:lang w:val="bg-BG"/>
        </w:rPr>
        <w:t>&lt;/Original&gt;</w:t>
      </w:r>
    </w:p>
    <w:p w14:paraId="18900A5F" w14:textId="77777777" w:rsidR="00AC17A2" w:rsidRPr="00316E25" w:rsidRDefault="00AC17A2" w:rsidP="00AC17A2">
      <w:r w:rsidRPr="00316E25">
        <w:rPr>
          <w:rStyle w:val="HideTWBExt"/>
        </w:rPr>
        <w:t>&lt;/Amend&gt;</w:t>
      </w:r>
    </w:p>
    <w:p w14:paraId="505105F7" w14:textId="7F21EB28"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433</w:t>
      </w:r>
      <w:r w:rsidRPr="00316E25">
        <w:rPr>
          <w:rStyle w:val="HideTWBExt"/>
          <w:b w:val="0"/>
          <w:lang w:val="bg-BG"/>
        </w:rPr>
        <w:t>&lt;/NumAm&gt;</w:t>
      </w:r>
    </w:p>
    <w:p w14:paraId="4F5EC74C" w14:textId="6EE4B4CF"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02107E0A" w14:textId="77777777" w:rsidR="00AC17A2" w:rsidRPr="00316E25" w:rsidRDefault="00AC17A2" w:rsidP="00AC17A2">
      <w:r w:rsidRPr="00316E25">
        <w:rPr>
          <w:rStyle w:val="HideTWBExt"/>
        </w:rPr>
        <w:t>&lt;/RepeatBlock-By&gt;</w:t>
      </w:r>
    </w:p>
    <w:p w14:paraId="4DBFE76D" w14:textId="73BFD8B2"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61E175E" w14:textId="77777777" w:rsidR="00AC17A2" w:rsidRPr="00316E25" w:rsidRDefault="00AC17A2" w:rsidP="00AC17A2">
      <w:pPr>
        <w:pStyle w:val="NormalBold"/>
      </w:pPr>
      <w:r w:rsidRPr="00316E25">
        <w:rPr>
          <w:rStyle w:val="HideTWBExt"/>
          <w:b w:val="0"/>
        </w:rPr>
        <w:t>&lt;Article&gt;</w:t>
      </w:r>
      <w:r w:rsidRPr="00316E25">
        <w:t>Приложение I – член 17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0B78197" w14:textId="77777777" w:rsidTr="00CD4A6D">
        <w:trPr>
          <w:jc w:val="center"/>
        </w:trPr>
        <w:tc>
          <w:tcPr>
            <w:tcW w:w="9752" w:type="dxa"/>
            <w:gridSpan w:val="2"/>
          </w:tcPr>
          <w:p w14:paraId="5B7348AA" w14:textId="77777777" w:rsidR="00AC17A2" w:rsidRPr="00316E25" w:rsidRDefault="00AC17A2" w:rsidP="00CD4A6D">
            <w:pPr>
              <w:keepNext/>
            </w:pPr>
          </w:p>
        </w:tc>
      </w:tr>
      <w:tr w:rsidR="0015616D" w:rsidRPr="00316E25" w14:paraId="754BFD8C" w14:textId="77777777" w:rsidTr="00CD4A6D">
        <w:trPr>
          <w:jc w:val="center"/>
        </w:trPr>
        <w:tc>
          <w:tcPr>
            <w:tcW w:w="4876" w:type="dxa"/>
            <w:hideMark/>
          </w:tcPr>
          <w:p w14:paraId="4AF363E8" w14:textId="05F0A494"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64CA467" w14:textId="51FECAC6" w:rsidR="00AC17A2" w:rsidRPr="00316E25" w:rsidRDefault="00AC17A2" w:rsidP="00CD4A6D">
            <w:pPr>
              <w:pStyle w:val="ColumnHeading"/>
              <w:keepNext/>
              <w:rPr>
                <w:lang w:val="bg-BG"/>
              </w:rPr>
            </w:pPr>
            <w:r w:rsidRPr="00316E25">
              <w:rPr>
                <w:lang w:val="bg-BG"/>
              </w:rPr>
              <w:t>Изменение</w:t>
            </w:r>
          </w:p>
        </w:tc>
      </w:tr>
      <w:tr w:rsidR="0015616D" w:rsidRPr="00316E25" w14:paraId="44F4D902" w14:textId="77777777" w:rsidTr="00CD4A6D">
        <w:trPr>
          <w:jc w:val="center"/>
        </w:trPr>
        <w:tc>
          <w:tcPr>
            <w:tcW w:w="4876" w:type="dxa"/>
            <w:hideMark/>
          </w:tcPr>
          <w:p w14:paraId="7F4AE70E" w14:textId="77777777" w:rsidR="00AC17A2" w:rsidRPr="00316E25" w:rsidRDefault="00AC17A2" w:rsidP="00CD4A6D">
            <w:pPr>
              <w:pStyle w:val="Normal6"/>
              <w:rPr>
                <w:lang w:val="bg-BG"/>
              </w:rPr>
            </w:pPr>
            <w:r w:rsidRPr="00316E25">
              <w:rPr>
                <w:lang w:val="bg-BG"/>
              </w:rPr>
              <w:t xml:space="preserve">Държавите членки гарантират, че на органите за инспекция по труда се предоставят подходящи правомощия, обучение, експертен опит, инструменти и ресурси в областта на свързаните с работата психосоциални рискове, включително с оглед на </w:t>
            </w:r>
            <w:r w:rsidRPr="00316E25">
              <w:rPr>
                <w:b/>
                <w:i/>
                <w:lang w:val="bg-BG"/>
              </w:rPr>
              <w:t>ефективното</w:t>
            </w:r>
            <w:r w:rsidRPr="00316E25">
              <w:rPr>
                <w:lang w:val="bg-BG"/>
              </w:rPr>
              <w:t xml:space="preserve"> установяване, оценка и </w:t>
            </w:r>
            <w:r w:rsidRPr="00316E25">
              <w:rPr>
                <w:b/>
                <w:i/>
                <w:lang w:val="bg-BG"/>
              </w:rPr>
              <w:t>проверка на</w:t>
            </w:r>
            <w:r w:rsidRPr="00316E25">
              <w:rPr>
                <w:lang w:val="bg-BG"/>
              </w:rPr>
              <w:t xml:space="preserve"> тези рискове.</w:t>
            </w:r>
          </w:p>
        </w:tc>
        <w:tc>
          <w:tcPr>
            <w:tcW w:w="4876" w:type="dxa"/>
            <w:hideMark/>
          </w:tcPr>
          <w:p w14:paraId="778F0662" w14:textId="77777777" w:rsidR="00AC17A2" w:rsidRPr="00316E25" w:rsidRDefault="00AC17A2" w:rsidP="00CD4A6D">
            <w:pPr>
              <w:pStyle w:val="Normal6"/>
              <w:rPr>
                <w:szCs w:val="24"/>
                <w:lang w:val="bg-BG"/>
              </w:rPr>
            </w:pPr>
            <w:r w:rsidRPr="00316E25">
              <w:rPr>
                <w:lang w:val="bg-BG"/>
              </w:rPr>
              <w:t xml:space="preserve">Държавите членки гарантират, че на органите за инспекция по труда се предоставят подходящи правомощия, обучение, експертен опит, инструменти и ресурси в областта на свързаните с работата психосоциални рискове, включително с оглед на </w:t>
            </w:r>
            <w:r w:rsidRPr="00316E25">
              <w:rPr>
                <w:b/>
                <w:i/>
                <w:lang w:val="bg-BG"/>
              </w:rPr>
              <w:t>задълженията за редовно</w:t>
            </w:r>
            <w:r w:rsidRPr="00316E25">
              <w:rPr>
                <w:lang w:val="bg-BG"/>
              </w:rPr>
              <w:t xml:space="preserve"> установяване, оценка и </w:t>
            </w:r>
            <w:r w:rsidRPr="00316E25">
              <w:rPr>
                <w:b/>
                <w:i/>
                <w:lang w:val="bg-BG"/>
              </w:rPr>
              <w:t>наблюдение относно ефективното предотвратяване и борба с</w:t>
            </w:r>
            <w:r w:rsidRPr="00316E25">
              <w:rPr>
                <w:lang w:val="bg-BG"/>
              </w:rPr>
              <w:t xml:space="preserve"> тези рискове.</w:t>
            </w:r>
          </w:p>
        </w:tc>
      </w:tr>
    </w:tbl>
    <w:p w14:paraId="003601DD"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2F2307C" w14:textId="77777777" w:rsidR="00AC17A2" w:rsidRPr="00316E25" w:rsidRDefault="00AC17A2" w:rsidP="00AC17A2">
      <w:r w:rsidRPr="00316E25">
        <w:rPr>
          <w:rStyle w:val="HideTWBExt"/>
        </w:rPr>
        <w:t>&lt;/Amend&gt;</w:t>
      </w:r>
    </w:p>
    <w:p w14:paraId="332EDC7A" w14:textId="7D15F063"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434</w:t>
      </w:r>
      <w:r w:rsidRPr="00316E25">
        <w:rPr>
          <w:rStyle w:val="HideTWBExt"/>
          <w:b w:val="0"/>
          <w:lang w:val="bg-BG"/>
        </w:rPr>
        <w:t>&lt;/NumAm&gt;</w:t>
      </w:r>
    </w:p>
    <w:p w14:paraId="27CCF85B" w14:textId="56F95BFD" w:rsidR="00AC17A2" w:rsidRPr="00316E25" w:rsidRDefault="00AC17A2" w:rsidP="00AC17A2">
      <w:pPr>
        <w:pStyle w:val="NormalBold"/>
      </w:pPr>
      <w:r w:rsidRPr="00316E25">
        <w:rPr>
          <w:rStyle w:val="HideTWBExt"/>
          <w:b w:val="0"/>
        </w:rPr>
        <w:t>&lt;RepeatBlock-By&gt;&lt;Members&gt;</w:t>
      </w:r>
      <w:r w:rsidRPr="00316E25">
        <w:t xml:space="preserve">Мариятереза Вивалдини, Елена Донацан, Лара Магони, </w:t>
      </w:r>
      <w:r w:rsidR="00AD0B8E" w:rsidRPr="00316E25">
        <w:t>Киара Джема</w:t>
      </w:r>
      <w:r w:rsidRPr="00316E25">
        <w:t>, Геадис Геади, Марлена Малонг</w:t>
      </w:r>
      <w:r w:rsidRPr="00316E25">
        <w:rPr>
          <w:rStyle w:val="HideTWBExt"/>
          <w:b w:val="0"/>
        </w:rPr>
        <w:t>&lt;/Members&gt;</w:t>
      </w:r>
    </w:p>
    <w:p w14:paraId="7D609232" w14:textId="77777777" w:rsidR="00AC17A2" w:rsidRPr="00316E25" w:rsidRDefault="00AC17A2" w:rsidP="00AC17A2">
      <w:r w:rsidRPr="00316E25">
        <w:rPr>
          <w:rStyle w:val="HideTWBExt"/>
        </w:rPr>
        <w:t>&lt;/RepeatBlock-By&gt;</w:t>
      </w:r>
    </w:p>
    <w:p w14:paraId="7CD591E1" w14:textId="0F4EE682"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84A5F8C" w14:textId="77777777" w:rsidR="00AC17A2" w:rsidRPr="00316E25" w:rsidRDefault="00AC17A2" w:rsidP="00AC17A2">
      <w:pPr>
        <w:pStyle w:val="NormalBold"/>
      </w:pPr>
      <w:r w:rsidRPr="00316E25">
        <w:rPr>
          <w:rStyle w:val="HideTWBExt"/>
          <w:b w:val="0"/>
        </w:rPr>
        <w:t>&lt;Article&gt;</w:t>
      </w:r>
      <w:r w:rsidRPr="00316E25">
        <w:t>Приложение I – член 17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5C7D2D6" w14:textId="77777777" w:rsidTr="00CD4A6D">
        <w:trPr>
          <w:jc w:val="center"/>
        </w:trPr>
        <w:tc>
          <w:tcPr>
            <w:tcW w:w="9752" w:type="dxa"/>
            <w:gridSpan w:val="2"/>
          </w:tcPr>
          <w:p w14:paraId="48404C9C" w14:textId="77777777" w:rsidR="00AC17A2" w:rsidRPr="00316E25" w:rsidRDefault="00AC17A2" w:rsidP="00CD4A6D">
            <w:pPr>
              <w:keepNext/>
            </w:pPr>
          </w:p>
        </w:tc>
      </w:tr>
      <w:tr w:rsidR="0015616D" w:rsidRPr="00316E25" w14:paraId="43086A39" w14:textId="77777777" w:rsidTr="00CD4A6D">
        <w:trPr>
          <w:jc w:val="center"/>
        </w:trPr>
        <w:tc>
          <w:tcPr>
            <w:tcW w:w="4876" w:type="dxa"/>
            <w:hideMark/>
          </w:tcPr>
          <w:p w14:paraId="3DF05799" w14:textId="1C44AD5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85D6C16" w14:textId="65F60A52" w:rsidR="00AC17A2" w:rsidRPr="00316E25" w:rsidRDefault="00AC17A2" w:rsidP="00CD4A6D">
            <w:pPr>
              <w:pStyle w:val="ColumnHeading"/>
              <w:keepNext/>
              <w:rPr>
                <w:lang w:val="bg-BG"/>
              </w:rPr>
            </w:pPr>
            <w:r w:rsidRPr="00316E25">
              <w:rPr>
                <w:lang w:val="bg-BG"/>
              </w:rPr>
              <w:t>Изменение</w:t>
            </w:r>
          </w:p>
        </w:tc>
      </w:tr>
      <w:tr w:rsidR="0015616D" w:rsidRPr="00316E25" w14:paraId="41B7A378" w14:textId="77777777" w:rsidTr="00CD4A6D">
        <w:trPr>
          <w:jc w:val="center"/>
        </w:trPr>
        <w:tc>
          <w:tcPr>
            <w:tcW w:w="4876" w:type="dxa"/>
            <w:hideMark/>
          </w:tcPr>
          <w:p w14:paraId="34DFEB91" w14:textId="77777777" w:rsidR="00AC17A2" w:rsidRPr="00316E25" w:rsidRDefault="00AC17A2" w:rsidP="00CD4A6D">
            <w:pPr>
              <w:pStyle w:val="Normal6"/>
              <w:rPr>
                <w:lang w:val="bg-BG"/>
              </w:rPr>
            </w:pPr>
            <w:r w:rsidRPr="00316E25">
              <w:rPr>
                <w:lang w:val="bg-BG"/>
              </w:rPr>
              <w:t>Държавите членки гарантират, че на органите за инспекция по труда се предоставят подходящи правомощия, обучение, експертен опит, инструменти и ресурси в областта на свързаните с работата психосоциални рискове, включително с оглед на ефективното установяване, оценка и проверка на тези рискове.</w:t>
            </w:r>
          </w:p>
        </w:tc>
        <w:tc>
          <w:tcPr>
            <w:tcW w:w="4876" w:type="dxa"/>
            <w:hideMark/>
          </w:tcPr>
          <w:p w14:paraId="0D5CF1DF" w14:textId="77777777" w:rsidR="00AC17A2" w:rsidRPr="00316E25" w:rsidRDefault="00AC17A2" w:rsidP="00CD4A6D">
            <w:pPr>
              <w:pStyle w:val="Normal6"/>
              <w:rPr>
                <w:szCs w:val="24"/>
                <w:lang w:val="bg-BG"/>
              </w:rPr>
            </w:pPr>
            <w:r w:rsidRPr="00316E25">
              <w:rPr>
                <w:lang w:val="bg-BG"/>
              </w:rPr>
              <w:t xml:space="preserve">Държавите членки гарантират, </w:t>
            </w:r>
            <w:r w:rsidRPr="00316E25">
              <w:rPr>
                <w:b/>
                <w:i/>
                <w:lang w:val="bg-BG"/>
              </w:rPr>
              <w:t>в съответствие с националните системи за правоприлагане,</w:t>
            </w:r>
            <w:r w:rsidRPr="00316E25">
              <w:rPr>
                <w:lang w:val="bg-BG"/>
              </w:rPr>
              <w:t xml:space="preserve"> че на органите за инспекция по труда се предоставят подходящи правомощия, обучение, експертен опит, инструменти и ресурси в областта на свързаните с работата психосоциални рискове, включително с оглед на ефективното установяване, оценка и проверка на тези рискове.</w:t>
            </w:r>
          </w:p>
        </w:tc>
      </w:tr>
    </w:tbl>
    <w:p w14:paraId="3D0719EC"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47A38B7" w14:textId="77777777" w:rsidR="00AC17A2" w:rsidRPr="00316E25" w:rsidRDefault="00AC17A2" w:rsidP="00AC17A2">
      <w:r w:rsidRPr="00316E25">
        <w:rPr>
          <w:rStyle w:val="HideTWBExt"/>
        </w:rPr>
        <w:t>&lt;/Amend&gt;</w:t>
      </w:r>
    </w:p>
    <w:p w14:paraId="5AB05B72" w14:textId="0A77693B"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435</w:t>
      </w:r>
      <w:r w:rsidRPr="00316E25">
        <w:rPr>
          <w:rStyle w:val="HideTWBExt"/>
          <w:b w:val="0"/>
          <w:lang w:val="bg-BG"/>
        </w:rPr>
        <w:t>&lt;/NumAm&gt;</w:t>
      </w:r>
    </w:p>
    <w:p w14:paraId="3AB11E19" w14:textId="374ADD3D"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37DC7E53" w14:textId="77777777" w:rsidR="00AC17A2" w:rsidRPr="00316E25" w:rsidRDefault="00AC17A2" w:rsidP="00AC17A2">
      <w:r w:rsidRPr="00316E25">
        <w:rPr>
          <w:rStyle w:val="HideTWBExt"/>
        </w:rPr>
        <w:t>&lt;/RepeatBlock-By&gt;</w:t>
      </w:r>
    </w:p>
    <w:p w14:paraId="20E6F671" w14:textId="5D0A20B3"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789210B" w14:textId="77777777" w:rsidR="00AC17A2" w:rsidRPr="00316E25" w:rsidRDefault="00AC17A2" w:rsidP="00AC17A2">
      <w:pPr>
        <w:pStyle w:val="NormalBold"/>
      </w:pPr>
      <w:r w:rsidRPr="00316E25">
        <w:rPr>
          <w:rStyle w:val="HideTWBExt"/>
          <w:b w:val="0"/>
        </w:rPr>
        <w:t>&lt;Article&gt;</w:t>
      </w:r>
      <w:r w:rsidRPr="00316E25">
        <w:t>Приложение I – член 17 а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0E2266B" w14:textId="77777777" w:rsidTr="00CD4A6D">
        <w:trPr>
          <w:jc w:val="center"/>
        </w:trPr>
        <w:tc>
          <w:tcPr>
            <w:tcW w:w="9752" w:type="dxa"/>
            <w:gridSpan w:val="2"/>
          </w:tcPr>
          <w:p w14:paraId="42C59496" w14:textId="77777777" w:rsidR="00AC17A2" w:rsidRPr="00316E25" w:rsidRDefault="00AC17A2" w:rsidP="00CD4A6D">
            <w:pPr>
              <w:keepNext/>
            </w:pPr>
          </w:p>
        </w:tc>
      </w:tr>
      <w:tr w:rsidR="0015616D" w:rsidRPr="00316E25" w14:paraId="63B40374" w14:textId="77777777" w:rsidTr="00CD4A6D">
        <w:trPr>
          <w:jc w:val="center"/>
        </w:trPr>
        <w:tc>
          <w:tcPr>
            <w:tcW w:w="4876" w:type="dxa"/>
            <w:hideMark/>
          </w:tcPr>
          <w:p w14:paraId="6EE8AE3C" w14:textId="47951A10"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F712C0E" w14:textId="62CB7423" w:rsidR="00AC17A2" w:rsidRPr="00316E25" w:rsidRDefault="00AC17A2" w:rsidP="00CD4A6D">
            <w:pPr>
              <w:pStyle w:val="ColumnHeading"/>
              <w:keepNext/>
              <w:rPr>
                <w:lang w:val="bg-BG"/>
              </w:rPr>
            </w:pPr>
            <w:r w:rsidRPr="00316E25">
              <w:rPr>
                <w:lang w:val="bg-BG"/>
              </w:rPr>
              <w:t>Изменение</w:t>
            </w:r>
          </w:p>
        </w:tc>
      </w:tr>
      <w:tr w:rsidR="0015616D" w:rsidRPr="00316E25" w14:paraId="5AA54FAD" w14:textId="77777777" w:rsidTr="00CD4A6D">
        <w:trPr>
          <w:jc w:val="center"/>
        </w:trPr>
        <w:tc>
          <w:tcPr>
            <w:tcW w:w="4876" w:type="dxa"/>
          </w:tcPr>
          <w:p w14:paraId="0BF5686A" w14:textId="77777777" w:rsidR="00AC17A2" w:rsidRPr="00316E25" w:rsidRDefault="00AC17A2" w:rsidP="00CD4A6D">
            <w:pPr>
              <w:pStyle w:val="Normal6"/>
              <w:rPr>
                <w:lang w:val="bg-BG"/>
              </w:rPr>
            </w:pPr>
          </w:p>
        </w:tc>
        <w:tc>
          <w:tcPr>
            <w:tcW w:w="4876" w:type="dxa"/>
            <w:hideMark/>
          </w:tcPr>
          <w:p w14:paraId="60B353DE" w14:textId="77777777" w:rsidR="00AC17A2" w:rsidRPr="00316E25" w:rsidRDefault="00AC17A2" w:rsidP="00CD4A6D">
            <w:pPr>
              <w:pStyle w:val="Normal6"/>
              <w:jc w:val="center"/>
              <w:rPr>
                <w:szCs w:val="24"/>
                <w:lang w:val="bg-BG"/>
              </w:rPr>
            </w:pPr>
            <w:r w:rsidRPr="00316E25">
              <w:rPr>
                <w:b/>
                <w:i/>
                <w:lang w:val="bg-BG"/>
              </w:rPr>
              <w:t>Член 17а</w:t>
            </w:r>
          </w:p>
        </w:tc>
      </w:tr>
      <w:tr w:rsidR="0015616D" w:rsidRPr="00316E25" w14:paraId="1C42DA9F" w14:textId="77777777" w:rsidTr="00CD4A6D">
        <w:trPr>
          <w:jc w:val="center"/>
        </w:trPr>
        <w:tc>
          <w:tcPr>
            <w:tcW w:w="4876" w:type="dxa"/>
          </w:tcPr>
          <w:p w14:paraId="12EE8C7F" w14:textId="77777777" w:rsidR="00AC17A2" w:rsidRPr="00316E25" w:rsidRDefault="00AC17A2" w:rsidP="00CD4A6D">
            <w:pPr>
              <w:pStyle w:val="Normal6"/>
              <w:rPr>
                <w:lang w:val="bg-BG"/>
              </w:rPr>
            </w:pPr>
          </w:p>
        </w:tc>
        <w:tc>
          <w:tcPr>
            <w:tcW w:w="4876" w:type="dxa"/>
            <w:hideMark/>
          </w:tcPr>
          <w:p w14:paraId="6490A626" w14:textId="77777777" w:rsidR="00AC17A2" w:rsidRPr="00316E25" w:rsidRDefault="00AC17A2" w:rsidP="00CD4A6D">
            <w:pPr>
              <w:pStyle w:val="Normal6"/>
              <w:jc w:val="center"/>
              <w:rPr>
                <w:szCs w:val="24"/>
                <w:lang w:val="bg-BG"/>
              </w:rPr>
            </w:pPr>
            <w:r w:rsidRPr="00316E25">
              <w:rPr>
                <w:b/>
                <w:i/>
                <w:lang w:val="bg-BG"/>
              </w:rPr>
              <w:t>Служби по трудова медицина</w:t>
            </w:r>
          </w:p>
        </w:tc>
      </w:tr>
      <w:tr w:rsidR="0015616D" w:rsidRPr="00316E25" w14:paraId="67637675" w14:textId="77777777" w:rsidTr="00CD4A6D">
        <w:trPr>
          <w:jc w:val="center"/>
        </w:trPr>
        <w:tc>
          <w:tcPr>
            <w:tcW w:w="4876" w:type="dxa"/>
          </w:tcPr>
          <w:p w14:paraId="4BC9BEEE" w14:textId="77777777" w:rsidR="00AC17A2" w:rsidRPr="00316E25" w:rsidRDefault="00AC17A2" w:rsidP="00CD4A6D">
            <w:pPr>
              <w:pStyle w:val="Normal6"/>
              <w:rPr>
                <w:lang w:val="bg-BG"/>
              </w:rPr>
            </w:pPr>
          </w:p>
        </w:tc>
        <w:tc>
          <w:tcPr>
            <w:tcW w:w="4876" w:type="dxa"/>
            <w:hideMark/>
          </w:tcPr>
          <w:p w14:paraId="15AEA102" w14:textId="77777777" w:rsidR="00AC17A2" w:rsidRPr="00316E25" w:rsidRDefault="00AC17A2" w:rsidP="00CD4A6D">
            <w:pPr>
              <w:pStyle w:val="Normal6"/>
              <w:rPr>
                <w:szCs w:val="24"/>
                <w:lang w:val="bg-BG"/>
              </w:rPr>
            </w:pPr>
            <w:r w:rsidRPr="00316E25">
              <w:rPr>
                <w:b/>
                <w:i/>
                <w:lang w:val="bg-BG"/>
              </w:rPr>
              <w:t>Държавите членки разработват програми за образование и обучение, свързани с психосоциалните рискове на работното място, като по този начин дават възможност на ръководството, службите по трудова медицина и всички съответни специалисти по трудова медицина да получават подходящо, непрекъснато и мултидисциплинарно обучение относно психосоциалните рискове на работното място, включително тяхното установяване, оценка, предотвратяване и управление.</w:t>
            </w:r>
          </w:p>
        </w:tc>
      </w:tr>
    </w:tbl>
    <w:p w14:paraId="6DC45133"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F6C048B" w14:textId="77777777" w:rsidR="00AC17A2" w:rsidRPr="00316E25" w:rsidRDefault="00AC17A2" w:rsidP="00AC17A2">
      <w:r w:rsidRPr="00316E25">
        <w:rPr>
          <w:rStyle w:val="HideTWBExt"/>
        </w:rPr>
        <w:t>&lt;/Amend&gt;</w:t>
      </w:r>
    </w:p>
    <w:p w14:paraId="0529354D" w14:textId="76AED6D4"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436</w:t>
      </w:r>
      <w:r w:rsidRPr="00316E25">
        <w:rPr>
          <w:rStyle w:val="HideTWBExt"/>
          <w:b w:val="0"/>
          <w:lang w:val="bg-BG"/>
        </w:rPr>
        <w:t>&lt;/NumAm&gt;</w:t>
      </w:r>
    </w:p>
    <w:p w14:paraId="18EE839F" w14:textId="4E164F51" w:rsidR="00AC17A2" w:rsidRPr="00316E25" w:rsidRDefault="00AC17A2" w:rsidP="00AC17A2">
      <w:pPr>
        <w:pStyle w:val="NormalBold"/>
      </w:pPr>
      <w:r w:rsidRPr="00316E25">
        <w:rPr>
          <w:rStyle w:val="HideTWBExt"/>
          <w:b w:val="0"/>
        </w:rPr>
        <w:t>&lt;RepeatBlock-By&gt;&lt;Members&gt;</w:t>
      </w:r>
      <w:r w:rsidRPr="00316E25">
        <w:t xml:space="preserve">Мариятереза Вивалдини, Елена Донацан, Лара Магони, </w:t>
      </w:r>
      <w:r w:rsidR="00AD0B8E" w:rsidRPr="00316E25">
        <w:t>Киара Джема</w:t>
      </w:r>
      <w:r w:rsidRPr="00316E25">
        <w:t>, Геадис Геади, Марлена Малонг</w:t>
      </w:r>
      <w:r w:rsidRPr="00316E25">
        <w:rPr>
          <w:rStyle w:val="HideTWBExt"/>
          <w:b w:val="0"/>
        </w:rPr>
        <w:t>&lt;/Members&gt;</w:t>
      </w:r>
    </w:p>
    <w:p w14:paraId="113C2A87" w14:textId="77777777" w:rsidR="00AC17A2" w:rsidRPr="00316E25" w:rsidRDefault="00AC17A2" w:rsidP="00AC17A2">
      <w:r w:rsidRPr="00316E25">
        <w:rPr>
          <w:rStyle w:val="HideTWBExt"/>
        </w:rPr>
        <w:t>&lt;/RepeatBlock-By&gt;</w:t>
      </w:r>
    </w:p>
    <w:p w14:paraId="4C38469F" w14:textId="098AD32C"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5FA29D7" w14:textId="77777777" w:rsidR="00AC17A2" w:rsidRPr="00316E25" w:rsidRDefault="00AC17A2" w:rsidP="00AC17A2">
      <w:pPr>
        <w:pStyle w:val="NormalBold"/>
      </w:pPr>
      <w:r w:rsidRPr="00316E25">
        <w:rPr>
          <w:rStyle w:val="HideTWBExt"/>
          <w:b w:val="0"/>
        </w:rPr>
        <w:t>&lt;Article&gt;</w:t>
      </w:r>
      <w:r w:rsidRPr="00316E25">
        <w:t>Приложение І – член 18</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3FBD8204" w14:textId="77777777" w:rsidTr="00CD4A6D">
        <w:trPr>
          <w:jc w:val="center"/>
        </w:trPr>
        <w:tc>
          <w:tcPr>
            <w:tcW w:w="9752" w:type="dxa"/>
            <w:gridSpan w:val="2"/>
          </w:tcPr>
          <w:p w14:paraId="0923DC0D" w14:textId="77777777" w:rsidR="00AC17A2" w:rsidRPr="00316E25" w:rsidRDefault="00AC17A2" w:rsidP="00CD4A6D">
            <w:pPr>
              <w:keepNext/>
            </w:pPr>
          </w:p>
        </w:tc>
      </w:tr>
      <w:tr w:rsidR="0015616D" w:rsidRPr="00316E25" w14:paraId="4ABE42CC" w14:textId="77777777" w:rsidTr="00CD4A6D">
        <w:trPr>
          <w:jc w:val="center"/>
        </w:trPr>
        <w:tc>
          <w:tcPr>
            <w:tcW w:w="4876" w:type="dxa"/>
            <w:hideMark/>
          </w:tcPr>
          <w:p w14:paraId="64319C22" w14:textId="352F1FE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E3FA588" w14:textId="0FCF7674" w:rsidR="00AC17A2" w:rsidRPr="00316E25" w:rsidRDefault="00AC17A2" w:rsidP="00CD4A6D">
            <w:pPr>
              <w:pStyle w:val="ColumnHeading"/>
              <w:keepNext/>
              <w:rPr>
                <w:lang w:val="bg-BG"/>
              </w:rPr>
            </w:pPr>
            <w:r w:rsidRPr="00316E25">
              <w:rPr>
                <w:lang w:val="bg-BG"/>
              </w:rPr>
              <w:t>Изменение</w:t>
            </w:r>
          </w:p>
        </w:tc>
      </w:tr>
      <w:tr w:rsidR="0015616D" w:rsidRPr="00316E25" w14:paraId="2B1C9DDE" w14:textId="77777777" w:rsidTr="00CD4A6D">
        <w:trPr>
          <w:jc w:val="center"/>
        </w:trPr>
        <w:tc>
          <w:tcPr>
            <w:tcW w:w="4876" w:type="dxa"/>
            <w:hideMark/>
          </w:tcPr>
          <w:p w14:paraId="001577A3" w14:textId="77777777" w:rsidR="00AC17A2" w:rsidRPr="00316E25" w:rsidRDefault="00AC17A2" w:rsidP="00CD4A6D">
            <w:pPr>
              <w:pStyle w:val="Normal6"/>
              <w:jc w:val="center"/>
              <w:rPr>
                <w:lang w:val="bg-BG"/>
              </w:rPr>
            </w:pPr>
            <w:r w:rsidRPr="00316E25">
              <w:rPr>
                <w:b/>
                <w:i/>
                <w:lang w:val="bg-BG"/>
              </w:rPr>
              <w:t>Член 18</w:t>
            </w:r>
          </w:p>
        </w:tc>
        <w:tc>
          <w:tcPr>
            <w:tcW w:w="4876" w:type="dxa"/>
            <w:hideMark/>
          </w:tcPr>
          <w:p w14:paraId="529B4E6D" w14:textId="08EFD48F" w:rsidR="00AC17A2" w:rsidRPr="00316E25" w:rsidRDefault="00AC17A2" w:rsidP="00CD4A6D">
            <w:pPr>
              <w:pStyle w:val="Normal6"/>
              <w:rPr>
                <w:szCs w:val="24"/>
                <w:lang w:val="bg-BG"/>
              </w:rPr>
            </w:pPr>
            <w:r w:rsidRPr="00316E25">
              <w:rPr>
                <w:b/>
                <w:i/>
                <w:lang w:val="bg-BG"/>
              </w:rPr>
              <w:t>заличава се</w:t>
            </w:r>
          </w:p>
        </w:tc>
      </w:tr>
      <w:tr w:rsidR="0015616D" w:rsidRPr="00316E25" w14:paraId="4A88C0FD" w14:textId="77777777" w:rsidTr="00CD4A6D">
        <w:trPr>
          <w:jc w:val="center"/>
        </w:trPr>
        <w:tc>
          <w:tcPr>
            <w:tcW w:w="4876" w:type="dxa"/>
            <w:hideMark/>
          </w:tcPr>
          <w:p w14:paraId="03E10ED7" w14:textId="77777777" w:rsidR="00AC17A2" w:rsidRPr="00316E25" w:rsidRDefault="00AC17A2" w:rsidP="00CD4A6D">
            <w:pPr>
              <w:pStyle w:val="Normal6"/>
              <w:jc w:val="center"/>
              <w:rPr>
                <w:lang w:val="bg-BG"/>
              </w:rPr>
            </w:pPr>
            <w:r w:rsidRPr="00316E25">
              <w:rPr>
                <w:b/>
                <w:i/>
                <w:lang w:val="bg-BG"/>
              </w:rPr>
              <w:t>Законова презумпция и тежест на доказване</w:t>
            </w:r>
          </w:p>
        </w:tc>
        <w:tc>
          <w:tcPr>
            <w:tcW w:w="4876" w:type="dxa"/>
          </w:tcPr>
          <w:p w14:paraId="6C0302A1" w14:textId="77777777" w:rsidR="00AC17A2" w:rsidRPr="00316E25" w:rsidRDefault="00AC17A2" w:rsidP="00CD4A6D">
            <w:pPr>
              <w:pStyle w:val="Normal6"/>
              <w:rPr>
                <w:szCs w:val="24"/>
                <w:lang w:val="bg-BG"/>
              </w:rPr>
            </w:pPr>
          </w:p>
        </w:tc>
      </w:tr>
      <w:tr w:rsidR="0015616D" w:rsidRPr="00316E25" w14:paraId="565753A8" w14:textId="77777777" w:rsidTr="00CD4A6D">
        <w:trPr>
          <w:jc w:val="center"/>
        </w:trPr>
        <w:tc>
          <w:tcPr>
            <w:tcW w:w="4876" w:type="dxa"/>
            <w:hideMark/>
          </w:tcPr>
          <w:p w14:paraId="7B609654" w14:textId="77777777" w:rsidR="00AC17A2" w:rsidRPr="00316E25" w:rsidRDefault="00AC17A2" w:rsidP="00CD4A6D">
            <w:pPr>
              <w:pStyle w:val="Normal6"/>
              <w:rPr>
                <w:lang w:val="bg-BG"/>
              </w:rPr>
            </w:pPr>
            <w:r w:rsidRPr="00316E25">
              <w:rPr>
                <w:b/>
                <w:i/>
                <w:lang w:val="bg-BG"/>
              </w:rPr>
              <w:t>1.</w:t>
            </w:r>
            <w:r w:rsidRPr="00316E25">
              <w:rPr>
                <w:b/>
                <w:i/>
                <w:lang w:val="bg-BG"/>
              </w:rPr>
              <w:tab/>
              <w:t>Държавите членки гарантират, че когато работник установи факти, от които може да се предположи, че е бил изложен на свързани с работата психосоциални рискови фактори и е претърпял увреждане на здравето, съвместимо с това излагане, се приема, че увреждането е свързано с работата.</w:t>
            </w:r>
          </w:p>
        </w:tc>
        <w:tc>
          <w:tcPr>
            <w:tcW w:w="4876" w:type="dxa"/>
          </w:tcPr>
          <w:p w14:paraId="43740E59" w14:textId="77777777" w:rsidR="00AC17A2" w:rsidRPr="00316E25" w:rsidRDefault="00AC17A2" w:rsidP="00CD4A6D">
            <w:pPr>
              <w:pStyle w:val="Normal6"/>
              <w:rPr>
                <w:szCs w:val="24"/>
                <w:lang w:val="bg-BG"/>
              </w:rPr>
            </w:pPr>
          </w:p>
        </w:tc>
      </w:tr>
      <w:tr w:rsidR="0015616D" w:rsidRPr="00316E25" w14:paraId="6CA05F08" w14:textId="77777777" w:rsidTr="00CD4A6D">
        <w:trPr>
          <w:jc w:val="center"/>
        </w:trPr>
        <w:tc>
          <w:tcPr>
            <w:tcW w:w="4876" w:type="dxa"/>
            <w:hideMark/>
          </w:tcPr>
          <w:p w14:paraId="6F314060" w14:textId="77777777" w:rsidR="00AC17A2" w:rsidRPr="00316E25" w:rsidRDefault="00AC17A2" w:rsidP="00CD4A6D">
            <w:pPr>
              <w:pStyle w:val="Normal6"/>
              <w:rPr>
                <w:lang w:val="bg-BG"/>
              </w:rPr>
            </w:pPr>
            <w:r w:rsidRPr="00316E25">
              <w:rPr>
                <w:b/>
                <w:i/>
                <w:lang w:val="bg-BG"/>
              </w:rPr>
              <w:t>2.</w:t>
            </w:r>
            <w:r w:rsidRPr="00316E25">
              <w:rPr>
                <w:b/>
                <w:i/>
                <w:lang w:val="bg-BG"/>
              </w:rPr>
              <w:tab/>
              <w:t>В такива случаи тежестта на доказване се прехвърля върху работодателя, който следва да докаже, че:</w:t>
            </w:r>
          </w:p>
        </w:tc>
        <w:tc>
          <w:tcPr>
            <w:tcW w:w="4876" w:type="dxa"/>
          </w:tcPr>
          <w:p w14:paraId="4F7F95BD" w14:textId="77777777" w:rsidR="00AC17A2" w:rsidRPr="00316E25" w:rsidRDefault="00AC17A2" w:rsidP="00CD4A6D">
            <w:pPr>
              <w:pStyle w:val="Normal6"/>
              <w:rPr>
                <w:szCs w:val="24"/>
                <w:lang w:val="bg-BG"/>
              </w:rPr>
            </w:pPr>
          </w:p>
        </w:tc>
      </w:tr>
      <w:tr w:rsidR="0015616D" w:rsidRPr="00316E25" w14:paraId="161C0E8D" w14:textId="77777777" w:rsidTr="00CD4A6D">
        <w:trPr>
          <w:jc w:val="center"/>
        </w:trPr>
        <w:tc>
          <w:tcPr>
            <w:tcW w:w="4876" w:type="dxa"/>
            <w:hideMark/>
          </w:tcPr>
          <w:p w14:paraId="5F6A9AE8" w14:textId="77777777" w:rsidR="00AC17A2" w:rsidRPr="00316E25" w:rsidRDefault="00AC17A2" w:rsidP="00CD4A6D">
            <w:pPr>
              <w:pStyle w:val="Normal6"/>
              <w:rPr>
                <w:lang w:val="bg-BG"/>
              </w:rPr>
            </w:pPr>
            <w:r w:rsidRPr="00316E25">
              <w:rPr>
                <w:b/>
                <w:i/>
                <w:lang w:val="bg-BG"/>
              </w:rPr>
              <w:t>a)</w:t>
            </w:r>
            <w:r w:rsidRPr="00316E25">
              <w:rPr>
                <w:b/>
                <w:i/>
                <w:lang w:val="bg-BG"/>
              </w:rPr>
              <w:tab/>
              <w:t>са предприети подходящи превантивни мерки в съответствие с настоящата директива; както и</w:t>
            </w:r>
          </w:p>
        </w:tc>
        <w:tc>
          <w:tcPr>
            <w:tcW w:w="4876" w:type="dxa"/>
          </w:tcPr>
          <w:p w14:paraId="17C5B0CB" w14:textId="77777777" w:rsidR="00AC17A2" w:rsidRPr="00316E25" w:rsidRDefault="00AC17A2" w:rsidP="00CD4A6D">
            <w:pPr>
              <w:pStyle w:val="Normal6"/>
              <w:rPr>
                <w:szCs w:val="24"/>
                <w:lang w:val="bg-BG"/>
              </w:rPr>
            </w:pPr>
          </w:p>
        </w:tc>
      </w:tr>
      <w:tr w:rsidR="0015616D" w:rsidRPr="00316E25" w14:paraId="4AEA3DE3" w14:textId="77777777" w:rsidTr="00CD4A6D">
        <w:trPr>
          <w:jc w:val="center"/>
        </w:trPr>
        <w:tc>
          <w:tcPr>
            <w:tcW w:w="4876" w:type="dxa"/>
            <w:hideMark/>
          </w:tcPr>
          <w:p w14:paraId="4D66F08B" w14:textId="77777777" w:rsidR="00AC17A2" w:rsidRPr="00316E25" w:rsidRDefault="00AC17A2" w:rsidP="00CD4A6D">
            <w:pPr>
              <w:pStyle w:val="Normal6"/>
              <w:rPr>
                <w:lang w:val="bg-BG"/>
              </w:rPr>
            </w:pPr>
            <w:r w:rsidRPr="00316E25">
              <w:rPr>
                <w:b/>
                <w:i/>
                <w:lang w:val="bg-BG"/>
              </w:rPr>
              <w:t>б)</w:t>
            </w:r>
            <w:r w:rsidRPr="00316E25">
              <w:rPr>
                <w:b/>
                <w:i/>
                <w:lang w:val="bg-BG"/>
              </w:rPr>
              <w:tab/>
              <w:t>увреждането на здравето не е свързано с условията на труд.</w:t>
            </w:r>
          </w:p>
        </w:tc>
        <w:tc>
          <w:tcPr>
            <w:tcW w:w="4876" w:type="dxa"/>
          </w:tcPr>
          <w:p w14:paraId="0126DC9E" w14:textId="77777777" w:rsidR="00AC17A2" w:rsidRPr="00316E25" w:rsidRDefault="00AC17A2" w:rsidP="00CD4A6D">
            <w:pPr>
              <w:pStyle w:val="Normal6"/>
              <w:rPr>
                <w:szCs w:val="24"/>
                <w:lang w:val="bg-BG"/>
              </w:rPr>
            </w:pPr>
          </w:p>
        </w:tc>
      </w:tr>
      <w:tr w:rsidR="0015616D" w:rsidRPr="00316E25" w14:paraId="2388DFA3" w14:textId="77777777" w:rsidTr="00CD4A6D">
        <w:trPr>
          <w:jc w:val="center"/>
        </w:trPr>
        <w:tc>
          <w:tcPr>
            <w:tcW w:w="4876" w:type="dxa"/>
            <w:hideMark/>
          </w:tcPr>
          <w:p w14:paraId="175518EA" w14:textId="77777777" w:rsidR="00AC17A2" w:rsidRPr="00316E25" w:rsidRDefault="00AC17A2" w:rsidP="00CD4A6D">
            <w:pPr>
              <w:pStyle w:val="Normal6"/>
              <w:rPr>
                <w:lang w:val="bg-BG"/>
              </w:rPr>
            </w:pPr>
            <w:r w:rsidRPr="00316E25">
              <w:rPr>
                <w:b/>
                <w:i/>
                <w:lang w:val="bg-BG"/>
              </w:rPr>
              <w:t>3.</w:t>
            </w:r>
            <w:r w:rsidRPr="00316E25">
              <w:rPr>
                <w:b/>
                <w:i/>
                <w:lang w:val="bg-BG"/>
              </w:rPr>
              <w:tab/>
              <w:t>Държавите членки могат да предвидят по-благоприятни разпоредби, включително механизми за облекчаване на тежестта на доказване.</w:t>
            </w:r>
          </w:p>
        </w:tc>
        <w:tc>
          <w:tcPr>
            <w:tcW w:w="4876" w:type="dxa"/>
          </w:tcPr>
          <w:p w14:paraId="36A99A15" w14:textId="77777777" w:rsidR="00AC17A2" w:rsidRPr="00316E25" w:rsidRDefault="00AC17A2" w:rsidP="00CD4A6D">
            <w:pPr>
              <w:pStyle w:val="Normal6"/>
              <w:rPr>
                <w:szCs w:val="24"/>
                <w:lang w:val="bg-BG"/>
              </w:rPr>
            </w:pPr>
          </w:p>
        </w:tc>
      </w:tr>
    </w:tbl>
    <w:p w14:paraId="54F8390B"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1B14A1D" w14:textId="77777777" w:rsidR="00AC17A2" w:rsidRPr="00316E25" w:rsidRDefault="00AC17A2" w:rsidP="00AC17A2">
      <w:r w:rsidRPr="00316E25">
        <w:rPr>
          <w:rStyle w:val="HideTWBExt"/>
        </w:rPr>
        <w:t>&lt;/Amend&gt;</w:t>
      </w:r>
    </w:p>
    <w:p w14:paraId="0EC4B9AE" w14:textId="126949DE"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437</w:t>
      </w:r>
      <w:r w:rsidRPr="00316E25">
        <w:rPr>
          <w:rStyle w:val="HideTWBExt"/>
          <w:b w:val="0"/>
          <w:lang w:val="bg-BG"/>
        </w:rPr>
        <w:t>&lt;/NumAm&gt;</w:t>
      </w:r>
    </w:p>
    <w:p w14:paraId="2C1413D1" w14:textId="48EDAE51" w:rsidR="00AC17A2" w:rsidRPr="00316E25" w:rsidRDefault="00AC17A2" w:rsidP="00AC17A2">
      <w:pPr>
        <w:pStyle w:val="NormalBold"/>
      </w:pPr>
      <w:r w:rsidRPr="00316E25">
        <w:rPr>
          <w:rStyle w:val="HideTWBExt"/>
          <w:b w:val="0"/>
        </w:rPr>
        <w:t>&lt;RepeatBlock-By&gt;&lt;Members&gt;</w:t>
      </w:r>
      <w:r w:rsidRPr="00316E25">
        <w:t xml:space="preserve">Хенрик Дал, </w:t>
      </w:r>
      <w:r w:rsidR="005076EC" w:rsidRPr="00316E25">
        <w:t>Марион Валсман</w:t>
      </w:r>
      <w:r w:rsidRPr="00316E25">
        <w:rPr>
          <w:rStyle w:val="HideTWBExt"/>
          <w:b w:val="0"/>
        </w:rPr>
        <w:t>&lt;/Members&gt;</w:t>
      </w:r>
    </w:p>
    <w:p w14:paraId="1948F6F8" w14:textId="77777777" w:rsidR="00AC17A2" w:rsidRPr="00316E25" w:rsidRDefault="00AC17A2" w:rsidP="00AC17A2">
      <w:r w:rsidRPr="00316E25">
        <w:rPr>
          <w:rStyle w:val="HideTWBExt"/>
        </w:rPr>
        <w:t>&lt;/RepeatBlock-By&gt;</w:t>
      </w:r>
    </w:p>
    <w:p w14:paraId="1F374ADB" w14:textId="7668AC2C"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73F8755" w14:textId="77777777" w:rsidR="00AC17A2" w:rsidRPr="00316E25" w:rsidRDefault="00AC17A2" w:rsidP="00AC17A2">
      <w:pPr>
        <w:pStyle w:val="NormalBold"/>
      </w:pPr>
      <w:r w:rsidRPr="00316E25">
        <w:rPr>
          <w:rStyle w:val="HideTWBExt"/>
          <w:b w:val="0"/>
        </w:rPr>
        <w:t>&lt;Article&gt;</w:t>
      </w:r>
      <w:r w:rsidRPr="00316E25">
        <w:t>Приложение І – член 18</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AF15ED1" w14:textId="77777777" w:rsidTr="00CD4A6D">
        <w:trPr>
          <w:jc w:val="center"/>
        </w:trPr>
        <w:tc>
          <w:tcPr>
            <w:tcW w:w="9752" w:type="dxa"/>
            <w:gridSpan w:val="2"/>
          </w:tcPr>
          <w:p w14:paraId="4B377E34" w14:textId="77777777" w:rsidR="00AC17A2" w:rsidRPr="00316E25" w:rsidRDefault="00AC17A2" w:rsidP="00CD4A6D">
            <w:pPr>
              <w:keepNext/>
            </w:pPr>
          </w:p>
        </w:tc>
      </w:tr>
      <w:tr w:rsidR="0015616D" w:rsidRPr="00316E25" w14:paraId="78019902" w14:textId="77777777" w:rsidTr="00CD4A6D">
        <w:trPr>
          <w:jc w:val="center"/>
        </w:trPr>
        <w:tc>
          <w:tcPr>
            <w:tcW w:w="4876" w:type="dxa"/>
            <w:hideMark/>
          </w:tcPr>
          <w:p w14:paraId="08CF4E2C" w14:textId="68D6F642"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3F6A416" w14:textId="6271809F" w:rsidR="00AC17A2" w:rsidRPr="00316E25" w:rsidRDefault="00AC17A2" w:rsidP="00CD4A6D">
            <w:pPr>
              <w:pStyle w:val="ColumnHeading"/>
              <w:keepNext/>
              <w:rPr>
                <w:lang w:val="bg-BG"/>
              </w:rPr>
            </w:pPr>
            <w:r w:rsidRPr="00316E25">
              <w:rPr>
                <w:lang w:val="bg-BG"/>
              </w:rPr>
              <w:t>Изменение</w:t>
            </w:r>
          </w:p>
        </w:tc>
      </w:tr>
      <w:tr w:rsidR="0015616D" w:rsidRPr="00316E25" w14:paraId="09620C07" w14:textId="77777777" w:rsidTr="00CD4A6D">
        <w:trPr>
          <w:jc w:val="center"/>
        </w:trPr>
        <w:tc>
          <w:tcPr>
            <w:tcW w:w="4876" w:type="dxa"/>
            <w:hideMark/>
          </w:tcPr>
          <w:p w14:paraId="7057EAB1" w14:textId="77777777" w:rsidR="00AC17A2" w:rsidRPr="00316E25" w:rsidRDefault="00AC17A2" w:rsidP="00CD4A6D">
            <w:pPr>
              <w:pStyle w:val="Normal6"/>
              <w:jc w:val="center"/>
              <w:rPr>
                <w:lang w:val="bg-BG"/>
              </w:rPr>
            </w:pPr>
            <w:r w:rsidRPr="00316E25">
              <w:rPr>
                <w:b/>
                <w:i/>
                <w:lang w:val="bg-BG"/>
              </w:rPr>
              <w:t>Член 18</w:t>
            </w:r>
          </w:p>
        </w:tc>
        <w:tc>
          <w:tcPr>
            <w:tcW w:w="4876" w:type="dxa"/>
            <w:hideMark/>
          </w:tcPr>
          <w:p w14:paraId="77D38A00" w14:textId="00159ADF" w:rsidR="00AC17A2" w:rsidRPr="00316E25" w:rsidRDefault="00AC17A2" w:rsidP="00CD4A6D">
            <w:pPr>
              <w:pStyle w:val="Normal6"/>
              <w:rPr>
                <w:szCs w:val="24"/>
                <w:lang w:val="bg-BG"/>
              </w:rPr>
            </w:pPr>
            <w:r w:rsidRPr="00316E25">
              <w:rPr>
                <w:b/>
                <w:i/>
                <w:lang w:val="bg-BG"/>
              </w:rPr>
              <w:t>заличава се</w:t>
            </w:r>
          </w:p>
        </w:tc>
      </w:tr>
      <w:tr w:rsidR="0015616D" w:rsidRPr="00316E25" w14:paraId="6EB6347C" w14:textId="77777777" w:rsidTr="00CD4A6D">
        <w:trPr>
          <w:jc w:val="center"/>
        </w:trPr>
        <w:tc>
          <w:tcPr>
            <w:tcW w:w="4876" w:type="dxa"/>
            <w:hideMark/>
          </w:tcPr>
          <w:p w14:paraId="11741CEC" w14:textId="77777777" w:rsidR="00AC17A2" w:rsidRPr="00316E25" w:rsidRDefault="00AC17A2" w:rsidP="00CD4A6D">
            <w:pPr>
              <w:pStyle w:val="Normal6"/>
              <w:jc w:val="center"/>
              <w:rPr>
                <w:lang w:val="bg-BG"/>
              </w:rPr>
            </w:pPr>
            <w:r w:rsidRPr="00316E25">
              <w:rPr>
                <w:b/>
                <w:i/>
                <w:lang w:val="bg-BG"/>
              </w:rPr>
              <w:t>Законова презумпция и тежест на доказване</w:t>
            </w:r>
          </w:p>
        </w:tc>
        <w:tc>
          <w:tcPr>
            <w:tcW w:w="4876" w:type="dxa"/>
          </w:tcPr>
          <w:p w14:paraId="2E863BF0" w14:textId="77777777" w:rsidR="00AC17A2" w:rsidRPr="00316E25" w:rsidRDefault="00AC17A2" w:rsidP="00CD4A6D">
            <w:pPr>
              <w:pStyle w:val="Normal6"/>
              <w:rPr>
                <w:szCs w:val="24"/>
                <w:lang w:val="bg-BG"/>
              </w:rPr>
            </w:pPr>
          </w:p>
        </w:tc>
      </w:tr>
      <w:tr w:rsidR="0015616D" w:rsidRPr="00316E25" w14:paraId="7F9EB482" w14:textId="77777777" w:rsidTr="00CD4A6D">
        <w:trPr>
          <w:jc w:val="center"/>
        </w:trPr>
        <w:tc>
          <w:tcPr>
            <w:tcW w:w="4876" w:type="dxa"/>
            <w:hideMark/>
          </w:tcPr>
          <w:p w14:paraId="5F087221" w14:textId="77777777" w:rsidR="00AC17A2" w:rsidRPr="00316E25" w:rsidRDefault="00AC17A2" w:rsidP="00CD4A6D">
            <w:pPr>
              <w:pStyle w:val="Normal6"/>
              <w:rPr>
                <w:lang w:val="bg-BG"/>
              </w:rPr>
            </w:pPr>
            <w:r w:rsidRPr="00316E25">
              <w:rPr>
                <w:b/>
                <w:i/>
                <w:lang w:val="bg-BG"/>
              </w:rPr>
              <w:t>1.</w:t>
            </w:r>
            <w:r w:rsidRPr="00316E25">
              <w:rPr>
                <w:b/>
                <w:i/>
                <w:lang w:val="bg-BG"/>
              </w:rPr>
              <w:tab/>
              <w:t>Държавите членки гарантират, че когато работник установи факти, от които може да се предположи, че е бил изложен на свързани с работата психосоциални рискови фактори и е претърпял увреждане на здравето, съвместимо с това излагане, се приема, че увреждането е свързано с работата.</w:t>
            </w:r>
          </w:p>
        </w:tc>
        <w:tc>
          <w:tcPr>
            <w:tcW w:w="4876" w:type="dxa"/>
          </w:tcPr>
          <w:p w14:paraId="620F4A35" w14:textId="77777777" w:rsidR="00AC17A2" w:rsidRPr="00316E25" w:rsidRDefault="00AC17A2" w:rsidP="00CD4A6D">
            <w:pPr>
              <w:pStyle w:val="Normal6"/>
              <w:rPr>
                <w:szCs w:val="24"/>
                <w:lang w:val="bg-BG"/>
              </w:rPr>
            </w:pPr>
          </w:p>
        </w:tc>
      </w:tr>
      <w:tr w:rsidR="0015616D" w:rsidRPr="00316E25" w14:paraId="5CCF4103" w14:textId="77777777" w:rsidTr="00CD4A6D">
        <w:trPr>
          <w:jc w:val="center"/>
        </w:trPr>
        <w:tc>
          <w:tcPr>
            <w:tcW w:w="4876" w:type="dxa"/>
            <w:hideMark/>
          </w:tcPr>
          <w:p w14:paraId="067FD697" w14:textId="77777777" w:rsidR="00AC17A2" w:rsidRPr="00316E25" w:rsidRDefault="00AC17A2" w:rsidP="00CD4A6D">
            <w:pPr>
              <w:pStyle w:val="Normal6"/>
              <w:rPr>
                <w:lang w:val="bg-BG"/>
              </w:rPr>
            </w:pPr>
            <w:r w:rsidRPr="00316E25">
              <w:rPr>
                <w:b/>
                <w:i/>
                <w:lang w:val="bg-BG"/>
              </w:rPr>
              <w:t>2.</w:t>
            </w:r>
            <w:r w:rsidRPr="00316E25">
              <w:rPr>
                <w:b/>
                <w:i/>
                <w:lang w:val="bg-BG"/>
              </w:rPr>
              <w:tab/>
              <w:t>В такива случаи тежестта на доказване се прехвърля върху работодателя, който следва да докаже, че:</w:t>
            </w:r>
          </w:p>
        </w:tc>
        <w:tc>
          <w:tcPr>
            <w:tcW w:w="4876" w:type="dxa"/>
          </w:tcPr>
          <w:p w14:paraId="71581FF7" w14:textId="77777777" w:rsidR="00AC17A2" w:rsidRPr="00316E25" w:rsidRDefault="00AC17A2" w:rsidP="00CD4A6D">
            <w:pPr>
              <w:pStyle w:val="Normal6"/>
              <w:rPr>
                <w:szCs w:val="24"/>
                <w:lang w:val="bg-BG"/>
              </w:rPr>
            </w:pPr>
          </w:p>
        </w:tc>
      </w:tr>
      <w:tr w:rsidR="0015616D" w:rsidRPr="00316E25" w14:paraId="3C149640" w14:textId="77777777" w:rsidTr="00CD4A6D">
        <w:trPr>
          <w:jc w:val="center"/>
        </w:trPr>
        <w:tc>
          <w:tcPr>
            <w:tcW w:w="4876" w:type="dxa"/>
            <w:hideMark/>
          </w:tcPr>
          <w:p w14:paraId="15FDFAB7" w14:textId="77777777" w:rsidR="00AC17A2" w:rsidRPr="00316E25" w:rsidRDefault="00AC17A2" w:rsidP="00CD4A6D">
            <w:pPr>
              <w:pStyle w:val="Normal6"/>
              <w:rPr>
                <w:lang w:val="bg-BG"/>
              </w:rPr>
            </w:pPr>
            <w:r w:rsidRPr="00316E25">
              <w:rPr>
                <w:b/>
                <w:i/>
                <w:lang w:val="bg-BG"/>
              </w:rPr>
              <w:t>a)</w:t>
            </w:r>
            <w:r w:rsidRPr="00316E25">
              <w:rPr>
                <w:b/>
                <w:i/>
                <w:lang w:val="bg-BG"/>
              </w:rPr>
              <w:tab/>
              <w:t>са предприети подходящи превантивни мерки в съответствие с настоящата директива; както и</w:t>
            </w:r>
          </w:p>
        </w:tc>
        <w:tc>
          <w:tcPr>
            <w:tcW w:w="4876" w:type="dxa"/>
          </w:tcPr>
          <w:p w14:paraId="4B88042A" w14:textId="77777777" w:rsidR="00AC17A2" w:rsidRPr="00316E25" w:rsidRDefault="00AC17A2" w:rsidP="00CD4A6D">
            <w:pPr>
              <w:pStyle w:val="Normal6"/>
              <w:rPr>
                <w:szCs w:val="24"/>
                <w:lang w:val="bg-BG"/>
              </w:rPr>
            </w:pPr>
          </w:p>
        </w:tc>
      </w:tr>
      <w:tr w:rsidR="0015616D" w:rsidRPr="00316E25" w14:paraId="7876D975" w14:textId="77777777" w:rsidTr="00CD4A6D">
        <w:trPr>
          <w:jc w:val="center"/>
        </w:trPr>
        <w:tc>
          <w:tcPr>
            <w:tcW w:w="4876" w:type="dxa"/>
            <w:hideMark/>
          </w:tcPr>
          <w:p w14:paraId="7CD4EAAA" w14:textId="77777777" w:rsidR="00AC17A2" w:rsidRPr="00316E25" w:rsidRDefault="00AC17A2" w:rsidP="00CD4A6D">
            <w:pPr>
              <w:pStyle w:val="Normal6"/>
              <w:rPr>
                <w:lang w:val="bg-BG"/>
              </w:rPr>
            </w:pPr>
            <w:r w:rsidRPr="00316E25">
              <w:rPr>
                <w:b/>
                <w:i/>
                <w:lang w:val="bg-BG"/>
              </w:rPr>
              <w:t>б)</w:t>
            </w:r>
            <w:r w:rsidRPr="00316E25">
              <w:rPr>
                <w:b/>
                <w:i/>
                <w:lang w:val="bg-BG"/>
              </w:rPr>
              <w:tab/>
              <w:t>увреждането на здравето не е свързано с условията на труд.</w:t>
            </w:r>
          </w:p>
        </w:tc>
        <w:tc>
          <w:tcPr>
            <w:tcW w:w="4876" w:type="dxa"/>
          </w:tcPr>
          <w:p w14:paraId="0F3B7EA9" w14:textId="77777777" w:rsidR="00AC17A2" w:rsidRPr="00316E25" w:rsidRDefault="00AC17A2" w:rsidP="00CD4A6D">
            <w:pPr>
              <w:pStyle w:val="Normal6"/>
              <w:rPr>
                <w:szCs w:val="24"/>
                <w:lang w:val="bg-BG"/>
              </w:rPr>
            </w:pPr>
          </w:p>
        </w:tc>
      </w:tr>
      <w:tr w:rsidR="0015616D" w:rsidRPr="00316E25" w14:paraId="7A74D5C3" w14:textId="77777777" w:rsidTr="00CD4A6D">
        <w:trPr>
          <w:jc w:val="center"/>
        </w:trPr>
        <w:tc>
          <w:tcPr>
            <w:tcW w:w="4876" w:type="dxa"/>
            <w:hideMark/>
          </w:tcPr>
          <w:p w14:paraId="028142F6" w14:textId="77777777" w:rsidR="00AC17A2" w:rsidRPr="00316E25" w:rsidRDefault="00AC17A2" w:rsidP="00CD4A6D">
            <w:pPr>
              <w:pStyle w:val="Normal6"/>
              <w:rPr>
                <w:lang w:val="bg-BG"/>
              </w:rPr>
            </w:pPr>
            <w:r w:rsidRPr="00316E25">
              <w:rPr>
                <w:b/>
                <w:i/>
                <w:lang w:val="bg-BG"/>
              </w:rPr>
              <w:t>3.</w:t>
            </w:r>
            <w:r w:rsidRPr="00316E25">
              <w:rPr>
                <w:b/>
                <w:i/>
                <w:lang w:val="bg-BG"/>
              </w:rPr>
              <w:tab/>
              <w:t>Държавите членки могат да предвидят по-благоприятни разпоредби, включително механизми за облекчаване на тежестта на доказване.</w:t>
            </w:r>
          </w:p>
        </w:tc>
        <w:tc>
          <w:tcPr>
            <w:tcW w:w="4876" w:type="dxa"/>
          </w:tcPr>
          <w:p w14:paraId="33F288BF" w14:textId="77777777" w:rsidR="00AC17A2" w:rsidRPr="00316E25" w:rsidRDefault="00AC17A2" w:rsidP="00CD4A6D">
            <w:pPr>
              <w:pStyle w:val="Normal6"/>
              <w:rPr>
                <w:szCs w:val="24"/>
                <w:lang w:val="bg-BG"/>
              </w:rPr>
            </w:pPr>
          </w:p>
        </w:tc>
      </w:tr>
    </w:tbl>
    <w:p w14:paraId="6F398A88"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D846471" w14:textId="77777777" w:rsidR="00AC17A2" w:rsidRPr="00316E25" w:rsidRDefault="00AC17A2" w:rsidP="00AC17A2">
      <w:r w:rsidRPr="00316E25">
        <w:rPr>
          <w:rStyle w:val="HideTWBExt"/>
        </w:rPr>
        <w:t>&lt;/Amend&gt;</w:t>
      </w:r>
    </w:p>
    <w:p w14:paraId="571E3852" w14:textId="11300154"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438</w:t>
      </w:r>
      <w:r w:rsidRPr="00316E25">
        <w:rPr>
          <w:rStyle w:val="HideTWBExt"/>
          <w:b w:val="0"/>
          <w:lang w:val="bg-BG"/>
        </w:rPr>
        <w:t>&lt;/NumAm&gt;</w:t>
      </w:r>
    </w:p>
    <w:p w14:paraId="3D637842" w14:textId="497DC712"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2C0946FB" w14:textId="77777777" w:rsidR="00AC17A2" w:rsidRPr="00316E25" w:rsidRDefault="00AC17A2" w:rsidP="00AC17A2">
      <w:r w:rsidRPr="00316E25">
        <w:rPr>
          <w:rStyle w:val="HideTWBExt"/>
        </w:rPr>
        <w:t>&lt;/RepeatBlock-By&gt;</w:t>
      </w:r>
    </w:p>
    <w:p w14:paraId="7AF4DE33" w14:textId="62EE0CB6"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EFD549F" w14:textId="77777777" w:rsidR="00AC17A2" w:rsidRPr="00316E25" w:rsidRDefault="00AC17A2" w:rsidP="00AC17A2">
      <w:pPr>
        <w:pStyle w:val="NormalBold"/>
      </w:pPr>
      <w:r w:rsidRPr="00316E25">
        <w:rPr>
          <w:rStyle w:val="HideTWBExt"/>
          <w:b w:val="0"/>
        </w:rPr>
        <w:t>&lt;Article&gt;</w:t>
      </w:r>
      <w:r w:rsidRPr="00316E25">
        <w:t>Приложение І – член 18</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FB6C222" w14:textId="77777777" w:rsidTr="00CD4A6D">
        <w:trPr>
          <w:jc w:val="center"/>
        </w:trPr>
        <w:tc>
          <w:tcPr>
            <w:tcW w:w="9752" w:type="dxa"/>
            <w:gridSpan w:val="2"/>
          </w:tcPr>
          <w:p w14:paraId="77A4289B" w14:textId="77777777" w:rsidR="00AC17A2" w:rsidRPr="00316E25" w:rsidRDefault="00AC17A2" w:rsidP="00CD4A6D">
            <w:pPr>
              <w:keepNext/>
            </w:pPr>
          </w:p>
        </w:tc>
      </w:tr>
      <w:tr w:rsidR="0015616D" w:rsidRPr="00316E25" w14:paraId="0EC082CD" w14:textId="77777777" w:rsidTr="00CD4A6D">
        <w:trPr>
          <w:jc w:val="center"/>
        </w:trPr>
        <w:tc>
          <w:tcPr>
            <w:tcW w:w="4876" w:type="dxa"/>
            <w:hideMark/>
          </w:tcPr>
          <w:p w14:paraId="51428E0F" w14:textId="4EE2A380"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150AB19" w14:textId="1788EF05" w:rsidR="00AC17A2" w:rsidRPr="00316E25" w:rsidRDefault="00AC17A2" w:rsidP="00CD4A6D">
            <w:pPr>
              <w:pStyle w:val="ColumnHeading"/>
              <w:keepNext/>
              <w:rPr>
                <w:lang w:val="bg-BG"/>
              </w:rPr>
            </w:pPr>
            <w:r w:rsidRPr="00316E25">
              <w:rPr>
                <w:lang w:val="bg-BG"/>
              </w:rPr>
              <w:t>Изменение</w:t>
            </w:r>
          </w:p>
        </w:tc>
      </w:tr>
      <w:tr w:rsidR="0015616D" w:rsidRPr="00316E25" w14:paraId="36844F99" w14:textId="77777777" w:rsidTr="00CD4A6D">
        <w:trPr>
          <w:jc w:val="center"/>
        </w:trPr>
        <w:tc>
          <w:tcPr>
            <w:tcW w:w="4876" w:type="dxa"/>
            <w:hideMark/>
          </w:tcPr>
          <w:p w14:paraId="0A66A61A" w14:textId="77777777" w:rsidR="00AC17A2" w:rsidRPr="00316E25" w:rsidRDefault="00AC17A2" w:rsidP="00CD4A6D">
            <w:pPr>
              <w:pStyle w:val="Normal6"/>
              <w:jc w:val="center"/>
              <w:rPr>
                <w:lang w:val="bg-BG"/>
              </w:rPr>
            </w:pPr>
            <w:r w:rsidRPr="00316E25">
              <w:rPr>
                <w:b/>
                <w:i/>
                <w:lang w:val="bg-BG"/>
              </w:rPr>
              <w:t>Член 18</w:t>
            </w:r>
          </w:p>
        </w:tc>
        <w:tc>
          <w:tcPr>
            <w:tcW w:w="4876" w:type="dxa"/>
            <w:hideMark/>
          </w:tcPr>
          <w:p w14:paraId="1EFEF832" w14:textId="53CF683A" w:rsidR="00AC17A2" w:rsidRPr="00316E25" w:rsidRDefault="00AC17A2" w:rsidP="00CD4A6D">
            <w:pPr>
              <w:pStyle w:val="Normal6"/>
              <w:rPr>
                <w:szCs w:val="24"/>
                <w:lang w:val="bg-BG"/>
              </w:rPr>
            </w:pPr>
            <w:r w:rsidRPr="00316E25">
              <w:rPr>
                <w:b/>
                <w:i/>
                <w:lang w:val="bg-BG"/>
              </w:rPr>
              <w:t>заличава се</w:t>
            </w:r>
          </w:p>
        </w:tc>
      </w:tr>
      <w:tr w:rsidR="0015616D" w:rsidRPr="00316E25" w14:paraId="68A843FC" w14:textId="77777777" w:rsidTr="00CD4A6D">
        <w:trPr>
          <w:jc w:val="center"/>
        </w:trPr>
        <w:tc>
          <w:tcPr>
            <w:tcW w:w="4876" w:type="dxa"/>
            <w:hideMark/>
          </w:tcPr>
          <w:p w14:paraId="0CEE6FF9" w14:textId="77777777" w:rsidR="00AC17A2" w:rsidRPr="00316E25" w:rsidRDefault="00AC17A2" w:rsidP="00CD4A6D">
            <w:pPr>
              <w:pStyle w:val="Normal6"/>
              <w:jc w:val="center"/>
              <w:rPr>
                <w:lang w:val="bg-BG"/>
              </w:rPr>
            </w:pPr>
            <w:r w:rsidRPr="00316E25">
              <w:rPr>
                <w:b/>
                <w:i/>
                <w:lang w:val="bg-BG"/>
              </w:rPr>
              <w:t>Законова презумпция и тежест на доказване</w:t>
            </w:r>
          </w:p>
        </w:tc>
        <w:tc>
          <w:tcPr>
            <w:tcW w:w="4876" w:type="dxa"/>
          </w:tcPr>
          <w:p w14:paraId="324A54E9" w14:textId="77777777" w:rsidR="00AC17A2" w:rsidRPr="00316E25" w:rsidRDefault="00AC17A2" w:rsidP="00CD4A6D">
            <w:pPr>
              <w:pStyle w:val="Normal6"/>
              <w:rPr>
                <w:szCs w:val="24"/>
                <w:lang w:val="bg-BG"/>
              </w:rPr>
            </w:pPr>
          </w:p>
        </w:tc>
      </w:tr>
      <w:tr w:rsidR="0015616D" w:rsidRPr="00316E25" w14:paraId="2268B9DC" w14:textId="77777777" w:rsidTr="00CD4A6D">
        <w:trPr>
          <w:jc w:val="center"/>
        </w:trPr>
        <w:tc>
          <w:tcPr>
            <w:tcW w:w="4876" w:type="dxa"/>
            <w:hideMark/>
          </w:tcPr>
          <w:p w14:paraId="1A45167B" w14:textId="77777777" w:rsidR="00AC17A2" w:rsidRPr="00316E25" w:rsidRDefault="00AC17A2" w:rsidP="00CD4A6D">
            <w:pPr>
              <w:pStyle w:val="Normal6"/>
              <w:rPr>
                <w:lang w:val="bg-BG"/>
              </w:rPr>
            </w:pPr>
            <w:r w:rsidRPr="00316E25">
              <w:rPr>
                <w:b/>
                <w:i/>
                <w:lang w:val="bg-BG"/>
              </w:rPr>
              <w:t>1.</w:t>
            </w:r>
            <w:r w:rsidRPr="00316E25">
              <w:rPr>
                <w:b/>
                <w:i/>
                <w:lang w:val="bg-BG"/>
              </w:rPr>
              <w:tab/>
              <w:t>Държавите членки гарантират, че когато работник установи факти, от които може да се предположи, че е бил изложен на свързани с работата психосоциални рискови фактори и е претърпял увреждане на здравето, съвместимо с това излагане, се приема, че увреждането е свързано с работата.</w:t>
            </w:r>
          </w:p>
        </w:tc>
        <w:tc>
          <w:tcPr>
            <w:tcW w:w="4876" w:type="dxa"/>
          </w:tcPr>
          <w:p w14:paraId="677C30CB" w14:textId="77777777" w:rsidR="00AC17A2" w:rsidRPr="00316E25" w:rsidRDefault="00AC17A2" w:rsidP="00CD4A6D">
            <w:pPr>
              <w:pStyle w:val="Normal6"/>
              <w:rPr>
                <w:szCs w:val="24"/>
                <w:lang w:val="bg-BG"/>
              </w:rPr>
            </w:pPr>
          </w:p>
        </w:tc>
      </w:tr>
      <w:tr w:rsidR="0015616D" w:rsidRPr="00316E25" w14:paraId="3EB5D317" w14:textId="77777777" w:rsidTr="00CD4A6D">
        <w:trPr>
          <w:jc w:val="center"/>
        </w:trPr>
        <w:tc>
          <w:tcPr>
            <w:tcW w:w="4876" w:type="dxa"/>
            <w:hideMark/>
          </w:tcPr>
          <w:p w14:paraId="26AEE5CB" w14:textId="77777777" w:rsidR="00AC17A2" w:rsidRPr="00316E25" w:rsidRDefault="00AC17A2" w:rsidP="00CD4A6D">
            <w:pPr>
              <w:pStyle w:val="Normal6"/>
              <w:rPr>
                <w:lang w:val="bg-BG"/>
              </w:rPr>
            </w:pPr>
            <w:r w:rsidRPr="00316E25">
              <w:rPr>
                <w:b/>
                <w:i/>
                <w:lang w:val="bg-BG"/>
              </w:rPr>
              <w:t>2.</w:t>
            </w:r>
            <w:r w:rsidRPr="00316E25">
              <w:rPr>
                <w:b/>
                <w:i/>
                <w:lang w:val="bg-BG"/>
              </w:rPr>
              <w:tab/>
              <w:t>В такива случаи тежестта на доказване се прехвърля върху работодателя, който следва да докаже, че:</w:t>
            </w:r>
          </w:p>
        </w:tc>
        <w:tc>
          <w:tcPr>
            <w:tcW w:w="4876" w:type="dxa"/>
          </w:tcPr>
          <w:p w14:paraId="1EB2716B" w14:textId="77777777" w:rsidR="00AC17A2" w:rsidRPr="00316E25" w:rsidRDefault="00AC17A2" w:rsidP="00CD4A6D">
            <w:pPr>
              <w:pStyle w:val="Normal6"/>
              <w:rPr>
                <w:szCs w:val="24"/>
                <w:lang w:val="bg-BG"/>
              </w:rPr>
            </w:pPr>
          </w:p>
        </w:tc>
      </w:tr>
      <w:tr w:rsidR="0015616D" w:rsidRPr="00316E25" w14:paraId="62236CB2" w14:textId="77777777" w:rsidTr="00CD4A6D">
        <w:trPr>
          <w:jc w:val="center"/>
        </w:trPr>
        <w:tc>
          <w:tcPr>
            <w:tcW w:w="4876" w:type="dxa"/>
            <w:hideMark/>
          </w:tcPr>
          <w:p w14:paraId="606FDC31" w14:textId="77777777" w:rsidR="00AC17A2" w:rsidRPr="00316E25" w:rsidRDefault="00AC17A2" w:rsidP="00CD4A6D">
            <w:pPr>
              <w:pStyle w:val="Normal6"/>
              <w:rPr>
                <w:lang w:val="bg-BG"/>
              </w:rPr>
            </w:pPr>
            <w:r w:rsidRPr="00316E25">
              <w:rPr>
                <w:b/>
                <w:i/>
                <w:lang w:val="bg-BG"/>
              </w:rPr>
              <w:t>a)</w:t>
            </w:r>
            <w:r w:rsidRPr="00316E25">
              <w:rPr>
                <w:b/>
                <w:i/>
                <w:lang w:val="bg-BG"/>
              </w:rPr>
              <w:tab/>
              <w:t>са предприети подходящи превантивни мерки в съответствие с настоящата директива; както и</w:t>
            </w:r>
          </w:p>
        </w:tc>
        <w:tc>
          <w:tcPr>
            <w:tcW w:w="4876" w:type="dxa"/>
          </w:tcPr>
          <w:p w14:paraId="3E5F1E8A" w14:textId="77777777" w:rsidR="00AC17A2" w:rsidRPr="00316E25" w:rsidRDefault="00AC17A2" w:rsidP="00CD4A6D">
            <w:pPr>
              <w:pStyle w:val="Normal6"/>
              <w:rPr>
                <w:szCs w:val="24"/>
                <w:lang w:val="bg-BG"/>
              </w:rPr>
            </w:pPr>
          </w:p>
        </w:tc>
      </w:tr>
      <w:tr w:rsidR="0015616D" w:rsidRPr="00316E25" w14:paraId="06F29605" w14:textId="77777777" w:rsidTr="00CD4A6D">
        <w:trPr>
          <w:jc w:val="center"/>
        </w:trPr>
        <w:tc>
          <w:tcPr>
            <w:tcW w:w="4876" w:type="dxa"/>
            <w:hideMark/>
          </w:tcPr>
          <w:p w14:paraId="040DDD55" w14:textId="77777777" w:rsidR="00AC17A2" w:rsidRPr="00316E25" w:rsidRDefault="00AC17A2" w:rsidP="00CD4A6D">
            <w:pPr>
              <w:pStyle w:val="Normal6"/>
              <w:rPr>
                <w:lang w:val="bg-BG"/>
              </w:rPr>
            </w:pPr>
            <w:r w:rsidRPr="00316E25">
              <w:rPr>
                <w:b/>
                <w:i/>
                <w:lang w:val="bg-BG"/>
              </w:rPr>
              <w:t>б)</w:t>
            </w:r>
            <w:r w:rsidRPr="00316E25">
              <w:rPr>
                <w:b/>
                <w:i/>
                <w:lang w:val="bg-BG"/>
              </w:rPr>
              <w:tab/>
              <w:t>увреждането на здравето не е свързано с условията на труд.</w:t>
            </w:r>
          </w:p>
        </w:tc>
        <w:tc>
          <w:tcPr>
            <w:tcW w:w="4876" w:type="dxa"/>
          </w:tcPr>
          <w:p w14:paraId="22F0B23D" w14:textId="77777777" w:rsidR="00AC17A2" w:rsidRPr="00316E25" w:rsidRDefault="00AC17A2" w:rsidP="00CD4A6D">
            <w:pPr>
              <w:pStyle w:val="Normal6"/>
              <w:rPr>
                <w:szCs w:val="24"/>
                <w:lang w:val="bg-BG"/>
              </w:rPr>
            </w:pPr>
          </w:p>
        </w:tc>
      </w:tr>
      <w:tr w:rsidR="0015616D" w:rsidRPr="00316E25" w14:paraId="6C9F52EF" w14:textId="77777777" w:rsidTr="00CD4A6D">
        <w:trPr>
          <w:jc w:val="center"/>
        </w:trPr>
        <w:tc>
          <w:tcPr>
            <w:tcW w:w="4876" w:type="dxa"/>
            <w:hideMark/>
          </w:tcPr>
          <w:p w14:paraId="2371F8B6" w14:textId="77777777" w:rsidR="00AC17A2" w:rsidRPr="00316E25" w:rsidRDefault="00AC17A2" w:rsidP="00CD4A6D">
            <w:pPr>
              <w:pStyle w:val="Normal6"/>
              <w:rPr>
                <w:lang w:val="bg-BG"/>
              </w:rPr>
            </w:pPr>
            <w:r w:rsidRPr="00316E25">
              <w:rPr>
                <w:b/>
                <w:i/>
                <w:lang w:val="bg-BG"/>
              </w:rPr>
              <w:t>3.</w:t>
            </w:r>
            <w:r w:rsidRPr="00316E25">
              <w:rPr>
                <w:b/>
                <w:i/>
                <w:lang w:val="bg-BG"/>
              </w:rPr>
              <w:tab/>
              <w:t>Държавите членки могат да предвидят по-благоприятни разпоредби, включително механизми за облекчаване на тежестта на доказване.</w:t>
            </w:r>
          </w:p>
        </w:tc>
        <w:tc>
          <w:tcPr>
            <w:tcW w:w="4876" w:type="dxa"/>
          </w:tcPr>
          <w:p w14:paraId="665F2F1D" w14:textId="77777777" w:rsidR="00AC17A2" w:rsidRPr="00316E25" w:rsidRDefault="00AC17A2" w:rsidP="00CD4A6D">
            <w:pPr>
              <w:pStyle w:val="Normal6"/>
              <w:rPr>
                <w:szCs w:val="24"/>
                <w:lang w:val="bg-BG"/>
              </w:rPr>
            </w:pPr>
          </w:p>
        </w:tc>
      </w:tr>
    </w:tbl>
    <w:p w14:paraId="373D8E24"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F82C388" w14:textId="77777777" w:rsidR="00AC17A2" w:rsidRPr="00316E25" w:rsidRDefault="00AC17A2" w:rsidP="00AC17A2">
      <w:r w:rsidRPr="00316E25">
        <w:rPr>
          <w:rStyle w:val="HideTWBExt"/>
        </w:rPr>
        <w:t>&lt;/Amend&gt;</w:t>
      </w:r>
    </w:p>
    <w:p w14:paraId="0870B74E" w14:textId="479451A4"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439</w:t>
      </w:r>
      <w:r w:rsidRPr="00316E25">
        <w:rPr>
          <w:rStyle w:val="HideTWBExt"/>
          <w:b w:val="0"/>
          <w:lang w:val="bg-BG"/>
        </w:rPr>
        <w:t>&lt;/NumAm&gt;</w:t>
      </w:r>
    </w:p>
    <w:p w14:paraId="6734DAC3" w14:textId="16D2A7A9" w:rsidR="00AC17A2" w:rsidRPr="00316E25" w:rsidRDefault="00AC17A2" w:rsidP="00AC17A2">
      <w:pPr>
        <w:pStyle w:val="NormalBold"/>
      </w:pPr>
      <w:r w:rsidRPr="00316E25">
        <w:rPr>
          <w:rStyle w:val="HideTWBExt"/>
          <w:b w:val="0"/>
        </w:rPr>
        <w:t>&lt;RepeatBlock-By&gt;&lt;Members&gt;</w:t>
      </w:r>
      <w:r w:rsidR="005D2663" w:rsidRPr="00316E25">
        <w:t>Арба Кокалари</w:t>
      </w:r>
      <w:r w:rsidRPr="00316E25">
        <w:t xml:space="preserve">, </w:t>
      </w:r>
      <w:r w:rsidR="005D2663" w:rsidRPr="00316E25">
        <w:t>Ангелика Винциг</w:t>
      </w:r>
      <w:r w:rsidRPr="00316E25">
        <w:t xml:space="preserve">, </w:t>
      </w:r>
      <w:r w:rsidR="005D2663" w:rsidRPr="00316E25">
        <w:t>Йорген Варборн</w:t>
      </w:r>
      <w:r w:rsidRPr="00316E25">
        <w:rPr>
          <w:rStyle w:val="HideTWBExt"/>
          <w:b w:val="0"/>
        </w:rPr>
        <w:t>&lt;/Members&gt;</w:t>
      </w:r>
    </w:p>
    <w:p w14:paraId="71B96A37" w14:textId="77777777" w:rsidR="00AC17A2" w:rsidRPr="00316E25" w:rsidRDefault="00AC17A2" w:rsidP="00AC17A2">
      <w:r w:rsidRPr="00316E25">
        <w:rPr>
          <w:rStyle w:val="HideTWBExt"/>
        </w:rPr>
        <w:t>&lt;/RepeatBlock-By&gt;</w:t>
      </w:r>
    </w:p>
    <w:p w14:paraId="712CB816" w14:textId="2AB36F0F"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B9F2AC9" w14:textId="77777777" w:rsidR="00AC17A2" w:rsidRPr="00316E25" w:rsidRDefault="00AC17A2" w:rsidP="00AC17A2">
      <w:pPr>
        <w:pStyle w:val="NormalBold"/>
      </w:pPr>
      <w:r w:rsidRPr="00316E25">
        <w:rPr>
          <w:rStyle w:val="HideTWBExt"/>
          <w:b w:val="0"/>
        </w:rPr>
        <w:t>&lt;Article&gt;</w:t>
      </w:r>
      <w:r w:rsidRPr="00316E25">
        <w:t>Приложение І – член 18</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7062862" w14:textId="77777777" w:rsidTr="00CD4A6D">
        <w:trPr>
          <w:jc w:val="center"/>
        </w:trPr>
        <w:tc>
          <w:tcPr>
            <w:tcW w:w="9752" w:type="dxa"/>
            <w:gridSpan w:val="2"/>
          </w:tcPr>
          <w:p w14:paraId="04395889" w14:textId="77777777" w:rsidR="00AC17A2" w:rsidRPr="00316E25" w:rsidRDefault="00AC17A2" w:rsidP="00CD4A6D">
            <w:pPr>
              <w:keepNext/>
            </w:pPr>
          </w:p>
        </w:tc>
      </w:tr>
      <w:tr w:rsidR="0015616D" w:rsidRPr="00316E25" w14:paraId="4409066E" w14:textId="77777777" w:rsidTr="00CD4A6D">
        <w:trPr>
          <w:jc w:val="center"/>
        </w:trPr>
        <w:tc>
          <w:tcPr>
            <w:tcW w:w="4876" w:type="dxa"/>
            <w:hideMark/>
          </w:tcPr>
          <w:p w14:paraId="3247FC50" w14:textId="7B3985EB"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EA75232" w14:textId="147654CF" w:rsidR="00AC17A2" w:rsidRPr="00316E25" w:rsidRDefault="00AC17A2" w:rsidP="00CD4A6D">
            <w:pPr>
              <w:pStyle w:val="ColumnHeading"/>
              <w:keepNext/>
              <w:rPr>
                <w:lang w:val="bg-BG"/>
              </w:rPr>
            </w:pPr>
            <w:r w:rsidRPr="00316E25">
              <w:rPr>
                <w:lang w:val="bg-BG"/>
              </w:rPr>
              <w:t>Изменение</w:t>
            </w:r>
          </w:p>
        </w:tc>
      </w:tr>
      <w:tr w:rsidR="0015616D" w:rsidRPr="00316E25" w14:paraId="220B6301" w14:textId="77777777" w:rsidTr="00CD4A6D">
        <w:trPr>
          <w:jc w:val="center"/>
        </w:trPr>
        <w:tc>
          <w:tcPr>
            <w:tcW w:w="4876" w:type="dxa"/>
            <w:hideMark/>
          </w:tcPr>
          <w:p w14:paraId="294881A1" w14:textId="77777777" w:rsidR="00AC17A2" w:rsidRPr="00316E25" w:rsidRDefault="00AC17A2" w:rsidP="00CD4A6D">
            <w:pPr>
              <w:pStyle w:val="Normal6"/>
              <w:jc w:val="center"/>
              <w:rPr>
                <w:lang w:val="bg-BG"/>
              </w:rPr>
            </w:pPr>
            <w:r w:rsidRPr="00316E25">
              <w:rPr>
                <w:b/>
                <w:i/>
                <w:lang w:val="bg-BG"/>
              </w:rPr>
              <w:t>Член 18</w:t>
            </w:r>
          </w:p>
        </w:tc>
        <w:tc>
          <w:tcPr>
            <w:tcW w:w="4876" w:type="dxa"/>
            <w:hideMark/>
          </w:tcPr>
          <w:p w14:paraId="5DA1C4E5" w14:textId="1321898B" w:rsidR="00AC17A2" w:rsidRPr="00316E25" w:rsidRDefault="00AC17A2" w:rsidP="00CD4A6D">
            <w:pPr>
              <w:pStyle w:val="Normal6"/>
              <w:rPr>
                <w:szCs w:val="24"/>
                <w:lang w:val="bg-BG"/>
              </w:rPr>
            </w:pPr>
            <w:r w:rsidRPr="00316E25">
              <w:rPr>
                <w:b/>
                <w:i/>
                <w:lang w:val="bg-BG"/>
              </w:rPr>
              <w:t>заличава се</w:t>
            </w:r>
          </w:p>
        </w:tc>
      </w:tr>
      <w:tr w:rsidR="0015616D" w:rsidRPr="00316E25" w14:paraId="4508F181" w14:textId="77777777" w:rsidTr="00CD4A6D">
        <w:trPr>
          <w:jc w:val="center"/>
        </w:trPr>
        <w:tc>
          <w:tcPr>
            <w:tcW w:w="4876" w:type="dxa"/>
            <w:hideMark/>
          </w:tcPr>
          <w:p w14:paraId="29E1E0BA" w14:textId="77777777" w:rsidR="00AC17A2" w:rsidRPr="00316E25" w:rsidRDefault="00AC17A2" w:rsidP="00CD4A6D">
            <w:pPr>
              <w:pStyle w:val="Normal6"/>
              <w:jc w:val="center"/>
              <w:rPr>
                <w:lang w:val="bg-BG"/>
              </w:rPr>
            </w:pPr>
            <w:r w:rsidRPr="00316E25">
              <w:rPr>
                <w:b/>
                <w:i/>
                <w:lang w:val="bg-BG"/>
              </w:rPr>
              <w:t>Законова презумпция и тежест на доказване</w:t>
            </w:r>
          </w:p>
        </w:tc>
        <w:tc>
          <w:tcPr>
            <w:tcW w:w="4876" w:type="dxa"/>
          </w:tcPr>
          <w:p w14:paraId="5976FE5C" w14:textId="77777777" w:rsidR="00AC17A2" w:rsidRPr="00316E25" w:rsidRDefault="00AC17A2" w:rsidP="00CD4A6D">
            <w:pPr>
              <w:pStyle w:val="Normal6"/>
              <w:rPr>
                <w:szCs w:val="24"/>
                <w:lang w:val="bg-BG"/>
              </w:rPr>
            </w:pPr>
          </w:p>
        </w:tc>
      </w:tr>
      <w:tr w:rsidR="0015616D" w:rsidRPr="00316E25" w14:paraId="76999836" w14:textId="77777777" w:rsidTr="00CD4A6D">
        <w:trPr>
          <w:jc w:val="center"/>
        </w:trPr>
        <w:tc>
          <w:tcPr>
            <w:tcW w:w="4876" w:type="dxa"/>
            <w:hideMark/>
          </w:tcPr>
          <w:p w14:paraId="0325B2CA" w14:textId="77777777" w:rsidR="00AC17A2" w:rsidRPr="00316E25" w:rsidRDefault="00AC17A2" w:rsidP="00CD4A6D">
            <w:pPr>
              <w:pStyle w:val="Normal6"/>
              <w:rPr>
                <w:lang w:val="bg-BG"/>
              </w:rPr>
            </w:pPr>
            <w:r w:rsidRPr="00316E25">
              <w:rPr>
                <w:b/>
                <w:i/>
                <w:lang w:val="bg-BG"/>
              </w:rPr>
              <w:t>1.</w:t>
            </w:r>
            <w:r w:rsidRPr="00316E25">
              <w:rPr>
                <w:b/>
                <w:i/>
                <w:lang w:val="bg-BG"/>
              </w:rPr>
              <w:tab/>
              <w:t>Държавите членки гарантират, че когато работник установи факти, от които може да се предположи, че е бил изложен на свързани с работата психосоциални рискови фактори и е претърпял увреждане на здравето, съвместимо с това излагане, се приема, че увреждането е свързано с работата.</w:t>
            </w:r>
          </w:p>
        </w:tc>
        <w:tc>
          <w:tcPr>
            <w:tcW w:w="4876" w:type="dxa"/>
          </w:tcPr>
          <w:p w14:paraId="5848A973" w14:textId="77777777" w:rsidR="00AC17A2" w:rsidRPr="00316E25" w:rsidRDefault="00AC17A2" w:rsidP="00CD4A6D">
            <w:pPr>
              <w:pStyle w:val="Normal6"/>
              <w:rPr>
                <w:szCs w:val="24"/>
                <w:lang w:val="bg-BG"/>
              </w:rPr>
            </w:pPr>
          </w:p>
        </w:tc>
      </w:tr>
      <w:tr w:rsidR="0015616D" w:rsidRPr="00316E25" w14:paraId="5C62CD49" w14:textId="77777777" w:rsidTr="00CD4A6D">
        <w:trPr>
          <w:jc w:val="center"/>
        </w:trPr>
        <w:tc>
          <w:tcPr>
            <w:tcW w:w="4876" w:type="dxa"/>
            <w:hideMark/>
          </w:tcPr>
          <w:p w14:paraId="7D7154FC" w14:textId="77777777" w:rsidR="00AC17A2" w:rsidRPr="00316E25" w:rsidRDefault="00AC17A2" w:rsidP="00CD4A6D">
            <w:pPr>
              <w:pStyle w:val="Normal6"/>
              <w:rPr>
                <w:lang w:val="bg-BG"/>
              </w:rPr>
            </w:pPr>
            <w:r w:rsidRPr="00316E25">
              <w:rPr>
                <w:b/>
                <w:i/>
                <w:lang w:val="bg-BG"/>
              </w:rPr>
              <w:t>2.</w:t>
            </w:r>
            <w:r w:rsidRPr="00316E25">
              <w:rPr>
                <w:b/>
                <w:i/>
                <w:lang w:val="bg-BG"/>
              </w:rPr>
              <w:tab/>
              <w:t>В такива случаи тежестта на доказване се прехвърля върху работодателя, който следва да докаже, че:</w:t>
            </w:r>
          </w:p>
        </w:tc>
        <w:tc>
          <w:tcPr>
            <w:tcW w:w="4876" w:type="dxa"/>
          </w:tcPr>
          <w:p w14:paraId="7FD65409" w14:textId="77777777" w:rsidR="00AC17A2" w:rsidRPr="00316E25" w:rsidRDefault="00AC17A2" w:rsidP="00CD4A6D">
            <w:pPr>
              <w:pStyle w:val="Normal6"/>
              <w:rPr>
                <w:szCs w:val="24"/>
                <w:lang w:val="bg-BG"/>
              </w:rPr>
            </w:pPr>
          </w:p>
        </w:tc>
      </w:tr>
      <w:tr w:rsidR="0015616D" w:rsidRPr="00316E25" w14:paraId="3DBFD50F" w14:textId="77777777" w:rsidTr="00CD4A6D">
        <w:trPr>
          <w:jc w:val="center"/>
        </w:trPr>
        <w:tc>
          <w:tcPr>
            <w:tcW w:w="4876" w:type="dxa"/>
            <w:hideMark/>
          </w:tcPr>
          <w:p w14:paraId="556A58A3" w14:textId="77777777" w:rsidR="00AC17A2" w:rsidRPr="00316E25" w:rsidRDefault="00AC17A2" w:rsidP="00CD4A6D">
            <w:pPr>
              <w:pStyle w:val="Normal6"/>
              <w:rPr>
                <w:lang w:val="bg-BG"/>
              </w:rPr>
            </w:pPr>
            <w:r w:rsidRPr="00316E25">
              <w:rPr>
                <w:b/>
                <w:i/>
                <w:lang w:val="bg-BG"/>
              </w:rPr>
              <w:t>a)</w:t>
            </w:r>
            <w:r w:rsidRPr="00316E25">
              <w:rPr>
                <w:b/>
                <w:i/>
                <w:lang w:val="bg-BG"/>
              </w:rPr>
              <w:tab/>
              <w:t>са предприети подходящи превантивни мерки в съответствие с настоящата директива; както и</w:t>
            </w:r>
          </w:p>
        </w:tc>
        <w:tc>
          <w:tcPr>
            <w:tcW w:w="4876" w:type="dxa"/>
          </w:tcPr>
          <w:p w14:paraId="6BD74D5D" w14:textId="77777777" w:rsidR="00AC17A2" w:rsidRPr="00316E25" w:rsidRDefault="00AC17A2" w:rsidP="00CD4A6D">
            <w:pPr>
              <w:pStyle w:val="Normal6"/>
              <w:rPr>
                <w:szCs w:val="24"/>
                <w:lang w:val="bg-BG"/>
              </w:rPr>
            </w:pPr>
          </w:p>
        </w:tc>
      </w:tr>
      <w:tr w:rsidR="0015616D" w:rsidRPr="00316E25" w14:paraId="5E74847F" w14:textId="77777777" w:rsidTr="00CD4A6D">
        <w:trPr>
          <w:jc w:val="center"/>
        </w:trPr>
        <w:tc>
          <w:tcPr>
            <w:tcW w:w="4876" w:type="dxa"/>
            <w:hideMark/>
          </w:tcPr>
          <w:p w14:paraId="035D6610" w14:textId="77777777" w:rsidR="00AC17A2" w:rsidRPr="00316E25" w:rsidRDefault="00AC17A2" w:rsidP="00CD4A6D">
            <w:pPr>
              <w:pStyle w:val="Normal6"/>
              <w:rPr>
                <w:lang w:val="bg-BG"/>
              </w:rPr>
            </w:pPr>
            <w:r w:rsidRPr="00316E25">
              <w:rPr>
                <w:b/>
                <w:i/>
                <w:lang w:val="bg-BG"/>
              </w:rPr>
              <w:t>б)</w:t>
            </w:r>
            <w:r w:rsidRPr="00316E25">
              <w:rPr>
                <w:b/>
                <w:i/>
                <w:lang w:val="bg-BG"/>
              </w:rPr>
              <w:tab/>
              <w:t>увреждането на здравето не е свързано с условията на труд.</w:t>
            </w:r>
          </w:p>
        </w:tc>
        <w:tc>
          <w:tcPr>
            <w:tcW w:w="4876" w:type="dxa"/>
          </w:tcPr>
          <w:p w14:paraId="31211D79" w14:textId="77777777" w:rsidR="00AC17A2" w:rsidRPr="00316E25" w:rsidRDefault="00AC17A2" w:rsidP="00CD4A6D">
            <w:pPr>
              <w:pStyle w:val="Normal6"/>
              <w:rPr>
                <w:szCs w:val="24"/>
                <w:lang w:val="bg-BG"/>
              </w:rPr>
            </w:pPr>
          </w:p>
        </w:tc>
      </w:tr>
      <w:tr w:rsidR="0015616D" w:rsidRPr="00316E25" w14:paraId="2D25F2C6" w14:textId="77777777" w:rsidTr="00CD4A6D">
        <w:trPr>
          <w:jc w:val="center"/>
        </w:trPr>
        <w:tc>
          <w:tcPr>
            <w:tcW w:w="4876" w:type="dxa"/>
            <w:hideMark/>
          </w:tcPr>
          <w:p w14:paraId="370BD84D" w14:textId="77777777" w:rsidR="00AC17A2" w:rsidRPr="00316E25" w:rsidRDefault="00AC17A2" w:rsidP="00CD4A6D">
            <w:pPr>
              <w:pStyle w:val="Normal6"/>
              <w:rPr>
                <w:lang w:val="bg-BG"/>
              </w:rPr>
            </w:pPr>
            <w:r w:rsidRPr="00316E25">
              <w:rPr>
                <w:b/>
                <w:i/>
                <w:lang w:val="bg-BG"/>
              </w:rPr>
              <w:t>3.</w:t>
            </w:r>
            <w:r w:rsidRPr="00316E25">
              <w:rPr>
                <w:b/>
                <w:i/>
                <w:lang w:val="bg-BG"/>
              </w:rPr>
              <w:tab/>
              <w:t>Държавите членки могат да предвидят по-благоприятни разпоредби, включително механизми за облекчаване на тежестта на доказване.</w:t>
            </w:r>
          </w:p>
        </w:tc>
        <w:tc>
          <w:tcPr>
            <w:tcW w:w="4876" w:type="dxa"/>
          </w:tcPr>
          <w:p w14:paraId="5C75C57B" w14:textId="77777777" w:rsidR="00AC17A2" w:rsidRPr="00316E25" w:rsidRDefault="00AC17A2" w:rsidP="00CD4A6D">
            <w:pPr>
              <w:pStyle w:val="Normal6"/>
              <w:rPr>
                <w:szCs w:val="24"/>
                <w:lang w:val="bg-BG"/>
              </w:rPr>
            </w:pPr>
          </w:p>
        </w:tc>
      </w:tr>
    </w:tbl>
    <w:p w14:paraId="23DF6FC5"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DCFAA3D" w14:textId="77777777" w:rsidR="00AC17A2" w:rsidRPr="00316E25" w:rsidRDefault="00AC17A2" w:rsidP="00AC17A2">
      <w:r w:rsidRPr="00316E25">
        <w:rPr>
          <w:rStyle w:val="HideTWBExt"/>
        </w:rPr>
        <w:t>&lt;/Amend&gt;</w:t>
      </w:r>
    </w:p>
    <w:p w14:paraId="586FA1DD" w14:textId="725076AF"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440</w:t>
      </w:r>
      <w:r w:rsidRPr="00316E25">
        <w:rPr>
          <w:rStyle w:val="HideTWBExt"/>
          <w:b w:val="0"/>
          <w:lang w:val="bg-BG"/>
        </w:rPr>
        <w:t>&lt;/NumAm&gt;</w:t>
      </w:r>
    </w:p>
    <w:p w14:paraId="4DA1853C" w14:textId="2A76B29F"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4881227E" w14:textId="77777777" w:rsidR="00AC17A2" w:rsidRPr="00316E25" w:rsidRDefault="00AC17A2" w:rsidP="00AC17A2">
      <w:r w:rsidRPr="00316E25">
        <w:rPr>
          <w:rStyle w:val="HideTWBExt"/>
        </w:rPr>
        <w:t>&lt;/RepeatBlock-By&gt;</w:t>
      </w:r>
    </w:p>
    <w:p w14:paraId="1D15117E" w14:textId="78B5D27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C4CE0D2" w14:textId="77777777" w:rsidR="00AC17A2" w:rsidRPr="00316E25" w:rsidRDefault="00AC17A2" w:rsidP="00AC17A2">
      <w:pPr>
        <w:pStyle w:val="NormalBold"/>
      </w:pPr>
      <w:r w:rsidRPr="00316E25">
        <w:rPr>
          <w:rStyle w:val="HideTWBExt"/>
          <w:b w:val="0"/>
        </w:rPr>
        <w:t>&lt;Article&gt;</w:t>
      </w:r>
      <w:r w:rsidRPr="00316E25">
        <w:t>Приложение I – член 18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77B1483" w14:textId="77777777" w:rsidTr="00CD4A6D">
        <w:trPr>
          <w:jc w:val="center"/>
        </w:trPr>
        <w:tc>
          <w:tcPr>
            <w:tcW w:w="9752" w:type="dxa"/>
            <w:gridSpan w:val="2"/>
          </w:tcPr>
          <w:p w14:paraId="3C59AE28" w14:textId="77777777" w:rsidR="00AC17A2" w:rsidRPr="00316E25" w:rsidRDefault="00AC17A2" w:rsidP="00CD4A6D">
            <w:pPr>
              <w:keepNext/>
            </w:pPr>
          </w:p>
        </w:tc>
      </w:tr>
      <w:tr w:rsidR="0015616D" w:rsidRPr="00316E25" w14:paraId="098D6C16" w14:textId="77777777" w:rsidTr="00CD4A6D">
        <w:trPr>
          <w:jc w:val="center"/>
        </w:trPr>
        <w:tc>
          <w:tcPr>
            <w:tcW w:w="4876" w:type="dxa"/>
            <w:hideMark/>
          </w:tcPr>
          <w:p w14:paraId="27CED995" w14:textId="28789DE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57DE37F" w14:textId="1653BCC5" w:rsidR="00AC17A2" w:rsidRPr="00316E25" w:rsidRDefault="00AC17A2" w:rsidP="00CD4A6D">
            <w:pPr>
              <w:pStyle w:val="ColumnHeading"/>
              <w:keepNext/>
              <w:rPr>
                <w:lang w:val="bg-BG"/>
              </w:rPr>
            </w:pPr>
            <w:r w:rsidRPr="00316E25">
              <w:rPr>
                <w:lang w:val="bg-BG"/>
              </w:rPr>
              <w:t>Изменение</w:t>
            </w:r>
          </w:p>
        </w:tc>
      </w:tr>
      <w:tr w:rsidR="0015616D" w:rsidRPr="00316E25" w14:paraId="4A852C30" w14:textId="77777777" w:rsidTr="00CD4A6D">
        <w:trPr>
          <w:jc w:val="center"/>
        </w:trPr>
        <w:tc>
          <w:tcPr>
            <w:tcW w:w="4876" w:type="dxa"/>
            <w:hideMark/>
          </w:tcPr>
          <w:p w14:paraId="11783F84" w14:textId="77777777" w:rsidR="00AC17A2" w:rsidRPr="00316E25" w:rsidRDefault="00AC17A2" w:rsidP="00CD4A6D">
            <w:pPr>
              <w:pStyle w:val="Normal6"/>
              <w:rPr>
                <w:lang w:val="bg-BG"/>
              </w:rPr>
            </w:pPr>
            <w:r w:rsidRPr="00316E25">
              <w:rPr>
                <w:lang w:val="bg-BG"/>
              </w:rPr>
              <w:t>1.</w:t>
            </w:r>
            <w:r w:rsidRPr="00316E25">
              <w:rPr>
                <w:lang w:val="bg-BG"/>
              </w:rPr>
              <w:tab/>
              <w:t>Държавите членки гарантират, че когато работник установи факти, от които може да се предположи, че е бил изложен на свързани с работата психосоциални рискови фактори и е претърпял увреждане на здравето</w:t>
            </w:r>
            <w:r w:rsidRPr="00316E25">
              <w:rPr>
                <w:b/>
                <w:i/>
                <w:lang w:val="bg-BG"/>
              </w:rPr>
              <w:t>, съвместимо с</w:t>
            </w:r>
            <w:r w:rsidRPr="00316E25">
              <w:rPr>
                <w:lang w:val="bg-BG"/>
              </w:rPr>
              <w:t xml:space="preserve"> това излагане, се приема, че увреждането е свързано с работата.</w:t>
            </w:r>
          </w:p>
        </w:tc>
        <w:tc>
          <w:tcPr>
            <w:tcW w:w="4876" w:type="dxa"/>
            <w:hideMark/>
          </w:tcPr>
          <w:p w14:paraId="4D297548" w14:textId="77777777" w:rsidR="00AC17A2" w:rsidRPr="00316E25" w:rsidRDefault="00AC17A2" w:rsidP="00CD4A6D">
            <w:pPr>
              <w:pStyle w:val="Normal6"/>
              <w:rPr>
                <w:szCs w:val="24"/>
                <w:lang w:val="bg-BG"/>
              </w:rPr>
            </w:pPr>
            <w:r w:rsidRPr="00316E25">
              <w:rPr>
                <w:lang w:val="bg-BG"/>
              </w:rPr>
              <w:t>1.</w:t>
            </w:r>
            <w:r w:rsidRPr="00316E25">
              <w:rPr>
                <w:lang w:val="bg-BG"/>
              </w:rPr>
              <w:tab/>
              <w:t xml:space="preserve">Държавите членки гарантират, че когато работник установи факти, от които може да се предположи, че е бил изложен на свързани с работата психосоциални рискови фактори и е претърпял увреждане на здравето </w:t>
            </w:r>
            <w:r w:rsidRPr="00316E25">
              <w:rPr>
                <w:b/>
                <w:i/>
                <w:lang w:val="bg-BG"/>
              </w:rPr>
              <w:t>в резултат на</w:t>
            </w:r>
            <w:r w:rsidRPr="00316E25">
              <w:rPr>
                <w:lang w:val="bg-BG"/>
              </w:rPr>
              <w:t xml:space="preserve"> това излагане, се приема, че увреждането е свързано с работата.</w:t>
            </w:r>
          </w:p>
        </w:tc>
      </w:tr>
    </w:tbl>
    <w:p w14:paraId="71FD0FE4"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4579198" w14:textId="77777777" w:rsidR="00AC17A2" w:rsidRPr="00316E25" w:rsidRDefault="00AC17A2" w:rsidP="00AC17A2">
      <w:r w:rsidRPr="00316E25">
        <w:rPr>
          <w:rStyle w:val="HideTWBExt"/>
        </w:rPr>
        <w:t>&lt;/Amend&gt;</w:t>
      </w:r>
    </w:p>
    <w:p w14:paraId="2FD531F4" w14:textId="5F0EDE82"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441</w:t>
      </w:r>
      <w:r w:rsidRPr="00316E25">
        <w:rPr>
          <w:rStyle w:val="HideTWBExt"/>
          <w:b w:val="0"/>
          <w:lang w:val="bg-BG"/>
        </w:rPr>
        <w:t>&lt;/NumAm&gt;</w:t>
      </w:r>
    </w:p>
    <w:p w14:paraId="20EA3CBA" w14:textId="26AF4864"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5528724D" w14:textId="77777777" w:rsidR="00AC17A2" w:rsidRPr="00316E25" w:rsidRDefault="00AC17A2" w:rsidP="00AC17A2">
      <w:r w:rsidRPr="00316E25">
        <w:rPr>
          <w:rStyle w:val="HideTWBExt"/>
        </w:rPr>
        <w:t>&lt;/RepeatBlock-By&gt;</w:t>
      </w:r>
    </w:p>
    <w:p w14:paraId="0BB5DFCC" w14:textId="00D08EEC"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B575732" w14:textId="77777777" w:rsidR="00AC17A2" w:rsidRPr="00316E25" w:rsidRDefault="00AC17A2" w:rsidP="00AC17A2">
      <w:pPr>
        <w:pStyle w:val="NormalBold"/>
      </w:pPr>
      <w:r w:rsidRPr="00316E25">
        <w:rPr>
          <w:rStyle w:val="HideTWBExt"/>
          <w:b w:val="0"/>
        </w:rPr>
        <w:t>&lt;Article&gt;</w:t>
      </w:r>
      <w:r w:rsidRPr="00316E25">
        <w:t>Приложение I – член 18 – параграф 2 – буква а</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37FF154" w14:textId="77777777" w:rsidTr="00CD4A6D">
        <w:trPr>
          <w:jc w:val="center"/>
        </w:trPr>
        <w:tc>
          <w:tcPr>
            <w:tcW w:w="9752" w:type="dxa"/>
            <w:gridSpan w:val="2"/>
          </w:tcPr>
          <w:p w14:paraId="40B8FAF2" w14:textId="77777777" w:rsidR="00AC17A2" w:rsidRPr="00316E25" w:rsidRDefault="00AC17A2" w:rsidP="00CD4A6D">
            <w:pPr>
              <w:keepNext/>
            </w:pPr>
          </w:p>
        </w:tc>
      </w:tr>
      <w:tr w:rsidR="0015616D" w:rsidRPr="00316E25" w14:paraId="185146A1" w14:textId="77777777" w:rsidTr="00CD4A6D">
        <w:trPr>
          <w:jc w:val="center"/>
        </w:trPr>
        <w:tc>
          <w:tcPr>
            <w:tcW w:w="4876" w:type="dxa"/>
            <w:hideMark/>
          </w:tcPr>
          <w:p w14:paraId="2E59EE12" w14:textId="2AF767B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B0EF81D" w14:textId="09787D75" w:rsidR="00AC17A2" w:rsidRPr="00316E25" w:rsidRDefault="00AC17A2" w:rsidP="00CD4A6D">
            <w:pPr>
              <w:pStyle w:val="ColumnHeading"/>
              <w:keepNext/>
              <w:rPr>
                <w:lang w:val="bg-BG"/>
              </w:rPr>
            </w:pPr>
            <w:r w:rsidRPr="00316E25">
              <w:rPr>
                <w:lang w:val="bg-BG"/>
              </w:rPr>
              <w:t>Изменение</w:t>
            </w:r>
          </w:p>
        </w:tc>
      </w:tr>
      <w:tr w:rsidR="0015616D" w:rsidRPr="00316E25" w14:paraId="7A170556" w14:textId="77777777" w:rsidTr="00CD4A6D">
        <w:trPr>
          <w:jc w:val="center"/>
        </w:trPr>
        <w:tc>
          <w:tcPr>
            <w:tcW w:w="4876" w:type="dxa"/>
            <w:hideMark/>
          </w:tcPr>
          <w:p w14:paraId="010F5D04" w14:textId="77777777" w:rsidR="00AC17A2" w:rsidRPr="00316E25" w:rsidRDefault="00AC17A2" w:rsidP="00CD4A6D">
            <w:pPr>
              <w:pStyle w:val="Normal6"/>
              <w:rPr>
                <w:lang w:val="bg-BG"/>
              </w:rPr>
            </w:pPr>
            <w:r w:rsidRPr="00316E25">
              <w:rPr>
                <w:lang w:val="bg-BG"/>
              </w:rPr>
              <w:t>a)</w:t>
            </w:r>
            <w:r w:rsidRPr="00316E25">
              <w:rPr>
                <w:lang w:val="bg-BG"/>
              </w:rPr>
              <w:tab/>
              <w:t>са предприети подходящи превантивни мерки в съответствие с настоящата директива</w:t>
            </w:r>
            <w:r w:rsidRPr="00316E25">
              <w:rPr>
                <w:b/>
                <w:i/>
                <w:lang w:val="bg-BG"/>
              </w:rPr>
              <w:t>; както и</w:t>
            </w:r>
          </w:p>
        </w:tc>
        <w:tc>
          <w:tcPr>
            <w:tcW w:w="4876" w:type="dxa"/>
            <w:hideMark/>
          </w:tcPr>
          <w:p w14:paraId="457023B7" w14:textId="77777777" w:rsidR="00AC17A2" w:rsidRPr="00316E25" w:rsidRDefault="00AC17A2" w:rsidP="00CD4A6D">
            <w:pPr>
              <w:pStyle w:val="Normal6"/>
              <w:rPr>
                <w:szCs w:val="24"/>
                <w:lang w:val="bg-BG"/>
              </w:rPr>
            </w:pPr>
            <w:r w:rsidRPr="00316E25">
              <w:rPr>
                <w:lang w:val="bg-BG"/>
              </w:rPr>
              <w:t>a)</w:t>
            </w:r>
            <w:r w:rsidRPr="00316E25">
              <w:rPr>
                <w:lang w:val="bg-BG"/>
              </w:rPr>
              <w:tab/>
              <w:t xml:space="preserve">са предприети подходящи превантивни мерки </w:t>
            </w:r>
            <w:r w:rsidRPr="00316E25">
              <w:rPr>
                <w:b/>
                <w:i/>
                <w:lang w:val="bg-BG"/>
              </w:rPr>
              <w:t>и са спазени всички задължения</w:t>
            </w:r>
            <w:r w:rsidRPr="00316E25">
              <w:rPr>
                <w:lang w:val="bg-BG"/>
              </w:rPr>
              <w:t xml:space="preserve"> в съответствие с настоящата директива</w:t>
            </w:r>
            <w:r w:rsidRPr="00316E25">
              <w:rPr>
                <w:b/>
                <w:i/>
                <w:lang w:val="bg-BG"/>
              </w:rPr>
              <w:t>.</w:t>
            </w:r>
          </w:p>
        </w:tc>
      </w:tr>
    </w:tbl>
    <w:p w14:paraId="6034A216"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E3B0AEB" w14:textId="77777777" w:rsidR="00AC17A2" w:rsidRPr="00316E25" w:rsidRDefault="00AC17A2" w:rsidP="00AC17A2">
      <w:r w:rsidRPr="00316E25">
        <w:rPr>
          <w:rStyle w:val="HideTWBExt"/>
        </w:rPr>
        <w:t>&lt;/Amend&gt;</w:t>
      </w:r>
    </w:p>
    <w:p w14:paraId="176A1F3D" w14:textId="18A504ED"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442</w:t>
      </w:r>
      <w:r w:rsidRPr="00316E25">
        <w:rPr>
          <w:rStyle w:val="HideTWBExt"/>
          <w:b w:val="0"/>
          <w:lang w:val="bg-BG"/>
        </w:rPr>
        <w:t>&lt;/NumAm&gt;</w:t>
      </w:r>
    </w:p>
    <w:p w14:paraId="5D3D128B" w14:textId="2D78FADF"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0AFD3EDC" w14:textId="77777777" w:rsidR="00AC17A2" w:rsidRPr="00316E25" w:rsidRDefault="00AC17A2" w:rsidP="00AC17A2">
      <w:r w:rsidRPr="00316E25">
        <w:rPr>
          <w:rStyle w:val="HideTWBExt"/>
        </w:rPr>
        <w:t>&lt;/RepeatBlock-By&gt;</w:t>
      </w:r>
    </w:p>
    <w:p w14:paraId="306121AA" w14:textId="516B4900"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95542E3" w14:textId="77777777" w:rsidR="00AC17A2" w:rsidRPr="00316E25" w:rsidRDefault="00AC17A2" w:rsidP="00AC17A2">
      <w:pPr>
        <w:pStyle w:val="NormalBold"/>
      </w:pPr>
      <w:r w:rsidRPr="00316E25">
        <w:rPr>
          <w:rStyle w:val="HideTWBExt"/>
          <w:b w:val="0"/>
        </w:rPr>
        <w:t>&lt;Article&gt;</w:t>
      </w:r>
      <w:r w:rsidRPr="00316E25">
        <w:t>Приложение I – член 18 – параграф 2 – буква б</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1231804" w14:textId="77777777" w:rsidTr="00CD4A6D">
        <w:trPr>
          <w:jc w:val="center"/>
        </w:trPr>
        <w:tc>
          <w:tcPr>
            <w:tcW w:w="9752" w:type="dxa"/>
            <w:gridSpan w:val="2"/>
          </w:tcPr>
          <w:p w14:paraId="76F3C6EB" w14:textId="77777777" w:rsidR="00AC17A2" w:rsidRPr="00316E25" w:rsidRDefault="00AC17A2" w:rsidP="00CD4A6D">
            <w:pPr>
              <w:keepNext/>
            </w:pPr>
          </w:p>
        </w:tc>
      </w:tr>
      <w:tr w:rsidR="0015616D" w:rsidRPr="00316E25" w14:paraId="34F8FA04" w14:textId="77777777" w:rsidTr="00CD4A6D">
        <w:trPr>
          <w:jc w:val="center"/>
        </w:trPr>
        <w:tc>
          <w:tcPr>
            <w:tcW w:w="4876" w:type="dxa"/>
            <w:hideMark/>
          </w:tcPr>
          <w:p w14:paraId="3A5D01A2" w14:textId="6F887747"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D1475D4" w14:textId="0B7DE21E" w:rsidR="00AC17A2" w:rsidRPr="00316E25" w:rsidRDefault="00AC17A2" w:rsidP="00CD4A6D">
            <w:pPr>
              <w:pStyle w:val="ColumnHeading"/>
              <w:keepNext/>
              <w:rPr>
                <w:lang w:val="bg-BG"/>
              </w:rPr>
            </w:pPr>
            <w:r w:rsidRPr="00316E25">
              <w:rPr>
                <w:lang w:val="bg-BG"/>
              </w:rPr>
              <w:t>Изменение</w:t>
            </w:r>
          </w:p>
        </w:tc>
      </w:tr>
      <w:tr w:rsidR="0015616D" w:rsidRPr="00316E25" w14:paraId="03E4BC7C" w14:textId="77777777" w:rsidTr="00CD4A6D">
        <w:trPr>
          <w:jc w:val="center"/>
        </w:trPr>
        <w:tc>
          <w:tcPr>
            <w:tcW w:w="4876" w:type="dxa"/>
            <w:hideMark/>
          </w:tcPr>
          <w:p w14:paraId="4E9C478A" w14:textId="77777777" w:rsidR="00AC17A2" w:rsidRPr="00316E25" w:rsidRDefault="00AC17A2" w:rsidP="00CD4A6D">
            <w:pPr>
              <w:pStyle w:val="Normal6"/>
              <w:rPr>
                <w:lang w:val="bg-BG"/>
              </w:rPr>
            </w:pPr>
            <w:r w:rsidRPr="00316E25">
              <w:rPr>
                <w:b/>
                <w:i/>
                <w:lang w:val="bg-BG"/>
              </w:rPr>
              <w:t>б)</w:t>
            </w:r>
            <w:r w:rsidRPr="00316E25">
              <w:rPr>
                <w:b/>
                <w:i/>
                <w:lang w:val="bg-BG"/>
              </w:rPr>
              <w:tab/>
              <w:t>увреждането на здравето не е свързано с условията на труд.</w:t>
            </w:r>
          </w:p>
        </w:tc>
        <w:tc>
          <w:tcPr>
            <w:tcW w:w="4876" w:type="dxa"/>
            <w:hideMark/>
          </w:tcPr>
          <w:p w14:paraId="5C715C09" w14:textId="1242E75E" w:rsidR="00AC17A2" w:rsidRPr="00316E25" w:rsidRDefault="00AC17A2" w:rsidP="00CD4A6D">
            <w:pPr>
              <w:pStyle w:val="Normal6"/>
              <w:rPr>
                <w:szCs w:val="24"/>
                <w:lang w:val="bg-BG"/>
              </w:rPr>
            </w:pPr>
            <w:r w:rsidRPr="00316E25">
              <w:rPr>
                <w:b/>
                <w:i/>
                <w:lang w:val="bg-BG"/>
              </w:rPr>
              <w:t>заличава се</w:t>
            </w:r>
          </w:p>
        </w:tc>
      </w:tr>
    </w:tbl>
    <w:p w14:paraId="791F9425"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B834AFF" w14:textId="77777777" w:rsidR="00AC17A2" w:rsidRPr="00316E25" w:rsidRDefault="00AC17A2" w:rsidP="00AC17A2">
      <w:r w:rsidRPr="00316E25">
        <w:rPr>
          <w:rStyle w:val="HideTWBExt"/>
        </w:rPr>
        <w:t>&lt;/Amend&gt;</w:t>
      </w:r>
    </w:p>
    <w:p w14:paraId="35726767" w14:textId="03DED7BF"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443</w:t>
      </w:r>
      <w:r w:rsidRPr="00316E25">
        <w:rPr>
          <w:rStyle w:val="HideTWBExt"/>
          <w:b w:val="0"/>
          <w:lang w:val="bg-BG"/>
        </w:rPr>
        <w:t>&lt;/NumAm&gt;</w:t>
      </w:r>
    </w:p>
    <w:p w14:paraId="00F59C6F" w14:textId="4EF79090" w:rsidR="00AC17A2" w:rsidRPr="00316E25" w:rsidRDefault="00AC17A2" w:rsidP="00AC17A2">
      <w:pPr>
        <w:pStyle w:val="NormalBold"/>
      </w:pPr>
      <w:r w:rsidRPr="00316E25">
        <w:rPr>
          <w:rStyle w:val="HideTWBExt"/>
          <w:b w:val="0"/>
        </w:rPr>
        <w:t>&lt;RepeatBlock-By&gt;&lt;Members&gt;</w:t>
      </w:r>
      <w:r w:rsidRPr="00316E25">
        <w:t>Маргарита де ла Пиза Карион, Северин Вербрук, Пал Секереш</w:t>
      </w:r>
      <w:r w:rsidRPr="00316E25">
        <w:rPr>
          <w:rStyle w:val="HideTWBExt"/>
          <w:b w:val="0"/>
        </w:rPr>
        <w:t>&lt;/Members&gt;</w:t>
      </w:r>
    </w:p>
    <w:p w14:paraId="697F02C6" w14:textId="77777777" w:rsidR="00AC17A2" w:rsidRPr="00316E25" w:rsidRDefault="00AC17A2" w:rsidP="00AC17A2">
      <w:r w:rsidRPr="00316E25">
        <w:rPr>
          <w:rStyle w:val="HideTWBExt"/>
        </w:rPr>
        <w:t>&lt;/RepeatBlock-By&gt;</w:t>
      </w:r>
    </w:p>
    <w:p w14:paraId="489A4577" w14:textId="131A0871"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167BBDF" w14:textId="77777777" w:rsidR="00AC17A2" w:rsidRPr="00316E25" w:rsidRDefault="00AC17A2" w:rsidP="00AC17A2">
      <w:pPr>
        <w:pStyle w:val="NormalBold"/>
      </w:pPr>
      <w:r w:rsidRPr="00316E25">
        <w:rPr>
          <w:rStyle w:val="HideTWBExt"/>
          <w:b w:val="0"/>
        </w:rPr>
        <w:t>&lt;Article&gt;</w:t>
      </w:r>
      <w:r w:rsidRPr="00316E25">
        <w:t>Приложение I – член 18 – параграф 2 а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11E7B20" w14:textId="77777777" w:rsidTr="00CD4A6D">
        <w:trPr>
          <w:jc w:val="center"/>
        </w:trPr>
        <w:tc>
          <w:tcPr>
            <w:tcW w:w="9752" w:type="dxa"/>
            <w:gridSpan w:val="2"/>
          </w:tcPr>
          <w:p w14:paraId="639F4B74" w14:textId="77777777" w:rsidR="00AC17A2" w:rsidRPr="00316E25" w:rsidRDefault="00AC17A2" w:rsidP="00CD4A6D">
            <w:pPr>
              <w:keepNext/>
            </w:pPr>
          </w:p>
        </w:tc>
      </w:tr>
      <w:tr w:rsidR="0015616D" w:rsidRPr="00316E25" w14:paraId="03535AE9" w14:textId="77777777" w:rsidTr="00CD4A6D">
        <w:trPr>
          <w:jc w:val="center"/>
        </w:trPr>
        <w:tc>
          <w:tcPr>
            <w:tcW w:w="4876" w:type="dxa"/>
            <w:hideMark/>
          </w:tcPr>
          <w:p w14:paraId="39668099" w14:textId="0D7F49BB"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C603EBB" w14:textId="0EBA023B" w:rsidR="00AC17A2" w:rsidRPr="00316E25" w:rsidRDefault="00AC17A2" w:rsidP="00CD4A6D">
            <w:pPr>
              <w:pStyle w:val="ColumnHeading"/>
              <w:keepNext/>
              <w:rPr>
                <w:lang w:val="bg-BG"/>
              </w:rPr>
            </w:pPr>
            <w:r w:rsidRPr="00316E25">
              <w:rPr>
                <w:lang w:val="bg-BG"/>
              </w:rPr>
              <w:t>Изменение</w:t>
            </w:r>
          </w:p>
        </w:tc>
      </w:tr>
      <w:tr w:rsidR="0015616D" w:rsidRPr="00316E25" w14:paraId="5A499211" w14:textId="77777777" w:rsidTr="00CD4A6D">
        <w:trPr>
          <w:jc w:val="center"/>
        </w:trPr>
        <w:tc>
          <w:tcPr>
            <w:tcW w:w="4876" w:type="dxa"/>
          </w:tcPr>
          <w:p w14:paraId="2FD3615B" w14:textId="77777777" w:rsidR="00AC17A2" w:rsidRPr="00316E25" w:rsidRDefault="00AC17A2" w:rsidP="00CD4A6D">
            <w:pPr>
              <w:pStyle w:val="Normal6"/>
              <w:rPr>
                <w:lang w:val="bg-BG"/>
              </w:rPr>
            </w:pPr>
          </w:p>
        </w:tc>
        <w:tc>
          <w:tcPr>
            <w:tcW w:w="4876" w:type="dxa"/>
            <w:hideMark/>
          </w:tcPr>
          <w:p w14:paraId="5B4AA931" w14:textId="77777777" w:rsidR="00AC17A2" w:rsidRPr="00316E25" w:rsidRDefault="00AC17A2" w:rsidP="00CD4A6D">
            <w:pPr>
              <w:pStyle w:val="Normal6"/>
              <w:rPr>
                <w:szCs w:val="24"/>
                <w:lang w:val="bg-BG"/>
              </w:rPr>
            </w:pPr>
            <w:r w:rsidRPr="00316E25">
              <w:rPr>
                <w:b/>
                <w:i/>
                <w:lang w:val="bg-BG"/>
              </w:rPr>
              <w:t>Държавите членки гарантират, в съответствие със своите национални правни системи и принципа на субсидиарност, че работниците имат достъп до ефективни процедури за доказване на връзката между тяхното увреждане на здравето и работата им. При процедурата по доказване трябва да се постигне справедлив баланс между страните, като се избягва непропорционалната тежест за работодателите и същевременно се гарантира основното право на работниците на съдебна защита, без да се излага на риск конкурентоспособността на работодателите.</w:t>
            </w:r>
          </w:p>
        </w:tc>
      </w:tr>
    </w:tbl>
    <w:p w14:paraId="53758B23"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F67AC4F" w14:textId="77777777" w:rsidR="00AC17A2" w:rsidRPr="00316E25" w:rsidRDefault="00AC17A2" w:rsidP="00AC17A2">
      <w:r w:rsidRPr="00316E25">
        <w:rPr>
          <w:rStyle w:val="HideTWBExt"/>
        </w:rPr>
        <w:t>&lt;/Amend&gt;</w:t>
      </w:r>
    </w:p>
    <w:p w14:paraId="62ECEB92" w14:textId="469EC69A"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444</w:t>
      </w:r>
      <w:r w:rsidRPr="00316E25">
        <w:rPr>
          <w:rStyle w:val="HideTWBExt"/>
          <w:b w:val="0"/>
          <w:lang w:val="bg-BG"/>
        </w:rPr>
        <w:t>&lt;/NumAm&gt;</w:t>
      </w:r>
    </w:p>
    <w:p w14:paraId="36161BE7" w14:textId="153D0EFC"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09393AEC" w14:textId="77777777" w:rsidR="00AC17A2" w:rsidRPr="00316E25" w:rsidRDefault="00AC17A2" w:rsidP="00AC17A2">
      <w:r w:rsidRPr="00316E25">
        <w:rPr>
          <w:rStyle w:val="HideTWBExt"/>
        </w:rPr>
        <w:t>&lt;/RepeatBlock-By&gt;</w:t>
      </w:r>
    </w:p>
    <w:p w14:paraId="73962694" w14:textId="30A246AD"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252FA78" w14:textId="77777777" w:rsidR="00AC17A2" w:rsidRPr="00316E25" w:rsidRDefault="00AC17A2" w:rsidP="00AC17A2">
      <w:pPr>
        <w:pStyle w:val="NormalBold"/>
      </w:pPr>
      <w:r w:rsidRPr="00316E25">
        <w:rPr>
          <w:rStyle w:val="HideTWBExt"/>
          <w:b w:val="0"/>
        </w:rPr>
        <w:t>&lt;Article&gt;</w:t>
      </w:r>
      <w:r w:rsidRPr="00316E25">
        <w:t>Приложение I – член 19 – параграф 1 а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58D14A7" w14:textId="77777777" w:rsidTr="00CD4A6D">
        <w:trPr>
          <w:jc w:val="center"/>
        </w:trPr>
        <w:tc>
          <w:tcPr>
            <w:tcW w:w="9752" w:type="dxa"/>
            <w:gridSpan w:val="2"/>
          </w:tcPr>
          <w:p w14:paraId="245FAD6E" w14:textId="77777777" w:rsidR="00AC17A2" w:rsidRPr="00316E25" w:rsidRDefault="00AC17A2" w:rsidP="00CD4A6D">
            <w:pPr>
              <w:keepNext/>
            </w:pPr>
          </w:p>
        </w:tc>
      </w:tr>
      <w:tr w:rsidR="0015616D" w:rsidRPr="00316E25" w14:paraId="6E6CF6D6" w14:textId="77777777" w:rsidTr="00CD4A6D">
        <w:trPr>
          <w:jc w:val="center"/>
        </w:trPr>
        <w:tc>
          <w:tcPr>
            <w:tcW w:w="4876" w:type="dxa"/>
            <w:hideMark/>
          </w:tcPr>
          <w:p w14:paraId="105E0D48" w14:textId="6F81A393"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33048FE" w14:textId="06ABED38" w:rsidR="00AC17A2" w:rsidRPr="00316E25" w:rsidRDefault="00AC17A2" w:rsidP="00CD4A6D">
            <w:pPr>
              <w:pStyle w:val="ColumnHeading"/>
              <w:keepNext/>
              <w:rPr>
                <w:lang w:val="bg-BG"/>
              </w:rPr>
            </w:pPr>
            <w:r w:rsidRPr="00316E25">
              <w:rPr>
                <w:lang w:val="bg-BG"/>
              </w:rPr>
              <w:t>Изменение</w:t>
            </w:r>
          </w:p>
        </w:tc>
      </w:tr>
      <w:tr w:rsidR="0015616D" w:rsidRPr="00316E25" w14:paraId="514F8C87" w14:textId="77777777" w:rsidTr="00CD4A6D">
        <w:trPr>
          <w:jc w:val="center"/>
        </w:trPr>
        <w:tc>
          <w:tcPr>
            <w:tcW w:w="4876" w:type="dxa"/>
          </w:tcPr>
          <w:p w14:paraId="65466348" w14:textId="77777777" w:rsidR="00AC17A2" w:rsidRPr="00316E25" w:rsidRDefault="00AC17A2" w:rsidP="00CD4A6D">
            <w:pPr>
              <w:pStyle w:val="Normal6"/>
              <w:rPr>
                <w:lang w:val="bg-BG"/>
              </w:rPr>
            </w:pPr>
          </w:p>
        </w:tc>
        <w:tc>
          <w:tcPr>
            <w:tcW w:w="4876" w:type="dxa"/>
            <w:hideMark/>
          </w:tcPr>
          <w:p w14:paraId="585BB585" w14:textId="77777777" w:rsidR="00AC17A2" w:rsidRPr="00316E25" w:rsidRDefault="00AC17A2" w:rsidP="00CD4A6D">
            <w:pPr>
              <w:pStyle w:val="Normal6"/>
              <w:rPr>
                <w:szCs w:val="24"/>
                <w:lang w:val="bg-BG"/>
              </w:rPr>
            </w:pPr>
            <w:r w:rsidRPr="00316E25">
              <w:rPr>
                <w:b/>
                <w:i/>
                <w:lang w:val="bg-BG"/>
              </w:rPr>
              <w:t>Държавите членки гарантират, че се събират ефективни данни за целите на мониторинга на тенденциите при свързаните с работата психосоциални рискове в съответствие със задълженията, определени в глава II. Данните се изготвят в съответствие с Регламент (ЕС) 2016/679 и редовно се докладват на институциите, изброени в предходния параграф.</w:t>
            </w:r>
          </w:p>
        </w:tc>
      </w:tr>
    </w:tbl>
    <w:p w14:paraId="73CEEF61"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64C2625C" w14:textId="77777777" w:rsidR="00AC17A2" w:rsidRPr="00316E25" w:rsidRDefault="00AC17A2" w:rsidP="00AC17A2">
      <w:r w:rsidRPr="00316E25">
        <w:rPr>
          <w:rStyle w:val="HideTWBExt"/>
        </w:rPr>
        <w:t>&lt;/Amend&gt;</w:t>
      </w:r>
    </w:p>
    <w:p w14:paraId="1624FE09" w14:textId="0FA62BF1"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445</w:t>
      </w:r>
      <w:r w:rsidRPr="00316E25">
        <w:rPr>
          <w:rStyle w:val="HideTWBExt"/>
          <w:b w:val="0"/>
          <w:lang w:val="bg-BG"/>
        </w:rPr>
        <w:t>&lt;/NumAm&gt;</w:t>
      </w:r>
    </w:p>
    <w:p w14:paraId="24324A5B" w14:textId="6274A872" w:rsidR="00AC17A2" w:rsidRPr="00316E25" w:rsidRDefault="00AC17A2" w:rsidP="00AC17A2">
      <w:pPr>
        <w:pStyle w:val="NormalBold"/>
      </w:pPr>
      <w:r w:rsidRPr="00316E25">
        <w:rPr>
          <w:rStyle w:val="HideTWBExt"/>
          <w:b w:val="0"/>
        </w:rPr>
        <w:t>&lt;RepeatBlock-By&gt;&lt;Members&gt;</w:t>
      </w:r>
      <w:r w:rsidR="00792DF4" w:rsidRPr="00316E25">
        <w:t>Ирена Йовева</w:t>
      </w:r>
      <w:r w:rsidRPr="00316E25">
        <w:rPr>
          <w:rStyle w:val="HideTWBExt"/>
          <w:b w:val="0"/>
        </w:rPr>
        <w:t>&lt;/Members&gt;</w:t>
      </w:r>
    </w:p>
    <w:p w14:paraId="385B498B" w14:textId="77777777" w:rsidR="00AC17A2" w:rsidRPr="00316E25" w:rsidRDefault="00AC17A2" w:rsidP="00AC17A2">
      <w:r w:rsidRPr="00316E25">
        <w:rPr>
          <w:rStyle w:val="HideTWBExt"/>
        </w:rPr>
        <w:t>&lt;/RepeatBlock-By&gt;</w:t>
      </w:r>
    </w:p>
    <w:p w14:paraId="21213416" w14:textId="4690B384"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11D7FAA0" w14:textId="77777777" w:rsidR="00AC17A2" w:rsidRPr="00316E25" w:rsidRDefault="00AC17A2" w:rsidP="00AC17A2">
      <w:pPr>
        <w:pStyle w:val="NormalBold"/>
      </w:pPr>
      <w:r w:rsidRPr="00316E25">
        <w:rPr>
          <w:rStyle w:val="HideTWBExt"/>
          <w:b w:val="0"/>
        </w:rPr>
        <w:t>&lt;Article&gt;</w:t>
      </w:r>
      <w:r w:rsidRPr="00316E25">
        <w:t>Приложение I – член 19 – параграф 1 б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4CB8E4E" w14:textId="77777777" w:rsidTr="00CD4A6D">
        <w:trPr>
          <w:jc w:val="center"/>
        </w:trPr>
        <w:tc>
          <w:tcPr>
            <w:tcW w:w="9752" w:type="dxa"/>
            <w:gridSpan w:val="2"/>
          </w:tcPr>
          <w:p w14:paraId="25B67C4E" w14:textId="77777777" w:rsidR="00AC17A2" w:rsidRPr="00316E25" w:rsidRDefault="00AC17A2" w:rsidP="00CD4A6D">
            <w:pPr>
              <w:keepNext/>
            </w:pPr>
          </w:p>
        </w:tc>
      </w:tr>
      <w:tr w:rsidR="0015616D" w:rsidRPr="00316E25" w14:paraId="64446D30" w14:textId="77777777" w:rsidTr="00CD4A6D">
        <w:trPr>
          <w:jc w:val="center"/>
        </w:trPr>
        <w:tc>
          <w:tcPr>
            <w:tcW w:w="4876" w:type="dxa"/>
            <w:hideMark/>
          </w:tcPr>
          <w:p w14:paraId="701F3B99" w14:textId="18F3EB4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93E40AF" w14:textId="08E66887" w:rsidR="00AC17A2" w:rsidRPr="00316E25" w:rsidRDefault="00AC17A2" w:rsidP="00CD4A6D">
            <w:pPr>
              <w:pStyle w:val="ColumnHeading"/>
              <w:keepNext/>
              <w:rPr>
                <w:lang w:val="bg-BG"/>
              </w:rPr>
            </w:pPr>
            <w:r w:rsidRPr="00316E25">
              <w:rPr>
                <w:lang w:val="bg-BG"/>
              </w:rPr>
              <w:t>Изменение</w:t>
            </w:r>
          </w:p>
        </w:tc>
      </w:tr>
      <w:tr w:rsidR="0015616D" w:rsidRPr="00316E25" w14:paraId="41DDDC50" w14:textId="77777777" w:rsidTr="00CD4A6D">
        <w:trPr>
          <w:jc w:val="center"/>
        </w:trPr>
        <w:tc>
          <w:tcPr>
            <w:tcW w:w="4876" w:type="dxa"/>
          </w:tcPr>
          <w:p w14:paraId="301DAEC5" w14:textId="77777777" w:rsidR="00AC17A2" w:rsidRPr="00316E25" w:rsidRDefault="00AC17A2" w:rsidP="00CD4A6D">
            <w:pPr>
              <w:pStyle w:val="Normal6"/>
              <w:rPr>
                <w:lang w:val="bg-BG"/>
              </w:rPr>
            </w:pPr>
          </w:p>
        </w:tc>
        <w:tc>
          <w:tcPr>
            <w:tcW w:w="4876" w:type="dxa"/>
            <w:hideMark/>
          </w:tcPr>
          <w:p w14:paraId="7DC6775B" w14:textId="77777777" w:rsidR="00AC17A2" w:rsidRPr="00316E25" w:rsidRDefault="00AC17A2" w:rsidP="00CD4A6D">
            <w:pPr>
              <w:pStyle w:val="Normal6"/>
              <w:rPr>
                <w:szCs w:val="24"/>
                <w:lang w:val="bg-BG"/>
              </w:rPr>
            </w:pPr>
            <w:r w:rsidRPr="00316E25">
              <w:rPr>
                <w:b/>
                <w:i/>
                <w:lang w:val="bg-BG"/>
              </w:rPr>
              <w:t>Държавите членки насърчават активното участие на заинтересованите страни, по-специално социалните партньори, в събирането и мониторинга на свързаните с работата психосоциални рискове и ефективността на последващите мерки на национално равнище.</w:t>
            </w:r>
          </w:p>
        </w:tc>
      </w:tr>
    </w:tbl>
    <w:p w14:paraId="7759C57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9F8A531" w14:textId="77777777" w:rsidR="00AC17A2" w:rsidRPr="00316E25" w:rsidRDefault="00AC17A2" w:rsidP="00AC17A2">
      <w:r w:rsidRPr="00316E25">
        <w:rPr>
          <w:rStyle w:val="HideTWBExt"/>
        </w:rPr>
        <w:t>&lt;/Amend&gt;</w:t>
      </w:r>
    </w:p>
    <w:p w14:paraId="214B870E" w14:textId="099F180B"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446</w:t>
      </w:r>
      <w:r w:rsidRPr="00316E25">
        <w:rPr>
          <w:rStyle w:val="HideTWBExt"/>
          <w:b w:val="0"/>
          <w:lang w:val="bg-BG"/>
        </w:rPr>
        <w:t>&lt;/NumAm&gt;</w:t>
      </w:r>
    </w:p>
    <w:p w14:paraId="6988D696" w14:textId="4EA3E0BA" w:rsidR="00AC17A2" w:rsidRPr="00316E25" w:rsidRDefault="00AC17A2" w:rsidP="00AC17A2">
      <w:pPr>
        <w:pStyle w:val="NormalBold"/>
      </w:pPr>
      <w:r w:rsidRPr="00316E25">
        <w:rPr>
          <w:rStyle w:val="HideTWBExt"/>
          <w:b w:val="0"/>
        </w:rPr>
        <w:t>&lt;RepeatBlock-By&gt;&lt;Members&gt;</w:t>
      </w:r>
      <w:r w:rsidRPr="00316E25">
        <w:t>Мария Захария</w:t>
      </w:r>
      <w:r w:rsidRPr="00316E25">
        <w:rPr>
          <w:rStyle w:val="HideTWBExt"/>
          <w:b w:val="0"/>
        </w:rPr>
        <w:t>&lt;/Members&gt;</w:t>
      </w:r>
    </w:p>
    <w:p w14:paraId="419D22AA" w14:textId="77777777" w:rsidR="00AC17A2" w:rsidRPr="00316E25" w:rsidRDefault="00AC17A2" w:rsidP="00AC17A2">
      <w:r w:rsidRPr="00316E25">
        <w:rPr>
          <w:rStyle w:val="HideTWBExt"/>
        </w:rPr>
        <w:t>&lt;/RepeatBlock-By&gt;</w:t>
      </w:r>
    </w:p>
    <w:p w14:paraId="4447BC5C" w14:textId="7B721D86"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F11DEC8" w14:textId="77777777" w:rsidR="00AC17A2" w:rsidRPr="00316E25" w:rsidRDefault="00AC17A2" w:rsidP="00AC17A2">
      <w:pPr>
        <w:pStyle w:val="NormalBold"/>
      </w:pPr>
      <w:r w:rsidRPr="00316E25">
        <w:rPr>
          <w:rStyle w:val="HideTWBExt"/>
          <w:b w:val="0"/>
        </w:rPr>
        <w:t>&lt;Article&gt;</w:t>
      </w:r>
      <w:r w:rsidRPr="00316E25">
        <w:t>Приложение I – член 20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607DF88" w14:textId="77777777" w:rsidTr="00CD4A6D">
        <w:trPr>
          <w:jc w:val="center"/>
        </w:trPr>
        <w:tc>
          <w:tcPr>
            <w:tcW w:w="9752" w:type="dxa"/>
            <w:gridSpan w:val="2"/>
          </w:tcPr>
          <w:p w14:paraId="3B9C4B77" w14:textId="77777777" w:rsidR="00AC17A2" w:rsidRPr="00316E25" w:rsidRDefault="00AC17A2" w:rsidP="00CD4A6D">
            <w:pPr>
              <w:keepNext/>
            </w:pPr>
          </w:p>
        </w:tc>
      </w:tr>
      <w:tr w:rsidR="0015616D" w:rsidRPr="00316E25" w14:paraId="67542A9D" w14:textId="77777777" w:rsidTr="00CD4A6D">
        <w:trPr>
          <w:jc w:val="center"/>
        </w:trPr>
        <w:tc>
          <w:tcPr>
            <w:tcW w:w="4876" w:type="dxa"/>
            <w:hideMark/>
          </w:tcPr>
          <w:p w14:paraId="2717534D" w14:textId="2AC89FE8"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4E38438" w14:textId="607DADAB" w:rsidR="00AC17A2" w:rsidRPr="00316E25" w:rsidRDefault="00AC17A2" w:rsidP="00CD4A6D">
            <w:pPr>
              <w:pStyle w:val="ColumnHeading"/>
              <w:keepNext/>
              <w:rPr>
                <w:lang w:val="bg-BG"/>
              </w:rPr>
            </w:pPr>
            <w:r w:rsidRPr="00316E25">
              <w:rPr>
                <w:lang w:val="bg-BG"/>
              </w:rPr>
              <w:t>Изменение</w:t>
            </w:r>
          </w:p>
        </w:tc>
      </w:tr>
      <w:tr w:rsidR="0015616D" w:rsidRPr="00316E25" w14:paraId="65A84A09" w14:textId="77777777" w:rsidTr="00CD4A6D">
        <w:trPr>
          <w:jc w:val="center"/>
        </w:trPr>
        <w:tc>
          <w:tcPr>
            <w:tcW w:w="4876" w:type="dxa"/>
            <w:hideMark/>
          </w:tcPr>
          <w:p w14:paraId="22F3B3CF" w14:textId="77777777" w:rsidR="00AC17A2" w:rsidRPr="00316E25" w:rsidRDefault="00AC17A2" w:rsidP="00CD4A6D">
            <w:pPr>
              <w:pStyle w:val="Normal6"/>
              <w:rPr>
                <w:lang w:val="bg-BG"/>
              </w:rPr>
            </w:pPr>
            <w:r w:rsidRPr="00316E25">
              <w:rPr>
                <w:lang w:val="bg-BG"/>
              </w:rPr>
              <w:t>Държавите членки определят правилата относно санкциите, приложими при нарушаване на националните разпоредби, приети съгласно настоящата директива, и предприемат всички необходими мерки, за да гарантират прилагането им. Предвидените санкции са ефективни, пропорционални и възпиращи. Държавите членки незабавно нотифицират Комисията за тези разпоредби и мерки и я нотифицират своевременно за всяко последващо изменение, което ги засяга.</w:t>
            </w:r>
          </w:p>
        </w:tc>
        <w:tc>
          <w:tcPr>
            <w:tcW w:w="4876" w:type="dxa"/>
            <w:hideMark/>
          </w:tcPr>
          <w:p w14:paraId="7A45DFD1" w14:textId="77777777" w:rsidR="00AC17A2" w:rsidRPr="00316E25" w:rsidRDefault="00AC17A2" w:rsidP="00CD4A6D">
            <w:pPr>
              <w:pStyle w:val="Normal6"/>
              <w:rPr>
                <w:szCs w:val="24"/>
                <w:lang w:val="bg-BG"/>
              </w:rPr>
            </w:pPr>
            <w:r w:rsidRPr="00316E25">
              <w:rPr>
                <w:lang w:val="bg-BG"/>
              </w:rPr>
              <w:t xml:space="preserve">Държавите членки определят правилата относно санкциите, приложими при нарушаване на националните разпоредби, приети съгласно настоящата директива, и предприемат всички необходими мерки, за да гарантират прилагането им. Предвидените санкции са ефективни, пропорционални и възпиращи. Държавите членки незабавно нотифицират Комисията за тези разпоредби и мерки и я нотифицират своевременно за всяко последващо изменение, което ги засяга. </w:t>
            </w:r>
            <w:r w:rsidRPr="00316E25">
              <w:rPr>
                <w:b/>
                <w:i/>
                <w:lang w:val="bg-BG"/>
              </w:rPr>
              <w:t>Санкциите включват административни глоби, пропорционални на оборота на предприятието, както и възможността за наказателноправни санкции в случай на сериозни нарушения.</w:t>
            </w:r>
          </w:p>
        </w:tc>
      </w:tr>
    </w:tbl>
    <w:p w14:paraId="042D37E1" w14:textId="77777777" w:rsidR="00AC17A2" w:rsidRPr="00316E25" w:rsidRDefault="00AC17A2" w:rsidP="00AC17A2">
      <w:pPr>
        <w:pStyle w:val="Olang"/>
        <w:rPr>
          <w:noProof w:val="0"/>
          <w:lang w:val="bg-BG"/>
        </w:rPr>
      </w:pPr>
      <w:r w:rsidRPr="00316E25">
        <w:rPr>
          <w:noProof w:val="0"/>
          <w:lang w:val="bg-BG"/>
        </w:rPr>
        <w:t xml:space="preserve">Or. </w:t>
      </w:r>
      <w:r w:rsidRPr="00316E25">
        <w:rPr>
          <w:rStyle w:val="HideTWBExt"/>
          <w:lang w:val="bg-BG"/>
        </w:rPr>
        <w:t>&lt;Original&gt;</w:t>
      </w:r>
      <w:r w:rsidRPr="00316E25">
        <w:rPr>
          <w:rStyle w:val="HideTWBInt"/>
          <w:lang w:val="bg-BG"/>
        </w:rPr>
        <w:t>{EL}</w:t>
      </w:r>
      <w:r w:rsidRPr="00316E25">
        <w:rPr>
          <w:noProof w:val="0"/>
          <w:lang w:val="bg-BG"/>
        </w:rPr>
        <w:t>el</w:t>
      </w:r>
      <w:r w:rsidRPr="00316E25">
        <w:rPr>
          <w:rStyle w:val="HideTWBExt"/>
          <w:lang w:val="bg-BG"/>
        </w:rPr>
        <w:t>&lt;/Original&gt;</w:t>
      </w:r>
    </w:p>
    <w:p w14:paraId="55C568D6" w14:textId="77777777" w:rsidR="00AC17A2" w:rsidRPr="00316E25" w:rsidRDefault="00AC17A2" w:rsidP="00AC17A2">
      <w:r w:rsidRPr="00316E25">
        <w:rPr>
          <w:rStyle w:val="HideTWBExt"/>
        </w:rPr>
        <w:t>&lt;/Amend&gt;</w:t>
      </w:r>
    </w:p>
    <w:p w14:paraId="779FF72E" w14:textId="647C2F60"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447</w:t>
      </w:r>
      <w:r w:rsidRPr="00316E25">
        <w:rPr>
          <w:rStyle w:val="HideTWBExt"/>
          <w:b w:val="0"/>
          <w:lang w:val="bg-BG"/>
        </w:rPr>
        <w:t>&lt;/NumAm&gt;</w:t>
      </w:r>
    </w:p>
    <w:p w14:paraId="4EDA8E88" w14:textId="306F0185" w:rsidR="00AC17A2" w:rsidRPr="00316E25" w:rsidRDefault="00AC17A2" w:rsidP="00AC17A2">
      <w:pPr>
        <w:pStyle w:val="NormalBold"/>
      </w:pPr>
      <w:r w:rsidRPr="00316E25">
        <w:rPr>
          <w:rStyle w:val="HideTWBExt"/>
          <w:b w:val="0"/>
        </w:rPr>
        <w:t>&lt;RepeatBlock-By&gt;&lt;Members&gt;</w:t>
      </w:r>
      <w:r w:rsidRPr="00316E25">
        <w:t xml:space="preserve">Мариятереза Вивалдини, Елена Донацан, Лара Магони, </w:t>
      </w:r>
      <w:r w:rsidR="00AD0B8E" w:rsidRPr="00316E25">
        <w:t>Киара Джема</w:t>
      </w:r>
      <w:r w:rsidRPr="00316E25">
        <w:t>, Геадис Геади, Марлена Малонг</w:t>
      </w:r>
      <w:r w:rsidRPr="00316E25">
        <w:rPr>
          <w:rStyle w:val="HideTWBExt"/>
          <w:b w:val="0"/>
        </w:rPr>
        <w:t>&lt;/Members&gt;</w:t>
      </w:r>
    </w:p>
    <w:p w14:paraId="319AC3C2" w14:textId="77777777" w:rsidR="00AC17A2" w:rsidRPr="00316E25" w:rsidRDefault="00AC17A2" w:rsidP="00AC17A2">
      <w:r w:rsidRPr="00316E25">
        <w:rPr>
          <w:rStyle w:val="HideTWBExt"/>
        </w:rPr>
        <w:t>&lt;/RepeatBlock-By&gt;</w:t>
      </w:r>
    </w:p>
    <w:p w14:paraId="1954C6D7" w14:textId="26569811"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45CE604" w14:textId="77777777" w:rsidR="00AC17A2" w:rsidRPr="00316E25" w:rsidRDefault="00AC17A2" w:rsidP="00AC17A2">
      <w:pPr>
        <w:pStyle w:val="NormalBold"/>
      </w:pPr>
      <w:r w:rsidRPr="00316E25">
        <w:rPr>
          <w:rStyle w:val="HideTWBExt"/>
          <w:b w:val="0"/>
        </w:rPr>
        <w:t>&lt;Article&gt;</w:t>
      </w:r>
      <w:r w:rsidRPr="00316E25">
        <w:t>Приложение I – член 20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0320DB6" w14:textId="77777777" w:rsidTr="00CD4A6D">
        <w:trPr>
          <w:jc w:val="center"/>
        </w:trPr>
        <w:tc>
          <w:tcPr>
            <w:tcW w:w="9752" w:type="dxa"/>
            <w:gridSpan w:val="2"/>
          </w:tcPr>
          <w:p w14:paraId="5AF12555" w14:textId="77777777" w:rsidR="00AC17A2" w:rsidRPr="00316E25" w:rsidRDefault="00AC17A2" w:rsidP="00CD4A6D">
            <w:pPr>
              <w:keepNext/>
            </w:pPr>
          </w:p>
        </w:tc>
      </w:tr>
      <w:tr w:rsidR="0015616D" w:rsidRPr="00316E25" w14:paraId="21B5F229" w14:textId="77777777" w:rsidTr="00CD4A6D">
        <w:trPr>
          <w:jc w:val="center"/>
        </w:trPr>
        <w:tc>
          <w:tcPr>
            <w:tcW w:w="4876" w:type="dxa"/>
            <w:hideMark/>
          </w:tcPr>
          <w:p w14:paraId="4B44E52B" w14:textId="24198983"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D188BBF" w14:textId="305AD946" w:rsidR="00AC17A2" w:rsidRPr="00316E25" w:rsidRDefault="00AC17A2" w:rsidP="00CD4A6D">
            <w:pPr>
              <w:pStyle w:val="ColumnHeading"/>
              <w:keepNext/>
              <w:rPr>
                <w:lang w:val="bg-BG"/>
              </w:rPr>
            </w:pPr>
            <w:r w:rsidRPr="00316E25">
              <w:rPr>
                <w:lang w:val="bg-BG"/>
              </w:rPr>
              <w:t>Изменение</w:t>
            </w:r>
          </w:p>
        </w:tc>
      </w:tr>
      <w:tr w:rsidR="0015616D" w:rsidRPr="00316E25" w14:paraId="6D51044E" w14:textId="77777777" w:rsidTr="00CD4A6D">
        <w:trPr>
          <w:jc w:val="center"/>
        </w:trPr>
        <w:tc>
          <w:tcPr>
            <w:tcW w:w="4876" w:type="dxa"/>
            <w:hideMark/>
          </w:tcPr>
          <w:p w14:paraId="5C17C537" w14:textId="77777777" w:rsidR="00AC17A2" w:rsidRPr="00316E25" w:rsidRDefault="00AC17A2" w:rsidP="00CD4A6D">
            <w:pPr>
              <w:pStyle w:val="Normal6"/>
              <w:rPr>
                <w:lang w:val="bg-BG"/>
              </w:rPr>
            </w:pPr>
            <w:r w:rsidRPr="00316E25">
              <w:rPr>
                <w:lang w:val="bg-BG"/>
              </w:rPr>
              <w:t>Държавите членки определят правилата относно санкциите, приложими при нарушаване на националните разпоредби, приети съгласно настоящата директива, и предприемат всички необходими мерки, за да гарантират прилагането им. Предвидените санкции са ефективни, пропорционални и възпиращи. Държавите членки незабавно нотифицират Комисията за тези разпоредби и мерки и я нотифицират своевременно за всяко последващо изменение, което ги засяга.</w:t>
            </w:r>
          </w:p>
        </w:tc>
        <w:tc>
          <w:tcPr>
            <w:tcW w:w="4876" w:type="dxa"/>
            <w:hideMark/>
          </w:tcPr>
          <w:p w14:paraId="16F5C346" w14:textId="77777777" w:rsidR="00AC17A2" w:rsidRPr="00316E25" w:rsidRDefault="00AC17A2" w:rsidP="00CD4A6D">
            <w:pPr>
              <w:pStyle w:val="Normal6"/>
              <w:rPr>
                <w:szCs w:val="24"/>
                <w:lang w:val="bg-BG"/>
              </w:rPr>
            </w:pPr>
            <w:r w:rsidRPr="00316E25">
              <w:rPr>
                <w:lang w:val="bg-BG"/>
              </w:rPr>
              <w:t>Държавите членки</w:t>
            </w:r>
            <w:r w:rsidRPr="00316E25">
              <w:rPr>
                <w:b/>
                <w:i/>
                <w:lang w:val="bg-BG"/>
              </w:rPr>
              <w:t>, като вземат предвид пропорционалността и въздействието върху МСП,</w:t>
            </w:r>
            <w:r w:rsidRPr="00316E25">
              <w:rPr>
                <w:lang w:val="bg-BG"/>
              </w:rPr>
              <w:t xml:space="preserve"> определят правилата относно санкциите, приложими при нарушаване на националните разпоредби, приети съгласно настоящата директива, и предприемат всички необходими мерки, за да гарантират прилагането им. Предвидените санкции са ефективни, пропорционални и възпиращи. Държавите членки незабавно нотифицират Комисията за тези разпоредби и мерки и я нотифицират своевременно за всяко последващо изменение, което ги засяга.</w:t>
            </w:r>
          </w:p>
        </w:tc>
      </w:tr>
    </w:tbl>
    <w:p w14:paraId="581F2729"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E2E2F6E" w14:textId="77777777" w:rsidR="00AC17A2" w:rsidRPr="00316E25" w:rsidRDefault="00AC17A2" w:rsidP="00AC17A2">
      <w:r w:rsidRPr="00316E25">
        <w:rPr>
          <w:rStyle w:val="HideTWBExt"/>
        </w:rPr>
        <w:t>&lt;/Amend&gt;</w:t>
      </w:r>
    </w:p>
    <w:p w14:paraId="4967E9EF" w14:textId="580B5280"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448</w:t>
      </w:r>
      <w:r w:rsidRPr="00316E25">
        <w:rPr>
          <w:rStyle w:val="HideTWBExt"/>
          <w:b w:val="0"/>
          <w:lang w:val="bg-BG"/>
        </w:rPr>
        <w:t>&lt;/NumAm&gt;</w:t>
      </w:r>
    </w:p>
    <w:p w14:paraId="328663AC" w14:textId="4E94EAC7" w:rsidR="00AC17A2" w:rsidRPr="00316E25" w:rsidRDefault="00AC17A2" w:rsidP="00AC17A2">
      <w:pPr>
        <w:pStyle w:val="NormalBold"/>
      </w:pPr>
      <w:r w:rsidRPr="00316E25">
        <w:rPr>
          <w:rStyle w:val="HideTWBExt"/>
          <w:b w:val="0"/>
        </w:rPr>
        <w:t>&lt;RepeatBlock-By&gt;&lt;Members&gt;</w:t>
      </w:r>
      <w:r w:rsidRPr="00316E25">
        <w:t>Мария Захария</w:t>
      </w:r>
      <w:r w:rsidRPr="00316E25">
        <w:rPr>
          <w:rStyle w:val="HideTWBExt"/>
          <w:b w:val="0"/>
        </w:rPr>
        <w:t>&lt;/Members&gt;</w:t>
      </w:r>
    </w:p>
    <w:p w14:paraId="68AA7BE6" w14:textId="77777777" w:rsidR="00AC17A2" w:rsidRPr="00316E25" w:rsidRDefault="00AC17A2" w:rsidP="00AC17A2">
      <w:r w:rsidRPr="00316E25">
        <w:rPr>
          <w:rStyle w:val="HideTWBExt"/>
        </w:rPr>
        <w:t>&lt;/RepeatBlock-By&gt;</w:t>
      </w:r>
    </w:p>
    <w:p w14:paraId="6F600C28" w14:textId="6522D9B1"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2BF400F" w14:textId="77777777" w:rsidR="00AC17A2" w:rsidRPr="00316E25" w:rsidRDefault="00AC17A2" w:rsidP="00AC17A2">
      <w:pPr>
        <w:pStyle w:val="NormalBold"/>
      </w:pPr>
      <w:r w:rsidRPr="00316E25">
        <w:rPr>
          <w:rStyle w:val="HideTWBExt"/>
          <w:b w:val="0"/>
        </w:rPr>
        <w:t>&lt;Article&gt;</w:t>
      </w:r>
      <w:r w:rsidRPr="00316E25">
        <w:t>Приложение I – член 22 – параграф 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86B3548" w14:textId="77777777" w:rsidTr="00CD4A6D">
        <w:trPr>
          <w:jc w:val="center"/>
        </w:trPr>
        <w:tc>
          <w:tcPr>
            <w:tcW w:w="9752" w:type="dxa"/>
            <w:gridSpan w:val="2"/>
          </w:tcPr>
          <w:p w14:paraId="0E095E16" w14:textId="77777777" w:rsidR="00AC17A2" w:rsidRPr="00316E25" w:rsidRDefault="00AC17A2" w:rsidP="00CD4A6D">
            <w:pPr>
              <w:keepNext/>
            </w:pPr>
          </w:p>
        </w:tc>
      </w:tr>
      <w:tr w:rsidR="0015616D" w:rsidRPr="00316E25" w14:paraId="3F58D1BA" w14:textId="77777777" w:rsidTr="00CD4A6D">
        <w:trPr>
          <w:jc w:val="center"/>
        </w:trPr>
        <w:tc>
          <w:tcPr>
            <w:tcW w:w="4876" w:type="dxa"/>
            <w:hideMark/>
          </w:tcPr>
          <w:p w14:paraId="63E7C2FA" w14:textId="5EB7E3A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D2FD706" w14:textId="769EA704" w:rsidR="00AC17A2" w:rsidRPr="00316E25" w:rsidRDefault="00AC17A2" w:rsidP="00CD4A6D">
            <w:pPr>
              <w:pStyle w:val="ColumnHeading"/>
              <w:keepNext/>
              <w:rPr>
                <w:lang w:val="bg-BG"/>
              </w:rPr>
            </w:pPr>
            <w:r w:rsidRPr="00316E25">
              <w:rPr>
                <w:lang w:val="bg-BG"/>
              </w:rPr>
              <w:t>Изменение</w:t>
            </w:r>
          </w:p>
        </w:tc>
      </w:tr>
      <w:tr w:rsidR="0015616D" w:rsidRPr="00316E25" w14:paraId="262D918F" w14:textId="77777777" w:rsidTr="00CD4A6D">
        <w:trPr>
          <w:jc w:val="center"/>
        </w:trPr>
        <w:tc>
          <w:tcPr>
            <w:tcW w:w="4876" w:type="dxa"/>
            <w:hideMark/>
          </w:tcPr>
          <w:p w14:paraId="4D72B086" w14:textId="77777777" w:rsidR="00AC17A2" w:rsidRPr="00316E25" w:rsidRDefault="00AC17A2" w:rsidP="00CD4A6D">
            <w:pPr>
              <w:pStyle w:val="Normal6"/>
              <w:rPr>
                <w:lang w:val="bg-BG"/>
              </w:rPr>
            </w:pPr>
            <w:r w:rsidRPr="00316E25">
              <w:rPr>
                <w:lang w:val="bg-BG"/>
              </w:rPr>
              <w:t>1.</w:t>
            </w:r>
            <w:r w:rsidRPr="00316E25">
              <w:rPr>
                <w:lang w:val="bg-BG"/>
              </w:rPr>
              <w:tab/>
              <w:t>В съответствие с националното си право и националната си практика държавите членки приемат подходящи мерки за гарантиране на ефективното участие на социалните партньори и за насърчаване и засилване на социалния диалог с оглед на прилагането на настоящата директива.</w:t>
            </w:r>
          </w:p>
        </w:tc>
        <w:tc>
          <w:tcPr>
            <w:tcW w:w="4876" w:type="dxa"/>
            <w:hideMark/>
          </w:tcPr>
          <w:p w14:paraId="43EAEA5C" w14:textId="77777777" w:rsidR="00AC17A2" w:rsidRPr="00316E25" w:rsidRDefault="00AC17A2" w:rsidP="00CD4A6D">
            <w:pPr>
              <w:pStyle w:val="Normal6"/>
              <w:rPr>
                <w:szCs w:val="24"/>
                <w:lang w:val="bg-BG"/>
              </w:rPr>
            </w:pPr>
            <w:r w:rsidRPr="00316E25">
              <w:rPr>
                <w:lang w:val="bg-BG"/>
              </w:rPr>
              <w:t>1.</w:t>
            </w:r>
            <w:r w:rsidRPr="00316E25">
              <w:rPr>
                <w:lang w:val="bg-BG"/>
              </w:rPr>
              <w:tab/>
              <w:t>В съответствие с националното си право и националната си практика държавите членки приемат подходящи мерки за гарантиране на ефективното участие на социалните партньори и за насърчаване и засилване на социалния диалог с оглед на прилагането на настоящата директива</w:t>
            </w:r>
            <w:r w:rsidRPr="00316E25">
              <w:rPr>
                <w:b/>
                <w:i/>
                <w:lang w:val="bg-BG"/>
              </w:rPr>
              <w:t>, така че да се постигне високо равнище на обхват на колективното договаряне</w:t>
            </w:r>
            <w:r w:rsidRPr="00316E25">
              <w:rPr>
                <w:lang w:val="bg-BG"/>
              </w:rPr>
              <w:t>.</w:t>
            </w:r>
          </w:p>
        </w:tc>
      </w:tr>
    </w:tbl>
    <w:p w14:paraId="3D35CF06" w14:textId="77777777" w:rsidR="00AC17A2" w:rsidRPr="00316E25" w:rsidRDefault="00AC17A2" w:rsidP="00AC17A2">
      <w:pPr>
        <w:pStyle w:val="Olang"/>
        <w:rPr>
          <w:noProof w:val="0"/>
          <w:lang w:val="bg-BG"/>
        </w:rPr>
      </w:pPr>
      <w:r w:rsidRPr="00316E25">
        <w:rPr>
          <w:noProof w:val="0"/>
          <w:lang w:val="bg-BG"/>
        </w:rPr>
        <w:t xml:space="preserve">Or. </w:t>
      </w:r>
      <w:r w:rsidRPr="00316E25">
        <w:rPr>
          <w:rStyle w:val="HideTWBExt"/>
          <w:lang w:val="bg-BG"/>
        </w:rPr>
        <w:t>&lt;Original&gt;</w:t>
      </w:r>
      <w:r w:rsidRPr="00316E25">
        <w:rPr>
          <w:rStyle w:val="HideTWBInt"/>
          <w:lang w:val="bg-BG"/>
        </w:rPr>
        <w:t>{EL}</w:t>
      </w:r>
      <w:r w:rsidRPr="00316E25">
        <w:rPr>
          <w:noProof w:val="0"/>
          <w:lang w:val="bg-BG"/>
        </w:rPr>
        <w:t>el</w:t>
      </w:r>
      <w:r w:rsidRPr="00316E25">
        <w:rPr>
          <w:rStyle w:val="HideTWBExt"/>
          <w:lang w:val="bg-BG"/>
        </w:rPr>
        <w:t>&lt;/Original&gt;</w:t>
      </w:r>
    </w:p>
    <w:p w14:paraId="5453FC3C" w14:textId="77777777" w:rsidR="00AC17A2" w:rsidRPr="00316E25" w:rsidRDefault="00AC17A2" w:rsidP="00AC17A2">
      <w:r w:rsidRPr="00316E25">
        <w:rPr>
          <w:rStyle w:val="HideTWBExt"/>
        </w:rPr>
        <w:t>&lt;/Amend&gt;</w:t>
      </w:r>
    </w:p>
    <w:p w14:paraId="1018D6C0" w14:textId="3DFD30DF"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449</w:t>
      </w:r>
      <w:r w:rsidRPr="00316E25">
        <w:rPr>
          <w:rStyle w:val="HideTWBExt"/>
          <w:b w:val="0"/>
          <w:lang w:val="bg-BG"/>
        </w:rPr>
        <w:t>&lt;/NumAm&gt;</w:t>
      </w:r>
    </w:p>
    <w:p w14:paraId="23F34BE8" w14:textId="2E6DD2D5" w:rsidR="00AC17A2" w:rsidRPr="00316E25" w:rsidRDefault="00AC17A2" w:rsidP="00AC17A2">
      <w:pPr>
        <w:pStyle w:val="NormalBold"/>
      </w:pPr>
      <w:r w:rsidRPr="00316E25">
        <w:rPr>
          <w:rStyle w:val="HideTWBExt"/>
          <w:b w:val="0"/>
        </w:rPr>
        <w:t>&lt;RepeatBlock-By&gt;&lt;Members&gt;</w:t>
      </w:r>
      <w:r w:rsidRPr="00316E25">
        <w:t xml:space="preserve">Естел Кулеманс, </w:t>
      </w:r>
      <w:r w:rsidR="009C4B54" w:rsidRPr="00316E25">
        <w:t>Йоан Даниелсон</w:t>
      </w:r>
      <w:r w:rsidRPr="00316E25">
        <w:t xml:space="preserve">, </w:t>
      </w:r>
      <w:r w:rsidR="009C4B54" w:rsidRPr="00316E25">
        <w:t>Мариане Винд</w:t>
      </w:r>
      <w:r w:rsidRPr="00316E25">
        <w:t xml:space="preserve">, </w:t>
      </w:r>
      <w:r w:rsidR="009C4B54" w:rsidRPr="00316E25">
        <w:t>Алисия Омс Хинел</w:t>
      </w:r>
      <w:r w:rsidRPr="00316E25">
        <w:t xml:space="preserve">, </w:t>
      </w:r>
      <w:r w:rsidR="009C4B54" w:rsidRPr="00316E25">
        <w:t>Вилия Блинкевичуте</w:t>
      </w:r>
      <w:r w:rsidRPr="00316E25">
        <w:t xml:space="preserve">, Романа Йеркович, </w:t>
      </w:r>
      <w:r w:rsidR="009C4B54" w:rsidRPr="00316E25">
        <w:t>Евелин Регнер</w:t>
      </w:r>
      <w:r w:rsidRPr="00316E25">
        <w:t xml:space="preserve">, </w:t>
      </w:r>
      <w:r w:rsidR="009C4B54" w:rsidRPr="00316E25">
        <w:t>Нора Мебарек</w:t>
      </w:r>
      <w:r w:rsidRPr="00316E25">
        <w:rPr>
          <w:rStyle w:val="HideTWBExt"/>
          <w:b w:val="0"/>
        </w:rPr>
        <w:t>&lt;/Members&gt;</w:t>
      </w:r>
    </w:p>
    <w:p w14:paraId="47B3DA0C" w14:textId="77777777" w:rsidR="00AC17A2" w:rsidRPr="00316E25" w:rsidRDefault="00AC17A2" w:rsidP="00AC17A2">
      <w:r w:rsidRPr="00316E25">
        <w:rPr>
          <w:rStyle w:val="HideTWBExt"/>
        </w:rPr>
        <w:t>&lt;/RepeatBlock-By&gt;</w:t>
      </w:r>
    </w:p>
    <w:p w14:paraId="59C0E53C" w14:textId="423D7622"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582717B2" w14:textId="77777777" w:rsidR="00AC17A2" w:rsidRPr="00316E25" w:rsidRDefault="00AC17A2" w:rsidP="00AC17A2">
      <w:pPr>
        <w:pStyle w:val="NormalBold"/>
      </w:pPr>
      <w:r w:rsidRPr="00316E25">
        <w:rPr>
          <w:rStyle w:val="HideTWBExt"/>
          <w:b w:val="0"/>
        </w:rPr>
        <w:t>&lt;Article&gt;</w:t>
      </w:r>
      <w:r w:rsidRPr="00316E25">
        <w:t>Приложение I – член 22 – параграф 3 а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3C0CFE1" w14:textId="77777777" w:rsidTr="00CD4A6D">
        <w:trPr>
          <w:jc w:val="center"/>
        </w:trPr>
        <w:tc>
          <w:tcPr>
            <w:tcW w:w="9752" w:type="dxa"/>
            <w:gridSpan w:val="2"/>
          </w:tcPr>
          <w:p w14:paraId="6EC4ECE4" w14:textId="77777777" w:rsidR="00AC17A2" w:rsidRPr="00316E25" w:rsidRDefault="00AC17A2" w:rsidP="00CD4A6D">
            <w:pPr>
              <w:keepNext/>
            </w:pPr>
          </w:p>
        </w:tc>
      </w:tr>
      <w:tr w:rsidR="0015616D" w:rsidRPr="00316E25" w14:paraId="1A7803E3" w14:textId="77777777" w:rsidTr="00CD4A6D">
        <w:trPr>
          <w:jc w:val="center"/>
        </w:trPr>
        <w:tc>
          <w:tcPr>
            <w:tcW w:w="4876" w:type="dxa"/>
            <w:hideMark/>
          </w:tcPr>
          <w:p w14:paraId="66F3B7B0" w14:textId="074F14B1"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EDAC9AF" w14:textId="55CF2C0F" w:rsidR="00AC17A2" w:rsidRPr="00316E25" w:rsidRDefault="00AC17A2" w:rsidP="00CD4A6D">
            <w:pPr>
              <w:pStyle w:val="ColumnHeading"/>
              <w:keepNext/>
              <w:rPr>
                <w:lang w:val="bg-BG"/>
              </w:rPr>
            </w:pPr>
            <w:r w:rsidRPr="00316E25">
              <w:rPr>
                <w:lang w:val="bg-BG"/>
              </w:rPr>
              <w:t>Изменение</w:t>
            </w:r>
          </w:p>
        </w:tc>
      </w:tr>
      <w:tr w:rsidR="0015616D" w:rsidRPr="00316E25" w14:paraId="3D48AE1D" w14:textId="77777777" w:rsidTr="00CD4A6D">
        <w:trPr>
          <w:jc w:val="center"/>
        </w:trPr>
        <w:tc>
          <w:tcPr>
            <w:tcW w:w="4876" w:type="dxa"/>
          </w:tcPr>
          <w:p w14:paraId="0939CF9E" w14:textId="77777777" w:rsidR="00AC17A2" w:rsidRPr="00316E25" w:rsidRDefault="00AC17A2" w:rsidP="00CD4A6D">
            <w:pPr>
              <w:pStyle w:val="Normal6"/>
              <w:rPr>
                <w:lang w:val="bg-BG"/>
              </w:rPr>
            </w:pPr>
          </w:p>
        </w:tc>
        <w:tc>
          <w:tcPr>
            <w:tcW w:w="4876" w:type="dxa"/>
            <w:hideMark/>
          </w:tcPr>
          <w:p w14:paraId="09DEA410" w14:textId="752F08E7" w:rsidR="00AC17A2" w:rsidRPr="00316E25" w:rsidRDefault="00AC17A2" w:rsidP="00CD4A6D">
            <w:pPr>
              <w:pStyle w:val="Normal6"/>
              <w:rPr>
                <w:szCs w:val="24"/>
                <w:lang w:val="bg-BG"/>
              </w:rPr>
            </w:pPr>
            <w:r w:rsidRPr="00316E25">
              <w:rPr>
                <w:b/>
                <w:i/>
                <w:lang w:val="bg-BG"/>
              </w:rPr>
              <w:t>3a.</w:t>
            </w:r>
            <w:r w:rsidRPr="00316E25">
              <w:rPr>
                <w:b/>
                <w:i/>
                <w:lang w:val="bg-BG"/>
              </w:rPr>
              <w:tab/>
              <w:t>Държавите членки гарантират, че всяка система за оценка на психосоциалните рискове е обвързана с предоставяне на подкрепа с незабавен достъп. В срок от дванадесет месеца Комисията създава хармонизирана методика за измерване на времето до нормализиране на симптомите и ежегодно публикува обобщен показател за спестеното време на страдание по държави членки и по сектори</w:t>
            </w:r>
            <w:r w:rsidR="00265A4E" w:rsidRPr="00316E25">
              <w:rPr>
                <w:b/>
                <w:i/>
                <w:lang w:val="bg-BG"/>
              </w:rPr>
              <w:t>.</w:t>
            </w:r>
          </w:p>
        </w:tc>
      </w:tr>
    </w:tbl>
    <w:p w14:paraId="284C602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510CAC7" w14:textId="77777777" w:rsidR="00AC17A2" w:rsidRPr="00316E25" w:rsidRDefault="00AC17A2" w:rsidP="00AC17A2">
      <w:r w:rsidRPr="00316E25">
        <w:rPr>
          <w:rStyle w:val="HideTWBExt"/>
        </w:rPr>
        <w:t>&lt;/Amend&gt;</w:t>
      </w:r>
    </w:p>
    <w:p w14:paraId="0D6C042E" w14:textId="55CE39C7"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450</w:t>
      </w:r>
      <w:r w:rsidRPr="00316E25">
        <w:rPr>
          <w:rStyle w:val="HideTWBExt"/>
          <w:b w:val="0"/>
          <w:lang w:val="bg-BG"/>
        </w:rPr>
        <w:t>&lt;/NumAm&gt;</w:t>
      </w:r>
    </w:p>
    <w:p w14:paraId="03E920B9" w14:textId="794CF353" w:rsidR="00AC17A2" w:rsidRPr="00316E25" w:rsidRDefault="00AC17A2" w:rsidP="00AC17A2">
      <w:pPr>
        <w:pStyle w:val="NormalBold"/>
      </w:pPr>
      <w:r w:rsidRPr="00316E25">
        <w:rPr>
          <w:rStyle w:val="HideTWBExt"/>
          <w:b w:val="0"/>
        </w:rPr>
        <w:t>&lt;RepeatBlock-By&gt;&lt;Members&gt;</w:t>
      </w:r>
      <w:r w:rsidRPr="00316E25">
        <w:t>Мария Захария</w:t>
      </w:r>
      <w:r w:rsidRPr="00316E25">
        <w:rPr>
          <w:rStyle w:val="HideTWBExt"/>
          <w:b w:val="0"/>
        </w:rPr>
        <w:t>&lt;/Members&gt;</w:t>
      </w:r>
    </w:p>
    <w:p w14:paraId="2198FBAD" w14:textId="77777777" w:rsidR="00AC17A2" w:rsidRPr="00316E25" w:rsidRDefault="00AC17A2" w:rsidP="00AC17A2">
      <w:r w:rsidRPr="00316E25">
        <w:rPr>
          <w:rStyle w:val="HideTWBExt"/>
        </w:rPr>
        <w:t>&lt;/RepeatBlock-By&gt;</w:t>
      </w:r>
    </w:p>
    <w:p w14:paraId="04FBE49B" w14:textId="746DAEC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E7DD018" w14:textId="77777777" w:rsidR="00AC17A2" w:rsidRPr="00316E25" w:rsidRDefault="00AC17A2" w:rsidP="00AC17A2">
      <w:pPr>
        <w:pStyle w:val="NormalBold"/>
      </w:pPr>
      <w:r w:rsidRPr="00316E25">
        <w:rPr>
          <w:rStyle w:val="HideTWBExt"/>
          <w:b w:val="0"/>
        </w:rPr>
        <w:t>&lt;Article&gt;</w:t>
      </w:r>
      <w:r w:rsidRPr="00316E25">
        <w:t>Приложение I – член 22 – параграф 3 а (нов)</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72319CF" w14:textId="77777777" w:rsidTr="00CD4A6D">
        <w:trPr>
          <w:jc w:val="center"/>
        </w:trPr>
        <w:tc>
          <w:tcPr>
            <w:tcW w:w="9752" w:type="dxa"/>
            <w:gridSpan w:val="2"/>
          </w:tcPr>
          <w:p w14:paraId="4BA514FD" w14:textId="77777777" w:rsidR="00AC17A2" w:rsidRPr="00316E25" w:rsidRDefault="00AC17A2" w:rsidP="00CD4A6D">
            <w:pPr>
              <w:keepNext/>
            </w:pPr>
          </w:p>
        </w:tc>
      </w:tr>
      <w:tr w:rsidR="0015616D" w:rsidRPr="00316E25" w14:paraId="2601E338" w14:textId="77777777" w:rsidTr="00CD4A6D">
        <w:trPr>
          <w:jc w:val="center"/>
        </w:trPr>
        <w:tc>
          <w:tcPr>
            <w:tcW w:w="4876" w:type="dxa"/>
            <w:hideMark/>
          </w:tcPr>
          <w:p w14:paraId="38A1E341" w14:textId="0CEBE52D"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5981246" w14:textId="7E2494FB" w:rsidR="00AC17A2" w:rsidRPr="00316E25" w:rsidRDefault="00AC17A2" w:rsidP="00CD4A6D">
            <w:pPr>
              <w:pStyle w:val="ColumnHeading"/>
              <w:keepNext/>
              <w:rPr>
                <w:lang w:val="bg-BG"/>
              </w:rPr>
            </w:pPr>
            <w:r w:rsidRPr="00316E25">
              <w:rPr>
                <w:lang w:val="bg-BG"/>
              </w:rPr>
              <w:t>Изменение</w:t>
            </w:r>
          </w:p>
        </w:tc>
      </w:tr>
      <w:tr w:rsidR="0015616D" w:rsidRPr="00316E25" w14:paraId="49D3AF38" w14:textId="77777777" w:rsidTr="00CD4A6D">
        <w:trPr>
          <w:jc w:val="center"/>
        </w:trPr>
        <w:tc>
          <w:tcPr>
            <w:tcW w:w="4876" w:type="dxa"/>
          </w:tcPr>
          <w:p w14:paraId="3176A261" w14:textId="77777777" w:rsidR="00AC17A2" w:rsidRPr="00316E25" w:rsidRDefault="00AC17A2" w:rsidP="00CD4A6D">
            <w:pPr>
              <w:pStyle w:val="Normal6"/>
              <w:rPr>
                <w:lang w:val="bg-BG"/>
              </w:rPr>
            </w:pPr>
          </w:p>
        </w:tc>
        <w:tc>
          <w:tcPr>
            <w:tcW w:w="4876" w:type="dxa"/>
            <w:hideMark/>
          </w:tcPr>
          <w:p w14:paraId="2F401E35" w14:textId="77777777" w:rsidR="00AC17A2" w:rsidRPr="00316E25" w:rsidRDefault="00AC17A2" w:rsidP="00CD4A6D">
            <w:pPr>
              <w:pStyle w:val="Normal6"/>
              <w:rPr>
                <w:szCs w:val="24"/>
                <w:lang w:val="bg-BG"/>
              </w:rPr>
            </w:pPr>
            <w:r w:rsidRPr="00316E25">
              <w:rPr>
                <w:b/>
                <w:i/>
                <w:lang w:val="bg-BG"/>
              </w:rPr>
              <w:t>3а.</w:t>
            </w:r>
            <w:r w:rsidRPr="00316E25">
              <w:rPr>
                <w:b/>
                <w:i/>
                <w:lang w:val="bg-BG"/>
              </w:rPr>
              <w:tab/>
              <w:t>Държавите членки гарантират подходящо публично финансиране за услуги в областта на здравословните условия на труд и на психичното здраве за работниците и служителите.</w:t>
            </w:r>
          </w:p>
        </w:tc>
      </w:tr>
    </w:tbl>
    <w:p w14:paraId="58F5DA9F" w14:textId="77777777" w:rsidR="00AC17A2" w:rsidRPr="00316E25" w:rsidRDefault="00AC17A2" w:rsidP="00AC17A2">
      <w:pPr>
        <w:pStyle w:val="Olang"/>
        <w:rPr>
          <w:noProof w:val="0"/>
          <w:lang w:val="bg-BG"/>
        </w:rPr>
      </w:pPr>
      <w:r w:rsidRPr="00316E25">
        <w:rPr>
          <w:noProof w:val="0"/>
          <w:lang w:val="bg-BG"/>
        </w:rPr>
        <w:t xml:space="preserve">Or. </w:t>
      </w:r>
      <w:r w:rsidRPr="00316E25">
        <w:rPr>
          <w:rStyle w:val="HideTWBExt"/>
          <w:lang w:val="bg-BG"/>
        </w:rPr>
        <w:t>&lt;Original&gt;</w:t>
      </w:r>
      <w:r w:rsidRPr="00316E25">
        <w:rPr>
          <w:rStyle w:val="HideTWBInt"/>
          <w:lang w:val="bg-BG"/>
        </w:rPr>
        <w:t>{EL}</w:t>
      </w:r>
      <w:r w:rsidRPr="00316E25">
        <w:rPr>
          <w:noProof w:val="0"/>
          <w:lang w:val="bg-BG"/>
        </w:rPr>
        <w:t>el</w:t>
      </w:r>
      <w:r w:rsidRPr="00316E25">
        <w:rPr>
          <w:rStyle w:val="HideTWBExt"/>
          <w:lang w:val="bg-BG"/>
        </w:rPr>
        <w:t>&lt;/Original&gt;</w:t>
      </w:r>
    </w:p>
    <w:p w14:paraId="6AD0F973" w14:textId="77777777" w:rsidR="00AC17A2" w:rsidRPr="00316E25" w:rsidRDefault="00AC17A2" w:rsidP="00AC17A2">
      <w:r w:rsidRPr="00316E25">
        <w:rPr>
          <w:rStyle w:val="HideTWBExt"/>
        </w:rPr>
        <w:t>&lt;/Amend&gt;</w:t>
      </w:r>
    </w:p>
    <w:p w14:paraId="5E0BCFD9" w14:textId="58A49C8B"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451</w:t>
      </w:r>
      <w:r w:rsidRPr="00316E25">
        <w:rPr>
          <w:rStyle w:val="HideTWBExt"/>
          <w:b w:val="0"/>
          <w:lang w:val="bg-BG"/>
        </w:rPr>
        <w:t>&lt;/NumAm&gt;</w:t>
      </w:r>
    </w:p>
    <w:p w14:paraId="06319DF7" w14:textId="510C605E"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w:t>
      </w:r>
      <w:r w:rsidR="0069221D" w:rsidRPr="00316E25">
        <w:t>Джузепина Принчи</w:t>
      </w:r>
      <w:r w:rsidRPr="00316E25">
        <w:rPr>
          <w:rStyle w:val="HideTWBExt"/>
          <w:b w:val="0"/>
        </w:rPr>
        <w:t>&lt;/Members&gt;</w:t>
      </w:r>
    </w:p>
    <w:p w14:paraId="3885AFF3" w14:textId="77777777" w:rsidR="00AC17A2" w:rsidRPr="00316E25" w:rsidRDefault="00AC17A2" w:rsidP="00AC17A2">
      <w:r w:rsidRPr="00316E25">
        <w:rPr>
          <w:rStyle w:val="HideTWBExt"/>
        </w:rPr>
        <w:t>&lt;/RepeatBlock-By&gt;</w:t>
      </w:r>
    </w:p>
    <w:p w14:paraId="7BBBBEFC" w14:textId="7EB91730"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C9AD536" w14:textId="77777777" w:rsidR="00AC17A2" w:rsidRPr="00316E25" w:rsidRDefault="00AC17A2" w:rsidP="00AC17A2">
      <w:pPr>
        <w:pStyle w:val="NormalBold"/>
      </w:pPr>
      <w:r w:rsidRPr="00316E25">
        <w:rPr>
          <w:rStyle w:val="HideTWBExt"/>
          <w:b w:val="0"/>
        </w:rPr>
        <w:t>&lt;Article&gt;</w:t>
      </w:r>
      <w:r w:rsidRPr="00316E25">
        <w:t>Приложение І a (ново)</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10A4FDF9" w14:textId="77777777" w:rsidTr="00CD4A6D">
        <w:trPr>
          <w:jc w:val="center"/>
        </w:trPr>
        <w:tc>
          <w:tcPr>
            <w:tcW w:w="9752" w:type="dxa"/>
            <w:gridSpan w:val="2"/>
          </w:tcPr>
          <w:p w14:paraId="0AF268A3" w14:textId="77777777" w:rsidR="00AC17A2" w:rsidRPr="00316E25" w:rsidRDefault="00AC17A2" w:rsidP="00CD4A6D">
            <w:pPr>
              <w:keepNext/>
            </w:pPr>
          </w:p>
        </w:tc>
      </w:tr>
      <w:tr w:rsidR="0015616D" w:rsidRPr="00316E25" w14:paraId="3DBC08A5" w14:textId="77777777" w:rsidTr="00CD4A6D">
        <w:trPr>
          <w:jc w:val="center"/>
        </w:trPr>
        <w:tc>
          <w:tcPr>
            <w:tcW w:w="4876" w:type="dxa"/>
            <w:hideMark/>
          </w:tcPr>
          <w:p w14:paraId="24AFFB3F" w14:textId="4111CA40"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E4665CC" w14:textId="36CC02E1" w:rsidR="00AC17A2" w:rsidRPr="00316E25" w:rsidRDefault="00AC17A2" w:rsidP="00CD4A6D">
            <w:pPr>
              <w:pStyle w:val="ColumnHeading"/>
              <w:keepNext/>
              <w:rPr>
                <w:lang w:val="bg-BG"/>
              </w:rPr>
            </w:pPr>
            <w:r w:rsidRPr="00316E25">
              <w:rPr>
                <w:lang w:val="bg-BG"/>
              </w:rPr>
              <w:t>Изменение</w:t>
            </w:r>
          </w:p>
        </w:tc>
      </w:tr>
      <w:tr w:rsidR="0015616D" w:rsidRPr="00316E25" w14:paraId="43F7BD8C" w14:textId="77777777" w:rsidTr="00CD4A6D">
        <w:trPr>
          <w:jc w:val="center"/>
        </w:trPr>
        <w:tc>
          <w:tcPr>
            <w:tcW w:w="4876" w:type="dxa"/>
          </w:tcPr>
          <w:p w14:paraId="71A46AFE" w14:textId="77777777" w:rsidR="00AC17A2" w:rsidRPr="00316E25" w:rsidRDefault="00AC17A2" w:rsidP="00CD4A6D">
            <w:pPr>
              <w:pStyle w:val="Normal6"/>
              <w:rPr>
                <w:lang w:val="bg-BG"/>
              </w:rPr>
            </w:pPr>
          </w:p>
        </w:tc>
        <w:tc>
          <w:tcPr>
            <w:tcW w:w="4876" w:type="dxa"/>
            <w:hideMark/>
          </w:tcPr>
          <w:p w14:paraId="4BA9964C" w14:textId="77777777" w:rsidR="00AC17A2" w:rsidRPr="00316E25" w:rsidRDefault="00AC17A2" w:rsidP="00CD4A6D">
            <w:pPr>
              <w:pStyle w:val="Normal6"/>
              <w:rPr>
                <w:szCs w:val="24"/>
                <w:lang w:val="bg-BG"/>
              </w:rPr>
            </w:pPr>
            <w:r w:rsidRPr="00316E25">
              <w:rPr>
                <w:b/>
                <w:i/>
                <w:lang w:val="bg-BG"/>
              </w:rPr>
              <w:t>ПРИЛОЖЕНИЕ КЪМ ПРЕДЛОЖЕНИЕТО ЗА РЕЗОЛЮЦИЯ</w:t>
            </w:r>
          </w:p>
        </w:tc>
      </w:tr>
      <w:tr w:rsidR="0015616D" w:rsidRPr="00316E25" w14:paraId="74978285" w14:textId="77777777" w:rsidTr="00CD4A6D">
        <w:trPr>
          <w:jc w:val="center"/>
        </w:trPr>
        <w:tc>
          <w:tcPr>
            <w:tcW w:w="4876" w:type="dxa"/>
          </w:tcPr>
          <w:p w14:paraId="122F78D5" w14:textId="77777777" w:rsidR="00AC17A2" w:rsidRPr="00316E25" w:rsidRDefault="00AC17A2" w:rsidP="00CD4A6D">
            <w:pPr>
              <w:pStyle w:val="Normal6"/>
              <w:rPr>
                <w:lang w:val="bg-BG"/>
              </w:rPr>
            </w:pPr>
          </w:p>
        </w:tc>
        <w:tc>
          <w:tcPr>
            <w:tcW w:w="4876" w:type="dxa"/>
            <w:hideMark/>
          </w:tcPr>
          <w:p w14:paraId="423B361B" w14:textId="77777777" w:rsidR="00AC17A2" w:rsidRPr="00316E25" w:rsidRDefault="00AC17A2" w:rsidP="00CD4A6D">
            <w:pPr>
              <w:pStyle w:val="Normal6"/>
              <w:rPr>
                <w:szCs w:val="24"/>
                <w:lang w:val="bg-BG"/>
              </w:rPr>
            </w:pPr>
            <w:r w:rsidRPr="00316E25">
              <w:rPr>
                <w:b/>
                <w:i/>
                <w:lang w:val="bg-BG"/>
              </w:rPr>
              <w:t>ПРЕПОРЪКИ ОТНОСНО СЪДЪРЖАНИЕТО НА ИСКАНОТО ПРЕДЛОЖЕНИЕ</w:t>
            </w:r>
          </w:p>
        </w:tc>
      </w:tr>
    </w:tbl>
    <w:p w14:paraId="73772AEA"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DB643ED" w14:textId="77777777" w:rsidR="00AC17A2" w:rsidRPr="00316E25" w:rsidRDefault="00AC17A2" w:rsidP="00AC17A2">
      <w:r w:rsidRPr="00316E25">
        <w:rPr>
          <w:rStyle w:val="HideTWBExt"/>
        </w:rPr>
        <w:t>&lt;/Amend&gt;</w:t>
      </w:r>
    </w:p>
    <w:p w14:paraId="54CC15AF" w14:textId="07800FD4"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452</w:t>
      </w:r>
      <w:r w:rsidRPr="00316E25">
        <w:rPr>
          <w:rStyle w:val="HideTWBExt"/>
          <w:b w:val="0"/>
          <w:lang w:val="bg-BG"/>
        </w:rPr>
        <w:t>&lt;/NumAm&gt;</w:t>
      </w:r>
    </w:p>
    <w:p w14:paraId="3468C86C" w14:textId="58D930E9"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w:t>
      </w:r>
      <w:r w:rsidR="0069221D" w:rsidRPr="00316E25">
        <w:t>Джузепина Принчи</w:t>
      </w:r>
      <w:r w:rsidRPr="00316E25">
        <w:rPr>
          <w:rStyle w:val="HideTWBExt"/>
          <w:b w:val="0"/>
        </w:rPr>
        <w:t>&lt;/Members&gt;</w:t>
      </w:r>
    </w:p>
    <w:p w14:paraId="32DD95A7" w14:textId="77777777" w:rsidR="00AC17A2" w:rsidRPr="00316E25" w:rsidRDefault="00AC17A2" w:rsidP="00AC17A2">
      <w:r w:rsidRPr="00316E25">
        <w:rPr>
          <w:rStyle w:val="HideTWBExt"/>
        </w:rPr>
        <w:t>&lt;/RepeatBlock-By&gt;</w:t>
      </w:r>
    </w:p>
    <w:p w14:paraId="79C2E6E7" w14:textId="32D8BC68"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52137CF" w14:textId="77777777" w:rsidR="00AC17A2" w:rsidRPr="00316E25" w:rsidRDefault="00AC17A2" w:rsidP="00AC17A2">
      <w:pPr>
        <w:pStyle w:val="NormalBold"/>
      </w:pPr>
      <w:r w:rsidRPr="00316E25">
        <w:rPr>
          <w:rStyle w:val="HideTWBExt"/>
          <w:b w:val="0"/>
        </w:rPr>
        <w:t>&lt;Article&gt;</w:t>
      </w:r>
      <w:r w:rsidRPr="00316E25">
        <w:t>Приложение I а (ново) – уводна част</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37F7B07" w14:textId="77777777" w:rsidTr="00CD4A6D">
        <w:trPr>
          <w:jc w:val="center"/>
        </w:trPr>
        <w:tc>
          <w:tcPr>
            <w:tcW w:w="9752" w:type="dxa"/>
            <w:gridSpan w:val="2"/>
          </w:tcPr>
          <w:p w14:paraId="2666DED6" w14:textId="77777777" w:rsidR="00AC17A2" w:rsidRPr="00316E25" w:rsidRDefault="00AC17A2" w:rsidP="00CD4A6D">
            <w:pPr>
              <w:keepNext/>
            </w:pPr>
          </w:p>
        </w:tc>
      </w:tr>
      <w:tr w:rsidR="0015616D" w:rsidRPr="00316E25" w14:paraId="3A7C2E7A" w14:textId="77777777" w:rsidTr="00CD4A6D">
        <w:trPr>
          <w:jc w:val="center"/>
        </w:trPr>
        <w:tc>
          <w:tcPr>
            <w:tcW w:w="4876" w:type="dxa"/>
            <w:hideMark/>
          </w:tcPr>
          <w:p w14:paraId="5C9F99BA" w14:textId="5BA92572"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1D95AC5" w14:textId="5D9760DB" w:rsidR="00AC17A2" w:rsidRPr="00316E25" w:rsidRDefault="00AC17A2" w:rsidP="00CD4A6D">
            <w:pPr>
              <w:pStyle w:val="ColumnHeading"/>
              <w:keepNext/>
              <w:rPr>
                <w:lang w:val="bg-BG"/>
              </w:rPr>
            </w:pPr>
            <w:r w:rsidRPr="00316E25">
              <w:rPr>
                <w:lang w:val="bg-BG"/>
              </w:rPr>
              <w:t>Изменение</w:t>
            </w:r>
          </w:p>
        </w:tc>
      </w:tr>
      <w:tr w:rsidR="0015616D" w:rsidRPr="00316E25" w14:paraId="0EDACB33" w14:textId="77777777" w:rsidTr="00CD4A6D">
        <w:trPr>
          <w:jc w:val="center"/>
        </w:trPr>
        <w:tc>
          <w:tcPr>
            <w:tcW w:w="4876" w:type="dxa"/>
          </w:tcPr>
          <w:p w14:paraId="490FE259" w14:textId="77777777" w:rsidR="00AC17A2" w:rsidRPr="00316E25" w:rsidRDefault="00AC17A2" w:rsidP="00CD4A6D">
            <w:pPr>
              <w:pStyle w:val="Normal6"/>
              <w:rPr>
                <w:lang w:val="bg-BG"/>
              </w:rPr>
            </w:pPr>
          </w:p>
        </w:tc>
        <w:tc>
          <w:tcPr>
            <w:tcW w:w="4876" w:type="dxa"/>
            <w:hideMark/>
          </w:tcPr>
          <w:p w14:paraId="016B5CFB" w14:textId="77777777" w:rsidR="00AC17A2" w:rsidRPr="00316E25" w:rsidRDefault="00AC17A2" w:rsidP="00CD4A6D">
            <w:pPr>
              <w:pStyle w:val="Normal6"/>
              <w:rPr>
                <w:szCs w:val="24"/>
                <w:lang w:val="bg-BG"/>
              </w:rPr>
            </w:pPr>
            <w:r w:rsidRPr="00316E25">
              <w:rPr>
                <w:b/>
                <w:i/>
                <w:lang w:val="bg-BG"/>
              </w:rPr>
              <w:t>Европейският парламент счита, че ако Комисията, след като извърши оценка на въздействието, допълнена от тест за конкурентоспособност и за МСП, представи предложение относно предотвратяването на свързаните с работата психосоциални рискове, стрес и психично здраве на работното място, следва да бъдат включени следните препоръки:</w:t>
            </w:r>
          </w:p>
        </w:tc>
      </w:tr>
    </w:tbl>
    <w:p w14:paraId="7AB217FA"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D4EBCDC" w14:textId="77777777" w:rsidR="00AC17A2" w:rsidRPr="00316E25" w:rsidRDefault="00AC17A2" w:rsidP="00AC17A2">
      <w:r w:rsidRPr="00316E25">
        <w:rPr>
          <w:rStyle w:val="HideTWBExt"/>
        </w:rPr>
        <w:t>&lt;/Amend&gt;</w:t>
      </w:r>
    </w:p>
    <w:p w14:paraId="1A71D307" w14:textId="73619D0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453</w:t>
      </w:r>
      <w:r w:rsidRPr="00316E25">
        <w:rPr>
          <w:rStyle w:val="HideTWBExt"/>
          <w:b w:val="0"/>
          <w:lang w:val="bg-BG"/>
        </w:rPr>
        <w:t>&lt;/NumAm&gt;</w:t>
      </w:r>
    </w:p>
    <w:p w14:paraId="1BB97CE6" w14:textId="7D154FE3"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Лисбет Сомен, </w:t>
      </w:r>
      <w:r w:rsidR="0069221D" w:rsidRPr="00316E25">
        <w:t>Джузепина Принчи</w:t>
      </w:r>
      <w:r w:rsidRPr="00316E25">
        <w:rPr>
          <w:rStyle w:val="HideTWBExt"/>
          <w:b w:val="0"/>
        </w:rPr>
        <w:t>&lt;/Members&gt;</w:t>
      </w:r>
    </w:p>
    <w:p w14:paraId="35F956BA" w14:textId="77777777" w:rsidR="00AC17A2" w:rsidRPr="00316E25" w:rsidRDefault="00AC17A2" w:rsidP="00AC17A2">
      <w:r w:rsidRPr="00316E25">
        <w:rPr>
          <w:rStyle w:val="HideTWBExt"/>
        </w:rPr>
        <w:t>&lt;/RepeatBlock-By&gt;</w:t>
      </w:r>
    </w:p>
    <w:p w14:paraId="3980E8E0" w14:textId="492FE77D"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172A1E8" w14:textId="1A038E64" w:rsidR="00AC17A2" w:rsidRPr="00316E25" w:rsidRDefault="00AC17A2" w:rsidP="00AC17A2">
      <w:pPr>
        <w:pStyle w:val="NormalBold"/>
      </w:pPr>
      <w:r w:rsidRPr="00316E25">
        <w:rPr>
          <w:rStyle w:val="HideTWBExt"/>
          <w:b w:val="0"/>
        </w:rPr>
        <w:t>&lt;Article&gt;</w:t>
      </w:r>
      <w:r w:rsidRPr="00316E25">
        <w:t xml:space="preserve">Приложение I a (ново) – </w:t>
      </w:r>
      <w:r w:rsidR="00DD3EAC" w:rsidRPr="00316E25">
        <w:t xml:space="preserve">препоръка </w:t>
      </w:r>
      <w:r w:rsidRPr="00316E25">
        <w:t>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EB25151" w14:textId="77777777" w:rsidTr="00CD4A6D">
        <w:trPr>
          <w:jc w:val="center"/>
        </w:trPr>
        <w:tc>
          <w:tcPr>
            <w:tcW w:w="9752" w:type="dxa"/>
            <w:gridSpan w:val="2"/>
          </w:tcPr>
          <w:p w14:paraId="45BA1487" w14:textId="77777777" w:rsidR="00AC17A2" w:rsidRPr="00316E25" w:rsidRDefault="00AC17A2" w:rsidP="00CD4A6D">
            <w:pPr>
              <w:keepNext/>
            </w:pPr>
          </w:p>
        </w:tc>
      </w:tr>
      <w:tr w:rsidR="0015616D" w:rsidRPr="00316E25" w14:paraId="0243E38A" w14:textId="77777777" w:rsidTr="00CD4A6D">
        <w:trPr>
          <w:jc w:val="center"/>
        </w:trPr>
        <w:tc>
          <w:tcPr>
            <w:tcW w:w="4876" w:type="dxa"/>
            <w:hideMark/>
          </w:tcPr>
          <w:p w14:paraId="69E654D5" w14:textId="53399B6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451695D" w14:textId="2611B062" w:rsidR="00AC17A2" w:rsidRPr="00316E25" w:rsidRDefault="00AC17A2" w:rsidP="00CD4A6D">
            <w:pPr>
              <w:pStyle w:val="ColumnHeading"/>
              <w:keepNext/>
              <w:rPr>
                <w:lang w:val="bg-BG"/>
              </w:rPr>
            </w:pPr>
            <w:r w:rsidRPr="00316E25">
              <w:rPr>
                <w:lang w:val="bg-BG"/>
              </w:rPr>
              <w:t>Изменение</w:t>
            </w:r>
          </w:p>
        </w:tc>
      </w:tr>
      <w:tr w:rsidR="0015616D" w:rsidRPr="00316E25" w14:paraId="39AF9DB7" w14:textId="77777777" w:rsidTr="00CD4A6D">
        <w:trPr>
          <w:jc w:val="center"/>
        </w:trPr>
        <w:tc>
          <w:tcPr>
            <w:tcW w:w="4876" w:type="dxa"/>
          </w:tcPr>
          <w:p w14:paraId="017CD4F1" w14:textId="77777777" w:rsidR="00AC17A2" w:rsidRPr="00316E25" w:rsidRDefault="00AC17A2" w:rsidP="00CD4A6D">
            <w:pPr>
              <w:pStyle w:val="Normal6"/>
              <w:rPr>
                <w:lang w:val="bg-BG"/>
              </w:rPr>
            </w:pPr>
          </w:p>
        </w:tc>
        <w:tc>
          <w:tcPr>
            <w:tcW w:w="4876" w:type="dxa"/>
            <w:hideMark/>
          </w:tcPr>
          <w:p w14:paraId="2D01D0AF" w14:textId="77777777" w:rsidR="00AC17A2" w:rsidRPr="00316E25" w:rsidRDefault="00AC17A2" w:rsidP="00CD4A6D">
            <w:pPr>
              <w:pStyle w:val="Normal6"/>
              <w:rPr>
                <w:szCs w:val="24"/>
                <w:lang w:val="bg-BG"/>
              </w:rPr>
            </w:pPr>
            <w:r w:rsidRPr="00316E25">
              <w:rPr>
                <w:b/>
                <w:i/>
                <w:lang w:val="bg-BG"/>
              </w:rPr>
              <w:t>Препоръка 1</w:t>
            </w:r>
          </w:p>
        </w:tc>
      </w:tr>
      <w:tr w:rsidR="0015616D" w:rsidRPr="00316E25" w14:paraId="3FE3661D" w14:textId="77777777" w:rsidTr="00CD4A6D">
        <w:trPr>
          <w:jc w:val="center"/>
        </w:trPr>
        <w:tc>
          <w:tcPr>
            <w:tcW w:w="4876" w:type="dxa"/>
          </w:tcPr>
          <w:p w14:paraId="21423B81" w14:textId="77777777" w:rsidR="00AC17A2" w:rsidRPr="00316E25" w:rsidRDefault="00AC17A2" w:rsidP="00CD4A6D">
            <w:pPr>
              <w:pStyle w:val="Normal6"/>
              <w:rPr>
                <w:lang w:val="bg-BG"/>
              </w:rPr>
            </w:pPr>
          </w:p>
        </w:tc>
        <w:tc>
          <w:tcPr>
            <w:tcW w:w="4876" w:type="dxa"/>
            <w:hideMark/>
          </w:tcPr>
          <w:p w14:paraId="04F180B6" w14:textId="77777777" w:rsidR="00AC17A2" w:rsidRPr="00316E25" w:rsidRDefault="00AC17A2" w:rsidP="00CD4A6D">
            <w:pPr>
              <w:pStyle w:val="Normal6"/>
              <w:rPr>
                <w:szCs w:val="24"/>
                <w:lang w:val="bg-BG"/>
              </w:rPr>
            </w:pPr>
            <w:r w:rsidRPr="00316E25">
              <w:rPr>
                <w:b/>
                <w:i/>
                <w:lang w:val="bg-BG"/>
              </w:rPr>
              <w:t>Предмет и цел</w:t>
            </w:r>
          </w:p>
        </w:tc>
      </w:tr>
      <w:tr w:rsidR="0015616D" w:rsidRPr="00316E25" w14:paraId="4B63E6D9" w14:textId="77777777" w:rsidTr="00CD4A6D">
        <w:trPr>
          <w:jc w:val="center"/>
        </w:trPr>
        <w:tc>
          <w:tcPr>
            <w:tcW w:w="4876" w:type="dxa"/>
          </w:tcPr>
          <w:p w14:paraId="11D12F85" w14:textId="77777777" w:rsidR="00AC17A2" w:rsidRPr="00316E25" w:rsidRDefault="00AC17A2" w:rsidP="00CD4A6D">
            <w:pPr>
              <w:pStyle w:val="Normal6"/>
              <w:rPr>
                <w:lang w:val="bg-BG"/>
              </w:rPr>
            </w:pPr>
          </w:p>
        </w:tc>
        <w:tc>
          <w:tcPr>
            <w:tcW w:w="4876" w:type="dxa"/>
            <w:hideMark/>
          </w:tcPr>
          <w:p w14:paraId="2118B1A6" w14:textId="77777777" w:rsidR="00AC17A2" w:rsidRPr="00316E25" w:rsidRDefault="00AC17A2" w:rsidP="00CD4A6D">
            <w:pPr>
              <w:pStyle w:val="Normal6"/>
              <w:rPr>
                <w:szCs w:val="24"/>
                <w:lang w:val="bg-BG"/>
              </w:rPr>
            </w:pPr>
            <w:r w:rsidRPr="00316E25">
              <w:rPr>
                <w:b/>
                <w:i/>
                <w:lang w:val="bg-BG"/>
              </w:rPr>
              <w:t>Целта на предложението следва да бъде определянето на минимални изисквания за предотвратяване, премахване или, когато това не е възможно, намаляване на свързаните с работата психосоциални рискове, при пълно зачитане на компетентностите на държавите членки и на принципите на субсидиарност и пропорционалност.</w:t>
            </w:r>
          </w:p>
        </w:tc>
      </w:tr>
      <w:tr w:rsidR="0015616D" w:rsidRPr="00316E25" w14:paraId="06BA3FEF" w14:textId="77777777" w:rsidTr="00CD4A6D">
        <w:trPr>
          <w:jc w:val="center"/>
        </w:trPr>
        <w:tc>
          <w:tcPr>
            <w:tcW w:w="4876" w:type="dxa"/>
          </w:tcPr>
          <w:p w14:paraId="529BFFDA" w14:textId="77777777" w:rsidR="00AC17A2" w:rsidRPr="00316E25" w:rsidRDefault="00AC17A2" w:rsidP="00CD4A6D">
            <w:pPr>
              <w:pStyle w:val="Normal6"/>
              <w:rPr>
                <w:lang w:val="bg-BG"/>
              </w:rPr>
            </w:pPr>
          </w:p>
        </w:tc>
        <w:tc>
          <w:tcPr>
            <w:tcW w:w="4876" w:type="dxa"/>
            <w:hideMark/>
          </w:tcPr>
          <w:p w14:paraId="45B3330C" w14:textId="77777777" w:rsidR="00AC17A2" w:rsidRPr="00316E25" w:rsidRDefault="00AC17A2" w:rsidP="00CD4A6D">
            <w:pPr>
              <w:pStyle w:val="Normal6"/>
              <w:rPr>
                <w:szCs w:val="24"/>
                <w:lang w:val="bg-BG"/>
              </w:rPr>
            </w:pPr>
            <w:r w:rsidRPr="00316E25">
              <w:rPr>
                <w:b/>
                <w:i/>
                <w:lang w:val="bg-BG"/>
              </w:rPr>
              <w:t>С него следва да се въведат организационни, структурни и основани на участието задължения за работодателите с цел да се защити психичното и физическото здраве на работниците и служителите и да се осигурят безопасни и достойни условия на труд.</w:t>
            </w:r>
          </w:p>
        </w:tc>
      </w:tr>
    </w:tbl>
    <w:p w14:paraId="32336EDE"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A311994" w14:textId="77777777" w:rsidR="00AC17A2" w:rsidRPr="00316E25" w:rsidRDefault="00AC17A2" w:rsidP="00AC17A2">
      <w:r w:rsidRPr="00316E25">
        <w:rPr>
          <w:rStyle w:val="HideTWBExt"/>
        </w:rPr>
        <w:t>&lt;/Amend&gt;</w:t>
      </w:r>
    </w:p>
    <w:p w14:paraId="5FC1ACD0" w14:textId="0A4D3C3E"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454</w:t>
      </w:r>
      <w:r w:rsidRPr="00316E25">
        <w:rPr>
          <w:rStyle w:val="HideTWBExt"/>
          <w:b w:val="0"/>
          <w:lang w:val="bg-BG"/>
        </w:rPr>
        <w:t>&lt;/NumAm&gt;</w:t>
      </w:r>
    </w:p>
    <w:p w14:paraId="240F8334" w14:textId="598499FC"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Лисбет Сомен, </w:t>
      </w:r>
      <w:r w:rsidR="0069221D" w:rsidRPr="00316E25">
        <w:t>Джузепина Принчи</w:t>
      </w:r>
      <w:r w:rsidRPr="00316E25">
        <w:rPr>
          <w:rStyle w:val="HideTWBExt"/>
          <w:b w:val="0"/>
        </w:rPr>
        <w:t>&lt;/Members&gt;</w:t>
      </w:r>
    </w:p>
    <w:p w14:paraId="02291AFD" w14:textId="77777777" w:rsidR="00AC17A2" w:rsidRPr="00316E25" w:rsidRDefault="00AC17A2" w:rsidP="00AC17A2">
      <w:r w:rsidRPr="00316E25">
        <w:rPr>
          <w:rStyle w:val="HideTWBExt"/>
        </w:rPr>
        <w:t>&lt;/RepeatBlock-By&gt;</w:t>
      </w:r>
    </w:p>
    <w:p w14:paraId="7DFD1F1E" w14:textId="181B17BD"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29FBF7A" w14:textId="267BBF43" w:rsidR="00AC17A2" w:rsidRPr="00316E25" w:rsidRDefault="00AC17A2" w:rsidP="00AC17A2">
      <w:pPr>
        <w:pStyle w:val="NormalBold"/>
      </w:pPr>
      <w:r w:rsidRPr="00316E25">
        <w:rPr>
          <w:rStyle w:val="HideTWBExt"/>
          <w:b w:val="0"/>
        </w:rPr>
        <w:t>&lt;Article&gt;</w:t>
      </w:r>
      <w:r w:rsidRPr="00316E25">
        <w:t xml:space="preserve">Приложение I a (ново) – </w:t>
      </w:r>
      <w:r w:rsidR="00DD3EAC" w:rsidRPr="00316E25">
        <w:t xml:space="preserve">препоръка </w:t>
      </w:r>
      <w:r w:rsidRPr="00316E25">
        <w:t>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ACC035C" w14:textId="77777777" w:rsidTr="00CD4A6D">
        <w:trPr>
          <w:jc w:val="center"/>
        </w:trPr>
        <w:tc>
          <w:tcPr>
            <w:tcW w:w="9752" w:type="dxa"/>
            <w:gridSpan w:val="2"/>
          </w:tcPr>
          <w:p w14:paraId="7581ACB8" w14:textId="77777777" w:rsidR="00AC17A2" w:rsidRPr="00316E25" w:rsidRDefault="00AC17A2" w:rsidP="00CD4A6D">
            <w:pPr>
              <w:keepNext/>
            </w:pPr>
          </w:p>
        </w:tc>
      </w:tr>
      <w:tr w:rsidR="0015616D" w:rsidRPr="00316E25" w14:paraId="5A947118" w14:textId="77777777" w:rsidTr="00CD4A6D">
        <w:trPr>
          <w:jc w:val="center"/>
        </w:trPr>
        <w:tc>
          <w:tcPr>
            <w:tcW w:w="4876" w:type="dxa"/>
            <w:hideMark/>
          </w:tcPr>
          <w:p w14:paraId="4FA9A548" w14:textId="2AA0D96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A369239" w14:textId="3FD36ACC" w:rsidR="00AC17A2" w:rsidRPr="00316E25" w:rsidRDefault="00AC17A2" w:rsidP="00CD4A6D">
            <w:pPr>
              <w:pStyle w:val="ColumnHeading"/>
              <w:keepNext/>
              <w:rPr>
                <w:lang w:val="bg-BG"/>
              </w:rPr>
            </w:pPr>
            <w:r w:rsidRPr="00316E25">
              <w:rPr>
                <w:lang w:val="bg-BG"/>
              </w:rPr>
              <w:t>Изменение</w:t>
            </w:r>
          </w:p>
        </w:tc>
      </w:tr>
      <w:tr w:rsidR="0015616D" w:rsidRPr="00316E25" w14:paraId="2EF76B3B" w14:textId="77777777" w:rsidTr="00CD4A6D">
        <w:trPr>
          <w:jc w:val="center"/>
        </w:trPr>
        <w:tc>
          <w:tcPr>
            <w:tcW w:w="4876" w:type="dxa"/>
          </w:tcPr>
          <w:p w14:paraId="0BC37E23" w14:textId="77777777" w:rsidR="00AC17A2" w:rsidRPr="00316E25" w:rsidRDefault="00AC17A2" w:rsidP="00CD4A6D">
            <w:pPr>
              <w:pStyle w:val="Normal6"/>
              <w:rPr>
                <w:lang w:val="bg-BG"/>
              </w:rPr>
            </w:pPr>
          </w:p>
        </w:tc>
        <w:tc>
          <w:tcPr>
            <w:tcW w:w="4876" w:type="dxa"/>
            <w:hideMark/>
          </w:tcPr>
          <w:p w14:paraId="65CAC514" w14:textId="77777777" w:rsidR="00AC17A2" w:rsidRPr="00316E25" w:rsidRDefault="00AC17A2" w:rsidP="00CD4A6D">
            <w:pPr>
              <w:pStyle w:val="Normal6"/>
              <w:rPr>
                <w:szCs w:val="24"/>
                <w:lang w:val="bg-BG"/>
              </w:rPr>
            </w:pPr>
            <w:r w:rsidRPr="00316E25">
              <w:rPr>
                <w:b/>
                <w:i/>
                <w:lang w:val="bg-BG"/>
              </w:rPr>
              <w:t>Препоръка 2</w:t>
            </w:r>
          </w:p>
        </w:tc>
      </w:tr>
      <w:tr w:rsidR="0015616D" w:rsidRPr="00316E25" w14:paraId="75A1192B" w14:textId="77777777" w:rsidTr="00CD4A6D">
        <w:trPr>
          <w:jc w:val="center"/>
        </w:trPr>
        <w:tc>
          <w:tcPr>
            <w:tcW w:w="4876" w:type="dxa"/>
          </w:tcPr>
          <w:p w14:paraId="64D97D8A" w14:textId="77777777" w:rsidR="00AC17A2" w:rsidRPr="00316E25" w:rsidRDefault="00AC17A2" w:rsidP="00CD4A6D">
            <w:pPr>
              <w:pStyle w:val="Normal6"/>
              <w:rPr>
                <w:lang w:val="bg-BG"/>
              </w:rPr>
            </w:pPr>
          </w:p>
        </w:tc>
        <w:tc>
          <w:tcPr>
            <w:tcW w:w="4876" w:type="dxa"/>
            <w:hideMark/>
          </w:tcPr>
          <w:p w14:paraId="06B1FF70" w14:textId="77777777" w:rsidR="00AC17A2" w:rsidRPr="00316E25" w:rsidRDefault="00AC17A2" w:rsidP="00CD4A6D">
            <w:pPr>
              <w:pStyle w:val="Normal6"/>
              <w:rPr>
                <w:szCs w:val="24"/>
                <w:lang w:val="bg-BG"/>
              </w:rPr>
            </w:pPr>
            <w:r w:rsidRPr="00316E25">
              <w:rPr>
                <w:b/>
                <w:i/>
                <w:lang w:val="bg-BG"/>
              </w:rPr>
              <w:t>Обхват</w:t>
            </w:r>
          </w:p>
        </w:tc>
      </w:tr>
      <w:tr w:rsidR="0015616D" w:rsidRPr="00316E25" w14:paraId="227656F1" w14:textId="77777777" w:rsidTr="00CD4A6D">
        <w:trPr>
          <w:jc w:val="center"/>
        </w:trPr>
        <w:tc>
          <w:tcPr>
            <w:tcW w:w="4876" w:type="dxa"/>
          </w:tcPr>
          <w:p w14:paraId="404F6A47" w14:textId="77777777" w:rsidR="00AC17A2" w:rsidRPr="00316E25" w:rsidRDefault="00AC17A2" w:rsidP="00CD4A6D">
            <w:pPr>
              <w:pStyle w:val="Normal6"/>
              <w:rPr>
                <w:lang w:val="bg-BG"/>
              </w:rPr>
            </w:pPr>
          </w:p>
        </w:tc>
        <w:tc>
          <w:tcPr>
            <w:tcW w:w="4876" w:type="dxa"/>
            <w:hideMark/>
          </w:tcPr>
          <w:p w14:paraId="41ACEFBF" w14:textId="77777777" w:rsidR="00AC17A2" w:rsidRPr="00316E25" w:rsidRDefault="00AC17A2" w:rsidP="00CD4A6D">
            <w:pPr>
              <w:pStyle w:val="Normal6"/>
              <w:rPr>
                <w:szCs w:val="24"/>
                <w:lang w:val="bg-BG"/>
              </w:rPr>
            </w:pPr>
            <w:r w:rsidRPr="00316E25">
              <w:rPr>
                <w:b/>
                <w:i/>
                <w:lang w:val="bg-BG"/>
              </w:rPr>
              <w:t>Предложението следва да се прилага за работниците и служителите във всички сектори на икономическа дейност, както публични, така и частни, като същевременно се дава възможност за специфични за сектора адаптации, когато това е оправдано от естеството на дейността.</w:t>
            </w:r>
          </w:p>
        </w:tc>
      </w:tr>
    </w:tbl>
    <w:p w14:paraId="30F22C40"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5985EC7" w14:textId="77777777" w:rsidR="00AC17A2" w:rsidRPr="00316E25" w:rsidRDefault="00AC17A2" w:rsidP="00AC17A2">
      <w:r w:rsidRPr="00316E25">
        <w:rPr>
          <w:rStyle w:val="HideTWBExt"/>
        </w:rPr>
        <w:t>&lt;/Amend&gt;</w:t>
      </w:r>
    </w:p>
    <w:p w14:paraId="1004DF83" w14:textId="177127B2"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455</w:t>
      </w:r>
      <w:r w:rsidRPr="00316E25">
        <w:rPr>
          <w:rStyle w:val="HideTWBExt"/>
          <w:b w:val="0"/>
          <w:lang w:val="bg-BG"/>
        </w:rPr>
        <w:t>&lt;/NumAm&gt;</w:t>
      </w:r>
    </w:p>
    <w:p w14:paraId="25FF4C4E" w14:textId="1F3D3262"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Ваутер Беке, </w:t>
      </w:r>
      <w:r w:rsidR="002F1EE0" w:rsidRPr="00316E25">
        <w:t>Паскал Аримон</w:t>
      </w:r>
      <w:r w:rsidRPr="00316E25">
        <w:t xml:space="preserve">, Лисбет Сомен, </w:t>
      </w:r>
      <w:r w:rsidR="0069221D" w:rsidRPr="00316E25">
        <w:t>Джузепина Принчи</w:t>
      </w:r>
      <w:r w:rsidRPr="00316E25">
        <w:rPr>
          <w:rStyle w:val="HideTWBExt"/>
          <w:b w:val="0"/>
        </w:rPr>
        <w:t>&lt;/Members&gt;</w:t>
      </w:r>
    </w:p>
    <w:p w14:paraId="4E1F0A27" w14:textId="77777777" w:rsidR="00AC17A2" w:rsidRPr="00316E25" w:rsidRDefault="00AC17A2" w:rsidP="00AC17A2">
      <w:r w:rsidRPr="00316E25">
        <w:rPr>
          <w:rStyle w:val="HideTWBExt"/>
        </w:rPr>
        <w:t>&lt;/RepeatBlock-By&gt;</w:t>
      </w:r>
    </w:p>
    <w:p w14:paraId="17D54E64" w14:textId="5E61D1CC"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D2D0C18" w14:textId="3D17E8E9" w:rsidR="00AC17A2" w:rsidRPr="00316E25" w:rsidRDefault="00AC17A2" w:rsidP="00AC17A2">
      <w:pPr>
        <w:pStyle w:val="NormalBold"/>
      </w:pPr>
      <w:r w:rsidRPr="00316E25">
        <w:rPr>
          <w:rStyle w:val="HideTWBExt"/>
          <w:b w:val="0"/>
        </w:rPr>
        <w:t>&lt;Article&gt;</w:t>
      </w:r>
      <w:r w:rsidRPr="00316E25">
        <w:t xml:space="preserve">Приложение I a (ново) – </w:t>
      </w:r>
      <w:r w:rsidR="00DD3EAC" w:rsidRPr="00316E25">
        <w:t xml:space="preserve">препоръка </w:t>
      </w:r>
      <w:r w:rsidRPr="00316E25">
        <w:t>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543F095" w14:textId="77777777" w:rsidTr="00CD4A6D">
        <w:trPr>
          <w:jc w:val="center"/>
        </w:trPr>
        <w:tc>
          <w:tcPr>
            <w:tcW w:w="9752" w:type="dxa"/>
            <w:gridSpan w:val="2"/>
          </w:tcPr>
          <w:p w14:paraId="7435F6A4" w14:textId="77777777" w:rsidR="00AC17A2" w:rsidRPr="00316E25" w:rsidRDefault="00AC17A2" w:rsidP="00CD4A6D">
            <w:pPr>
              <w:keepNext/>
            </w:pPr>
          </w:p>
        </w:tc>
      </w:tr>
      <w:tr w:rsidR="0015616D" w:rsidRPr="00316E25" w14:paraId="76BE9B26" w14:textId="77777777" w:rsidTr="00CD4A6D">
        <w:trPr>
          <w:jc w:val="center"/>
        </w:trPr>
        <w:tc>
          <w:tcPr>
            <w:tcW w:w="4876" w:type="dxa"/>
            <w:hideMark/>
          </w:tcPr>
          <w:p w14:paraId="2A715979" w14:textId="2DAB2BAC"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9824C86" w14:textId="03ABDD54" w:rsidR="00AC17A2" w:rsidRPr="00316E25" w:rsidRDefault="00AC17A2" w:rsidP="00CD4A6D">
            <w:pPr>
              <w:pStyle w:val="ColumnHeading"/>
              <w:keepNext/>
              <w:rPr>
                <w:lang w:val="bg-BG"/>
              </w:rPr>
            </w:pPr>
            <w:r w:rsidRPr="00316E25">
              <w:rPr>
                <w:lang w:val="bg-BG"/>
              </w:rPr>
              <w:t>Изменение</w:t>
            </w:r>
          </w:p>
        </w:tc>
      </w:tr>
      <w:tr w:rsidR="0015616D" w:rsidRPr="00316E25" w14:paraId="47EA6536" w14:textId="77777777" w:rsidTr="00CD4A6D">
        <w:trPr>
          <w:jc w:val="center"/>
        </w:trPr>
        <w:tc>
          <w:tcPr>
            <w:tcW w:w="4876" w:type="dxa"/>
          </w:tcPr>
          <w:p w14:paraId="09530548" w14:textId="77777777" w:rsidR="00AC17A2" w:rsidRPr="00316E25" w:rsidRDefault="00AC17A2" w:rsidP="00CD4A6D">
            <w:pPr>
              <w:pStyle w:val="Normal6"/>
              <w:rPr>
                <w:lang w:val="bg-BG"/>
              </w:rPr>
            </w:pPr>
          </w:p>
        </w:tc>
        <w:tc>
          <w:tcPr>
            <w:tcW w:w="4876" w:type="dxa"/>
            <w:hideMark/>
          </w:tcPr>
          <w:p w14:paraId="50FE5407" w14:textId="77777777" w:rsidR="00AC17A2" w:rsidRPr="00316E25" w:rsidRDefault="00AC17A2" w:rsidP="00CD4A6D">
            <w:pPr>
              <w:pStyle w:val="Normal6"/>
              <w:rPr>
                <w:szCs w:val="24"/>
                <w:lang w:val="bg-BG"/>
              </w:rPr>
            </w:pPr>
            <w:r w:rsidRPr="00316E25">
              <w:rPr>
                <w:b/>
                <w:i/>
                <w:lang w:val="bg-BG"/>
              </w:rPr>
              <w:t>Препоръка 3</w:t>
            </w:r>
          </w:p>
        </w:tc>
      </w:tr>
      <w:tr w:rsidR="0015616D" w:rsidRPr="00316E25" w14:paraId="44124186" w14:textId="77777777" w:rsidTr="00CD4A6D">
        <w:trPr>
          <w:jc w:val="center"/>
        </w:trPr>
        <w:tc>
          <w:tcPr>
            <w:tcW w:w="4876" w:type="dxa"/>
          </w:tcPr>
          <w:p w14:paraId="0639AC33" w14:textId="77777777" w:rsidR="00AC17A2" w:rsidRPr="00316E25" w:rsidRDefault="00AC17A2" w:rsidP="00CD4A6D">
            <w:pPr>
              <w:pStyle w:val="Normal6"/>
              <w:rPr>
                <w:lang w:val="bg-BG"/>
              </w:rPr>
            </w:pPr>
          </w:p>
        </w:tc>
        <w:tc>
          <w:tcPr>
            <w:tcW w:w="4876" w:type="dxa"/>
            <w:hideMark/>
          </w:tcPr>
          <w:p w14:paraId="6D8FE35C" w14:textId="77777777" w:rsidR="00AC17A2" w:rsidRPr="00316E25" w:rsidRDefault="00AC17A2" w:rsidP="00CD4A6D">
            <w:pPr>
              <w:pStyle w:val="Normal6"/>
              <w:rPr>
                <w:szCs w:val="24"/>
                <w:lang w:val="bg-BG"/>
              </w:rPr>
            </w:pPr>
            <w:r w:rsidRPr="00316E25">
              <w:rPr>
                <w:b/>
                <w:i/>
                <w:lang w:val="bg-BG"/>
              </w:rPr>
              <w:t>Определения</w:t>
            </w:r>
          </w:p>
        </w:tc>
      </w:tr>
      <w:tr w:rsidR="0015616D" w:rsidRPr="00316E25" w14:paraId="46BFAB0D" w14:textId="77777777" w:rsidTr="00CD4A6D">
        <w:trPr>
          <w:jc w:val="center"/>
        </w:trPr>
        <w:tc>
          <w:tcPr>
            <w:tcW w:w="4876" w:type="dxa"/>
          </w:tcPr>
          <w:p w14:paraId="0B688A53" w14:textId="77777777" w:rsidR="00AC17A2" w:rsidRPr="00316E25" w:rsidRDefault="00AC17A2" w:rsidP="00CD4A6D">
            <w:pPr>
              <w:pStyle w:val="Normal6"/>
              <w:rPr>
                <w:lang w:val="bg-BG"/>
              </w:rPr>
            </w:pPr>
          </w:p>
        </w:tc>
        <w:tc>
          <w:tcPr>
            <w:tcW w:w="4876" w:type="dxa"/>
            <w:hideMark/>
          </w:tcPr>
          <w:p w14:paraId="448F410F" w14:textId="77777777" w:rsidR="00AC17A2" w:rsidRPr="00316E25" w:rsidRDefault="00AC17A2" w:rsidP="00CD4A6D">
            <w:pPr>
              <w:pStyle w:val="Normal6"/>
              <w:rPr>
                <w:szCs w:val="24"/>
                <w:lang w:val="bg-BG"/>
              </w:rPr>
            </w:pPr>
            <w:r w:rsidRPr="00316E25">
              <w:rPr>
                <w:b/>
                <w:i/>
                <w:lang w:val="bg-BG"/>
              </w:rPr>
              <w:t>В предложението следва да се предвидят следните определения:</w:t>
            </w:r>
          </w:p>
        </w:tc>
      </w:tr>
      <w:tr w:rsidR="0015616D" w:rsidRPr="00316E25" w14:paraId="469C9CA1" w14:textId="77777777" w:rsidTr="00CD4A6D">
        <w:trPr>
          <w:jc w:val="center"/>
        </w:trPr>
        <w:tc>
          <w:tcPr>
            <w:tcW w:w="4876" w:type="dxa"/>
          </w:tcPr>
          <w:p w14:paraId="4211D9F4" w14:textId="77777777" w:rsidR="00AC17A2" w:rsidRPr="00316E25" w:rsidRDefault="00AC17A2" w:rsidP="00CD4A6D">
            <w:pPr>
              <w:pStyle w:val="Normal6"/>
              <w:rPr>
                <w:lang w:val="bg-BG"/>
              </w:rPr>
            </w:pPr>
          </w:p>
        </w:tc>
        <w:tc>
          <w:tcPr>
            <w:tcW w:w="4876" w:type="dxa"/>
            <w:hideMark/>
          </w:tcPr>
          <w:p w14:paraId="41E34360" w14:textId="77777777" w:rsidR="00AC17A2" w:rsidRPr="00316E25" w:rsidRDefault="00AC17A2" w:rsidP="00CD4A6D">
            <w:pPr>
              <w:pStyle w:val="Normal6"/>
              <w:rPr>
                <w:szCs w:val="24"/>
                <w:lang w:val="bg-BG"/>
              </w:rPr>
            </w:pPr>
            <w:r w:rsidRPr="00316E25">
              <w:rPr>
                <w:b/>
                <w:i/>
                <w:lang w:val="bg-BG"/>
              </w:rPr>
              <w:t>(1) „свързани с работата психосоциални рискове“ означава свързани с работата рискове от излагането на психосоциални рискови фактори, дължащи се на организацията, планирането и управлението на работата, социалния контекст и контекста на взаимоотношенията на работното място и условията на труд, които оказват въздействие върху психичното и физическото здраве, безопасността и достойнството на работниците и служителите, като може да се установи ясна връзка с условията на труд; тези рискове може да доведат, наред с другото, до свързан с работата стрес, професионално изчерпване, тормоз, насилие, психични разстройства, включително посттравматично стресово разстройство, морални щети и състояния, свързани с травмата, пристрастяване или самоубийствено поведение, сърдечносъдови заболявания и мускулно-скелетни смущения, които могат да предизвикат загуба на работното място, прекратяване на трудовото правоотношение или натиск за подаване на оставка;</w:t>
            </w:r>
          </w:p>
        </w:tc>
      </w:tr>
      <w:tr w:rsidR="0015616D" w:rsidRPr="00316E25" w14:paraId="66F15E4D" w14:textId="77777777" w:rsidTr="00CD4A6D">
        <w:trPr>
          <w:jc w:val="center"/>
        </w:trPr>
        <w:tc>
          <w:tcPr>
            <w:tcW w:w="4876" w:type="dxa"/>
          </w:tcPr>
          <w:p w14:paraId="0131B5C4" w14:textId="77777777" w:rsidR="00AC17A2" w:rsidRPr="00316E25" w:rsidRDefault="00AC17A2" w:rsidP="00CD4A6D">
            <w:pPr>
              <w:pStyle w:val="Normal6"/>
              <w:rPr>
                <w:lang w:val="bg-BG"/>
              </w:rPr>
            </w:pPr>
          </w:p>
        </w:tc>
        <w:tc>
          <w:tcPr>
            <w:tcW w:w="4876" w:type="dxa"/>
            <w:hideMark/>
          </w:tcPr>
          <w:p w14:paraId="6B16DB8B" w14:textId="77777777" w:rsidR="00AC17A2" w:rsidRPr="00316E25" w:rsidRDefault="00AC17A2" w:rsidP="00CD4A6D">
            <w:pPr>
              <w:pStyle w:val="Normal6"/>
              <w:rPr>
                <w:szCs w:val="24"/>
                <w:lang w:val="bg-BG"/>
              </w:rPr>
            </w:pPr>
            <w:r w:rsidRPr="00316E25">
              <w:rPr>
                <w:b/>
                <w:i/>
                <w:lang w:val="bg-BG"/>
              </w:rPr>
              <w:t>(2) „свързан с работата стрес“ означава състояние на физическо, емоционално и психологическо напрежение, което произтича от продължително излагане на изисквания на работното място, които надхвърлят възможностите или ресурсите на работника или служителя, или от продължително излагане на неблагоприятни работни взаимоотношения и малтретиране на работното място; характеризира се не само с чувство на изтощение, но и с повишени нива на напрежение, тревожност или постоянно състояние „на ръба“, което показва както прекомерна активност (стрес/тревожност), така и изтощение (умора);</w:t>
            </w:r>
          </w:p>
        </w:tc>
      </w:tr>
      <w:tr w:rsidR="0015616D" w:rsidRPr="00316E25" w14:paraId="567C948C" w14:textId="77777777" w:rsidTr="00CD4A6D">
        <w:trPr>
          <w:jc w:val="center"/>
        </w:trPr>
        <w:tc>
          <w:tcPr>
            <w:tcW w:w="4876" w:type="dxa"/>
          </w:tcPr>
          <w:p w14:paraId="54BBB0A0" w14:textId="77777777" w:rsidR="00AC17A2" w:rsidRPr="00316E25" w:rsidRDefault="00AC17A2" w:rsidP="00CD4A6D">
            <w:pPr>
              <w:pStyle w:val="Normal6"/>
              <w:rPr>
                <w:lang w:val="bg-BG"/>
              </w:rPr>
            </w:pPr>
          </w:p>
        </w:tc>
        <w:tc>
          <w:tcPr>
            <w:tcW w:w="4876" w:type="dxa"/>
            <w:hideMark/>
          </w:tcPr>
          <w:p w14:paraId="3F73BF3E" w14:textId="77777777" w:rsidR="00AC17A2" w:rsidRPr="00316E25" w:rsidRDefault="00AC17A2" w:rsidP="00CD4A6D">
            <w:pPr>
              <w:pStyle w:val="Normal6"/>
              <w:rPr>
                <w:szCs w:val="24"/>
                <w:lang w:val="bg-BG"/>
              </w:rPr>
            </w:pPr>
            <w:r w:rsidRPr="00316E25">
              <w:rPr>
                <w:b/>
                <w:i/>
                <w:lang w:val="bg-BG"/>
              </w:rPr>
              <w:t>(3) „психосоциални рискови фактори“ означава свързани с работата рискови фактори, дължащи се на организацията, планирането и управлението на работата, социалния контекст и контекста на взаимоотношенията и условията на труд, включително голямо работно натоварване, висока интензивност на труда, продължително работно време, липса на автономност, липса на подкрепа от страна на преките ръководители, тормоз, насилие и дискриминационно поведение, високи емоционални изисквания, накърняване на личното достойнство, обезценяване на професионалната идентичност и възпрепятстване на ефективността, висока цифрова интензивност, подчиняване на автоматизирани системи за вземане на решения или мониторинг, нереалистични цели;</w:t>
            </w:r>
          </w:p>
        </w:tc>
      </w:tr>
      <w:tr w:rsidR="0015616D" w:rsidRPr="00316E25" w14:paraId="027AAC1C" w14:textId="77777777" w:rsidTr="00CD4A6D">
        <w:trPr>
          <w:jc w:val="center"/>
        </w:trPr>
        <w:tc>
          <w:tcPr>
            <w:tcW w:w="4876" w:type="dxa"/>
          </w:tcPr>
          <w:p w14:paraId="045BB5B3" w14:textId="77777777" w:rsidR="00AC17A2" w:rsidRPr="00316E25" w:rsidRDefault="00AC17A2" w:rsidP="00CD4A6D">
            <w:pPr>
              <w:pStyle w:val="Normal6"/>
              <w:rPr>
                <w:lang w:val="bg-BG"/>
              </w:rPr>
            </w:pPr>
          </w:p>
        </w:tc>
        <w:tc>
          <w:tcPr>
            <w:tcW w:w="4876" w:type="dxa"/>
            <w:hideMark/>
          </w:tcPr>
          <w:p w14:paraId="4D564AA6" w14:textId="77777777" w:rsidR="00AC17A2" w:rsidRPr="00316E25" w:rsidRDefault="00AC17A2" w:rsidP="00CD4A6D">
            <w:pPr>
              <w:pStyle w:val="Normal6"/>
              <w:rPr>
                <w:szCs w:val="24"/>
                <w:lang w:val="bg-BG"/>
              </w:rPr>
            </w:pPr>
            <w:r w:rsidRPr="00316E25">
              <w:rPr>
                <w:b/>
                <w:i/>
                <w:lang w:val="bg-BG"/>
              </w:rPr>
              <w:t>(4) „първична превенция“ означава мерки, насочени към премахване и предотвратяване на свързаните с работата психосоциални рискове при източника им чрез адаптиране на организацията, планирането и управлението на работата и условията на труд;</w:t>
            </w:r>
          </w:p>
        </w:tc>
      </w:tr>
      <w:tr w:rsidR="0015616D" w:rsidRPr="00316E25" w14:paraId="598D0284" w14:textId="77777777" w:rsidTr="00CD4A6D">
        <w:trPr>
          <w:jc w:val="center"/>
        </w:trPr>
        <w:tc>
          <w:tcPr>
            <w:tcW w:w="4876" w:type="dxa"/>
          </w:tcPr>
          <w:p w14:paraId="37294D91" w14:textId="77777777" w:rsidR="00AC17A2" w:rsidRPr="00316E25" w:rsidRDefault="00AC17A2" w:rsidP="00CD4A6D">
            <w:pPr>
              <w:pStyle w:val="Normal6"/>
              <w:rPr>
                <w:lang w:val="bg-BG"/>
              </w:rPr>
            </w:pPr>
          </w:p>
        </w:tc>
        <w:tc>
          <w:tcPr>
            <w:tcW w:w="4876" w:type="dxa"/>
            <w:hideMark/>
          </w:tcPr>
          <w:p w14:paraId="469191A3" w14:textId="77777777" w:rsidR="00AC17A2" w:rsidRPr="00316E25" w:rsidRDefault="00AC17A2" w:rsidP="00CD4A6D">
            <w:pPr>
              <w:pStyle w:val="Normal6"/>
              <w:rPr>
                <w:szCs w:val="24"/>
                <w:lang w:val="bg-BG"/>
              </w:rPr>
            </w:pPr>
            <w:r w:rsidRPr="00316E25">
              <w:rPr>
                <w:b/>
                <w:i/>
                <w:lang w:val="bg-BG"/>
              </w:rPr>
              <w:t>(5) „вторична превенция“ означава мерки, насочени към ранното установяване и своевременно управление на възникващите неблагоприятни последици от излагането на свързани с работата психосоциални рискове, с цел да се предотврати тяхното развитие, да се намали въздействието им и да се избегне появата на по-сериозни последици, включително чрез скрининг, мониторинг и целенасочена намеса при работниците и служителите, които показват първи признаци на експозиция или увреждане.</w:t>
            </w:r>
          </w:p>
        </w:tc>
      </w:tr>
    </w:tbl>
    <w:p w14:paraId="11A655CD"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53656C4" w14:textId="77777777" w:rsidR="00AC17A2" w:rsidRPr="00316E25" w:rsidRDefault="00AC17A2" w:rsidP="00AC17A2">
      <w:r w:rsidRPr="00316E25">
        <w:rPr>
          <w:rStyle w:val="HideTWBExt"/>
        </w:rPr>
        <w:t>&lt;/Amend&gt;</w:t>
      </w:r>
    </w:p>
    <w:p w14:paraId="4A46E268" w14:textId="699B619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456</w:t>
      </w:r>
      <w:r w:rsidRPr="00316E25">
        <w:rPr>
          <w:rStyle w:val="HideTWBExt"/>
          <w:b w:val="0"/>
          <w:lang w:val="bg-BG"/>
        </w:rPr>
        <w:t>&lt;/NumAm&gt;</w:t>
      </w:r>
    </w:p>
    <w:p w14:paraId="1C688880" w14:textId="0868C168"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Лисбет Сомен, </w:t>
      </w:r>
      <w:r w:rsidR="0069221D" w:rsidRPr="00316E25">
        <w:t>Джузепина Принчи</w:t>
      </w:r>
      <w:r w:rsidRPr="00316E25">
        <w:rPr>
          <w:rStyle w:val="HideTWBExt"/>
          <w:b w:val="0"/>
        </w:rPr>
        <w:t>&lt;/Members&gt;</w:t>
      </w:r>
    </w:p>
    <w:p w14:paraId="71494C5F" w14:textId="77777777" w:rsidR="00AC17A2" w:rsidRPr="00316E25" w:rsidRDefault="00AC17A2" w:rsidP="00AC17A2">
      <w:r w:rsidRPr="00316E25">
        <w:rPr>
          <w:rStyle w:val="HideTWBExt"/>
        </w:rPr>
        <w:t>&lt;/RepeatBlock-By&gt;</w:t>
      </w:r>
    </w:p>
    <w:p w14:paraId="2403C95B" w14:textId="3BC2F956"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05070D0" w14:textId="6B939E73" w:rsidR="00AC17A2" w:rsidRPr="00316E25" w:rsidRDefault="00AC17A2" w:rsidP="00AC17A2">
      <w:pPr>
        <w:pStyle w:val="NormalBold"/>
      </w:pPr>
      <w:r w:rsidRPr="00316E25">
        <w:rPr>
          <w:rStyle w:val="HideTWBExt"/>
          <w:b w:val="0"/>
        </w:rPr>
        <w:t>&lt;Article&gt;</w:t>
      </w:r>
      <w:r w:rsidRPr="00316E25">
        <w:t xml:space="preserve">Приложение I a (ново) – </w:t>
      </w:r>
      <w:r w:rsidR="00DD3EAC" w:rsidRPr="00316E25">
        <w:t xml:space="preserve">препоръка </w:t>
      </w:r>
      <w:r w:rsidRPr="00316E25">
        <w:t>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6D50963" w14:textId="77777777" w:rsidTr="00CD4A6D">
        <w:trPr>
          <w:jc w:val="center"/>
        </w:trPr>
        <w:tc>
          <w:tcPr>
            <w:tcW w:w="9752" w:type="dxa"/>
            <w:gridSpan w:val="2"/>
          </w:tcPr>
          <w:p w14:paraId="6904C3B6" w14:textId="77777777" w:rsidR="00AC17A2" w:rsidRPr="00316E25" w:rsidRDefault="00AC17A2" w:rsidP="00CD4A6D">
            <w:pPr>
              <w:keepNext/>
            </w:pPr>
          </w:p>
        </w:tc>
      </w:tr>
      <w:tr w:rsidR="0015616D" w:rsidRPr="00316E25" w14:paraId="3C898844" w14:textId="77777777" w:rsidTr="00CD4A6D">
        <w:trPr>
          <w:jc w:val="center"/>
        </w:trPr>
        <w:tc>
          <w:tcPr>
            <w:tcW w:w="4876" w:type="dxa"/>
            <w:hideMark/>
          </w:tcPr>
          <w:p w14:paraId="65D606DC" w14:textId="6A50E213"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ED21557" w14:textId="1647BCCC" w:rsidR="00AC17A2" w:rsidRPr="00316E25" w:rsidRDefault="00AC17A2" w:rsidP="00CD4A6D">
            <w:pPr>
              <w:pStyle w:val="ColumnHeading"/>
              <w:keepNext/>
              <w:rPr>
                <w:lang w:val="bg-BG"/>
              </w:rPr>
            </w:pPr>
            <w:r w:rsidRPr="00316E25">
              <w:rPr>
                <w:lang w:val="bg-BG"/>
              </w:rPr>
              <w:t>Изменение</w:t>
            </w:r>
          </w:p>
        </w:tc>
      </w:tr>
      <w:tr w:rsidR="0015616D" w:rsidRPr="00316E25" w14:paraId="1E7FDC2C" w14:textId="77777777" w:rsidTr="00CD4A6D">
        <w:trPr>
          <w:jc w:val="center"/>
        </w:trPr>
        <w:tc>
          <w:tcPr>
            <w:tcW w:w="4876" w:type="dxa"/>
          </w:tcPr>
          <w:p w14:paraId="033D747F" w14:textId="77777777" w:rsidR="00AC17A2" w:rsidRPr="00316E25" w:rsidRDefault="00AC17A2" w:rsidP="00CD4A6D">
            <w:pPr>
              <w:pStyle w:val="Normal6"/>
              <w:rPr>
                <w:lang w:val="bg-BG"/>
              </w:rPr>
            </w:pPr>
          </w:p>
        </w:tc>
        <w:tc>
          <w:tcPr>
            <w:tcW w:w="4876" w:type="dxa"/>
            <w:hideMark/>
          </w:tcPr>
          <w:p w14:paraId="67AACCCE" w14:textId="77777777" w:rsidR="00AC17A2" w:rsidRPr="00316E25" w:rsidRDefault="00AC17A2" w:rsidP="00CD4A6D">
            <w:pPr>
              <w:pStyle w:val="Normal6"/>
              <w:rPr>
                <w:szCs w:val="24"/>
                <w:lang w:val="bg-BG"/>
              </w:rPr>
            </w:pPr>
            <w:r w:rsidRPr="00316E25">
              <w:rPr>
                <w:b/>
                <w:i/>
                <w:lang w:val="bg-BG"/>
              </w:rPr>
              <w:t>Препоръка 4</w:t>
            </w:r>
          </w:p>
        </w:tc>
      </w:tr>
      <w:tr w:rsidR="0015616D" w:rsidRPr="00316E25" w14:paraId="3BAADBB1" w14:textId="77777777" w:rsidTr="00CD4A6D">
        <w:trPr>
          <w:jc w:val="center"/>
        </w:trPr>
        <w:tc>
          <w:tcPr>
            <w:tcW w:w="4876" w:type="dxa"/>
          </w:tcPr>
          <w:p w14:paraId="2A2E4C97" w14:textId="77777777" w:rsidR="00AC17A2" w:rsidRPr="00316E25" w:rsidRDefault="00AC17A2" w:rsidP="00CD4A6D">
            <w:pPr>
              <w:pStyle w:val="Normal6"/>
              <w:rPr>
                <w:lang w:val="bg-BG"/>
              </w:rPr>
            </w:pPr>
          </w:p>
        </w:tc>
        <w:tc>
          <w:tcPr>
            <w:tcW w:w="4876" w:type="dxa"/>
            <w:hideMark/>
          </w:tcPr>
          <w:p w14:paraId="4D3D1712" w14:textId="77777777" w:rsidR="00AC17A2" w:rsidRPr="00316E25" w:rsidRDefault="00AC17A2" w:rsidP="00CD4A6D">
            <w:pPr>
              <w:pStyle w:val="Normal6"/>
              <w:rPr>
                <w:szCs w:val="24"/>
                <w:lang w:val="bg-BG"/>
              </w:rPr>
            </w:pPr>
            <w:r w:rsidRPr="00316E25">
              <w:rPr>
                <w:b/>
                <w:i/>
                <w:lang w:val="bg-BG"/>
              </w:rPr>
              <w:t>Общо задължение за превенция</w:t>
            </w:r>
          </w:p>
        </w:tc>
      </w:tr>
      <w:tr w:rsidR="0015616D" w:rsidRPr="00316E25" w14:paraId="43B9A8DD" w14:textId="77777777" w:rsidTr="00CD4A6D">
        <w:trPr>
          <w:jc w:val="center"/>
        </w:trPr>
        <w:tc>
          <w:tcPr>
            <w:tcW w:w="4876" w:type="dxa"/>
          </w:tcPr>
          <w:p w14:paraId="24BADA16" w14:textId="77777777" w:rsidR="00AC17A2" w:rsidRPr="00316E25" w:rsidRDefault="00AC17A2" w:rsidP="00CD4A6D">
            <w:pPr>
              <w:pStyle w:val="Normal6"/>
              <w:rPr>
                <w:lang w:val="bg-BG"/>
              </w:rPr>
            </w:pPr>
          </w:p>
        </w:tc>
        <w:tc>
          <w:tcPr>
            <w:tcW w:w="4876" w:type="dxa"/>
            <w:hideMark/>
          </w:tcPr>
          <w:p w14:paraId="2F4D4E18" w14:textId="77777777" w:rsidR="00AC17A2" w:rsidRPr="00316E25" w:rsidRDefault="00AC17A2" w:rsidP="00CD4A6D">
            <w:pPr>
              <w:pStyle w:val="Normal6"/>
              <w:rPr>
                <w:szCs w:val="24"/>
                <w:lang w:val="bg-BG"/>
              </w:rPr>
            </w:pPr>
            <w:r w:rsidRPr="00316E25">
              <w:rPr>
                <w:b/>
                <w:i/>
                <w:lang w:val="bg-BG"/>
              </w:rPr>
              <w:t>1. Работодателите следва да гарантират, че свързаните с работата психосоциални рискове се предотвратяват чрез:</w:t>
            </w:r>
          </w:p>
        </w:tc>
      </w:tr>
      <w:tr w:rsidR="0015616D" w:rsidRPr="00316E25" w14:paraId="5C42589F" w14:textId="77777777" w:rsidTr="00CD4A6D">
        <w:trPr>
          <w:jc w:val="center"/>
        </w:trPr>
        <w:tc>
          <w:tcPr>
            <w:tcW w:w="4876" w:type="dxa"/>
          </w:tcPr>
          <w:p w14:paraId="448FFE53" w14:textId="77777777" w:rsidR="00AC17A2" w:rsidRPr="00316E25" w:rsidRDefault="00AC17A2" w:rsidP="00CD4A6D">
            <w:pPr>
              <w:pStyle w:val="Normal6"/>
              <w:rPr>
                <w:lang w:val="bg-BG"/>
              </w:rPr>
            </w:pPr>
          </w:p>
        </w:tc>
        <w:tc>
          <w:tcPr>
            <w:tcW w:w="4876" w:type="dxa"/>
            <w:hideMark/>
          </w:tcPr>
          <w:p w14:paraId="631CA066" w14:textId="77777777" w:rsidR="00AC17A2" w:rsidRPr="00316E25" w:rsidRDefault="00AC17A2" w:rsidP="00CD4A6D">
            <w:pPr>
              <w:pStyle w:val="Normal6"/>
              <w:rPr>
                <w:szCs w:val="24"/>
                <w:lang w:val="bg-BG"/>
              </w:rPr>
            </w:pPr>
            <w:r w:rsidRPr="00316E25">
              <w:rPr>
                <w:b/>
                <w:i/>
                <w:lang w:val="bg-BG"/>
              </w:rPr>
              <w:t>a) избягване на рисковете и борба с тях при източника;</w:t>
            </w:r>
          </w:p>
        </w:tc>
      </w:tr>
      <w:tr w:rsidR="0015616D" w:rsidRPr="00316E25" w14:paraId="02ED4CF4" w14:textId="77777777" w:rsidTr="00CD4A6D">
        <w:trPr>
          <w:jc w:val="center"/>
        </w:trPr>
        <w:tc>
          <w:tcPr>
            <w:tcW w:w="4876" w:type="dxa"/>
          </w:tcPr>
          <w:p w14:paraId="784EB75B" w14:textId="77777777" w:rsidR="00AC17A2" w:rsidRPr="00316E25" w:rsidRDefault="00AC17A2" w:rsidP="00CD4A6D">
            <w:pPr>
              <w:pStyle w:val="Normal6"/>
              <w:rPr>
                <w:lang w:val="bg-BG"/>
              </w:rPr>
            </w:pPr>
          </w:p>
        </w:tc>
        <w:tc>
          <w:tcPr>
            <w:tcW w:w="4876" w:type="dxa"/>
            <w:hideMark/>
          </w:tcPr>
          <w:p w14:paraId="7EDD17F7" w14:textId="77777777" w:rsidR="00AC17A2" w:rsidRPr="00316E25" w:rsidRDefault="00AC17A2" w:rsidP="00CD4A6D">
            <w:pPr>
              <w:pStyle w:val="Normal6"/>
              <w:rPr>
                <w:szCs w:val="24"/>
                <w:lang w:val="bg-BG"/>
              </w:rPr>
            </w:pPr>
            <w:r w:rsidRPr="00316E25">
              <w:rPr>
                <w:b/>
                <w:i/>
                <w:lang w:val="bg-BG"/>
              </w:rPr>
              <w:t>б) оценка на рисковете, които не могат да бъдат избегнати;</w:t>
            </w:r>
          </w:p>
        </w:tc>
      </w:tr>
      <w:tr w:rsidR="0015616D" w:rsidRPr="00316E25" w14:paraId="20B31E80" w14:textId="77777777" w:rsidTr="00CD4A6D">
        <w:trPr>
          <w:jc w:val="center"/>
        </w:trPr>
        <w:tc>
          <w:tcPr>
            <w:tcW w:w="4876" w:type="dxa"/>
          </w:tcPr>
          <w:p w14:paraId="64ADE79B" w14:textId="77777777" w:rsidR="00AC17A2" w:rsidRPr="00316E25" w:rsidRDefault="00AC17A2" w:rsidP="00CD4A6D">
            <w:pPr>
              <w:pStyle w:val="Normal6"/>
              <w:rPr>
                <w:lang w:val="bg-BG"/>
              </w:rPr>
            </w:pPr>
          </w:p>
        </w:tc>
        <w:tc>
          <w:tcPr>
            <w:tcW w:w="4876" w:type="dxa"/>
            <w:hideMark/>
          </w:tcPr>
          <w:p w14:paraId="7E9B23A3" w14:textId="77777777" w:rsidR="00AC17A2" w:rsidRPr="00316E25" w:rsidRDefault="00AC17A2" w:rsidP="00CD4A6D">
            <w:pPr>
              <w:pStyle w:val="Normal6"/>
              <w:rPr>
                <w:szCs w:val="24"/>
                <w:lang w:val="bg-BG"/>
              </w:rPr>
            </w:pPr>
            <w:r w:rsidRPr="00316E25">
              <w:rPr>
                <w:b/>
                <w:i/>
                <w:lang w:val="bg-BG"/>
              </w:rPr>
              <w:t>в) адаптиране на работата към индивидуалните потребности, когато това е възможно;</w:t>
            </w:r>
          </w:p>
        </w:tc>
      </w:tr>
      <w:tr w:rsidR="0015616D" w:rsidRPr="00316E25" w14:paraId="71C4C9AB" w14:textId="77777777" w:rsidTr="00CD4A6D">
        <w:trPr>
          <w:jc w:val="center"/>
        </w:trPr>
        <w:tc>
          <w:tcPr>
            <w:tcW w:w="4876" w:type="dxa"/>
          </w:tcPr>
          <w:p w14:paraId="12A5D8C3" w14:textId="77777777" w:rsidR="00AC17A2" w:rsidRPr="00316E25" w:rsidRDefault="00AC17A2" w:rsidP="00CD4A6D">
            <w:pPr>
              <w:pStyle w:val="Normal6"/>
              <w:rPr>
                <w:lang w:val="bg-BG"/>
              </w:rPr>
            </w:pPr>
          </w:p>
        </w:tc>
        <w:tc>
          <w:tcPr>
            <w:tcW w:w="4876" w:type="dxa"/>
            <w:hideMark/>
          </w:tcPr>
          <w:p w14:paraId="7F797685" w14:textId="77777777" w:rsidR="00AC17A2" w:rsidRPr="00316E25" w:rsidRDefault="00AC17A2" w:rsidP="00CD4A6D">
            <w:pPr>
              <w:pStyle w:val="Normal6"/>
              <w:rPr>
                <w:szCs w:val="24"/>
                <w:lang w:val="bg-BG"/>
              </w:rPr>
            </w:pPr>
            <w:r w:rsidRPr="00316E25">
              <w:rPr>
                <w:b/>
                <w:i/>
                <w:lang w:val="bg-BG"/>
              </w:rPr>
              <w:t>г) разработване на последователна цялостна политика за превенция, която да обхваща технологията, организацията на работата, условията на труд и въздействието на факторите, свързани с работната среда;</w:t>
            </w:r>
          </w:p>
        </w:tc>
      </w:tr>
      <w:tr w:rsidR="0015616D" w:rsidRPr="00316E25" w14:paraId="0D618442" w14:textId="77777777" w:rsidTr="00CD4A6D">
        <w:trPr>
          <w:jc w:val="center"/>
        </w:trPr>
        <w:tc>
          <w:tcPr>
            <w:tcW w:w="4876" w:type="dxa"/>
          </w:tcPr>
          <w:p w14:paraId="2579A0FB" w14:textId="77777777" w:rsidR="00AC17A2" w:rsidRPr="00316E25" w:rsidRDefault="00AC17A2" w:rsidP="00CD4A6D">
            <w:pPr>
              <w:pStyle w:val="Normal6"/>
              <w:rPr>
                <w:lang w:val="bg-BG"/>
              </w:rPr>
            </w:pPr>
          </w:p>
        </w:tc>
        <w:tc>
          <w:tcPr>
            <w:tcW w:w="4876" w:type="dxa"/>
            <w:hideMark/>
          </w:tcPr>
          <w:p w14:paraId="46217A66" w14:textId="77777777" w:rsidR="00AC17A2" w:rsidRPr="00316E25" w:rsidRDefault="00AC17A2" w:rsidP="00CD4A6D">
            <w:pPr>
              <w:pStyle w:val="Normal6"/>
              <w:rPr>
                <w:szCs w:val="24"/>
                <w:lang w:val="bg-BG"/>
              </w:rPr>
            </w:pPr>
            <w:r w:rsidRPr="00316E25">
              <w:rPr>
                <w:b/>
                <w:i/>
                <w:lang w:val="bg-BG"/>
              </w:rPr>
              <w:t>д) даване подходящи инструкции на работниците и служителите;</w:t>
            </w:r>
          </w:p>
        </w:tc>
      </w:tr>
      <w:tr w:rsidR="0015616D" w:rsidRPr="00316E25" w14:paraId="7542A5C9" w14:textId="77777777" w:rsidTr="00CD4A6D">
        <w:trPr>
          <w:jc w:val="center"/>
        </w:trPr>
        <w:tc>
          <w:tcPr>
            <w:tcW w:w="4876" w:type="dxa"/>
          </w:tcPr>
          <w:p w14:paraId="711B8C59" w14:textId="77777777" w:rsidR="00AC17A2" w:rsidRPr="00316E25" w:rsidRDefault="00AC17A2" w:rsidP="00CD4A6D">
            <w:pPr>
              <w:pStyle w:val="Normal6"/>
              <w:rPr>
                <w:lang w:val="bg-BG"/>
              </w:rPr>
            </w:pPr>
          </w:p>
        </w:tc>
        <w:tc>
          <w:tcPr>
            <w:tcW w:w="4876" w:type="dxa"/>
            <w:hideMark/>
          </w:tcPr>
          <w:p w14:paraId="48E43143" w14:textId="77777777" w:rsidR="00AC17A2" w:rsidRPr="00316E25" w:rsidRDefault="00AC17A2" w:rsidP="00CD4A6D">
            <w:pPr>
              <w:pStyle w:val="Normal6"/>
              <w:rPr>
                <w:szCs w:val="24"/>
                <w:lang w:val="bg-BG"/>
              </w:rPr>
            </w:pPr>
            <w:r w:rsidRPr="00316E25">
              <w:rPr>
                <w:b/>
                <w:i/>
                <w:lang w:val="bg-BG"/>
              </w:rPr>
              <w:t>е) осигуряване на повишаване на осведомеността относно психосоциалните рискове и психичното здраве на работното място;</w:t>
            </w:r>
          </w:p>
        </w:tc>
      </w:tr>
      <w:tr w:rsidR="0015616D" w:rsidRPr="00316E25" w14:paraId="7686C26B" w14:textId="77777777" w:rsidTr="00CD4A6D">
        <w:trPr>
          <w:jc w:val="center"/>
        </w:trPr>
        <w:tc>
          <w:tcPr>
            <w:tcW w:w="4876" w:type="dxa"/>
          </w:tcPr>
          <w:p w14:paraId="18DF170B" w14:textId="77777777" w:rsidR="00AC17A2" w:rsidRPr="00316E25" w:rsidRDefault="00AC17A2" w:rsidP="00CD4A6D">
            <w:pPr>
              <w:pStyle w:val="Normal6"/>
              <w:rPr>
                <w:lang w:val="bg-BG"/>
              </w:rPr>
            </w:pPr>
          </w:p>
        </w:tc>
        <w:tc>
          <w:tcPr>
            <w:tcW w:w="4876" w:type="dxa"/>
            <w:hideMark/>
          </w:tcPr>
          <w:p w14:paraId="4183C0C3" w14:textId="77777777" w:rsidR="00AC17A2" w:rsidRPr="00316E25" w:rsidRDefault="00AC17A2" w:rsidP="00CD4A6D">
            <w:pPr>
              <w:pStyle w:val="Normal6"/>
              <w:rPr>
                <w:szCs w:val="24"/>
                <w:lang w:val="bg-BG"/>
              </w:rPr>
            </w:pPr>
            <w:r w:rsidRPr="00316E25">
              <w:rPr>
                <w:b/>
                <w:i/>
                <w:lang w:val="bg-BG"/>
              </w:rPr>
              <w:t>ж) създаване на ефективни механизми за докладване и справяне с психосоциалните рискове, като се гарантира, че работниците и служителите са защитени от ответни действия с цел отмъщение.</w:t>
            </w:r>
          </w:p>
        </w:tc>
      </w:tr>
      <w:tr w:rsidR="0015616D" w:rsidRPr="00316E25" w14:paraId="7D242CDE" w14:textId="77777777" w:rsidTr="00CD4A6D">
        <w:trPr>
          <w:jc w:val="center"/>
        </w:trPr>
        <w:tc>
          <w:tcPr>
            <w:tcW w:w="4876" w:type="dxa"/>
          </w:tcPr>
          <w:p w14:paraId="2ADD6AF3" w14:textId="77777777" w:rsidR="00AC17A2" w:rsidRPr="00316E25" w:rsidRDefault="00AC17A2" w:rsidP="00CD4A6D">
            <w:pPr>
              <w:pStyle w:val="Normal6"/>
              <w:rPr>
                <w:lang w:val="bg-BG"/>
              </w:rPr>
            </w:pPr>
          </w:p>
        </w:tc>
        <w:tc>
          <w:tcPr>
            <w:tcW w:w="4876" w:type="dxa"/>
            <w:hideMark/>
          </w:tcPr>
          <w:p w14:paraId="0B5CAB4C" w14:textId="77777777" w:rsidR="00AC17A2" w:rsidRPr="00316E25" w:rsidRDefault="00AC17A2" w:rsidP="00CD4A6D">
            <w:pPr>
              <w:pStyle w:val="Normal6"/>
              <w:rPr>
                <w:szCs w:val="24"/>
                <w:lang w:val="bg-BG"/>
              </w:rPr>
            </w:pPr>
            <w:r w:rsidRPr="00316E25">
              <w:rPr>
                <w:b/>
                <w:i/>
                <w:lang w:val="bg-BG"/>
              </w:rPr>
              <w:t>2. Работодателите следва да гарантират, че организационните ресурси в подкрепа на първичната превенция, включително подкрепата от страна на ръководството, участието на работниците и достъпът до обучение, се предоставят ефективно и по достъпен начин на всички работници и служители.</w:t>
            </w:r>
          </w:p>
        </w:tc>
      </w:tr>
      <w:tr w:rsidR="0015616D" w:rsidRPr="00316E25" w14:paraId="189DD10A" w14:textId="77777777" w:rsidTr="00CD4A6D">
        <w:trPr>
          <w:jc w:val="center"/>
        </w:trPr>
        <w:tc>
          <w:tcPr>
            <w:tcW w:w="4876" w:type="dxa"/>
          </w:tcPr>
          <w:p w14:paraId="6FDA2B92" w14:textId="77777777" w:rsidR="00AC17A2" w:rsidRPr="00316E25" w:rsidRDefault="00AC17A2" w:rsidP="00CD4A6D">
            <w:pPr>
              <w:pStyle w:val="Normal6"/>
              <w:rPr>
                <w:lang w:val="bg-BG"/>
              </w:rPr>
            </w:pPr>
          </w:p>
        </w:tc>
        <w:tc>
          <w:tcPr>
            <w:tcW w:w="4876" w:type="dxa"/>
            <w:hideMark/>
          </w:tcPr>
          <w:p w14:paraId="1FC661AC" w14:textId="77777777" w:rsidR="00AC17A2" w:rsidRPr="00316E25" w:rsidRDefault="00AC17A2" w:rsidP="00CD4A6D">
            <w:pPr>
              <w:pStyle w:val="Normal6"/>
              <w:rPr>
                <w:szCs w:val="24"/>
                <w:lang w:val="bg-BG"/>
              </w:rPr>
            </w:pPr>
            <w:r w:rsidRPr="00316E25">
              <w:rPr>
                <w:b/>
                <w:i/>
                <w:lang w:val="bg-BG"/>
              </w:rPr>
              <w:t>Те следва също така да предоставят редовно, целенасочено, съобразено с ролите и подходящо обучение на работниците, ръководителите и преките ръководители относно свързаните с работата психосоциални рискове и рискови фактори, дължащи се на организацията, планирането, управлението на работата и условията на труд, включително предотвратяването на тормоз, психически тормоз, злоупотреба с власт и неподходящи управленски практики, както и да гарантират, че това обучение е адаптирано към специфичните за сектора нужди.</w:t>
            </w:r>
          </w:p>
        </w:tc>
      </w:tr>
      <w:tr w:rsidR="0015616D" w:rsidRPr="00316E25" w14:paraId="58B1050B" w14:textId="77777777" w:rsidTr="00CD4A6D">
        <w:trPr>
          <w:jc w:val="center"/>
        </w:trPr>
        <w:tc>
          <w:tcPr>
            <w:tcW w:w="4876" w:type="dxa"/>
          </w:tcPr>
          <w:p w14:paraId="79692008" w14:textId="77777777" w:rsidR="00AC17A2" w:rsidRPr="00316E25" w:rsidRDefault="00AC17A2" w:rsidP="00CD4A6D">
            <w:pPr>
              <w:pStyle w:val="Normal6"/>
              <w:rPr>
                <w:lang w:val="bg-BG"/>
              </w:rPr>
            </w:pPr>
          </w:p>
        </w:tc>
        <w:tc>
          <w:tcPr>
            <w:tcW w:w="4876" w:type="dxa"/>
            <w:hideMark/>
          </w:tcPr>
          <w:p w14:paraId="50FEC3F9" w14:textId="77777777" w:rsidR="00AC17A2" w:rsidRPr="00316E25" w:rsidRDefault="00AC17A2" w:rsidP="00CD4A6D">
            <w:pPr>
              <w:pStyle w:val="Normal6"/>
              <w:rPr>
                <w:szCs w:val="24"/>
                <w:lang w:val="bg-BG"/>
              </w:rPr>
            </w:pPr>
            <w:r w:rsidRPr="00316E25">
              <w:rPr>
                <w:b/>
                <w:i/>
                <w:lang w:val="bg-BG"/>
              </w:rPr>
              <w:t>3. Работодателите следва да приемат и прилагат кодекс за поведение, в който се определят и забраняват прояви на насилие, тормоз, психически тормоз и дискриминация, включително всяко поведение, с което се накърнява достойнството, здравето или благосъстоянието на работниците и служителите. Този кодекс за поведение следва да включва ефективни процедури за докладване и справяне с подобно поведение, да гарантира поверителност и да защитава работниците от ответни действия с цел отмъщение, както и да бъде придружен от подходящи мерки за обучение и повишаване на осведомеността.</w:t>
            </w:r>
          </w:p>
        </w:tc>
      </w:tr>
      <w:tr w:rsidR="0015616D" w:rsidRPr="00316E25" w14:paraId="21314C3A" w14:textId="77777777" w:rsidTr="00CD4A6D">
        <w:trPr>
          <w:jc w:val="center"/>
        </w:trPr>
        <w:tc>
          <w:tcPr>
            <w:tcW w:w="4876" w:type="dxa"/>
          </w:tcPr>
          <w:p w14:paraId="1A1B4BD1" w14:textId="77777777" w:rsidR="00AC17A2" w:rsidRPr="00316E25" w:rsidRDefault="00AC17A2" w:rsidP="00CD4A6D">
            <w:pPr>
              <w:pStyle w:val="Normal6"/>
              <w:rPr>
                <w:lang w:val="bg-BG"/>
              </w:rPr>
            </w:pPr>
          </w:p>
        </w:tc>
        <w:tc>
          <w:tcPr>
            <w:tcW w:w="4876" w:type="dxa"/>
            <w:hideMark/>
          </w:tcPr>
          <w:p w14:paraId="24385C15" w14:textId="77777777" w:rsidR="00AC17A2" w:rsidRPr="00316E25" w:rsidRDefault="00AC17A2" w:rsidP="00CD4A6D">
            <w:pPr>
              <w:pStyle w:val="Normal6"/>
              <w:rPr>
                <w:szCs w:val="24"/>
                <w:lang w:val="bg-BG"/>
              </w:rPr>
            </w:pPr>
            <w:r w:rsidRPr="00316E25">
              <w:rPr>
                <w:b/>
                <w:i/>
                <w:lang w:val="bg-BG"/>
              </w:rPr>
              <w:t>4. Работодателите следва да прилагат също така подходящи мерки за вторична превенция, включително механизми за ранно откриване, достъп до услуги в областта на здравословните условия на труд и своевременна подкрепа за работниците и служителите, изложени на психосоциални рискове.</w:t>
            </w:r>
          </w:p>
        </w:tc>
      </w:tr>
    </w:tbl>
    <w:p w14:paraId="7B460231"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7CF09B0" w14:textId="77777777" w:rsidR="00AC17A2" w:rsidRPr="00316E25" w:rsidRDefault="00AC17A2" w:rsidP="00AC17A2">
      <w:r w:rsidRPr="00316E25">
        <w:rPr>
          <w:rStyle w:val="HideTWBExt"/>
        </w:rPr>
        <w:t>&lt;/Amend&gt;</w:t>
      </w:r>
    </w:p>
    <w:p w14:paraId="703AF452" w14:textId="64C77613"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457</w:t>
      </w:r>
      <w:r w:rsidRPr="00316E25">
        <w:rPr>
          <w:rStyle w:val="HideTWBExt"/>
          <w:b w:val="0"/>
          <w:lang w:val="bg-BG"/>
        </w:rPr>
        <w:t>&lt;/NumAm&gt;</w:t>
      </w:r>
    </w:p>
    <w:p w14:paraId="20BBE05B" w14:textId="165A4A60"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Лисбет Сомен, </w:t>
      </w:r>
      <w:r w:rsidR="0069221D" w:rsidRPr="00316E25">
        <w:t>Джузепина Принчи</w:t>
      </w:r>
      <w:r w:rsidRPr="00316E25">
        <w:rPr>
          <w:rStyle w:val="HideTWBExt"/>
          <w:b w:val="0"/>
        </w:rPr>
        <w:t>&lt;/Members&gt;</w:t>
      </w:r>
    </w:p>
    <w:p w14:paraId="629AD28E" w14:textId="77777777" w:rsidR="00AC17A2" w:rsidRPr="00316E25" w:rsidRDefault="00AC17A2" w:rsidP="00AC17A2">
      <w:r w:rsidRPr="00316E25">
        <w:rPr>
          <w:rStyle w:val="HideTWBExt"/>
        </w:rPr>
        <w:t>&lt;/RepeatBlock-By&gt;</w:t>
      </w:r>
    </w:p>
    <w:p w14:paraId="688C8712" w14:textId="3574E77C"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7226B68C" w14:textId="17A18D6F" w:rsidR="00AC17A2" w:rsidRPr="00316E25" w:rsidRDefault="00AC17A2" w:rsidP="00AC17A2">
      <w:pPr>
        <w:pStyle w:val="NormalBold"/>
      </w:pPr>
      <w:r w:rsidRPr="00316E25">
        <w:rPr>
          <w:rStyle w:val="HideTWBExt"/>
          <w:b w:val="0"/>
        </w:rPr>
        <w:t>&lt;Article&gt;</w:t>
      </w:r>
      <w:r w:rsidRPr="00316E25">
        <w:t xml:space="preserve">Приложение I a (ново) – </w:t>
      </w:r>
      <w:r w:rsidR="0076705D" w:rsidRPr="00316E25">
        <w:t xml:space="preserve">препоръка </w:t>
      </w:r>
      <w:r w:rsidRPr="00316E25">
        <w:t>5</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CAF17B2" w14:textId="77777777" w:rsidTr="00CD4A6D">
        <w:trPr>
          <w:jc w:val="center"/>
        </w:trPr>
        <w:tc>
          <w:tcPr>
            <w:tcW w:w="9752" w:type="dxa"/>
            <w:gridSpan w:val="2"/>
          </w:tcPr>
          <w:p w14:paraId="5236001C" w14:textId="77777777" w:rsidR="00AC17A2" w:rsidRPr="00316E25" w:rsidRDefault="00AC17A2" w:rsidP="00CD4A6D">
            <w:pPr>
              <w:keepNext/>
            </w:pPr>
          </w:p>
        </w:tc>
      </w:tr>
      <w:tr w:rsidR="0015616D" w:rsidRPr="00316E25" w14:paraId="13FA6F09" w14:textId="77777777" w:rsidTr="00CD4A6D">
        <w:trPr>
          <w:jc w:val="center"/>
        </w:trPr>
        <w:tc>
          <w:tcPr>
            <w:tcW w:w="4876" w:type="dxa"/>
            <w:hideMark/>
          </w:tcPr>
          <w:p w14:paraId="642D0C96" w14:textId="3D178F9B"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2F48B953" w14:textId="60D5FBDA" w:rsidR="00AC17A2" w:rsidRPr="00316E25" w:rsidRDefault="00AC17A2" w:rsidP="00CD4A6D">
            <w:pPr>
              <w:pStyle w:val="ColumnHeading"/>
              <w:keepNext/>
              <w:rPr>
                <w:lang w:val="bg-BG"/>
              </w:rPr>
            </w:pPr>
            <w:r w:rsidRPr="00316E25">
              <w:rPr>
                <w:lang w:val="bg-BG"/>
              </w:rPr>
              <w:t>Изменение</w:t>
            </w:r>
          </w:p>
        </w:tc>
      </w:tr>
      <w:tr w:rsidR="0015616D" w:rsidRPr="00316E25" w14:paraId="42236B5F" w14:textId="77777777" w:rsidTr="00CD4A6D">
        <w:trPr>
          <w:jc w:val="center"/>
        </w:trPr>
        <w:tc>
          <w:tcPr>
            <w:tcW w:w="4876" w:type="dxa"/>
          </w:tcPr>
          <w:p w14:paraId="0982637F" w14:textId="77777777" w:rsidR="00AC17A2" w:rsidRPr="00316E25" w:rsidRDefault="00AC17A2" w:rsidP="00CD4A6D">
            <w:pPr>
              <w:pStyle w:val="Normal6"/>
              <w:rPr>
                <w:lang w:val="bg-BG"/>
              </w:rPr>
            </w:pPr>
          </w:p>
        </w:tc>
        <w:tc>
          <w:tcPr>
            <w:tcW w:w="4876" w:type="dxa"/>
            <w:hideMark/>
          </w:tcPr>
          <w:p w14:paraId="6A2FAD97" w14:textId="77777777" w:rsidR="00AC17A2" w:rsidRPr="00316E25" w:rsidRDefault="00AC17A2" w:rsidP="00CD4A6D">
            <w:pPr>
              <w:pStyle w:val="Normal6"/>
              <w:rPr>
                <w:szCs w:val="24"/>
                <w:lang w:val="bg-BG"/>
              </w:rPr>
            </w:pPr>
            <w:r w:rsidRPr="00316E25">
              <w:rPr>
                <w:b/>
                <w:i/>
                <w:lang w:val="bg-BG"/>
              </w:rPr>
              <w:t>Препоръка 5</w:t>
            </w:r>
          </w:p>
        </w:tc>
      </w:tr>
      <w:tr w:rsidR="0015616D" w:rsidRPr="00316E25" w14:paraId="2029EE27" w14:textId="77777777" w:rsidTr="00CD4A6D">
        <w:trPr>
          <w:jc w:val="center"/>
        </w:trPr>
        <w:tc>
          <w:tcPr>
            <w:tcW w:w="4876" w:type="dxa"/>
          </w:tcPr>
          <w:p w14:paraId="63DAFC78" w14:textId="77777777" w:rsidR="00AC17A2" w:rsidRPr="00316E25" w:rsidRDefault="00AC17A2" w:rsidP="00CD4A6D">
            <w:pPr>
              <w:pStyle w:val="Normal6"/>
              <w:rPr>
                <w:lang w:val="bg-BG"/>
              </w:rPr>
            </w:pPr>
          </w:p>
        </w:tc>
        <w:tc>
          <w:tcPr>
            <w:tcW w:w="4876" w:type="dxa"/>
            <w:hideMark/>
          </w:tcPr>
          <w:p w14:paraId="63146314" w14:textId="77777777" w:rsidR="00AC17A2" w:rsidRPr="00316E25" w:rsidRDefault="00AC17A2" w:rsidP="00CD4A6D">
            <w:pPr>
              <w:pStyle w:val="Normal6"/>
              <w:rPr>
                <w:szCs w:val="24"/>
                <w:lang w:val="bg-BG"/>
              </w:rPr>
            </w:pPr>
            <w:r w:rsidRPr="00316E25">
              <w:rPr>
                <w:b/>
                <w:i/>
                <w:lang w:val="bg-BG"/>
              </w:rPr>
              <w:t>Насърчаване на пропорционален подход по отношение на оценката на психосоциалните рискове</w:t>
            </w:r>
          </w:p>
        </w:tc>
      </w:tr>
      <w:tr w:rsidR="0015616D" w:rsidRPr="00316E25" w14:paraId="165E0571" w14:textId="77777777" w:rsidTr="00CD4A6D">
        <w:trPr>
          <w:jc w:val="center"/>
        </w:trPr>
        <w:tc>
          <w:tcPr>
            <w:tcW w:w="4876" w:type="dxa"/>
          </w:tcPr>
          <w:p w14:paraId="03A219A0" w14:textId="77777777" w:rsidR="00AC17A2" w:rsidRPr="00316E25" w:rsidRDefault="00AC17A2" w:rsidP="00CD4A6D">
            <w:pPr>
              <w:pStyle w:val="Normal6"/>
              <w:rPr>
                <w:lang w:val="bg-BG"/>
              </w:rPr>
            </w:pPr>
          </w:p>
        </w:tc>
        <w:tc>
          <w:tcPr>
            <w:tcW w:w="4876" w:type="dxa"/>
            <w:hideMark/>
          </w:tcPr>
          <w:p w14:paraId="7CBDBF3A" w14:textId="77777777" w:rsidR="00AC17A2" w:rsidRPr="00316E25" w:rsidRDefault="00AC17A2" w:rsidP="00CD4A6D">
            <w:pPr>
              <w:pStyle w:val="Normal6"/>
              <w:rPr>
                <w:szCs w:val="24"/>
                <w:lang w:val="bg-BG"/>
              </w:rPr>
            </w:pPr>
            <w:r w:rsidRPr="00316E25">
              <w:rPr>
                <w:b/>
                <w:i/>
                <w:lang w:val="bg-BG"/>
              </w:rPr>
              <w:t>1. Работодателите се насърчават редовно да извършват преглед на психосоциалните аспекти на работната среда, като вземат предвид, когато е уместно, организационните промени или корекции в организацията на работата.</w:t>
            </w:r>
          </w:p>
        </w:tc>
      </w:tr>
      <w:tr w:rsidR="0015616D" w:rsidRPr="00316E25" w14:paraId="24CCB2B6" w14:textId="77777777" w:rsidTr="00CD4A6D">
        <w:trPr>
          <w:jc w:val="center"/>
        </w:trPr>
        <w:tc>
          <w:tcPr>
            <w:tcW w:w="4876" w:type="dxa"/>
          </w:tcPr>
          <w:p w14:paraId="30036CC9" w14:textId="77777777" w:rsidR="00AC17A2" w:rsidRPr="00316E25" w:rsidRDefault="00AC17A2" w:rsidP="00CD4A6D">
            <w:pPr>
              <w:pStyle w:val="Normal6"/>
              <w:rPr>
                <w:lang w:val="bg-BG"/>
              </w:rPr>
            </w:pPr>
          </w:p>
        </w:tc>
        <w:tc>
          <w:tcPr>
            <w:tcW w:w="4876" w:type="dxa"/>
            <w:hideMark/>
          </w:tcPr>
          <w:p w14:paraId="0E711F5C" w14:textId="77777777" w:rsidR="00AC17A2" w:rsidRPr="00316E25" w:rsidRDefault="00AC17A2" w:rsidP="00CD4A6D">
            <w:pPr>
              <w:pStyle w:val="Normal6"/>
              <w:rPr>
                <w:szCs w:val="24"/>
                <w:lang w:val="bg-BG"/>
              </w:rPr>
            </w:pPr>
            <w:r w:rsidRPr="00316E25">
              <w:rPr>
                <w:b/>
                <w:i/>
                <w:lang w:val="bg-BG"/>
              </w:rPr>
              <w:t>2. При тези прегледи може да се вземат предвид, когато е целесъобразно, редица психосоциални фактори, включително работното натоварване и интензивността на работата, организацията на работното време, практиките за признаване и обратна връзка, взаимоотношенията на работното място и излагането на неблагоприятно поведение като тормоз, психически тормоз, насилие или дискриминация. Може да се обърне внимание и на променящите се предизвикателства, като например цифровата свързаност, равновесието между професионалния и личния живот, сигурността на работните места и доходите, както и на използването на цифрови или автоматизирани системи на работното място. Когато е осъществимо, тези оценки следва да се основават на подходящи и надеждни методи, които отразяват променящия се характер на работата.</w:t>
            </w:r>
          </w:p>
        </w:tc>
      </w:tr>
      <w:tr w:rsidR="0015616D" w:rsidRPr="00316E25" w14:paraId="32338768" w14:textId="77777777" w:rsidTr="00CD4A6D">
        <w:trPr>
          <w:jc w:val="center"/>
        </w:trPr>
        <w:tc>
          <w:tcPr>
            <w:tcW w:w="4876" w:type="dxa"/>
          </w:tcPr>
          <w:p w14:paraId="5BF0C2FD" w14:textId="77777777" w:rsidR="00AC17A2" w:rsidRPr="00316E25" w:rsidRDefault="00AC17A2" w:rsidP="00CD4A6D">
            <w:pPr>
              <w:pStyle w:val="Normal6"/>
              <w:rPr>
                <w:lang w:val="bg-BG"/>
              </w:rPr>
            </w:pPr>
          </w:p>
        </w:tc>
        <w:tc>
          <w:tcPr>
            <w:tcW w:w="4876" w:type="dxa"/>
            <w:hideMark/>
          </w:tcPr>
          <w:p w14:paraId="3E7539B4" w14:textId="77777777" w:rsidR="00AC17A2" w:rsidRPr="00316E25" w:rsidRDefault="00AC17A2" w:rsidP="00CD4A6D">
            <w:pPr>
              <w:pStyle w:val="Normal6"/>
              <w:rPr>
                <w:szCs w:val="24"/>
                <w:lang w:val="bg-BG"/>
              </w:rPr>
            </w:pPr>
            <w:r w:rsidRPr="00316E25">
              <w:rPr>
                <w:b/>
                <w:i/>
                <w:lang w:val="bg-BG"/>
              </w:rPr>
              <w:t>3. Държавите членки следва да подкрепят пропорционалното и гъвкаво прилагане на такива подходи, като вземат предвид размера, сектора и ресурсите на предприятията. В този контекст следва да се предоставят опростени и практични инструменти, по-специално за МСП, с цел да се улесни изпълнението без ненужна административна тежест.</w:t>
            </w:r>
          </w:p>
        </w:tc>
      </w:tr>
      <w:tr w:rsidR="0015616D" w:rsidRPr="00316E25" w14:paraId="7BF68AAB" w14:textId="77777777" w:rsidTr="00CD4A6D">
        <w:trPr>
          <w:jc w:val="center"/>
        </w:trPr>
        <w:tc>
          <w:tcPr>
            <w:tcW w:w="4876" w:type="dxa"/>
          </w:tcPr>
          <w:p w14:paraId="7DDE7286" w14:textId="77777777" w:rsidR="00AC17A2" w:rsidRPr="00316E25" w:rsidRDefault="00AC17A2" w:rsidP="00CD4A6D">
            <w:pPr>
              <w:pStyle w:val="Normal6"/>
              <w:rPr>
                <w:lang w:val="bg-BG"/>
              </w:rPr>
            </w:pPr>
          </w:p>
        </w:tc>
        <w:tc>
          <w:tcPr>
            <w:tcW w:w="4876" w:type="dxa"/>
            <w:hideMark/>
          </w:tcPr>
          <w:p w14:paraId="59DC8566" w14:textId="77777777" w:rsidR="00AC17A2" w:rsidRPr="00316E25" w:rsidRDefault="00AC17A2" w:rsidP="00CD4A6D">
            <w:pPr>
              <w:pStyle w:val="Normal6"/>
              <w:rPr>
                <w:szCs w:val="24"/>
                <w:lang w:val="bg-BG"/>
              </w:rPr>
            </w:pPr>
            <w:r w:rsidRPr="00316E25">
              <w:rPr>
                <w:b/>
                <w:i/>
                <w:lang w:val="bg-BG"/>
              </w:rPr>
              <w:t>4. Когато се извършват такива оценки и се предприемат евентуални последващи мерки, работодателите се насърчават да споделят съответната информация с работниците по ясен и достъпен начин и да насърчават, когато е целесъобразно, тяхното участие по конструктивен и балансиран начин.</w:t>
            </w:r>
          </w:p>
        </w:tc>
      </w:tr>
      <w:tr w:rsidR="0015616D" w:rsidRPr="00316E25" w14:paraId="78EC6474" w14:textId="77777777" w:rsidTr="00CD4A6D">
        <w:trPr>
          <w:jc w:val="center"/>
        </w:trPr>
        <w:tc>
          <w:tcPr>
            <w:tcW w:w="4876" w:type="dxa"/>
          </w:tcPr>
          <w:p w14:paraId="3C32C28C" w14:textId="77777777" w:rsidR="00AC17A2" w:rsidRPr="00316E25" w:rsidRDefault="00AC17A2" w:rsidP="00CD4A6D">
            <w:pPr>
              <w:pStyle w:val="Normal6"/>
              <w:rPr>
                <w:lang w:val="bg-BG"/>
              </w:rPr>
            </w:pPr>
          </w:p>
        </w:tc>
        <w:tc>
          <w:tcPr>
            <w:tcW w:w="4876" w:type="dxa"/>
            <w:hideMark/>
          </w:tcPr>
          <w:p w14:paraId="025E5B97" w14:textId="77777777" w:rsidR="00AC17A2" w:rsidRPr="00316E25" w:rsidRDefault="00AC17A2" w:rsidP="00CD4A6D">
            <w:pPr>
              <w:pStyle w:val="Normal6"/>
              <w:rPr>
                <w:szCs w:val="24"/>
                <w:lang w:val="bg-BG"/>
              </w:rPr>
            </w:pPr>
            <w:r w:rsidRPr="00316E25">
              <w:rPr>
                <w:b/>
                <w:i/>
                <w:lang w:val="bg-BG"/>
              </w:rPr>
              <w:t>5. Всяко преструктуриране или реорганизация на работата или въвеждане може да извлече ползи от това да бъде предмет на предварителна оценка на психосоциалните рискове.</w:t>
            </w:r>
          </w:p>
        </w:tc>
      </w:tr>
    </w:tbl>
    <w:p w14:paraId="1FD6A39E"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084F96FB" w14:textId="77777777" w:rsidR="00AC17A2" w:rsidRPr="00316E25" w:rsidRDefault="00AC17A2" w:rsidP="00AC17A2">
      <w:r w:rsidRPr="00316E25">
        <w:rPr>
          <w:rStyle w:val="HideTWBExt"/>
        </w:rPr>
        <w:t>&lt;/Amend&gt;</w:t>
      </w:r>
    </w:p>
    <w:p w14:paraId="3AB9839A" w14:textId="1B67C287"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458</w:t>
      </w:r>
      <w:r w:rsidRPr="00316E25">
        <w:rPr>
          <w:rStyle w:val="HideTWBExt"/>
          <w:b w:val="0"/>
          <w:lang w:val="bg-BG"/>
        </w:rPr>
        <w:t>&lt;/NumAm&gt;</w:t>
      </w:r>
    </w:p>
    <w:p w14:paraId="79FA6C81" w14:textId="68088058"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Ваутер Беке, Лисбет Сомен, </w:t>
      </w:r>
      <w:r w:rsidR="0069221D" w:rsidRPr="00316E25">
        <w:t>Джузепина Принчи</w:t>
      </w:r>
      <w:r w:rsidRPr="00316E25">
        <w:rPr>
          <w:rStyle w:val="HideTWBExt"/>
          <w:b w:val="0"/>
        </w:rPr>
        <w:t>&lt;/Members&gt;</w:t>
      </w:r>
    </w:p>
    <w:p w14:paraId="17218E99" w14:textId="77777777" w:rsidR="00AC17A2" w:rsidRPr="00316E25" w:rsidRDefault="00AC17A2" w:rsidP="00AC17A2">
      <w:r w:rsidRPr="00316E25">
        <w:rPr>
          <w:rStyle w:val="HideTWBExt"/>
        </w:rPr>
        <w:t>&lt;/RepeatBlock-By&gt;</w:t>
      </w:r>
    </w:p>
    <w:p w14:paraId="7D682F43" w14:textId="3824D095"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20EA1993" w14:textId="61433641" w:rsidR="00AC17A2" w:rsidRPr="00316E25" w:rsidRDefault="00AC17A2" w:rsidP="00AC17A2">
      <w:pPr>
        <w:pStyle w:val="NormalBold"/>
      </w:pPr>
      <w:r w:rsidRPr="00316E25">
        <w:rPr>
          <w:rStyle w:val="HideTWBExt"/>
          <w:b w:val="0"/>
        </w:rPr>
        <w:t>&lt;Article&gt;</w:t>
      </w:r>
      <w:r w:rsidRPr="00316E25">
        <w:t xml:space="preserve">Приложение I a (ново) – </w:t>
      </w:r>
      <w:r w:rsidR="0076705D" w:rsidRPr="00316E25">
        <w:t xml:space="preserve">препоръка </w:t>
      </w:r>
      <w:r w:rsidRPr="00316E25">
        <w:t>6</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29C318B" w14:textId="77777777" w:rsidTr="00CD4A6D">
        <w:trPr>
          <w:jc w:val="center"/>
        </w:trPr>
        <w:tc>
          <w:tcPr>
            <w:tcW w:w="9752" w:type="dxa"/>
            <w:gridSpan w:val="2"/>
          </w:tcPr>
          <w:p w14:paraId="4FE3D62C" w14:textId="77777777" w:rsidR="00AC17A2" w:rsidRPr="00316E25" w:rsidRDefault="00AC17A2" w:rsidP="00CD4A6D">
            <w:pPr>
              <w:keepNext/>
            </w:pPr>
          </w:p>
        </w:tc>
      </w:tr>
      <w:tr w:rsidR="0015616D" w:rsidRPr="00316E25" w14:paraId="335E1755" w14:textId="77777777" w:rsidTr="00CD4A6D">
        <w:trPr>
          <w:jc w:val="center"/>
        </w:trPr>
        <w:tc>
          <w:tcPr>
            <w:tcW w:w="4876" w:type="dxa"/>
            <w:hideMark/>
          </w:tcPr>
          <w:p w14:paraId="6D25A059" w14:textId="1F83C2C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5785641A" w14:textId="05C9C226" w:rsidR="00AC17A2" w:rsidRPr="00316E25" w:rsidRDefault="00AC17A2" w:rsidP="00CD4A6D">
            <w:pPr>
              <w:pStyle w:val="ColumnHeading"/>
              <w:keepNext/>
              <w:rPr>
                <w:lang w:val="bg-BG"/>
              </w:rPr>
            </w:pPr>
            <w:r w:rsidRPr="00316E25">
              <w:rPr>
                <w:lang w:val="bg-BG"/>
              </w:rPr>
              <w:t>Изменение</w:t>
            </w:r>
          </w:p>
        </w:tc>
      </w:tr>
      <w:tr w:rsidR="0015616D" w:rsidRPr="00316E25" w14:paraId="59588EF9" w14:textId="77777777" w:rsidTr="00CD4A6D">
        <w:trPr>
          <w:jc w:val="center"/>
        </w:trPr>
        <w:tc>
          <w:tcPr>
            <w:tcW w:w="4876" w:type="dxa"/>
          </w:tcPr>
          <w:p w14:paraId="3BB1E235" w14:textId="77777777" w:rsidR="00AC17A2" w:rsidRPr="00316E25" w:rsidRDefault="00AC17A2" w:rsidP="00CD4A6D">
            <w:pPr>
              <w:pStyle w:val="Normal6"/>
              <w:rPr>
                <w:lang w:val="bg-BG"/>
              </w:rPr>
            </w:pPr>
          </w:p>
        </w:tc>
        <w:tc>
          <w:tcPr>
            <w:tcW w:w="4876" w:type="dxa"/>
            <w:hideMark/>
          </w:tcPr>
          <w:p w14:paraId="323FEC4A" w14:textId="77777777" w:rsidR="00AC17A2" w:rsidRPr="00316E25" w:rsidRDefault="00AC17A2" w:rsidP="00CD4A6D">
            <w:pPr>
              <w:pStyle w:val="Normal6"/>
              <w:rPr>
                <w:szCs w:val="24"/>
                <w:lang w:val="bg-BG"/>
              </w:rPr>
            </w:pPr>
            <w:r w:rsidRPr="00316E25">
              <w:rPr>
                <w:b/>
                <w:i/>
                <w:lang w:val="bg-BG"/>
              </w:rPr>
              <w:t>Препоръка 6</w:t>
            </w:r>
          </w:p>
        </w:tc>
      </w:tr>
      <w:tr w:rsidR="0015616D" w:rsidRPr="00316E25" w14:paraId="46FBC2B7" w14:textId="77777777" w:rsidTr="00CD4A6D">
        <w:trPr>
          <w:jc w:val="center"/>
        </w:trPr>
        <w:tc>
          <w:tcPr>
            <w:tcW w:w="4876" w:type="dxa"/>
          </w:tcPr>
          <w:p w14:paraId="3571DA39" w14:textId="77777777" w:rsidR="00AC17A2" w:rsidRPr="00316E25" w:rsidRDefault="00AC17A2" w:rsidP="00CD4A6D">
            <w:pPr>
              <w:pStyle w:val="Normal6"/>
              <w:rPr>
                <w:lang w:val="bg-BG"/>
              </w:rPr>
            </w:pPr>
          </w:p>
        </w:tc>
        <w:tc>
          <w:tcPr>
            <w:tcW w:w="4876" w:type="dxa"/>
            <w:hideMark/>
          </w:tcPr>
          <w:p w14:paraId="6BCD8888" w14:textId="77777777" w:rsidR="00AC17A2" w:rsidRPr="00316E25" w:rsidRDefault="00AC17A2" w:rsidP="00CD4A6D">
            <w:pPr>
              <w:pStyle w:val="Normal6"/>
              <w:rPr>
                <w:szCs w:val="24"/>
                <w:lang w:val="bg-BG"/>
              </w:rPr>
            </w:pPr>
            <w:r w:rsidRPr="00316E25">
              <w:rPr>
                <w:b/>
                <w:i/>
                <w:lang w:val="bg-BG"/>
              </w:rPr>
              <w:t>Право на психологически безопасна работна среда и на подходящи услуги за подкрепа</w:t>
            </w:r>
          </w:p>
        </w:tc>
      </w:tr>
      <w:tr w:rsidR="0015616D" w:rsidRPr="00316E25" w14:paraId="2907A2E3" w14:textId="77777777" w:rsidTr="00CD4A6D">
        <w:trPr>
          <w:jc w:val="center"/>
        </w:trPr>
        <w:tc>
          <w:tcPr>
            <w:tcW w:w="4876" w:type="dxa"/>
          </w:tcPr>
          <w:p w14:paraId="4369C351" w14:textId="77777777" w:rsidR="00AC17A2" w:rsidRPr="00316E25" w:rsidRDefault="00AC17A2" w:rsidP="00CD4A6D">
            <w:pPr>
              <w:pStyle w:val="Normal6"/>
              <w:rPr>
                <w:lang w:val="bg-BG"/>
              </w:rPr>
            </w:pPr>
          </w:p>
        </w:tc>
        <w:tc>
          <w:tcPr>
            <w:tcW w:w="4876" w:type="dxa"/>
            <w:hideMark/>
          </w:tcPr>
          <w:p w14:paraId="4B76D64A" w14:textId="77777777" w:rsidR="00AC17A2" w:rsidRPr="00316E25" w:rsidRDefault="00AC17A2" w:rsidP="00CD4A6D">
            <w:pPr>
              <w:pStyle w:val="Normal6"/>
              <w:rPr>
                <w:szCs w:val="24"/>
                <w:lang w:val="bg-BG"/>
              </w:rPr>
            </w:pPr>
            <w:r w:rsidRPr="00316E25">
              <w:rPr>
                <w:b/>
                <w:i/>
                <w:lang w:val="bg-BG"/>
              </w:rPr>
              <w:t>1. Работниците и служителите следва да имат право на психологически безопасна работна среда, която не ги излага на постоянни психосоциални рискове, свързани с работата, както и на унизителни или оскърбителни практики, които могат да окажат значително отрицателно въздействие върху тяхното физическо и психическо здраве.</w:t>
            </w:r>
          </w:p>
        </w:tc>
      </w:tr>
      <w:tr w:rsidR="0015616D" w:rsidRPr="00316E25" w14:paraId="4935AD2D" w14:textId="77777777" w:rsidTr="00CD4A6D">
        <w:trPr>
          <w:jc w:val="center"/>
        </w:trPr>
        <w:tc>
          <w:tcPr>
            <w:tcW w:w="4876" w:type="dxa"/>
          </w:tcPr>
          <w:p w14:paraId="25009550" w14:textId="77777777" w:rsidR="00AC17A2" w:rsidRPr="00316E25" w:rsidRDefault="00AC17A2" w:rsidP="00CD4A6D">
            <w:pPr>
              <w:pStyle w:val="Normal6"/>
              <w:rPr>
                <w:lang w:val="bg-BG"/>
              </w:rPr>
            </w:pPr>
          </w:p>
        </w:tc>
        <w:tc>
          <w:tcPr>
            <w:tcW w:w="4876" w:type="dxa"/>
            <w:hideMark/>
          </w:tcPr>
          <w:p w14:paraId="226CF668" w14:textId="77777777" w:rsidR="00AC17A2" w:rsidRPr="00316E25" w:rsidRDefault="00AC17A2" w:rsidP="00CD4A6D">
            <w:pPr>
              <w:pStyle w:val="Normal6"/>
              <w:rPr>
                <w:szCs w:val="24"/>
                <w:lang w:val="bg-BG"/>
              </w:rPr>
            </w:pPr>
            <w:r w:rsidRPr="00316E25">
              <w:rPr>
                <w:b/>
                <w:i/>
                <w:lang w:val="bg-BG"/>
              </w:rPr>
              <w:t>2. Работодателите следва да предприемат мерки за справяне със стигматизирането, свързано с психичното здраве, и да гарантират, че търсенето на психологическа подкрепа не води до отрицателни последици за професионалното развитие.</w:t>
            </w:r>
          </w:p>
        </w:tc>
      </w:tr>
      <w:tr w:rsidR="0015616D" w:rsidRPr="00316E25" w14:paraId="26D7CFE9" w14:textId="77777777" w:rsidTr="00CD4A6D">
        <w:trPr>
          <w:jc w:val="center"/>
        </w:trPr>
        <w:tc>
          <w:tcPr>
            <w:tcW w:w="4876" w:type="dxa"/>
          </w:tcPr>
          <w:p w14:paraId="2B41766F" w14:textId="77777777" w:rsidR="00AC17A2" w:rsidRPr="00316E25" w:rsidRDefault="00AC17A2" w:rsidP="00CD4A6D">
            <w:pPr>
              <w:pStyle w:val="Normal6"/>
              <w:rPr>
                <w:lang w:val="bg-BG"/>
              </w:rPr>
            </w:pPr>
          </w:p>
        </w:tc>
        <w:tc>
          <w:tcPr>
            <w:tcW w:w="4876" w:type="dxa"/>
            <w:hideMark/>
          </w:tcPr>
          <w:p w14:paraId="0969470F" w14:textId="77777777" w:rsidR="00AC17A2" w:rsidRPr="00316E25" w:rsidRDefault="00AC17A2" w:rsidP="00CD4A6D">
            <w:pPr>
              <w:pStyle w:val="Normal6"/>
              <w:rPr>
                <w:szCs w:val="24"/>
                <w:lang w:val="bg-BG"/>
              </w:rPr>
            </w:pPr>
            <w:r w:rsidRPr="00316E25">
              <w:rPr>
                <w:b/>
                <w:i/>
                <w:lang w:val="bg-BG"/>
              </w:rPr>
              <w:t>Държавите членки следва да бъдат насърчавани да популяризират или създават, когато такива все още не съществуват, специализирани центрове за подкрепа на психичното здраве, които могат да си сътрудничат с работодателите, предприятията и МСП в подкрепа на работниците, като се използват съществуващите фондове.</w:t>
            </w:r>
          </w:p>
        </w:tc>
      </w:tr>
    </w:tbl>
    <w:p w14:paraId="404FDFBB"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5346EAB7" w14:textId="77777777" w:rsidR="00AC17A2" w:rsidRPr="00316E25" w:rsidRDefault="00AC17A2" w:rsidP="00AC17A2">
      <w:r w:rsidRPr="00316E25">
        <w:rPr>
          <w:rStyle w:val="HideTWBExt"/>
        </w:rPr>
        <w:t>&lt;/Amend&gt;</w:t>
      </w:r>
    </w:p>
    <w:p w14:paraId="2A77596D" w14:textId="6E561789"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459</w:t>
      </w:r>
      <w:r w:rsidRPr="00316E25">
        <w:rPr>
          <w:rStyle w:val="HideTWBExt"/>
          <w:b w:val="0"/>
          <w:lang w:val="bg-BG"/>
        </w:rPr>
        <w:t>&lt;/NumAm&gt;</w:t>
      </w:r>
    </w:p>
    <w:p w14:paraId="3FAE71EE" w14:textId="487980F9"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Лисбет Сомен, </w:t>
      </w:r>
      <w:r w:rsidR="0069221D" w:rsidRPr="00316E25">
        <w:t>Джузепина Принчи</w:t>
      </w:r>
      <w:r w:rsidRPr="00316E25">
        <w:rPr>
          <w:rStyle w:val="HideTWBExt"/>
          <w:b w:val="0"/>
        </w:rPr>
        <w:t>&lt;/Members&gt;</w:t>
      </w:r>
    </w:p>
    <w:p w14:paraId="225599CE" w14:textId="77777777" w:rsidR="00AC17A2" w:rsidRPr="00316E25" w:rsidRDefault="00AC17A2" w:rsidP="00AC17A2">
      <w:r w:rsidRPr="00316E25">
        <w:rPr>
          <w:rStyle w:val="HideTWBExt"/>
        </w:rPr>
        <w:t>&lt;/RepeatBlock-By&gt;</w:t>
      </w:r>
    </w:p>
    <w:p w14:paraId="48FA4A01" w14:textId="49E07D7F"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4F5DDDB" w14:textId="7BC553FA" w:rsidR="00AC17A2" w:rsidRPr="00316E25" w:rsidRDefault="00AC17A2" w:rsidP="00AC17A2">
      <w:pPr>
        <w:pStyle w:val="NormalBold"/>
      </w:pPr>
      <w:r w:rsidRPr="00316E25">
        <w:rPr>
          <w:rStyle w:val="HideTWBExt"/>
          <w:b w:val="0"/>
        </w:rPr>
        <w:t>&lt;Article&gt;</w:t>
      </w:r>
      <w:r w:rsidRPr="00316E25">
        <w:t xml:space="preserve">Приложение I a (ново) – </w:t>
      </w:r>
      <w:r w:rsidR="0076705D" w:rsidRPr="00316E25">
        <w:t xml:space="preserve">препоръка </w:t>
      </w:r>
      <w:r w:rsidRPr="00316E25">
        <w:t>7</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4FBB8E0B" w14:textId="77777777" w:rsidTr="00CD4A6D">
        <w:trPr>
          <w:jc w:val="center"/>
        </w:trPr>
        <w:tc>
          <w:tcPr>
            <w:tcW w:w="9752" w:type="dxa"/>
            <w:gridSpan w:val="2"/>
          </w:tcPr>
          <w:p w14:paraId="274CFE11" w14:textId="77777777" w:rsidR="00AC17A2" w:rsidRPr="00316E25" w:rsidRDefault="00AC17A2" w:rsidP="00CD4A6D">
            <w:pPr>
              <w:keepNext/>
            </w:pPr>
          </w:p>
        </w:tc>
      </w:tr>
      <w:tr w:rsidR="0015616D" w:rsidRPr="00316E25" w14:paraId="53496692" w14:textId="77777777" w:rsidTr="00CD4A6D">
        <w:trPr>
          <w:jc w:val="center"/>
        </w:trPr>
        <w:tc>
          <w:tcPr>
            <w:tcW w:w="4876" w:type="dxa"/>
            <w:hideMark/>
          </w:tcPr>
          <w:p w14:paraId="69451ADA" w14:textId="33225A33"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1B241BC0" w14:textId="21867C09" w:rsidR="00AC17A2" w:rsidRPr="00316E25" w:rsidRDefault="00AC17A2" w:rsidP="00CD4A6D">
            <w:pPr>
              <w:pStyle w:val="ColumnHeading"/>
              <w:keepNext/>
              <w:rPr>
                <w:lang w:val="bg-BG"/>
              </w:rPr>
            </w:pPr>
            <w:r w:rsidRPr="00316E25">
              <w:rPr>
                <w:lang w:val="bg-BG"/>
              </w:rPr>
              <w:t>Изменение</w:t>
            </w:r>
          </w:p>
        </w:tc>
      </w:tr>
      <w:tr w:rsidR="0015616D" w:rsidRPr="00316E25" w14:paraId="2E91D6DB" w14:textId="77777777" w:rsidTr="00CD4A6D">
        <w:trPr>
          <w:jc w:val="center"/>
        </w:trPr>
        <w:tc>
          <w:tcPr>
            <w:tcW w:w="4876" w:type="dxa"/>
          </w:tcPr>
          <w:p w14:paraId="41F0D65E" w14:textId="77777777" w:rsidR="00AC17A2" w:rsidRPr="00316E25" w:rsidRDefault="00AC17A2" w:rsidP="00CD4A6D">
            <w:pPr>
              <w:pStyle w:val="Normal6"/>
              <w:rPr>
                <w:lang w:val="bg-BG"/>
              </w:rPr>
            </w:pPr>
          </w:p>
        </w:tc>
        <w:tc>
          <w:tcPr>
            <w:tcW w:w="4876" w:type="dxa"/>
            <w:hideMark/>
          </w:tcPr>
          <w:p w14:paraId="4F5C9A21" w14:textId="77777777" w:rsidR="00AC17A2" w:rsidRPr="00316E25" w:rsidRDefault="00AC17A2" w:rsidP="00CD4A6D">
            <w:pPr>
              <w:pStyle w:val="Normal6"/>
              <w:rPr>
                <w:szCs w:val="24"/>
                <w:lang w:val="bg-BG"/>
              </w:rPr>
            </w:pPr>
            <w:r w:rsidRPr="00316E25">
              <w:rPr>
                <w:b/>
                <w:i/>
                <w:lang w:val="bg-BG"/>
              </w:rPr>
              <w:t>Препоръка 7</w:t>
            </w:r>
          </w:p>
        </w:tc>
      </w:tr>
      <w:tr w:rsidR="0015616D" w:rsidRPr="00316E25" w14:paraId="4EA03477" w14:textId="77777777" w:rsidTr="00CD4A6D">
        <w:trPr>
          <w:jc w:val="center"/>
        </w:trPr>
        <w:tc>
          <w:tcPr>
            <w:tcW w:w="4876" w:type="dxa"/>
          </w:tcPr>
          <w:p w14:paraId="2BEC547F" w14:textId="77777777" w:rsidR="00AC17A2" w:rsidRPr="00316E25" w:rsidRDefault="00AC17A2" w:rsidP="00CD4A6D">
            <w:pPr>
              <w:pStyle w:val="Normal6"/>
              <w:rPr>
                <w:lang w:val="bg-BG"/>
              </w:rPr>
            </w:pPr>
          </w:p>
        </w:tc>
        <w:tc>
          <w:tcPr>
            <w:tcW w:w="4876" w:type="dxa"/>
            <w:hideMark/>
          </w:tcPr>
          <w:p w14:paraId="247243CF" w14:textId="77777777" w:rsidR="00AC17A2" w:rsidRPr="00316E25" w:rsidRDefault="00AC17A2" w:rsidP="00CD4A6D">
            <w:pPr>
              <w:pStyle w:val="Normal6"/>
              <w:rPr>
                <w:szCs w:val="24"/>
                <w:lang w:val="bg-BG"/>
              </w:rPr>
            </w:pPr>
            <w:r w:rsidRPr="00316E25">
              <w:rPr>
                <w:b/>
                <w:i/>
                <w:lang w:val="bg-BG"/>
              </w:rPr>
              <w:t>Подкрепа за устойчива реинтеграция на работното място</w:t>
            </w:r>
          </w:p>
        </w:tc>
      </w:tr>
      <w:tr w:rsidR="0015616D" w:rsidRPr="00316E25" w14:paraId="4681858A" w14:textId="77777777" w:rsidTr="00CD4A6D">
        <w:trPr>
          <w:jc w:val="center"/>
        </w:trPr>
        <w:tc>
          <w:tcPr>
            <w:tcW w:w="4876" w:type="dxa"/>
          </w:tcPr>
          <w:p w14:paraId="73099205" w14:textId="77777777" w:rsidR="00AC17A2" w:rsidRPr="00316E25" w:rsidRDefault="00AC17A2" w:rsidP="00CD4A6D">
            <w:pPr>
              <w:pStyle w:val="Normal6"/>
              <w:rPr>
                <w:lang w:val="bg-BG"/>
              </w:rPr>
            </w:pPr>
          </w:p>
        </w:tc>
        <w:tc>
          <w:tcPr>
            <w:tcW w:w="4876" w:type="dxa"/>
            <w:hideMark/>
          </w:tcPr>
          <w:p w14:paraId="5133AD05" w14:textId="77777777" w:rsidR="00AC17A2" w:rsidRPr="00316E25" w:rsidRDefault="00AC17A2" w:rsidP="00CD4A6D">
            <w:pPr>
              <w:pStyle w:val="Normal6"/>
              <w:rPr>
                <w:szCs w:val="24"/>
                <w:lang w:val="bg-BG"/>
              </w:rPr>
            </w:pPr>
            <w:r w:rsidRPr="00316E25">
              <w:rPr>
                <w:b/>
                <w:i/>
                <w:lang w:val="bg-BG"/>
              </w:rPr>
              <w:t>1. На работниците и служителите, които са отсъствали от работа поради здравословни проблеми, дължащи се на свързани с работата психосоциални рискове, като например свързан с работата стрес, психически тормоз, професионално изчерпване, тормоз или насилие, следва да бъде оказана подкрепа при реинтеграцията им на работното място по устойчив и подходящ начин.</w:t>
            </w:r>
          </w:p>
        </w:tc>
      </w:tr>
      <w:tr w:rsidR="0015616D" w:rsidRPr="00316E25" w14:paraId="77DEAC0D" w14:textId="77777777" w:rsidTr="00CD4A6D">
        <w:trPr>
          <w:jc w:val="center"/>
        </w:trPr>
        <w:tc>
          <w:tcPr>
            <w:tcW w:w="4876" w:type="dxa"/>
          </w:tcPr>
          <w:p w14:paraId="71ECC81C" w14:textId="77777777" w:rsidR="00AC17A2" w:rsidRPr="00316E25" w:rsidRDefault="00AC17A2" w:rsidP="00CD4A6D">
            <w:pPr>
              <w:pStyle w:val="Normal6"/>
              <w:rPr>
                <w:lang w:val="bg-BG"/>
              </w:rPr>
            </w:pPr>
          </w:p>
        </w:tc>
        <w:tc>
          <w:tcPr>
            <w:tcW w:w="4876" w:type="dxa"/>
            <w:hideMark/>
          </w:tcPr>
          <w:p w14:paraId="23C5D73B" w14:textId="77777777" w:rsidR="00AC17A2" w:rsidRPr="00316E25" w:rsidRDefault="00AC17A2" w:rsidP="00CD4A6D">
            <w:pPr>
              <w:pStyle w:val="Normal6"/>
              <w:rPr>
                <w:szCs w:val="24"/>
                <w:lang w:val="bg-BG"/>
              </w:rPr>
            </w:pPr>
            <w:r w:rsidRPr="00316E25">
              <w:rPr>
                <w:b/>
                <w:i/>
                <w:lang w:val="bg-BG"/>
              </w:rPr>
              <w:t>2. Работодателите се насърчават, когато е целесъобразно, да обмислят гъвкави и пропорционални мерки за улесняване на тази реинтеграция, като вземат предвид положението на работника, както и оперативните нужди и ресурси на предприятието. Това може да включва, когато е уместно, постепенно възобновяване на работата, временно адаптиране на задачите или работното време или други практически мерки, насочени към подпомагане на реинтеграцията на работното място.</w:t>
            </w:r>
          </w:p>
        </w:tc>
      </w:tr>
      <w:tr w:rsidR="0015616D" w:rsidRPr="00316E25" w14:paraId="58A131C7" w14:textId="77777777" w:rsidTr="00CD4A6D">
        <w:trPr>
          <w:jc w:val="center"/>
        </w:trPr>
        <w:tc>
          <w:tcPr>
            <w:tcW w:w="4876" w:type="dxa"/>
          </w:tcPr>
          <w:p w14:paraId="347B62B6" w14:textId="77777777" w:rsidR="00AC17A2" w:rsidRPr="00316E25" w:rsidRDefault="00AC17A2" w:rsidP="00CD4A6D">
            <w:pPr>
              <w:pStyle w:val="Normal6"/>
              <w:rPr>
                <w:lang w:val="bg-BG"/>
              </w:rPr>
            </w:pPr>
          </w:p>
        </w:tc>
        <w:tc>
          <w:tcPr>
            <w:tcW w:w="4876" w:type="dxa"/>
            <w:hideMark/>
          </w:tcPr>
          <w:p w14:paraId="7C86C0D9" w14:textId="77777777" w:rsidR="00AC17A2" w:rsidRPr="00316E25" w:rsidRDefault="00AC17A2" w:rsidP="00CD4A6D">
            <w:pPr>
              <w:pStyle w:val="Normal6"/>
              <w:rPr>
                <w:szCs w:val="24"/>
                <w:lang w:val="bg-BG"/>
              </w:rPr>
            </w:pPr>
            <w:r w:rsidRPr="00316E25">
              <w:rPr>
                <w:b/>
                <w:i/>
                <w:lang w:val="bg-BG"/>
              </w:rPr>
              <w:t>Когато е осъществимо, тези мерки може да бъдат разработени в диалог със съответния работник и по начин, който зачита доброволния характер на процеса.</w:t>
            </w:r>
          </w:p>
        </w:tc>
      </w:tr>
      <w:tr w:rsidR="0015616D" w:rsidRPr="00316E25" w14:paraId="6E9DEC72" w14:textId="77777777" w:rsidTr="00CD4A6D">
        <w:trPr>
          <w:jc w:val="center"/>
        </w:trPr>
        <w:tc>
          <w:tcPr>
            <w:tcW w:w="4876" w:type="dxa"/>
          </w:tcPr>
          <w:p w14:paraId="3AFF7D54" w14:textId="77777777" w:rsidR="00AC17A2" w:rsidRPr="00316E25" w:rsidRDefault="00AC17A2" w:rsidP="00CD4A6D">
            <w:pPr>
              <w:pStyle w:val="Normal6"/>
              <w:rPr>
                <w:lang w:val="bg-BG"/>
              </w:rPr>
            </w:pPr>
          </w:p>
        </w:tc>
        <w:tc>
          <w:tcPr>
            <w:tcW w:w="4876" w:type="dxa"/>
            <w:hideMark/>
          </w:tcPr>
          <w:p w14:paraId="7677D7C7" w14:textId="77777777" w:rsidR="00AC17A2" w:rsidRPr="00316E25" w:rsidRDefault="00AC17A2" w:rsidP="00CD4A6D">
            <w:pPr>
              <w:pStyle w:val="Normal6"/>
              <w:rPr>
                <w:szCs w:val="24"/>
                <w:lang w:val="bg-BG"/>
              </w:rPr>
            </w:pPr>
            <w:r w:rsidRPr="00316E25">
              <w:rPr>
                <w:b/>
                <w:i/>
                <w:lang w:val="bg-BG"/>
              </w:rPr>
              <w:t>3. Работодателите се насърчават също така да поддържат подходяща комуникация по време на периода на реинтеграция на работното място и да адаптират, когато е уместно, всички мерки за подкрепа по гъвкав начин.</w:t>
            </w:r>
          </w:p>
        </w:tc>
      </w:tr>
      <w:tr w:rsidR="0015616D" w:rsidRPr="00316E25" w14:paraId="5497FE01" w14:textId="77777777" w:rsidTr="00CD4A6D">
        <w:trPr>
          <w:jc w:val="center"/>
        </w:trPr>
        <w:tc>
          <w:tcPr>
            <w:tcW w:w="4876" w:type="dxa"/>
          </w:tcPr>
          <w:p w14:paraId="3B84B4B2" w14:textId="77777777" w:rsidR="00AC17A2" w:rsidRPr="00316E25" w:rsidRDefault="00AC17A2" w:rsidP="00CD4A6D">
            <w:pPr>
              <w:pStyle w:val="Normal6"/>
              <w:rPr>
                <w:lang w:val="bg-BG"/>
              </w:rPr>
            </w:pPr>
          </w:p>
        </w:tc>
        <w:tc>
          <w:tcPr>
            <w:tcW w:w="4876" w:type="dxa"/>
            <w:hideMark/>
          </w:tcPr>
          <w:p w14:paraId="6D14DE10" w14:textId="77777777" w:rsidR="00AC17A2" w:rsidRPr="00316E25" w:rsidRDefault="00AC17A2" w:rsidP="00CD4A6D">
            <w:pPr>
              <w:pStyle w:val="Normal6"/>
              <w:rPr>
                <w:szCs w:val="24"/>
                <w:lang w:val="bg-BG"/>
              </w:rPr>
            </w:pPr>
            <w:r w:rsidRPr="00316E25">
              <w:rPr>
                <w:b/>
                <w:i/>
                <w:lang w:val="bg-BG"/>
              </w:rPr>
              <w:t>4. Когато е целесъобразно, опитът от ситуации на реинтеграция на работното място може да бъде взет предвид в по-мащабните практики на работното място с цел насърчаване на благосъстоянието на работното място и намаляване на вероятността от подобни ситуации в бъдеще. Работниците, които се завръщат след отсъствие, следва да бъдат третирани по справедлив и подкрепящ начин.</w:t>
            </w:r>
          </w:p>
        </w:tc>
      </w:tr>
    </w:tbl>
    <w:p w14:paraId="65F83F4F"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FA19675" w14:textId="77777777" w:rsidR="00AC17A2" w:rsidRPr="00316E25" w:rsidRDefault="00AC17A2" w:rsidP="00AC17A2">
      <w:r w:rsidRPr="00316E25">
        <w:rPr>
          <w:rStyle w:val="HideTWBExt"/>
        </w:rPr>
        <w:t>&lt;/Amend&gt;</w:t>
      </w:r>
    </w:p>
    <w:p w14:paraId="59779BA1" w14:textId="780304A5"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460</w:t>
      </w:r>
      <w:r w:rsidRPr="00316E25">
        <w:rPr>
          <w:rStyle w:val="HideTWBExt"/>
          <w:b w:val="0"/>
          <w:lang w:val="bg-BG"/>
        </w:rPr>
        <w:t>&lt;/NumAm&gt;</w:t>
      </w:r>
    </w:p>
    <w:p w14:paraId="5C9A5FA8" w14:textId="0767CED3"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Лисбет Сомен, </w:t>
      </w:r>
      <w:r w:rsidR="0069221D" w:rsidRPr="00316E25">
        <w:t>Джузепина Принчи</w:t>
      </w:r>
      <w:r w:rsidRPr="00316E25">
        <w:rPr>
          <w:rStyle w:val="HideTWBExt"/>
          <w:b w:val="0"/>
        </w:rPr>
        <w:t>&lt;/Members&gt;</w:t>
      </w:r>
    </w:p>
    <w:p w14:paraId="295486A6" w14:textId="77777777" w:rsidR="00AC17A2" w:rsidRPr="00316E25" w:rsidRDefault="00AC17A2" w:rsidP="00AC17A2">
      <w:r w:rsidRPr="00316E25">
        <w:rPr>
          <w:rStyle w:val="HideTWBExt"/>
        </w:rPr>
        <w:t>&lt;/RepeatBlock-By&gt;</w:t>
      </w:r>
    </w:p>
    <w:p w14:paraId="2ABE673F" w14:textId="00CF1D8A"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58BA6AA" w14:textId="287ACFDB" w:rsidR="00AC17A2" w:rsidRPr="00316E25" w:rsidRDefault="00AC17A2" w:rsidP="00AC17A2">
      <w:pPr>
        <w:pStyle w:val="NormalBold"/>
      </w:pPr>
      <w:r w:rsidRPr="00316E25">
        <w:rPr>
          <w:rStyle w:val="HideTWBExt"/>
          <w:b w:val="0"/>
        </w:rPr>
        <w:t>&lt;Article&gt;</w:t>
      </w:r>
      <w:r w:rsidRPr="00316E25">
        <w:t xml:space="preserve">Приложение I a (ново) – </w:t>
      </w:r>
      <w:r w:rsidR="0076705D" w:rsidRPr="00316E25">
        <w:t xml:space="preserve">препоръка </w:t>
      </w:r>
      <w:r w:rsidRPr="00316E25">
        <w:t>8</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82D69E3" w14:textId="77777777" w:rsidTr="00CD4A6D">
        <w:trPr>
          <w:jc w:val="center"/>
        </w:trPr>
        <w:tc>
          <w:tcPr>
            <w:tcW w:w="9752" w:type="dxa"/>
            <w:gridSpan w:val="2"/>
          </w:tcPr>
          <w:p w14:paraId="3985AC3D" w14:textId="77777777" w:rsidR="00AC17A2" w:rsidRPr="00316E25" w:rsidRDefault="00AC17A2" w:rsidP="00CD4A6D">
            <w:pPr>
              <w:keepNext/>
            </w:pPr>
          </w:p>
        </w:tc>
      </w:tr>
      <w:tr w:rsidR="0015616D" w:rsidRPr="00316E25" w14:paraId="5F494201" w14:textId="77777777" w:rsidTr="00CD4A6D">
        <w:trPr>
          <w:jc w:val="center"/>
        </w:trPr>
        <w:tc>
          <w:tcPr>
            <w:tcW w:w="4876" w:type="dxa"/>
            <w:hideMark/>
          </w:tcPr>
          <w:p w14:paraId="61441F7A" w14:textId="175563F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D786862" w14:textId="46130443" w:rsidR="00AC17A2" w:rsidRPr="00316E25" w:rsidRDefault="00AC17A2" w:rsidP="00CD4A6D">
            <w:pPr>
              <w:pStyle w:val="ColumnHeading"/>
              <w:keepNext/>
              <w:rPr>
                <w:lang w:val="bg-BG"/>
              </w:rPr>
            </w:pPr>
            <w:r w:rsidRPr="00316E25">
              <w:rPr>
                <w:lang w:val="bg-BG"/>
              </w:rPr>
              <w:t>Изменение</w:t>
            </w:r>
          </w:p>
        </w:tc>
      </w:tr>
      <w:tr w:rsidR="0015616D" w:rsidRPr="00316E25" w14:paraId="3EF6910A" w14:textId="77777777" w:rsidTr="00CD4A6D">
        <w:trPr>
          <w:jc w:val="center"/>
        </w:trPr>
        <w:tc>
          <w:tcPr>
            <w:tcW w:w="4876" w:type="dxa"/>
          </w:tcPr>
          <w:p w14:paraId="1876085E" w14:textId="77777777" w:rsidR="00AC17A2" w:rsidRPr="00316E25" w:rsidRDefault="00AC17A2" w:rsidP="00CD4A6D">
            <w:pPr>
              <w:pStyle w:val="Normal6"/>
              <w:rPr>
                <w:lang w:val="bg-BG"/>
              </w:rPr>
            </w:pPr>
          </w:p>
        </w:tc>
        <w:tc>
          <w:tcPr>
            <w:tcW w:w="4876" w:type="dxa"/>
            <w:hideMark/>
          </w:tcPr>
          <w:p w14:paraId="032BB620" w14:textId="77777777" w:rsidR="00AC17A2" w:rsidRPr="00316E25" w:rsidRDefault="00AC17A2" w:rsidP="00CD4A6D">
            <w:pPr>
              <w:pStyle w:val="Normal6"/>
              <w:rPr>
                <w:szCs w:val="24"/>
                <w:lang w:val="bg-BG"/>
              </w:rPr>
            </w:pPr>
            <w:r w:rsidRPr="00316E25">
              <w:rPr>
                <w:b/>
                <w:i/>
                <w:lang w:val="bg-BG"/>
              </w:rPr>
              <w:t>Препоръка 8</w:t>
            </w:r>
          </w:p>
        </w:tc>
      </w:tr>
      <w:tr w:rsidR="0015616D" w:rsidRPr="00316E25" w14:paraId="609CA4C2" w14:textId="77777777" w:rsidTr="00CD4A6D">
        <w:trPr>
          <w:jc w:val="center"/>
        </w:trPr>
        <w:tc>
          <w:tcPr>
            <w:tcW w:w="4876" w:type="dxa"/>
          </w:tcPr>
          <w:p w14:paraId="1426F4F2" w14:textId="77777777" w:rsidR="00AC17A2" w:rsidRPr="00316E25" w:rsidRDefault="00AC17A2" w:rsidP="00CD4A6D">
            <w:pPr>
              <w:pStyle w:val="Normal6"/>
              <w:rPr>
                <w:lang w:val="bg-BG"/>
              </w:rPr>
            </w:pPr>
          </w:p>
        </w:tc>
        <w:tc>
          <w:tcPr>
            <w:tcW w:w="4876" w:type="dxa"/>
            <w:hideMark/>
          </w:tcPr>
          <w:p w14:paraId="358F96E5" w14:textId="77777777" w:rsidR="00AC17A2" w:rsidRPr="00316E25" w:rsidRDefault="00AC17A2" w:rsidP="00CD4A6D">
            <w:pPr>
              <w:pStyle w:val="Normal6"/>
              <w:rPr>
                <w:szCs w:val="24"/>
                <w:lang w:val="bg-BG"/>
              </w:rPr>
            </w:pPr>
            <w:r w:rsidRPr="00316E25">
              <w:rPr>
                <w:b/>
                <w:i/>
                <w:lang w:val="bg-BG"/>
              </w:rPr>
              <w:t>Сигнализиране и защита срещу ответни действия с цел отмъщение</w:t>
            </w:r>
          </w:p>
        </w:tc>
      </w:tr>
      <w:tr w:rsidR="0015616D" w:rsidRPr="00316E25" w14:paraId="12E4ED34" w14:textId="77777777" w:rsidTr="00CD4A6D">
        <w:trPr>
          <w:jc w:val="center"/>
        </w:trPr>
        <w:tc>
          <w:tcPr>
            <w:tcW w:w="4876" w:type="dxa"/>
          </w:tcPr>
          <w:p w14:paraId="746990F2" w14:textId="77777777" w:rsidR="00AC17A2" w:rsidRPr="00316E25" w:rsidRDefault="00AC17A2" w:rsidP="00CD4A6D">
            <w:pPr>
              <w:pStyle w:val="Normal6"/>
              <w:rPr>
                <w:lang w:val="bg-BG"/>
              </w:rPr>
            </w:pPr>
          </w:p>
        </w:tc>
        <w:tc>
          <w:tcPr>
            <w:tcW w:w="4876" w:type="dxa"/>
            <w:hideMark/>
          </w:tcPr>
          <w:p w14:paraId="10EA9864" w14:textId="77777777" w:rsidR="00AC17A2" w:rsidRPr="00316E25" w:rsidRDefault="00AC17A2" w:rsidP="00CD4A6D">
            <w:pPr>
              <w:pStyle w:val="Normal6"/>
              <w:rPr>
                <w:szCs w:val="24"/>
                <w:lang w:val="bg-BG"/>
              </w:rPr>
            </w:pPr>
            <w:r w:rsidRPr="00316E25">
              <w:rPr>
                <w:b/>
                <w:i/>
                <w:lang w:val="bg-BG"/>
              </w:rPr>
              <w:t>1. Работниците следва да имат възможност да подават сигнали за свързани с работата психосоциални рискове, включително чрез анонимни или поверителни канали, когато е целесъобразно.</w:t>
            </w:r>
          </w:p>
        </w:tc>
      </w:tr>
      <w:tr w:rsidR="0015616D" w:rsidRPr="00316E25" w14:paraId="2DFF414D" w14:textId="77777777" w:rsidTr="00CD4A6D">
        <w:trPr>
          <w:jc w:val="center"/>
        </w:trPr>
        <w:tc>
          <w:tcPr>
            <w:tcW w:w="4876" w:type="dxa"/>
          </w:tcPr>
          <w:p w14:paraId="736C9232" w14:textId="77777777" w:rsidR="00AC17A2" w:rsidRPr="00316E25" w:rsidRDefault="00AC17A2" w:rsidP="00CD4A6D">
            <w:pPr>
              <w:pStyle w:val="Normal6"/>
              <w:rPr>
                <w:lang w:val="bg-BG"/>
              </w:rPr>
            </w:pPr>
          </w:p>
        </w:tc>
        <w:tc>
          <w:tcPr>
            <w:tcW w:w="4876" w:type="dxa"/>
            <w:hideMark/>
          </w:tcPr>
          <w:p w14:paraId="27316BBF" w14:textId="77777777" w:rsidR="00AC17A2" w:rsidRPr="00316E25" w:rsidRDefault="00AC17A2" w:rsidP="00CD4A6D">
            <w:pPr>
              <w:pStyle w:val="Normal6"/>
              <w:rPr>
                <w:szCs w:val="24"/>
                <w:lang w:val="bg-BG"/>
              </w:rPr>
            </w:pPr>
            <w:r w:rsidRPr="00316E25">
              <w:rPr>
                <w:b/>
                <w:i/>
                <w:lang w:val="bg-BG"/>
              </w:rPr>
              <w:t>2. Следва да бъдат въведени подходящи предпазни мерки, с цел оказване на съдействие за предотвратяването на всяка форма на ответни действия с цел отмъщение, дискриминация или неравностойно положение, свързани с такова подаване на сигнали.</w:t>
            </w:r>
          </w:p>
        </w:tc>
      </w:tr>
      <w:tr w:rsidR="0015616D" w:rsidRPr="00316E25" w14:paraId="37AD66B0" w14:textId="77777777" w:rsidTr="00CD4A6D">
        <w:trPr>
          <w:jc w:val="center"/>
        </w:trPr>
        <w:tc>
          <w:tcPr>
            <w:tcW w:w="4876" w:type="dxa"/>
          </w:tcPr>
          <w:p w14:paraId="3478E251" w14:textId="77777777" w:rsidR="00AC17A2" w:rsidRPr="00316E25" w:rsidRDefault="00AC17A2" w:rsidP="00CD4A6D">
            <w:pPr>
              <w:pStyle w:val="Normal6"/>
              <w:rPr>
                <w:lang w:val="bg-BG"/>
              </w:rPr>
            </w:pPr>
          </w:p>
        </w:tc>
        <w:tc>
          <w:tcPr>
            <w:tcW w:w="4876" w:type="dxa"/>
            <w:hideMark/>
          </w:tcPr>
          <w:p w14:paraId="1C8F11DF" w14:textId="77777777" w:rsidR="00AC17A2" w:rsidRPr="00316E25" w:rsidRDefault="00AC17A2" w:rsidP="00CD4A6D">
            <w:pPr>
              <w:pStyle w:val="Normal6"/>
              <w:rPr>
                <w:szCs w:val="24"/>
                <w:lang w:val="bg-BG"/>
              </w:rPr>
            </w:pPr>
            <w:r w:rsidRPr="00316E25">
              <w:rPr>
                <w:b/>
                <w:i/>
                <w:lang w:val="bg-BG"/>
              </w:rPr>
              <w:t>3. Тези подходи следва да се прилагат в съответствие с Директива (ЕС) 2019/1937 и съответното национално законодателство и практики.</w:t>
            </w:r>
          </w:p>
        </w:tc>
      </w:tr>
    </w:tbl>
    <w:p w14:paraId="12493D24"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EBB4155" w14:textId="77777777" w:rsidR="00AC17A2" w:rsidRPr="00316E25" w:rsidRDefault="00AC17A2" w:rsidP="00AC17A2">
      <w:r w:rsidRPr="00316E25">
        <w:rPr>
          <w:rStyle w:val="HideTWBExt"/>
        </w:rPr>
        <w:t>&lt;/Amend&gt;</w:t>
      </w:r>
    </w:p>
    <w:p w14:paraId="705AA47B" w14:textId="7AC60E57"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461</w:t>
      </w:r>
      <w:r w:rsidRPr="00316E25">
        <w:rPr>
          <w:rStyle w:val="HideTWBExt"/>
          <w:b w:val="0"/>
          <w:lang w:val="bg-BG"/>
        </w:rPr>
        <w:t>&lt;/NumAm&gt;</w:t>
      </w:r>
    </w:p>
    <w:p w14:paraId="6064F59F" w14:textId="3147EA2F"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Лисбет Сомен, </w:t>
      </w:r>
      <w:r w:rsidR="0069221D" w:rsidRPr="00316E25">
        <w:t>Джузепина Принчи</w:t>
      </w:r>
      <w:r w:rsidRPr="00316E25">
        <w:rPr>
          <w:rStyle w:val="HideTWBExt"/>
          <w:b w:val="0"/>
        </w:rPr>
        <w:t>&lt;/Members&gt;</w:t>
      </w:r>
    </w:p>
    <w:p w14:paraId="1C2FC72E" w14:textId="77777777" w:rsidR="00AC17A2" w:rsidRPr="00316E25" w:rsidRDefault="00AC17A2" w:rsidP="00AC17A2">
      <w:r w:rsidRPr="00316E25">
        <w:rPr>
          <w:rStyle w:val="HideTWBExt"/>
        </w:rPr>
        <w:t>&lt;/RepeatBlock-By&gt;</w:t>
      </w:r>
    </w:p>
    <w:p w14:paraId="6FF8F132" w14:textId="60162239"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3C4A01ED" w14:textId="25C13E15" w:rsidR="00AC17A2" w:rsidRPr="00316E25" w:rsidRDefault="00AC17A2" w:rsidP="00AC17A2">
      <w:pPr>
        <w:pStyle w:val="NormalBold"/>
      </w:pPr>
      <w:r w:rsidRPr="00316E25">
        <w:rPr>
          <w:rStyle w:val="HideTWBExt"/>
          <w:b w:val="0"/>
        </w:rPr>
        <w:t>&lt;Article&gt;</w:t>
      </w:r>
      <w:r w:rsidRPr="00316E25">
        <w:t xml:space="preserve">Приложение I a (ново) – </w:t>
      </w:r>
      <w:r w:rsidR="0076705D" w:rsidRPr="00316E25">
        <w:t xml:space="preserve">препоръка </w:t>
      </w:r>
      <w:r w:rsidRPr="00316E25">
        <w:t>9</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60D8A153" w14:textId="77777777" w:rsidTr="00CD4A6D">
        <w:trPr>
          <w:jc w:val="center"/>
        </w:trPr>
        <w:tc>
          <w:tcPr>
            <w:tcW w:w="9752" w:type="dxa"/>
            <w:gridSpan w:val="2"/>
          </w:tcPr>
          <w:p w14:paraId="7E38B730" w14:textId="77777777" w:rsidR="00AC17A2" w:rsidRPr="00316E25" w:rsidRDefault="00AC17A2" w:rsidP="00CD4A6D">
            <w:pPr>
              <w:keepNext/>
            </w:pPr>
          </w:p>
        </w:tc>
      </w:tr>
      <w:tr w:rsidR="0015616D" w:rsidRPr="00316E25" w14:paraId="0A716C57" w14:textId="77777777" w:rsidTr="00CD4A6D">
        <w:trPr>
          <w:jc w:val="center"/>
        </w:trPr>
        <w:tc>
          <w:tcPr>
            <w:tcW w:w="4876" w:type="dxa"/>
            <w:hideMark/>
          </w:tcPr>
          <w:p w14:paraId="71B1D4C7" w14:textId="457BEF8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4E3CB826" w14:textId="692488FF" w:rsidR="00AC17A2" w:rsidRPr="00316E25" w:rsidRDefault="00AC17A2" w:rsidP="00CD4A6D">
            <w:pPr>
              <w:pStyle w:val="ColumnHeading"/>
              <w:keepNext/>
              <w:rPr>
                <w:lang w:val="bg-BG"/>
              </w:rPr>
            </w:pPr>
            <w:r w:rsidRPr="00316E25">
              <w:rPr>
                <w:lang w:val="bg-BG"/>
              </w:rPr>
              <w:t>Изменение</w:t>
            </w:r>
          </w:p>
        </w:tc>
      </w:tr>
      <w:tr w:rsidR="0015616D" w:rsidRPr="00316E25" w14:paraId="7BD06D57" w14:textId="77777777" w:rsidTr="00CD4A6D">
        <w:trPr>
          <w:jc w:val="center"/>
        </w:trPr>
        <w:tc>
          <w:tcPr>
            <w:tcW w:w="4876" w:type="dxa"/>
          </w:tcPr>
          <w:p w14:paraId="3C55F39D" w14:textId="77777777" w:rsidR="00AC17A2" w:rsidRPr="00316E25" w:rsidRDefault="00AC17A2" w:rsidP="00CD4A6D">
            <w:pPr>
              <w:pStyle w:val="Normal6"/>
              <w:rPr>
                <w:lang w:val="bg-BG"/>
              </w:rPr>
            </w:pPr>
          </w:p>
        </w:tc>
        <w:tc>
          <w:tcPr>
            <w:tcW w:w="4876" w:type="dxa"/>
            <w:hideMark/>
          </w:tcPr>
          <w:p w14:paraId="486F95BE" w14:textId="77777777" w:rsidR="00AC17A2" w:rsidRPr="00316E25" w:rsidRDefault="00AC17A2" w:rsidP="00CD4A6D">
            <w:pPr>
              <w:pStyle w:val="Normal6"/>
              <w:rPr>
                <w:szCs w:val="24"/>
                <w:lang w:val="bg-BG"/>
              </w:rPr>
            </w:pPr>
            <w:r w:rsidRPr="00316E25">
              <w:rPr>
                <w:b/>
                <w:i/>
                <w:lang w:val="bg-BG"/>
              </w:rPr>
              <w:t>Препоръка 9</w:t>
            </w:r>
          </w:p>
        </w:tc>
      </w:tr>
      <w:tr w:rsidR="0015616D" w:rsidRPr="00316E25" w14:paraId="57FEC525" w14:textId="77777777" w:rsidTr="00CD4A6D">
        <w:trPr>
          <w:jc w:val="center"/>
        </w:trPr>
        <w:tc>
          <w:tcPr>
            <w:tcW w:w="4876" w:type="dxa"/>
          </w:tcPr>
          <w:p w14:paraId="05FFA236" w14:textId="77777777" w:rsidR="00AC17A2" w:rsidRPr="00316E25" w:rsidRDefault="00AC17A2" w:rsidP="00CD4A6D">
            <w:pPr>
              <w:pStyle w:val="Normal6"/>
              <w:rPr>
                <w:lang w:val="bg-BG"/>
              </w:rPr>
            </w:pPr>
          </w:p>
        </w:tc>
        <w:tc>
          <w:tcPr>
            <w:tcW w:w="4876" w:type="dxa"/>
            <w:hideMark/>
          </w:tcPr>
          <w:p w14:paraId="3AFEB1FB" w14:textId="77777777" w:rsidR="00AC17A2" w:rsidRPr="00316E25" w:rsidRDefault="00AC17A2" w:rsidP="00CD4A6D">
            <w:pPr>
              <w:pStyle w:val="Normal6"/>
              <w:rPr>
                <w:szCs w:val="24"/>
                <w:lang w:val="bg-BG"/>
              </w:rPr>
            </w:pPr>
            <w:r w:rsidRPr="00316E25">
              <w:rPr>
                <w:b/>
                <w:i/>
                <w:lang w:val="bg-BG"/>
              </w:rPr>
              <w:t>Право на откъсване от работната среда</w:t>
            </w:r>
          </w:p>
        </w:tc>
      </w:tr>
      <w:tr w:rsidR="0015616D" w:rsidRPr="00316E25" w14:paraId="21B672C3" w14:textId="77777777" w:rsidTr="00CD4A6D">
        <w:trPr>
          <w:jc w:val="center"/>
        </w:trPr>
        <w:tc>
          <w:tcPr>
            <w:tcW w:w="4876" w:type="dxa"/>
          </w:tcPr>
          <w:p w14:paraId="63DE09E9" w14:textId="77777777" w:rsidR="00AC17A2" w:rsidRPr="00316E25" w:rsidRDefault="00AC17A2" w:rsidP="00CD4A6D">
            <w:pPr>
              <w:pStyle w:val="Normal6"/>
              <w:rPr>
                <w:lang w:val="bg-BG"/>
              </w:rPr>
            </w:pPr>
          </w:p>
        </w:tc>
        <w:tc>
          <w:tcPr>
            <w:tcW w:w="4876" w:type="dxa"/>
            <w:hideMark/>
          </w:tcPr>
          <w:p w14:paraId="582F17F2" w14:textId="77777777" w:rsidR="00AC17A2" w:rsidRPr="00316E25" w:rsidRDefault="00AC17A2" w:rsidP="00CD4A6D">
            <w:pPr>
              <w:pStyle w:val="Normal6"/>
              <w:rPr>
                <w:szCs w:val="24"/>
                <w:lang w:val="bg-BG"/>
              </w:rPr>
            </w:pPr>
            <w:r w:rsidRPr="00316E25">
              <w:rPr>
                <w:b/>
                <w:i/>
                <w:lang w:val="bg-BG"/>
              </w:rPr>
              <w:t>1. От работниците не следва да се очаква да осъществяват свързана с работата комуникация или задачи извън работното си време в съответствие с националните правила и практики относно работното време и режима на достъпност.</w:t>
            </w:r>
          </w:p>
        </w:tc>
      </w:tr>
      <w:tr w:rsidR="0015616D" w:rsidRPr="00316E25" w14:paraId="184E4F3A" w14:textId="77777777" w:rsidTr="00CD4A6D">
        <w:trPr>
          <w:jc w:val="center"/>
        </w:trPr>
        <w:tc>
          <w:tcPr>
            <w:tcW w:w="4876" w:type="dxa"/>
          </w:tcPr>
          <w:p w14:paraId="6F5D6021" w14:textId="77777777" w:rsidR="00AC17A2" w:rsidRPr="00316E25" w:rsidRDefault="00AC17A2" w:rsidP="00CD4A6D">
            <w:pPr>
              <w:pStyle w:val="Normal6"/>
              <w:rPr>
                <w:lang w:val="bg-BG"/>
              </w:rPr>
            </w:pPr>
          </w:p>
        </w:tc>
        <w:tc>
          <w:tcPr>
            <w:tcW w:w="4876" w:type="dxa"/>
            <w:hideMark/>
          </w:tcPr>
          <w:p w14:paraId="6C3DC227" w14:textId="77777777" w:rsidR="00AC17A2" w:rsidRPr="00316E25" w:rsidRDefault="00AC17A2" w:rsidP="00CD4A6D">
            <w:pPr>
              <w:pStyle w:val="Normal6"/>
              <w:rPr>
                <w:szCs w:val="24"/>
                <w:lang w:val="bg-BG"/>
              </w:rPr>
            </w:pPr>
            <w:r w:rsidRPr="00316E25">
              <w:rPr>
                <w:b/>
                <w:i/>
                <w:lang w:val="bg-BG"/>
              </w:rPr>
              <w:t>2. Работодателите се насърчават да гарантират, че цифровите инструменти и организацията на труда подкрепят зачитането на този принцип, като се вземат предвид различните форми на организация на труда и се гарантира балансиран подход, който осигурява гъвкавост както за работниците, така и за работодателите.</w:t>
            </w:r>
          </w:p>
        </w:tc>
      </w:tr>
      <w:tr w:rsidR="0015616D" w:rsidRPr="00316E25" w14:paraId="3C1D50D5" w14:textId="77777777" w:rsidTr="00CD4A6D">
        <w:trPr>
          <w:jc w:val="center"/>
        </w:trPr>
        <w:tc>
          <w:tcPr>
            <w:tcW w:w="4876" w:type="dxa"/>
          </w:tcPr>
          <w:p w14:paraId="0F421DB2" w14:textId="77777777" w:rsidR="00AC17A2" w:rsidRPr="00316E25" w:rsidRDefault="00AC17A2" w:rsidP="00CD4A6D">
            <w:pPr>
              <w:pStyle w:val="Normal6"/>
              <w:rPr>
                <w:lang w:val="bg-BG"/>
              </w:rPr>
            </w:pPr>
          </w:p>
        </w:tc>
        <w:tc>
          <w:tcPr>
            <w:tcW w:w="4876" w:type="dxa"/>
            <w:hideMark/>
          </w:tcPr>
          <w:p w14:paraId="7679DCEC" w14:textId="77777777" w:rsidR="00AC17A2" w:rsidRPr="00316E25" w:rsidRDefault="00AC17A2" w:rsidP="00CD4A6D">
            <w:pPr>
              <w:pStyle w:val="Normal6"/>
              <w:rPr>
                <w:szCs w:val="24"/>
                <w:lang w:val="bg-BG"/>
              </w:rPr>
            </w:pPr>
            <w:r w:rsidRPr="00316E25">
              <w:rPr>
                <w:b/>
                <w:i/>
                <w:lang w:val="bg-BG"/>
              </w:rPr>
              <w:t>3. Когато възникне необходимост от свързана с работата комуникация, в съответствие с националните практики, може да се обмислят подходящи форми на компенсация или компенсаторни договорености.</w:t>
            </w:r>
          </w:p>
        </w:tc>
      </w:tr>
    </w:tbl>
    <w:p w14:paraId="4BB2C209"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3CAB820" w14:textId="77777777" w:rsidR="00AC17A2" w:rsidRPr="00316E25" w:rsidRDefault="00AC17A2" w:rsidP="00AC17A2">
      <w:r w:rsidRPr="00316E25">
        <w:rPr>
          <w:rStyle w:val="HideTWBExt"/>
        </w:rPr>
        <w:t>&lt;/Amend&gt;</w:t>
      </w:r>
    </w:p>
    <w:p w14:paraId="6649D5D0" w14:textId="5660DDF8"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462</w:t>
      </w:r>
      <w:r w:rsidRPr="00316E25">
        <w:rPr>
          <w:rStyle w:val="HideTWBExt"/>
          <w:b w:val="0"/>
          <w:lang w:val="bg-BG"/>
        </w:rPr>
        <w:t>&lt;/NumAm&gt;</w:t>
      </w:r>
    </w:p>
    <w:p w14:paraId="399C6FD8" w14:textId="40AEDC64"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Лисбет Сомен, </w:t>
      </w:r>
      <w:r w:rsidR="0069221D" w:rsidRPr="00316E25">
        <w:t>Джузепина Принчи</w:t>
      </w:r>
      <w:r w:rsidRPr="00316E25">
        <w:rPr>
          <w:rStyle w:val="HideTWBExt"/>
          <w:b w:val="0"/>
        </w:rPr>
        <w:t>&lt;/Members&gt;</w:t>
      </w:r>
    </w:p>
    <w:p w14:paraId="417B7ECC" w14:textId="77777777" w:rsidR="00AC17A2" w:rsidRPr="00316E25" w:rsidRDefault="00AC17A2" w:rsidP="00AC17A2">
      <w:r w:rsidRPr="00316E25">
        <w:rPr>
          <w:rStyle w:val="HideTWBExt"/>
        </w:rPr>
        <w:t>&lt;/RepeatBlock-By&gt;</w:t>
      </w:r>
    </w:p>
    <w:p w14:paraId="39BC1CF8" w14:textId="22490FE2"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0B02D2A" w14:textId="3A03465A" w:rsidR="00AC17A2" w:rsidRPr="00316E25" w:rsidRDefault="00AC17A2" w:rsidP="00AC17A2">
      <w:pPr>
        <w:pStyle w:val="NormalBold"/>
      </w:pPr>
      <w:r w:rsidRPr="00316E25">
        <w:rPr>
          <w:rStyle w:val="HideTWBExt"/>
          <w:b w:val="0"/>
        </w:rPr>
        <w:t>&lt;Article&gt;</w:t>
      </w:r>
      <w:r w:rsidRPr="00316E25">
        <w:t xml:space="preserve">Приложение I a (ново) – </w:t>
      </w:r>
      <w:r w:rsidR="0076705D" w:rsidRPr="00316E25">
        <w:t xml:space="preserve">препоръка </w:t>
      </w:r>
      <w:r w:rsidRPr="00316E25">
        <w:t>10</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71B15492" w14:textId="77777777" w:rsidTr="00CD4A6D">
        <w:trPr>
          <w:jc w:val="center"/>
        </w:trPr>
        <w:tc>
          <w:tcPr>
            <w:tcW w:w="9752" w:type="dxa"/>
            <w:gridSpan w:val="2"/>
          </w:tcPr>
          <w:p w14:paraId="01C15A49" w14:textId="77777777" w:rsidR="00AC17A2" w:rsidRPr="00316E25" w:rsidRDefault="00AC17A2" w:rsidP="00CD4A6D">
            <w:pPr>
              <w:keepNext/>
            </w:pPr>
          </w:p>
        </w:tc>
      </w:tr>
      <w:tr w:rsidR="0015616D" w:rsidRPr="00316E25" w14:paraId="4C1DA395" w14:textId="77777777" w:rsidTr="00CD4A6D">
        <w:trPr>
          <w:jc w:val="center"/>
        </w:trPr>
        <w:tc>
          <w:tcPr>
            <w:tcW w:w="4876" w:type="dxa"/>
            <w:hideMark/>
          </w:tcPr>
          <w:p w14:paraId="3B065744" w14:textId="75E5DB2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7D4E9E58" w14:textId="0A283AB3" w:rsidR="00AC17A2" w:rsidRPr="00316E25" w:rsidRDefault="00AC17A2" w:rsidP="00CD4A6D">
            <w:pPr>
              <w:pStyle w:val="ColumnHeading"/>
              <w:keepNext/>
              <w:rPr>
                <w:lang w:val="bg-BG"/>
              </w:rPr>
            </w:pPr>
            <w:r w:rsidRPr="00316E25">
              <w:rPr>
                <w:lang w:val="bg-BG"/>
              </w:rPr>
              <w:t>Изменение</w:t>
            </w:r>
          </w:p>
        </w:tc>
      </w:tr>
      <w:tr w:rsidR="0015616D" w:rsidRPr="00316E25" w14:paraId="71407289" w14:textId="77777777" w:rsidTr="00CD4A6D">
        <w:trPr>
          <w:jc w:val="center"/>
        </w:trPr>
        <w:tc>
          <w:tcPr>
            <w:tcW w:w="4876" w:type="dxa"/>
          </w:tcPr>
          <w:p w14:paraId="281970A9" w14:textId="77777777" w:rsidR="00AC17A2" w:rsidRPr="00316E25" w:rsidRDefault="00AC17A2" w:rsidP="00CD4A6D">
            <w:pPr>
              <w:pStyle w:val="Normal6"/>
              <w:rPr>
                <w:lang w:val="bg-BG"/>
              </w:rPr>
            </w:pPr>
          </w:p>
        </w:tc>
        <w:tc>
          <w:tcPr>
            <w:tcW w:w="4876" w:type="dxa"/>
            <w:hideMark/>
          </w:tcPr>
          <w:p w14:paraId="7303BB97" w14:textId="77777777" w:rsidR="00AC17A2" w:rsidRPr="00316E25" w:rsidRDefault="00AC17A2" w:rsidP="00CD4A6D">
            <w:pPr>
              <w:pStyle w:val="Normal6"/>
              <w:rPr>
                <w:szCs w:val="24"/>
                <w:lang w:val="bg-BG"/>
              </w:rPr>
            </w:pPr>
            <w:r w:rsidRPr="00316E25">
              <w:rPr>
                <w:b/>
                <w:i/>
                <w:lang w:val="bg-BG"/>
              </w:rPr>
              <w:t>Препоръка 10</w:t>
            </w:r>
          </w:p>
        </w:tc>
      </w:tr>
      <w:tr w:rsidR="0015616D" w:rsidRPr="00316E25" w14:paraId="482E9DC4" w14:textId="77777777" w:rsidTr="00CD4A6D">
        <w:trPr>
          <w:jc w:val="center"/>
        </w:trPr>
        <w:tc>
          <w:tcPr>
            <w:tcW w:w="4876" w:type="dxa"/>
          </w:tcPr>
          <w:p w14:paraId="5076D426" w14:textId="77777777" w:rsidR="00AC17A2" w:rsidRPr="00316E25" w:rsidRDefault="00AC17A2" w:rsidP="00CD4A6D">
            <w:pPr>
              <w:pStyle w:val="Normal6"/>
              <w:rPr>
                <w:lang w:val="bg-BG"/>
              </w:rPr>
            </w:pPr>
          </w:p>
        </w:tc>
        <w:tc>
          <w:tcPr>
            <w:tcW w:w="4876" w:type="dxa"/>
            <w:hideMark/>
          </w:tcPr>
          <w:p w14:paraId="79B5A2AC" w14:textId="77777777" w:rsidR="00AC17A2" w:rsidRPr="00316E25" w:rsidRDefault="00AC17A2" w:rsidP="00CD4A6D">
            <w:pPr>
              <w:pStyle w:val="Normal6"/>
              <w:rPr>
                <w:szCs w:val="24"/>
                <w:lang w:val="bg-BG"/>
              </w:rPr>
            </w:pPr>
            <w:r w:rsidRPr="00316E25">
              <w:rPr>
                <w:b/>
                <w:i/>
                <w:lang w:val="bg-BG"/>
              </w:rPr>
              <w:t>Услуги за закрила и за превенция на психосоциални рискове</w:t>
            </w:r>
          </w:p>
        </w:tc>
      </w:tr>
      <w:tr w:rsidR="0015616D" w:rsidRPr="00316E25" w14:paraId="5D0FA721" w14:textId="77777777" w:rsidTr="00CD4A6D">
        <w:trPr>
          <w:jc w:val="center"/>
        </w:trPr>
        <w:tc>
          <w:tcPr>
            <w:tcW w:w="4876" w:type="dxa"/>
          </w:tcPr>
          <w:p w14:paraId="3F6736A7" w14:textId="77777777" w:rsidR="00AC17A2" w:rsidRPr="00316E25" w:rsidRDefault="00AC17A2" w:rsidP="00CD4A6D">
            <w:pPr>
              <w:pStyle w:val="Normal6"/>
              <w:rPr>
                <w:lang w:val="bg-BG"/>
              </w:rPr>
            </w:pPr>
          </w:p>
        </w:tc>
        <w:tc>
          <w:tcPr>
            <w:tcW w:w="4876" w:type="dxa"/>
            <w:hideMark/>
          </w:tcPr>
          <w:p w14:paraId="75A88553" w14:textId="77777777" w:rsidR="00AC17A2" w:rsidRPr="00316E25" w:rsidRDefault="00AC17A2" w:rsidP="00CD4A6D">
            <w:pPr>
              <w:pStyle w:val="Normal6"/>
              <w:rPr>
                <w:szCs w:val="24"/>
                <w:lang w:val="bg-BG"/>
              </w:rPr>
            </w:pPr>
            <w:r w:rsidRPr="00316E25">
              <w:rPr>
                <w:b/>
                <w:i/>
                <w:lang w:val="bg-BG"/>
              </w:rPr>
              <w:t>1. Работодателите гарантират, че са въведени подходящи мерки за предотвратяване и управление на психосоциалните рискове в рамките на предприятието и/или дружеството, като първо се използват наличните вътрешни компетентности и ресурси, а когато те не са достатъчни – се привличат за участие компетентни външни служби или лица.</w:t>
            </w:r>
          </w:p>
        </w:tc>
      </w:tr>
      <w:tr w:rsidR="0015616D" w:rsidRPr="00316E25" w14:paraId="047CDD4E" w14:textId="77777777" w:rsidTr="00CD4A6D">
        <w:trPr>
          <w:jc w:val="center"/>
        </w:trPr>
        <w:tc>
          <w:tcPr>
            <w:tcW w:w="4876" w:type="dxa"/>
          </w:tcPr>
          <w:p w14:paraId="3C8B7F12" w14:textId="77777777" w:rsidR="00AC17A2" w:rsidRPr="00316E25" w:rsidRDefault="00AC17A2" w:rsidP="00CD4A6D">
            <w:pPr>
              <w:pStyle w:val="Normal6"/>
              <w:rPr>
                <w:lang w:val="bg-BG"/>
              </w:rPr>
            </w:pPr>
          </w:p>
        </w:tc>
        <w:tc>
          <w:tcPr>
            <w:tcW w:w="4876" w:type="dxa"/>
            <w:hideMark/>
          </w:tcPr>
          <w:p w14:paraId="4E96A676" w14:textId="77777777" w:rsidR="00AC17A2" w:rsidRPr="00316E25" w:rsidRDefault="00AC17A2" w:rsidP="00CD4A6D">
            <w:pPr>
              <w:pStyle w:val="Normal6"/>
              <w:rPr>
                <w:szCs w:val="24"/>
                <w:lang w:val="bg-BG"/>
              </w:rPr>
            </w:pPr>
            <w:r w:rsidRPr="00316E25">
              <w:rPr>
                <w:b/>
                <w:i/>
                <w:lang w:val="bg-BG"/>
              </w:rPr>
              <w:t>2. Държавите членки следва да определят необходимите умения и квалификации в областта на превенцията на психосоциалните рискове.</w:t>
            </w:r>
          </w:p>
        </w:tc>
      </w:tr>
    </w:tbl>
    <w:p w14:paraId="4542A40C"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289C285E" w14:textId="77777777" w:rsidR="00AC17A2" w:rsidRPr="00316E25" w:rsidRDefault="00AC17A2" w:rsidP="00AC17A2">
      <w:r w:rsidRPr="00316E25">
        <w:rPr>
          <w:rStyle w:val="HideTWBExt"/>
        </w:rPr>
        <w:t>&lt;/Amend&gt;</w:t>
      </w:r>
    </w:p>
    <w:p w14:paraId="700824A1" w14:textId="3E57E3BF"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463</w:t>
      </w:r>
      <w:r w:rsidRPr="00316E25">
        <w:rPr>
          <w:rStyle w:val="HideTWBExt"/>
          <w:b w:val="0"/>
          <w:lang w:val="bg-BG"/>
        </w:rPr>
        <w:t>&lt;/NumAm&gt;</w:t>
      </w:r>
    </w:p>
    <w:p w14:paraId="0372372B" w14:textId="1D5FA9A3"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Лисбет Сомен, </w:t>
      </w:r>
      <w:r w:rsidR="0069221D" w:rsidRPr="00316E25">
        <w:t>Джузепина Принчи</w:t>
      </w:r>
      <w:r w:rsidRPr="00316E25">
        <w:rPr>
          <w:rStyle w:val="HideTWBExt"/>
          <w:b w:val="0"/>
        </w:rPr>
        <w:t>&lt;/Members&gt;</w:t>
      </w:r>
    </w:p>
    <w:p w14:paraId="4FBB17B4" w14:textId="77777777" w:rsidR="00AC17A2" w:rsidRPr="00316E25" w:rsidRDefault="00AC17A2" w:rsidP="00AC17A2">
      <w:r w:rsidRPr="00316E25">
        <w:rPr>
          <w:rStyle w:val="HideTWBExt"/>
        </w:rPr>
        <w:t>&lt;/RepeatBlock-By&gt;</w:t>
      </w:r>
    </w:p>
    <w:p w14:paraId="57893F3D" w14:textId="520E25C1"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74BE1C0" w14:textId="52AF49EB" w:rsidR="00AC17A2" w:rsidRPr="00316E25" w:rsidRDefault="00AC17A2" w:rsidP="00AC17A2">
      <w:pPr>
        <w:pStyle w:val="NormalBold"/>
      </w:pPr>
      <w:r w:rsidRPr="00316E25">
        <w:rPr>
          <w:rStyle w:val="HideTWBExt"/>
          <w:b w:val="0"/>
        </w:rPr>
        <w:t>&lt;Article&gt;</w:t>
      </w:r>
      <w:r w:rsidRPr="00316E25">
        <w:t xml:space="preserve">Приложение I a (ново) – </w:t>
      </w:r>
      <w:r w:rsidR="0076705D" w:rsidRPr="00316E25">
        <w:t xml:space="preserve">препоръка </w:t>
      </w:r>
      <w:r w:rsidRPr="00316E25">
        <w:t>11</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034558C9" w14:textId="77777777" w:rsidTr="00CD4A6D">
        <w:trPr>
          <w:jc w:val="center"/>
        </w:trPr>
        <w:tc>
          <w:tcPr>
            <w:tcW w:w="9752" w:type="dxa"/>
            <w:gridSpan w:val="2"/>
          </w:tcPr>
          <w:p w14:paraId="45204D61" w14:textId="77777777" w:rsidR="00AC17A2" w:rsidRPr="00316E25" w:rsidRDefault="00AC17A2" w:rsidP="00CD4A6D">
            <w:pPr>
              <w:keepNext/>
            </w:pPr>
          </w:p>
        </w:tc>
      </w:tr>
      <w:tr w:rsidR="0015616D" w:rsidRPr="00316E25" w14:paraId="59D5F612" w14:textId="77777777" w:rsidTr="00CD4A6D">
        <w:trPr>
          <w:jc w:val="center"/>
        </w:trPr>
        <w:tc>
          <w:tcPr>
            <w:tcW w:w="4876" w:type="dxa"/>
            <w:hideMark/>
          </w:tcPr>
          <w:p w14:paraId="166BC2A1" w14:textId="24C32EEE"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F166964" w14:textId="72808773" w:rsidR="00AC17A2" w:rsidRPr="00316E25" w:rsidRDefault="00AC17A2" w:rsidP="00CD4A6D">
            <w:pPr>
              <w:pStyle w:val="ColumnHeading"/>
              <w:keepNext/>
              <w:rPr>
                <w:lang w:val="bg-BG"/>
              </w:rPr>
            </w:pPr>
            <w:r w:rsidRPr="00316E25">
              <w:rPr>
                <w:lang w:val="bg-BG"/>
              </w:rPr>
              <w:t>Изменение</w:t>
            </w:r>
          </w:p>
        </w:tc>
      </w:tr>
      <w:tr w:rsidR="0015616D" w:rsidRPr="00316E25" w14:paraId="6BC06DA7" w14:textId="77777777" w:rsidTr="00CD4A6D">
        <w:trPr>
          <w:jc w:val="center"/>
        </w:trPr>
        <w:tc>
          <w:tcPr>
            <w:tcW w:w="4876" w:type="dxa"/>
          </w:tcPr>
          <w:p w14:paraId="004DFB17" w14:textId="77777777" w:rsidR="00AC17A2" w:rsidRPr="00316E25" w:rsidRDefault="00AC17A2" w:rsidP="00CD4A6D">
            <w:pPr>
              <w:pStyle w:val="Normal6"/>
              <w:rPr>
                <w:lang w:val="bg-BG"/>
              </w:rPr>
            </w:pPr>
          </w:p>
        </w:tc>
        <w:tc>
          <w:tcPr>
            <w:tcW w:w="4876" w:type="dxa"/>
            <w:hideMark/>
          </w:tcPr>
          <w:p w14:paraId="4AA66012" w14:textId="77777777" w:rsidR="00AC17A2" w:rsidRPr="00316E25" w:rsidRDefault="00AC17A2" w:rsidP="00CD4A6D">
            <w:pPr>
              <w:pStyle w:val="Normal6"/>
              <w:rPr>
                <w:szCs w:val="24"/>
                <w:lang w:val="bg-BG"/>
              </w:rPr>
            </w:pPr>
            <w:r w:rsidRPr="00316E25">
              <w:rPr>
                <w:b/>
                <w:i/>
                <w:lang w:val="bg-BG"/>
              </w:rPr>
              <w:t>Препоръка 11</w:t>
            </w:r>
          </w:p>
        </w:tc>
      </w:tr>
      <w:tr w:rsidR="0015616D" w:rsidRPr="00316E25" w14:paraId="1271BFD3" w14:textId="77777777" w:rsidTr="00CD4A6D">
        <w:trPr>
          <w:jc w:val="center"/>
        </w:trPr>
        <w:tc>
          <w:tcPr>
            <w:tcW w:w="4876" w:type="dxa"/>
          </w:tcPr>
          <w:p w14:paraId="503B8319" w14:textId="77777777" w:rsidR="00AC17A2" w:rsidRPr="00316E25" w:rsidRDefault="00AC17A2" w:rsidP="00CD4A6D">
            <w:pPr>
              <w:pStyle w:val="Normal6"/>
              <w:rPr>
                <w:lang w:val="bg-BG"/>
              </w:rPr>
            </w:pPr>
          </w:p>
        </w:tc>
        <w:tc>
          <w:tcPr>
            <w:tcW w:w="4876" w:type="dxa"/>
            <w:hideMark/>
          </w:tcPr>
          <w:p w14:paraId="1621316C" w14:textId="77777777" w:rsidR="00AC17A2" w:rsidRPr="00316E25" w:rsidRDefault="00AC17A2" w:rsidP="00CD4A6D">
            <w:pPr>
              <w:pStyle w:val="Normal6"/>
              <w:rPr>
                <w:szCs w:val="24"/>
                <w:lang w:val="bg-BG"/>
              </w:rPr>
            </w:pPr>
            <w:r w:rsidRPr="00316E25">
              <w:rPr>
                <w:b/>
                <w:i/>
                <w:lang w:val="bg-BG"/>
              </w:rPr>
              <w:t>Участие на работниците и служителите</w:t>
            </w:r>
          </w:p>
        </w:tc>
      </w:tr>
      <w:tr w:rsidR="0015616D" w:rsidRPr="00316E25" w14:paraId="23C535C0" w14:textId="77777777" w:rsidTr="00CD4A6D">
        <w:trPr>
          <w:jc w:val="center"/>
        </w:trPr>
        <w:tc>
          <w:tcPr>
            <w:tcW w:w="4876" w:type="dxa"/>
          </w:tcPr>
          <w:p w14:paraId="30D8AEFC" w14:textId="77777777" w:rsidR="00AC17A2" w:rsidRPr="00316E25" w:rsidRDefault="00AC17A2" w:rsidP="00CD4A6D">
            <w:pPr>
              <w:pStyle w:val="Normal6"/>
              <w:rPr>
                <w:lang w:val="bg-BG"/>
              </w:rPr>
            </w:pPr>
          </w:p>
        </w:tc>
        <w:tc>
          <w:tcPr>
            <w:tcW w:w="4876" w:type="dxa"/>
            <w:hideMark/>
          </w:tcPr>
          <w:p w14:paraId="03BDCF45" w14:textId="77777777" w:rsidR="00AC17A2" w:rsidRPr="00316E25" w:rsidRDefault="00AC17A2" w:rsidP="00CD4A6D">
            <w:pPr>
              <w:pStyle w:val="Normal6"/>
              <w:rPr>
                <w:szCs w:val="24"/>
                <w:lang w:val="bg-BG"/>
              </w:rPr>
            </w:pPr>
            <w:r w:rsidRPr="00316E25">
              <w:rPr>
                <w:b/>
                <w:i/>
                <w:lang w:val="bg-BG"/>
              </w:rPr>
              <w:t>1. Работодателите се насърчават да гарантират, че работниците и/или техните представители са информирани и консултирани по подходящ начин и, когато е уместно, участват в предотвратяването и управлението на психосоциалните рискове, включително чрез подходящи образователни мерки и мерки за повишаване на осведомеността.</w:t>
            </w:r>
          </w:p>
        </w:tc>
      </w:tr>
      <w:tr w:rsidR="0015616D" w:rsidRPr="00316E25" w14:paraId="07AC723B" w14:textId="77777777" w:rsidTr="00CD4A6D">
        <w:trPr>
          <w:jc w:val="center"/>
        </w:trPr>
        <w:tc>
          <w:tcPr>
            <w:tcW w:w="4876" w:type="dxa"/>
          </w:tcPr>
          <w:p w14:paraId="5FABDC9E" w14:textId="77777777" w:rsidR="00AC17A2" w:rsidRPr="00316E25" w:rsidRDefault="00AC17A2" w:rsidP="00CD4A6D">
            <w:pPr>
              <w:pStyle w:val="Normal6"/>
              <w:rPr>
                <w:lang w:val="bg-BG"/>
              </w:rPr>
            </w:pPr>
          </w:p>
        </w:tc>
        <w:tc>
          <w:tcPr>
            <w:tcW w:w="4876" w:type="dxa"/>
            <w:hideMark/>
          </w:tcPr>
          <w:p w14:paraId="5F3B7961" w14:textId="77777777" w:rsidR="00AC17A2" w:rsidRPr="00316E25" w:rsidRDefault="00AC17A2" w:rsidP="00CD4A6D">
            <w:pPr>
              <w:pStyle w:val="Normal6"/>
              <w:rPr>
                <w:szCs w:val="24"/>
                <w:lang w:val="bg-BG"/>
              </w:rPr>
            </w:pPr>
            <w:r w:rsidRPr="00316E25">
              <w:rPr>
                <w:b/>
                <w:i/>
                <w:lang w:val="bg-BG"/>
              </w:rPr>
              <w:t>2. Това участие би могло, когато е целесъобразно, да обхваща установяването и оценката на рисковете, разработването и прилагането на пропорционални мерки и прегледа на тяхната ефективност.</w:t>
            </w:r>
          </w:p>
        </w:tc>
      </w:tr>
      <w:tr w:rsidR="0015616D" w:rsidRPr="00316E25" w14:paraId="28DFEAE8" w14:textId="77777777" w:rsidTr="00CD4A6D">
        <w:trPr>
          <w:jc w:val="center"/>
        </w:trPr>
        <w:tc>
          <w:tcPr>
            <w:tcW w:w="4876" w:type="dxa"/>
          </w:tcPr>
          <w:p w14:paraId="7DA6FBCD" w14:textId="77777777" w:rsidR="00AC17A2" w:rsidRPr="00316E25" w:rsidRDefault="00AC17A2" w:rsidP="00CD4A6D">
            <w:pPr>
              <w:pStyle w:val="Normal6"/>
              <w:rPr>
                <w:lang w:val="bg-BG"/>
              </w:rPr>
            </w:pPr>
          </w:p>
        </w:tc>
        <w:tc>
          <w:tcPr>
            <w:tcW w:w="4876" w:type="dxa"/>
            <w:hideMark/>
          </w:tcPr>
          <w:p w14:paraId="0A16D46C" w14:textId="77777777" w:rsidR="00AC17A2" w:rsidRPr="00316E25" w:rsidRDefault="00AC17A2" w:rsidP="00CD4A6D">
            <w:pPr>
              <w:pStyle w:val="Normal6"/>
              <w:rPr>
                <w:szCs w:val="24"/>
                <w:lang w:val="bg-BG"/>
              </w:rPr>
            </w:pPr>
            <w:r w:rsidRPr="00316E25">
              <w:rPr>
                <w:b/>
                <w:i/>
                <w:lang w:val="bg-BG"/>
              </w:rPr>
              <w:t>3. Участието би могло да се осъществи своевременно и по подходящ начин, като се даде възможност за конструктивен принос от страна на работниците и/или техните представители, като същевременно се зачитат организацията на работата и установените структури за вземане на решения.</w:t>
            </w:r>
          </w:p>
        </w:tc>
      </w:tr>
      <w:tr w:rsidR="0015616D" w:rsidRPr="00316E25" w14:paraId="777E7882" w14:textId="77777777" w:rsidTr="00CD4A6D">
        <w:trPr>
          <w:jc w:val="center"/>
        </w:trPr>
        <w:tc>
          <w:tcPr>
            <w:tcW w:w="4876" w:type="dxa"/>
          </w:tcPr>
          <w:p w14:paraId="31439E8C" w14:textId="77777777" w:rsidR="00AC17A2" w:rsidRPr="00316E25" w:rsidRDefault="00AC17A2" w:rsidP="00CD4A6D">
            <w:pPr>
              <w:pStyle w:val="Normal6"/>
              <w:rPr>
                <w:lang w:val="bg-BG"/>
              </w:rPr>
            </w:pPr>
          </w:p>
        </w:tc>
        <w:tc>
          <w:tcPr>
            <w:tcW w:w="4876" w:type="dxa"/>
            <w:hideMark/>
          </w:tcPr>
          <w:p w14:paraId="0A2639A7" w14:textId="77777777" w:rsidR="00AC17A2" w:rsidRPr="00316E25" w:rsidRDefault="00AC17A2" w:rsidP="00CD4A6D">
            <w:pPr>
              <w:pStyle w:val="Normal6"/>
              <w:rPr>
                <w:szCs w:val="24"/>
                <w:lang w:val="bg-BG"/>
              </w:rPr>
            </w:pPr>
            <w:r w:rsidRPr="00316E25">
              <w:rPr>
                <w:b/>
                <w:i/>
                <w:lang w:val="bg-BG"/>
              </w:rPr>
              <w:t>4. Тези подходи следва да продължат да бъдат гъвкави и съгласувани с националното законодателство, практики и организация на работното място.</w:t>
            </w:r>
          </w:p>
        </w:tc>
      </w:tr>
    </w:tbl>
    <w:p w14:paraId="49E1FFF2"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7E24D654" w14:textId="77777777" w:rsidR="00AC17A2" w:rsidRPr="00316E25" w:rsidRDefault="00AC17A2" w:rsidP="00AC17A2">
      <w:r w:rsidRPr="00316E25">
        <w:rPr>
          <w:rStyle w:val="HideTWBExt"/>
        </w:rPr>
        <w:t>&lt;/Amend&gt;</w:t>
      </w:r>
    </w:p>
    <w:p w14:paraId="508623BC" w14:textId="7003B626"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464</w:t>
      </w:r>
      <w:r w:rsidRPr="00316E25">
        <w:rPr>
          <w:rStyle w:val="HideTWBExt"/>
          <w:b w:val="0"/>
          <w:lang w:val="bg-BG"/>
        </w:rPr>
        <w:t>&lt;/NumAm&gt;</w:t>
      </w:r>
    </w:p>
    <w:p w14:paraId="4515B2CC" w14:textId="45103D43"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Лисбет Сомен, </w:t>
      </w:r>
      <w:r w:rsidR="0069221D" w:rsidRPr="00316E25">
        <w:t>Джузепина Принчи</w:t>
      </w:r>
      <w:r w:rsidRPr="00316E25">
        <w:rPr>
          <w:rStyle w:val="HideTWBExt"/>
          <w:b w:val="0"/>
        </w:rPr>
        <w:t>&lt;/Members&gt;</w:t>
      </w:r>
    </w:p>
    <w:p w14:paraId="6C790B3B" w14:textId="77777777" w:rsidR="00AC17A2" w:rsidRPr="00316E25" w:rsidRDefault="00AC17A2" w:rsidP="00AC17A2">
      <w:r w:rsidRPr="00316E25">
        <w:rPr>
          <w:rStyle w:val="HideTWBExt"/>
        </w:rPr>
        <w:t>&lt;/RepeatBlock-By&gt;</w:t>
      </w:r>
    </w:p>
    <w:p w14:paraId="7AB0CF71" w14:textId="30BF9795"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6C130960" w14:textId="4D016103" w:rsidR="00AC17A2" w:rsidRPr="00316E25" w:rsidRDefault="00AC17A2" w:rsidP="00AC17A2">
      <w:pPr>
        <w:pStyle w:val="NormalBold"/>
      </w:pPr>
      <w:r w:rsidRPr="00316E25">
        <w:rPr>
          <w:rStyle w:val="HideTWBExt"/>
          <w:b w:val="0"/>
        </w:rPr>
        <w:t>&lt;Article&gt;</w:t>
      </w:r>
      <w:r w:rsidRPr="00316E25">
        <w:t xml:space="preserve">Приложение I a (ново) – </w:t>
      </w:r>
      <w:r w:rsidR="0076705D" w:rsidRPr="00316E25">
        <w:t xml:space="preserve">препоръка </w:t>
      </w:r>
      <w:r w:rsidRPr="00316E25">
        <w:t>12</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154FB28" w14:textId="77777777" w:rsidTr="00CD4A6D">
        <w:trPr>
          <w:jc w:val="center"/>
        </w:trPr>
        <w:tc>
          <w:tcPr>
            <w:tcW w:w="9752" w:type="dxa"/>
            <w:gridSpan w:val="2"/>
          </w:tcPr>
          <w:p w14:paraId="315B944C" w14:textId="77777777" w:rsidR="00AC17A2" w:rsidRPr="00316E25" w:rsidRDefault="00AC17A2" w:rsidP="00CD4A6D">
            <w:pPr>
              <w:keepNext/>
            </w:pPr>
          </w:p>
        </w:tc>
      </w:tr>
      <w:tr w:rsidR="0015616D" w:rsidRPr="00316E25" w14:paraId="66B6C9D0" w14:textId="77777777" w:rsidTr="00CD4A6D">
        <w:trPr>
          <w:jc w:val="center"/>
        </w:trPr>
        <w:tc>
          <w:tcPr>
            <w:tcW w:w="4876" w:type="dxa"/>
            <w:hideMark/>
          </w:tcPr>
          <w:p w14:paraId="5433F550" w14:textId="0F599D3F"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6856D859" w14:textId="15A07080" w:rsidR="00AC17A2" w:rsidRPr="00316E25" w:rsidRDefault="00AC17A2" w:rsidP="00CD4A6D">
            <w:pPr>
              <w:pStyle w:val="ColumnHeading"/>
              <w:keepNext/>
              <w:rPr>
                <w:lang w:val="bg-BG"/>
              </w:rPr>
            </w:pPr>
            <w:r w:rsidRPr="00316E25">
              <w:rPr>
                <w:lang w:val="bg-BG"/>
              </w:rPr>
              <w:t>Изменение</w:t>
            </w:r>
          </w:p>
        </w:tc>
      </w:tr>
      <w:tr w:rsidR="0015616D" w:rsidRPr="00316E25" w14:paraId="003D8F81" w14:textId="77777777" w:rsidTr="00CD4A6D">
        <w:trPr>
          <w:jc w:val="center"/>
        </w:trPr>
        <w:tc>
          <w:tcPr>
            <w:tcW w:w="4876" w:type="dxa"/>
          </w:tcPr>
          <w:p w14:paraId="0D691798" w14:textId="77777777" w:rsidR="00AC17A2" w:rsidRPr="00316E25" w:rsidRDefault="00AC17A2" w:rsidP="00CD4A6D">
            <w:pPr>
              <w:pStyle w:val="Normal6"/>
              <w:rPr>
                <w:lang w:val="bg-BG"/>
              </w:rPr>
            </w:pPr>
          </w:p>
        </w:tc>
        <w:tc>
          <w:tcPr>
            <w:tcW w:w="4876" w:type="dxa"/>
            <w:hideMark/>
          </w:tcPr>
          <w:p w14:paraId="13BACC55" w14:textId="77777777" w:rsidR="00AC17A2" w:rsidRPr="00316E25" w:rsidRDefault="00AC17A2" w:rsidP="00CD4A6D">
            <w:pPr>
              <w:pStyle w:val="Normal6"/>
              <w:rPr>
                <w:szCs w:val="24"/>
                <w:lang w:val="bg-BG"/>
              </w:rPr>
            </w:pPr>
            <w:r w:rsidRPr="00316E25">
              <w:rPr>
                <w:b/>
                <w:i/>
                <w:lang w:val="bg-BG"/>
              </w:rPr>
              <w:t>Препоръка 12</w:t>
            </w:r>
          </w:p>
        </w:tc>
      </w:tr>
      <w:tr w:rsidR="0015616D" w:rsidRPr="00316E25" w14:paraId="6A8E4847" w14:textId="77777777" w:rsidTr="00CD4A6D">
        <w:trPr>
          <w:jc w:val="center"/>
        </w:trPr>
        <w:tc>
          <w:tcPr>
            <w:tcW w:w="4876" w:type="dxa"/>
          </w:tcPr>
          <w:p w14:paraId="54B70B4C" w14:textId="77777777" w:rsidR="00AC17A2" w:rsidRPr="00316E25" w:rsidRDefault="00AC17A2" w:rsidP="00CD4A6D">
            <w:pPr>
              <w:pStyle w:val="Normal6"/>
              <w:rPr>
                <w:lang w:val="bg-BG"/>
              </w:rPr>
            </w:pPr>
          </w:p>
        </w:tc>
        <w:tc>
          <w:tcPr>
            <w:tcW w:w="4876" w:type="dxa"/>
            <w:hideMark/>
          </w:tcPr>
          <w:p w14:paraId="0D394EBC" w14:textId="77777777" w:rsidR="00AC17A2" w:rsidRPr="00316E25" w:rsidRDefault="00AC17A2" w:rsidP="00CD4A6D">
            <w:pPr>
              <w:pStyle w:val="Normal6"/>
              <w:rPr>
                <w:szCs w:val="24"/>
                <w:lang w:val="bg-BG"/>
              </w:rPr>
            </w:pPr>
            <w:r w:rsidRPr="00316E25">
              <w:rPr>
                <w:b/>
                <w:i/>
                <w:lang w:val="bg-BG"/>
              </w:rPr>
              <w:t>Инспекции по труда</w:t>
            </w:r>
          </w:p>
        </w:tc>
      </w:tr>
      <w:tr w:rsidR="0015616D" w:rsidRPr="00316E25" w14:paraId="4DCA5A8D" w14:textId="77777777" w:rsidTr="00CD4A6D">
        <w:trPr>
          <w:jc w:val="center"/>
        </w:trPr>
        <w:tc>
          <w:tcPr>
            <w:tcW w:w="4876" w:type="dxa"/>
          </w:tcPr>
          <w:p w14:paraId="6F77BEA8" w14:textId="77777777" w:rsidR="00AC17A2" w:rsidRPr="00316E25" w:rsidRDefault="00AC17A2" w:rsidP="00CD4A6D">
            <w:pPr>
              <w:pStyle w:val="Normal6"/>
              <w:rPr>
                <w:lang w:val="bg-BG"/>
              </w:rPr>
            </w:pPr>
          </w:p>
        </w:tc>
        <w:tc>
          <w:tcPr>
            <w:tcW w:w="4876" w:type="dxa"/>
            <w:hideMark/>
          </w:tcPr>
          <w:p w14:paraId="5FDA1E54" w14:textId="77777777" w:rsidR="00AC17A2" w:rsidRPr="00316E25" w:rsidRDefault="00AC17A2" w:rsidP="00CD4A6D">
            <w:pPr>
              <w:pStyle w:val="Normal6"/>
              <w:rPr>
                <w:szCs w:val="24"/>
                <w:lang w:val="bg-BG"/>
              </w:rPr>
            </w:pPr>
            <w:r w:rsidRPr="00316E25">
              <w:rPr>
                <w:b/>
                <w:i/>
                <w:lang w:val="bg-BG"/>
              </w:rPr>
              <w:t>Държавите членки следва да гарантират, че органите за инспекция по труда разполагат с подходящи правомощия, както и с необходимото обучение, експертен опит, инструменти и ресурси за справяне със свързаните с работата психосоциални рискове. Тези мерки следва да дават възможност инспекциите да установяват, оценяват и, при необходимост, да разследват ефективно тези рискове по начин, който е основан на риска, пропорционален и съобразен с националните системи, като същевременно се избягва ненужната административна тежест за работодателите.</w:t>
            </w:r>
          </w:p>
        </w:tc>
      </w:tr>
    </w:tbl>
    <w:p w14:paraId="6700AB7C"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1FBFB334" w14:textId="77777777" w:rsidR="00AC17A2" w:rsidRPr="00316E25" w:rsidRDefault="00AC17A2" w:rsidP="00AC17A2">
      <w:r w:rsidRPr="00316E25">
        <w:rPr>
          <w:rStyle w:val="HideTWBExt"/>
        </w:rPr>
        <w:t>&lt;/Amend&gt;</w:t>
      </w:r>
    </w:p>
    <w:p w14:paraId="7E0DCE58" w14:textId="306ADF05"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465</w:t>
      </w:r>
      <w:r w:rsidRPr="00316E25">
        <w:rPr>
          <w:rStyle w:val="HideTWBExt"/>
          <w:b w:val="0"/>
          <w:lang w:val="bg-BG"/>
        </w:rPr>
        <w:t>&lt;/NumAm&gt;</w:t>
      </w:r>
    </w:p>
    <w:p w14:paraId="72B20B30" w14:textId="102E0498"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Лисбет Сомен, </w:t>
      </w:r>
      <w:r w:rsidR="0069221D" w:rsidRPr="00316E25">
        <w:t>Джузепина Принчи</w:t>
      </w:r>
      <w:r w:rsidRPr="00316E25">
        <w:rPr>
          <w:rStyle w:val="HideTWBExt"/>
          <w:b w:val="0"/>
        </w:rPr>
        <w:t>&lt;/Members&gt;</w:t>
      </w:r>
    </w:p>
    <w:p w14:paraId="33642F24" w14:textId="77777777" w:rsidR="00AC17A2" w:rsidRPr="00316E25" w:rsidRDefault="00AC17A2" w:rsidP="00AC17A2">
      <w:r w:rsidRPr="00316E25">
        <w:rPr>
          <w:rStyle w:val="HideTWBExt"/>
        </w:rPr>
        <w:t>&lt;/RepeatBlock-By&gt;</w:t>
      </w:r>
    </w:p>
    <w:p w14:paraId="257157EA" w14:textId="4038E09E"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08466BB3" w14:textId="4FA8DD09" w:rsidR="00AC17A2" w:rsidRPr="00316E25" w:rsidRDefault="00AC17A2" w:rsidP="00AC17A2">
      <w:pPr>
        <w:pStyle w:val="NormalBold"/>
      </w:pPr>
      <w:r w:rsidRPr="00316E25">
        <w:rPr>
          <w:rStyle w:val="HideTWBExt"/>
          <w:b w:val="0"/>
        </w:rPr>
        <w:t>&lt;Article&gt;</w:t>
      </w:r>
      <w:r w:rsidRPr="00316E25">
        <w:t xml:space="preserve">Приложение I a (ново) – </w:t>
      </w:r>
      <w:r w:rsidR="0076705D" w:rsidRPr="00316E25">
        <w:t xml:space="preserve">препоръка </w:t>
      </w:r>
      <w:r w:rsidRPr="00316E25">
        <w:t>13</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29ED7D6A" w14:textId="77777777" w:rsidTr="00CD4A6D">
        <w:trPr>
          <w:jc w:val="center"/>
        </w:trPr>
        <w:tc>
          <w:tcPr>
            <w:tcW w:w="9752" w:type="dxa"/>
            <w:gridSpan w:val="2"/>
          </w:tcPr>
          <w:p w14:paraId="109E74A4" w14:textId="77777777" w:rsidR="00AC17A2" w:rsidRPr="00316E25" w:rsidRDefault="00AC17A2" w:rsidP="00CD4A6D">
            <w:pPr>
              <w:keepNext/>
            </w:pPr>
          </w:p>
        </w:tc>
      </w:tr>
      <w:tr w:rsidR="0015616D" w:rsidRPr="00316E25" w14:paraId="3006048D" w14:textId="77777777" w:rsidTr="00CD4A6D">
        <w:trPr>
          <w:jc w:val="center"/>
        </w:trPr>
        <w:tc>
          <w:tcPr>
            <w:tcW w:w="4876" w:type="dxa"/>
            <w:hideMark/>
          </w:tcPr>
          <w:p w14:paraId="16F10A13" w14:textId="6B2DFAB2"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381C4814" w14:textId="77C2BF4F" w:rsidR="00AC17A2" w:rsidRPr="00316E25" w:rsidRDefault="00AC17A2" w:rsidP="00CD4A6D">
            <w:pPr>
              <w:pStyle w:val="ColumnHeading"/>
              <w:keepNext/>
              <w:rPr>
                <w:lang w:val="bg-BG"/>
              </w:rPr>
            </w:pPr>
            <w:r w:rsidRPr="00316E25">
              <w:rPr>
                <w:lang w:val="bg-BG"/>
              </w:rPr>
              <w:t>Изменение</w:t>
            </w:r>
          </w:p>
        </w:tc>
      </w:tr>
      <w:tr w:rsidR="0015616D" w:rsidRPr="00316E25" w14:paraId="3C1FC288" w14:textId="77777777" w:rsidTr="00CD4A6D">
        <w:trPr>
          <w:jc w:val="center"/>
        </w:trPr>
        <w:tc>
          <w:tcPr>
            <w:tcW w:w="4876" w:type="dxa"/>
          </w:tcPr>
          <w:p w14:paraId="71E97487" w14:textId="77777777" w:rsidR="00AC17A2" w:rsidRPr="00316E25" w:rsidRDefault="00AC17A2" w:rsidP="00CD4A6D">
            <w:pPr>
              <w:pStyle w:val="Normal6"/>
              <w:rPr>
                <w:lang w:val="bg-BG"/>
              </w:rPr>
            </w:pPr>
          </w:p>
        </w:tc>
        <w:tc>
          <w:tcPr>
            <w:tcW w:w="4876" w:type="dxa"/>
            <w:hideMark/>
          </w:tcPr>
          <w:p w14:paraId="2428610C" w14:textId="77777777" w:rsidR="00AC17A2" w:rsidRPr="00316E25" w:rsidRDefault="00AC17A2" w:rsidP="00CD4A6D">
            <w:pPr>
              <w:pStyle w:val="Normal6"/>
              <w:rPr>
                <w:szCs w:val="24"/>
                <w:lang w:val="bg-BG"/>
              </w:rPr>
            </w:pPr>
            <w:r w:rsidRPr="00316E25">
              <w:rPr>
                <w:b/>
                <w:i/>
                <w:lang w:val="bg-BG"/>
              </w:rPr>
              <w:t>Препоръка 13</w:t>
            </w:r>
          </w:p>
        </w:tc>
      </w:tr>
      <w:tr w:rsidR="0015616D" w:rsidRPr="00316E25" w14:paraId="755CEB30" w14:textId="77777777" w:rsidTr="00CD4A6D">
        <w:trPr>
          <w:jc w:val="center"/>
        </w:trPr>
        <w:tc>
          <w:tcPr>
            <w:tcW w:w="4876" w:type="dxa"/>
          </w:tcPr>
          <w:p w14:paraId="2976A596" w14:textId="77777777" w:rsidR="00AC17A2" w:rsidRPr="00316E25" w:rsidRDefault="00AC17A2" w:rsidP="00CD4A6D">
            <w:pPr>
              <w:pStyle w:val="Normal6"/>
              <w:rPr>
                <w:lang w:val="bg-BG"/>
              </w:rPr>
            </w:pPr>
          </w:p>
        </w:tc>
        <w:tc>
          <w:tcPr>
            <w:tcW w:w="4876" w:type="dxa"/>
            <w:hideMark/>
          </w:tcPr>
          <w:p w14:paraId="47BB3E96" w14:textId="77777777" w:rsidR="00AC17A2" w:rsidRPr="00316E25" w:rsidRDefault="00AC17A2" w:rsidP="00CD4A6D">
            <w:pPr>
              <w:pStyle w:val="Normal6"/>
              <w:rPr>
                <w:szCs w:val="24"/>
                <w:lang w:val="bg-BG"/>
              </w:rPr>
            </w:pPr>
            <w:r w:rsidRPr="00316E25">
              <w:rPr>
                <w:b/>
                <w:i/>
                <w:lang w:val="bg-BG"/>
              </w:rPr>
              <w:t>Тежест на доказване</w:t>
            </w:r>
          </w:p>
        </w:tc>
      </w:tr>
      <w:tr w:rsidR="0015616D" w:rsidRPr="00316E25" w14:paraId="01B444C2" w14:textId="77777777" w:rsidTr="00CD4A6D">
        <w:trPr>
          <w:jc w:val="center"/>
        </w:trPr>
        <w:tc>
          <w:tcPr>
            <w:tcW w:w="4876" w:type="dxa"/>
          </w:tcPr>
          <w:p w14:paraId="08B78375" w14:textId="77777777" w:rsidR="00AC17A2" w:rsidRPr="00316E25" w:rsidRDefault="00AC17A2" w:rsidP="00CD4A6D">
            <w:pPr>
              <w:pStyle w:val="Normal6"/>
              <w:rPr>
                <w:lang w:val="bg-BG"/>
              </w:rPr>
            </w:pPr>
          </w:p>
        </w:tc>
        <w:tc>
          <w:tcPr>
            <w:tcW w:w="4876" w:type="dxa"/>
            <w:hideMark/>
          </w:tcPr>
          <w:p w14:paraId="033ACC17" w14:textId="77777777" w:rsidR="00AC17A2" w:rsidRPr="00316E25" w:rsidRDefault="00AC17A2" w:rsidP="00CD4A6D">
            <w:pPr>
              <w:pStyle w:val="Normal6"/>
              <w:rPr>
                <w:szCs w:val="24"/>
                <w:lang w:val="bg-BG"/>
              </w:rPr>
            </w:pPr>
            <w:r w:rsidRPr="00316E25">
              <w:rPr>
                <w:b/>
                <w:i/>
                <w:lang w:val="bg-BG"/>
              </w:rPr>
              <w:t>1. Държавите членки следва да гарантират, че когато даден работник покаже ясни и достатъчни признаци за излагане на свързани с работата психосоциални рискови фактори и съответно увреждане на здравето, може да бъде установена презумпция за връзка с работата.</w:t>
            </w:r>
          </w:p>
        </w:tc>
      </w:tr>
      <w:tr w:rsidR="0015616D" w:rsidRPr="00316E25" w14:paraId="74C26F08" w14:textId="77777777" w:rsidTr="00CD4A6D">
        <w:trPr>
          <w:jc w:val="center"/>
        </w:trPr>
        <w:tc>
          <w:tcPr>
            <w:tcW w:w="4876" w:type="dxa"/>
          </w:tcPr>
          <w:p w14:paraId="7BBE7502" w14:textId="77777777" w:rsidR="00AC17A2" w:rsidRPr="00316E25" w:rsidRDefault="00AC17A2" w:rsidP="00CD4A6D">
            <w:pPr>
              <w:pStyle w:val="Normal6"/>
              <w:rPr>
                <w:lang w:val="bg-BG"/>
              </w:rPr>
            </w:pPr>
          </w:p>
        </w:tc>
        <w:tc>
          <w:tcPr>
            <w:tcW w:w="4876" w:type="dxa"/>
            <w:hideMark/>
          </w:tcPr>
          <w:p w14:paraId="549BB6D8" w14:textId="77777777" w:rsidR="00AC17A2" w:rsidRPr="00316E25" w:rsidRDefault="00AC17A2" w:rsidP="00CD4A6D">
            <w:pPr>
              <w:pStyle w:val="Normal6"/>
              <w:rPr>
                <w:szCs w:val="24"/>
                <w:lang w:val="bg-BG"/>
              </w:rPr>
            </w:pPr>
            <w:r w:rsidRPr="00316E25">
              <w:rPr>
                <w:b/>
                <w:i/>
                <w:lang w:val="bg-BG"/>
              </w:rPr>
              <w:t>2. В такива случаи тежестта на доказване може да се прехвърли върху работодателя, който следва да може да докаже, че:</w:t>
            </w:r>
          </w:p>
        </w:tc>
      </w:tr>
      <w:tr w:rsidR="0015616D" w:rsidRPr="00316E25" w14:paraId="08E3060F" w14:textId="77777777" w:rsidTr="00CD4A6D">
        <w:trPr>
          <w:jc w:val="center"/>
        </w:trPr>
        <w:tc>
          <w:tcPr>
            <w:tcW w:w="4876" w:type="dxa"/>
          </w:tcPr>
          <w:p w14:paraId="622A7BB1" w14:textId="77777777" w:rsidR="00AC17A2" w:rsidRPr="00316E25" w:rsidRDefault="00AC17A2" w:rsidP="00CD4A6D">
            <w:pPr>
              <w:pStyle w:val="Normal6"/>
              <w:rPr>
                <w:lang w:val="bg-BG"/>
              </w:rPr>
            </w:pPr>
          </w:p>
        </w:tc>
        <w:tc>
          <w:tcPr>
            <w:tcW w:w="4876" w:type="dxa"/>
            <w:hideMark/>
          </w:tcPr>
          <w:p w14:paraId="12D823D3" w14:textId="77777777" w:rsidR="00AC17A2" w:rsidRPr="00316E25" w:rsidRDefault="00AC17A2" w:rsidP="00CD4A6D">
            <w:pPr>
              <w:pStyle w:val="Normal6"/>
              <w:rPr>
                <w:szCs w:val="24"/>
                <w:lang w:val="bg-BG"/>
              </w:rPr>
            </w:pPr>
            <w:r w:rsidRPr="00316E25">
              <w:rPr>
                <w:b/>
                <w:i/>
                <w:lang w:val="bg-BG"/>
              </w:rPr>
              <w:t>a) надлежно са приложени подходящи и пропорционални превантивни мерки; както и</w:t>
            </w:r>
          </w:p>
        </w:tc>
      </w:tr>
      <w:tr w:rsidR="0015616D" w:rsidRPr="00316E25" w14:paraId="6CB858EE" w14:textId="77777777" w:rsidTr="00CD4A6D">
        <w:trPr>
          <w:jc w:val="center"/>
        </w:trPr>
        <w:tc>
          <w:tcPr>
            <w:tcW w:w="4876" w:type="dxa"/>
          </w:tcPr>
          <w:p w14:paraId="086C2DF7" w14:textId="77777777" w:rsidR="00AC17A2" w:rsidRPr="00316E25" w:rsidRDefault="00AC17A2" w:rsidP="00CD4A6D">
            <w:pPr>
              <w:pStyle w:val="Normal6"/>
              <w:rPr>
                <w:lang w:val="bg-BG"/>
              </w:rPr>
            </w:pPr>
          </w:p>
        </w:tc>
        <w:tc>
          <w:tcPr>
            <w:tcW w:w="4876" w:type="dxa"/>
            <w:hideMark/>
          </w:tcPr>
          <w:p w14:paraId="392C1F44" w14:textId="77777777" w:rsidR="00AC17A2" w:rsidRPr="00316E25" w:rsidRDefault="00AC17A2" w:rsidP="00CD4A6D">
            <w:pPr>
              <w:pStyle w:val="Normal6"/>
              <w:rPr>
                <w:szCs w:val="24"/>
                <w:lang w:val="bg-BG"/>
              </w:rPr>
            </w:pPr>
            <w:r w:rsidRPr="00316E25">
              <w:rPr>
                <w:b/>
                <w:i/>
                <w:lang w:val="bg-BG"/>
              </w:rPr>
              <w:t>б) увреждането на здравето не се намира в причинно следствена връзка с работната среда.</w:t>
            </w:r>
          </w:p>
        </w:tc>
      </w:tr>
      <w:tr w:rsidR="0015616D" w:rsidRPr="00316E25" w14:paraId="5541B5F3" w14:textId="77777777" w:rsidTr="00CD4A6D">
        <w:trPr>
          <w:jc w:val="center"/>
        </w:trPr>
        <w:tc>
          <w:tcPr>
            <w:tcW w:w="4876" w:type="dxa"/>
          </w:tcPr>
          <w:p w14:paraId="77388B82" w14:textId="77777777" w:rsidR="00AC17A2" w:rsidRPr="00316E25" w:rsidRDefault="00AC17A2" w:rsidP="00CD4A6D">
            <w:pPr>
              <w:pStyle w:val="Normal6"/>
              <w:rPr>
                <w:lang w:val="bg-BG"/>
              </w:rPr>
            </w:pPr>
          </w:p>
        </w:tc>
        <w:tc>
          <w:tcPr>
            <w:tcW w:w="4876" w:type="dxa"/>
            <w:hideMark/>
          </w:tcPr>
          <w:p w14:paraId="4F4CED8A" w14:textId="77777777" w:rsidR="00AC17A2" w:rsidRPr="00316E25" w:rsidRDefault="00AC17A2" w:rsidP="00CD4A6D">
            <w:pPr>
              <w:pStyle w:val="Normal6"/>
              <w:rPr>
                <w:szCs w:val="24"/>
                <w:lang w:val="bg-BG"/>
              </w:rPr>
            </w:pPr>
            <w:r w:rsidRPr="00316E25">
              <w:rPr>
                <w:b/>
                <w:i/>
                <w:lang w:val="bg-BG"/>
              </w:rPr>
              <w:t>3. Държавите членки следва да запазят гъвкавостта да предвиждат по-благоприятни разпоредби в съответствие с националните практики, включително балансирани механизми за улесняване на представянето на доказателства, като същевременно гарантират правна сигурност и избягват непропорционалната административна тежест за работодателите и неоснователните искове.</w:t>
            </w:r>
          </w:p>
        </w:tc>
      </w:tr>
    </w:tbl>
    <w:p w14:paraId="54EE1DEB"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4DFE96C3" w14:textId="77777777" w:rsidR="00AC17A2" w:rsidRPr="00316E25" w:rsidRDefault="00AC17A2" w:rsidP="00AC17A2">
      <w:r w:rsidRPr="00316E25">
        <w:rPr>
          <w:rStyle w:val="HideTWBExt"/>
        </w:rPr>
        <w:t>&lt;/Amend&gt;</w:t>
      </w:r>
    </w:p>
    <w:p w14:paraId="6DDB0442" w14:textId="197D4A51" w:rsidR="00AC17A2" w:rsidRPr="00316E25" w:rsidRDefault="00AC17A2" w:rsidP="00AC17A2">
      <w:pPr>
        <w:pStyle w:val="AMNumberTabs0"/>
        <w:keepNext/>
        <w:rPr>
          <w:lang w:val="bg-BG"/>
        </w:rPr>
      </w:pPr>
      <w:r w:rsidRPr="00316E25">
        <w:rPr>
          <w:rStyle w:val="HideTWBExt"/>
          <w:b w:val="0"/>
          <w:lang w:val="bg-BG"/>
        </w:rPr>
        <w:t>&lt;Amend&gt;</w:t>
      </w:r>
      <w:r w:rsidRPr="00316E25">
        <w:rPr>
          <w:lang w:val="bg-BG"/>
        </w:rPr>
        <w:t>Изменение</w:t>
      </w:r>
      <w:r w:rsidRPr="00316E25">
        <w:rPr>
          <w:lang w:val="bg-BG"/>
        </w:rPr>
        <w:tab/>
      </w:r>
      <w:r w:rsidRPr="00316E25">
        <w:rPr>
          <w:lang w:val="bg-BG"/>
        </w:rPr>
        <w:tab/>
      </w:r>
      <w:r w:rsidRPr="00316E25">
        <w:rPr>
          <w:rStyle w:val="HideTWBExt"/>
          <w:b w:val="0"/>
          <w:lang w:val="bg-BG"/>
        </w:rPr>
        <w:t>&lt;NumAm&gt;</w:t>
      </w:r>
      <w:r w:rsidRPr="00316E25">
        <w:rPr>
          <w:lang w:val="bg-BG"/>
        </w:rPr>
        <w:t>466</w:t>
      </w:r>
      <w:r w:rsidRPr="00316E25">
        <w:rPr>
          <w:rStyle w:val="HideTWBExt"/>
          <w:b w:val="0"/>
          <w:lang w:val="bg-BG"/>
        </w:rPr>
        <w:t>&lt;/NumAm&gt;</w:t>
      </w:r>
    </w:p>
    <w:p w14:paraId="063F47A0" w14:textId="67B70C3E" w:rsidR="00AC17A2" w:rsidRPr="00316E25" w:rsidRDefault="00AC17A2" w:rsidP="00AC17A2">
      <w:pPr>
        <w:pStyle w:val="NormalBold"/>
      </w:pPr>
      <w:r w:rsidRPr="00316E25">
        <w:rPr>
          <w:rStyle w:val="HideTWBExt"/>
          <w:b w:val="0"/>
        </w:rPr>
        <w:t>&lt;RepeatBlock-By&gt;&lt;Members&gt;</w:t>
      </w:r>
      <w:r w:rsidRPr="00316E25">
        <w:t xml:space="preserve">Елеонора Мелети, </w:t>
      </w:r>
      <w:r w:rsidR="0069221D" w:rsidRPr="00316E25">
        <w:t>Роса Естарас Ферагут</w:t>
      </w:r>
      <w:r w:rsidRPr="00316E25">
        <w:t xml:space="preserve">, Лисбет Сомен, </w:t>
      </w:r>
      <w:r w:rsidR="0069221D" w:rsidRPr="00316E25">
        <w:t>Джузепина Принчи</w:t>
      </w:r>
      <w:r w:rsidRPr="00316E25">
        <w:rPr>
          <w:rStyle w:val="HideTWBExt"/>
          <w:b w:val="0"/>
        </w:rPr>
        <w:t>&lt;/Members&gt;</w:t>
      </w:r>
    </w:p>
    <w:p w14:paraId="44AB6B1D" w14:textId="77777777" w:rsidR="00AC17A2" w:rsidRPr="00316E25" w:rsidRDefault="00AC17A2" w:rsidP="00AC17A2">
      <w:r w:rsidRPr="00316E25">
        <w:rPr>
          <w:rStyle w:val="HideTWBExt"/>
        </w:rPr>
        <w:t>&lt;/RepeatBlock-By&gt;</w:t>
      </w:r>
    </w:p>
    <w:p w14:paraId="7F3914E4" w14:textId="5F22033F" w:rsidR="00AC17A2" w:rsidRPr="00316E25" w:rsidRDefault="00AC17A2" w:rsidP="00AC17A2">
      <w:pPr>
        <w:pStyle w:val="NormalBold"/>
        <w:keepNext/>
      </w:pPr>
      <w:r w:rsidRPr="00316E25">
        <w:rPr>
          <w:rStyle w:val="HideTWBExt"/>
          <w:b w:val="0"/>
        </w:rPr>
        <w:t>&lt;DocAmend&gt;</w:t>
      </w:r>
      <w:r w:rsidRPr="00316E25">
        <w:t>Предложение за резолюция</w:t>
      </w:r>
      <w:r w:rsidRPr="00316E25">
        <w:rPr>
          <w:rStyle w:val="HideTWBExt"/>
          <w:b w:val="0"/>
        </w:rPr>
        <w:t>&lt;/DocAmend&gt;</w:t>
      </w:r>
    </w:p>
    <w:p w14:paraId="4BE37B78" w14:textId="0BE90DAD" w:rsidR="00AC17A2" w:rsidRPr="00316E25" w:rsidRDefault="00AC17A2" w:rsidP="00AC17A2">
      <w:pPr>
        <w:pStyle w:val="NormalBold"/>
      </w:pPr>
      <w:r w:rsidRPr="00316E25">
        <w:rPr>
          <w:rStyle w:val="HideTWBExt"/>
          <w:b w:val="0"/>
        </w:rPr>
        <w:t>&lt;Article&gt;</w:t>
      </w:r>
      <w:r w:rsidRPr="00316E25">
        <w:t xml:space="preserve">Приложение I a (ново) – </w:t>
      </w:r>
      <w:r w:rsidR="0076705D" w:rsidRPr="00316E25">
        <w:t xml:space="preserve">препоръка </w:t>
      </w:r>
      <w:r w:rsidRPr="00316E25">
        <w:t>14</w:t>
      </w:r>
      <w:r w:rsidRPr="00316E2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616D" w:rsidRPr="00316E25" w14:paraId="55032BE0" w14:textId="77777777" w:rsidTr="00CD4A6D">
        <w:trPr>
          <w:jc w:val="center"/>
        </w:trPr>
        <w:tc>
          <w:tcPr>
            <w:tcW w:w="9752" w:type="dxa"/>
            <w:gridSpan w:val="2"/>
          </w:tcPr>
          <w:p w14:paraId="7104822F" w14:textId="77777777" w:rsidR="00AC17A2" w:rsidRPr="00316E25" w:rsidRDefault="00AC17A2" w:rsidP="00CD4A6D">
            <w:pPr>
              <w:keepNext/>
            </w:pPr>
          </w:p>
        </w:tc>
      </w:tr>
      <w:tr w:rsidR="0015616D" w:rsidRPr="00316E25" w14:paraId="1CD3D967" w14:textId="77777777" w:rsidTr="00CD4A6D">
        <w:trPr>
          <w:jc w:val="center"/>
        </w:trPr>
        <w:tc>
          <w:tcPr>
            <w:tcW w:w="4876" w:type="dxa"/>
            <w:hideMark/>
          </w:tcPr>
          <w:p w14:paraId="75B7124E" w14:textId="50C938F6" w:rsidR="00AC17A2" w:rsidRPr="00316E25" w:rsidRDefault="00AC17A2" w:rsidP="00CD4A6D">
            <w:pPr>
              <w:pStyle w:val="ColumnHeading"/>
              <w:keepNext/>
              <w:rPr>
                <w:lang w:val="bg-BG"/>
              </w:rPr>
            </w:pPr>
            <w:r w:rsidRPr="00316E25">
              <w:rPr>
                <w:lang w:val="bg-BG"/>
              </w:rPr>
              <w:t>Предложение за резолюция</w:t>
            </w:r>
          </w:p>
        </w:tc>
        <w:tc>
          <w:tcPr>
            <w:tcW w:w="4876" w:type="dxa"/>
            <w:hideMark/>
          </w:tcPr>
          <w:p w14:paraId="0B4623B0" w14:textId="201687C6" w:rsidR="00AC17A2" w:rsidRPr="00316E25" w:rsidRDefault="00AC17A2" w:rsidP="00CD4A6D">
            <w:pPr>
              <w:pStyle w:val="ColumnHeading"/>
              <w:keepNext/>
              <w:rPr>
                <w:lang w:val="bg-BG"/>
              </w:rPr>
            </w:pPr>
            <w:r w:rsidRPr="00316E25">
              <w:rPr>
                <w:lang w:val="bg-BG"/>
              </w:rPr>
              <w:t>Изменение</w:t>
            </w:r>
          </w:p>
        </w:tc>
      </w:tr>
      <w:tr w:rsidR="0015616D" w:rsidRPr="00316E25" w14:paraId="3D6FA839" w14:textId="77777777" w:rsidTr="00CD4A6D">
        <w:trPr>
          <w:jc w:val="center"/>
        </w:trPr>
        <w:tc>
          <w:tcPr>
            <w:tcW w:w="4876" w:type="dxa"/>
          </w:tcPr>
          <w:p w14:paraId="0647FC51" w14:textId="77777777" w:rsidR="00AC17A2" w:rsidRPr="00316E25" w:rsidRDefault="00AC17A2" w:rsidP="00CD4A6D">
            <w:pPr>
              <w:pStyle w:val="Normal6"/>
              <w:rPr>
                <w:lang w:val="bg-BG"/>
              </w:rPr>
            </w:pPr>
          </w:p>
        </w:tc>
        <w:tc>
          <w:tcPr>
            <w:tcW w:w="4876" w:type="dxa"/>
            <w:hideMark/>
          </w:tcPr>
          <w:p w14:paraId="12A7763C" w14:textId="77777777" w:rsidR="00AC17A2" w:rsidRPr="00316E25" w:rsidRDefault="00AC17A2" w:rsidP="00CD4A6D">
            <w:pPr>
              <w:pStyle w:val="Normal6"/>
              <w:rPr>
                <w:szCs w:val="24"/>
                <w:lang w:val="bg-BG"/>
              </w:rPr>
            </w:pPr>
            <w:r w:rsidRPr="00316E25">
              <w:rPr>
                <w:b/>
                <w:i/>
                <w:lang w:val="bg-BG"/>
              </w:rPr>
              <w:t>Препоръка 14</w:t>
            </w:r>
          </w:p>
        </w:tc>
      </w:tr>
      <w:tr w:rsidR="0015616D" w:rsidRPr="00316E25" w14:paraId="5A400BA3" w14:textId="77777777" w:rsidTr="00CD4A6D">
        <w:trPr>
          <w:jc w:val="center"/>
        </w:trPr>
        <w:tc>
          <w:tcPr>
            <w:tcW w:w="4876" w:type="dxa"/>
          </w:tcPr>
          <w:p w14:paraId="7F957708" w14:textId="77777777" w:rsidR="00AC17A2" w:rsidRPr="00316E25" w:rsidRDefault="00AC17A2" w:rsidP="00CD4A6D">
            <w:pPr>
              <w:pStyle w:val="Normal6"/>
              <w:rPr>
                <w:lang w:val="bg-BG"/>
              </w:rPr>
            </w:pPr>
          </w:p>
        </w:tc>
        <w:tc>
          <w:tcPr>
            <w:tcW w:w="4876" w:type="dxa"/>
            <w:hideMark/>
          </w:tcPr>
          <w:p w14:paraId="2404766D" w14:textId="77777777" w:rsidR="00AC17A2" w:rsidRPr="00316E25" w:rsidRDefault="00AC17A2" w:rsidP="00CD4A6D">
            <w:pPr>
              <w:pStyle w:val="Normal6"/>
              <w:rPr>
                <w:szCs w:val="24"/>
                <w:lang w:val="bg-BG"/>
              </w:rPr>
            </w:pPr>
            <w:r w:rsidRPr="00316E25">
              <w:rPr>
                <w:b/>
                <w:i/>
                <w:lang w:val="bg-BG"/>
              </w:rPr>
              <w:t>Мониторинг и събиране на данни</w:t>
            </w:r>
          </w:p>
        </w:tc>
      </w:tr>
      <w:tr w:rsidR="0015616D" w:rsidRPr="00316E25" w14:paraId="281579EC" w14:textId="77777777" w:rsidTr="00CD4A6D">
        <w:trPr>
          <w:jc w:val="center"/>
        </w:trPr>
        <w:tc>
          <w:tcPr>
            <w:tcW w:w="4876" w:type="dxa"/>
          </w:tcPr>
          <w:p w14:paraId="660B5676" w14:textId="77777777" w:rsidR="00AC17A2" w:rsidRPr="00316E25" w:rsidRDefault="00AC17A2" w:rsidP="00CD4A6D">
            <w:pPr>
              <w:pStyle w:val="Normal6"/>
              <w:rPr>
                <w:lang w:val="bg-BG"/>
              </w:rPr>
            </w:pPr>
          </w:p>
        </w:tc>
        <w:tc>
          <w:tcPr>
            <w:tcW w:w="4876" w:type="dxa"/>
            <w:hideMark/>
          </w:tcPr>
          <w:p w14:paraId="5C00DC6F" w14:textId="77777777" w:rsidR="00AC17A2" w:rsidRPr="00316E25" w:rsidRDefault="00AC17A2" w:rsidP="00CD4A6D">
            <w:pPr>
              <w:pStyle w:val="Normal6"/>
              <w:rPr>
                <w:szCs w:val="24"/>
                <w:lang w:val="bg-BG"/>
              </w:rPr>
            </w:pPr>
            <w:r w:rsidRPr="00316E25">
              <w:rPr>
                <w:b/>
                <w:i/>
                <w:lang w:val="bg-BG"/>
              </w:rPr>
              <w:t>Европейската комисия, в сътрудничество с Европейската фондация за подобряване на условията на живот и труд (Eurofound) и Европейската агенция за безопасност и здраве при работа (EU-OSHA), следва да осъществява мониторинг на тенденциите при свързаните с работата психосоциални рискове в държавите членки.</w:t>
            </w:r>
          </w:p>
        </w:tc>
      </w:tr>
    </w:tbl>
    <w:p w14:paraId="5AF32647" w14:textId="77777777" w:rsidR="00AC17A2" w:rsidRPr="00316E25" w:rsidRDefault="00AC17A2" w:rsidP="00AC17A2">
      <w:pPr>
        <w:pStyle w:val="Olang"/>
        <w:rPr>
          <w:lang w:val="bg-BG"/>
        </w:rPr>
      </w:pPr>
      <w:r w:rsidRPr="00316E25">
        <w:rPr>
          <w:noProof w:val="0"/>
          <w:lang w:val="bg-BG"/>
        </w:rPr>
        <w:t xml:space="preserve">Or. </w:t>
      </w:r>
      <w:r w:rsidRPr="00316E25">
        <w:rPr>
          <w:rStyle w:val="HideTWBExt"/>
          <w:lang w:val="bg-BG"/>
        </w:rPr>
        <w:t>&lt;Original&gt;</w:t>
      </w:r>
      <w:r w:rsidRPr="00316E25">
        <w:rPr>
          <w:rStyle w:val="HideTWBInt"/>
          <w:lang w:val="bg-BG"/>
        </w:rPr>
        <w:t>{EN}</w:t>
      </w:r>
      <w:r w:rsidRPr="00316E25">
        <w:rPr>
          <w:noProof w:val="0"/>
          <w:lang w:val="bg-BG"/>
        </w:rPr>
        <w:t>en</w:t>
      </w:r>
      <w:r w:rsidRPr="00316E25">
        <w:rPr>
          <w:rStyle w:val="HideTWBExt"/>
          <w:lang w:val="bg-BG"/>
        </w:rPr>
        <w:t>&lt;/Original&gt;</w:t>
      </w:r>
    </w:p>
    <w:p w14:paraId="3D105FF0" w14:textId="409565E1" w:rsidR="00AC17A2" w:rsidRPr="00316E25" w:rsidRDefault="00AC17A2" w:rsidP="00AC17A2">
      <w:pPr>
        <w:pStyle w:val="AmNumberTabs"/>
        <w:keepNext/>
      </w:pPr>
      <w:r w:rsidRPr="00316E25">
        <w:rPr>
          <w:rStyle w:val="HideTWBExt"/>
          <w:b w:val="0"/>
        </w:rPr>
        <w:t>&lt;/Amend&gt;&lt;/RepeatBlock-Amend&gt;</w:t>
      </w:r>
    </w:p>
    <w:p w14:paraId="2A5952C5" w14:textId="0FB695D6" w:rsidR="00794E41" w:rsidRPr="00316E25" w:rsidRDefault="00794E41" w:rsidP="00AC17A2"/>
    <w:sectPr w:rsidR="00794E41" w:rsidRPr="00316E25" w:rsidSect="00874C3F">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33600" w14:textId="77777777" w:rsidR="00AE4F4D" w:rsidRPr="00316E25" w:rsidRDefault="002539CC">
      <w:r w:rsidRPr="00316E25">
        <w:separator/>
      </w:r>
    </w:p>
  </w:endnote>
  <w:endnote w:type="continuationSeparator" w:id="0">
    <w:p w14:paraId="063997DA" w14:textId="77777777" w:rsidR="00AE4F4D" w:rsidRPr="00316E25" w:rsidRDefault="002539CC">
      <w:r w:rsidRPr="00316E2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7BB89" w14:textId="44FC565B" w:rsidR="00874C3F" w:rsidRPr="00316E25" w:rsidRDefault="00874C3F" w:rsidP="00874C3F">
    <w:pPr>
      <w:pStyle w:val="EPFooter"/>
    </w:pPr>
    <w:r w:rsidRPr="00316E25">
      <w:t>PE</w:t>
    </w:r>
    <w:r w:rsidRPr="00316E25">
      <w:rPr>
        <w:rStyle w:val="HideTWBExt"/>
      </w:rPr>
      <w:t>&lt;NoPE&gt;</w:t>
    </w:r>
    <w:r w:rsidRPr="00316E25">
      <w:t>787.743</w:t>
    </w:r>
    <w:r w:rsidRPr="00316E25">
      <w:rPr>
        <w:rStyle w:val="HideTWBExt"/>
      </w:rPr>
      <w:t>&lt;/NoPE&gt;&lt;Version&gt;</w:t>
    </w:r>
    <w:r w:rsidRPr="00316E25">
      <w:t>v01-00</w:t>
    </w:r>
    <w:r w:rsidRPr="00316E25">
      <w:rPr>
        <w:rStyle w:val="HideTWBExt"/>
      </w:rPr>
      <w:t>&lt;/Version&gt;</w:t>
    </w:r>
    <w:r w:rsidRPr="00316E25">
      <w:tab/>
    </w:r>
    <w:r w:rsidRPr="00316E25">
      <w:fldChar w:fldCharType="begin"/>
    </w:r>
    <w:r w:rsidRPr="00316E25">
      <w:instrText xml:space="preserve"> PAGE  \* MERGEFORMAT </w:instrText>
    </w:r>
    <w:r w:rsidRPr="00316E25">
      <w:fldChar w:fldCharType="separate"/>
    </w:r>
    <w:r w:rsidRPr="00316E25">
      <w:rPr>
        <w:noProof/>
      </w:rPr>
      <w:t>2</w:t>
    </w:r>
    <w:r w:rsidRPr="00316E25">
      <w:fldChar w:fldCharType="end"/>
    </w:r>
    <w:r w:rsidRPr="00316E25">
      <w:t>/</w:t>
    </w:r>
    <w:fldSimple w:instr=" NUMPAGES  \* MERGEFORMAT ">
      <w:r w:rsidRPr="00316E25">
        <w:rPr>
          <w:noProof/>
        </w:rPr>
        <w:t>178</w:t>
      </w:r>
    </w:fldSimple>
    <w:r w:rsidRPr="00316E25">
      <w:tab/>
    </w:r>
    <w:r w:rsidRPr="00316E25">
      <w:rPr>
        <w:rStyle w:val="HideTWBExt"/>
      </w:rPr>
      <w:t>&lt;PathFdR&gt;</w:t>
    </w:r>
    <w:r w:rsidR="00316E25" w:rsidRPr="00316E25">
      <w:t>AM\1341975BG.docx</w:t>
    </w:r>
    <w:r w:rsidRPr="00316E25">
      <w:rPr>
        <w:rStyle w:val="HideTWBExt"/>
      </w:rPr>
      <w:t>&lt;/PathFdR&gt;</w:t>
    </w:r>
  </w:p>
  <w:p w14:paraId="47C9BAD7" w14:textId="7CC3F210" w:rsidR="00AD3D9F" w:rsidRPr="00316E25" w:rsidRDefault="00874C3F" w:rsidP="00874C3F">
    <w:pPr>
      <w:pStyle w:val="EPFooter2"/>
    </w:pPr>
    <w:r w:rsidRPr="00316E25">
      <w:t>BG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4A13C" w14:textId="02AB7188" w:rsidR="00874C3F" w:rsidRPr="00316E25" w:rsidRDefault="00874C3F" w:rsidP="00874C3F">
    <w:pPr>
      <w:pStyle w:val="EPFooter"/>
    </w:pPr>
    <w:r w:rsidRPr="00316E25">
      <w:rPr>
        <w:rStyle w:val="HideTWBExt"/>
      </w:rPr>
      <w:t>&lt;PathFdR&gt;</w:t>
    </w:r>
    <w:r w:rsidR="00316E25" w:rsidRPr="00316E25">
      <w:t>AM\1341975BG.docx</w:t>
    </w:r>
    <w:r w:rsidRPr="00316E25">
      <w:rPr>
        <w:rStyle w:val="HideTWBExt"/>
      </w:rPr>
      <w:t>&lt;/PathFdR&gt;</w:t>
    </w:r>
    <w:r w:rsidRPr="00316E25">
      <w:tab/>
    </w:r>
    <w:r w:rsidRPr="00316E25">
      <w:fldChar w:fldCharType="begin"/>
    </w:r>
    <w:r w:rsidRPr="00316E25">
      <w:instrText xml:space="preserve"> PAGE  \* MERGEFORMAT </w:instrText>
    </w:r>
    <w:r w:rsidRPr="00316E25">
      <w:fldChar w:fldCharType="separate"/>
    </w:r>
    <w:r w:rsidRPr="00316E25">
      <w:rPr>
        <w:noProof/>
      </w:rPr>
      <w:t>5</w:t>
    </w:r>
    <w:r w:rsidRPr="00316E25">
      <w:fldChar w:fldCharType="end"/>
    </w:r>
    <w:r w:rsidRPr="00316E25">
      <w:t>/</w:t>
    </w:r>
    <w:fldSimple w:instr=" NUMPAGES  \* MERGEFORMAT ">
      <w:r w:rsidRPr="00316E25">
        <w:rPr>
          <w:noProof/>
        </w:rPr>
        <w:t>178</w:t>
      </w:r>
    </w:fldSimple>
    <w:r w:rsidRPr="00316E25">
      <w:tab/>
      <w:t>PE</w:t>
    </w:r>
    <w:r w:rsidRPr="00316E25">
      <w:rPr>
        <w:rStyle w:val="HideTWBExt"/>
      </w:rPr>
      <w:t>&lt;NoPE&gt;</w:t>
    </w:r>
    <w:r w:rsidRPr="00316E25">
      <w:t>787.743</w:t>
    </w:r>
    <w:r w:rsidRPr="00316E25">
      <w:rPr>
        <w:rStyle w:val="HideTWBExt"/>
      </w:rPr>
      <w:t>&lt;/NoPE&gt;&lt;Version&gt;</w:t>
    </w:r>
    <w:r w:rsidRPr="00316E25">
      <w:t>v01-00</w:t>
    </w:r>
    <w:r w:rsidRPr="00316E25">
      <w:rPr>
        <w:rStyle w:val="HideTWBExt"/>
      </w:rPr>
      <w:t>&lt;/Version&gt;</w:t>
    </w:r>
  </w:p>
  <w:p w14:paraId="62902C6F" w14:textId="34517047" w:rsidR="00AD3D9F" w:rsidRPr="00316E25" w:rsidRDefault="00874C3F" w:rsidP="00874C3F">
    <w:pPr>
      <w:pStyle w:val="EPFooter2"/>
    </w:pPr>
    <w:r w:rsidRPr="00316E25">
      <w:tab/>
    </w:r>
    <w:r w:rsidRPr="00316E25">
      <w:tab/>
      <w:t>BG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A0A43" w14:textId="58CF114D" w:rsidR="00874C3F" w:rsidRPr="00316E25" w:rsidRDefault="00874C3F" w:rsidP="00874C3F">
    <w:pPr>
      <w:pStyle w:val="EPFooter"/>
    </w:pPr>
    <w:r w:rsidRPr="00316E25">
      <w:rPr>
        <w:rStyle w:val="HideTWBExt"/>
      </w:rPr>
      <w:t>&lt;PathFdR&gt;</w:t>
    </w:r>
    <w:r w:rsidR="00316E25" w:rsidRPr="00316E25">
      <w:t>AM\1341975BG.docx</w:t>
    </w:r>
    <w:r w:rsidRPr="00316E25">
      <w:rPr>
        <w:rStyle w:val="HideTWBExt"/>
      </w:rPr>
      <w:t>&lt;/PathFdR&gt;</w:t>
    </w:r>
    <w:r w:rsidRPr="00316E25">
      <w:tab/>
    </w:r>
    <w:r w:rsidRPr="00316E25">
      <w:tab/>
      <w:t>PE</w:t>
    </w:r>
    <w:r w:rsidRPr="00316E25">
      <w:rPr>
        <w:rStyle w:val="HideTWBExt"/>
      </w:rPr>
      <w:t>&lt;NoPE&gt;</w:t>
    </w:r>
    <w:r w:rsidRPr="00316E25">
      <w:t>787.743</w:t>
    </w:r>
    <w:r w:rsidRPr="00316E25">
      <w:rPr>
        <w:rStyle w:val="HideTWBExt"/>
      </w:rPr>
      <w:t>&lt;/NoPE&gt;&lt;Version&gt;</w:t>
    </w:r>
    <w:r w:rsidRPr="00316E25">
      <w:t>v01-00</w:t>
    </w:r>
    <w:r w:rsidRPr="00316E25">
      <w:rPr>
        <w:rStyle w:val="HideTWBExt"/>
      </w:rPr>
      <w:t>&lt;/Version&gt;</w:t>
    </w:r>
  </w:p>
  <w:p w14:paraId="247951A3" w14:textId="334EC016" w:rsidR="00AD3D9F" w:rsidRPr="00316E25" w:rsidRDefault="00874C3F" w:rsidP="00874C3F">
    <w:pPr>
      <w:pStyle w:val="EPFooter2"/>
    </w:pPr>
    <w:r w:rsidRPr="00316E25">
      <w:t>BG</w:t>
    </w:r>
    <w:r w:rsidRPr="00316E25">
      <w:tab/>
    </w:r>
    <w:r w:rsidRPr="00316E25">
      <w:rPr>
        <w:b w:val="0"/>
        <w:i/>
        <w:color w:val="C0C0C0"/>
        <w:sz w:val="22"/>
      </w:rPr>
      <w:t>Единство в многообразието</w:t>
    </w:r>
    <w:r w:rsidRPr="00316E25">
      <w:tab/>
      <w:t>BG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D9371" w14:textId="77777777" w:rsidR="00AE4F4D" w:rsidRPr="00316E25" w:rsidRDefault="002539CC">
      <w:r w:rsidRPr="00316E25">
        <w:separator/>
      </w:r>
    </w:p>
  </w:footnote>
  <w:footnote w:type="continuationSeparator" w:id="0">
    <w:p w14:paraId="15EB4885" w14:textId="77777777" w:rsidR="00AE4F4D" w:rsidRPr="00316E25" w:rsidRDefault="002539CC">
      <w:r w:rsidRPr="00316E2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0AC10" w14:textId="77777777" w:rsidR="0098152E" w:rsidRDefault="009815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32491" w14:textId="77777777" w:rsidR="0098152E" w:rsidRDefault="009815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A9E6C" w14:textId="77777777" w:rsidR="0098152E" w:rsidRDefault="009815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556861960">
    <w:abstractNumId w:val="3"/>
  </w:num>
  <w:num w:numId="2" w16cid:durableId="2065178661">
    <w:abstractNumId w:val="2"/>
  </w:num>
  <w:num w:numId="3" w16cid:durableId="1695690501">
    <w:abstractNumId w:val="1"/>
  </w:num>
  <w:num w:numId="4" w16cid:durableId="963197196">
    <w:abstractNumId w:val="0"/>
  </w:num>
  <w:num w:numId="5" w16cid:durableId="1902784208">
    <w:abstractNumId w:val="6"/>
  </w:num>
  <w:num w:numId="6" w16cid:durableId="463885232">
    <w:abstractNumId w:val="5"/>
  </w:num>
  <w:num w:numId="7" w16cid:durableId="6963924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mirrorMargin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MPLURMNU" w:val=" 1"/>
    <w:docVar w:name="CODEMNU" w:val=" 2"/>
    <w:docVar w:name="COMKEY" w:val="EMPL"/>
    <w:docVar w:name="COMMKEY" w:val="EMPL"/>
    <w:docVar w:name="CVar" w:val="2"/>
    <w:docVar w:name="DOCDT" w:val="21/04/2026"/>
    <w:docVar w:name="iNoAmend" w:val="2"/>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219056 HideTWBExt;}{\*\cs18 \additive \v\f1\fs20\cf15 _x000d__x000a_\spriority0 \styrsid16219056 HideTWBInt;}{\s19\qr \li0\ri0\sb240\sa240\nowidctlpar\wrapdefault\aspalpha\aspnum\faauto\adjustright\rin0\lin0\itap0 \rtlch\fcs1 \af0\afs20\alang1025 \ltrch\fcs0 \fs24\lang2057\langfe2057\cgrid\langnp2057\langfenp2057 _x000d__x000a_\sbasedon0 \snext19 \spriority0 \styrsid16219056 AmOrLang;}{\s20\ql \li0\ri0\sa120\nowidctlpar\wrapdefault\aspalpha\aspnum\faauto\adjustright\rin0\lin0\itap0 \rtlch\fcs1 \af0\afs20\alang1025 \ltrch\fcs0 _x000d__x000a_\fs24\lang2057\langfe2057\cgrid\langnp2057\langfenp2057 \sbasedon0 \snext20 \spriority0 \styrsid16219056 Normal6a;}{\s21\ql \li0\ri0\nowidctlpar\wrapdefault\aspalpha\aspnum\faauto\adjustright\rin0\lin0\itap0 \rtlch\fcs1 \af0\afs20\alang1025 \ltrch\fcs0 _x000d__x000a_\b\fs24\lang2057\langfe2057\cgrid\langnp2057\langfenp2057 \sbasedon0 \snext21 \spriority0 \styrsid16219056 NormalBold;}{\s22\qc \li0\ri0\sa240\nowidctlpar\wrapdefault\aspalpha\aspnum\faauto\adjustright\rin0\lin0\itap0 \rtlch\fcs1 \af0\afs20\alang1025 _x000d__x000a_\ltrch\fcs0 \i\fs24\lang2057\langfe2057\cgrid\langnp2057\langfenp2057 \sbasedon0 \snext22 \spriority0 \styrsid1621905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6219056 AmNumberTabs;}}{\*\rsidtbl \rsid24658\rsid223860\rsid735077\rsid1718133\rsid2892074\rsid3565327\rsid4666813\rsid6641733\rsid7823322_x000d__x000a_\rsid9636012\rsid10377208\rsid11215221\rsid11549030\rsid12154954\rsid12546505\rsid14382809\rsid14424199\rsid15204470\rsid15285974\rsid15950462\rsid16219056\rsid16324206\rsid16662270\rsid16743925}{\mmathPr\mmathFont34\mbrkBin0\mbrkBinSub0\msmallFrac0_x000d__x000a_\mdispDef1\mlMargin0\mrMargin0\mdefJc1\mwrapIndent1440\mintLim0\mnaryLim1}{\info{\author NOTARIDOU Aikaterini}{\operator NOTARIDOU Aikaterini}{\creatim\yr2026\mo4\dy20\hr18\min37}{\revtim\yr2026\mo4\dy20\hr18\min37}{\version1}{\edmins0}{\nofpages1}_x000d__x000a_{\nofwords92}{\nofchars528}{\nofcharsws619}{\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219056\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12546505 \chftnsep _x000d__x000a_\par }}{\*\ftnsepc \ltrpar \pard\plain \ltrpar\ql \li0\ri0\widctlpar\wrapdefault\aspalpha\aspnum\faauto\adjustright\rin0\lin0\itap0 \rtlch\fcs1 \af0\afs20\alang1025 \ltrch\fcs0 \fs24\lang2057\langfe2057\cgrid\langnp2057\langfenp2057 {\rtlch\fcs1 \af0 _x000d__x000a_\ltrch\fcs0 \insrsid12546505 \chftnsepc _x000d__x000a_\par }}{\*\aftnsep \ltrpar \pard\plain \ltrpar\ql \li0\ri0\widctlpar\wrapdefault\aspalpha\aspnum\faauto\adjustright\rin0\lin0\itap0 \rtlch\fcs1 \af0\afs20\alang1025 \ltrch\fcs0 \fs24\lang2057\langfe2057\cgrid\langnp2057\langfenp2057 {\rtlch\fcs1 \af0 _x000d__x000a_\ltrch\fcs0 \insrsid12546505 \chftnsep _x000d__x000a_\par }}{\*\aftnsepc \ltrpar \pard\plain \ltrpar\ql \li0\ri0\widctlpar\wrapdefault\aspalpha\aspnum\faauto\adjustright\rin0\lin0\itap0 \rtlch\fcs1 \af0\afs20\alang1025 \ltrch\fcs0 \fs24\lang2057\langfe2057\cgrid\langnp2057\langfenp2057 {\rtlch\fcs1 \af0 _x000d__x000a_\ltrch\fcs0 \insrsid1254650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2057\langfe2057\cgrid\langnp2057\langfenp2057 {\rtlch\fcs1 \af0 \ltrch\fcs0 \cs17\b0\v\f1\fs20\cf9\lang1024\langfe1024\noproof\insrsid16219056\charrsid15941849 {\*\bkmkstart restart}&lt;Amend&gt;}{\rtlch\fcs1 \af0 _x000d__x000a_\ltrch\fcs0 \insrsid16219056\charrsid15941849 Amendment\tab \tab }{\rtlch\fcs1 \af0 \ltrch\fcs0 \cs17\b0\v\f1\fs20\cf9\lang1024\langfe1024\noproof\insrsid16219056\charrsid15941849 &lt;NumAm&gt;}{\rtlch\fcs1 \af0 \ltrch\fcs0 \insrsid16219056\charrsid15941849 #}{_x000d__x000a_\rtlch\fcs1 \af1 \ltrch\fcs0 \cs18\v\f1\fs20\cf15\insrsid16219056\charrsid15941849 ENMIENDA@NRAM@}{\rtlch\fcs1 \af0 \ltrch\fcs0 \insrsid16219056\charrsid15941849 #}{\rtlch\fcs1 \af0 \ltrch\fcs0 _x000d__x000a_\cs17\b0\v\f1\fs20\cf9\lang1024\langfe1024\noproof\insrsid16219056\charrsid15941849 &lt;/NumAm&gt;}{\rtlch\fcs1 \af0 \ltrch\fcs0 \insrsid16219056\charrsid1594184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6219056\charrsid15941849 &lt;RepeatBlock-By&gt;}{\rtlch\fcs1 \af0 \ltrch\fcs0 \insrsid16219056\charrsid15941849 #}{\rtlch\fcs1 \af1 \ltrch\fcs0 _x000d__x000a_\cs18\v\f1\fs20\cf15\insrsid16219056\charrsid15941849 (MOD@InsideLoop()}{\rtlch\fcs1 \af0 \ltrch\fcs0 \insrsid16219056\charrsid15941849 ##}{\rtlch\fcs1 \af1 \ltrch\fcs0 \cs18\v\f1\fs20\cf15\insrsid16219056\charrsid15941849 &gt;&gt;&gt;@[ZMEMBERSMSG]@}{\rtlch\fcs1 _x000d__x000a_\af0 \ltrch\fcs0 \insrsid16219056\charrsid15941849 #}{\rtlch\fcs1 \af0 \ltrch\fcs0 \cs17\b0\v\f1\fs20\cf9\lang1024\langfe1024\noproof\insrsid16219056\charrsid15941849 &lt;Members&gt;}{\rtlch\fcs1 \af0 \ltrch\fcs0 \insrsid16219056\charrsid15941849 #}{_x000d__x000a_\rtlch\fcs1 \af1 \ltrch\fcs0 \cs18\v\f1\fs20\cf15\insrsid16219056\charrsid15941849 (MOD@InsideLoop(\'a7)}{\rtlch\fcs1 \af0 \ltrch\fcs0 \insrsid16219056\charrsid15941849 #}{\rtlch\fcs1 \af0 \ltrch\fcs0 \cf10\insrsid16219056\charrsid15941849 \u9668\'3f}{_x000d__x000a_\rtlch\fcs1 \af0 \ltrch\fcs0 \insrsid16219056\charrsid15941849 #}{\rtlch\fcs1 \af1 \ltrch\fcs0 \cs18\v\f1\fs20\cf15\insrsid16219056\charrsid15941849 TVTMEMBERS\'a7@MEMBERS@}{\rtlch\fcs1 \af0 \ltrch\fcs0 \insrsid16219056\charrsid15941849 #}{\rtlch\fcs1 _x000d__x000a_\af0 \ltrch\fcs0 \cf10\insrsid16219056\charrsid15941849 \u9658\'3f}{\rtlch\fcs1 \af0 \ltrch\fcs0 \cs17\b0\v\f1\fs20\cf9\lang1024\langfe1024\noproof\insrsid16219056\charrsid15941849 &lt;/Members&gt;}{\rtlch\fcs1 \af0 \ltrch\fcs0 _x000d__x000a_\insrsid16219056\charrsid15941849 _x000d__x000a_\par }\pard\plain \ltrpar\ql \li0\ri0\widctlpar\wrapdefault\aspalpha\aspnum\faauto\adjustright\rin0\lin0\itap0\pararsid11353503 \rtlch\fcs1 \af0\afs20\alang1025 \ltrch\fcs0 \fs24\lang2057\langfe2057\cgrid\langnp2057\langfenp2057 {\rtlch\fcs1 \af0 \ltrch\fcs0 _x000d__x000a_\cs17\v\f1\fs20\cf9\lang1024\langfe1024\noproof\insrsid16219056\charrsid15941849 &lt;AuNomDe&gt;&lt;OptDel&gt;}{\rtlch\fcs1 \af0 \ltrch\fcs0 \insrsid16219056\charrsid15941849 #}{\rtlch\fcs1 \af1 \ltrch\fcs0 \cs18\v\f1\fs20\cf15\insrsid16219056\charrsid15941849 _x000d__x000a_MNU[ONBEHALFYES][NOTAPP]@CHOICE@}{\rtlch\fcs1 \af0 \ltrch\fcs0 \insrsid16219056\charrsid15941849 #}{\rtlch\fcs1 \af0 \ltrch\fcs0 \cs17\v\f1\fs20\cf9\lang1024\langfe1024\noproof\insrsid16219056\charrsid15941849 &lt;/OptDel&gt;&lt;/AuNomDe&gt;}{\rtlch\fcs1 \af0 _x000d__x000a_\ltrch\fcs0 \insrsid16219056\charrsid15941849 _x000d__x000a_\par &lt;&lt;&lt;}{\rtlch\fcs1 \af0 \ltrch\fcs0 \cs17\v\f1\fs20\cf9\lang1024\langfe1024\noproof\insrsid16219056\charrsid15941849 &lt;/RepeatBlock-By&gt;}{\rtlch\fcs1 \af0 \ltrch\fcs0 \insrsid16219056\charrsid1594184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6219056\charrsid15941849 &lt;DocAmend&gt;}{\rtlch\fcs1 \af0 \ltrch\fcs0 \insrsid16219056\charrsid15941849 #}{\rtlch\fcs1 \af1 \ltrch\fcs0 _x000d__x000a_\cs18\v\f1\fs20\cf15\insrsid16219056\charrsid15941849 MNU[OPTAMDOCINI][AMDOCA1][OPTAMDOCNLE][AMDOCA1][AMDOCA2][AMDOCA1][AMDOCA1][OPTAMDOCDEC]@CHOICE@CODEMNU}{\rtlch\fcs1 \af0 \ltrch\fcs0 \insrsid16219056\charrsid15941849 #}{\rtlch\fcs1 \af0 \ltrch\fcs0 _x000d__x000a_\cs17\b0\v\f1\fs20\cf9\lang1024\langfe1024\noproof\insrsid16219056\charrsid15941849 &lt;/DocAmend&gt;}{\rtlch\fcs1 \af0 \ltrch\fcs0 \insrsid16219056\charrsid15941849 _x000d__x000a_\par }\pard \ltrpar\s21\ql \li0\ri0\nowidctlpar\wrapdefault\aspalpha\aspnum\faauto\adjustright\rin0\lin0\itap0\pararsid7949889 {\rtlch\fcs1 \af0 \ltrch\fcs0 \cs17\b0\v\f1\fs20\cf9\lang1024\langfe1024\noproof\insrsid16219056\charrsid15941849 &lt;Article&gt;}{_x000d__x000a_\rtlch\fcs1 \af0 \ltrch\fcs0 \cf10\insrsid16219056\charrsid15941849 \u9668\'3f}{\rtlch\fcs1 \af0 \ltrch\fcs0 \insrsid16219056\charrsid15941849 #}{\rtlch\fcs1 \af1 \ltrch\fcs0 \cs18\v\f1\fs20\cf15\insrsid16219056\charrsid15941849 TVTAMPART@AMPART@}{_x000d__x000a_\rtlch\fcs1 \af0 \ltrch\fcs0 \insrsid16219056\charrsid15941849 #}{\rtlch\fcs1 \af0 \ltrch\fcs0 \cf10\insrsid16219056\charrsid15941849 \u9658\'3f}{\rtlch\fcs1 \af0 \ltrch\fcs0 _x000d__x000a_\cs17\b0\v\f1\fs20\cf9\lang1024\langfe1024\noproof\insrsid16219056\charrsid15941849 &lt;/Article&gt;}{\rtlch\fcs1 \af0 \ltrch\fcs0 \insrsid16219056\charrsid15941849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insrsid16219056\charrsid15941849 \cell }\pard\plain \ltrpar\ql \li0\ri0\widctlpar\intbl\wrapdefault\aspalpha\aspnum\faauto\adjustright\rin0\lin0 \rtlch\fcs1 _x000d__x000a_\af0\afs20\alang1025 \ltrch\fcs0 \fs24\lang2057\langfe2057\cgrid\langnp2057\langfenp2057 {\rtlch\fcs1 \af0 \ltrch\fcs0 \insrsid16219056\charrsid15941849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7949889\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3053803 \rtlch\fcs1 \af0\afs20\alang1025 \ltrch\fcs0 _x000d__x000a_\i\fs24\lang2057\langfe2057\cgrid\langnp2057\langfenp2057 {\rtlch\fcs1 \af0 \ltrch\fcs0 \insrsid16219056\charrsid15941849 #}{\rtlch\fcs1 \af1 \ltrch\fcs0 \cs18\v\f1\fs20\cf15\insrsid16219056\charrsid15941849 _x000d__x000a_MNU[OPTAMDOCINI][AMDOCA1][OPTAMDOCNLE][AMDOCA1][AMDOCA2][AMDOCA1][AMDOCA1][OPTAMDOCDEC]@CHOICE@CODEMNU}{\rtlch\fcs1 \af0 \ltrch\fcs0 \insrsid16219056\charrsid15941849 #\cell Amendment\cell }\pard\plain \ltrpar_x000d__x000a_\ql \li0\ri0\widctlpar\intbl\wrapdefault\aspalpha\aspnum\faauto\adjustright\rin0\lin0 \rtlch\fcs1 \af0\afs20\alang1025 \ltrch\fcs0 \fs24\lang2057\langfe2057\cgrid\langnp2057\langfenp2057 {\rtlch\fcs1 \af0 \ltrch\fcs0 \insrsid16219056\charrsid15941849 _x000d__x000a_\trowd \ltrrow\ts11\trqc\trgaph340\trleft0\trftsWidth3\trwWidth9752\trftsWidthB3\trpaddl340\trpaddr340\trpaddfl3\trpaddft3\trpaddfb3\trpaddfr3\tblrsid7949889\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16219056\charrsid15941849 ##\cell ##}{\rtlch\fcs1 \af0\afs24 \ltrch\fcs0 \insrsid16219056\charrsid15941849 \cell }\pard\plain \ltrpar\ql \li0\ri0\widctlpar\intbl\wrapdefault\aspalpha\aspnum\faauto\adjustright\rin0\lin0 \rtlch\fcs1 _x000d__x000a_\af0\afs20\alang1025 \ltrch\fcs0 \fs24\lang2057\langfe2057\cgrid\langnp2057\langfenp2057 {\rtlch\fcs1 \af0 \ltrch\fcs0 \insrsid16219056\charrsid15941849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7949889 \rtlch\fcs1 \af0\afs20\alang1025 \ltrch\fcs0 \fs24\lang2057\langfe2057\cgrid\langnp2057\langfenp2057 {\rtlch\fcs1 \af0 \ltrch\fcs0 _x000d__x000a_\insrsid16219056\charrsid15941849 Or. }{\rtlch\fcs1 \af0 \ltrch\fcs0 \cs17\v\f1\fs20\cf9\lang1024\langfe1024\noproof\insrsid16219056\charrsid15941849 &lt;Original&gt;}{\rtlch\fcs1 \af0 \ltrch\fcs0 \insrsid16219056\charrsid15941849 #}{\rtlch\fcs1 \af1 _x000d__x000a_\ltrch\fcs0 \cs18\v\f1\fs20\cf15\insrsid16219056\charrsid15941849 KEY(MAIN/LANGMIN)sh@ORLANGMSG@}{\rtlch\fcs1 \af0 \ltrch\fcs0 \insrsid16219056\charrsid15941849 #}{\rtlch\fcs1 \af0 \ltrch\fcs0 _x000d__x000a_\cs17\v\f1\fs20\cf9\lang1024\langfe1024\noproof\insrsid16219056\charrsid15941849 &lt;/Original&gt;}{\rtlch\fcs1 \af0 \ltrch\fcs0 \insrsid16219056\charrsid15941849 _x000d__x000a_\par }\pard\plain \ltrpar\ql \li0\ri0\widctlpar\wrapdefault\aspalpha\aspnum\faauto\adjustright\rin0\lin0\itap0\pararsid16324206 \rtlch\fcs1 \af0\afs20\alang1025 \ltrch\fcs0 \fs24\lang2057\langfe2057\cgrid\langnp2057\langfenp2057 {\rtlch\fcs1 \af0 \ltrch\fcs0 _x000d__x000a_\cs17\v\f1\fs20\cf9\lang1024\langfe1024\noproof\insrsid16219056\charrsid15941849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72_x000d__x000a_2805e4d0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41"/>
    <w:docVar w:name="TVTAMPART" w:val="xxx"/>
    <w:docVar w:name="TVTMEMBERS1" w:val="xxx"/>
    <w:docVar w:name="TXTAUTHOR" w:val="Estelle Ceulemans"/>
    <w:docVar w:name="TXTLANGUE" w:val="BG"/>
    <w:docVar w:name="TXTLANGUEMIN" w:val="bg"/>
    <w:docVar w:name="TXTNRFIRSTAM" w:val="154"/>
    <w:docVar w:name="TXTNRLASTAM" w:val="466"/>
    <w:docVar w:name="TXTNRPE" w:val="787.743"/>
    <w:docVar w:name="TXTNRPE2" w:val="784.330"/>
    <w:docVar w:name="TXTNRPROC" w:val="2026/2023"/>
    <w:docVar w:name="TXTPEorAP" w:val="PE"/>
    <w:docVar w:name="TXTROUTE" w:val="AM\1341975BG.docx"/>
    <w:docVar w:name="TXTTITLE" w:val="Psychosocial risks, stress and mental health at work"/>
    <w:docVar w:name="TXTVERSION" w:val="01-00"/>
    <w:docVar w:name="TXTVERSION2" w:val="02-00"/>
  </w:docVars>
  <w:rsids>
    <w:rsidRoot w:val="004D6CBF"/>
    <w:rsid w:val="000058AA"/>
    <w:rsid w:val="00024A97"/>
    <w:rsid w:val="00072B4B"/>
    <w:rsid w:val="000E6ED8"/>
    <w:rsid w:val="0011298B"/>
    <w:rsid w:val="0012108E"/>
    <w:rsid w:val="00125041"/>
    <w:rsid w:val="00143C43"/>
    <w:rsid w:val="0015022B"/>
    <w:rsid w:val="0015616D"/>
    <w:rsid w:val="00175062"/>
    <w:rsid w:val="001767FD"/>
    <w:rsid w:val="001B1694"/>
    <w:rsid w:val="001C108E"/>
    <w:rsid w:val="001C6BFC"/>
    <w:rsid w:val="002539CC"/>
    <w:rsid w:val="00262416"/>
    <w:rsid w:val="00265A4E"/>
    <w:rsid w:val="0029223C"/>
    <w:rsid w:val="002A3EAA"/>
    <w:rsid w:val="002B6DE3"/>
    <w:rsid w:val="002B799B"/>
    <w:rsid w:val="002F0149"/>
    <w:rsid w:val="002F1EE0"/>
    <w:rsid w:val="00307E56"/>
    <w:rsid w:val="00316E25"/>
    <w:rsid w:val="003408AA"/>
    <w:rsid w:val="003C7A69"/>
    <w:rsid w:val="003D7856"/>
    <w:rsid w:val="004106BA"/>
    <w:rsid w:val="0044299E"/>
    <w:rsid w:val="00444941"/>
    <w:rsid w:val="004B02E9"/>
    <w:rsid w:val="004D02AB"/>
    <w:rsid w:val="004D6CBF"/>
    <w:rsid w:val="004E4A92"/>
    <w:rsid w:val="005076EC"/>
    <w:rsid w:val="005D04A2"/>
    <w:rsid w:val="005D2663"/>
    <w:rsid w:val="005E5FA1"/>
    <w:rsid w:val="00663E24"/>
    <w:rsid w:val="0067452C"/>
    <w:rsid w:val="006838B3"/>
    <w:rsid w:val="0069221D"/>
    <w:rsid w:val="00742225"/>
    <w:rsid w:val="0076705D"/>
    <w:rsid w:val="0077186E"/>
    <w:rsid w:val="00792DF4"/>
    <w:rsid w:val="00794E41"/>
    <w:rsid w:val="007964AA"/>
    <w:rsid w:val="007B1846"/>
    <w:rsid w:val="007C1252"/>
    <w:rsid w:val="007D7AA7"/>
    <w:rsid w:val="007E54B7"/>
    <w:rsid w:val="007F22E4"/>
    <w:rsid w:val="00812523"/>
    <w:rsid w:val="008305E9"/>
    <w:rsid w:val="00866CBA"/>
    <w:rsid w:val="00873806"/>
    <w:rsid w:val="00873A27"/>
    <w:rsid w:val="00874C3F"/>
    <w:rsid w:val="00883D25"/>
    <w:rsid w:val="008B040A"/>
    <w:rsid w:val="008D1A3B"/>
    <w:rsid w:val="0093376E"/>
    <w:rsid w:val="0095177E"/>
    <w:rsid w:val="00952F4F"/>
    <w:rsid w:val="009531F4"/>
    <w:rsid w:val="00954A54"/>
    <w:rsid w:val="0098054E"/>
    <w:rsid w:val="0098152E"/>
    <w:rsid w:val="009B54E9"/>
    <w:rsid w:val="009B5F11"/>
    <w:rsid w:val="009C2758"/>
    <w:rsid w:val="009C4B54"/>
    <w:rsid w:val="00A530BE"/>
    <w:rsid w:val="00A57C56"/>
    <w:rsid w:val="00A7559D"/>
    <w:rsid w:val="00A771CC"/>
    <w:rsid w:val="00A804CE"/>
    <w:rsid w:val="00A836A6"/>
    <w:rsid w:val="00AC17A2"/>
    <w:rsid w:val="00AD0B8E"/>
    <w:rsid w:val="00AD3D9F"/>
    <w:rsid w:val="00AE20EB"/>
    <w:rsid w:val="00AE4F4D"/>
    <w:rsid w:val="00B06D04"/>
    <w:rsid w:val="00B4019F"/>
    <w:rsid w:val="00B43C20"/>
    <w:rsid w:val="00BE6083"/>
    <w:rsid w:val="00BE6658"/>
    <w:rsid w:val="00BF6585"/>
    <w:rsid w:val="00C4749E"/>
    <w:rsid w:val="00C72F6B"/>
    <w:rsid w:val="00C83592"/>
    <w:rsid w:val="00C85D0F"/>
    <w:rsid w:val="00CA7F28"/>
    <w:rsid w:val="00CF4E9D"/>
    <w:rsid w:val="00D11AFD"/>
    <w:rsid w:val="00D2257D"/>
    <w:rsid w:val="00D34123"/>
    <w:rsid w:val="00D35B06"/>
    <w:rsid w:val="00D42F84"/>
    <w:rsid w:val="00D9576C"/>
    <w:rsid w:val="00DA7120"/>
    <w:rsid w:val="00DC19A9"/>
    <w:rsid w:val="00DC1DD4"/>
    <w:rsid w:val="00DC3244"/>
    <w:rsid w:val="00DC36BD"/>
    <w:rsid w:val="00DD3EAC"/>
    <w:rsid w:val="00DF038C"/>
    <w:rsid w:val="00E67987"/>
    <w:rsid w:val="00EA006D"/>
    <w:rsid w:val="00EA1780"/>
    <w:rsid w:val="00EF54D2"/>
    <w:rsid w:val="00F15510"/>
    <w:rsid w:val="00F20F19"/>
    <w:rsid w:val="00F457AA"/>
    <w:rsid w:val="00F61FB2"/>
    <w:rsid w:val="00F925F1"/>
    <w:rsid w:val="00FA7F93"/>
    <w:rsid w:val="00FB3CF9"/>
    <w:rsid w:val="00FC3DE0"/>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FFE4E6"/>
  <w15:chartTrackingRefBased/>
  <w15:docId w15:val="{6E111CBC-F16B-4E45-81A6-DD7E9B24C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lang w:val="bg-BG"/>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link w:val="NormalBoldChar"/>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character" w:customStyle="1" w:styleId="Heading1Char">
    <w:name w:val="Heading 1 Char"/>
    <w:basedOn w:val="DefaultParagraphFont"/>
    <w:link w:val="Heading1"/>
    <w:rsid w:val="00D9576C"/>
    <w:rPr>
      <w:rFonts w:ascii="Arial" w:hAnsi="Arial"/>
      <w:b/>
      <w:kern w:val="28"/>
      <w:sz w:val="28"/>
    </w:rPr>
  </w:style>
  <w:style w:type="character" w:customStyle="1" w:styleId="Heading2Char">
    <w:name w:val="Heading 2 Char"/>
    <w:basedOn w:val="DefaultParagraphFont"/>
    <w:link w:val="Heading2"/>
    <w:semiHidden/>
    <w:rsid w:val="00D9576C"/>
    <w:rPr>
      <w:rFonts w:ascii="Arial" w:hAnsi="Arial"/>
      <w:b/>
      <w:i/>
      <w:sz w:val="24"/>
    </w:rPr>
  </w:style>
  <w:style w:type="character" w:customStyle="1" w:styleId="Heading3Char">
    <w:name w:val="Heading 3 Char"/>
    <w:basedOn w:val="DefaultParagraphFont"/>
    <w:link w:val="Heading3"/>
    <w:semiHidden/>
    <w:rsid w:val="00D9576C"/>
    <w:rPr>
      <w:rFonts w:ascii="Arial" w:hAnsi="Arial"/>
      <w:sz w:val="24"/>
    </w:rPr>
  </w:style>
  <w:style w:type="character" w:customStyle="1" w:styleId="Heading4Char">
    <w:name w:val="Heading 4 Char"/>
    <w:basedOn w:val="DefaultParagraphFont"/>
    <w:link w:val="Heading4"/>
    <w:semiHidden/>
    <w:rsid w:val="00D9576C"/>
    <w:rPr>
      <w:rFonts w:ascii="Arial" w:hAnsi="Arial"/>
      <w:b/>
      <w:sz w:val="24"/>
    </w:rPr>
  </w:style>
  <w:style w:type="character" w:customStyle="1" w:styleId="Heading5Char">
    <w:name w:val="Heading 5 Char"/>
    <w:basedOn w:val="DefaultParagraphFont"/>
    <w:link w:val="Heading5"/>
    <w:semiHidden/>
    <w:rsid w:val="00D9576C"/>
    <w:rPr>
      <w:sz w:val="22"/>
    </w:rPr>
  </w:style>
  <w:style w:type="character" w:customStyle="1" w:styleId="Heading6Char">
    <w:name w:val="Heading 6 Char"/>
    <w:basedOn w:val="DefaultParagraphFont"/>
    <w:link w:val="Heading6"/>
    <w:semiHidden/>
    <w:rsid w:val="00D9576C"/>
    <w:rPr>
      <w:i/>
      <w:sz w:val="22"/>
    </w:rPr>
  </w:style>
  <w:style w:type="character" w:customStyle="1" w:styleId="Heading7Char">
    <w:name w:val="Heading 7 Char"/>
    <w:basedOn w:val="DefaultParagraphFont"/>
    <w:link w:val="Heading7"/>
    <w:semiHidden/>
    <w:rsid w:val="00D9576C"/>
    <w:rPr>
      <w:rFonts w:ascii="Arial" w:hAnsi="Arial"/>
      <w:sz w:val="24"/>
    </w:rPr>
  </w:style>
  <w:style w:type="character" w:customStyle="1" w:styleId="Heading8Char">
    <w:name w:val="Heading 8 Char"/>
    <w:basedOn w:val="DefaultParagraphFont"/>
    <w:link w:val="Heading8"/>
    <w:semiHidden/>
    <w:rsid w:val="00D9576C"/>
    <w:rPr>
      <w:rFonts w:ascii="Arial" w:hAnsi="Arial"/>
      <w:i/>
      <w:sz w:val="24"/>
    </w:rPr>
  </w:style>
  <w:style w:type="character" w:customStyle="1" w:styleId="Heading9Char">
    <w:name w:val="Heading 9 Char"/>
    <w:basedOn w:val="DefaultParagraphFont"/>
    <w:link w:val="Heading9"/>
    <w:semiHidden/>
    <w:rsid w:val="00D9576C"/>
    <w:rPr>
      <w:rFonts w:ascii="Arial" w:hAnsi="Arial"/>
      <w:b/>
      <w:i/>
      <w:sz w:val="18"/>
    </w:rPr>
  </w:style>
  <w:style w:type="paragraph" w:customStyle="1" w:styleId="msonormal0">
    <w:name w:val="msonormal"/>
    <w:basedOn w:val="Normal"/>
    <w:rsid w:val="00D9576C"/>
    <w:pPr>
      <w:widowControl/>
      <w:spacing w:before="100" w:beforeAutospacing="1" w:after="100" w:afterAutospacing="1"/>
    </w:pPr>
    <w:rPr>
      <w:szCs w:val="24"/>
    </w:rPr>
  </w:style>
  <w:style w:type="paragraph" w:styleId="Footer">
    <w:name w:val="footer"/>
    <w:link w:val="FooterChar"/>
    <w:semiHidden/>
    <w:unhideWhenUsed/>
    <w:rsid w:val="00D9576C"/>
    <w:pPr>
      <w:tabs>
        <w:tab w:val="center" w:pos="4536"/>
        <w:tab w:val="right" w:pos="9072"/>
      </w:tabs>
      <w:spacing w:before="240" w:after="240" w:line="218" w:lineRule="auto"/>
    </w:pPr>
    <w:rPr>
      <w:sz w:val="22"/>
    </w:rPr>
  </w:style>
  <w:style w:type="character" w:customStyle="1" w:styleId="FooterChar">
    <w:name w:val="Footer Char"/>
    <w:basedOn w:val="DefaultParagraphFont"/>
    <w:link w:val="Footer"/>
    <w:semiHidden/>
    <w:rsid w:val="00D9576C"/>
    <w:rPr>
      <w:sz w:val="22"/>
    </w:rPr>
  </w:style>
  <w:style w:type="character" w:customStyle="1" w:styleId="NormalBoldChar">
    <w:name w:val="NormalBold Char"/>
    <w:basedOn w:val="DefaultParagraphFont"/>
    <w:link w:val="NormalBold"/>
    <w:locked/>
    <w:rsid w:val="00D9576C"/>
    <w:rPr>
      <w:b/>
      <w:sz w:val="24"/>
    </w:rPr>
  </w:style>
  <w:style w:type="character" w:customStyle="1" w:styleId="Normal12Char">
    <w:name w:val="Normal12 Char"/>
    <w:basedOn w:val="DefaultParagraphFont"/>
    <w:link w:val="Normal12"/>
    <w:locked/>
    <w:rsid w:val="00D9576C"/>
    <w:rPr>
      <w:noProof/>
      <w:sz w:val="24"/>
    </w:rPr>
  </w:style>
  <w:style w:type="paragraph" w:customStyle="1" w:styleId="Normal12">
    <w:name w:val="Normal12"/>
    <w:basedOn w:val="Normal"/>
    <w:link w:val="Normal12Char"/>
    <w:rsid w:val="00D9576C"/>
    <w:pPr>
      <w:spacing w:after="240"/>
    </w:pPr>
    <w:rPr>
      <w:noProof/>
    </w:rPr>
  </w:style>
  <w:style w:type="paragraph" w:customStyle="1" w:styleId="CommitteeAM">
    <w:name w:val="CommitteeAM"/>
    <w:basedOn w:val="Normal"/>
    <w:rsid w:val="00D9576C"/>
    <w:pPr>
      <w:spacing w:before="240" w:after="600"/>
      <w:jc w:val="center"/>
    </w:pPr>
    <w:rPr>
      <w:i/>
    </w:rPr>
  </w:style>
  <w:style w:type="paragraph" w:customStyle="1" w:styleId="ZDateAM">
    <w:name w:val="ZDateAM"/>
    <w:basedOn w:val="Normal"/>
    <w:rsid w:val="00D9576C"/>
    <w:pPr>
      <w:tabs>
        <w:tab w:val="right" w:pos="9356"/>
      </w:tabs>
      <w:spacing w:after="480"/>
    </w:pPr>
    <w:rPr>
      <w:noProof/>
    </w:rPr>
  </w:style>
  <w:style w:type="paragraph" w:customStyle="1" w:styleId="ProjRap">
    <w:name w:val="ProjRap"/>
    <w:basedOn w:val="Normal"/>
    <w:rsid w:val="00D9576C"/>
    <w:pPr>
      <w:tabs>
        <w:tab w:val="right" w:pos="9356"/>
      </w:tabs>
    </w:pPr>
    <w:rPr>
      <w:b/>
      <w:noProof/>
    </w:rPr>
  </w:style>
  <w:style w:type="paragraph" w:customStyle="1" w:styleId="PELeft">
    <w:name w:val="PELeft"/>
    <w:basedOn w:val="Normal"/>
    <w:rsid w:val="00D9576C"/>
    <w:pPr>
      <w:spacing w:before="40" w:after="40"/>
    </w:pPr>
    <w:rPr>
      <w:rFonts w:ascii="Arial" w:hAnsi="Arial" w:cs="Arial"/>
      <w:sz w:val="22"/>
      <w:szCs w:val="22"/>
      <w:lang w:val="fr-FR"/>
    </w:rPr>
  </w:style>
  <w:style w:type="paragraph" w:customStyle="1" w:styleId="PERight">
    <w:name w:val="PERight"/>
    <w:basedOn w:val="Normal"/>
    <w:next w:val="Normal"/>
    <w:rsid w:val="00D9576C"/>
    <w:pPr>
      <w:jc w:val="right"/>
    </w:pPr>
    <w:rPr>
      <w:rFonts w:ascii="Arial" w:hAnsi="Arial" w:cs="Arial"/>
      <w:sz w:val="22"/>
      <w:szCs w:val="22"/>
      <w:lang w:val="fr-FR"/>
    </w:rPr>
  </w:style>
  <w:style w:type="character" w:customStyle="1" w:styleId="Normal6Char">
    <w:name w:val="Normal6 Char"/>
    <w:basedOn w:val="DefaultParagraphFont"/>
    <w:link w:val="Normal6"/>
    <w:locked/>
    <w:rsid w:val="00D9576C"/>
    <w:rPr>
      <w:sz w:val="24"/>
      <w:lang w:val="fr-FR"/>
    </w:rPr>
  </w:style>
  <w:style w:type="paragraph" w:customStyle="1" w:styleId="Normal6">
    <w:name w:val="Normal6"/>
    <w:basedOn w:val="Normal"/>
    <w:link w:val="Normal6Char"/>
    <w:rsid w:val="00D9576C"/>
    <w:pPr>
      <w:spacing w:after="120"/>
    </w:pPr>
    <w:rPr>
      <w:lang w:val="fr-FR"/>
    </w:rPr>
  </w:style>
  <w:style w:type="paragraph" w:customStyle="1" w:styleId="Normal12Italic">
    <w:name w:val="Normal12Italic"/>
    <w:basedOn w:val="Normal12"/>
    <w:rsid w:val="00D9576C"/>
    <w:rPr>
      <w:i/>
      <w:lang w:val="fr-FR"/>
    </w:rPr>
  </w:style>
  <w:style w:type="paragraph" w:customStyle="1" w:styleId="JustificationTitle">
    <w:name w:val="JustificationTitle"/>
    <w:basedOn w:val="Normal"/>
    <w:next w:val="Normal12"/>
    <w:rsid w:val="00D9576C"/>
    <w:pPr>
      <w:keepNext/>
      <w:spacing w:before="240" w:after="240"/>
      <w:jc w:val="center"/>
    </w:pPr>
    <w:rPr>
      <w:i/>
      <w:noProof/>
      <w:lang w:val="fr-FR"/>
    </w:rPr>
  </w:style>
  <w:style w:type="paragraph" w:customStyle="1" w:styleId="Olang">
    <w:name w:val="Olang"/>
    <w:basedOn w:val="Normal"/>
    <w:rsid w:val="00D9576C"/>
    <w:pPr>
      <w:spacing w:before="240" w:after="240"/>
      <w:jc w:val="right"/>
    </w:pPr>
    <w:rPr>
      <w:noProof/>
      <w:szCs w:val="24"/>
      <w:lang w:val="fr-FR"/>
    </w:rPr>
  </w:style>
  <w:style w:type="paragraph" w:customStyle="1" w:styleId="ColumnHeading">
    <w:name w:val="ColumnHeading"/>
    <w:basedOn w:val="Normal"/>
    <w:rsid w:val="00D9576C"/>
    <w:pPr>
      <w:spacing w:after="240"/>
      <w:jc w:val="center"/>
    </w:pPr>
    <w:rPr>
      <w:i/>
      <w:lang w:val="fr-FR"/>
    </w:rPr>
  </w:style>
  <w:style w:type="paragraph" w:customStyle="1" w:styleId="AMNumberTabs0">
    <w:name w:val="AMNumberTabs"/>
    <w:basedOn w:val="Normal"/>
    <w:rsid w:val="00D9576C"/>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NormalBold12b">
    <w:name w:val="NormalBold12b"/>
    <w:basedOn w:val="Normal"/>
    <w:rsid w:val="00D9576C"/>
    <w:pPr>
      <w:spacing w:before="240"/>
    </w:pPr>
    <w:rPr>
      <w:b/>
      <w:lang w:val="fr-FR"/>
    </w:rPr>
  </w:style>
  <w:style w:type="paragraph" w:customStyle="1" w:styleId="CrossRef">
    <w:name w:val="CrossRef"/>
    <w:basedOn w:val="Normal"/>
    <w:rsid w:val="00D9576C"/>
    <w:pPr>
      <w:spacing w:before="240"/>
      <w:jc w:val="center"/>
    </w:pPr>
    <w:rPr>
      <w:i/>
      <w:lang w:val="fr-FR"/>
    </w:rPr>
  </w:style>
  <w:style w:type="paragraph" w:customStyle="1" w:styleId="Footer2">
    <w:name w:val="Footer2"/>
    <w:basedOn w:val="Normal12"/>
    <w:rsid w:val="00D9576C"/>
    <w:pPr>
      <w:tabs>
        <w:tab w:val="center" w:pos="4535"/>
        <w:tab w:val="right" w:pos="9923"/>
      </w:tabs>
      <w:spacing w:line="480" w:lineRule="auto"/>
      <w:ind w:left="-851"/>
    </w:pPr>
    <w:rPr>
      <w:rFonts w:ascii="Arial" w:cs="Arial"/>
      <w:b/>
      <w:sz w:val="48"/>
    </w:rPr>
  </w:style>
  <w:style w:type="paragraph" w:customStyle="1" w:styleId="EntPE">
    <w:name w:val="EntPE"/>
    <w:basedOn w:val="Normal12"/>
    <w:rsid w:val="00D9576C"/>
    <w:pPr>
      <w:jc w:val="center"/>
    </w:pPr>
    <w:rPr>
      <w:noProof w:val="0"/>
      <w:sz w:val="56"/>
    </w:rPr>
  </w:style>
  <w:style w:type="character" w:customStyle="1" w:styleId="Footer2Middle">
    <w:name w:val="Footer2Middle"/>
    <w:rsid w:val="00D9576C"/>
    <w:rPr>
      <w:rFonts w:ascii="Arial" w:hAnsi="Arial" w:cs="Arial" w:hint="default"/>
      <w:b w:val="0"/>
      <w:bCs w:val="0"/>
      <w:i/>
      <w:iCs w:val="0"/>
      <w:color w:val="C0C0C0"/>
      <w:sz w:val="22"/>
    </w:rPr>
  </w:style>
  <w:style w:type="paragraph" w:styleId="Revision">
    <w:name w:val="Revision"/>
    <w:hidden/>
    <w:uiPriority w:val="99"/>
    <w:semiHidden/>
    <w:rsid w:val="0015616D"/>
    <w:rPr>
      <w:sz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178</Pages>
  <Words>33204</Words>
  <Characters>211155</Characters>
  <Application>Microsoft Office Word</Application>
  <DocSecurity>0</DocSecurity>
  <Lines>9736</Lines>
  <Paragraphs>2929</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242180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2026-05-18T09:06:00Z</dcterms:created>
  <dcterms:modified xsi:type="dcterms:W3CDTF">2026-05-18T09:06:00Z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1341975</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14:39:05)</vt:lpwstr>
  </property>
  <property fmtid="{D5CDD505-2E9C-101B-9397-08002B2CF9AE}" pid="6" name="&lt;ModelTra&gt;">
    <vt:lpwstr>\\eiciBRUpr1\pdocep$\DocEP\TRANSFIL\EN\AM_Com_NonLegReport.EN(17/08/2024 01:22:03)</vt:lpwstr>
  </property>
  <property fmtid="{D5CDD505-2E9C-101B-9397-08002B2CF9AE}" pid="7" name="&lt;Type&gt;">
    <vt:lpwstr>AM</vt:lpwstr>
  </property>
  <property fmtid="{D5CDD505-2E9C-101B-9397-08002B2CF9AE}" pid="8" name="Created with">
    <vt:lpwstr>10.2.1 Build [20260301]</vt:lpwstr>
  </property>
  <property fmtid="{D5CDD505-2E9C-101B-9397-08002B2CF9AE}" pid="9" name="FooterPath">
    <vt:lpwstr>AM\1341975BG.docx</vt:lpwstr>
  </property>
  <property fmtid="{D5CDD505-2E9C-101B-9397-08002B2CF9AE}" pid="10" name="LastEdited with">
    <vt:lpwstr>10.3.0 Build [20260401]</vt:lpwstr>
  </property>
  <property fmtid="{D5CDD505-2E9C-101B-9397-08002B2CF9AE}" pid="11" name="PE number">
    <vt:lpwstr>787.743</vt:lpwstr>
  </property>
  <property fmtid="{D5CDD505-2E9C-101B-9397-08002B2CF9AE}" pid="12" name="RegistreCheck">
    <vt:lpwstr>OK</vt:lpwstr>
  </property>
  <property fmtid="{D5CDD505-2E9C-101B-9397-08002B2CF9AE}" pid="13" name="SendToEpades">
    <vt:lpwstr>OK(AMNUM) - 2026/04/21 21:04</vt:lpwstr>
  </property>
  <property fmtid="{D5CDD505-2E9C-101B-9397-08002B2CF9AE}" pid="14" name="Bookout">
    <vt:lpwstr>OK - 2026/05/18 11:06</vt:lpwstr>
  </property>
</Properties>
</file>