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E22A1" w:rsidRPr="0074585A" w14:paraId="4FFA81CC" w14:textId="77777777" w:rsidTr="0072014E">
        <w:trPr>
          <w:trHeight w:hRule="exact" w:val="1418"/>
        </w:trPr>
        <w:tc>
          <w:tcPr>
            <w:tcW w:w="6804" w:type="dxa"/>
            <w:vAlign w:val="center"/>
          </w:tcPr>
          <w:p w14:paraId="27F8A6CB" w14:textId="77777777" w:rsidR="004E22A1" w:rsidRPr="0074585A" w:rsidRDefault="004E22A1" w:rsidP="0072014E">
            <w:pPr>
              <w:pStyle w:val="EPName"/>
            </w:pPr>
            <w:r w:rsidRPr="0074585A">
              <w:t>Parlamento Europeu</w:t>
            </w:r>
          </w:p>
          <w:p w14:paraId="09238727" w14:textId="0AB66948" w:rsidR="004E22A1" w:rsidRPr="0074585A" w:rsidRDefault="004E22A1" w:rsidP="0072014E">
            <w:pPr>
              <w:pStyle w:val="EPTerm"/>
            </w:pPr>
            <w:r w:rsidRPr="0074585A">
              <w:t>2024</w:t>
            </w:r>
            <w:r w:rsidR="00380134">
              <w:noBreakHyphen/>
            </w:r>
            <w:r w:rsidRPr="0074585A">
              <w:t>2029</w:t>
            </w:r>
          </w:p>
        </w:tc>
        <w:tc>
          <w:tcPr>
            <w:tcW w:w="2268" w:type="dxa"/>
          </w:tcPr>
          <w:p w14:paraId="330488A2" w14:textId="77777777" w:rsidR="004E22A1" w:rsidRPr="0074585A" w:rsidRDefault="004E22A1" w:rsidP="0072014E">
            <w:pPr>
              <w:pStyle w:val="EPLogo"/>
            </w:pPr>
            <w:r w:rsidRPr="0074585A">
              <w:rPr>
                <w:noProof/>
              </w:rPr>
              <w:drawing>
                <wp:inline distT="0" distB="0" distL="0" distR="0" wp14:anchorId="485E7422" wp14:editId="6A9A20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8524BDF" w14:textId="77777777" w:rsidR="004E22A1" w:rsidRPr="0074585A" w:rsidRDefault="004E22A1" w:rsidP="004E22A1">
      <w:pPr>
        <w:pStyle w:val="LineTop"/>
      </w:pPr>
    </w:p>
    <w:p w14:paraId="68357EE7" w14:textId="77777777" w:rsidR="004E22A1" w:rsidRPr="0074585A" w:rsidRDefault="004E22A1" w:rsidP="004E22A1">
      <w:pPr>
        <w:pStyle w:val="EPBody"/>
      </w:pPr>
      <w:r w:rsidRPr="0074585A">
        <w:rPr>
          <w:rStyle w:val="HideTWBExt"/>
        </w:rPr>
        <w:t>&lt;</w:t>
      </w:r>
      <w:r w:rsidRPr="0074585A">
        <w:rPr>
          <w:rStyle w:val="HideTWBExt"/>
          <w:i w:val="0"/>
        </w:rPr>
        <w:t>Commission</w:t>
      </w:r>
      <w:r w:rsidRPr="0074585A">
        <w:rPr>
          <w:rStyle w:val="HideTWBExt"/>
        </w:rPr>
        <w:t>&gt;</w:t>
      </w:r>
      <w:r w:rsidRPr="0074585A">
        <w:rPr>
          <w:rStyle w:val="HideTWBInt"/>
        </w:rPr>
        <w:t>{EMPL}</w:t>
      </w:r>
      <w:r w:rsidRPr="0074585A">
        <w:t>Comissão do Emprego e dos Assuntos Sociais</w:t>
      </w:r>
      <w:r w:rsidRPr="0074585A">
        <w:rPr>
          <w:rStyle w:val="HideTWBExt"/>
        </w:rPr>
        <w:t>&lt;/</w:t>
      </w:r>
      <w:r w:rsidRPr="0074585A">
        <w:rPr>
          <w:rStyle w:val="HideTWBExt"/>
          <w:i w:val="0"/>
        </w:rPr>
        <w:t>Commission</w:t>
      </w:r>
      <w:r w:rsidRPr="0074585A">
        <w:rPr>
          <w:rStyle w:val="HideTWBExt"/>
        </w:rPr>
        <w:t>&gt;</w:t>
      </w:r>
    </w:p>
    <w:p w14:paraId="67525C67" w14:textId="77777777" w:rsidR="004E22A1" w:rsidRPr="0074585A" w:rsidRDefault="004E22A1" w:rsidP="004E22A1">
      <w:pPr>
        <w:pStyle w:val="LineBottom"/>
      </w:pPr>
    </w:p>
    <w:p w14:paraId="5DAFB841" w14:textId="77777777" w:rsidR="004E22A1" w:rsidRPr="0074585A" w:rsidRDefault="004E22A1" w:rsidP="004E22A1">
      <w:pPr>
        <w:pStyle w:val="CoverReference"/>
      </w:pPr>
      <w:r w:rsidRPr="0074585A">
        <w:rPr>
          <w:rStyle w:val="HideTWBExt"/>
          <w:b w:val="0"/>
        </w:rPr>
        <w:t>&lt;RefProc&gt;</w:t>
      </w:r>
      <w:r w:rsidRPr="0074585A">
        <w:t>2026/2023</w:t>
      </w:r>
      <w:r w:rsidRPr="0074585A">
        <w:rPr>
          <w:rStyle w:val="HideTWBExt"/>
          <w:b w:val="0"/>
        </w:rPr>
        <w:t>&lt;/RefProc&gt;&lt;RefTypeProc&gt;</w:t>
      </w:r>
      <w:r w:rsidRPr="0074585A">
        <w:t>(INL)</w:t>
      </w:r>
      <w:r w:rsidRPr="0074585A">
        <w:rPr>
          <w:rStyle w:val="HideTWBExt"/>
          <w:b w:val="0"/>
        </w:rPr>
        <w:t>&lt;/RefTypeProc&gt;</w:t>
      </w:r>
    </w:p>
    <w:p w14:paraId="393C717A" w14:textId="77777777" w:rsidR="004E22A1" w:rsidRPr="0074585A" w:rsidRDefault="004E22A1" w:rsidP="004E22A1">
      <w:pPr>
        <w:pStyle w:val="CoverDate"/>
      </w:pPr>
      <w:r w:rsidRPr="0074585A">
        <w:rPr>
          <w:rStyle w:val="HideTWBExt"/>
        </w:rPr>
        <w:t>&lt;Date&gt;</w:t>
      </w:r>
      <w:r w:rsidRPr="0074585A">
        <w:rPr>
          <w:rStyle w:val="HideTWBInt"/>
        </w:rPr>
        <w:t>{21/04/2026}</w:t>
      </w:r>
      <w:r w:rsidRPr="0074585A">
        <w:t>21.4.2026</w:t>
      </w:r>
      <w:r w:rsidRPr="0074585A">
        <w:rPr>
          <w:rStyle w:val="HideTWBExt"/>
        </w:rPr>
        <w:t>&lt;/Date&gt;</w:t>
      </w:r>
    </w:p>
    <w:p w14:paraId="5EDA2352" w14:textId="77777777" w:rsidR="004E22A1" w:rsidRPr="0074585A" w:rsidRDefault="004E22A1" w:rsidP="004E22A1">
      <w:pPr>
        <w:pStyle w:val="CoverDocType"/>
      </w:pPr>
      <w:r w:rsidRPr="0074585A">
        <w:rPr>
          <w:rStyle w:val="HideTWBExt"/>
          <w:b w:val="0"/>
        </w:rPr>
        <w:t>&lt;TypeAM&gt;</w:t>
      </w:r>
      <w:r w:rsidRPr="0074585A">
        <w:t>ALTERAÇÕES</w:t>
      </w:r>
      <w:r w:rsidRPr="0074585A">
        <w:rPr>
          <w:rStyle w:val="HideTWBExt"/>
          <w:b w:val="0"/>
        </w:rPr>
        <w:t>&lt;/TypeAM&gt;</w:t>
      </w:r>
    </w:p>
    <w:p w14:paraId="7189DDFF" w14:textId="5907A8E5" w:rsidR="004E22A1" w:rsidRPr="0074585A" w:rsidRDefault="004E22A1" w:rsidP="004E22A1">
      <w:pPr>
        <w:pStyle w:val="CoverDocType24a"/>
      </w:pPr>
      <w:r w:rsidRPr="0074585A">
        <w:rPr>
          <w:rStyle w:val="HideTWBExt"/>
          <w:b w:val="0"/>
        </w:rPr>
        <w:t>&lt;RangeAM&gt;</w:t>
      </w:r>
      <w:r w:rsidRPr="0074585A">
        <w:t xml:space="preserve">154 </w:t>
      </w:r>
      <w:r w:rsidR="00380134">
        <w:noBreakHyphen/>
      </w:r>
      <w:r w:rsidRPr="0074585A">
        <w:t xml:space="preserve"> 466</w:t>
      </w:r>
      <w:r w:rsidRPr="0074585A">
        <w:rPr>
          <w:rStyle w:val="HideTWBExt"/>
          <w:b w:val="0"/>
        </w:rPr>
        <w:t>&lt;/RangeAM&gt;</w:t>
      </w:r>
    </w:p>
    <w:p w14:paraId="51167E57" w14:textId="77777777" w:rsidR="004E22A1" w:rsidRPr="0074585A" w:rsidRDefault="004E22A1" w:rsidP="004E22A1">
      <w:pPr>
        <w:pStyle w:val="CoverBold"/>
      </w:pPr>
      <w:r w:rsidRPr="0074585A">
        <w:rPr>
          <w:rStyle w:val="HideTWBExt"/>
          <w:b w:val="0"/>
        </w:rPr>
        <w:t>&lt;TitreType&gt;</w:t>
      </w:r>
      <w:r w:rsidRPr="0074585A">
        <w:t>Projeto de relatório</w:t>
      </w:r>
      <w:r w:rsidRPr="0074585A">
        <w:rPr>
          <w:rStyle w:val="HideTWBExt"/>
          <w:b w:val="0"/>
        </w:rPr>
        <w:t>&lt;/TitreType&gt;</w:t>
      </w:r>
    </w:p>
    <w:p w14:paraId="66F9AF70" w14:textId="77777777" w:rsidR="004E22A1" w:rsidRPr="0074585A" w:rsidRDefault="004E22A1" w:rsidP="004E22A1">
      <w:pPr>
        <w:pStyle w:val="CoverBold"/>
      </w:pPr>
      <w:r w:rsidRPr="0074585A">
        <w:rPr>
          <w:rStyle w:val="HideTWBExt"/>
          <w:b w:val="0"/>
        </w:rPr>
        <w:t>&lt;Rapporteur&gt;</w:t>
      </w:r>
      <w:r w:rsidRPr="0074585A">
        <w:t>Estelle Ceulemans</w:t>
      </w:r>
      <w:r w:rsidRPr="0074585A">
        <w:rPr>
          <w:rStyle w:val="HideTWBExt"/>
          <w:b w:val="0"/>
        </w:rPr>
        <w:t>&lt;/Rapporteur&gt;</w:t>
      </w:r>
    </w:p>
    <w:p w14:paraId="13CC41BE" w14:textId="64E7C5AF" w:rsidR="004E22A1" w:rsidRPr="0074585A" w:rsidRDefault="004E22A1" w:rsidP="004E22A1">
      <w:pPr>
        <w:pStyle w:val="CoverNormal24a"/>
      </w:pPr>
      <w:r w:rsidRPr="0074585A">
        <w:rPr>
          <w:rStyle w:val="HideTWBExt"/>
        </w:rPr>
        <w:t>&lt;DocRefPE&gt;</w:t>
      </w:r>
      <w:r w:rsidRPr="0074585A">
        <w:t>(PE784.330v02</w:t>
      </w:r>
      <w:r w:rsidR="00380134">
        <w:noBreakHyphen/>
      </w:r>
      <w:r w:rsidRPr="0074585A">
        <w:t>00)</w:t>
      </w:r>
      <w:r w:rsidRPr="0074585A">
        <w:rPr>
          <w:rStyle w:val="HideTWBExt"/>
        </w:rPr>
        <w:t>&lt;/DocRefPE&gt;</w:t>
      </w:r>
    </w:p>
    <w:p w14:paraId="1E02D8A3" w14:textId="77777777" w:rsidR="004E22A1" w:rsidRPr="0074585A" w:rsidRDefault="004E22A1" w:rsidP="004E22A1">
      <w:pPr>
        <w:pStyle w:val="CoverNormal"/>
      </w:pPr>
      <w:r w:rsidRPr="0074585A">
        <w:rPr>
          <w:rStyle w:val="HideTWBExt"/>
        </w:rPr>
        <w:t>&lt;Titre&gt;</w:t>
      </w:r>
      <w:r w:rsidRPr="0074585A">
        <w:t xml:space="preserve">Riscos psicossociais, </w:t>
      </w:r>
      <w:r w:rsidRPr="0074585A">
        <w:rPr>
          <w:i/>
          <w:iCs/>
        </w:rPr>
        <w:t>stress</w:t>
      </w:r>
      <w:r w:rsidRPr="0074585A">
        <w:t xml:space="preserve"> e saúde mental no trabalho</w:t>
      </w:r>
      <w:r w:rsidRPr="0074585A">
        <w:rPr>
          <w:rStyle w:val="HideTWBExt"/>
        </w:rPr>
        <w:t>&lt;/Titre&gt;</w:t>
      </w:r>
    </w:p>
    <w:p w14:paraId="6E3DAB0C" w14:textId="77777777" w:rsidR="004E22A1" w:rsidRPr="0074585A" w:rsidRDefault="004E22A1" w:rsidP="004E22A1">
      <w:pPr>
        <w:pStyle w:val="CoverNormal24a"/>
      </w:pPr>
      <w:r w:rsidRPr="0074585A">
        <w:rPr>
          <w:rStyle w:val="HideTWBExt"/>
        </w:rPr>
        <w:t>&lt;DocRef&gt;</w:t>
      </w:r>
      <w:r w:rsidRPr="0074585A">
        <w:t>(2026/2023(INL))</w:t>
      </w:r>
      <w:r w:rsidRPr="0074585A">
        <w:rPr>
          <w:rStyle w:val="HideTWBExt"/>
        </w:rPr>
        <w:t>&lt;/DocRef&gt;</w:t>
      </w:r>
    </w:p>
    <w:p w14:paraId="4ED7D04A" w14:textId="77777777" w:rsidR="004E22A1" w:rsidRPr="0074585A" w:rsidRDefault="004E22A1" w:rsidP="004E22A1"/>
    <w:p w14:paraId="393EB8BD" w14:textId="77777777" w:rsidR="00794E41" w:rsidRPr="0074585A" w:rsidRDefault="00E304CF" w:rsidP="008B040A">
      <w:pPr>
        <w:widowControl/>
        <w:tabs>
          <w:tab w:val="center" w:pos="4677"/>
        </w:tabs>
      </w:pPr>
      <w:r w:rsidRPr="0074585A">
        <w:br w:type="page"/>
      </w:r>
      <w:r w:rsidR="004D6CBF" w:rsidRPr="0074585A">
        <w:lastRenderedPageBreak/>
        <w:t>AM_Com_NonLegReport</w:t>
      </w:r>
    </w:p>
    <w:p w14:paraId="63A3FE6F" w14:textId="1EB91001" w:rsidR="006E4B48" w:rsidRPr="0074585A" w:rsidRDefault="00E304CF" w:rsidP="006E4B48">
      <w:pPr>
        <w:pStyle w:val="AMNumberTabs0"/>
        <w:keepNext/>
        <w:rPr>
          <w:lang w:val="pt-PT"/>
        </w:rPr>
      </w:pPr>
      <w:r w:rsidRPr="0074585A">
        <w:rPr>
          <w:lang w:val="pt-PT"/>
        </w:rPr>
        <w:br w:type="page"/>
      </w:r>
      <w:r w:rsidR="006E4B48" w:rsidRPr="0074585A">
        <w:rPr>
          <w:rStyle w:val="HideTWBExt"/>
          <w:b w:val="0"/>
          <w:lang w:val="pt-PT"/>
        </w:rPr>
        <w:lastRenderedPageBreak/>
        <w:t>&lt;RepeatBlock-Amend&gt;&lt;Amend&gt;</w:t>
      </w:r>
      <w:r w:rsidR="006E4B48" w:rsidRPr="0074585A">
        <w:rPr>
          <w:lang w:val="pt-PT"/>
        </w:rPr>
        <w:t>Alteração</w:t>
      </w:r>
      <w:r w:rsidR="006E4B48" w:rsidRPr="0074585A">
        <w:rPr>
          <w:lang w:val="pt-PT"/>
        </w:rPr>
        <w:tab/>
      </w:r>
      <w:r w:rsidR="006E4B48" w:rsidRPr="0074585A">
        <w:rPr>
          <w:lang w:val="pt-PT"/>
        </w:rPr>
        <w:tab/>
      </w:r>
      <w:r w:rsidR="006E4B48" w:rsidRPr="0074585A">
        <w:rPr>
          <w:rStyle w:val="HideTWBExt"/>
          <w:b w:val="0"/>
          <w:lang w:val="pt-PT"/>
        </w:rPr>
        <w:t>&lt;NumAm&gt;</w:t>
      </w:r>
      <w:r w:rsidR="006E4B48" w:rsidRPr="0074585A">
        <w:rPr>
          <w:lang w:val="pt-PT"/>
        </w:rPr>
        <w:t>154</w:t>
      </w:r>
      <w:r w:rsidR="006E4B48" w:rsidRPr="0074585A">
        <w:rPr>
          <w:rStyle w:val="HideTWBExt"/>
          <w:b w:val="0"/>
          <w:lang w:val="pt-PT"/>
        </w:rPr>
        <w:t>&lt;/NumAm&gt;</w:t>
      </w:r>
    </w:p>
    <w:p w14:paraId="2564CC2B"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26F955B4" w14:textId="77777777" w:rsidR="006E4B48" w:rsidRPr="0074585A" w:rsidRDefault="006E4B48" w:rsidP="006E4B48">
      <w:r w:rsidRPr="0074585A">
        <w:rPr>
          <w:rStyle w:val="HideTWBExt"/>
        </w:rPr>
        <w:t>&lt;/RepeatBlock-By&gt;</w:t>
      </w:r>
    </w:p>
    <w:p w14:paraId="4659AA30"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78E2DE6F" w14:textId="77777777" w:rsidR="006E4B48" w:rsidRPr="0074585A" w:rsidRDefault="006E4B48" w:rsidP="006E4B48">
      <w:pPr>
        <w:pStyle w:val="NormalBold"/>
      </w:pPr>
      <w:r w:rsidRPr="0074585A">
        <w:rPr>
          <w:rStyle w:val="HideTWBExt"/>
          <w:b w:val="0"/>
        </w:rPr>
        <w:t>&lt;Article&gt;</w:t>
      </w:r>
      <w:r w:rsidRPr="0074585A">
        <w:t>N.º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16ADDA8" w14:textId="77777777" w:rsidTr="0072014E">
        <w:trPr>
          <w:jc w:val="center"/>
        </w:trPr>
        <w:tc>
          <w:tcPr>
            <w:tcW w:w="9752" w:type="dxa"/>
            <w:gridSpan w:val="2"/>
          </w:tcPr>
          <w:p w14:paraId="327C30DA" w14:textId="77777777" w:rsidR="006E4B48" w:rsidRPr="0074585A" w:rsidRDefault="006E4B48" w:rsidP="0072014E">
            <w:pPr>
              <w:keepNext/>
            </w:pPr>
          </w:p>
        </w:tc>
      </w:tr>
      <w:tr w:rsidR="006E4B48" w:rsidRPr="0074585A" w14:paraId="2A1C4D84" w14:textId="77777777" w:rsidTr="0072014E">
        <w:trPr>
          <w:jc w:val="center"/>
        </w:trPr>
        <w:tc>
          <w:tcPr>
            <w:tcW w:w="4876" w:type="dxa"/>
            <w:hideMark/>
          </w:tcPr>
          <w:p w14:paraId="5BC6544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29C880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EBF15F0" w14:textId="77777777" w:rsidTr="0072014E">
        <w:trPr>
          <w:jc w:val="center"/>
        </w:trPr>
        <w:tc>
          <w:tcPr>
            <w:tcW w:w="4876" w:type="dxa"/>
            <w:hideMark/>
          </w:tcPr>
          <w:p w14:paraId="1AD67EEC" w14:textId="77777777" w:rsidR="006E4B48" w:rsidRPr="0074585A" w:rsidRDefault="006E4B48" w:rsidP="0072014E">
            <w:pPr>
              <w:pStyle w:val="Normal6"/>
              <w:rPr>
                <w:lang w:val="pt-PT"/>
              </w:rPr>
            </w:pPr>
            <w:r w:rsidRPr="0074585A">
              <w:rPr>
                <w:lang w:val="pt-PT"/>
              </w:rPr>
              <w:t>1.</w:t>
            </w:r>
            <w:r w:rsidRPr="0074585A">
              <w:rPr>
                <w:lang w:val="pt-PT"/>
              </w:rPr>
              <w:tab/>
              <w:t xml:space="preserve">Salienta a necessidade urgente de reforçar o quadro legislativo da UE em matéria de prevenção, identificação e gestão dos riscos psicossociais relacionados com o trabalho </w:t>
            </w:r>
            <w:r w:rsidRPr="0074585A">
              <w:rPr>
                <w:b/>
                <w:i/>
                <w:lang w:val="pt-PT"/>
              </w:rPr>
              <w:t>e de</w:t>
            </w:r>
            <w:r w:rsidRPr="0074585A">
              <w:rPr>
                <w:lang w:val="pt-PT"/>
              </w:rPr>
              <w:t xml:space="preserve"> garantir um elevado nível de proteção da saúde e da segurança dos trabalhadores;</w:t>
            </w:r>
          </w:p>
        </w:tc>
        <w:tc>
          <w:tcPr>
            <w:tcW w:w="4876" w:type="dxa"/>
            <w:hideMark/>
          </w:tcPr>
          <w:p w14:paraId="31CFDF87" w14:textId="77777777" w:rsidR="006E4B48" w:rsidRPr="0074585A" w:rsidRDefault="006E4B48" w:rsidP="0072014E">
            <w:pPr>
              <w:pStyle w:val="Normal6"/>
              <w:rPr>
                <w:szCs w:val="24"/>
                <w:lang w:val="pt-PT"/>
              </w:rPr>
            </w:pPr>
            <w:r w:rsidRPr="0074585A">
              <w:rPr>
                <w:lang w:val="pt-PT"/>
              </w:rPr>
              <w:t>1.</w:t>
            </w:r>
            <w:r w:rsidRPr="0074585A">
              <w:rPr>
                <w:lang w:val="pt-PT"/>
              </w:rPr>
              <w:tab/>
              <w:t>Salienta a necessidade urgente de reforçar o quadro legislativo da UE em matéria de prevenção, identificação e gestão dos riscos psicossociais relacionados com o trabalho</w:t>
            </w:r>
            <w:r w:rsidRPr="0074585A">
              <w:rPr>
                <w:b/>
                <w:i/>
                <w:lang w:val="pt-PT"/>
              </w:rPr>
              <w:t>, prevendo obrigações claras para os empregadores, mecanismos eficazes de fiscalização do cumprimento e sanções dissuasoras, de forma a</w:t>
            </w:r>
            <w:r w:rsidRPr="0074585A">
              <w:rPr>
                <w:lang w:val="pt-PT"/>
              </w:rPr>
              <w:t xml:space="preserve"> garantir um elevado nível de proteção da saúde e da segurança dos trabalhadores;</w:t>
            </w:r>
          </w:p>
        </w:tc>
      </w:tr>
    </w:tbl>
    <w:p w14:paraId="53B94E23"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06F7662A" w14:textId="77777777" w:rsidR="006E4B48" w:rsidRPr="0074585A" w:rsidRDefault="006E4B48" w:rsidP="006E4B48">
      <w:r w:rsidRPr="0074585A">
        <w:rPr>
          <w:rStyle w:val="HideTWBExt"/>
        </w:rPr>
        <w:t>&lt;/Amend&gt;</w:t>
      </w:r>
    </w:p>
    <w:p w14:paraId="3171E4E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155</w:t>
      </w:r>
      <w:r w:rsidRPr="0074585A">
        <w:rPr>
          <w:rStyle w:val="HideTWBExt"/>
          <w:lang w:val="pt-PT"/>
        </w:rPr>
        <w:t>&lt;/NumAm&gt;</w:t>
      </w:r>
    </w:p>
    <w:p w14:paraId="796659A9" w14:textId="77777777" w:rsidR="006E4B48" w:rsidRPr="0074585A" w:rsidRDefault="006E4B48" w:rsidP="006E4B48">
      <w:pPr>
        <w:pStyle w:val="NormalBold"/>
      </w:pPr>
      <w:r w:rsidRPr="0074585A">
        <w:rPr>
          <w:rStyle w:val="HideTWBExt"/>
        </w:rPr>
        <w:t>&lt;RepeatBlock-By&gt;&lt;Members&gt;</w:t>
      </w:r>
      <w:r w:rsidRPr="0074585A">
        <w:t>Eleonora Meleti, Rosa Estaràs Ferragut, Maravillas Abadía Jover, Martine Kemp, Giusi Princi</w:t>
      </w:r>
      <w:r w:rsidRPr="0074585A">
        <w:rPr>
          <w:rStyle w:val="HideTWBExt"/>
        </w:rPr>
        <w:t>&lt;/Members&gt;</w:t>
      </w:r>
    </w:p>
    <w:p w14:paraId="668AA500" w14:textId="77777777" w:rsidR="006E4B48" w:rsidRPr="0074585A" w:rsidRDefault="006E4B48" w:rsidP="006E4B48">
      <w:r w:rsidRPr="0074585A">
        <w:rPr>
          <w:rStyle w:val="HideTWBExt"/>
        </w:rPr>
        <w:t>&lt;/RepeatBlock-By&gt;</w:t>
      </w:r>
    </w:p>
    <w:p w14:paraId="6FE8CD8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121E71F"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E2730D8" w14:textId="77777777" w:rsidTr="0072014E">
        <w:trPr>
          <w:jc w:val="center"/>
        </w:trPr>
        <w:tc>
          <w:tcPr>
            <w:tcW w:w="9752" w:type="dxa"/>
            <w:gridSpan w:val="2"/>
          </w:tcPr>
          <w:p w14:paraId="1CAC6EE6" w14:textId="77777777" w:rsidR="006E4B48" w:rsidRPr="0074585A" w:rsidRDefault="006E4B48" w:rsidP="0072014E">
            <w:pPr>
              <w:keepNext/>
            </w:pPr>
          </w:p>
        </w:tc>
      </w:tr>
      <w:tr w:rsidR="006E4B48" w:rsidRPr="0074585A" w14:paraId="503D3B8A" w14:textId="77777777" w:rsidTr="0072014E">
        <w:trPr>
          <w:jc w:val="center"/>
        </w:trPr>
        <w:tc>
          <w:tcPr>
            <w:tcW w:w="4876" w:type="dxa"/>
            <w:hideMark/>
          </w:tcPr>
          <w:p w14:paraId="6089864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6F1AB1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3BE229E" w14:textId="77777777" w:rsidTr="0072014E">
        <w:trPr>
          <w:jc w:val="center"/>
        </w:trPr>
        <w:tc>
          <w:tcPr>
            <w:tcW w:w="4876" w:type="dxa"/>
            <w:hideMark/>
          </w:tcPr>
          <w:p w14:paraId="58220116" w14:textId="77777777" w:rsidR="006E4B48" w:rsidRPr="0074585A" w:rsidRDefault="006E4B48" w:rsidP="0072014E">
            <w:pPr>
              <w:pStyle w:val="Normal6"/>
              <w:rPr>
                <w:lang w:val="pt-PT"/>
              </w:rPr>
            </w:pPr>
            <w:r w:rsidRPr="0074585A">
              <w:rPr>
                <w:lang w:val="pt-PT"/>
              </w:rPr>
              <w:t>1.</w:t>
            </w:r>
            <w:r w:rsidRPr="0074585A">
              <w:rPr>
                <w:lang w:val="pt-PT"/>
              </w:rPr>
              <w:tab/>
              <w:t xml:space="preserve">Salienta a necessidade </w:t>
            </w:r>
            <w:r w:rsidRPr="0074585A">
              <w:rPr>
                <w:b/>
                <w:i/>
                <w:lang w:val="pt-PT"/>
              </w:rPr>
              <w:t>urgente</w:t>
            </w:r>
            <w:r w:rsidRPr="0074585A">
              <w:rPr>
                <w:lang w:val="pt-PT"/>
              </w:rPr>
              <w:t xml:space="preserve"> de reforçar o quadro </w:t>
            </w:r>
            <w:r w:rsidRPr="0074585A">
              <w:rPr>
                <w:b/>
                <w:i/>
                <w:lang w:val="pt-PT"/>
              </w:rPr>
              <w:t>legislativo</w:t>
            </w:r>
            <w:r w:rsidRPr="0074585A">
              <w:rPr>
                <w:lang w:val="pt-PT"/>
              </w:rPr>
              <w:t xml:space="preserve"> da UE em matéria de prevenção, identificação e gestão dos riscos psicossociais relacionados com o trabalho e de garantir um elevado nível de proteção da saúde e da segurança dos trabalhadores;</w:t>
            </w:r>
          </w:p>
        </w:tc>
        <w:tc>
          <w:tcPr>
            <w:tcW w:w="4876" w:type="dxa"/>
            <w:hideMark/>
          </w:tcPr>
          <w:p w14:paraId="2B908EAC" w14:textId="197F462B" w:rsidR="006E4B48" w:rsidRPr="0074585A" w:rsidRDefault="006E4B48" w:rsidP="0072014E">
            <w:pPr>
              <w:pStyle w:val="Normal6"/>
              <w:rPr>
                <w:szCs w:val="24"/>
                <w:lang w:val="pt-PT"/>
              </w:rPr>
            </w:pPr>
            <w:r w:rsidRPr="0074585A">
              <w:rPr>
                <w:lang w:val="pt-PT"/>
              </w:rPr>
              <w:t>1.</w:t>
            </w:r>
            <w:r w:rsidRPr="0074585A">
              <w:rPr>
                <w:lang w:val="pt-PT"/>
              </w:rPr>
              <w:tab/>
              <w:t>Salienta a necessidade de reforçar o quadro da UE em matéria de prevenção, identificação e gestão dos riscos psicossociais relacionados com o trabalho e de garantir um elevado nível de proteção da saúde e da segurança dos trabalhadores</w:t>
            </w:r>
            <w:r w:rsidRPr="0074585A">
              <w:rPr>
                <w:b/>
                <w:i/>
                <w:lang w:val="pt-PT"/>
              </w:rPr>
              <w:t>, no pleno respeito pelos princípios da subsidiariedade e da proporcionalidade, bem como pelas competências dos Estados</w:t>
            </w:r>
            <w:r w:rsidR="00380134">
              <w:rPr>
                <w:b/>
                <w:i/>
                <w:lang w:val="pt-PT"/>
              </w:rPr>
              <w:noBreakHyphen/>
            </w:r>
            <w:r w:rsidRPr="0074585A">
              <w:rPr>
                <w:b/>
                <w:i/>
                <w:lang w:val="pt-PT"/>
              </w:rPr>
              <w:t>Membros no domínio da saúde</w:t>
            </w:r>
            <w:r w:rsidRPr="0074585A">
              <w:rPr>
                <w:lang w:val="pt-PT"/>
              </w:rPr>
              <w:t>;</w:t>
            </w:r>
          </w:p>
        </w:tc>
      </w:tr>
    </w:tbl>
    <w:p w14:paraId="1042E1D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0DEB1CB" w14:textId="77777777" w:rsidR="006E4B48" w:rsidRPr="0074585A" w:rsidRDefault="006E4B48" w:rsidP="006E4B48">
      <w:r w:rsidRPr="0074585A">
        <w:rPr>
          <w:rStyle w:val="HideTWBExt"/>
        </w:rPr>
        <w:t>&lt;/Amend&gt;</w:t>
      </w:r>
    </w:p>
    <w:p w14:paraId="6FC133A9"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156</w:t>
      </w:r>
      <w:r w:rsidRPr="0074585A">
        <w:rPr>
          <w:rStyle w:val="HideTWBExt"/>
          <w:lang w:val="pt-PT"/>
        </w:rPr>
        <w:t>&lt;/NumAm&gt;</w:t>
      </w:r>
    </w:p>
    <w:p w14:paraId="61E7BD86" w14:textId="77777777" w:rsidR="006E4B48" w:rsidRPr="0074585A" w:rsidRDefault="006E4B48" w:rsidP="006E4B48">
      <w:pPr>
        <w:pStyle w:val="NormalBold"/>
      </w:pPr>
      <w:r w:rsidRPr="0074585A">
        <w:rPr>
          <w:rStyle w:val="HideTWBExt"/>
        </w:rPr>
        <w:t>&lt;RepeatBlock-By&gt;&lt;Members&gt;</w:t>
      </w:r>
      <w:r w:rsidRPr="0074585A">
        <w:t>Henrik Dahl, Andrea Wechsler, Raúl de la Hoz Quintano, Miriam Lexmann, Marion Walsmann</w:t>
      </w:r>
      <w:r w:rsidRPr="0074585A">
        <w:rPr>
          <w:rStyle w:val="HideTWBExt"/>
        </w:rPr>
        <w:t>&lt;/Members&gt;</w:t>
      </w:r>
    </w:p>
    <w:p w14:paraId="125EA383" w14:textId="77777777" w:rsidR="006E4B48" w:rsidRPr="0074585A" w:rsidRDefault="006E4B48" w:rsidP="006E4B48">
      <w:r w:rsidRPr="0074585A">
        <w:rPr>
          <w:rStyle w:val="HideTWBExt"/>
        </w:rPr>
        <w:t>&lt;/RepeatBlock-By&gt;</w:t>
      </w:r>
    </w:p>
    <w:p w14:paraId="53B3864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933E3CF"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E2B2051" w14:textId="77777777" w:rsidTr="0072014E">
        <w:trPr>
          <w:jc w:val="center"/>
        </w:trPr>
        <w:tc>
          <w:tcPr>
            <w:tcW w:w="9752" w:type="dxa"/>
            <w:gridSpan w:val="2"/>
          </w:tcPr>
          <w:p w14:paraId="46B739A4" w14:textId="77777777" w:rsidR="006E4B48" w:rsidRPr="0074585A" w:rsidRDefault="006E4B48" w:rsidP="0072014E">
            <w:pPr>
              <w:keepNext/>
            </w:pPr>
          </w:p>
        </w:tc>
      </w:tr>
      <w:tr w:rsidR="006E4B48" w:rsidRPr="0074585A" w14:paraId="05C679C2" w14:textId="77777777" w:rsidTr="0072014E">
        <w:trPr>
          <w:jc w:val="center"/>
        </w:trPr>
        <w:tc>
          <w:tcPr>
            <w:tcW w:w="4876" w:type="dxa"/>
            <w:hideMark/>
          </w:tcPr>
          <w:p w14:paraId="5783B82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33CFD1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320D2E4" w14:textId="77777777" w:rsidTr="0072014E">
        <w:trPr>
          <w:jc w:val="center"/>
        </w:trPr>
        <w:tc>
          <w:tcPr>
            <w:tcW w:w="4876" w:type="dxa"/>
            <w:hideMark/>
          </w:tcPr>
          <w:p w14:paraId="2A39BAA7" w14:textId="77777777" w:rsidR="006E4B48" w:rsidRPr="0074585A" w:rsidRDefault="006E4B48" w:rsidP="0072014E">
            <w:pPr>
              <w:pStyle w:val="Normal6"/>
              <w:rPr>
                <w:lang w:val="pt-PT"/>
              </w:rPr>
            </w:pPr>
            <w:r w:rsidRPr="0074585A">
              <w:rPr>
                <w:lang w:val="pt-PT"/>
              </w:rPr>
              <w:t>1.</w:t>
            </w:r>
            <w:r w:rsidRPr="0074585A">
              <w:rPr>
                <w:lang w:val="pt-PT"/>
              </w:rPr>
              <w:tab/>
              <w:t xml:space="preserve">Salienta a necessidade </w:t>
            </w:r>
            <w:r w:rsidRPr="0074585A">
              <w:rPr>
                <w:b/>
                <w:i/>
                <w:lang w:val="pt-PT"/>
              </w:rPr>
              <w:t>urgente</w:t>
            </w:r>
            <w:r w:rsidRPr="0074585A">
              <w:rPr>
                <w:lang w:val="pt-PT"/>
              </w:rPr>
              <w:t xml:space="preserve"> de reforçar </w:t>
            </w:r>
            <w:r w:rsidRPr="0074585A">
              <w:rPr>
                <w:b/>
                <w:i/>
                <w:lang w:val="pt-PT"/>
              </w:rPr>
              <w:t>o</w:t>
            </w:r>
            <w:r w:rsidRPr="0074585A">
              <w:rPr>
                <w:lang w:val="pt-PT"/>
              </w:rPr>
              <w:t xml:space="preserve"> quadro legislativo da UE em matéria de prevenção</w:t>
            </w:r>
            <w:r w:rsidRPr="0074585A">
              <w:rPr>
                <w:b/>
                <w:i/>
                <w:lang w:val="pt-PT"/>
              </w:rPr>
              <w:t>, identificação e gestão</w:t>
            </w:r>
            <w:r w:rsidRPr="0074585A">
              <w:rPr>
                <w:lang w:val="pt-PT"/>
              </w:rPr>
              <w:t xml:space="preserve"> dos riscos psicossociais </w:t>
            </w:r>
            <w:r w:rsidRPr="0074585A">
              <w:rPr>
                <w:b/>
                <w:i/>
                <w:lang w:val="pt-PT"/>
              </w:rPr>
              <w:t>relacionados com o trabalho e de garantir um elevado nível de proteção da saúde e da segurança dos trabalhadores</w:t>
            </w:r>
            <w:r w:rsidRPr="0074585A">
              <w:rPr>
                <w:lang w:val="pt-PT"/>
              </w:rPr>
              <w:t>;</w:t>
            </w:r>
          </w:p>
        </w:tc>
        <w:tc>
          <w:tcPr>
            <w:tcW w:w="4876" w:type="dxa"/>
            <w:hideMark/>
          </w:tcPr>
          <w:p w14:paraId="03BA74D5" w14:textId="025AA701" w:rsidR="006E4B48" w:rsidRPr="0074585A" w:rsidRDefault="006E4B48" w:rsidP="0072014E">
            <w:pPr>
              <w:pStyle w:val="Normal6"/>
              <w:rPr>
                <w:szCs w:val="24"/>
                <w:lang w:val="pt-PT"/>
              </w:rPr>
            </w:pPr>
            <w:r w:rsidRPr="0074585A">
              <w:rPr>
                <w:lang w:val="pt-PT"/>
              </w:rPr>
              <w:t>1.</w:t>
            </w:r>
            <w:r w:rsidRPr="0074585A">
              <w:rPr>
                <w:lang w:val="pt-PT"/>
              </w:rPr>
              <w:tab/>
              <w:t xml:space="preserve">Salienta a necessidade de reforçar </w:t>
            </w:r>
            <w:r w:rsidRPr="0074585A">
              <w:rPr>
                <w:b/>
                <w:i/>
                <w:lang w:val="pt-PT"/>
              </w:rPr>
              <w:t>a aplicação (e o respetivo controlo) do</w:t>
            </w:r>
            <w:r w:rsidRPr="0074585A">
              <w:rPr>
                <w:lang w:val="pt-PT"/>
              </w:rPr>
              <w:t xml:space="preserve"> quadro legislativo </w:t>
            </w:r>
            <w:r w:rsidRPr="0074585A">
              <w:rPr>
                <w:b/>
                <w:i/>
                <w:lang w:val="pt-PT"/>
              </w:rPr>
              <w:t>existente</w:t>
            </w:r>
            <w:r w:rsidRPr="0074585A">
              <w:rPr>
                <w:lang w:val="pt-PT"/>
              </w:rPr>
              <w:t xml:space="preserve"> da UE em matéria de prevenção dos riscos psicossociais</w:t>
            </w:r>
            <w:r w:rsidRPr="0074585A">
              <w:rPr>
                <w:b/>
                <w:i/>
                <w:lang w:val="pt-PT"/>
              </w:rPr>
              <w:t>, zelando pela aplicação eficaz das atuais normas em todos os Estados</w:t>
            </w:r>
            <w:r w:rsidR="00380134">
              <w:rPr>
                <w:b/>
                <w:i/>
                <w:lang w:val="pt-PT"/>
              </w:rPr>
              <w:noBreakHyphen/>
            </w:r>
            <w:r w:rsidRPr="0074585A">
              <w:rPr>
                <w:b/>
                <w:i/>
                <w:lang w:val="pt-PT"/>
              </w:rPr>
              <w:t>Membros</w:t>
            </w:r>
            <w:r w:rsidRPr="0074585A">
              <w:rPr>
                <w:lang w:val="pt-PT"/>
              </w:rPr>
              <w:t>;</w:t>
            </w:r>
          </w:p>
        </w:tc>
      </w:tr>
    </w:tbl>
    <w:p w14:paraId="3D47418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1AABE6C" w14:textId="77777777" w:rsidR="006E4B48" w:rsidRPr="0074585A" w:rsidRDefault="006E4B48" w:rsidP="006E4B48">
      <w:r w:rsidRPr="0074585A">
        <w:rPr>
          <w:rStyle w:val="HideTWBExt"/>
        </w:rPr>
        <w:t>&lt;/Amend&gt;</w:t>
      </w:r>
    </w:p>
    <w:p w14:paraId="3A6D1FD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157</w:t>
      </w:r>
      <w:r w:rsidRPr="0074585A">
        <w:rPr>
          <w:rStyle w:val="HideTWBExt"/>
          <w:lang w:val="pt-PT"/>
        </w:rPr>
        <w:t>&lt;/NumAm&gt;</w:t>
      </w:r>
    </w:p>
    <w:p w14:paraId="076A5538"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1553F2FA" w14:textId="77777777" w:rsidR="006E4B48" w:rsidRPr="0074585A" w:rsidRDefault="006E4B48" w:rsidP="006E4B48">
      <w:r w:rsidRPr="0074585A">
        <w:rPr>
          <w:rStyle w:val="HideTWBExt"/>
        </w:rPr>
        <w:t>&lt;/RepeatBlock-By&gt;</w:t>
      </w:r>
    </w:p>
    <w:p w14:paraId="509D2C0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8AFB049"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13D515E" w14:textId="77777777" w:rsidTr="0072014E">
        <w:trPr>
          <w:jc w:val="center"/>
        </w:trPr>
        <w:tc>
          <w:tcPr>
            <w:tcW w:w="9752" w:type="dxa"/>
            <w:gridSpan w:val="2"/>
          </w:tcPr>
          <w:p w14:paraId="470AB7E3" w14:textId="77777777" w:rsidR="006E4B48" w:rsidRPr="0074585A" w:rsidRDefault="006E4B48" w:rsidP="0072014E">
            <w:pPr>
              <w:keepNext/>
            </w:pPr>
          </w:p>
        </w:tc>
      </w:tr>
      <w:tr w:rsidR="006E4B48" w:rsidRPr="0074585A" w14:paraId="2FD5C022" w14:textId="77777777" w:rsidTr="0072014E">
        <w:trPr>
          <w:jc w:val="center"/>
        </w:trPr>
        <w:tc>
          <w:tcPr>
            <w:tcW w:w="4876" w:type="dxa"/>
            <w:hideMark/>
          </w:tcPr>
          <w:p w14:paraId="286724B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F868B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490A793" w14:textId="77777777" w:rsidTr="0072014E">
        <w:trPr>
          <w:jc w:val="center"/>
        </w:trPr>
        <w:tc>
          <w:tcPr>
            <w:tcW w:w="4876" w:type="dxa"/>
            <w:hideMark/>
          </w:tcPr>
          <w:p w14:paraId="3638A86A" w14:textId="77777777" w:rsidR="006E4B48" w:rsidRPr="0074585A" w:rsidRDefault="006E4B48" w:rsidP="0072014E">
            <w:pPr>
              <w:pStyle w:val="Normal6"/>
              <w:rPr>
                <w:lang w:val="pt-PT"/>
              </w:rPr>
            </w:pPr>
            <w:r w:rsidRPr="0074585A">
              <w:rPr>
                <w:lang w:val="pt-PT"/>
              </w:rPr>
              <w:t>1.</w:t>
            </w:r>
            <w:r w:rsidRPr="0074585A">
              <w:rPr>
                <w:lang w:val="pt-PT"/>
              </w:rPr>
              <w:tab/>
              <w:t xml:space="preserve">Salienta a necessidade </w:t>
            </w:r>
            <w:r w:rsidRPr="0074585A">
              <w:rPr>
                <w:b/>
                <w:i/>
                <w:lang w:val="pt-PT"/>
              </w:rPr>
              <w:t>urgente de reforçar o quadro legislativo da UE em matéria de prevenção, identificação e gestão dos riscos psicossociais relacionados com o trabalho e</w:t>
            </w:r>
            <w:r w:rsidRPr="0074585A">
              <w:rPr>
                <w:lang w:val="pt-PT"/>
              </w:rPr>
              <w:t xml:space="preserve"> de garantir um elevado nível de proteção da saúde e da segurança dos trabalhadores;</w:t>
            </w:r>
          </w:p>
        </w:tc>
        <w:tc>
          <w:tcPr>
            <w:tcW w:w="4876" w:type="dxa"/>
            <w:hideMark/>
          </w:tcPr>
          <w:p w14:paraId="36A1B45A" w14:textId="77777777" w:rsidR="006E4B48" w:rsidRPr="0074585A" w:rsidRDefault="006E4B48" w:rsidP="0072014E">
            <w:pPr>
              <w:pStyle w:val="Normal6"/>
              <w:rPr>
                <w:szCs w:val="24"/>
                <w:lang w:val="pt-PT"/>
              </w:rPr>
            </w:pPr>
            <w:r w:rsidRPr="0074585A">
              <w:rPr>
                <w:lang w:val="pt-PT"/>
              </w:rPr>
              <w:t>1.</w:t>
            </w:r>
            <w:r w:rsidRPr="0074585A">
              <w:rPr>
                <w:lang w:val="pt-PT"/>
              </w:rPr>
              <w:tab/>
              <w:t>Salienta a necessidade de garantir um elevado nível de proteção da saúde e da segurança dos trabalhadores;</w:t>
            </w:r>
          </w:p>
        </w:tc>
      </w:tr>
    </w:tbl>
    <w:p w14:paraId="6C79AC2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2CE812E" w14:textId="77777777" w:rsidR="006E4B48" w:rsidRPr="0074585A" w:rsidRDefault="006E4B48" w:rsidP="006E4B48">
      <w:r w:rsidRPr="0074585A">
        <w:rPr>
          <w:rStyle w:val="HideTWBExt"/>
        </w:rPr>
        <w:t>&lt;/Amend&gt;</w:t>
      </w:r>
    </w:p>
    <w:p w14:paraId="29DAC8A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158</w:t>
      </w:r>
      <w:r w:rsidRPr="0074585A">
        <w:rPr>
          <w:rStyle w:val="HideTWBExt"/>
          <w:lang w:val="pt-PT"/>
        </w:rPr>
        <w:t>&lt;/NumAm&gt;</w:t>
      </w:r>
    </w:p>
    <w:p w14:paraId="49500C20"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1EEE0B95" w14:textId="77777777" w:rsidR="006E4B48" w:rsidRPr="0074585A" w:rsidRDefault="006E4B48" w:rsidP="006E4B48">
      <w:r w:rsidRPr="0074585A">
        <w:rPr>
          <w:rStyle w:val="HideTWBExt"/>
        </w:rPr>
        <w:t>&lt;/RepeatBlock-By&gt;</w:t>
      </w:r>
    </w:p>
    <w:p w14:paraId="2D3F127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7B3658B"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46BF4AA" w14:textId="77777777" w:rsidTr="0072014E">
        <w:trPr>
          <w:jc w:val="center"/>
        </w:trPr>
        <w:tc>
          <w:tcPr>
            <w:tcW w:w="9752" w:type="dxa"/>
            <w:gridSpan w:val="2"/>
          </w:tcPr>
          <w:p w14:paraId="684B864C" w14:textId="77777777" w:rsidR="006E4B48" w:rsidRPr="0074585A" w:rsidRDefault="006E4B48" w:rsidP="0072014E">
            <w:pPr>
              <w:keepNext/>
            </w:pPr>
          </w:p>
        </w:tc>
      </w:tr>
      <w:tr w:rsidR="006E4B48" w:rsidRPr="0074585A" w14:paraId="35AE35CA" w14:textId="77777777" w:rsidTr="0072014E">
        <w:trPr>
          <w:jc w:val="center"/>
        </w:trPr>
        <w:tc>
          <w:tcPr>
            <w:tcW w:w="4876" w:type="dxa"/>
            <w:hideMark/>
          </w:tcPr>
          <w:p w14:paraId="2C95FC8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10631B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361C98D" w14:textId="77777777" w:rsidTr="0072014E">
        <w:trPr>
          <w:jc w:val="center"/>
        </w:trPr>
        <w:tc>
          <w:tcPr>
            <w:tcW w:w="4876" w:type="dxa"/>
            <w:hideMark/>
          </w:tcPr>
          <w:p w14:paraId="775246F8" w14:textId="77777777" w:rsidR="006E4B48" w:rsidRPr="0074585A" w:rsidRDefault="006E4B48" w:rsidP="0072014E">
            <w:pPr>
              <w:pStyle w:val="Normal6"/>
              <w:rPr>
                <w:lang w:val="pt-PT"/>
              </w:rPr>
            </w:pPr>
            <w:r w:rsidRPr="0074585A">
              <w:rPr>
                <w:lang w:val="pt-PT"/>
              </w:rPr>
              <w:t>1.</w:t>
            </w:r>
            <w:r w:rsidRPr="0074585A">
              <w:rPr>
                <w:lang w:val="pt-PT"/>
              </w:rPr>
              <w:tab/>
              <w:t xml:space="preserve">Salienta a necessidade </w:t>
            </w:r>
            <w:r w:rsidRPr="0074585A">
              <w:rPr>
                <w:b/>
                <w:i/>
                <w:lang w:val="pt-PT"/>
              </w:rPr>
              <w:t>urgente</w:t>
            </w:r>
            <w:r w:rsidRPr="0074585A">
              <w:rPr>
                <w:lang w:val="pt-PT"/>
              </w:rPr>
              <w:t xml:space="preserve"> de </w:t>
            </w:r>
            <w:r w:rsidRPr="0074585A">
              <w:rPr>
                <w:b/>
                <w:i/>
                <w:lang w:val="pt-PT"/>
              </w:rPr>
              <w:t>reforçar o quadro legislativo</w:t>
            </w:r>
            <w:r w:rsidRPr="0074585A">
              <w:rPr>
                <w:lang w:val="pt-PT"/>
              </w:rPr>
              <w:t xml:space="preserve"> da UE em matéria de prevenção, identificação e gestão dos riscos psicossociais relacionados com o trabalho e de garantir um elevado nível de proteção da saúde e da segurança dos trabalhadores;</w:t>
            </w:r>
          </w:p>
        </w:tc>
        <w:tc>
          <w:tcPr>
            <w:tcW w:w="4876" w:type="dxa"/>
            <w:hideMark/>
          </w:tcPr>
          <w:p w14:paraId="2A7987F7" w14:textId="77777777" w:rsidR="006E4B48" w:rsidRPr="0074585A" w:rsidRDefault="006E4B48" w:rsidP="0072014E">
            <w:pPr>
              <w:pStyle w:val="Normal6"/>
              <w:rPr>
                <w:szCs w:val="24"/>
                <w:lang w:val="pt-PT"/>
              </w:rPr>
            </w:pPr>
            <w:r w:rsidRPr="0074585A">
              <w:rPr>
                <w:lang w:val="pt-PT"/>
              </w:rPr>
              <w:t>1.</w:t>
            </w:r>
            <w:r w:rsidRPr="0074585A">
              <w:rPr>
                <w:lang w:val="pt-PT"/>
              </w:rPr>
              <w:tab/>
              <w:t xml:space="preserve">Salienta a necessidade de </w:t>
            </w:r>
            <w:r w:rsidRPr="0074585A">
              <w:rPr>
                <w:b/>
                <w:i/>
                <w:lang w:val="pt-PT"/>
              </w:rPr>
              <w:t>melhorar a aplicação (e o respetivo controlo) dos quadros legislativos existentes a nível nacional e</w:t>
            </w:r>
            <w:r w:rsidRPr="0074585A">
              <w:rPr>
                <w:lang w:val="pt-PT"/>
              </w:rPr>
              <w:t xml:space="preserve"> da UE em matéria de prevenção, identificação e gestão dos riscos psicossociais relacionados com o trabalho e de garantir um elevado nível de proteção da saúde e da segurança dos trabalhadores;</w:t>
            </w:r>
          </w:p>
        </w:tc>
      </w:tr>
    </w:tbl>
    <w:p w14:paraId="297DF04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F76B2C5" w14:textId="77777777" w:rsidR="006E4B48" w:rsidRPr="0074585A" w:rsidRDefault="006E4B48" w:rsidP="006E4B48">
      <w:r w:rsidRPr="0074585A">
        <w:rPr>
          <w:rStyle w:val="HideTWBExt"/>
        </w:rPr>
        <w:t>&lt;/Amend&gt;</w:t>
      </w:r>
    </w:p>
    <w:p w14:paraId="1D48C65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159</w:t>
      </w:r>
      <w:r w:rsidRPr="0074585A">
        <w:rPr>
          <w:rStyle w:val="HideTWBExt"/>
          <w:lang w:val="pt-PT"/>
        </w:rPr>
        <w:t>&lt;/NumAm&gt;</w:t>
      </w:r>
    </w:p>
    <w:p w14:paraId="0BEE613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314FBE9" w14:textId="77777777" w:rsidR="006E4B48" w:rsidRPr="0074585A" w:rsidRDefault="006E4B48" w:rsidP="006E4B48">
      <w:r w:rsidRPr="0074585A">
        <w:rPr>
          <w:rStyle w:val="HideTWBExt"/>
        </w:rPr>
        <w:t>&lt;/RepeatBlock-By&gt;</w:t>
      </w:r>
    </w:p>
    <w:p w14:paraId="6710ED9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F7697F0"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2621D02" w14:textId="77777777" w:rsidTr="0072014E">
        <w:trPr>
          <w:jc w:val="center"/>
        </w:trPr>
        <w:tc>
          <w:tcPr>
            <w:tcW w:w="9752" w:type="dxa"/>
            <w:gridSpan w:val="2"/>
          </w:tcPr>
          <w:p w14:paraId="53AF97DF" w14:textId="77777777" w:rsidR="006E4B48" w:rsidRPr="0074585A" w:rsidRDefault="006E4B48" w:rsidP="0072014E">
            <w:pPr>
              <w:keepNext/>
            </w:pPr>
          </w:p>
        </w:tc>
      </w:tr>
      <w:tr w:rsidR="006E4B48" w:rsidRPr="0074585A" w14:paraId="56544327" w14:textId="77777777" w:rsidTr="0072014E">
        <w:trPr>
          <w:jc w:val="center"/>
        </w:trPr>
        <w:tc>
          <w:tcPr>
            <w:tcW w:w="4876" w:type="dxa"/>
            <w:hideMark/>
          </w:tcPr>
          <w:p w14:paraId="58FF84C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D95C93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076BEAB" w14:textId="77777777" w:rsidTr="0072014E">
        <w:trPr>
          <w:jc w:val="center"/>
        </w:trPr>
        <w:tc>
          <w:tcPr>
            <w:tcW w:w="4876" w:type="dxa"/>
            <w:hideMark/>
          </w:tcPr>
          <w:p w14:paraId="79A10DA6" w14:textId="77777777" w:rsidR="006E4B48" w:rsidRPr="0074585A" w:rsidRDefault="006E4B48" w:rsidP="0072014E">
            <w:pPr>
              <w:pStyle w:val="Normal6"/>
              <w:rPr>
                <w:lang w:val="pt-PT"/>
              </w:rPr>
            </w:pPr>
            <w:r w:rsidRPr="0074585A">
              <w:rPr>
                <w:lang w:val="pt-PT"/>
              </w:rPr>
              <w:t>1.</w:t>
            </w:r>
            <w:r w:rsidRPr="0074585A">
              <w:rPr>
                <w:lang w:val="pt-PT"/>
              </w:rPr>
              <w:tab/>
              <w:t>Salienta a necessidade urgente de reforçar o quadro legislativo da UE em matéria de prevenção, identificação e gestão dos riscos psicossociais relacionados com o trabalho e de garantir um elevado nível de proteção da saúde e da segurança dos trabalhadores;</w:t>
            </w:r>
          </w:p>
        </w:tc>
        <w:tc>
          <w:tcPr>
            <w:tcW w:w="4876" w:type="dxa"/>
            <w:hideMark/>
          </w:tcPr>
          <w:p w14:paraId="32959B62" w14:textId="77777777" w:rsidR="006E4B48" w:rsidRPr="0074585A" w:rsidRDefault="006E4B48" w:rsidP="0072014E">
            <w:pPr>
              <w:pStyle w:val="Normal6"/>
              <w:rPr>
                <w:szCs w:val="24"/>
                <w:lang w:val="pt-PT"/>
              </w:rPr>
            </w:pPr>
            <w:r w:rsidRPr="0074585A">
              <w:rPr>
                <w:lang w:val="pt-PT"/>
              </w:rPr>
              <w:t>1.</w:t>
            </w:r>
            <w:r w:rsidRPr="0074585A">
              <w:rPr>
                <w:lang w:val="pt-PT"/>
              </w:rPr>
              <w:tab/>
              <w:t xml:space="preserve">Salienta a necessidade urgente de reforçar o quadro legislativo da UE em matéria de prevenção, identificação e gestão dos riscos psicossociais relacionados com o trabalho e de garantir um elevado nível de proteção da saúde </w:t>
            </w:r>
            <w:r w:rsidRPr="0074585A">
              <w:rPr>
                <w:b/>
                <w:i/>
                <w:lang w:val="pt-PT"/>
              </w:rPr>
              <w:t>mental e física</w:t>
            </w:r>
            <w:r w:rsidRPr="0074585A">
              <w:rPr>
                <w:lang w:val="pt-PT"/>
              </w:rPr>
              <w:t xml:space="preserve"> e da segurança dos trabalhadores;</w:t>
            </w:r>
          </w:p>
        </w:tc>
      </w:tr>
    </w:tbl>
    <w:p w14:paraId="567D653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3A0A036" w14:textId="77777777" w:rsidR="006E4B48" w:rsidRPr="0074585A" w:rsidRDefault="006E4B48" w:rsidP="006E4B48">
      <w:r w:rsidRPr="0074585A">
        <w:rPr>
          <w:rStyle w:val="HideTWBExt"/>
        </w:rPr>
        <w:t>&lt;/Amend&gt;</w:t>
      </w:r>
    </w:p>
    <w:p w14:paraId="2CACCED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160</w:t>
      </w:r>
      <w:r w:rsidRPr="0074585A">
        <w:rPr>
          <w:rStyle w:val="HideTWBExt"/>
          <w:lang w:val="pt-PT"/>
        </w:rPr>
        <w:t>&lt;/NumAm&gt;</w:t>
      </w:r>
    </w:p>
    <w:p w14:paraId="7C870F2C"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645E16B9" w14:textId="77777777" w:rsidR="006E4B48" w:rsidRPr="0074585A" w:rsidRDefault="006E4B48" w:rsidP="006E4B48">
      <w:r w:rsidRPr="0074585A">
        <w:rPr>
          <w:rStyle w:val="HideTWBExt"/>
        </w:rPr>
        <w:t>&lt;/RepeatBlock-By&gt;</w:t>
      </w:r>
    </w:p>
    <w:p w14:paraId="089AAE4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11C5898"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5A99FE9" w14:textId="77777777" w:rsidTr="0072014E">
        <w:trPr>
          <w:jc w:val="center"/>
        </w:trPr>
        <w:tc>
          <w:tcPr>
            <w:tcW w:w="9752" w:type="dxa"/>
            <w:gridSpan w:val="2"/>
          </w:tcPr>
          <w:p w14:paraId="277F9CA8" w14:textId="77777777" w:rsidR="006E4B48" w:rsidRPr="0074585A" w:rsidRDefault="006E4B48" w:rsidP="0072014E">
            <w:pPr>
              <w:keepNext/>
            </w:pPr>
          </w:p>
        </w:tc>
      </w:tr>
      <w:tr w:rsidR="006E4B48" w:rsidRPr="0074585A" w14:paraId="059DAEA9" w14:textId="77777777" w:rsidTr="0072014E">
        <w:trPr>
          <w:jc w:val="center"/>
        </w:trPr>
        <w:tc>
          <w:tcPr>
            <w:tcW w:w="4876" w:type="dxa"/>
            <w:hideMark/>
          </w:tcPr>
          <w:p w14:paraId="3768A76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4EAFAA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913C8F1" w14:textId="77777777" w:rsidTr="0072014E">
        <w:trPr>
          <w:jc w:val="center"/>
        </w:trPr>
        <w:tc>
          <w:tcPr>
            <w:tcW w:w="4876" w:type="dxa"/>
            <w:hideMark/>
          </w:tcPr>
          <w:p w14:paraId="0D423767" w14:textId="77777777" w:rsidR="006E4B48" w:rsidRPr="0074585A" w:rsidRDefault="006E4B48" w:rsidP="0072014E">
            <w:pPr>
              <w:pStyle w:val="Normal6"/>
              <w:rPr>
                <w:lang w:val="pt-PT"/>
              </w:rPr>
            </w:pPr>
            <w:r w:rsidRPr="0074585A">
              <w:rPr>
                <w:lang w:val="pt-PT"/>
              </w:rPr>
              <w:t>1.</w:t>
            </w:r>
            <w:r w:rsidRPr="0074585A">
              <w:rPr>
                <w:lang w:val="pt-PT"/>
              </w:rPr>
              <w:tab/>
            </w:r>
            <w:r w:rsidRPr="0074585A">
              <w:rPr>
                <w:b/>
                <w:i/>
                <w:lang w:val="pt-PT"/>
              </w:rPr>
              <w:t>Salienta a necessidade urgente</w:t>
            </w:r>
            <w:r w:rsidRPr="0074585A">
              <w:rPr>
                <w:lang w:val="pt-PT"/>
              </w:rPr>
              <w:t xml:space="preserve"> de reforçar o quadro legislativo da UE em </w:t>
            </w:r>
            <w:r w:rsidRPr="0074585A">
              <w:rPr>
                <w:lang w:val="pt-PT"/>
              </w:rPr>
              <w:lastRenderedPageBreak/>
              <w:t>matéria de prevenção, identificação e gestão dos riscos psicossociais relacionados com o trabalho e de garantir um elevado nível de proteção da saúde e da segurança dos trabalhadores;</w:t>
            </w:r>
          </w:p>
        </w:tc>
        <w:tc>
          <w:tcPr>
            <w:tcW w:w="4876" w:type="dxa"/>
            <w:hideMark/>
          </w:tcPr>
          <w:p w14:paraId="40543220" w14:textId="77777777" w:rsidR="006E4B48" w:rsidRPr="0074585A" w:rsidRDefault="006E4B48" w:rsidP="0072014E">
            <w:pPr>
              <w:pStyle w:val="Normal6"/>
              <w:rPr>
                <w:szCs w:val="24"/>
                <w:lang w:val="pt-PT"/>
              </w:rPr>
            </w:pPr>
            <w:r w:rsidRPr="0074585A">
              <w:rPr>
                <w:lang w:val="pt-PT"/>
              </w:rPr>
              <w:lastRenderedPageBreak/>
              <w:t>1.</w:t>
            </w:r>
            <w:r w:rsidRPr="0074585A">
              <w:rPr>
                <w:lang w:val="pt-PT"/>
              </w:rPr>
              <w:tab/>
            </w:r>
            <w:r w:rsidRPr="0074585A">
              <w:rPr>
                <w:b/>
                <w:i/>
                <w:lang w:val="pt-PT"/>
              </w:rPr>
              <w:t>Realça a possibilidade</w:t>
            </w:r>
            <w:r w:rsidRPr="0074585A">
              <w:rPr>
                <w:lang w:val="pt-PT"/>
              </w:rPr>
              <w:t xml:space="preserve"> de reforçar o quadro legislativo </w:t>
            </w:r>
            <w:r w:rsidRPr="0074585A">
              <w:rPr>
                <w:b/>
                <w:i/>
                <w:lang w:val="pt-PT"/>
              </w:rPr>
              <w:t>existente</w:t>
            </w:r>
            <w:r w:rsidRPr="0074585A">
              <w:rPr>
                <w:lang w:val="pt-PT"/>
              </w:rPr>
              <w:t xml:space="preserve"> da UE em </w:t>
            </w:r>
            <w:r w:rsidRPr="0074585A">
              <w:rPr>
                <w:lang w:val="pt-PT"/>
              </w:rPr>
              <w:lastRenderedPageBreak/>
              <w:t>matéria de prevenção, identificação e gestão dos riscos psicossociais relacionados com o trabalho e de garantir um elevado nível de proteção da saúde e da segurança dos trabalhadores;</w:t>
            </w:r>
          </w:p>
        </w:tc>
      </w:tr>
    </w:tbl>
    <w:p w14:paraId="0710C528"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9684FE5" w14:textId="77777777" w:rsidR="006E4B48" w:rsidRPr="0074585A" w:rsidRDefault="006E4B48" w:rsidP="006E4B48">
      <w:r w:rsidRPr="0074585A">
        <w:rPr>
          <w:rStyle w:val="HideTWBExt"/>
        </w:rPr>
        <w:t>&lt;/Amend&gt;</w:t>
      </w:r>
    </w:p>
    <w:p w14:paraId="22C9200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161</w:t>
      </w:r>
      <w:r w:rsidRPr="0074585A">
        <w:rPr>
          <w:rStyle w:val="HideTWBExt"/>
          <w:lang w:val="pt-PT"/>
        </w:rPr>
        <w:t>&lt;/NumAm&gt;</w:t>
      </w:r>
    </w:p>
    <w:p w14:paraId="18DF7D93"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50E124A0" w14:textId="77777777" w:rsidR="006E4B48" w:rsidRPr="0074585A" w:rsidRDefault="006E4B48" w:rsidP="006E4B48">
      <w:r w:rsidRPr="0074585A">
        <w:rPr>
          <w:rStyle w:val="HideTWBExt"/>
        </w:rPr>
        <w:t>&lt;/RepeatBlock-By&gt;</w:t>
      </w:r>
    </w:p>
    <w:p w14:paraId="6846FF1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6B5F872"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7A8A15" w14:textId="77777777" w:rsidTr="0072014E">
        <w:trPr>
          <w:jc w:val="center"/>
        </w:trPr>
        <w:tc>
          <w:tcPr>
            <w:tcW w:w="9752" w:type="dxa"/>
            <w:gridSpan w:val="2"/>
          </w:tcPr>
          <w:p w14:paraId="0E08D907" w14:textId="77777777" w:rsidR="006E4B48" w:rsidRPr="0074585A" w:rsidRDefault="006E4B48" w:rsidP="0072014E">
            <w:pPr>
              <w:keepNext/>
            </w:pPr>
          </w:p>
        </w:tc>
      </w:tr>
      <w:tr w:rsidR="006E4B48" w:rsidRPr="0074585A" w14:paraId="5E974F2B" w14:textId="77777777" w:rsidTr="0072014E">
        <w:trPr>
          <w:jc w:val="center"/>
        </w:trPr>
        <w:tc>
          <w:tcPr>
            <w:tcW w:w="4876" w:type="dxa"/>
            <w:hideMark/>
          </w:tcPr>
          <w:p w14:paraId="6C10055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DAADAC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DEF5F75" w14:textId="77777777" w:rsidTr="0072014E">
        <w:trPr>
          <w:jc w:val="center"/>
        </w:trPr>
        <w:tc>
          <w:tcPr>
            <w:tcW w:w="4876" w:type="dxa"/>
            <w:hideMark/>
          </w:tcPr>
          <w:p w14:paraId="6DC506C6" w14:textId="77777777" w:rsidR="006E4B48" w:rsidRPr="0074585A" w:rsidRDefault="006E4B48" w:rsidP="0072014E">
            <w:pPr>
              <w:pStyle w:val="Normal6"/>
              <w:rPr>
                <w:lang w:val="pt-PT"/>
              </w:rPr>
            </w:pPr>
            <w:r w:rsidRPr="0074585A">
              <w:rPr>
                <w:lang w:val="pt-PT"/>
              </w:rPr>
              <w:t>1.</w:t>
            </w:r>
            <w:r w:rsidRPr="0074585A">
              <w:rPr>
                <w:lang w:val="pt-PT"/>
              </w:rPr>
              <w:tab/>
            </w:r>
            <w:r w:rsidRPr="0074585A">
              <w:rPr>
                <w:b/>
                <w:i/>
                <w:lang w:val="pt-PT"/>
              </w:rPr>
              <w:t>Salienta a necessidade urgente de reforçar</w:t>
            </w:r>
            <w:r w:rsidRPr="0074585A">
              <w:rPr>
                <w:lang w:val="pt-PT"/>
              </w:rPr>
              <w:t xml:space="preserve"> o quadro </w:t>
            </w:r>
            <w:r w:rsidRPr="0074585A">
              <w:rPr>
                <w:b/>
                <w:i/>
                <w:lang w:val="pt-PT"/>
              </w:rPr>
              <w:t>legislativo da UE</w:t>
            </w:r>
            <w:r w:rsidRPr="0074585A">
              <w:rPr>
                <w:lang w:val="pt-PT"/>
              </w:rPr>
              <w:t xml:space="preserve"> em matéria de prevenção, identificação e gestão dos riscos psicossociais relacionados com o trabalho </w:t>
            </w:r>
            <w:r w:rsidRPr="0074585A">
              <w:rPr>
                <w:b/>
                <w:i/>
                <w:lang w:val="pt-PT"/>
              </w:rPr>
              <w:t>e de garantir</w:t>
            </w:r>
            <w:r w:rsidRPr="0074585A">
              <w:rPr>
                <w:lang w:val="pt-PT"/>
              </w:rPr>
              <w:t xml:space="preserve"> um elevado nível de proteção da saúde e da segurança dos trabalhadores;</w:t>
            </w:r>
          </w:p>
        </w:tc>
        <w:tc>
          <w:tcPr>
            <w:tcW w:w="4876" w:type="dxa"/>
            <w:hideMark/>
          </w:tcPr>
          <w:p w14:paraId="3AA1D82F" w14:textId="3397BF89" w:rsidR="006E4B48" w:rsidRPr="0074585A" w:rsidRDefault="006E4B48" w:rsidP="0072014E">
            <w:pPr>
              <w:pStyle w:val="Normal6"/>
              <w:rPr>
                <w:szCs w:val="24"/>
                <w:lang w:val="pt-PT"/>
              </w:rPr>
            </w:pPr>
            <w:r w:rsidRPr="0074585A">
              <w:rPr>
                <w:lang w:val="pt-PT"/>
              </w:rPr>
              <w:t>1.</w:t>
            </w:r>
            <w:r w:rsidRPr="0074585A">
              <w:rPr>
                <w:lang w:val="pt-PT"/>
              </w:rPr>
              <w:tab/>
            </w:r>
            <w:r w:rsidRPr="0074585A">
              <w:rPr>
                <w:b/>
                <w:i/>
                <w:lang w:val="pt-PT"/>
              </w:rPr>
              <w:t>Recomenda que os Estados</w:t>
            </w:r>
            <w:r w:rsidR="00380134">
              <w:rPr>
                <w:b/>
                <w:i/>
                <w:lang w:val="pt-PT"/>
              </w:rPr>
              <w:noBreakHyphen/>
            </w:r>
            <w:r w:rsidRPr="0074585A">
              <w:rPr>
                <w:b/>
                <w:i/>
                <w:lang w:val="pt-PT"/>
              </w:rPr>
              <w:t>Membros reforcem</w:t>
            </w:r>
            <w:r w:rsidRPr="0074585A">
              <w:rPr>
                <w:lang w:val="pt-PT"/>
              </w:rPr>
              <w:t xml:space="preserve"> o </w:t>
            </w:r>
            <w:r w:rsidRPr="0074585A">
              <w:rPr>
                <w:b/>
                <w:i/>
                <w:lang w:val="pt-PT"/>
              </w:rPr>
              <w:t>respetivo</w:t>
            </w:r>
            <w:r w:rsidRPr="0074585A">
              <w:rPr>
                <w:lang w:val="pt-PT"/>
              </w:rPr>
              <w:t xml:space="preserve"> quadro </w:t>
            </w:r>
            <w:r w:rsidRPr="0074585A">
              <w:rPr>
                <w:b/>
                <w:i/>
                <w:lang w:val="pt-PT"/>
              </w:rPr>
              <w:t>nacional</w:t>
            </w:r>
            <w:r w:rsidRPr="0074585A">
              <w:rPr>
                <w:lang w:val="pt-PT"/>
              </w:rPr>
              <w:t xml:space="preserve"> em matéria de prevenção, identificação e gestão dos riscos psicossociais relacionados com o trabalho</w:t>
            </w:r>
            <w:r w:rsidRPr="0074585A">
              <w:rPr>
                <w:b/>
                <w:i/>
                <w:lang w:val="pt-PT"/>
              </w:rPr>
              <w:t>, caso não seja já assegurado</w:t>
            </w:r>
            <w:r w:rsidRPr="0074585A">
              <w:rPr>
                <w:lang w:val="pt-PT"/>
              </w:rPr>
              <w:t xml:space="preserve"> um elevado nível de proteção da saúde e da segurança dos trabalhadores;</w:t>
            </w:r>
          </w:p>
        </w:tc>
      </w:tr>
    </w:tbl>
    <w:p w14:paraId="132E0A4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84D52E1" w14:textId="77777777" w:rsidR="006E4B48" w:rsidRPr="0074585A" w:rsidRDefault="006E4B48" w:rsidP="006E4B48">
      <w:r w:rsidRPr="0074585A">
        <w:rPr>
          <w:rStyle w:val="HideTWBExt"/>
        </w:rPr>
        <w:t>&lt;/Amend&gt;</w:t>
      </w:r>
    </w:p>
    <w:p w14:paraId="1C6DA25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162</w:t>
      </w:r>
      <w:r w:rsidRPr="0074585A">
        <w:rPr>
          <w:rStyle w:val="HideTWBExt"/>
          <w:lang w:val="pt-PT"/>
        </w:rPr>
        <w:t>&lt;/NumAm&gt;</w:t>
      </w:r>
    </w:p>
    <w:p w14:paraId="34F9D486" w14:textId="77777777" w:rsidR="006E4B48" w:rsidRPr="0074585A" w:rsidRDefault="006E4B48" w:rsidP="006E4B48">
      <w:pPr>
        <w:pStyle w:val="NormalBold"/>
      </w:pPr>
      <w:r w:rsidRPr="0074585A">
        <w:rPr>
          <w:rStyle w:val="HideTWBExt"/>
        </w:rPr>
        <w:t>&lt;RepeatBlock-By&gt;&lt;Members&gt;</w:t>
      </w:r>
      <w:r w:rsidRPr="0074585A">
        <w:t>Raúl de la Hoz Quintano, Maravillas Abadía Jover</w:t>
      </w:r>
      <w:r w:rsidRPr="0074585A">
        <w:rPr>
          <w:rStyle w:val="HideTWBExt"/>
        </w:rPr>
        <w:t>&lt;/Members&gt;</w:t>
      </w:r>
    </w:p>
    <w:p w14:paraId="6F5AE840" w14:textId="77777777" w:rsidR="006E4B48" w:rsidRPr="0074585A" w:rsidRDefault="006E4B48" w:rsidP="006E4B48">
      <w:r w:rsidRPr="0074585A">
        <w:rPr>
          <w:rStyle w:val="HideTWBExt"/>
        </w:rPr>
        <w:t>&lt;/RepeatBlock-By&gt;</w:t>
      </w:r>
    </w:p>
    <w:p w14:paraId="0D8CDBB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FD57D5A" w14:textId="77777777" w:rsidR="006E4B48" w:rsidRPr="0074585A" w:rsidRDefault="006E4B48" w:rsidP="006E4B48">
      <w:pPr>
        <w:pStyle w:val="NormalBold"/>
      </w:pPr>
      <w:r w:rsidRPr="0074585A">
        <w:rPr>
          <w:rStyle w:val="HideTWBExt"/>
        </w:rPr>
        <w:t>&lt;Article&gt;</w:t>
      </w:r>
      <w:r w:rsidRPr="0074585A">
        <w:t>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E7AF89F" w14:textId="77777777" w:rsidTr="0072014E">
        <w:trPr>
          <w:jc w:val="center"/>
        </w:trPr>
        <w:tc>
          <w:tcPr>
            <w:tcW w:w="9752" w:type="dxa"/>
            <w:gridSpan w:val="2"/>
          </w:tcPr>
          <w:p w14:paraId="6C36D449" w14:textId="77777777" w:rsidR="006E4B48" w:rsidRPr="0074585A" w:rsidRDefault="006E4B48" w:rsidP="0072014E">
            <w:pPr>
              <w:keepNext/>
            </w:pPr>
          </w:p>
        </w:tc>
      </w:tr>
      <w:tr w:rsidR="006E4B48" w:rsidRPr="0074585A" w14:paraId="28063FA6" w14:textId="77777777" w:rsidTr="0072014E">
        <w:trPr>
          <w:jc w:val="center"/>
        </w:trPr>
        <w:tc>
          <w:tcPr>
            <w:tcW w:w="4876" w:type="dxa"/>
            <w:hideMark/>
          </w:tcPr>
          <w:p w14:paraId="1EA0A83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462A95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5658940" w14:textId="77777777" w:rsidTr="0072014E">
        <w:trPr>
          <w:jc w:val="center"/>
        </w:trPr>
        <w:tc>
          <w:tcPr>
            <w:tcW w:w="4876" w:type="dxa"/>
            <w:hideMark/>
          </w:tcPr>
          <w:p w14:paraId="12C49820" w14:textId="77777777" w:rsidR="006E4B48" w:rsidRPr="0074585A" w:rsidRDefault="006E4B48" w:rsidP="0072014E">
            <w:pPr>
              <w:pStyle w:val="Normal6"/>
              <w:rPr>
                <w:lang w:val="pt-PT"/>
              </w:rPr>
            </w:pPr>
            <w:r w:rsidRPr="0074585A">
              <w:rPr>
                <w:lang w:val="pt-PT"/>
              </w:rPr>
              <w:t>1.</w:t>
            </w:r>
            <w:r w:rsidRPr="0074585A">
              <w:rPr>
                <w:lang w:val="pt-PT"/>
              </w:rPr>
              <w:tab/>
              <w:t xml:space="preserve">Salienta a necessidade </w:t>
            </w:r>
            <w:r w:rsidRPr="0074585A">
              <w:rPr>
                <w:b/>
                <w:i/>
                <w:lang w:val="pt-PT"/>
              </w:rPr>
              <w:t>urgente</w:t>
            </w:r>
            <w:r w:rsidRPr="0074585A">
              <w:rPr>
                <w:lang w:val="pt-PT"/>
              </w:rPr>
              <w:t xml:space="preserve"> de reforçar o quadro </w:t>
            </w:r>
            <w:r w:rsidRPr="0074585A">
              <w:rPr>
                <w:b/>
                <w:i/>
                <w:lang w:val="pt-PT"/>
              </w:rPr>
              <w:t>legislativo</w:t>
            </w:r>
            <w:r w:rsidRPr="0074585A">
              <w:rPr>
                <w:lang w:val="pt-PT"/>
              </w:rPr>
              <w:t xml:space="preserve"> da UE em matéria de prevenção, identificação e gestão dos riscos psicossociais relacionados com o trabalho e de garantir um elevado nível de proteção da saúde e da segurança dos trabalhadores;</w:t>
            </w:r>
          </w:p>
        </w:tc>
        <w:tc>
          <w:tcPr>
            <w:tcW w:w="4876" w:type="dxa"/>
            <w:hideMark/>
          </w:tcPr>
          <w:p w14:paraId="1B0CCEC8" w14:textId="77777777" w:rsidR="006E4B48" w:rsidRPr="0074585A" w:rsidRDefault="006E4B48" w:rsidP="0072014E">
            <w:pPr>
              <w:pStyle w:val="Normal6"/>
              <w:rPr>
                <w:szCs w:val="24"/>
                <w:lang w:val="pt-PT"/>
              </w:rPr>
            </w:pPr>
            <w:r w:rsidRPr="0074585A">
              <w:rPr>
                <w:lang w:val="pt-PT"/>
              </w:rPr>
              <w:t>1.</w:t>
            </w:r>
            <w:r w:rsidRPr="0074585A">
              <w:rPr>
                <w:lang w:val="pt-PT"/>
              </w:rPr>
              <w:tab/>
              <w:t>Salienta a necessidade de reforçar o quadro da UE em matéria de prevenção, identificação e gestão dos riscos psicossociais relacionados com o trabalho e de garantir um elevado nível de proteção da saúde e da segurança dos trabalhadores;</w:t>
            </w:r>
          </w:p>
        </w:tc>
      </w:tr>
    </w:tbl>
    <w:p w14:paraId="334F37BD"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11A1F30" w14:textId="77777777" w:rsidR="006E4B48" w:rsidRPr="0074585A" w:rsidRDefault="006E4B48" w:rsidP="006E4B48">
      <w:r w:rsidRPr="0074585A">
        <w:rPr>
          <w:rStyle w:val="HideTWBExt"/>
        </w:rPr>
        <w:t>&lt;/Amend&gt;</w:t>
      </w:r>
    </w:p>
    <w:p w14:paraId="65C41B0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163</w:t>
      </w:r>
      <w:r w:rsidRPr="0074585A">
        <w:rPr>
          <w:rStyle w:val="HideTWBExt"/>
          <w:lang w:val="pt-PT"/>
        </w:rPr>
        <w:t>&lt;/NumAm&gt;</w:t>
      </w:r>
    </w:p>
    <w:p w14:paraId="2F4CE156"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36D7044" w14:textId="77777777" w:rsidR="006E4B48" w:rsidRPr="0074585A" w:rsidRDefault="006E4B48" w:rsidP="006E4B48">
      <w:r w:rsidRPr="0074585A">
        <w:rPr>
          <w:rStyle w:val="HideTWBExt"/>
        </w:rPr>
        <w:t>&lt;/RepeatBlock-By&gt;</w:t>
      </w:r>
    </w:p>
    <w:p w14:paraId="0878BA3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A8DB8B0" w14:textId="73AA7F2C" w:rsidR="006E4B48" w:rsidRPr="0074585A" w:rsidRDefault="006E4B48" w:rsidP="006E4B48">
      <w:pPr>
        <w:pStyle w:val="NormalBold"/>
      </w:pPr>
      <w:r w:rsidRPr="0074585A">
        <w:rPr>
          <w:rStyle w:val="HideTWBExt"/>
        </w:rPr>
        <w:t>&lt;Article&gt;</w:t>
      </w:r>
      <w:r w:rsidRPr="0074585A">
        <w:t>N.º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9A53782" w14:textId="77777777" w:rsidTr="0072014E">
        <w:trPr>
          <w:jc w:val="center"/>
        </w:trPr>
        <w:tc>
          <w:tcPr>
            <w:tcW w:w="9752" w:type="dxa"/>
            <w:gridSpan w:val="2"/>
          </w:tcPr>
          <w:p w14:paraId="49F2FB73" w14:textId="77777777" w:rsidR="006E4B48" w:rsidRPr="0074585A" w:rsidRDefault="006E4B48" w:rsidP="0072014E">
            <w:pPr>
              <w:keepNext/>
            </w:pPr>
          </w:p>
        </w:tc>
      </w:tr>
      <w:tr w:rsidR="006E4B48" w:rsidRPr="0074585A" w14:paraId="59122F33" w14:textId="77777777" w:rsidTr="0072014E">
        <w:trPr>
          <w:jc w:val="center"/>
        </w:trPr>
        <w:tc>
          <w:tcPr>
            <w:tcW w:w="4876" w:type="dxa"/>
            <w:hideMark/>
          </w:tcPr>
          <w:p w14:paraId="224F29B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1FFB01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F9DC0A5" w14:textId="77777777" w:rsidTr="0072014E">
        <w:trPr>
          <w:jc w:val="center"/>
        </w:trPr>
        <w:tc>
          <w:tcPr>
            <w:tcW w:w="4876" w:type="dxa"/>
          </w:tcPr>
          <w:p w14:paraId="29A9AC1E" w14:textId="77777777" w:rsidR="006E4B48" w:rsidRPr="0074585A" w:rsidRDefault="006E4B48" w:rsidP="0072014E">
            <w:pPr>
              <w:pStyle w:val="Normal6"/>
              <w:rPr>
                <w:lang w:val="pt-PT"/>
              </w:rPr>
            </w:pPr>
          </w:p>
        </w:tc>
        <w:tc>
          <w:tcPr>
            <w:tcW w:w="4876" w:type="dxa"/>
            <w:hideMark/>
          </w:tcPr>
          <w:p w14:paraId="6D3CC6A6" w14:textId="4929CBCA" w:rsidR="006E4B48" w:rsidRPr="0074585A" w:rsidRDefault="006E4B48" w:rsidP="0072014E">
            <w:pPr>
              <w:pStyle w:val="Normal6"/>
              <w:rPr>
                <w:szCs w:val="24"/>
                <w:lang w:val="pt-PT"/>
              </w:rPr>
            </w:pPr>
            <w:r w:rsidRPr="0074585A">
              <w:rPr>
                <w:b/>
                <w:i/>
                <w:lang w:val="pt-PT"/>
              </w:rPr>
              <w:t>1</w:t>
            </w:r>
            <w:r w:rsidR="00380134">
              <w:rPr>
                <w:b/>
                <w:i/>
                <w:lang w:val="pt-PT"/>
              </w:rPr>
              <w:noBreakHyphen/>
            </w:r>
            <w:r w:rsidRPr="0074585A">
              <w:rPr>
                <w:b/>
                <w:i/>
                <w:lang w:val="pt-PT"/>
              </w:rPr>
              <w:t>A.</w:t>
            </w:r>
            <w:r w:rsidRPr="0074585A">
              <w:rPr>
                <w:b/>
                <w:i/>
                <w:lang w:val="pt-PT"/>
              </w:rPr>
              <w:tab/>
              <w:t>Salienta que os riscos psicossociais relacionados com o trabalho têm implicações de grande alcance para os indivíduos, incluindo efeitos adversos na saúde mental e física, na vida privada e no equilíbrio entre esta e a vida profissional, a que acresce o facto de poderem causar dificuldades económicas, especialmente em casos de incapacidade prolongada para o trabalho;</w:t>
            </w:r>
          </w:p>
        </w:tc>
      </w:tr>
    </w:tbl>
    <w:p w14:paraId="71F45AF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652E4EA" w14:textId="77777777" w:rsidR="006E4B48" w:rsidRPr="0074585A" w:rsidRDefault="006E4B48" w:rsidP="006E4B48">
      <w:r w:rsidRPr="0074585A">
        <w:rPr>
          <w:rStyle w:val="HideTWBExt"/>
        </w:rPr>
        <w:t>&lt;/Amend&gt;</w:t>
      </w:r>
    </w:p>
    <w:p w14:paraId="6A159C4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164</w:t>
      </w:r>
      <w:r w:rsidRPr="0074585A">
        <w:rPr>
          <w:rStyle w:val="HideTWBExt"/>
          <w:lang w:val="pt-PT"/>
        </w:rPr>
        <w:t>&lt;/NumAm&gt;</w:t>
      </w:r>
    </w:p>
    <w:p w14:paraId="5A18F76E"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0AD9142D" w14:textId="77777777" w:rsidR="006E4B48" w:rsidRPr="0074585A" w:rsidRDefault="006E4B48" w:rsidP="006E4B48">
      <w:r w:rsidRPr="0074585A">
        <w:rPr>
          <w:rStyle w:val="HideTWBExt"/>
        </w:rPr>
        <w:t>&lt;/RepeatBlock-By&gt;</w:t>
      </w:r>
    </w:p>
    <w:p w14:paraId="44E7B45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7FDB3EA" w14:textId="2492A527" w:rsidR="006E4B48" w:rsidRPr="0074585A" w:rsidRDefault="006E4B48" w:rsidP="006E4B48">
      <w:pPr>
        <w:pStyle w:val="NormalBold"/>
      </w:pPr>
      <w:r w:rsidRPr="0074585A">
        <w:rPr>
          <w:rStyle w:val="HideTWBExt"/>
        </w:rPr>
        <w:t>&lt;Article&gt;</w:t>
      </w:r>
      <w:r w:rsidRPr="0074585A">
        <w:t>N.º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3B35CAB" w14:textId="77777777" w:rsidTr="0072014E">
        <w:trPr>
          <w:jc w:val="center"/>
        </w:trPr>
        <w:tc>
          <w:tcPr>
            <w:tcW w:w="9752" w:type="dxa"/>
            <w:gridSpan w:val="2"/>
          </w:tcPr>
          <w:p w14:paraId="2AEBD0BB" w14:textId="77777777" w:rsidR="006E4B48" w:rsidRPr="0074585A" w:rsidRDefault="006E4B48" w:rsidP="0072014E">
            <w:pPr>
              <w:keepNext/>
            </w:pPr>
          </w:p>
        </w:tc>
      </w:tr>
      <w:tr w:rsidR="006E4B48" w:rsidRPr="0074585A" w14:paraId="272F36C4" w14:textId="77777777" w:rsidTr="0072014E">
        <w:trPr>
          <w:jc w:val="center"/>
        </w:trPr>
        <w:tc>
          <w:tcPr>
            <w:tcW w:w="4876" w:type="dxa"/>
            <w:hideMark/>
          </w:tcPr>
          <w:p w14:paraId="02F6D19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1D3033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1CD67A2" w14:textId="77777777" w:rsidTr="0072014E">
        <w:trPr>
          <w:jc w:val="center"/>
        </w:trPr>
        <w:tc>
          <w:tcPr>
            <w:tcW w:w="4876" w:type="dxa"/>
          </w:tcPr>
          <w:p w14:paraId="5954C941" w14:textId="77777777" w:rsidR="006E4B48" w:rsidRPr="0074585A" w:rsidRDefault="006E4B48" w:rsidP="0072014E">
            <w:pPr>
              <w:pStyle w:val="Normal6"/>
              <w:rPr>
                <w:lang w:val="pt-PT"/>
              </w:rPr>
            </w:pPr>
          </w:p>
        </w:tc>
        <w:tc>
          <w:tcPr>
            <w:tcW w:w="4876" w:type="dxa"/>
            <w:hideMark/>
          </w:tcPr>
          <w:p w14:paraId="24B9AA77" w14:textId="5C3F9CA1" w:rsidR="006E4B48" w:rsidRPr="0074585A" w:rsidRDefault="006E4B48" w:rsidP="0072014E">
            <w:pPr>
              <w:pStyle w:val="Normal6"/>
              <w:rPr>
                <w:szCs w:val="24"/>
                <w:lang w:val="pt-PT"/>
              </w:rPr>
            </w:pPr>
            <w:r w:rsidRPr="0074585A">
              <w:rPr>
                <w:b/>
                <w:i/>
                <w:lang w:val="pt-PT"/>
              </w:rPr>
              <w:t>1</w:t>
            </w:r>
            <w:r w:rsidR="00380134">
              <w:rPr>
                <w:b/>
                <w:i/>
                <w:lang w:val="pt-PT"/>
              </w:rPr>
              <w:noBreakHyphen/>
            </w:r>
            <w:r w:rsidRPr="0074585A">
              <w:rPr>
                <w:b/>
                <w:i/>
                <w:lang w:val="pt-PT"/>
              </w:rPr>
              <w:t>A.</w:t>
            </w:r>
            <w:r w:rsidRPr="0074585A">
              <w:rPr>
                <w:b/>
                <w:i/>
                <w:lang w:val="pt-PT"/>
              </w:rPr>
              <w:tab/>
              <w:t>Reconhece o papel importante que o local de trabalho pode desempenhar na promoção de uma boa saúde mental e reconhece que a existência de condições de trabalho saudáveis pode ter um impacto positivo na saúde física e mental, no bem</w:t>
            </w:r>
            <w:r w:rsidR="00380134">
              <w:rPr>
                <w:b/>
                <w:i/>
                <w:lang w:val="pt-PT"/>
              </w:rPr>
              <w:noBreakHyphen/>
            </w:r>
            <w:r w:rsidRPr="0074585A">
              <w:rPr>
                <w:b/>
                <w:i/>
                <w:lang w:val="pt-PT"/>
              </w:rPr>
              <w:t>estar e na produtividade;</w:t>
            </w:r>
          </w:p>
        </w:tc>
      </w:tr>
    </w:tbl>
    <w:p w14:paraId="400D618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C627FC9" w14:textId="77777777" w:rsidR="006E4B48" w:rsidRPr="0074585A" w:rsidRDefault="006E4B48" w:rsidP="006E4B48">
      <w:r w:rsidRPr="0074585A">
        <w:rPr>
          <w:rStyle w:val="HideTWBExt"/>
        </w:rPr>
        <w:t>&lt;/Amend&gt;</w:t>
      </w:r>
    </w:p>
    <w:p w14:paraId="1B3B2327"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165</w:t>
      </w:r>
      <w:r w:rsidRPr="0074585A">
        <w:rPr>
          <w:rStyle w:val="HideTWBExt"/>
          <w:lang w:val="pt-PT"/>
        </w:rPr>
        <w:t>&lt;/NumAm&gt;</w:t>
      </w:r>
    </w:p>
    <w:p w14:paraId="46C04EC8" w14:textId="77777777" w:rsidR="006E4B48" w:rsidRPr="0074585A" w:rsidRDefault="006E4B48" w:rsidP="006E4B48">
      <w:pPr>
        <w:pStyle w:val="NormalBold"/>
      </w:pPr>
      <w:r w:rsidRPr="0074585A">
        <w:rPr>
          <w:rStyle w:val="HideTWBExt"/>
        </w:rPr>
        <w:t>&lt;RepeatBlock-By&gt;&lt;Members&gt;</w:t>
      </w:r>
      <w:r w:rsidRPr="0074585A">
        <w:t>Henrik Dahl, Andrea Wechsler, Miriam Lexmann, Marion Walsmann</w:t>
      </w:r>
      <w:r w:rsidRPr="0074585A">
        <w:rPr>
          <w:rStyle w:val="HideTWBExt"/>
        </w:rPr>
        <w:t>&lt;/Members&gt;</w:t>
      </w:r>
    </w:p>
    <w:p w14:paraId="5A9B30A9" w14:textId="77777777" w:rsidR="006E4B48" w:rsidRPr="0074585A" w:rsidRDefault="006E4B48" w:rsidP="006E4B48">
      <w:r w:rsidRPr="0074585A">
        <w:rPr>
          <w:rStyle w:val="HideTWBExt"/>
        </w:rPr>
        <w:t>&lt;/RepeatBlock-By&gt;</w:t>
      </w:r>
    </w:p>
    <w:p w14:paraId="0EA6B3B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C4931AC"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0272A9B" w14:textId="77777777" w:rsidTr="0072014E">
        <w:trPr>
          <w:jc w:val="center"/>
        </w:trPr>
        <w:tc>
          <w:tcPr>
            <w:tcW w:w="9752" w:type="dxa"/>
            <w:gridSpan w:val="2"/>
          </w:tcPr>
          <w:p w14:paraId="0F03642F" w14:textId="77777777" w:rsidR="006E4B48" w:rsidRPr="0074585A" w:rsidRDefault="006E4B48" w:rsidP="0072014E">
            <w:pPr>
              <w:keepNext/>
            </w:pPr>
          </w:p>
        </w:tc>
      </w:tr>
      <w:tr w:rsidR="006E4B48" w:rsidRPr="0074585A" w14:paraId="36565171" w14:textId="77777777" w:rsidTr="0072014E">
        <w:trPr>
          <w:jc w:val="center"/>
        </w:trPr>
        <w:tc>
          <w:tcPr>
            <w:tcW w:w="4876" w:type="dxa"/>
            <w:hideMark/>
          </w:tcPr>
          <w:p w14:paraId="499A336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B1FD7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2FC5998" w14:textId="77777777" w:rsidTr="0072014E">
        <w:trPr>
          <w:jc w:val="center"/>
        </w:trPr>
        <w:tc>
          <w:tcPr>
            <w:tcW w:w="4876" w:type="dxa"/>
            <w:hideMark/>
          </w:tcPr>
          <w:p w14:paraId="287F3C43" w14:textId="3E03A7B4" w:rsidR="006E4B48" w:rsidRPr="0074585A" w:rsidRDefault="006E4B48" w:rsidP="0072014E">
            <w:pPr>
              <w:pStyle w:val="Normal6"/>
              <w:rPr>
                <w:lang w:val="pt-PT"/>
              </w:rPr>
            </w:pPr>
            <w:r w:rsidRPr="0074585A">
              <w:rPr>
                <w:lang w:val="pt-PT"/>
              </w:rPr>
              <w:t>2.</w:t>
            </w:r>
            <w:r w:rsidRPr="0074585A">
              <w:rPr>
                <w:lang w:val="pt-PT"/>
              </w:rPr>
              <w:tab/>
            </w:r>
            <w:r w:rsidRPr="0074585A">
              <w:rPr>
                <w:b/>
                <w:i/>
                <w:lang w:val="pt-PT"/>
              </w:rPr>
              <w:t>Insta a Comissão e os Estados</w:t>
            </w:r>
            <w:r w:rsidR="00380134">
              <w:rPr>
                <w:b/>
                <w:i/>
                <w:lang w:val="pt-PT"/>
              </w:rPr>
              <w:noBreakHyphen/>
            </w:r>
            <w:r w:rsidRPr="0074585A">
              <w:rPr>
                <w:b/>
                <w:i/>
                <w:lang w:val="pt-PT"/>
              </w:rPr>
              <w:t>Membros a reconhecerem explicitamente que os riscos psicossociais relacionados com o trabalho dão origem a doenças profissionais, incluindo perturbações mentais, bem como a acidentes relacionados com o trabalho, e a adaptarem em conformidade os sistemas nacionais de reconhecimento, prevenção e indemnização de doenças profissionais e acidentes de trabalho;</w:t>
            </w:r>
            <w:r w:rsidRPr="0074585A">
              <w:rPr>
                <w:lang w:val="pt-PT"/>
              </w:rPr>
              <w:t xml:space="preserve"> exorta a Comissão a </w:t>
            </w:r>
            <w:r w:rsidRPr="0074585A">
              <w:rPr>
                <w:b/>
                <w:i/>
                <w:lang w:val="pt-PT"/>
              </w:rPr>
              <w:t>rever e, sempre que necessário, a alterar em conformidade a Recomendação (UE) 2022/2337 da Comissão, de 28 de novembro de 2022, relativa à lista europeia das doenças profissionais</w:t>
            </w:r>
            <w:r w:rsidRPr="0074585A">
              <w:rPr>
                <w:lang w:val="pt-PT"/>
              </w:rPr>
              <w:t>;</w:t>
            </w:r>
          </w:p>
        </w:tc>
        <w:tc>
          <w:tcPr>
            <w:tcW w:w="4876" w:type="dxa"/>
            <w:hideMark/>
          </w:tcPr>
          <w:p w14:paraId="34379282" w14:textId="5DC931F3" w:rsidR="006E4B48" w:rsidRPr="0074585A" w:rsidRDefault="006E4B48" w:rsidP="0072014E">
            <w:pPr>
              <w:pStyle w:val="Normal6"/>
              <w:rPr>
                <w:szCs w:val="24"/>
                <w:lang w:val="pt-PT"/>
              </w:rPr>
            </w:pPr>
            <w:r w:rsidRPr="0074585A">
              <w:rPr>
                <w:lang w:val="pt-PT"/>
              </w:rPr>
              <w:t>2.</w:t>
            </w:r>
            <w:r w:rsidRPr="0074585A">
              <w:rPr>
                <w:lang w:val="pt-PT"/>
              </w:rPr>
              <w:tab/>
              <w:t xml:space="preserve">Exorta a Comissão a </w:t>
            </w:r>
            <w:r w:rsidRPr="0074585A">
              <w:rPr>
                <w:b/>
                <w:i/>
                <w:lang w:val="pt-PT"/>
              </w:rPr>
              <w:t>facilitar o intercâmbio, entre os Estados</w:t>
            </w:r>
            <w:r w:rsidR="00380134">
              <w:rPr>
                <w:b/>
                <w:i/>
                <w:lang w:val="pt-PT"/>
              </w:rPr>
              <w:noBreakHyphen/>
            </w:r>
            <w:r w:rsidRPr="0074585A">
              <w:rPr>
                <w:b/>
                <w:i/>
                <w:lang w:val="pt-PT"/>
              </w:rPr>
              <w:t>Membros, de boas práticas no que toca ao reconhecimento e à prevenção de perturbações mentais relacionadas com o trabalho, respeitando simultaneamente as competências nacionais e a diversidade dos sistemas nacionais de segurança social</w:t>
            </w:r>
            <w:r w:rsidRPr="0074585A">
              <w:rPr>
                <w:lang w:val="pt-PT"/>
              </w:rPr>
              <w:t>;</w:t>
            </w:r>
          </w:p>
        </w:tc>
      </w:tr>
    </w:tbl>
    <w:p w14:paraId="36060A4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0C58C35" w14:textId="77777777" w:rsidR="006E4B48" w:rsidRPr="0074585A" w:rsidRDefault="006E4B48" w:rsidP="006E4B48">
      <w:r w:rsidRPr="0074585A">
        <w:rPr>
          <w:rStyle w:val="HideTWBExt"/>
        </w:rPr>
        <w:t>&lt;/Amend&gt;</w:t>
      </w:r>
    </w:p>
    <w:p w14:paraId="7980F68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166</w:t>
      </w:r>
      <w:r w:rsidRPr="0074585A">
        <w:rPr>
          <w:rStyle w:val="HideTWBExt"/>
          <w:lang w:val="pt-PT"/>
        </w:rPr>
        <w:t>&lt;/NumAm&gt;</w:t>
      </w:r>
    </w:p>
    <w:p w14:paraId="637EFEEC"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1A068811" w14:textId="77777777" w:rsidR="006E4B48" w:rsidRPr="0074585A" w:rsidRDefault="006E4B48" w:rsidP="006E4B48">
      <w:r w:rsidRPr="0074585A">
        <w:rPr>
          <w:rStyle w:val="HideTWBExt"/>
        </w:rPr>
        <w:t>&lt;/RepeatBlock-By&gt;</w:t>
      </w:r>
    </w:p>
    <w:p w14:paraId="079EAFF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DD194FB"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FFCC05E" w14:textId="77777777" w:rsidTr="0072014E">
        <w:trPr>
          <w:jc w:val="center"/>
        </w:trPr>
        <w:tc>
          <w:tcPr>
            <w:tcW w:w="9752" w:type="dxa"/>
            <w:gridSpan w:val="2"/>
          </w:tcPr>
          <w:p w14:paraId="1C4D63DC" w14:textId="77777777" w:rsidR="006E4B48" w:rsidRPr="0074585A" w:rsidRDefault="006E4B48" w:rsidP="0072014E">
            <w:pPr>
              <w:keepNext/>
            </w:pPr>
          </w:p>
        </w:tc>
      </w:tr>
      <w:tr w:rsidR="006E4B48" w:rsidRPr="0074585A" w14:paraId="5E4B68C6" w14:textId="77777777" w:rsidTr="0072014E">
        <w:trPr>
          <w:jc w:val="center"/>
        </w:trPr>
        <w:tc>
          <w:tcPr>
            <w:tcW w:w="4876" w:type="dxa"/>
            <w:hideMark/>
          </w:tcPr>
          <w:p w14:paraId="7E6CC0F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D34D13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A285231" w14:textId="77777777" w:rsidTr="0072014E">
        <w:trPr>
          <w:jc w:val="center"/>
        </w:trPr>
        <w:tc>
          <w:tcPr>
            <w:tcW w:w="4876" w:type="dxa"/>
            <w:hideMark/>
          </w:tcPr>
          <w:p w14:paraId="0DFF5172" w14:textId="0938E64C" w:rsidR="006E4B48" w:rsidRPr="0074585A" w:rsidRDefault="006E4B48" w:rsidP="0072014E">
            <w:pPr>
              <w:pStyle w:val="Normal6"/>
              <w:rPr>
                <w:lang w:val="pt-PT"/>
              </w:rPr>
            </w:pPr>
            <w:r w:rsidRPr="0074585A">
              <w:rPr>
                <w:lang w:val="pt-PT"/>
              </w:rPr>
              <w:t>2.</w:t>
            </w:r>
            <w:r w:rsidRPr="0074585A">
              <w:rPr>
                <w:lang w:val="pt-PT"/>
              </w:rPr>
              <w:tab/>
              <w:t>Insta a Comissão e os Estados</w:t>
            </w:r>
            <w:r w:rsidR="00380134">
              <w:rPr>
                <w:lang w:val="pt-PT"/>
              </w:rPr>
              <w:noBreakHyphen/>
            </w:r>
            <w:r w:rsidRPr="0074585A">
              <w:rPr>
                <w:lang w:val="pt-PT"/>
              </w:rPr>
              <w:t xml:space="preserve">Membros a reconhecerem </w:t>
            </w:r>
            <w:r w:rsidRPr="0074585A">
              <w:rPr>
                <w:b/>
                <w:i/>
                <w:lang w:val="pt-PT"/>
              </w:rPr>
              <w:t>explicitamente</w:t>
            </w:r>
            <w:r w:rsidRPr="0074585A">
              <w:rPr>
                <w:lang w:val="pt-PT"/>
              </w:rPr>
              <w:t xml:space="preserve"> que os riscos psicossociais relacionados com o trabalho </w:t>
            </w:r>
            <w:r w:rsidRPr="0074585A">
              <w:rPr>
                <w:b/>
                <w:i/>
                <w:lang w:val="pt-PT"/>
              </w:rPr>
              <w:t>dão</w:t>
            </w:r>
            <w:r w:rsidRPr="0074585A">
              <w:rPr>
                <w:lang w:val="pt-PT"/>
              </w:rPr>
              <w:t xml:space="preserve"> origem a doenças profissionais, incluindo perturbações mentais, bem como a acidentes relacionados com o trabalho, </w:t>
            </w:r>
            <w:r w:rsidRPr="0074585A">
              <w:rPr>
                <w:b/>
                <w:i/>
                <w:lang w:val="pt-PT"/>
              </w:rPr>
              <w:t>e a adaptarem em conformidade os</w:t>
            </w:r>
            <w:r w:rsidRPr="0074585A">
              <w:rPr>
                <w:lang w:val="pt-PT"/>
              </w:rPr>
              <w:t xml:space="preserve"> sistemas nacionais de reconhecimento, prevenção e </w:t>
            </w:r>
            <w:r w:rsidRPr="0074585A">
              <w:rPr>
                <w:lang w:val="pt-PT"/>
              </w:rPr>
              <w:lastRenderedPageBreak/>
              <w:t>indemnização de doenças profissionais e acidentes de trabalho; exorta a Comissão a rever e, sempre que necessário, a alterar em conformidade a Recomendação (UE) 2022/2337 da Comissão, de 28 de novembro de 2022, relativa à lista europeia das doenças profissionais;</w:t>
            </w:r>
          </w:p>
        </w:tc>
        <w:tc>
          <w:tcPr>
            <w:tcW w:w="4876" w:type="dxa"/>
            <w:hideMark/>
          </w:tcPr>
          <w:p w14:paraId="16E429E7" w14:textId="5DB565AF" w:rsidR="006E4B48" w:rsidRPr="0074585A" w:rsidRDefault="006E4B48" w:rsidP="0072014E">
            <w:pPr>
              <w:pStyle w:val="Normal6"/>
              <w:rPr>
                <w:szCs w:val="24"/>
                <w:lang w:val="pt-PT"/>
              </w:rPr>
            </w:pPr>
            <w:r w:rsidRPr="0074585A">
              <w:rPr>
                <w:lang w:val="pt-PT"/>
              </w:rPr>
              <w:lastRenderedPageBreak/>
              <w:t>2.</w:t>
            </w:r>
            <w:r w:rsidRPr="0074585A">
              <w:rPr>
                <w:lang w:val="pt-PT"/>
              </w:rPr>
              <w:tab/>
              <w:t>Insta a Comissão e os Estados</w:t>
            </w:r>
            <w:r w:rsidR="00380134">
              <w:rPr>
                <w:lang w:val="pt-PT"/>
              </w:rPr>
              <w:noBreakHyphen/>
            </w:r>
            <w:r w:rsidRPr="0074585A">
              <w:rPr>
                <w:lang w:val="pt-PT"/>
              </w:rPr>
              <w:t>Membros a reconhecerem que os riscos psicossociais relacionados com o trabalho</w:t>
            </w:r>
            <w:r w:rsidRPr="0074585A">
              <w:rPr>
                <w:b/>
                <w:i/>
                <w:lang w:val="pt-PT"/>
              </w:rPr>
              <w:t>, juntamente com fatores externos ao local de trabalho, podem dar</w:t>
            </w:r>
            <w:r w:rsidRPr="0074585A">
              <w:rPr>
                <w:lang w:val="pt-PT"/>
              </w:rPr>
              <w:t xml:space="preserve"> origem a doenças profissionais, incluindo perturbações mentais, bem como a acidentes relacionados com o trabalho</w:t>
            </w:r>
            <w:r w:rsidRPr="0074585A">
              <w:rPr>
                <w:b/>
                <w:i/>
                <w:lang w:val="pt-PT"/>
              </w:rPr>
              <w:t>; solicita</w:t>
            </w:r>
            <w:r w:rsidRPr="0074585A">
              <w:rPr>
                <w:lang w:val="pt-PT"/>
              </w:rPr>
              <w:t xml:space="preserve">, </w:t>
            </w:r>
            <w:r w:rsidRPr="0074585A">
              <w:rPr>
                <w:b/>
                <w:i/>
                <w:lang w:val="pt-PT"/>
              </w:rPr>
              <w:t xml:space="preserve">por conseguinte, a </w:t>
            </w:r>
            <w:r w:rsidRPr="0074585A">
              <w:rPr>
                <w:b/>
                <w:i/>
                <w:lang w:val="pt-PT"/>
              </w:rPr>
              <w:lastRenderedPageBreak/>
              <w:t>implementação de uma abordagem holística e multifatorial nos</w:t>
            </w:r>
            <w:r w:rsidRPr="0074585A">
              <w:rPr>
                <w:lang w:val="pt-PT"/>
              </w:rPr>
              <w:t xml:space="preserve"> sistemas nacionais de reconhecimento, prevenção e indemnização de doenças profissionais e acidentes de trabalho</w:t>
            </w:r>
            <w:r w:rsidRPr="0074585A">
              <w:rPr>
                <w:b/>
                <w:i/>
                <w:lang w:val="pt-PT"/>
              </w:rPr>
              <w:t>, tendo em conta fatores determinantes de natureza profissional e não profissional</w:t>
            </w:r>
            <w:r w:rsidRPr="0074585A">
              <w:rPr>
                <w:lang w:val="pt-PT"/>
              </w:rPr>
              <w:t>; exorta a Comissão a rever e, sempre que necessário, a alterar em conformidade a Recomendação (UE) 2022/2337 da Comissão, de 28 de novembro de 2022, relativa à lista europeia das doenças profissionais;</w:t>
            </w:r>
          </w:p>
        </w:tc>
      </w:tr>
    </w:tbl>
    <w:p w14:paraId="07E60263"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DF6489D" w14:textId="77777777" w:rsidR="006E4B48" w:rsidRPr="0074585A" w:rsidRDefault="006E4B48" w:rsidP="006E4B48">
      <w:r w:rsidRPr="0074585A">
        <w:rPr>
          <w:rStyle w:val="HideTWBExt"/>
        </w:rPr>
        <w:t>&lt;/Amend&gt;</w:t>
      </w:r>
    </w:p>
    <w:p w14:paraId="0CA538C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167</w:t>
      </w:r>
      <w:r w:rsidRPr="0074585A">
        <w:rPr>
          <w:rStyle w:val="HideTWBExt"/>
          <w:lang w:val="pt-PT"/>
        </w:rPr>
        <w:t>&lt;/NumAm&gt;</w:t>
      </w:r>
    </w:p>
    <w:p w14:paraId="3981243B" w14:textId="77777777" w:rsidR="006E4B48" w:rsidRPr="0074585A" w:rsidRDefault="006E4B48" w:rsidP="006E4B48">
      <w:pPr>
        <w:pStyle w:val="NormalBold"/>
      </w:pPr>
      <w:r w:rsidRPr="0074585A">
        <w:rPr>
          <w:rStyle w:val="HideTWBExt"/>
        </w:rPr>
        <w:t>&lt;RepeatBlock-By&gt;&lt;Members&gt;</w:t>
      </w:r>
      <w:r w:rsidRPr="0074585A">
        <w:t>Eleonora Meleti, Rosa Estaràs Ferragut, Martine Kemp, Giusi Princi</w:t>
      </w:r>
      <w:r w:rsidRPr="0074585A">
        <w:rPr>
          <w:rStyle w:val="HideTWBExt"/>
        </w:rPr>
        <w:t>&lt;/Members&gt;</w:t>
      </w:r>
    </w:p>
    <w:p w14:paraId="2A57CCC4" w14:textId="77777777" w:rsidR="006E4B48" w:rsidRPr="0074585A" w:rsidRDefault="006E4B48" w:rsidP="006E4B48">
      <w:r w:rsidRPr="0074585A">
        <w:rPr>
          <w:rStyle w:val="HideTWBExt"/>
        </w:rPr>
        <w:t>&lt;/RepeatBlock-By&gt;</w:t>
      </w:r>
    </w:p>
    <w:p w14:paraId="0557532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21E7BE8"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4EFA7BF" w14:textId="77777777" w:rsidTr="0072014E">
        <w:trPr>
          <w:jc w:val="center"/>
        </w:trPr>
        <w:tc>
          <w:tcPr>
            <w:tcW w:w="9752" w:type="dxa"/>
            <w:gridSpan w:val="2"/>
          </w:tcPr>
          <w:p w14:paraId="66841A3E" w14:textId="77777777" w:rsidR="006E4B48" w:rsidRPr="0074585A" w:rsidRDefault="006E4B48" w:rsidP="0072014E">
            <w:pPr>
              <w:keepNext/>
            </w:pPr>
          </w:p>
        </w:tc>
      </w:tr>
      <w:tr w:rsidR="006E4B48" w:rsidRPr="0074585A" w14:paraId="52975EC3" w14:textId="77777777" w:rsidTr="0072014E">
        <w:trPr>
          <w:jc w:val="center"/>
        </w:trPr>
        <w:tc>
          <w:tcPr>
            <w:tcW w:w="4876" w:type="dxa"/>
            <w:hideMark/>
          </w:tcPr>
          <w:p w14:paraId="2903387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B99B3E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FC67ECE" w14:textId="77777777" w:rsidTr="0072014E">
        <w:trPr>
          <w:jc w:val="center"/>
        </w:trPr>
        <w:tc>
          <w:tcPr>
            <w:tcW w:w="4876" w:type="dxa"/>
            <w:hideMark/>
          </w:tcPr>
          <w:p w14:paraId="141B4160" w14:textId="1FBEE0F1" w:rsidR="006E4B48" w:rsidRPr="0074585A" w:rsidRDefault="006E4B48" w:rsidP="0072014E">
            <w:pPr>
              <w:pStyle w:val="Normal6"/>
              <w:rPr>
                <w:lang w:val="pt-PT"/>
              </w:rPr>
            </w:pPr>
            <w:r w:rsidRPr="0074585A">
              <w:rPr>
                <w:lang w:val="pt-PT"/>
              </w:rPr>
              <w:t>2.</w:t>
            </w:r>
            <w:r w:rsidRPr="0074585A">
              <w:rPr>
                <w:lang w:val="pt-PT"/>
              </w:rPr>
              <w:tab/>
              <w:t>Insta a Comissão e os Estados</w:t>
            </w:r>
            <w:r w:rsidR="00380134">
              <w:rPr>
                <w:lang w:val="pt-PT"/>
              </w:rPr>
              <w:noBreakHyphen/>
            </w:r>
            <w:r w:rsidRPr="0074585A">
              <w:rPr>
                <w:lang w:val="pt-PT"/>
              </w:rPr>
              <w:t>Membros a reconhecerem explicitamente que os riscos psicossociais relacionados com o trabalho dão origem a doenças profissionais, incluindo perturbações mentais</w:t>
            </w:r>
            <w:r w:rsidRPr="0074585A">
              <w:rPr>
                <w:b/>
                <w:i/>
                <w:lang w:val="pt-PT"/>
              </w:rPr>
              <w:t>, bem como a acidentes relacionados com o trabalho, e a adaptarem em conformidade os sistemas nacionais de reconhecimento, prevenção e indemnização de doenças profissionais e acidentes de trabalho</w:t>
            </w:r>
            <w:r w:rsidRPr="0074585A">
              <w:rPr>
                <w:lang w:val="pt-PT"/>
              </w:rPr>
              <w:t>; exorta a Comissão a rever e, sempre que necessário, a alterar em conformidade a Recomendação (UE) 2022/2337 da Comissão, de 28 de novembro de 2022, relativa à lista europeia das doenças profissionais;</w:t>
            </w:r>
          </w:p>
        </w:tc>
        <w:tc>
          <w:tcPr>
            <w:tcW w:w="4876" w:type="dxa"/>
            <w:hideMark/>
          </w:tcPr>
          <w:p w14:paraId="74A7ADE1" w14:textId="32E56D07" w:rsidR="006E4B48" w:rsidRPr="0074585A" w:rsidRDefault="006E4B48" w:rsidP="0072014E">
            <w:pPr>
              <w:pStyle w:val="Normal6"/>
              <w:rPr>
                <w:szCs w:val="24"/>
                <w:lang w:val="pt-PT"/>
              </w:rPr>
            </w:pPr>
            <w:r w:rsidRPr="0074585A">
              <w:rPr>
                <w:lang w:val="pt-PT"/>
              </w:rPr>
              <w:t>2.</w:t>
            </w:r>
            <w:r w:rsidRPr="0074585A">
              <w:rPr>
                <w:lang w:val="pt-PT"/>
              </w:rPr>
              <w:tab/>
              <w:t>Insta a Comissão e os Estados</w:t>
            </w:r>
            <w:r w:rsidR="00380134">
              <w:rPr>
                <w:lang w:val="pt-PT"/>
              </w:rPr>
              <w:noBreakHyphen/>
            </w:r>
            <w:r w:rsidRPr="0074585A">
              <w:rPr>
                <w:lang w:val="pt-PT"/>
              </w:rPr>
              <w:t>Membros a reconhecerem explicitamente que os riscos psicossociais relacionados com o trabalho dão origem a doenças profissionais, incluindo perturbações mentais; exorta a Comissão a rever e, sempre que necessário, a alterar em conformidade a Recomendação (UE) 2022/2337 da Comissão, de 28 de novembro de 2022, relativa à lista europeia das doenças profissionais;</w:t>
            </w:r>
          </w:p>
        </w:tc>
      </w:tr>
    </w:tbl>
    <w:p w14:paraId="5CFB9E9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C000D6D" w14:textId="77777777" w:rsidR="006E4B48" w:rsidRPr="0074585A" w:rsidRDefault="006E4B48" w:rsidP="006E4B48">
      <w:r w:rsidRPr="0074585A">
        <w:rPr>
          <w:rStyle w:val="HideTWBExt"/>
        </w:rPr>
        <w:t>&lt;/Amend&gt;</w:t>
      </w:r>
    </w:p>
    <w:p w14:paraId="7AC5CE9A"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168</w:t>
      </w:r>
      <w:r w:rsidRPr="0074585A">
        <w:rPr>
          <w:rStyle w:val="HideTWBExt"/>
          <w:lang w:val="pt-PT"/>
        </w:rPr>
        <w:t>&lt;/NumAm&gt;</w:t>
      </w:r>
    </w:p>
    <w:p w14:paraId="1193EA73"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72960508" w14:textId="77777777" w:rsidR="006E4B48" w:rsidRPr="0074585A" w:rsidRDefault="006E4B48" w:rsidP="006E4B48">
      <w:r w:rsidRPr="0074585A">
        <w:rPr>
          <w:rStyle w:val="HideTWBExt"/>
        </w:rPr>
        <w:t>&lt;/RepeatBlock-By&gt;</w:t>
      </w:r>
    </w:p>
    <w:p w14:paraId="004BFA2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DC82931"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3DA675A" w14:textId="77777777" w:rsidTr="0072014E">
        <w:trPr>
          <w:jc w:val="center"/>
        </w:trPr>
        <w:tc>
          <w:tcPr>
            <w:tcW w:w="9752" w:type="dxa"/>
            <w:gridSpan w:val="2"/>
          </w:tcPr>
          <w:p w14:paraId="02E12F26" w14:textId="77777777" w:rsidR="006E4B48" w:rsidRPr="0074585A" w:rsidRDefault="006E4B48" w:rsidP="0072014E">
            <w:pPr>
              <w:keepNext/>
            </w:pPr>
          </w:p>
        </w:tc>
      </w:tr>
      <w:tr w:rsidR="006E4B48" w:rsidRPr="0074585A" w14:paraId="04D57F7B" w14:textId="77777777" w:rsidTr="0072014E">
        <w:trPr>
          <w:jc w:val="center"/>
        </w:trPr>
        <w:tc>
          <w:tcPr>
            <w:tcW w:w="4876" w:type="dxa"/>
            <w:hideMark/>
          </w:tcPr>
          <w:p w14:paraId="3CBB910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2B8C11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94E06F9" w14:textId="77777777" w:rsidTr="0072014E">
        <w:trPr>
          <w:jc w:val="center"/>
        </w:trPr>
        <w:tc>
          <w:tcPr>
            <w:tcW w:w="4876" w:type="dxa"/>
            <w:hideMark/>
          </w:tcPr>
          <w:p w14:paraId="0D885486" w14:textId="26FC45E6" w:rsidR="006E4B48" w:rsidRPr="0074585A" w:rsidRDefault="006E4B48" w:rsidP="0072014E">
            <w:pPr>
              <w:pStyle w:val="Normal6"/>
              <w:rPr>
                <w:lang w:val="pt-PT"/>
              </w:rPr>
            </w:pPr>
            <w:r w:rsidRPr="0074585A">
              <w:rPr>
                <w:lang w:val="pt-PT"/>
              </w:rPr>
              <w:t>2.</w:t>
            </w:r>
            <w:r w:rsidRPr="0074585A">
              <w:rPr>
                <w:lang w:val="pt-PT"/>
              </w:rPr>
              <w:tab/>
            </w:r>
            <w:r w:rsidRPr="0074585A">
              <w:rPr>
                <w:b/>
                <w:i/>
                <w:lang w:val="pt-PT"/>
              </w:rPr>
              <w:t>Insta a Comissão e</w:t>
            </w:r>
            <w:r w:rsidRPr="0074585A">
              <w:rPr>
                <w:lang w:val="pt-PT"/>
              </w:rPr>
              <w:t xml:space="preserve"> os Estados</w:t>
            </w:r>
            <w:r w:rsidR="00380134">
              <w:rPr>
                <w:lang w:val="pt-PT"/>
              </w:rPr>
              <w:noBreakHyphen/>
            </w:r>
            <w:r w:rsidRPr="0074585A">
              <w:rPr>
                <w:lang w:val="pt-PT"/>
              </w:rPr>
              <w:t xml:space="preserve">Membros </w:t>
            </w:r>
            <w:r w:rsidRPr="0074585A">
              <w:rPr>
                <w:b/>
                <w:i/>
                <w:lang w:val="pt-PT"/>
              </w:rPr>
              <w:t>a reconhecerem explicitamente</w:t>
            </w:r>
            <w:r w:rsidRPr="0074585A">
              <w:rPr>
                <w:lang w:val="pt-PT"/>
              </w:rPr>
              <w:t xml:space="preserve"> que os riscos psicossociais relacionados com o trabalho </w:t>
            </w:r>
            <w:r w:rsidRPr="0074585A">
              <w:rPr>
                <w:b/>
                <w:i/>
                <w:lang w:val="pt-PT"/>
              </w:rPr>
              <w:t>dão</w:t>
            </w:r>
            <w:r w:rsidRPr="0074585A">
              <w:rPr>
                <w:lang w:val="pt-PT"/>
              </w:rPr>
              <w:t xml:space="preserve"> origem a doenças profissionais, incluindo perturbações mentais, bem como a acidentes relacionados com o trabalho</w:t>
            </w:r>
            <w:r w:rsidRPr="0074585A">
              <w:rPr>
                <w:b/>
                <w:i/>
                <w:lang w:val="pt-PT"/>
              </w:rPr>
              <w:t>, e a adaptarem em conformidade os sistemas nacionais de reconhecimento, prevenção e indemnização de doenças profissionais e acidentes de trabalho</w:t>
            </w:r>
            <w:r w:rsidRPr="0074585A">
              <w:rPr>
                <w:lang w:val="pt-PT"/>
              </w:rPr>
              <w:t xml:space="preserve">; exorta a Comissão a rever e, </w:t>
            </w:r>
            <w:r w:rsidRPr="0074585A">
              <w:rPr>
                <w:b/>
                <w:i/>
                <w:lang w:val="pt-PT"/>
              </w:rPr>
              <w:t>sempre que</w:t>
            </w:r>
            <w:r w:rsidRPr="0074585A">
              <w:rPr>
                <w:lang w:val="pt-PT"/>
              </w:rPr>
              <w:t xml:space="preserve"> necessário, a alterar em conformidade a Recomendação (UE) 2022/2337 da Comissão, de 28 de novembro de 2022, relativa à lista europeia das doenças profissionais;</w:t>
            </w:r>
          </w:p>
        </w:tc>
        <w:tc>
          <w:tcPr>
            <w:tcW w:w="4876" w:type="dxa"/>
            <w:hideMark/>
          </w:tcPr>
          <w:p w14:paraId="421F640C" w14:textId="56DCD3CB" w:rsidR="006E4B48" w:rsidRPr="0074585A" w:rsidRDefault="006E4B48" w:rsidP="0072014E">
            <w:pPr>
              <w:pStyle w:val="Normal6"/>
              <w:rPr>
                <w:szCs w:val="24"/>
                <w:lang w:val="pt-PT"/>
              </w:rPr>
            </w:pPr>
            <w:r w:rsidRPr="0074585A">
              <w:rPr>
                <w:lang w:val="pt-PT"/>
              </w:rPr>
              <w:t>2.</w:t>
            </w:r>
            <w:r w:rsidRPr="0074585A">
              <w:rPr>
                <w:lang w:val="pt-PT"/>
              </w:rPr>
              <w:tab/>
            </w:r>
            <w:r w:rsidRPr="0074585A">
              <w:rPr>
                <w:b/>
                <w:i/>
                <w:lang w:val="pt-PT"/>
              </w:rPr>
              <w:t>Recomenda que</w:t>
            </w:r>
            <w:r w:rsidRPr="0074585A">
              <w:rPr>
                <w:lang w:val="pt-PT"/>
              </w:rPr>
              <w:t xml:space="preserve"> os Estados</w:t>
            </w:r>
            <w:r w:rsidR="00380134">
              <w:rPr>
                <w:lang w:val="pt-PT"/>
              </w:rPr>
              <w:noBreakHyphen/>
            </w:r>
            <w:r w:rsidRPr="0074585A">
              <w:rPr>
                <w:lang w:val="pt-PT"/>
              </w:rPr>
              <w:t xml:space="preserve">Membros </w:t>
            </w:r>
            <w:r w:rsidRPr="0074585A">
              <w:rPr>
                <w:b/>
                <w:i/>
                <w:lang w:val="pt-PT"/>
              </w:rPr>
              <w:t>ponderem reconhecer</w:t>
            </w:r>
            <w:r w:rsidRPr="0074585A">
              <w:rPr>
                <w:lang w:val="pt-PT"/>
              </w:rPr>
              <w:t xml:space="preserve"> que os riscos psicossociais relacionados com o trabalho </w:t>
            </w:r>
            <w:r w:rsidRPr="0074585A">
              <w:rPr>
                <w:b/>
                <w:i/>
                <w:lang w:val="pt-PT"/>
              </w:rPr>
              <w:t>podem dar</w:t>
            </w:r>
            <w:r w:rsidRPr="0074585A">
              <w:rPr>
                <w:lang w:val="pt-PT"/>
              </w:rPr>
              <w:t xml:space="preserve"> origem a doenças profissionais, incluindo perturbações mentais, bem como a acidentes relacionados com o trabalho; exorta a Comissão a rever e, </w:t>
            </w:r>
            <w:r w:rsidRPr="0074585A">
              <w:rPr>
                <w:b/>
                <w:i/>
                <w:lang w:val="pt-PT"/>
              </w:rPr>
              <w:t>caso</w:t>
            </w:r>
            <w:r w:rsidRPr="0074585A">
              <w:rPr>
                <w:lang w:val="pt-PT"/>
              </w:rPr>
              <w:t xml:space="preserve"> necessário, a alterar em conformidade a Recomendação (UE) 2022/2337 da Comissão, de 28 de novembro de 2022, relativa à lista europeia das doenças profissionais;</w:t>
            </w:r>
          </w:p>
        </w:tc>
      </w:tr>
    </w:tbl>
    <w:p w14:paraId="516E621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2B6BC58" w14:textId="77777777" w:rsidR="006E4B48" w:rsidRPr="0074585A" w:rsidRDefault="006E4B48" w:rsidP="006E4B48">
      <w:r w:rsidRPr="0074585A">
        <w:rPr>
          <w:rStyle w:val="HideTWBExt"/>
        </w:rPr>
        <w:t>&lt;/Amend&gt;</w:t>
      </w:r>
    </w:p>
    <w:p w14:paraId="6CCA63D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169</w:t>
      </w:r>
      <w:r w:rsidRPr="0074585A">
        <w:rPr>
          <w:rStyle w:val="HideTWBExt"/>
          <w:lang w:val="pt-PT"/>
        </w:rPr>
        <w:t>&lt;/NumAm&gt;</w:t>
      </w:r>
    </w:p>
    <w:p w14:paraId="2B64C5CF"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54057189" w14:textId="77777777" w:rsidR="006E4B48" w:rsidRPr="0074585A" w:rsidRDefault="006E4B48" w:rsidP="006E4B48">
      <w:r w:rsidRPr="0074585A">
        <w:rPr>
          <w:rStyle w:val="HideTWBExt"/>
        </w:rPr>
        <w:t>&lt;/RepeatBlock-By&gt;</w:t>
      </w:r>
    </w:p>
    <w:p w14:paraId="6FE17EB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8C72C8A"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3AC801C" w14:textId="77777777" w:rsidTr="0072014E">
        <w:trPr>
          <w:jc w:val="center"/>
        </w:trPr>
        <w:tc>
          <w:tcPr>
            <w:tcW w:w="9752" w:type="dxa"/>
            <w:gridSpan w:val="2"/>
          </w:tcPr>
          <w:p w14:paraId="4C047FED" w14:textId="77777777" w:rsidR="006E4B48" w:rsidRPr="0074585A" w:rsidRDefault="006E4B48" w:rsidP="0072014E">
            <w:pPr>
              <w:keepNext/>
            </w:pPr>
          </w:p>
        </w:tc>
      </w:tr>
      <w:tr w:rsidR="006E4B48" w:rsidRPr="0074585A" w14:paraId="6ECFCE34" w14:textId="77777777" w:rsidTr="0072014E">
        <w:trPr>
          <w:jc w:val="center"/>
        </w:trPr>
        <w:tc>
          <w:tcPr>
            <w:tcW w:w="4876" w:type="dxa"/>
            <w:hideMark/>
          </w:tcPr>
          <w:p w14:paraId="6BBBAA4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9806C8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9D8BE22" w14:textId="77777777" w:rsidTr="0072014E">
        <w:trPr>
          <w:jc w:val="center"/>
        </w:trPr>
        <w:tc>
          <w:tcPr>
            <w:tcW w:w="4876" w:type="dxa"/>
            <w:hideMark/>
          </w:tcPr>
          <w:p w14:paraId="3526A152" w14:textId="1121E70F" w:rsidR="006E4B48" w:rsidRPr="0074585A" w:rsidRDefault="006E4B48" w:rsidP="0072014E">
            <w:pPr>
              <w:pStyle w:val="Normal6"/>
              <w:rPr>
                <w:lang w:val="pt-PT"/>
              </w:rPr>
            </w:pPr>
            <w:r w:rsidRPr="0074585A">
              <w:rPr>
                <w:lang w:val="pt-PT"/>
              </w:rPr>
              <w:t>2.</w:t>
            </w:r>
            <w:r w:rsidRPr="0074585A">
              <w:rPr>
                <w:lang w:val="pt-PT"/>
              </w:rPr>
              <w:tab/>
              <w:t>Insta a Comissão e os Estados</w:t>
            </w:r>
            <w:r w:rsidR="00380134">
              <w:rPr>
                <w:lang w:val="pt-PT"/>
              </w:rPr>
              <w:noBreakHyphen/>
            </w:r>
            <w:r w:rsidRPr="0074585A">
              <w:rPr>
                <w:lang w:val="pt-PT"/>
              </w:rPr>
              <w:t xml:space="preserve">Membros a reconhecerem </w:t>
            </w:r>
            <w:r w:rsidRPr="0074585A">
              <w:rPr>
                <w:b/>
                <w:i/>
                <w:lang w:val="pt-PT"/>
              </w:rPr>
              <w:t>explicitamente</w:t>
            </w:r>
            <w:r w:rsidRPr="0074585A">
              <w:rPr>
                <w:lang w:val="pt-PT"/>
              </w:rPr>
              <w:t xml:space="preserve"> que os riscos psicossociais relacionados com o trabalho dão origem a doenças profissionais, incluindo perturbações mentais, bem como a acidentes relacionados com o trabalho</w:t>
            </w:r>
            <w:r w:rsidRPr="0074585A">
              <w:rPr>
                <w:b/>
                <w:i/>
                <w:lang w:val="pt-PT"/>
              </w:rPr>
              <w:t xml:space="preserve">, e a adaptarem em conformidade os sistemas nacionais de reconhecimento, prevenção e indemnização de doenças profissionais e </w:t>
            </w:r>
            <w:r w:rsidRPr="0074585A">
              <w:rPr>
                <w:b/>
                <w:i/>
                <w:lang w:val="pt-PT"/>
              </w:rPr>
              <w:lastRenderedPageBreak/>
              <w:t>acidentes de trabalho</w:t>
            </w:r>
            <w:r w:rsidRPr="0074585A">
              <w:rPr>
                <w:lang w:val="pt-PT"/>
              </w:rPr>
              <w:t>; exorta a Comissão a rever e, sempre que necessário, a alterar em conformidade a Recomendação (UE) 2022/2337 da Comissão, de 28 de novembro de 2022, relativa à lista europeia das doenças profissionais;</w:t>
            </w:r>
          </w:p>
        </w:tc>
        <w:tc>
          <w:tcPr>
            <w:tcW w:w="4876" w:type="dxa"/>
            <w:hideMark/>
          </w:tcPr>
          <w:p w14:paraId="26078728" w14:textId="7E87FE2D" w:rsidR="006E4B48" w:rsidRPr="0074585A" w:rsidRDefault="006E4B48" w:rsidP="0072014E">
            <w:pPr>
              <w:pStyle w:val="Normal6"/>
              <w:rPr>
                <w:szCs w:val="24"/>
                <w:lang w:val="pt-PT"/>
              </w:rPr>
            </w:pPr>
            <w:r w:rsidRPr="0074585A">
              <w:rPr>
                <w:lang w:val="pt-PT"/>
              </w:rPr>
              <w:lastRenderedPageBreak/>
              <w:t>2.</w:t>
            </w:r>
            <w:r w:rsidRPr="0074585A">
              <w:rPr>
                <w:lang w:val="pt-PT"/>
              </w:rPr>
              <w:tab/>
              <w:t>Insta a Comissão e os Estados</w:t>
            </w:r>
            <w:r w:rsidR="00380134">
              <w:rPr>
                <w:lang w:val="pt-PT"/>
              </w:rPr>
              <w:noBreakHyphen/>
            </w:r>
            <w:r w:rsidRPr="0074585A">
              <w:rPr>
                <w:lang w:val="pt-PT"/>
              </w:rPr>
              <w:t xml:space="preserve">Membros a reconhecerem que os riscos psicossociais relacionados com o trabalho dão origem a doenças profissionais, incluindo perturbações mentais, bem como a acidentes relacionados com o trabalho; exorta a Comissão a rever e, sempre que necessário, a alterar em conformidade a Recomendação (UE) 2022/2337 da </w:t>
            </w:r>
            <w:r w:rsidRPr="0074585A">
              <w:rPr>
                <w:lang w:val="pt-PT"/>
              </w:rPr>
              <w:lastRenderedPageBreak/>
              <w:t>Comissão, de 28 de novembro de 2022, relativa à lista europeia das doenças profissionais;</w:t>
            </w:r>
          </w:p>
        </w:tc>
      </w:tr>
    </w:tbl>
    <w:p w14:paraId="5B02E575"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929A1CF" w14:textId="77777777" w:rsidR="006E4B48" w:rsidRPr="0074585A" w:rsidRDefault="006E4B48" w:rsidP="006E4B48">
      <w:r w:rsidRPr="0074585A">
        <w:rPr>
          <w:rStyle w:val="HideTWBExt"/>
        </w:rPr>
        <w:t>&lt;/Amend&gt;</w:t>
      </w:r>
    </w:p>
    <w:p w14:paraId="32DC17D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170</w:t>
      </w:r>
      <w:r w:rsidRPr="0074585A">
        <w:rPr>
          <w:rStyle w:val="HideTWBExt"/>
          <w:lang w:val="pt-PT"/>
        </w:rPr>
        <w:t>&lt;/NumAm&gt;</w:t>
      </w:r>
    </w:p>
    <w:p w14:paraId="408A656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861B86D" w14:textId="77777777" w:rsidR="006E4B48" w:rsidRPr="0074585A" w:rsidRDefault="006E4B48" w:rsidP="006E4B48">
      <w:r w:rsidRPr="0074585A">
        <w:rPr>
          <w:rStyle w:val="HideTWBExt"/>
        </w:rPr>
        <w:t>&lt;/RepeatBlock-By&gt;</w:t>
      </w:r>
    </w:p>
    <w:p w14:paraId="77ECFF6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A0F9332"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C0B3AF6" w14:textId="77777777" w:rsidTr="0072014E">
        <w:trPr>
          <w:jc w:val="center"/>
        </w:trPr>
        <w:tc>
          <w:tcPr>
            <w:tcW w:w="9752" w:type="dxa"/>
            <w:gridSpan w:val="2"/>
          </w:tcPr>
          <w:p w14:paraId="228ED196" w14:textId="77777777" w:rsidR="006E4B48" w:rsidRPr="0074585A" w:rsidRDefault="006E4B48" w:rsidP="0072014E">
            <w:pPr>
              <w:keepNext/>
            </w:pPr>
          </w:p>
        </w:tc>
      </w:tr>
      <w:tr w:rsidR="006E4B48" w:rsidRPr="0074585A" w14:paraId="2A284907" w14:textId="77777777" w:rsidTr="0072014E">
        <w:trPr>
          <w:jc w:val="center"/>
        </w:trPr>
        <w:tc>
          <w:tcPr>
            <w:tcW w:w="4876" w:type="dxa"/>
            <w:hideMark/>
          </w:tcPr>
          <w:p w14:paraId="35E1D68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3F070E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D46AC6C" w14:textId="77777777" w:rsidTr="0072014E">
        <w:trPr>
          <w:jc w:val="center"/>
        </w:trPr>
        <w:tc>
          <w:tcPr>
            <w:tcW w:w="4876" w:type="dxa"/>
            <w:hideMark/>
          </w:tcPr>
          <w:p w14:paraId="668655BA" w14:textId="2055AC67" w:rsidR="006E4B48" w:rsidRPr="0074585A" w:rsidRDefault="006E4B48" w:rsidP="0072014E">
            <w:pPr>
              <w:pStyle w:val="Normal6"/>
              <w:rPr>
                <w:lang w:val="pt-PT"/>
              </w:rPr>
            </w:pPr>
            <w:r w:rsidRPr="0074585A">
              <w:rPr>
                <w:lang w:val="pt-PT"/>
              </w:rPr>
              <w:t>2.</w:t>
            </w:r>
            <w:r w:rsidRPr="0074585A">
              <w:rPr>
                <w:lang w:val="pt-PT"/>
              </w:rPr>
              <w:tab/>
              <w:t>Insta a Comissão e os Estados</w:t>
            </w:r>
            <w:r w:rsidR="00380134">
              <w:rPr>
                <w:lang w:val="pt-PT"/>
              </w:rPr>
              <w:noBreakHyphen/>
            </w:r>
            <w:r w:rsidRPr="0074585A">
              <w:rPr>
                <w:lang w:val="pt-PT"/>
              </w:rPr>
              <w:t>Membros a reconhecerem explicitamente que os riscos psicossociais relacionados com o trabalho dão origem a doenças profissionais, incluindo perturbações mentais, bem como a acidentes relacionados com o trabalho, e a adaptarem em conformidade os sistemas nacionais de reconhecimento, prevenção e indemnização de doenças profissionais e acidentes de trabalho; exorta a Comissão a rever e, sempre que necessário, a alterar em conformidade a Recomendação (UE) 2022/2337 da Comissão, de 28 de novembro de 2022, relativa à lista europeia das doenças profissionais;</w:t>
            </w:r>
          </w:p>
        </w:tc>
        <w:tc>
          <w:tcPr>
            <w:tcW w:w="4876" w:type="dxa"/>
            <w:hideMark/>
          </w:tcPr>
          <w:p w14:paraId="4A93A5A6" w14:textId="1C9EBBBB" w:rsidR="006E4B48" w:rsidRPr="0074585A" w:rsidRDefault="006E4B48" w:rsidP="0072014E">
            <w:pPr>
              <w:pStyle w:val="Normal6"/>
              <w:rPr>
                <w:szCs w:val="24"/>
                <w:lang w:val="pt-PT"/>
              </w:rPr>
            </w:pPr>
            <w:r w:rsidRPr="0074585A">
              <w:rPr>
                <w:lang w:val="pt-PT"/>
              </w:rPr>
              <w:t>2.</w:t>
            </w:r>
            <w:r w:rsidRPr="0074585A">
              <w:rPr>
                <w:lang w:val="pt-PT"/>
              </w:rPr>
              <w:tab/>
              <w:t>Insta a Comissão e os Estados</w:t>
            </w:r>
            <w:r w:rsidR="00380134">
              <w:rPr>
                <w:lang w:val="pt-PT"/>
              </w:rPr>
              <w:noBreakHyphen/>
            </w:r>
            <w:r w:rsidRPr="0074585A">
              <w:rPr>
                <w:lang w:val="pt-PT"/>
              </w:rPr>
              <w:t>Membros a reconhecerem explicitamente que os riscos psicossociais relacionados com o trabalho dão origem a doenças profissionais, incluindo perturbações mentais, bem como a acidentes relacionados com o trabalho, e a adaptarem em conformidade os sistemas nacionais de reconhecimento, prevenção e indemnização de doenças profissionais e acidentes de trabalho; exorta a Comissão a</w:t>
            </w:r>
            <w:r w:rsidRPr="0074585A">
              <w:rPr>
                <w:b/>
                <w:i/>
                <w:lang w:val="pt-PT"/>
              </w:rPr>
              <w:t>, em cooperação com o Comité Consultivo para a Segurança e a Saúde no Local de Trabalho,</w:t>
            </w:r>
            <w:r w:rsidRPr="0074585A">
              <w:rPr>
                <w:lang w:val="pt-PT"/>
              </w:rPr>
              <w:t xml:space="preserve"> rever e, sempre que necessário, a alterar em conformidade a Recomendação (UE) 2022/2337 da Comissão, de 28 de novembro de 2022, relativa à lista europeia das doenças profissionais;</w:t>
            </w:r>
          </w:p>
        </w:tc>
      </w:tr>
    </w:tbl>
    <w:p w14:paraId="3B5159E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AF34611" w14:textId="77777777" w:rsidR="006E4B48" w:rsidRPr="0074585A" w:rsidRDefault="006E4B48" w:rsidP="006E4B48">
      <w:r w:rsidRPr="0074585A">
        <w:rPr>
          <w:rStyle w:val="HideTWBExt"/>
        </w:rPr>
        <w:t>&lt;/Amend&gt;</w:t>
      </w:r>
    </w:p>
    <w:p w14:paraId="737AD38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171</w:t>
      </w:r>
      <w:r w:rsidRPr="0074585A">
        <w:rPr>
          <w:rStyle w:val="HideTWBExt"/>
          <w:lang w:val="pt-PT"/>
        </w:rPr>
        <w:t>&lt;/NumAm&gt;</w:t>
      </w:r>
    </w:p>
    <w:p w14:paraId="4A11827D"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1CC7C1EA"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3666F2F1" w14:textId="77777777" w:rsidR="006E4B48" w:rsidRPr="0074585A" w:rsidRDefault="006E4B48" w:rsidP="006E4B48">
      <w:r w:rsidRPr="0074585A">
        <w:rPr>
          <w:rStyle w:val="HideTWBExt"/>
        </w:rPr>
        <w:t>&lt;/RepeatBlock-By&gt;</w:t>
      </w:r>
    </w:p>
    <w:p w14:paraId="2682E596"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06AE83C3" w14:textId="77777777" w:rsidR="006E4B48" w:rsidRPr="0074585A" w:rsidRDefault="006E4B48" w:rsidP="006E4B48">
      <w:pPr>
        <w:pStyle w:val="NormalBold"/>
      </w:pPr>
      <w:r w:rsidRPr="0074585A">
        <w:rPr>
          <w:rStyle w:val="HideTWBExt"/>
        </w:rPr>
        <w:t>&lt;Article&gt;</w:t>
      </w:r>
      <w:r w:rsidRPr="0074585A">
        <w:t>N.º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EF4DEA" w14:textId="77777777" w:rsidTr="0072014E">
        <w:trPr>
          <w:jc w:val="center"/>
        </w:trPr>
        <w:tc>
          <w:tcPr>
            <w:tcW w:w="9752" w:type="dxa"/>
            <w:gridSpan w:val="2"/>
          </w:tcPr>
          <w:p w14:paraId="70018244" w14:textId="77777777" w:rsidR="006E4B48" w:rsidRPr="0074585A" w:rsidRDefault="006E4B48" w:rsidP="0072014E">
            <w:pPr>
              <w:keepNext/>
            </w:pPr>
          </w:p>
        </w:tc>
      </w:tr>
      <w:tr w:rsidR="006E4B48" w:rsidRPr="0074585A" w14:paraId="7B3A53CF" w14:textId="77777777" w:rsidTr="0072014E">
        <w:trPr>
          <w:jc w:val="center"/>
        </w:trPr>
        <w:tc>
          <w:tcPr>
            <w:tcW w:w="4876" w:type="dxa"/>
            <w:hideMark/>
          </w:tcPr>
          <w:p w14:paraId="6B8CAA0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E62B15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ED8DD47" w14:textId="77777777" w:rsidTr="0072014E">
        <w:trPr>
          <w:jc w:val="center"/>
        </w:trPr>
        <w:tc>
          <w:tcPr>
            <w:tcW w:w="4876" w:type="dxa"/>
            <w:hideMark/>
          </w:tcPr>
          <w:p w14:paraId="07AE1A0C" w14:textId="34EA94D7" w:rsidR="006E4B48" w:rsidRPr="0074585A" w:rsidRDefault="006E4B48" w:rsidP="0072014E">
            <w:pPr>
              <w:pStyle w:val="Normal6"/>
              <w:rPr>
                <w:lang w:val="pt-PT"/>
              </w:rPr>
            </w:pPr>
            <w:r w:rsidRPr="0074585A">
              <w:rPr>
                <w:lang w:val="pt-PT"/>
              </w:rPr>
              <w:t>2.</w:t>
            </w:r>
            <w:r w:rsidRPr="0074585A">
              <w:rPr>
                <w:lang w:val="pt-PT"/>
              </w:rPr>
              <w:tab/>
              <w:t>Insta a Comissão e os Estados</w:t>
            </w:r>
            <w:r w:rsidR="00380134">
              <w:rPr>
                <w:lang w:val="pt-PT"/>
              </w:rPr>
              <w:noBreakHyphen/>
            </w:r>
            <w:r w:rsidRPr="0074585A">
              <w:rPr>
                <w:lang w:val="pt-PT"/>
              </w:rPr>
              <w:t xml:space="preserve">Membros a reconhecerem explicitamente que os riscos psicossociais relacionados com o trabalho dão origem a doenças profissionais, incluindo </w:t>
            </w:r>
            <w:r w:rsidRPr="0074585A">
              <w:rPr>
                <w:b/>
                <w:i/>
                <w:lang w:val="pt-PT"/>
              </w:rPr>
              <w:t>perturbações</w:t>
            </w:r>
            <w:r w:rsidRPr="0074585A">
              <w:rPr>
                <w:lang w:val="pt-PT"/>
              </w:rPr>
              <w:t xml:space="preserve"> mentais, bem como a acidentes relacionados com o trabalho, e a adaptarem em conformidade os sistemas nacionais de reconhecimento, prevenção e indemnização de doenças profissionais e acidentes de trabalho; exorta a Comissão a rever e, sempre que necessário, a alterar em conformidade a Recomendação (UE) 2022/2337 da Comissão, de 28 de novembro de 2022, relativa à lista europeia das doenças profissionais;</w:t>
            </w:r>
          </w:p>
        </w:tc>
        <w:tc>
          <w:tcPr>
            <w:tcW w:w="4876" w:type="dxa"/>
            <w:hideMark/>
          </w:tcPr>
          <w:p w14:paraId="3D29FCED" w14:textId="5035715B" w:rsidR="006E4B48" w:rsidRPr="0074585A" w:rsidRDefault="006E4B48" w:rsidP="0072014E">
            <w:pPr>
              <w:pStyle w:val="Normal6"/>
              <w:rPr>
                <w:szCs w:val="24"/>
                <w:lang w:val="pt-PT"/>
              </w:rPr>
            </w:pPr>
            <w:r w:rsidRPr="0074585A">
              <w:rPr>
                <w:lang w:val="pt-PT"/>
              </w:rPr>
              <w:t>2.</w:t>
            </w:r>
            <w:r w:rsidRPr="0074585A">
              <w:rPr>
                <w:lang w:val="pt-PT"/>
              </w:rPr>
              <w:tab/>
              <w:t>Insta a Comissão e os Estados</w:t>
            </w:r>
            <w:r w:rsidR="00380134">
              <w:rPr>
                <w:lang w:val="pt-PT"/>
              </w:rPr>
              <w:noBreakHyphen/>
            </w:r>
            <w:r w:rsidRPr="0074585A">
              <w:rPr>
                <w:lang w:val="pt-PT"/>
              </w:rPr>
              <w:t xml:space="preserve">Membros a reconhecerem explicitamente que os riscos psicossociais relacionados com o trabalho dão origem a doenças profissionais, incluindo </w:t>
            </w:r>
            <w:r w:rsidRPr="0074585A">
              <w:rPr>
                <w:b/>
                <w:i/>
                <w:lang w:val="pt-PT"/>
              </w:rPr>
              <w:t>problemas</w:t>
            </w:r>
            <w:r w:rsidRPr="0074585A">
              <w:rPr>
                <w:lang w:val="pt-PT"/>
              </w:rPr>
              <w:t xml:space="preserve"> mentais, bem como a acidentes relacionados com o trabalho, e a adaptarem em conformidade os sistemas nacionais de reconhecimento, prevenção e indemnização de doenças profissionais e acidentes de trabalho; exorta a Comissão a rever e, sempre que necessário, a alterar em conformidade a Recomendação (UE) 2022/2337 da Comissão, de 28 de novembro de 2022, relativa à lista europeia das doenças profissionais;</w:t>
            </w:r>
          </w:p>
        </w:tc>
      </w:tr>
    </w:tbl>
    <w:p w14:paraId="30ADA3B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06E82CB" w14:textId="77777777" w:rsidR="006E4B48" w:rsidRPr="0074585A" w:rsidRDefault="006E4B48" w:rsidP="006E4B48">
      <w:r w:rsidRPr="0074585A">
        <w:rPr>
          <w:rStyle w:val="HideTWBExt"/>
        </w:rPr>
        <w:t>&lt;/Amend&gt;</w:t>
      </w:r>
    </w:p>
    <w:p w14:paraId="6C886B0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172</w:t>
      </w:r>
      <w:r w:rsidRPr="0074585A">
        <w:rPr>
          <w:rStyle w:val="HideTWBExt"/>
          <w:lang w:val="pt-PT"/>
        </w:rPr>
        <w:t>&lt;/NumAm&gt;</w:t>
      </w:r>
    </w:p>
    <w:p w14:paraId="487F935C"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61450EC1" w14:textId="77777777" w:rsidR="006E4B48" w:rsidRPr="0074585A" w:rsidRDefault="006E4B48" w:rsidP="006E4B48">
      <w:r w:rsidRPr="0074585A">
        <w:rPr>
          <w:rStyle w:val="HideTWBExt"/>
        </w:rPr>
        <w:t>&lt;/RepeatBlock-By&gt;</w:t>
      </w:r>
    </w:p>
    <w:p w14:paraId="3153F64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D1AE3EA" w14:textId="20E39F5B" w:rsidR="006E4B48" w:rsidRPr="0074585A" w:rsidRDefault="006E4B48" w:rsidP="006E4B48">
      <w:pPr>
        <w:pStyle w:val="NormalBold"/>
      </w:pPr>
      <w:r w:rsidRPr="0074585A">
        <w:rPr>
          <w:rStyle w:val="HideTWBExt"/>
        </w:rPr>
        <w:t>&lt;Article&gt;</w:t>
      </w:r>
      <w:r w:rsidRPr="0074585A">
        <w:t>N.º 2</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0651E8A" w14:textId="77777777" w:rsidTr="0072014E">
        <w:trPr>
          <w:jc w:val="center"/>
        </w:trPr>
        <w:tc>
          <w:tcPr>
            <w:tcW w:w="9752" w:type="dxa"/>
            <w:gridSpan w:val="2"/>
          </w:tcPr>
          <w:p w14:paraId="0BA69314" w14:textId="77777777" w:rsidR="006E4B48" w:rsidRPr="0074585A" w:rsidRDefault="006E4B48" w:rsidP="0072014E">
            <w:pPr>
              <w:keepNext/>
            </w:pPr>
          </w:p>
        </w:tc>
      </w:tr>
      <w:tr w:rsidR="006E4B48" w:rsidRPr="0074585A" w14:paraId="16F1394A" w14:textId="77777777" w:rsidTr="0072014E">
        <w:trPr>
          <w:jc w:val="center"/>
        </w:trPr>
        <w:tc>
          <w:tcPr>
            <w:tcW w:w="4876" w:type="dxa"/>
            <w:hideMark/>
          </w:tcPr>
          <w:p w14:paraId="1251576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593820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782F5AF" w14:textId="77777777" w:rsidTr="0072014E">
        <w:trPr>
          <w:jc w:val="center"/>
        </w:trPr>
        <w:tc>
          <w:tcPr>
            <w:tcW w:w="4876" w:type="dxa"/>
          </w:tcPr>
          <w:p w14:paraId="3F2F9C6E" w14:textId="77777777" w:rsidR="006E4B48" w:rsidRPr="0074585A" w:rsidRDefault="006E4B48" w:rsidP="0072014E">
            <w:pPr>
              <w:pStyle w:val="Normal6"/>
              <w:rPr>
                <w:lang w:val="pt-PT"/>
              </w:rPr>
            </w:pPr>
          </w:p>
        </w:tc>
        <w:tc>
          <w:tcPr>
            <w:tcW w:w="4876" w:type="dxa"/>
            <w:hideMark/>
          </w:tcPr>
          <w:p w14:paraId="20910BEB" w14:textId="2EE6952D" w:rsidR="006E4B48" w:rsidRPr="0074585A" w:rsidRDefault="006E4B48" w:rsidP="0072014E">
            <w:pPr>
              <w:pStyle w:val="Normal6"/>
              <w:rPr>
                <w:szCs w:val="24"/>
                <w:lang w:val="pt-PT"/>
              </w:rPr>
            </w:pPr>
            <w:r w:rsidRPr="0074585A">
              <w:rPr>
                <w:b/>
                <w:i/>
                <w:lang w:val="pt-PT"/>
              </w:rPr>
              <w:t>2</w:t>
            </w:r>
            <w:r w:rsidR="00380134">
              <w:rPr>
                <w:b/>
                <w:i/>
                <w:lang w:val="pt-PT"/>
              </w:rPr>
              <w:noBreakHyphen/>
            </w:r>
            <w:r w:rsidRPr="0074585A">
              <w:rPr>
                <w:b/>
                <w:i/>
                <w:lang w:val="pt-PT"/>
              </w:rPr>
              <w:t>A.</w:t>
            </w:r>
            <w:r w:rsidRPr="0074585A">
              <w:rPr>
                <w:b/>
                <w:i/>
                <w:lang w:val="pt-PT"/>
              </w:rPr>
              <w:tab/>
              <w:t>Insta a Comissão e os Estados</w:t>
            </w:r>
            <w:r w:rsidR="00380134">
              <w:rPr>
                <w:b/>
                <w:i/>
                <w:lang w:val="pt-PT"/>
              </w:rPr>
              <w:noBreakHyphen/>
            </w:r>
            <w:r w:rsidRPr="0074585A">
              <w:rPr>
                <w:b/>
                <w:i/>
                <w:lang w:val="pt-PT"/>
              </w:rPr>
              <w:t>Membros a assegurarem que a violência e o assédio com base no género sejam explicitamente reconhecidos, em todas as suas formas, como um risco psicossocial merecedor de uma avaliação, prevenção e gestão dos riscos sensíveis ao género;</w:t>
            </w:r>
          </w:p>
        </w:tc>
      </w:tr>
    </w:tbl>
    <w:p w14:paraId="7618271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79FB7FB" w14:textId="77777777" w:rsidR="006E4B48" w:rsidRPr="0074585A" w:rsidRDefault="006E4B48" w:rsidP="006E4B48">
      <w:r w:rsidRPr="0074585A">
        <w:rPr>
          <w:rStyle w:val="HideTWBExt"/>
        </w:rPr>
        <w:t>&lt;/Amend&gt;</w:t>
      </w:r>
    </w:p>
    <w:p w14:paraId="27196EF0"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173</w:t>
      </w:r>
      <w:r w:rsidRPr="0074585A">
        <w:rPr>
          <w:rStyle w:val="HideTWBExt"/>
          <w:lang w:val="pt-PT"/>
        </w:rPr>
        <w:t>&lt;/NumAm&gt;</w:t>
      </w:r>
    </w:p>
    <w:p w14:paraId="15C1AADB"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41C459D7" w14:textId="77777777" w:rsidR="006E4B48" w:rsidRPr="0074585A" w:rsidRDefault="006E4B48" w:rsidP="006E4B48">
      <w:r w:rsidRPr="0074585A">
        <w:rPr>
          <w:rStyle w:val="HideTWBExt"/>
        </w:rPr>
        <w:t>&lt;/RepeatBlock-By&gt;</w:t>
      </w:r>
    </w:p>
    <w:p w14:paraId="24B7757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D22CA80" w14:textId="12A6256F" w:rsidR="006E4B48" w:rsidRPr="0074585A" w:rsidRDefault="006E4B48" w:rsidP="006E4B48">
      <w:pPr>
        <w:pStyle w:val="NormalBold"/>
      </w:pPr>
      <w:r w:rsidRPr="0074585A">
        <w:rPr>
          <w:rStyle w:val="HideTWBExt"/>
        </w:rPr>
        <w:t>&lt;Article&gt;</w:t>
      </w:r>
      <w:r w:rsidRPr="0074585A">
        <w:t>N.º 2</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77A15AB" w14:textId="77777777" w:rsidTr="0072014E">
        <w:trPr>
          <w:jc w:val="center"/>
        </w:trPr>
        <w:tc>
          <w:tcPr>
            <w:tcW w:w="9752" w:type="dxa"/>
            <w:gridSpan w:val="2"/>
          </w:tcPr>
          <w:p w14:paraId="2ABF49AC" w14:textId="77777777" w:rsidR="006E4B48" w:rsidRPr="0074585A" w:rsidRDefault="006E4B48" w:rsidP="0072014E">
            <w:pPr>
              <w:keepNext/>
            </w:pPr>
          </w:p>
        </w:tc>
      </w:tr>
      <w:tr w:rsidR="006E4B48" w:rsidRPr="0074585A" w14:paraId="5ED453D7" w14:textId="77777777" w:rsidTr="0072014E">
        <w:trPr>
          <w:jc w:val="center"/>
        </w:trPr>
        <w:tc>
          <w:tcPr>
            <w:tcW w:w="4876" w:type="dxa"/>
            <w:hideMark/>
          </w:tcPr>
          <w:p w14:paraId="719DEDD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2BAAEE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1423D12" w14:textId="77777777" w:rsidTr="0072014E">
        <w:trPr>
          <w:jc w:val="center"/>
        </w:trPr>
        <w:tc>
          <w:tcPr>
            <w:tcW w:w="4876" w:type="dxa"/>
          </w:tcPr>
          <w:p w14:paraId="12A15858" w14:textId="77777777" w:rsidR="006E4B48" w:rsidRPr="0074585A" w:rsidRDefault="006E4B48" w:rsidP="0072014E">
            <w:pPr>
              <w:pStyle w:val="Normal6"/>
              <w:rPr>
                <w:lang w:val="pt-PT"/>
              </w:rPr>
            </w:pPr>
          </w:p>
        </w:tc>
        <w:tc>
          <w:tcPr>
            <w:tcW w:w="4876" w:type="dxa"/>
            <w:hideMark/>
          </w:tcPr>
          <w:p w14:paraId="52C6D766" w14:textId="2852BB15" w:rsidR="006E4B48" w:rsidRPr="0074585A" w:rsidRDefault="006E4B48" w:rsidP="0072014E">
            <w:pPr>
              <w:pStyle w:val="Normal6"/>
              <w:rPr>
                <w:szCs w:val="24"/>
                <w:lang w:val="pt-PT"/>
              </w:rPr>
            </w:pPr>
            <w:r w:rsidRPr="0074585A">
              <w:rPr>
                <w:b/>
                <w:i/>
                <w:lang w:val="pt-PT"/>
              </w:rPr>
              <w:t>2</w:t>
            </w:r>
            <w:r w:rsidR="00380134">
              <w:rPr>
                <w:b/>
                <w:i/>
                <w:lang w:val="pt-PT"/>
              </w:rPr>
              <w:noBreakHyphen/>
            </w:r>
            <w:r w:rsidRPr="0074585A">
              <w:rPr>
                <w:b/>
                <w:i/>
                <w:lang w:val="pt-PT"/>
              </w:rPr>
              <w:t>B.</w:t>
            </w:r>
            <w:r w:rsidRPr="0074585A">
              <w:rPr>
                <w:b/>
                <w:i/>
                <w:lang w:val="pt-PT"/>
              </w:rPr>
              <w:tab/>
              <w:t>Insta a Comissão e os Estados</w:t>
            </w:r>
            <w:r w:rsidR="00380134">
              <w:rPr>
                <w:b/>
                <w:i/>
                <w:lang w:val="pt-PT"/>
              </w:rPr>
              <w:noBreakHyphen/>
            </w:r>
            <w:r w:rsidRPr="0074585A">
              <w:rPr>
                <w:b/>
                <w:i/>
                <w:lang w:val="pt-PT"/>
              </w:rPr>
              <w:t>Membros a adotarem uma abordagem abrangente que contemple todas as formas de violência e assédio com base no género, incluindo o assédio sexual, a violência de terceiros, a ciberviolência e a extravasação da violência doméstica para o local de trabalho, em conformidade com a Convenção n.º 190 da OIT e com a sua Recomendação n.º 206;</w:t>
            </w:r>
          </w:p>
        </w:tc>
      </w:tr>
    </w:tbl>
    <w:p w14:paraId="552DAD4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45DA9E0" w14:textId="77777777" w:rsidR="006E4B48" w:rsidRPr="0074585A" w:rsidRDefault="006E4B48" w:rsidP="006E4B48">
      <w:r w:rsidRPr="0074585A">
        <w:rPr>
          <w:rStyle w:val="HideTWBExt"/>
        </w:rPr>
        <w:t>&lt;/Amend&gt;</w:t>
      </w:r>
    </w:p>
    <w:p w14:paraId="1D57FEA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174</w:t>
      </w:r>
      <w:r w:rsidRPr="0074585A">
        <w:rPr>
          <w:rStyle w:val="HideTWBExt"/>
          <w:lang w:val="pt-PT"/>
        </w:rPr>
        <w:t>&lt;/NumAm&gt;</w:t>
      </w:r>
    </w:p>
    <w:p w14:paraId="53D0A495"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0646BB27" w14:textId="77777777" w:rsidR="006E4B48" w:rsidRPr="0074585A" w:rsidRDefault="006E4B48" w:rsidP="006E4B48">
      <w:r w:rsidRPr="0074585A">
        <w:rPr>
          <w:rStyle w:val="HideTWBExt"/>
        </w:rPr>
        <w:t>&lt;/RepeatBlock-By&gt;</w:t>
      </w:r>
    </w:p>
    <w:p w14:paraId="6286848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D974C8A" w14:textId="0CEF9B44" w:rsidR="006E4B48" w:rsidRPr="0074585A" w:rsidRDefault="006E4B48" w:rsidP="006E4B48">
      <w:pPr>
        <w:pStyle w:val="NormalBold"/>
      </w:pPr>
      <w:r w:rsidRPr="0074585A">
        <w:rPr>
          <w:rStyle w:val="HideTWBExt"/>
        </w:rPr>
        <w:t>&lt;Article&gt;</w:t>
      </w:r>
      <w:r w:rsidRPr="0074585A">
        <w:t>N.º 2</w:t>
      </w:r>
      <w:r w:rsidR="00380134">
        <w:noBreakHyphen/>
      </w:r>
      <w:r w:rsidRPr="0074585A">
        <w:t>C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7F6E396" w14:textId="77777777" w:rsidTr="0072014E">
        <w:trPr>
          <w:jc w:val="center"/>
        </w:trPr>
        <w:tc>
          <w:tcPr>
            <w:tcW w:w="9752" w:type="dxa"/>
            <w:gridSpan w:val="2"/>
          </w:tcPr>
          <w:p w14:paraId="106042FF" w14:textId="77777777" w:rsidR="006E4B48" w:rsidRPr="0074585A" w:rsidRDefault="006E4B48" w:rsidP="0072014E">
            <w:pPr>
              <w:keepNext/>
            </w:pPr>
          </w:p>
        </w:tc>
      </w:tr>
      <w:tr w:rsidR="006E4B48" w:rsidRPr="0074585A" w14:paraId="390726BF" w14:textId="77777777" w:rsidTr="0072014E">
        <w:trPr>
          <w:jc w:val="center"/>
        </w:trPr>
        <w:tc>
          <w:tcPr>
            <w:tcW w:w="4876" w:type="dxa"/>
            <w:hideMark/>
          </w:tcPr>
          <w:p w14:paraId="3585DF1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BCD2B6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0D07E4" w14:textId="77777777" w:rsidTr="0072014E">
        <w:trPr>
          <w:jc w:val="center"/>
        </w:trPr>
        <w:tc>
          <w:tcPr>
            <w:tcW w:w="4876" w:type="dxa"/>
          </w:tcPr>
          <w:p w14:paraId="626651DD" w14:textId="77777777" w:rsidR="006E4B48" w:rsidRPr="0074585A" w:rsidRDefault="006E4B48" w:rsidP="0072014E">
            <w:pPr>
              <w:pStyle w:val="Normal6"/>
              <w:rPr>
                <w:lang w:val="pt-PT"/>
              </w:rPr>
            </w:pPr>
          </w:p>
        </w:tc>
        <w:tc>
          <w:tcPr>
            <w:tcW w:w="4876" w:type="dxa"/>
            <w:hideMark/>
          </w:tcPr>
          <w:p w14:paraId="0A5F7B62" w14:textId="2064AF9D" w:rsidR="006E4B48" w:rsidRPr="0074585A" w:rsidRDefault="006E4B48" w:rsidP="0072014E">
            <w:pPr>
              <w:pStyle w:val="Normal6"/>
              <w:rPr>
                <w:szCs w:val="24"/>
                <w:lang w:val="pt-PT"/>
              </w:rPr>
            </w:pPr>
            <w:r w:rsidRPr="0074585A">
              <w:rPr>
                <w:b/>
                <w:i/>
                <w:lang w:val="pt-PT"/>
              </w:rPr>
              <w:t>2</w:t>
            </w:r>
            <w:r w:rsidR="00380134">
              <w:rPr>
                <w:b/>
                <w:i/>
                <w:lang w:val="pt-PT"/>
              </w:rPr>
              <w:noBreakHyphen/>
            </w:r>
            <w:r w:rsidRPr="0074585A">
              <w:rPr>
                <w:b/>
                <w:i/>
                <w:lang w:val="pt-PT"/>
              </w:rPr>
              <w:t>C.</w:t>
            </w:r>
            <w:r w:rsidRPr="0074585A">
              <w:rPr>
                <w:b/>
                <w:i/>
                <w:lang w:val="pt-PT"/>
              </w:rPr>
              <w:tab/>
              <w:t>Insta a Comissão e os Estados</w:t>
            </w:r>
            <w:r w:rsidR="00380134">
              <w:rPr>
                <w:b/>
                <w:i/>
                <w:lang w:val="pt-PT"/>
              </w:rPr>
              <w:noBreakHyphen/>
            </w:r>
            <w:r w:rsidRPr="0074585A">
              <w:rPr>
                <w:b/>
                <w:i/>
                <w:lang w:val="pt-PT"/>
              </w:rPr>
              <w:t>Membros a estabelecerem obrigações claras para os empregadores em matéria de prevenção e luta contra a violência e o assédio com base no género, incluindo medidas preventivas, mecanismos de denúncia seguros, proteção das vítimas e a participação dos representantes dos trabalhadores;</w:t>
            </w:r>
          </w:p>
        </w:tc>
      </w:tr>
    </w:tbl>
    <w:p w14:paraId="6AF46C8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DF44172" w14:textId="77777777" w:rsidR="006E4B48" w:rsidRPr="0074585A" w:rsidRDefault="006E4B48" w:rsidP="006E4B48">
      <w:r w:rsidRPr="0074585A">
        <w:rPr>
          <w:rStyle w:val="HideTWBExt"/>
        </w:rPr>
        <w:lastRenderedPageBreak/>
        <w:t>&lt;/Amend&gt;</w:t>
      </w:r>
    </w:p>
    <w:p w14:paraId="0C4D7F0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175</w:t>
      </w:r>
      <w:r w:rsidRPr="0074585A">
        <w:rPr>
          <w:rStyle w:val="HideTWBExt"/>
          <w:lang w:val="pt-PT"/>
        </w:rPr>
        <w:t>&lt;/NumAm&gt;</w:t>
      </w:r>
    </w:p>
    <w:p w14:paraId="140EAC79"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11FB66A4" w14:textId="77777777" w:rsidR="006E4B48" w:rsidRPr="0074585A" w:rsidRDefault="006E4B48" w:rsidP="006E4B48">
      <w:r w:rsidRPr="0074585A">
        <w:rPr>
          <w:rStyle w:val="HideTWBExt"/>
        </w:rPr>
        <w:t>&lt;/RepeatBlock-By&gt;</w:t>
      </w:r>
    </w:p>
    <w:p w14:paraId="749D5C6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3EE7F15" w14:textId="77777777" w:rsidR="006E4B48" w:rsidRPr="0074585A" w:rsidRDefault="006E4B48" w:rsidP="006E4B48">
      <w:pPr>
        <w:pStyle w:val="NormalBold"/>
      </w:pPr>
      <w:r w:rsidRPr="0074585A">
        <w:rPr>
          <w:rStyle w:val="HideTWBExt"/>
        </w:rPr>
        <w:t>&lt;Article&gt;</w:t>
      </w:r>
      <w:r w:rsidRPr="0074585A">
        <w:t>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D7388C0" w14:textId="77777777" w:rsidTr="0072014E">
        <w:trPr>
          <w:jc w:val="center"/>
        </w:trPr>
        <w:tc>
          <w:tcPr>
            <w:tcW w:w="9752" w:type="dxa"/>
            <w:gridSpan w:val="2"/>
          </w:tcPr>
          <w:p w14:paraId="7F8E3426" w14:textId="77777777" w:rsidR="006E4B48" w:rsidRPr="0074585A" w:rsidRDefault="006E4B48" w:rsidP="0072014E">
            <w:pPr>
              <w:keepNext/>
            </w:pPr>
          </w:p>
        </w:tc>
      </w:tr>
      <w:tr w:rsidR="006E4B48" w:rsidRPr="0074585A" w14:paraId="37101988" w14:textId="77777777" w:rsidTr="0072014E">
        <w:trPr>
          <w:jc w:val="center"/>
        </w:trPr>
        <w:tc>
          <w:tcPr>
            <w:tcW w:w="4876" w:type="dxa"/>
            <w:hideMark/>
          </w:tcPr>
          <w:p w14:paraId="2451D37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229578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2C262CE" w14:textId="77777777" w:rsidTr="0072014E">
        <w:trPr>
          <w:jc w:val="center"/>
        </w:trPr>
        <w:tc>
          <w:tcPr>
            <w:tcW w:w="4876" w:type="dxa"/>
            <w:hideMark/>
          </w:tcPr>
          <w:p w14:paraId="7FB04C7F" w14:textId="77777777" w:rsidR="006E4B48" w:rsidRPr="0074585A" w:rsidRDefault="006E4B48" w:rsidP="0072014E">
            <w:pPr>
              <w:pStyle w:val="Normal6"/>
              <w:rPr>
                <w:lang w:val="pt-PT"/>
              </w:rPr>
            </w:pPr>
            <w:r w:rsidRPr="0074585A">
              <w:rPr>
                <w:b/>
                <w:i/>
                <w:lang w:val="pt-PT"/>
              </w:rPr>
              <w:t>3.</w:t>
            </w:r>
            <w:r w:rsidRPr="0074585A">
              <w:rPr>
                <w:b/>
                <w:i/>
                <w:lang w:val="pt-PT"/>
              </w:rPr>
              <w:tab/>
              <w:t>Apela à introdução de mecanismos para a inversão ou redução do ónus da prova sempre que um trabalhador seja afetado por um problema de saúde adverso devido à exposição a riscos psicossociais relacionados com o trabalho;</w:t>
            </w:r>
          </w:p>
        </w:tc>
        <w:tc>
          <w:tcPr>
            <w:tcW w:w="4876" w:type="dxa"/>
            <w:hideMark/>
          </w:tcPr>
          <w:p w14:paraId="29739907" w14:textId="77777777" w:rsidR="006E4B48" w:rsidRPr="0074585A" w:rsidRDefault="006E4B48" w:rsidP="0072014E">
            <w:pPr>
              <w:pStyle w:val="Normal6"/>
              <w:rPr>
                <w:szCs w:val="24"/>
                <w:lang w:val="pt-PT"/>
              </w:rPr>
            </w:pPr>
            <w:r w:rsidRPr="0074585A">
              <w:rPr>
                <w:b/>
                <w:i/>
                <w:lang w:val="pt-PT"/>
              </w:rPr>
              <w:t>Suprimido</w:t>
            </w:r>
          </w:p>
        </w:tc>
      </w:tr>
    </w:tbl>
    <w:p w14:paraId="06555AB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3851AAF" w14:textId="77777777" w:rsidR="006E4B48" w:rsidRPr="0074585A" w:rsidRDefault="006E4B48" w:rsidP="006E4B48">
      <w:r w:rsidRPr="0074585A">
        <w:rPr>
          <w:rStyle w:val="HideTWBExt"/>
        </w:rPr>
        <w:t>&lt;/Amend&gt;</w:t>
      </w:r>
    </w:p>
    <w:p w14:paraId="0045E99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176</w:t>
      </w:r>
      <w:r w:rsidRPr="0074585A">
        <w:rPr>
          <w:rStyle w:val="HideTWBExt"/>
          <w:lang w:val="pt-PT"/>
        </w:rPr>
        <w:t>&lt;/NumAm&gt;</w:t>
      </w:r>
    </w:p>
    <w:p w14:paraId="15202E7D"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0EA42DF5" w14:textId="77777777" w:rsidR="006E4B48" w:rsidRPr="0074585A" w:rsidRDefault="006E4B48" w:rsidP="006E4B48">
      <w:r w:rsidRPr="0074585A">
        <w:rPr>
          <w:rStyle w:val="HideTWBExt"/>
        </w:rPr>
        <w:t>&lt;/RepeatBlock-By&gt;</w:t>
      </w:r>
    </w:p>
    <w:p w14:paraId="4B83C8D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9BD5614" w14:textId="77777777" w:rsidR="006E4B48" w:rsidRPr="0074585A" w:rsidRDefault="006E4B48" w:rsidP="006E4B48">
      <w:pPr>
        <w:pStyle w:val="NormalBold"/>
      </w:pPr>
      <w:r w:rsidRPr="0074585A">
        <w:rPr>
          <w:rStyle w:val="HideTWBExt"/>
        </w:rPr>
        <w:t>&lt;Article&gt;</w:t>
      </w:r>
      <w:r w:rsidRPr="0074585A">
        <w:t>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F7D5784" w14:textId="77777777" w:rsidTr="0072014E">
        <w:trPr>
          <w:jc w:val="center"/>
        </w:trPr>
        <w:tc>
          <w:tcPr>
            <w:tcW w:w="9752" w:type="dxa"/>
            <w:gridSpan w:val="2"/>
          </w:tcPr>
          <w:p w14:paraId="0F9C0520" w14:textId="77777777" w:rsidR="006E4B48" w:rsidRPr="0074585A" w:rsidRDefault="006E4B48" w:rsidP="0072014E">
            <w:pPr>
              <w:keepNext/>
            </w:pPr>
          </w:p>
        </w:tc>
      </w:tr>
      <w:tr w:rsidR="006E4B48" w:rsidRPr="0074585A" w14:paraId="6E28000D" w14:textId="77777777" w:rsidTr="0072014E">
        <w:trPr>
          <w:jc w:val="center"/>
        </w:trPr>
        <w:tc>
          <w:tcPr>
            <w:tcW w:w="4876" w:type="dxa"/>
            <w:hideMark/>
          </w:tcPr>
          <w:p w14:paraId="36935A5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DFC968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5510151" w14:textId="77777777" w:rsidTr="0072014E">
        <w:trPr>
          <w:jc w:val="center"/>
        </w:trPr>
        <w:tc>
          <w:tcPr>
            <w:tcW w:w="4876" w:type="dxa"/>
            <w:hideMark/>
          </w:tcPr>
          <w:p w14:paraId="0F96DD59" w14:textId="77777777" w:rsidR="006E4B48" w:rsidRPr="0074585A" w:rsidRDefault="006E4B48" w:rsidP="0072014E">
            <w:pPr>
              <w:pStyle w:val="Normal6"/>
              <w:rPr>
                <w:lang w:val="pt-PT"/>
              </w:rPr>
            </w:pPr>
            <w:r w:rsidRPr="0074585A">
              <w:rPr>
                <w:b/>
                <w:i/>
                <w:lang w:val="pt-PT"/>
              </w:rPr>
              <w:t>3.</w:t>
            </w:r>
            <w:r w:rsidRPr="0074585A">
              <w:rPr>
                <w:b/>
                <w:i/>
                <w:lang w:val="pt-PT"/>
              </w:rPr>
              <w:tab/>
              <w:t>Apela à introdução de mecanismos para a inversão ou redução do ónus da prova sempre que um trabalhador seja afetado por um problema de saúde adverso devido à exposição a riscos psicossociais relacionados com o trabalho;</w:t>
            </w:r>
          </w:p>
        </w:tc>
        <w:tc>
          <w:tcPr>
            <w:tcW w:w="4876" w:type="dxa"/>
            <w:hideMark/>
          </w:tcPr>
          <w:p w14:paraId="29B66518" w14:textId="77777777" w:rsidR="006E4B48" w:rsidRPr="0074585A" w:rsidRDefault="006E4B48" w:rsidP="0072014E">
            <w:pPr>
              <w:pStyle w:val="Normal6"/>
              <w:rPr>
                <w:szCs w:val="24"/>
                <w:lang w:val="pt-PT"/>
              </w:rPr>
            </w:pPr>
            <w:r w:rsidRPr="0074585A">
              <w:rPr>
                <w:b/>
                <w:i/>
                <w:lang w:val="pt-PT"/>
              </w:rPr>
              <w:t>Suprimido</w:t>
            </w:r>
          </w:p>
        </w:tc>
      </w:tr>
    </w:tbl>
    <w:p w14:paraId="1FAC51B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0C8031F" w14:textId="77777777" w:rsidR="006E4B48" w:rsidRPr="0074585A" w:rsidRDefault="006E4B48" w:rsidP="006E4B48">
      <w:r w:rsidRPr="0074585A">
        <w:rPr>
          <w:rStyle w:val="HideTWBExt"/>
        </w:rPr>
        <w:t>&lt;/Amend&gt;</w:t>
      </w:r>
    </w:p>
    <w:p w14:paraId="04189E0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177</w:t>
      </w:r>
      <w:r w:rsidRPr="0074585A">
        <w:rPr>
          <w:rStyle w:val="HideTWBExt"/>
          <w:lang w:val="pt-PT"/>
        </w:rPr>
        <w:t>&lt;/NumAm&gt;</w:t>
      </w:r>
    </w:p>
    <w:p w14:paraId="3F731B61"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3DEE31DA" w14:textId="77777777" w:rsidR="006E4B48" w:rsidRPr="0074585A" w:rsidRDefault="006E4B48" w:rsidP="006E4B48">
      <w:r w:rsidRPr="0074585A">
        <w:rPr>
          <w:rStyle w:val="HideTWBExt"/>
        </w:rPr>
        <w:t>&lt;/RepeatBlock-By&gt;</w:t>
      </w:r>
    </w:p>
    <w:p w14:paraId="75FB5B5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6EB64E8" w14:textId="77777777" w:rsidR="006E4B48" w:rsidRPr="0074585A" w:rsidRDefault="006E4B48" w:rsidP="006E4B48">
      <w:pPr>
        <w:pStyle w:val="NormalBold"/>
      </w:pPr>
      <w:r w:rsidRPr="0074585A">
        <w:rPr>
          <w:rStyle w:val="HideTWBExt"/>
        </w:rPr>
        <w:t>&lt;Article&gt;</w:t>
      </w:r>
      <w:r w:rsidRPr="0074585A">
        <w:t>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E9476AA" w14:textId="77777777" w:rsidTr="0072014E">
        <w:trPr>
          <w:jc w:val="center"/>
        </w:trPr>
        <w:tc>
          <w:tcPr>
            <w:tcW w:w="9752" w:type="dxa"/>
            <w:gridSpan w:val="2"/>
          </w:tcPr>
          <w:p w14:paraId="4F8AE588" w14:textId="77777777" w:rsidR="006E4B48" w:rsidRPr="0074585A" w:rsidRDefault="006E4B48" w:rsidP="0072014E">
            <w:pPr>
              <w:keepNext/>
            </w:pPr>
          </w:p>
        </w:tc>
      </w:tr>
      <w:tr w:rsidR="006E4B48" w:rsidRPr="0074585A" w14:paraId="5A011D04" w14:textId="77777777" w:rsidTr="0072014E">
        <w:trPr>
          <w:jc w:val="center"/>
        </w:trPr>
        <w:tc>
          <w:tcPr>
            <w:tcW w:w="4876" w:type="dxa"/>
            <w:hideMark/>
          </w:tcPr>
          <w:p w14:paraId="40990C9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A848C2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5441FF2" w14:textId="77777777" w:rsidTr="0072014E">
        <w:trPr>
          <w:jc w:val="center"/>
        </w:trPr>
        <w:tc>
          <w:tcPr>
            <w:tcW w:w="4876" w:type="dxa"/>
            <w:hideMark/>
          </w:tcPr>
          <w:p w14:paraId="77C2F76B" w14:textId="77777777" w:rsidR="006E4B48" w:rsidRPr="0074585A" w:rsidRDefault="006E4B48" w:rsidP="0072014E">
            <w:pPr>
              <w:pStyle w:val="Normal6"/>
              <w:rPr>
                <w:lang w:val="pt-PT"/>
              </w:rPr>
            </w:pPr>
            <w:r w:rsidRPr="0074585A">
              <w:rPr>
                <w:b/>
                <w:i/>
                <w:lang w:val="pt-PT"/>
              </w:rPr>
              <w:t>3.</w:t>
            </w:r>
            <w:r w:rsidRPr="0074585A">
              <w:rPr>
                <w:b/>
                <w:i/>
                <w:lang w:val="pt-PT"/>
              </w:rPr>
              <w:tab/>
              <w:t>Apela à introdução de mecanismos para a inversão ou redução do ónus da prova sempre que um trabalhador seja afetado por um problema de saúde adverso devido à exposição a riscos psicossociais relacionados com o trabalho;</w:t>
            </w:r>
          </w:p>
        </w:tc>
        <w:tc>
          <w:tcPr>
            <w:tcW w:w="4876" w:type="dxa"/>
            <w:hideMark/>
          </w:tcPr>
          <w:p w14:paraId="0D9AC354" w14:textId="77777777" w:rsidR="006E4B48" w:rsidRPr="0074585A" w:rsidRDefault="006E4B48" w:rsidP="0072014E">
            <w:pPr>
              <w:pStyle w:val="Normal6"/>
              <w:rPr>
                <w:szCs w:val="24"/>
                <w:lang w:val="pt-PT"/>
              </w:rPr>
            </w:pPr>
            <w:r w:rsidRPr="0074585A">
              <w:rPr>
                <w:b/>
                <w:i/>
                <w:lang w:val="pt-PT"/>
              </w:rPr>
              <w:t>Suprimido</w:t>
            </w:r>
          </w:p>
        </w:tc>
      </w:tr>
    </w:tbl>
    <w:p w14:paraId="218A43C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0562FD5" w14:textId="77777777" w:rsidR="006E4B48" w:rsidRPr="0074585A" w:rsidRDefault="006E4B48" w:rsidP="006E4B48">
      <w:r w:rsidRPr="0074585A">
        <w:rPr>
          <w:rStyle w:val="HideTWBExt"/>
        </w:rPr>
        <w:t>&lt;/Amend&gt;</w:t>
      </w:r>
    </w:p>
    <w:p w14:paraId="61F2F8E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178</w:t>
      </w:r>
      <w:r w:rsidRPr="0074585A">
        <w:rPr>
          <w:rStyle w:val="HideTWBExt"/>
          <w:lang w:val="pt-PT"/>
        </w:rPr>
        <w:t>&lt;/NumAm&gt;</w:t>
      </w:r>
    </w:p>
    <w:p w14:paraId="41445CF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6B014EC" w14:textId="77777777" w:rsidR="006E4B48" w:rsidRPr="0074585A" w:rsidRDefault="006E4B48" w:rsidP="006E4B48">
      <w:r w:rsidRPr="0074585A">
        <w:rPr>
          <w:rStyle w:val="HideTWBExt"/>
        </w:rPr>
        <w:t>&lt;/RepeatBlock-By&gt;</w:t>
      </w:r>
    </w:p>
    <w:p w14:paraId="5C1F98B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332B5C4" w14:textId="77777777" w:rsidR="006E4B48" w:rsidRPr="0074585A" w:rsidRDefault="006E4B48" w:rsidP="006E4B48">
      <w:pPr>
        <w:pStyle w:val="NormalBold"/>
      </w:pPr>
      <w:r w:rsidRPr="0074585A">
        <w:rPr>
          <w:rStyle w:val="HideTWBExt"/>
        </w:rPr>
        <w:t>&lt;Article&gt;</w:t>
      </w:r>
      <w:r w:rsidRPr="0074585A">
        <w:t>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C745C58" w14:textId="77777777" w:rsidTr="0072014E">
        <w:trPr>
          <w:jc w:val="center"/>
        </w:trPr>
        <w:tc>
          <w:tcPr>
            <w:tcW w:w="9752" w:type="dxa"/>
            <w:gridSpan w:val="2"/>
          </w:tcPr>
          <w:p w14:paraId="0B7401C3" w14:textId="77777777" w:rsidR="006E4B48" w:rsidRPr="0074585A" w:rsidRDefault="006E4B48" w:rsidP="0072014E">
            <w:pPr>
              <w:keepNext/>
            </w:pPr>
          </w:p>
        </w:tc>
      </w:tr>
      <w:tr w:rsidR="006E4B48" w:rsidRPr="0074585A" w14:paraId="1D3485B0" w14:textId="77777777" w:rsidTr="0072014E">
        <w:trPr>
          <w:jc w:val="center"/>
        </w:trPr>
        <w:tc>
          <w:tcPr>
            <w:tcW w:w="4876" w:type="dxa"/>
            <w:hideMark/>
          </w:tcPr>
          <w:p w14:paraId="1707994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98EFAB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06BA865" w14:textId="77777777" w:rsidTr="0072014E">
        <w:trPr>
          <w:jc w:val="center"/>
        </w:trPr>
        <w:tc>
          <w:tcPr>
            <w:tcW w:w="4876" w:type="dxa"/>
            <w:hideMark/>
          </w:tcPr>
          <w:p w14:paraId="02F9708E" w14:textId="77777777" w:rsidR="006E4B48" w:rsidRPr="0074585A" w:rsidRDefault="006E4B48" w:rsidP="0072014E">
            <w:pPr>
              <w:pStyle w:val="Normal6"/>
              <w:rPr>
                <w:lang w:val="pt-PT"/>
              </w:rPr>
            </w:pPr>
            <w:r w:rsidRPr="0074585A">
              <w:rPr>
                <w:lang w:val="pt-PT"/>
              </w:rPr>
              <w:t>3.</w:t>
            </w:r>
            <w:r w:rsidRPr="0074585A">
              <w:rPr>
                <w:lang w:val="pt-PT"/>
              </w:rPr>
              <w:tab/>
              <w:t xml:space="preserve">Apela à introdução de mecanismos para a inversão ou redução do ónus da prova sempre que um trabalhador </w:t>
            </w:r>
            <w:r w:rsidRPr="0074585A">
              <w:rPr>
                <w:b/>
                <w:i/>
                <w:lang w:val="pt-PT"/>
              </w:rPr>
              <w:t>seja</w:t>
            </w:r>
            <w:r w:rsidRPr="0074585A">
              <w:rPr>
                <w:lang w:val="pt-PT"/>
              </w:rPr>
              <w:t xml:space="preserve"> afetado por um problema de saúde adverso devido à exposição a riscos psicossociais relacionados com o trabalho;</w:t>
            </w:r>
          </w:p>
        </w:tc>
        <w:tc>
          <w:tcPr>
            <w:tcW w:w="4876" w:type="dxa"/>
            <w:hideMark/>
          </w:tcPr>
          <w:p w14:paraId="365FB33B" w14:textId="77777777" w:rsidR="006E4B48" w:rsidRPr="0074585A" w:rsidRDefault="006E4B48" w:rsidP="0072014E">
            <w:pPr>
              <w:pStyle w:val="Normal6"/>
              <w:rPr>
                <w:szCs w:val="24"/>
                <w:lang w:val="pt-PT"/>
              </w:rPr>
            </w:pPr>
            <w:r w:rsidRPr="0074585A">
              <w:rPr>
                <w:lang w:val="pt-PT"/>
              </w:rPr>
              <w:t>3.</w:t>
            </w:r>
            <w:r w:rsidRPr="0074585A">
              <w:rPr>
                <w:lang w:val="pt-PT"/>
              </w:rPr>
              <w:tab/>
              <w:t xml:space="preserve">Apela à introdução de mecanismos para a inversão ou redução do ónus da prova sempre que um trabalhador </w:t>
            </w:r>
            <w:r w:rsidRPr="0074585A">
              <w:rPr>
                <w:b/>
                <w:i/>
                <w:lang w:val="pt-PT"/>
              </w:rPr>
              <w:t>considere que está a ser</w:t>
            </w:r>
            <w:r w:rsidRPr="0074585A">
              <w:rPr>
                <w:lang w:val="pt-PT"/>
              </w:rPr>
              <w:t xml:space="preserve"> afetado por um problema de saúde adverso devido à exposição a riscos psicossociais </w:t>
            </w:r>
            <w:r w:rsidRPr="0074585A">
              <w:rPr>
                <w:b/>
                <w:i/>
                <w:lang w:val="pt-PT"/>
              </w:rPr>
              <w:t>graves</w:t>
            </w:r>
            <w:r w:rsidRPr="0074585A">
              <w:rPr>
                <w:lang w:val="pt-PT"/>
              </w:rPr>
              <w:t xml:space="preserve"> relacionados com o trabalho</w:t>
            </w:r>
            <w:r w:rsidRPr="0074585A">
              <w:rPr>
                <w:b/>
                <w:i/>
                <w:lang w:val="pt-PT"/>
              </w:rPr>
              <w:t>, como violência, assédio moral, psicológico ou sexual, esgotamento profissional reiterado e «stress» relacionado com o trabalho, com base em factos estabelecidos e a partir dos quais seja possível inferir tal exposição e o problema de saúde dela decorrente</w:t>
            </w:r>
            <w:r w:rsidRPr="0074585A">
              <w:rPr>
                <w:lang w:val="pt-PT"/>
              </w:rPr>
              <w:t>;</w:t>
            </w:r>
          </w:p>
        </w:tc>
      </w:tr>
    </w:tbl>
    <w:p w14:paraId="0D27D98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CD0B150" w14:textId="77777777" w:rsidR="006E4B48" w:rsidRPr="0074585A" w:rsidRDefault="006E4B48" w:rsidP="006E4B48">
      <w:r w:rsidRPr="0074585A">
        <w:rPr>
          <w:rStyle w:val="HideTWBExt"/>
        </w:rPr>
        <w:t>&lt;/Amend&gt;</w:t>
      </w:r>
    </w:p>
    <w:p w14:paraId="27A33585"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179</w:t>
      </w:r>
      <w:r w:rsidRPr="0074585A">
        <w:rPr>
          <w:rStyle w:val="HideTWBExt"/>
          <w:b w:val="0"/>
          <w:lang w:val="pt-PT"/>
        </w:rPr>
        <w:t>&lt;/NumAm&gt;</w:t>
      </w:r>
    </w:p>
    <w:p w14:paraId="3B48EC3C"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779B871F" w14:textId="77777777" w:rsidR="006E4B48" w:rsidRPr="0074585A" w:rsidRDefault="006E4B48" w:rsidP="006E4B48">
      <w:r w:rsidRPr="0074585A">
        <w:rPr>
          <w:rStyle w:val="HideTWBExt"/>
        </w:rPr>
        <w:t>&lt;/RepeatBlock-By&gt;</w:t>
      </w:r>
    </w:p>
    <w:p w14:paraId="249B9B7C"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00A8BB31" w14:textId="77777777" w:rsidR="006E4B48" w:rsidRPr="0074585A" w:rsidRDefault="006E4B48" w:rsidP="006E4B48">
      <w:pPr>
        <w:pStyle w:val="NormalBold"/>
      </w:pPr>
      <w:r w:rsidRPr="0074585A">
        <w:rPr>
          <w:rStyle w:val="HideTWBExt"/>
          <w:b w:val="0"/>
        </w:rPr>
        <w:t>&lt;Article&gt;</w:t>
      </w:r>
      <w:r w:rsidRPr="0074585A">
        <w:t>N.º 3</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7F8570C" w14:textId="77777777" w:rsidTr="0072014E">
        <w:trPr>
          <w:jc w:val="center"/>
        </w:trPr>
        <w:tc>
          <w:tcPr>
            <w:tcW w:w="9752" w:type="dxa"/>
            <w:gridSpan w:val="2"/>
          </w:tcPr>
          <w:p w14:paraId="642203CA" w14:textId="77777777" w:rsidR="006E4B48" w:rsidRPr="0074585A" w:rsidRDefault="006E4B48" w:rsidP="0072014E">
            <w:pPr>
              <w:keepNext/>
            </w:pPr>
          </w:p>
        </w:tc>
      </w:tr>
      <w:tr w:rsidR="006E4B48" w:rsidRPr="0074585A" w14:paraId="520454CC" w14:textId="77777777" w:rsidTr="0072014E">
        <w:trPr>
          <w:jc w:val="center"/>
        </w:trPr>
        <w:tc>
          <w:tcPr>
            <w:tcW w:w="4876" w:type="dxa"/>
            <w:hideMark/>
          </w:tcPr>
          <w:p w14:paraId="5D300D3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772CF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15A6427" w14:textId="77777777" w:rsidTr="0072014E">
        <w:trPr>
          <w:jc w:val="center"/>
        </w:trPr>
        <w:tc>
          <w:tcPr>
            <w:tcW w:w="4876" w:type="dxa"/>
            <w:hideMark/>
          </w:tcPr>
          <w:p w14:paraId="0B35ECE1" w14:textId="77777777" w:rsidR="006E4B48" w:rsidRPr="0074585A" w:rsidRDefault="006E4B48" w:rsidP="0072014E">
            <w:pPr>
              <w:pStyle w:val="Normal6"/>
              <w:rPr>
                <w:lang w:val="pt-PT"/>
              </w:rPr>
            </w:pPr>
            <w:r w:rsidRPr="0074585A">
              <w:rPr>
                <w:lang w:val="pt-PT"/>
              </w:rPr>
              <w:t>3.</w:t>
            </w:r>
            <w:r w:rsidRPr="0074585A">
              <w:rPr>
                <w:lang w:val="pt-PT"/>
              </w:rPr>
              <w:tab/>
              <w:t>Apela à introdução de mecanismos para a inversão ou redução do ónus da prova sempre que um trabalhador seja afetado por um problema de saúde adverso devido à exposição a riscos psicossociais relacionados com o trabalho;</w:t>
            </w:r>
          </w:p>
        </w:tc>
        <w:tc>
          <w:tcPr>
            <w:tcW w:w="4876" w:type="dxa"/>
            <w:hideMark/>
          </w:tcPr>
          <w:p w14:paraId="2ECD3441" w14:textId="77777777" w:rsidR="006E4B48" w:rsidRPr="0074585A" w:rsidRDefault="006E4B48" w:rsidP="0072014E">
            <w:pPr>
              <w:pStyle w:val="Normal6"/>
              <w:rPr>
                <w:szCs w:val="24"/>
                <w:lang w:val="pt-PT"/>
              </w:rPr>
            </w:pPr>
            <w:r w:rsidRPr="0074585A">
              <w:rPr>
                <w:lang w:val="pt-PT"/>
              </w:rPr>
              <w:t>3.</w:t>
            </w:r>
            <w:r w:rsidRPr="0074585A">
              <w:rPr>
                <w:lang w:val="pt-PT"/>
              </w:rPr>
              <w:tab/>
              <w:t>Apela à introdução de mecanismos para a inversão ou redução do ónus da prova sempre que um trabalhador seja afetado por um problema de saúde adverso devido à exposição a riscos psicossociais relacionados com o trabalho</w:t>
            </w:r>
            <w:r w:rsidRPr="0074585A">
              <w:rPr>
                <w:b/>
                <w:i/>
                <w:lang w:val="pt-PT"/>
              </w:rPr>
              <w:t>, incluindo o estabelecimento de uma presunção a favor do trabalhador de que os danos para a saúde estão relacionados com o trabalho, a menos que o empregador prove o contrário</w:t>
            </w:r>
            <w:r w:rsidRPr="0074585A">
              <w:rPr>
                <w:lang w:val="pt-PT"/>
              </w:rPr>
              <w:t>;</w:t>
            </w:r>
          </w:p>
        </w:tc>
      </w:tr>
    </w:tbl>
    <w:p w14:paraId="53C0EB08"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B057AF5" w14:textId="77777777" w:rsidR="006E4B48" w:rsidRPr="0074585A" w:rsidRDefault="006E4B48" w:rsidP="006E4B48">
      <w:r w:rsidRPr="0074585A">
        <w:rPr>
          <w:rStyle w:val="HideTWBExt"/>
        </w:rPr>
        <w:t>&lt;/Amend&gt;</w:t>
      </w:r>
    </w:p>
    <w:p w14:paraId="368283A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180</w:t>
      </w:r>
      <w:r w:rsidRPr="0074585A">
        <w:rPr>
          <w:rStyle w:val="HideTWBExt"/>
          <w:lang w:val="pt-PT"/>
        </w:rPr>
        <w:t>&lt;/NumAm&gt;</w:t>
      </w:r>
    </w:p>
    <w:p w14:paraId="48009FA3"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5AF91C7C" w14:textId="77777777" w:rsidR="006E4B48" w:rsidRPr="0074585A" w:rsidRDefault="006E4B48" w:rsidP="006E4B48">
      <w:r w:rsidRPr="0074585A">
        <w:rPr>
          <w:rStyle w:val="HideTWBExt"/>
        </w:rPr>
        <w:t>&lt;/RepeatBlock-By&gt;</w:t>
      </w:r>
    </w:p>
    <w:p w14:paraId="21C6ACF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DE588F8" w14:textId="77777777" w:rsidR="006E4B48" w:rsidRPr="0074585A" w:rsidRDefault="006E4B48" w:rsidP="006E4B48">
      <w:pPr>
        <w:pStyle w:val="NormalBold"/>
      </w:pPr>
      <w:r w:rsidRPr="0074585A">
        <w:rPr>
          <w:rStyle w:val="HideTWBExt"/>
        </w:rPr>
        <w:t>&lt;Article&gt;</w:t>
      </w:r>
      <w:r w:rsidRPr="0074585A">
        <w:t>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0001AE7" w14:textId="77777777" w:rsidTr="0072014E">
        <w:trPr>
          <w:jc w:val="center"/>
        </w:trPr>
        <w:tc>
          <w:tcPr>
            <w:tcW w:w="9752" w:type="dxa"/>
            <w:gridSpan w:val="2"/>
          </w:tcPr>
          <w:p w14:paraId="49C46FC1" w14:textId="77777777" w:rsidR="006E4B48" w:rsidRPr="0074585A" w:rsidRDefault="006E4B48" w:rsidP="0072014E">
            <w:pPr>
              <w:keepNext/>
            </w:pPr>
          </w:p>
        </w:tc>
      </w:tr>
      <w:tr w:rsidR="006E4B48" w:rsidRPr="0074585A" w14:paraId="10887DB7" w14:textId="77777777" w:rsidTr="0072014E">
        <w:trPr>
          <w:jc w:val="center"/>
        </w:trPr>
        <w:tc>
          <w:tcPr>
            <w:tcW w:w="4876" w:type="dxa"/>
            <w:hideMark/>
          </w:tcPr>
          <w:p w14:paraId="6F14D6F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D87099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A478C4B" w14:textId="77777777" w:rsidTr="0072014E">
        <w:trPr>
          <w:jc w:val="center"/>
        </w:trPr>
        <w:tc>
          <w:tcPr>
            <w:tcW w:w="4876" w:type="dxa"/>
            <w:hideMark/>
          </w:tcPr>
          <w:p w14:paraId="5F4B995D" w14:textId="77777777" w:rsidR="006E4B48" w:rsidRPr="0074585A" w:rsidRDefault="006E4B48" w:rsidP="0072014E">
            <w:pPr>
              <w:pStyle w:val="Normal6"/>
              <w:rPr>
                <w:lang w:val="pt-PT"/>
              </w:rPr>
            </w:pPr>
            <w:r w:rsidRPr="0074585A">
              <w:rPr>
                <w:lang w:val="pt-PT"/>
              </w:rPr>
              <w:t>3.</w:t>
            </w:r>
            <w:r w:rsidRPr="0074585A">
              <w:rPr>
                <w:lang w:val="pt-PT"/>
              </w:rPr>
              <w:tab/>
              <w:t xml:space="preserve">Apela </w:t>
            </w:r>
            <w:r w:rsidRPr="0074585A">
              <w:rPr>
                <w:b/>
                <w:i/>
                <w:lang w:val="pt-PT"/>
              </w:rPr>
              <w:t>à introdução de</w:t>
            </w:r>
            <w:r w:rsidRPr="0074585A">
              <w:rPr>
                <w:lang w:val="pt-PT"/>
              </w:rPr>
              <w:t xml:space="preserve"> mecanismos </w:t>
            </w:r>
            <w:r w:rsidRPr="0074585A">
              <w:rPr>
                <w:b/>
                <w:i/>
                <w:lang w:val="pt-PT"/>
              </w:rPr>
              <w:t>para a inversão ou redução do</w:t>
            </w:r>
            <w:r w:rsidRPr="0074585A">
              <w:rPr>
                <w:lang w:val="pt-PT"/>
              </w:rPr>
              <w:t xml:space="preserve"> ónus da prova </w:t>
            </w:r>
            <w:r w:rsidRPr="0074585A">
              <w:rPr>
                <w:b/>
                <w:i/>
                <w:lang w:val="pt-PT"/>
              </w:rPr>
              <w:t>sempre que um trabalhador seja afetado por</w:t>
            </w:r>
            <w:r w:rsidRPr="0074585A">
              <w:rPr>
                <w:lang w:val="pt-PT"/>
              </w:rPr>
              <w:t xml:space="preserve"> um problema de saúde adverso devido à exposição a riscos psicossociais relacionados com o trabalho;</w:t>
            </w:r>
          </w:p>
        </w:tc>
        <w:tc>
          <w:tcPr>
            <w:tcW w:w="4876" w:type="dxa"/>
            <w:hideMark/>
          </w:tcPr>
          <w:p w14:paraId="7247745A" w14:textId="77777777" w:rsidR="006E4B48" w:rsidRPr="0074585A" w:rsidRDefault="006E4B48" w:rsidP="0072014E">
            <w:pPr>
              <w:pStyle w:val="Normal6"/>
              <w:rPr>
                <w:szCs w:val="24"/>
                <w:lang w:val="pt-PT"/>
              </w:rPr>
            </w:pPr>
            <w:r w:rsidRPr="0074585A">
              <w:rPr>
                <w:lang w:val="pt-PT"/>
              </w:rPr>
              <w:t>3.</w:t>
            </w:r>
            <w:r w:rsidRPr="0074585A">
              <w:rPr>
                <w:lang w:val="pt-PT"/>
              </w:rPr>
              <w:tab/>
              <w:t xml:space="preserve">Apela </w:t>
            </w:r>
            <w:r w:rsidRPr="0074585A">
              <w:rPr>
                <w:b/>
                <w:i/>
                <w:lang w:val="pt-PT"/>
              </w:rPr>
              <w:t>a que sejam estudados possíveis</w:t>
            </w:r>
            <w:r w:rsidRPr="0074585A">
              <w:rPr>
                <w:lang w:val="pt-PT"/>
              </w:rPr>
              <w:t xml:space="preserve"> mecanismos </w:t>
            </w:r>
            <w:r w:rsidRPr="0074585A">
              <w:rPr>
                <w:b/>
                <w:i/>
                <w:lang w:val="pt-PT"/>
              </w:rPr>
              <w:t>destinados a facilitar o</w:t>
            </w:r>
            <w:r w:rsidRPr="0074585A">
              <w:rPr>
                <w:lang w:val="pt-PT"/>
              </w:rPr>
              <w:t xml:space="preserve"> ónus da prova </w:t>
            </w:r>
            <w:r w:rsidRPr="0074585A">
              <w:rPr>
                <w:b/>
                <w:i/>
                <w:lang w:val="pt-PT"/>
              </w:rPr>
              <w:t>em casos que envolvam</w:t>
            </w:r>
            <w:r w:rsidRPr="0074585A">
              <w:rPr>
                <w:lang w:val="pt-PT"/>
              </w:rPr>
              <w:t xml:space="preserve"> um problema de saúde adverso devido à exposição a riscos psicossociais relacionados com o trabalho</w:t>
            </w:r>
            <w:r w:rsidRPr="0074585A">
              <w:rPr>
                <w:b/>
                <w:i/>
                <w:lang w:val="pt-PT"/>
              </w:rPr>
              <w:t>, assegurando simultaneamente a segurança jurídica para os empregadores e evitando alegações abusivas ou infundadas</w:t>
            </w:r>
            <w:r w:rsidRPr="0074585A">
              <w:rPr>
                <w:lang w:val="pt-PT"/>
              </w:rPr>
              <w:t>;</w:t>
            </w:r>
          </w:p>
        </w:tc>
      </w:tr>
    </w:tbl>
    <w:p w14:paraId="65DDECC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DD1EF88" w14:textId="77777777" w:rsidR="006E4B48" w:rsidRPr="0074585A" w:rsidRDefault="006E4B48" w:rsidP="006E4B48">
      <w:r w:rsidRPr="0074585A">
        <w:rPr>
          <w:rStyle w:val="HideTWBExt"/>
        </w:rPr>
        <w:t>&lt;/Amend&gt;</w:t>
      </w:r>
    </w:p>
    <w:p w14:paraId="05E3BAA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181</w:t>
      </w:r>
      <w:r w:rsidRPr="0074585A">
        <w:rPr>
          <w:rStyle w:val="HideTWBExt"/>
          <w:lang w:val="pt-PT"/>
        </w:rPr>
        <w:t>&lt;/NumAm&gt;</w:t>
      </w:r>
    </w:p>
    <w:p w14:paraId="0C7CCF7F"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B30F668" w14:textId="77777777" w:rsidR="006E4B48" w:rsidRPr="0074585A" w:rsidRDefault="006E4B48" w:rsidP="006E4B48">
      <w:r w:rsidRPr="0074585A">
        <w:rPr>
          <w:rStyle w:val="HideTWBExt"/>
        </w:rPr>
        <w:t>&lt;/RepeatBlock-By&gt;</w:t>
      </w:r>
    </w:p>
    <w:p w14:paraId="1069C14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427D3C6" w14:textId="77777777" w:rsidR="006E4B48" w:rsidRPr="0074585A" w:rsidRDefault="006E4B48" w:rsidP="006E4B48">
      <w:pPr>
        <w:pStyle w:val="NormalBold"/>
      </w:pPr>
      <w:r w:rsidRPr="0074585A">
        <w:rPr>
          <w:rStyle w:val="HideTWBExt"/>
        </w:rPr>
        <w:t>&lt;Article&gt;</w:t>
      </w:r>
      <w:r w:rsidRPr="0074585A">
        <w:t>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EBFC640" w14:textId="77777777" w:rsidTr="0072014E">
        <w:trPr>
          <w:jc w:val="center"/>
        </w:trPr>
        <w:tc>
          <w:tcPr>
            <w:tcW w:w="9752" w:type="dxa"/>
            <w:gridSpan w:val="2"/>
          </w:tcPr>
          <w:p w14:paraId="46F421C1" w14:textId="77777777" w:rsidR="006E4B48" w:rsidRPr="0074585A" w:rsidRDefault="006E4B48" w:rsidP="0072014E">
            <w:pPr>
              <w:keepNext/>
            </w:pPr>
          </w:p>
        </w:tc>
      </w:tr>
      <w:tr w:rsidR="006E4B48" w:rsidRPr="0074585A" w14:paraId="70747349" w14:textId="77777777" w:rsidTr="0072014E">
        <w:trPr>
          <w:jc w:val="center"/>
        </w:trPr>
        <w:tc>
          <w:tcPr>
            <w:tcW w:w="4876" w:type="dxa"/>
            <w:hideMark/>
          </w:tcPr>
          <w:p w14:paraId="3E25569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978F5A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B4B38BD" w14:textId="77777777" w:rsidTr="0072014E">
        <w:trPr>
          <w:jc w:val="center"/>
        </w:trPr>
        <w:tc>
          <w:tcPr>
            <w:tcW w:w="4876" w:type="dxa"/>
            <w:hideMark/>
          </w:tcPr>
          <w:p w14:paraId="3E77A823" w14:textId="77777777" w:rsidR="006E4B48" w:rsidRPr="0074585A" w:rsidRDefault="006E4B48" w:rsidP="0072014E">
            <w:pPr>
              <w:pStyle w:val="Normal6"/>
              <w:rPr>
                <w:lang w:val="pt-PT"/>
              </w:rPr>
            </w:pPr>
            <w:r w:rsidRPr="0074585A">
              <w:rPr>
                <w:lang w:val="pt-PT"/>
              </w:rPr>
              <w:t>3.</w:t>
            </w:r>
            <w:r w:rsidRPr="0074585A">
              <w:rPr>
                <w:lang w:val="pt-PT"/>
              </w:rPr>
              <w:tab/>
              <w:t xml:space="preserve">Apela à introdução de mecanismos </w:t>
            </w:r>
            <w:r w:rsidRPr="0074585A">
              <w:rPr>
                <w:b/>
                <w:i/>
                <w:lang w:val="pt-PT"/>
              </w:rPr>
              <w:t>para a inversão ou redução do ónus da</w:t>
            </w:r>
            <w:r w:rsidRPr="0074585A">
              <w:rPr>
                <w:lang w:val="pt-PT"/>
              </w:rPr>
              <w:t xml:space="preserve"> prova sempre que um trabalhador seja afetado por um problema de saúde adverso devido à exposição a riscos psicossociais relacionados com o trabalho;</w:t>
            </w:r>
          </w:p>
        </w:tc>
        <w:tc>
          <w:tcPr>
            <w:tcW w:w="4876" w:type="dxa"/>
            <w:hideMark/>
          </w:tcPr>
          <w:p w14:paraId="0F7A20DB" w14:textId="77777777" w:rsidR="006E4B48" w:rsidRPr="0074585A" w:rsidRDefault="006E4B48" w:rsidP="0072014E">
            <w:pPr>
              <w:pStyle w:val="Normal6"/>
              <w:rPr>
                <w:szCs w:val="24"/>
                <w:lang w:val="pt-PT"/>
              </w:rPr>
            </w:pPr>
            <w:r w:rsidRPr="0074585A">
              <w:rPr>
                <w:lang w:val="pt-PT"/>
              </w:rPr>
              <w:t>3.</w:t>
            </w:r>
            <w:r w:rsidRPr="0074585A">
              <w:rPr>
                <w:lang w:val="pt-PT"/>
              </w:rPr>
              <w:tab/>
              <w:t>Apela à introdução</w:t>
            </w:r>
            <w:r w:rsidRPr="0074585A">
              <w:rPr>
                <w:b/>
                <w:i/>
                <w:lang w:val="pt-PT"/>
              </w:rPr>
              <w:t>, enquanto boa prática,</w:t>
            </w:r>
            <w:r w:rsidRPr="0074585A">
              <w:rPr>
                <w:lang w:val="pt-PT"/>
              </w:rPr>
              <w:t xml:space="preserve"> de mecanismos </w:t>
            </w:r>
            <w:r w:rsidRPr="0074585A">
              <w:rPr>
                <w:b/>
                <w:i/>
                <w:lang w:val="pt-PT"/>
              </w:rPr>
              <w:t>que assegurem uma abordagem equilibrada no atinente à</w:t>
            </w:r>
            <w:r w:rsidRPr="0074585A">
              <w:rPr>
                <w:lang w:val="pt-PT"/>
              </w:rPr>
              <w:t xml:space="preserve"> prova sempre que um trabalhador seja afetado por um problema de saúde adverso devido à exposição a riscos psicossociais relacionados com o trabalho;</w:t>
            </w:r>
          </w:p>
        </w:tc>
      </w:tr>
    </w:tbl>
    <w:p w14:paraId="6FCC99E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73A0F30" w14:textId="77777777" w:rsidR="006E4B48" w:rsidRPr="0074585A" w:rsidRDefault="006E4B48" w:rsidP="006E4B48">
      <w:r w:rsidRPr="0074585A">
        <w:rPr>
          <w:rStyle w:val="HideTWBExt"/>
        </w:rPr>
        <w:t>&lt;/Amend&gt;</w:t>
      </w:r>
    </w:p>
    <w:p w14:paraId="1D0C021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182</w:t>
      </w:r>
      <w:r w:rsidRPr="0074585A">
        <w:rPr>
          <w:rStyle w:val="HideTWBExt"/>
          <w:lang w:val="pt-PT"/>
        </w:rPr>
        <w:t>&lt;/NumAm&gt;</w:t>
      </w:r>
    </w:p>
    <w:p w14:paraId="70B7F84D"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CBD8FAB" w14:textId="77777777" w:rsidR="006E4B48" w:rsidRPr="0074585A" w:rsidRDefault="006E4B48" w:rsidP="006E4B48">
      <w:r w:rsidRPr="0074585A">
        <w:rPr>
          <w:rStyle w:val="HideTWBExt"/>
        </w:rPr>
        <w:t>&lt;/RepeatBlock-By&gt;</w:t>
      </w:r>
    </w:p>
    <w:p w14:paraId="6F3D69F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216F037" w14:textId="2D62498C" w:rsidR="006E4B48" w:rsidRPr="0074585A" w:rsidRDefault="006E4B48" w:rsidP="006E4B48">
      <w:pPr>
        <w:pStyle w:val="NormalBold"/>
      </w:pPr>
      <w:r w:rsidRPr="0074585A">
        <w:rPr>
          <w:rStyle w:val="HideTWBExt"/>
        </w:rPr>
        <w:t>&lt;Article&gt;</w:t>
      </w:r>
      <w:r w:rsidRPr="0074585A">
        <w:t>N.º 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25BC409" w14:textId="77777777" w:rsidTr="0072014E">
        <w:trPr>
          <w:jc w:val="center"/>
        </w:trPr>
        <w:tc>
          <w:tcPr>
            <w:tcW w:w="9752" w:type="dxa"/>
            <w:gridSpan w:val="2"/>
          </w:tcPr>
          <w:p w14:paraId="650A2C8B" w14:textId="77777777" w:rsidR="006E4B48" w:rsidRPr="0074585A" w:rsidRDefault="006E4B48" w:rsidP="0072014E">
            <w:pPr>
              <w:keepNext/>
            </w:pPr>
          </w:p>
        </w:tc>
      </w:tr>
      <w:tr w:rsidR="006E4B48" w:rsidRPr="0074585A" w14:paraId="672C34D4" w14:textId="77777777" w:rsidTr="0072014E">
        <w:trPr>
          <w:jc w:val="center"/>
        </w:trPr>
        <w:tc>
          <w:tcPr>
            <w:tcW w:w="4876" w:type="dxa"/>
            <w:hideMark/>
          </w:tcPr>
          <w:p w14:paraId="257C6A8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110A8E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0A7FFA0" w14:textId="77777777" w:rsidTr="0072014E">
        <w:trPr>
          <w:jc w:val="center"/>
        </w:trPr>
        <w:tc>
          <w:tcPr>
            <w:tcW w:w="4876" w:type="dxa"/>
          </w:tcPr>
          <w:p w14:paraId="25F3887A" w14:textId="77777777" w:rsidR="006E4B48" w:rsidRPr="0074585A" w:rsidRDefault="006E4B48" w:rsidP="0072014E">
            <w:pPr>
              <w:pStyle w:val="Normal6"/>
              <w:rPr>
                <w:lang w:val="pt-PT"/>
              </w:rPr>
            </w:pPr>
          </w:p>
        </w:tc>
        <w:tc>
          <w:tcPr>
            <w:tcW w:w="4876" w:type="dxa"/>
            <w:hideMark/>
          </w:tcPr>
          <w:p w14:paraId="0AC77389" w14:textId="50BAA5B0" w:rsidR="006E4B48" w:rsidRPr="0074585A" w:rsidRDefault="006E4B48" w:rsidP="0072014E">
            <w:pPr>
              <w:pStyle w:val="Normal6"/>
              <w:rPr>
                <w:szCs w:val="24"/>
                <w:lang w:val="pt-PT"/>
              </w:rPr>
            </w:pPr>
            <w:r w:rsidRPr="0074585A">
              <w:rPr>
                <w:b/>
                <w:i/>
                <w:lang w:val="pt-PT"/>
              </w:rPr>
              <w:t>3</w:t>
            </w:r>
            <w:r w:rsidR="00380134">
              <w:rPr>
                <w:b/>
                <w:i/>
                <w:lang w:val="pt-PT"/>
              </w:rPr>
              <w:noBreakHyphen/>
            </w:r>
            <w:r w:rsidRPr="0074585A">
              <w:rPr>
                <w:b/>
                <w:i/>
                <w:lang w:val="pt-PT"/>
              </w:rPr>
              <w:t>A.</w:t>
            </w:r>
            <w:r w:rsidRPr="0074585A">
              <w:rPr>
                <w:b/>
                <w:i/>
                <w:lang w:val="pt-PT"/>
              </w:rPr>
              <w:tab/>
              <w:t>Congratula</w:t>
            </w:r>
            <w:r w:rsidR="00380134">
              <w:rPr>
                <w:b/>
                <w:i/>
                <w:lang w:val="pt-PT"/>
              </w:rPr>
              <w:noBreakHyphen/>
            </w:r>
            <w:r w:rsidRPr="0074585A">
              <w:rPr>
                <w:b/>
                <w:i/>
                <w:lang w:val="pt-PT"/>
              </w:rPr>
              <w:t>se com a iniciativa relativa a um ato legislativo sobre empregos de qualidade, que visa assegurar que as práticas de emprego acompanhem a evolução da economia moderna; salienta que tanto esse ato legislativo como a próxima atualização do Plano de Ação sobre o Pilar Europeu dos Direitos Sociais devem incluir medidas que melhorem a saúde e a segurança no local de trabalho e deem resposta aos riscos psicossociais; insta a Comissão a proceder a uma revisão exaustiva dos quadros estratégico e legislativo atualmente em vigor em matéria de saúde e segurança no trabalho, em particular a Diretiva 89/391/CEE e a Diretiva 90/270/CEE, com vista a identificar as lacunas que subsistem, a assegurar que o acervo da UE continua a ser adequado à sua finalidade no que diz respeito aos riscos psicossociais relacionados com o trabalho e a contribuir para a conceção do quadro estratégico pós</w:t>
            </w:r>
            <w:r w:rsidR="00380134">
              <w:rPr>
                <w:b/>
                <w:i/>
                <w:lang w:val="pt-PT"/>
              </w:rPr>
              <w:noBreakHyphen/>
            </w:r>
            <w:r w:rsidRPr="0074585A">
              <w:rPr>
                <w:b/>
                <w:i/>
                <w:lang w:val="pt-PT"/>
              </w:rPr>
              <w:t>2027;</w:t>
            </w:r>
          </w:p>
        </w:tc>
      </w:tr>
    </w:tbl>
    <w:p w14:paraId="68066115"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7C7592A" w14:textId="77777777" w:rsidR="006E4B48" w:rsidRPr="0074585A" w:rsidRDefault="006E4B48" w:rsidP="006E4B48">
      <w:r w:rsidRPr="0074585A">
        <w:rPr>
          <w:rStyle w:val="HideTWBExt"/>
        </w:rPr>
        <w:t>&lt;/Amend&gt;</w:t>
      </w:r>
    </w:p>
    <w:p w14:paraId="007584D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183</w:t>
      </w:r>
      <w:r w:rsidRPr="0074585A">
        <w:rPr>
          <w:rStyle w:val="HideTWBExt"/>
          <w:lang w:val="pt-PT"/>
        </w:rPr>
        <w:t>&lt;/NumAm&gt;</w:t>
      </w:r>
    </w:p>
    <w:p w14:paraId="377715DC" w14:textId="77777777" w:rsidR="006E4B48" w:rsidRPr="0074585A" w:rsidRDefault="006E4B48" w:rsidP="006E4B48">
      <w:pPr>
        <w:pStyle w:val="NormalBold"/>
      </w:pPr>
      <w:r w:rsidRPr="0074585A">
        <w:rPr>
          <w:rStyle w:val="HideTWBExt"/>
        </w:rPr>
        <w:t>&lt;RepeatBlock-By&gt;&lt;Members&gt;</w:t>
      </w:r>
      <w:r w:rsidRPr="0074585A">
        <w:t>Raúl de la Hoz Quintano, Miriam Lexmann, Angelika Winzig, Maravillas Abadía Jover</w:t>
      </w:r>
      <w:r w:rsidRPr="0074585A">
        <w:rPr>
          <w:rStyle w:val="HideTWBExt"/>
        </w:rPr>
        <w:t>&lt;/Members&gt;</w:t>
      </w:r>
    </w:p>
    <w:p w14:paraId="6E8E7143" w14:textId="77777777" w:rsidR="006E4B48" w:rsidRPr="0074585A" w:rsidRDefault="006E4B48" w:rsidP="006E4B48">
      <w:r w:rsidRPr="0074585A">
        <w:rPr>
          <w:rStyle w:val="HideTWBExt"/>
        </w:rPr>
        <w:t>&lt;/RepeatBlock-By&gt;</w:t>
      </w:r>
    </w:p>
    <w:p w14:paraId="699C028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11B2575"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6FDFA6F" w14:textId="77777777" w:rsidTr="0072014E">
        <w:trPr>
          <w:jc w:val="center"/>
        </w:trPr>
        <w:tc>
          <w:tcPr>
            <w:tcW w:w="9752" w:type="dxa"/>
            <w:gridSpan w:val="2"/>
          </w:tcPr>
          <w:p w14:paraId="2978B67F" w14:textId="77777777" w:rsidR="006E4B48" w:rsidRPr="0074585A" w:rsidRDefault="006E4B48" w:rsidP="0072014E">
            <w:pPr>
              <w:keepNext/>
            </w:pPr>
          </w:p>
        </w:tc>
      </w:tr>
      <w:tr w:rsidR="006E4B48" w:rsidRPr="0074585A" w14:paraId="781D5C7A" w14:textId="77777777" w:rsidTr="0072014E">
        <w:trPr>
          <w:jc w:val="center"/>
        </w:trPr>
        <w:tc>
          <w:tcPr>
            <w:tcW w:w="4876" w:type="dxa"/>
            <w:hideMark/>
          </w:tcPr>
          <w:p w14:paraId="287D351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6697E4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B817C19" w14:textId="77777777" w:rsidTr="0072014E">
        <w:trPr>
          <w:jc w:val="center"/>
        </w:trPr>
        <w:tc>
          <w:tcPr>
            <w:tcW w:w="4876" w:type="dxa"/>
            <w:hideMark/>
          </w:tcPr>
          <w:p w14:paraId="19719E7F" w14:textId="136B0F69"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obrigatórias, sistemáticas, participativas e devidamente documentadas em todos os locais de trabalho e realizadas com a participação efetiva dos trabalhadores e dos seus representantes</w:t>
            </w:r>
            <w:r w:rsidRPr="0074585A">
              <w:rPr>
                <w:lang w:val="pt-PT"/>
              </w:rPr>
              <w:t xml:space="preserve">; </w:t>
            </w:r>
            <w:r w:rsidRPr="0074585A">
              <w:rPr>
                <w:b/>
                <w:i/>
                <w:lang w:val="pt-PT"/>
              </w:rPr>
              <w:t>apela à integração sistemática de uma perspetiva sensível às questões de género e interseccional nestas avaliações, tendo em conta a discriminação e as desigualdades estruturais;</w:t>
            </w:r>
          </w:p>
        </w:tc>
        <w:tc>
          <w:tcPr>
            <w:tcW w:w="4876" w:type="dxa"/>
            <w:hideMark/>
          </w:tcPr>
          <w:p w14:paraId="36DA3073" w14:textId="261AAAB0" w:rsidR="006E4B48" w:rsidRPr="0074585A" w:rsidRDefault="006E4B48" w:rsidP="0072014E">
            <w:pPr>
              <w:pStyle w:val="Normal6"/>
              <w:rPr>
                <w:szCs w:val="24"/>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proporcionadas, adequadas e adaptadas ao contexto específico do local de trabalho</w:t>
            </w:r>
            <w:r w:rsidRPr="0074585A">
              <w:rPr>
                <w:lang w:val="pt-PT"/>
              </w:rPr>
              <w:t>;</w:t>
            </w:r>
          </w:p>
        </w:tc>
      </w:tr>
    </w:tbl>
    <w:p w14:paraId="6182C07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01F93E3" w14:textId="77777777" w:rsidR="006E4B48" w:rsidRPr="0074585A" w:rsidRDefault="006E4B48" w:rsidP="006E4B48">
      <w:r w:rsidRPr="0074585A">
        <w:rPr>
          <w:rStyle w:val="HideTWBExt"/>
        </w:rPr>
        <w:t>&lt;/Amend&gt;</w:t>
      </w:r>
    </w:p>
    <w:p w14:paraId="6210097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184</w:t>
      </w:r>
      <w:r w:rsidRPr="0074585A">
        <w:rPr>
          <w:rStyle w:val="HideTWBExt"/>
          <w:lang w:val="pt-PT"/>
        </w:rPr>
        <w:t>&lt;/NumAm&gt;</w:t>
      </w:r>
    </w:p>
    <w:p w14:paraId="1C470606"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6BBEE314" w14:textId="77777777" w:rsidR="006E4B48" w:rsidRPr="0074585A" w:rsidRDefault="006E4B48" w:rsidP="006E4B48">
      <w:r w:rsidRPr="0074585A">
        <w:rPr>
          <w:rStyle w:val="HideTWBExt"/>
        </w:rPr>
        <w:t>&lt;/RepeatBlock-By&gt;</w:t>
      </w:r>
    </w:p>
    <w:p w14:paraId="151A5A5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F09BBC4"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C5DCFE8" w14:textId="77777777" w:rsidTr="0072014E">
        <w:trPr>
          <w:jc w:val="center"/>
        </w:trPr>
        <w:tc>
          <w:tcPr>
            <w:tcW w:w="9752" w:type="dxa"/>
            <w:gridSpan w:val="2"/>
          </w:tcPr>
          <w:p w14:paraId="23750C19" w14:textId="77777777" w:rsidR="006E4B48" w:rsidRPr="0074585A" w:rsidRDefault="006E4B48" w:rsidP="0072014E">
            <w:pPr>
              <w:keepNext/>
            </w:pPr>
          </w:p>
        </w:tc>
      </w:tr>
      <w:tr w:rsidR="006E4B48" w:rsidRPr="0074585A" w14:paraId="1C9CA00C" w14:textId="77777777" w:rsidTr="0072014E">
        <w:trPr>
          <w:jc w:val="center"/>
        </w:trPr>
        <w:tc>
          <w:tcPr>
            <w:tcW w:w="4876" w:type="dxa"/>
            <w:hideMark/>
          </w:tcPr>
          <w:p w14:paraId="15FDD34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59FC02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490E6FD" w14:textId="77777777" w:rsidTr="0072014E">
        <w:trPr>
          <w:jc w:val="center"/>
        </w:trPr>
        <w:tc>
          <w:tcPr>
            <w:tcW w:w="4876" w:type="dxa"/>
            <w:hideMark/>
          </w:tcPr>
          <w:p w14:paraId="3FB49F16" w14:textId="377D9F11"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obrigatórias,</w:t>
            </w:r>
            <w:r w:rsidRPr="0074585A">
              <w:rPr>
                <w:lang w:val="pt-PT"/>
              </w:rPr>
              <w:t xml:space="preserve"> sistemáticas, participativas e devidamente documentadas em todos os locais de trabalho e realizadas com a participação efetiva dos trabalhadores e dos seus representantes; </w:t>
            </w:r>
            <w:r w:rsidRPr="0074585A">
              <w:rPr>
                <w:b/>
                <w:i/>
                <w:lang w:val="pt-PT"/>
              </w:rPr>
              <w:t xml:space="preserve">apela à integração sistemática de uma perspetiva sensível às questões de género e interseccional nestas </w:t>
            </w:r>
            <w:r w:rsidRPr="0074585A">
              <w:rPr>
                <w:b/>
                <w:i/>
                <w:lang w:val="pt-PT"/>
              </w:rPr>
              <w:lastRenderedPageBreak/>
              <w:t>avaliações, tendo em conta a discriminação e as desigualdades estruturais;</w:t>
            </w:r>
          </w:p>
        </w:tc>
        <w:tc>
          <w:tcPr>
            <w:tcW w:w="4876" w:type="dxa"/>
            <w:hideMark/>
          </w:tcPr>
          <w:p w14:paraId="0F47E7B6" w14:textId="279DC958" w:rsidR="006E4B48" w:rsidRPr="0074585A" w:rsidRDefault="006E4B48" w:rsidP="0072014E">
            <w:pPr>
              <w:pStyle w:val="Normal6"/>
              <w:rPr>
                <w:szCs w:val="24"/>
                <w:lang w:val="pt-PT"/>
              </w:rPr>
            </w:pPr>
            <w:r w:rsidRPr="0074585A">
              <w:rPr>
                <w:lang w:val="pt-PT"/>
              </w:rPr>
              <w:lastRenderedPageBreak/>
              <w:t>4.</w:t>
            </w:r>
            <w:r w:rsidRPr="0074585A">
              <w:rPr>
                <w:lang w:val="pt-PT"/>
              </w:rPr>
              <w:tab/>
              <w:t>Convida os Estados</w:t>
            </w:r>
            <w:r w:rsidR="00380134">
              <w:rPr>
                <w:lang w:val="pt-PT"/>
              </w:rPr>
              <w:noBreakHyphen/>
            </w:r>
            <w:r w:rsidRPr="0074585A">
              <w:rPr>
                <w:lang w:val="pt-PT"/>
              </w:rPr>
              <w:t>Membros a garantirem que as avaliações dos riscos psicossociais sejam sistemáticas, participativas e devidamente documentadas em todos os locais de trabalho e realizadas com a participação efetiva dos trabalhadores e dos seus representantes;</w:t>
            </w:r>
          </w:p>
        </w:tc>
      </w:tr>
    </w:tbl>
    <w:p w14:paraId="55FA68C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2917CB9" w14:textId="77777777" w:rsidR="006E4B48" w:rsidRPr="0074585A" w:rsidRDefault="006E4B48" w:rsidP="006E4B48">
      <w:r w:rsidRPr="0074585A">
        <w:rPr>
          <w:rStyle w:val="HideTWBExt"/>
        </w:rPr>
        <w:t>&lt;/Amend&gt;</w:t>
      </w:r>
    </w:p>
    <w:p w14:paraId="57787AD9"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185</w:t>
      </w:r>
      <w:r w:rsidRPr="0074585A">
        <w:rPr>
          <w:rStyle w:val="HideTWBExt"/>
          <w:b w:val="0"/>
          <w:lang w:val="pt-PT"/>
        </w:rPr>
        <w:t>&lt;/NumAm&gt;</w:t>
      </w:r>
    </w:p>
    <w:p w14:paraId="440DCD85"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092365D" w14:textId="77777777" w:rsidR="006E4B48" w:rsidRPr="0074585A" w:rsidRDefault="006E4B48" w:rsidP="006E4B48">
      <w:r w:rsidRPr="0074585A">
        <w:rPr>
          <w:rStyle w:val="HideTWBExt"/>
        </w:rPr>
        <w:t>&lt;/RepeatBlock-By&gt;</w:t>
      </w:r>
    </w:p>
    <w:p w14:paraId="643C7FD3"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0000AD07" w14:textId="77777777" w:rsidR="006E4B48" w:rsidRPr="0074585A" w:rsidRDefault="006E4B48" w:rsidP="006E4B48">
      <w:pPr>
        <w:pStyle w:val="NormalBold"/>
      </w:pPr>
      <w:r w:rsidRPr="0074585A">
        <w:rPr>
          <w:rStyle w:val="HideTWBExt"/>
          <w:b w:val="0"/>
        </w:rPr>
        <w:t>&lt;Article&gt;</w:t>
      </w:r>
      <w:r w:rsidRPr="0074585A">
        <w:t>N.º 4</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E797339" w14:textId="77777777" w:rsidTr="0072014E">
        <w:trPr>
          <w:jc w:val="center"/>
        </w:trPr>
        <w:tc>
          <w:tcPr>
            <w:tcW w:w="9752" w:type="dxa"/>
            <w:gridSpan w:val="2"/>
          </w:tcPr>
          <w:p w14:paraId="34FAA42F" w14:textId="77777777" w:rsidR="006E4B48" w:rsidRPr="0074585A" w:rsidRDefault="006E4B48" w:rsidP="0072014E">
            <w:pPr>
              <w:keepNext/>
            </w:pPr>
          </w:p>
        </w:tc>
      </w:tr>
      <w:tr w:rsidR="006E4B48" w:rsidRPr="0074585A" w14:paraId="6DD5B4A4" w14:textId="77777777" w:rsidTr="0072014E">
        <w:trPr>
          <w:jc w:val="center"/>
        </w:trPr>
        <w:tc>
          <w:tcPr>
            <w:tcW w:w="4876" w:type="dxa"/>
            <w:hideMark/>
          </w:tcPr>
          <w:p w14:paraId="6446124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F38B71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0D9E204" w14:textId="77777777" w:rsidTr="0072014E">
        <w:trPr>
          <w:jc w:val="center"/>
        </w:trPr>
        <w:tc>
          <w:tcPr>
            <w:tcW w:w="4876" w:type="dxa"/>
            <w:hideMark/>
          </w:tcPr>
          <w:p w14:paraId="3A7FE101" w14:textId="5FE01123"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Membros a garantirem que as avaliações dos riscos psicossociais sejam obrigatórias, sistemáticas, participativas e devidamente documentadas em todos os locais de trabalho e realizadas com a participação efetiva dos trabalhadores e dos</w:t>
            </w:r>
            <w:r w:rsidRPr="0074585A">
              <w:rPr>
                <w:b/>
                <w:i/>
                <w:lang w:val="pt-PT"/>
              </w:rPr>
              <w:t xml:space="preserve"> seus</w:t>
            </w:r>
            <w:r w:rsidRPr="0074585A">
              <w:rPr>
                <w:lang w:val="pt-PT"/>
              </w:rPr>
              <w:t xml:space="preserve"> representantes; apela à integração sistemática de uma perspetiva sensível às questões de género e interseccional nestas avaliações, tendo em conta a discriminação e as desigualdades estruturais;</w:t>
            </w:r>
          </w:p>
        </w:tc>
        <w:tc>
          <w:tcPr>
            <w:tcW w:w="4876" w:type="dxa"/>
            <w:hideMark/>
          </w:tcPr>
          <w:p w14:paraId="56E7ACB8" w14:textId="05D2C6D4" w:rsidR="006E4B48" w:rsidRPr="0074585A" w:rsidRDefault="006E4B48" w:rsidP="0072014E">
            <w:pPr>
              <w:pStyle w:val="Normal6"/>
              <w:rPr>
                <w:szCs w:val="24"/>
                <w:lang w:val="pt-PT"/>
              </w:rPr>
            </w:pPr>
            <w:r w:rsidRPr="0074585A">
              <w:rPr>
                <w:lang w:val="pt-PT"/>
              </w:rPr>
              <w:t>4.</w:t>
            </w:r>
            <w:r w:rsidRPr="0074585A">
              <w:rPr>
                <w:lang w:val="pt-PT"/>
              </w:rPr>
              <w:tab/>
              <w:t>Convida os Estados</w:t>
            </w:r>
            <w:r w:rsidR="00380134">
              <w:rPr>
                <w:lang w:val="pt-PT"/>
              </w:rPr>
              <w:noBreakHyphen/>
            </w:r>
            <w:r w:rsidRPr="0074585A">
              <w:rPr>
                <w:lang w:val="pt-PT"/>
              </w:rPr>
              <w:t>Membros a garantirem que as avaliações dos riscos psicossociais sejam obrigatórias, sistemáticas, participativas e devidamente documentadas em todos os locais de trabalho e realizadas com a participação efetiva dos trabalhadores e dos representantes</w:t>
            </w:r>
            <w:r w:rsidRPr="0074585A">
              <w:rPr>
                <w:b/>
                <w:i/>
                <w:lang w:val="pt-PT"/>
              </w:rPr>
              <w:t>, assegurando igualmente o direito dos representantes dos trabalhadores de suspenderem as práticas de trabalho perigosas quando são identificados riscos psicossociais graves</w:t>
            </w:r>
            <w:r w:rsidRPr="0074585A">
              <w:rPr>
                <w:lang w:val="pt-PT"/>
              </w:rPr>
              <w:t>; apela à integração sistemática de uma perspetiva sensível às questões de género e interseccional nestas avaliações, tendo em conta a discriminação e as desigualdades estruturais;</w:t>
            </w:r>
          </w:p>
        </w:tc>
      </w:tr>
    </w:tbl>
    <w:p w14:paraId="11C07EC2"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0CBA102" w14:textId="77777777" w:rsidR="006E4B48" w:rsidRPr="0074585A" w:rsidRDefault="006E4B48" w:rsidP="006E4B48">
      <w:r w:rsidRPr="0074585A">
        <w:rPr>
          <w:rStyle w:val="HideTWBExt"/>
        </w:rPr>
        <w:t>&lt;/Amend&gt;</w:t>
      </w:r>
    </w:p>
    <w:p w14:paraId="6D6FA16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186</w:t>
      </w:r>
      <w:r w:rsidRPr="0074585A">
        <w:rPr>
          <w:rStyle w:val="HideTWBExt"/>
          <w:lang w:val="pt-PT"/>
        </w:rPr>
        <w:t>&lt;/NumAm&gt;</w:t>
      </w:r>
    </w:p>
    <w:p w14:paraId="6E900EC9"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2794268A" w14:textId="77777777" w:rsidR="006E4B48" w:rsidRPr="0074585A" w:rsidRDefault="006E4B48" w:rsidP="006E4B48">
      <w:r w:rsidRPr="0074585A">
        <w:rPr>
          <w:rStyle w:val="HideTWBExt"/>
        </w:rPr>
        <w:t>&lt;/RepeatBlock-By&gt;</w:t>
      </w:r>
    </w:p>
    <w:p w14:paraId="799736C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91E38EE"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D8ADCDB" w14:textId="77777777" w:rsidTr="0072014E">
        <w:trPr>
          <w:jc w:val="center"/>
        </w:trPr>
        <w:tc>
          <w:tcPr>
            <w:tcW w:w="9752" w:type="dxa"/>
            <w:gridSpan w:val="2"/>
          </w:tcPr>
          <w:p w14:paraId="577AD003" w14:textId="77777777" w:rsidR="006E4B48" w:rsidRPr="0074585A" w:rsidRDefault="006E4B48" w:rsidP="0072014E">
            <w:pPr>
              <w:keepNext/>
            </w:pPr>
          </w:p>
        </w:tc>
      </w:tr>
      <w:tr w:rsidR="006E4B48" w:rsidRPr="0074585A" w14:paraId="235B2C0C" w14:textId="77777777" w:rsidTr="0072014E">
        <w:trPr>
          <w:jc w:val="center"/>
        </w:trPr>
        <w:tc>
          <w:tcPr>
            <w:tcW w:w="4876" w:type="dxa"/>
            <w:hideMark/>
          </w:tcPr>
          <w:p w14:paraId="7347884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A434FD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6753B68" w14:textId="77777777" w:rsidTr="0072014E">
        <w:trPr>
          <w:jc w:val="center"/>
        </w:trPr>
        <w:tc>
          <w:tcPr>
            <w:tcW w:w="4876" w:type="dxa"/>
            <w:hideMark/>
          </w:tcPr>
          <w:p w14:paraId="7BB597A1" w14:textId="7A335EEE"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obrigatórias, </w:t>
            </w:r>
            <w:r w:rsidRPr="0074585A">
              <w:rPr>
                <w:lang w:val="pt-PT"/>
              </w:rPr>
              <w:lastRenderedPageBreak/>
              <w:t>sistemáticas, participativas e devidamente documentadas em todos os locais de trabalho e realizadas com a participação efetiva dos trabalhadores e dos seus representantes; apela à integração sistemática de uma perspetiva sensível às questões de género e interseccional nestas avaliações, tendo em conta a discriminação e as desigualdades estruturais;</w:t>
            </w:r>
          </w:p>
        </w:tc>
        <w:tc>
          <w:tcPr>
            <w:tcW w:w="4876" w:type="dxa"/>
            <w:hideMark/>
          </w:tcPr>
          <w:p w14:paraId="00870270" w14:textId="32CE54D6" w:rsidR="006E4B48" w:rsidRPr="0074585A" w:rsidRDefault="006E4B48" w:rsidP="0072014E">
            <w:pPr>
              <w:pStyle w:val="Normal6"/>
              <w:rPr>
                <w:szCs w:val="24"/>
                <w:lang w:val="pt-PT"/>
              </w:rPr>
            </w:pPr>
            <w:r w:rsidRPr="0074585A">
              <w:rPr>
                <w:lang w:val="pt-PT"/>
              </w:rPr>
              <w:lastRenderedPageBreak/>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obrigatórias, </w:t>
            </w:r>
            <w:r w:rsidRPr="0074585A">
              <w:rPr>
                <w:lang w:val="pt-PT"/>
              </w:rPr>
              <w:lastRenderedPageBreak/>
              <w:t xml:space="preserve">sistemáticas, participativas e devidamente documentadas em todos os locais de trabalho e realizadas </w:t>
            </w:r>
            <w:r w:rsidRPr="0074585A">
              <w:rPr>
                <w:b/>
                <w:i/>
                <w:lang w:val="pt-PT"/>
              </w:rPr>
              <w:t>a intervalos regulares — bem como em caso de alterações significativas no local de trabalho, o que inclui a introdução de novas tecnologias —,</w:t>
            </w:r>
            <w:r w:rsidRPr="0074585A">
              <w:rPr>
                <w:lang w:val="pt-PT"/>
              </w:rPr>
              <w:t xml:space="preserve"> com a participação efetiva dos trabalhadores e dos seus representantes; apela à integração sistemática de uma perspetiva sensível às questões de género e interseccional nestas avaliações, tendo em conta a discriminação e as desigualdades estruturais;</w:t>
            </w:r>
          </w:p>
        </w:tc>
      </w:tr>
    </w:tbl>
    <w:p w14:paraId="6A74F1E0"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37015AA" w14:textId="77777777" w:rsidR="006E4B48" w:rsidRPr="0074585A" w:rsidRDefault="006E4B48" w:rsidP="006E4B48">
      <w:r w:rsidRPr="0074585A">
        <w:rPr>
          <w:rStyle w:val="HideTWBExt"/>
        </w:rPr>
        <w:t>&lt;/Amend&gt;</w:t>
      </w:r>
    </w:p>
    <w:p w14:paraId="2D5ADD1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187</w:t>
      </w:r>
      <w:r w:rsidRPr="0074585A">
        <w:rPr>
          <w:rStyle w:val="HideTWBExt"/>
          <w:lang w:val="pt-PT"/>
        </w:rPr>
        <w:t>&lt;/NumAm&gt;</w:t>
      </w:r>
    </w:p>
    <w:p w14:paraId="11E04566"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63D31A91" w14:textId="77777777" w:rsidR="006E4B48" w:rsidRPr="0074585A" w:rsidRDefault="006E4B48" w:rsidP="006E4B48">
      <w:r w:rsidRPr="0074585A">
        <w:rPr>
          <w:rStyle w:val="HideTWBExt"/>
        </w:rPr>
        <w:t>&lt;/RepeatBlock-By&gt;</w:t>
      </w:r>
    </w:p>
    <w:p w14:paraId="34AF159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BDB8DA2"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06674EF" w14:textId="77777777" w:rsidTr="0072014E">
        <w:trPr>
          <w:jc w:val="center"/>
        </w:trPr>
        <w:tc>
          <w:tcPr>
            <w:tcW w:w="9752" w:type="dxa"/>
            <w:gridSpan w:val="2"/>
          </w:tcPr>
          <w:p w14:paraId="70D54289" w14:textId="77777777" w:rsidR="006E4B48" w:rsidRPr="0074585A" w:rsidRDefault="006E4B48" w:rsidP="0072014E">
            <w:pPr>
              <w:keepNext/>
            </w:pPr>
          </w:p>
        </w:tc>
      </w:tr>
      <w:tr w:rsidR="006E4B48" w:rsidRPr="0074585A" w14:paraId="2A5B3413" w14:textId="77777777" w:rsidTr="0072014E">
        <w:trPr>
          <w:jc w:val="center"/>
        </w:trPr>
        <w:tc>
          <w:tcPr>
            <w:tcW w:w="4876" w:type="dxa"/>
            <w:hideMark/>
          </w:tcPr>
          <w:p w14:paraId="35A0D5B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633554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05F1B7C" w14:textId="77777777" w:rsidTr="0072014E">
        <w:trPr>
          <w:jc w:val="center"/>
        </w:trPr>
        <w:tc>
          <w:tcPr>
            <w:tcW w:w="4876" w:type="dxa"/>
            <w:hideMark/>
          </w:tcPr>
          <w:p w14:paraId="07E9880F" w14:textId="057AC56C"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obrigatórias, sistemáticas</w:t>
            </w:r>
            <w:r w:rsidRPr="0074585A">
              <w:rPr>
                <w:lang w:val="pt-PT"/>
              </w:rPr>
              <w:t xml:space="preserve">, participativas e devidamente documentadas em todos os locais de trabalho e realizadas com a participação efetiva dos trabalhadores e dos seus representantes; </w:t>
            </w:r>
            <w:r w:rsidRPr="0074585A">
              <w:rPr>
                <w:b/>
                <w:i/>
                <w:lang w:val="pt-PT"/>
              </w:rPr>
              <w:t>apela à integração sistemática de uma perspetiva sensível às questões de género e interseccional nestas avaliações, tendo em conta a discriminação e as desigualdades estruturais;</w:t>
            </w:r>
          </w:p>
        </w:tc>
        <w:tc>
          <w:tcPr>
            <w:tcW w:w="4876" w:type="dxa"/>
            <w:hideMark/>
          </w:tcPr>
          <w:p w14:paraId="2515620C" w14:textId="2A4FBB8F" w:rsidR="006E4B48" w:rsidRPr="0074585A" w:rsidRDefault="006E4B48" w:rsidP="0072014E">
            <w:pPr>
              <w:pStyle w:val="Normal6"/>
              <w:rPr>
                <w:szCs w:val="24"/>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baseadas nos riscos, proporcionadas</w:t>
            </w:r>
            <w:r w:rsidRPr="0074585A">
              <w:rPr>
                <w:lang w:val="pt-PT"/>
              </w:rPr>
              <w:t>, participativas e devidamente documentadas em todos os locais de trabalho e realizadas com a participação efetiva dos trabalhadores e dos seus representantes;</w:t>
            </w:r>
          </w:p>
        </w:tc>
      </w:tr>
    </w:tbl>
    <w:p w14:paraId="1BAE359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549ED7F" w14:textId="77777777" w:rsidR="006E4B48" w:rsidRPr="0074585A" w:rsidRDefault="006E4B48" w:rsidP="006E4B48">
      <w:r w:rsidRPr="0074585A">
        <w:rPr>
          <w:rStyle w:val="HideTWBExt"/>
        </w:rPr>
        <w:t>&lt;/Amend&gt;</w:t>
      </w:r>
    </w:p>
    <w:p w14:paraId="62A5D6D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188</w:t>
      </w:r>
      <w:r w:rsidRPr="0074585A">
        <w:rPr>
          <w:rStyle w:val="HideTWBExt"/>
          <w:lang w:val="pt-PT"/>
        </w:rPr>
        <w:t>&lt;/NumAm&gt;</w:t>
      </w:r>
    </w:p>
    <w:p w14:paraId="0F30E6AE" w14:textId="77777777" w:rsidR="006E4B48" w:rsidRPr="0074585A" w:rsidRDefault="006E4B48" w:rsidP="006E4B48">
      <w:pPr>
        <w:pStyle w:val="NormalBold"/>
      </w:pPr>
      <w:r w:rsidRPr="0074585A">
        <w:rPr>
          <w:rStyle w:val="HideTWBExt"/>
        </w:rPr>
        <w:t>&lt;RepeatBlock-By&gt;&lt;Members&gt;</w:t>
      </w:r>
      <w:r w:rsidRPr="0074585A">
        <w:t>Geadis Geadi, Emmanouil Fragkos, Galato Alexandraki</w:t>
      </w:r>
      <w:r w:rsidRPr="0074585A">
        <w:rPr>
          <w:rStyle w:val="HideTWBExt"/>
        </w:rPr>
        <w:t>&lt;/Members&gt;</w:t>
      </w:r>
    </w:p>
    <w:p w14:paraId="620E677E" w14:textId="77777777" w:rsidR="006E4B48" w:rsidRPr="0074585A" w:rsidRDefault="006E4B48" w:rsidP="006E4B48">
      <w:r w:rsidRPr="0074585A">
        <w:rPr>
          <w:rStyle w:val="HideTWBExt"/>
        </w:rPr>
        <w:lastRenderedPageBreak/>
        <w:t>&lt;/RepeatBlock-By&gt;</w:t>
      </w:r>
    </w:p>
    <w:p w14:paraId="5DA5352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5F4CD9F"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FCD6C00" w14:textId="77777777" w:rsidTr="0072014E">
        <w:trPr>
          <w:jc w:val="center"/>
        </w:trPr>
        <w:tc>
          <w:tcPr>
            <w:tcW w:w="9752" w:type="dxa"/>
            <w:gridSpan w:val="2"/>
          </w:tcPr>
          <w:p w14:paraId="3B8105EF" w14:textId="77777777" w:rsidR="006E4B48" w:rsidRPr="0074585A" w:rsidRDefault="006E4B48" w:rsidP="0072014E">
            <w:pPr>
              <w:keepNext/>
            </w:pPr>
          </w:p>
        </w:tc>
      </w:tr>
      <w:tr w:rsidR="006E4B48" w:rsidRPr="0074585A" w14:paraId="719DFB8A" w14:textId="77777777" w:rsidTr="0072014E">
        <w:trPr>
          <w:jc w:val="center"/>
        </w:trPr>
        <w:tc>
          <w:tcPr>
            <w:tcW w:w="4876" w:type="dxa"/>
            <w:hideMark/>
          </w:tcPr>
          <w:p w14:paraId="66B5357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0D0B43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6C51B4F" w14:textId="77777777" w:rsidTr="0072014E">
        <w:trPr>
          <w:jc w:val="center"/>
        </w:trPr>
        <w:tc>
          <w:tcPr>
            <w:tcW w:w="4876" w:type="dxa"/>
            <w:hideMark/>
          </w:tcPr>
          <w:p w14:paraId="54C7D65E" w14:textId="23CF833A"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Membros a garantirem que as avaliações dos riscos psicossociais sejam obrigatórias, sistemáticas, participativas e devidamente documentadas em todos os locais de trabalho e realizadas com a participação efetiva dos trabalhadores e dos seus representantes; apela à integração sistemática de uma perspetiva sensível às questões de género e interseccional nestas avaliações, tendo em conta a discriminação e as desigualdades estruturais;</w:t>
            </w:r>
          </w:p>
        </w:tc>
        <w:tc>
          <w:tcPr>
            <w:tcW w:w="4876" w:type="dxa"/>
            <w:hideMark/>
          </w:tcPr>
          <w:p w14:paraId="1177AA18" w14:textId="2F554529" w:rsidR="006E4B48" w:rsidRPr="0074585A" w:rsidRDefault="006E4B48" w:rsidP="0072014E">
            <w:pPr>
              <w:pStyle w:val="Normal6"/>
              <w:rPr>
                <w:szCs w:val="24"/>
                <w:lang w:val="pt-PT"/>
              </w:rPr>
            </w:pPr>
            <w:r w:rsidRPr="0074585A">
              <w:rPr>
                <w:lang w:val="pt-PT"/>
              </w:rPr>
              <w:t>4.</w:t>
            </w:r>
            <w:r w:rsidRPr="0074585A">
              <w:rPr>
                <w:lang w:val="pt-PT"/>
              </w:rPr>
              <w:tab/>
              <w:t>Convida os Estados</w:t>
            </w:r>
            <w:r w:rsidR="00380134">
              <w:rPr>
                <w:lang w:val="pt-PT"/>
              </w:rPr>
              <w:noBreakHyphen/>
            </w:r>
            <w:r w:rsidRPr="0074585A">
              <w:rPr>
                <w:lang w:val="pt-PT"/>
              </w:rPr>
              <w:t>Membros a garantirem que as avaliações dos riscos psicossociais sejam obrigatórias, sistemáticas, participativas e devidamente documentadas em todos os locais de trabalho e realizadas com a participação efetiva dos trabalhadores e dos seus representantes; apela à integração sistemática de uma perspetiva sensível às questões de género e interseccional nestas avaliações, tendo em conta a discriminação e as desigualdades estruturais</w:t>
            </w:r>
            <w:r w:rsidRPr="0074585A">
              <w:rPr>
                <w:b/>
                <w:i/>
                <w:lang w:val="pt-PT"/>
              </w:rPr>
              <w:t>, e atendendo especificamente às circunstâncias dos trabalhadores durante a licença de gravidez, maternidade ou paternidade e após o seu regresso ao trabalho</w:t>
            </w:r>
            <w:r w:rsidRPr="0074585A">
              <w:rPr>
                <w:lang w:val="pt-PT"/>
              </w:rPr>
              <w:t>;</w:t>
            </w:r>
          </w:p>
        </w:tc>
      </w:tr>
    </w:tbl>
    <w:p w14:paraId="42B56F3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577FEFF" w14:textId="77777777" w:rsidR="006E4B48" w:rsidRPr="0074585A" w:rsidRDefault="006E4B48" w:rsidP="006E4B48">
      <w:r w:rsidRPr="0074585A">
        <w:rPr>
          <w:rStyle w:val="HideTWBExt"/>
        </w:rPr>
        <w:t>&lt;/Amend&gt;</w:t>
      </w:r>
    </w:p>
    <w:p w14:paraId="69422D3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189</w:t>
      </w:r>
      <w:r w:rsidRPr="0074585A">
        <w:rPr>
          <w:rStyle w:val="HideTWBExt"/>
          <w:lang w:val="pt-PT"/>
        </w:rPr>
        <w:t>&lt;/NumAm&gt;</w:t>
      </w:r>
    </w:p>
    <w:p w14:paraId="2ACE4386"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4601254D" w14:textId="77777777" w:rsidR="006E4B48" w:rsidRPr="0074585A" w:rsidRDefault="006E4B48" w:rsidP="006E4B48">
      <w:r w:rsidRPr="0074585A">
        <w:rPr>
          <w:rStyle w:val="HideTWBExt"/>
        </w:rPr>
        <w:t>&lt;/RepeatBlock-By&gt;</w:t>
      </w:r>
    </w:p>
    <w:p w14:paraId="3500C89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A1C7650"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34CD2C4" w14:textId="77777777" w:rsidTr="0072014E">
        <w:trPr>
          <w:jc w:val="center"/>
        </w:trPr>
        <w:tc>
          <w:tcPr>
            <w:tcW w:w="9752" w:type="dxa"/>
            <w:gridSpan w:val="2"/>
          </w:tcPr>
          <w:p w14:paraId="30F3C802" w14:textId="77777777" w:rsidR="006E4B48" w:rsidRPr="0074585A" w:rsidRDefault="006E4B48" w:rsidP="0072014E">
            <w:pPr>
              <w:keepNext/>
            </w:pPr>
          </w:p>
        </w:tc>
      </w:tr>
      <w:tr w:rsidR="006E4B48" w:rsidRPr="0074585A" w14:paraId="7E4317C9" w14:textId="77777777" w:rsidTr="0072014E">
        <w:trPr>
          <w:jc w:val="center"/>
        </w:trPr>
        <w:tc>
          <w:tcPr>
            <w:tcW w:w="4876" w:type="dxa"/>
            <w:hideMark/>
          </w:tcPr>
          <w:p w14:paraId="053E5B1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439F39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00AED00" w14:textId="77777777" w:rsidTr="0072014E">
        <w:trPr>
          <w:jc w:val="center"/>
        </w:trPr>
        <w:tc>
          <w:tcPr>
            <w:tcW w:w="4876" w:type="dxa"/>
            <w:hideMark/>
          </w:tcPr>
          <w:p w14:paraId="6EF466BD" w14:textId="583D9848"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w:t>
            </w:r>
            <w:r w:rsidRPr="0074585A">
              <w:rPr>
                <w:b/>
                <w:i/>
                <w:lang w:val="pt-PT"/>
              </w:rPr>
              <w:t>as avaliações dos</w:t>
            </w:r>
            <w:r w:rsidRPr="0074585A">
              <w:rPr>
                <w:lang w:val="pt-PT"/>
              </w:rPr>
              <w:t xml:space="preserve"> riscos psicossociais sejam </w:t>
            </w:r>
            <w:r w:rsidRPr="0074585A">
              <w:rPr>
                <w:b/>
                <w:i/>
                <w:lang w:val="pt-PT"/>
              </w:rPr>
              <w:t>obrigatórias, sistemáticas, participativas e devidamente documentadas em todos os locais de trabalho e realizadas</w:t>
            </w:r>
            <w:r w:rsidRPr="0074585A">
              <w:rPr>
                <w:lang w:val="pt-PT"/>
              </w:rPr>
              <w:t xml:space="preserve"> com a </w:t>
            </w:r>
            <w:r w:rsidRPr="0074585A">
              <w:rPr>
                <w:b/>
                <w:i/>
                <w:lang w:val="pt-PT"/>
              </w:rPr>
              <w:t xml:space="preserve">participação efetiva dos trabalhadores e dos seus representantes; apela à integração sistemática de uma perspetiva sensível às questões de género e interseccional nestas avaliações, tendo em conta a discriminação e as desigualdades </w:t>
            </w:r>
            <w:r w:rsidRPr="0074585A">
              <w:rPr>
                <w:b/>
                <w:i/>
                <w:lang w:val="pt-PT"/>
              </w:rPr>
              <w:lastRenderedPageBreak/>
              <w:t>estruturais</w:t>
            </w:r>
            <w:r w:rsidRPr="0074585A">
              <w:rPr>
                <w:lang w:val="pt-PT"/>
              </w:rPr>
              <w:t>;</w:t>
            </w:r>
          </w:p>
        </w:tc>
        <w:tc>
          <w:tcPr>
            <w:tcW w:w="4876" w:type="dxa"/>
            <w:hideMark/>
          </w:tcPr>
          <w:p w14:paraId="31165014" w14:textId="0E58C2E7" w:rsidR="006E4B48" w:rsidRPr="0074585A" w:rsidRDefault="006E4B48" w:rsidP="0072014E">
            <w:pPr>
              <w:pStyle w:val="Normal6"/>
              <w:rPr>
                <w:szCs w:val="24"/>
                <w:lang w:val="pt-PT"/>
              </w:rPr>
            </w:pPr>
            <w:r w:rsidRPr="0074585A">
              <w:rPr>
                <w:lang w:val="pt-PT"/>
              </w:rPr>
              <w:lastRenderedPageBreak/>
              <w:t>4.</w:t>
            </w:r>
            <w:r w:rsidRPr="0074585A">
              <w:rPr>
                <w:lang w:val="pt-PT"/>
              </w:rPr>
              <w:tab/>
              <w:t>Convida os Estados</w:t>
            </w:r>
            <w:r w:rsidR="00380134">
              <w:rPr>
                <w:lang w:val="pt-PT"/>
              </w:rPr>
              <w:noBreakHyphen/>
            </w:r>
            <w:r w:rsidRPr="0074585A">
              <w:rPr>
                <w:lang w:val="pt-PT"/>
              </w:rPr>
              <w:t xml:space="preserve">Membros a garantirem que </w:t>
            </w:r>
            <w:r w:rsidRPr="0074585A">
              <w:rPr>
                <w:b/>
                <w:i/>
                <w:lang w:val="pt-PT"/>
              </w:rPr>
              <w:t>os</w:t>
            </w:r>
            <w:r w:rsidRPr="0074585A">
              <w:rPr>
                <w:lang w:val="pt-PT"/>
              </w:rPr>
              <w:t xml:space="preserve"> riscos psicossociais sejam </w:t>
            </w:r>
            <w:r w:rsidRPr="0074585A">
              <w:rPr>
                <w:b/>
                <w:i/>
                <w:lang w:val="pt-PT"/>
              </w:rPr>
              <w:t>integrados nos processos existentes de avaliação dos riscos, de forma proporcionada e em conformidade</w:t>
            </w:r>
            <w:r w:rsidRPr="0074585A">
              <w:rPr>
                <w:lang w:val="pt-PT"/>
              </w:rPr>
              <w:t xml:space="preserve"> com a </w:t>
            </w:r>
            <w:r w:rsidRPr="0074585A">
              <w:rPr>
                <w:b/>
                <w:i/>
                <w:lang w:val="pt-PT"/>
              </w:rPr>
              <w:t>diretiva</w:t>
            </w:r>
            <w:r w:rsidR="00380134">
              <w:rPr>
                <w:b/>
                <w:i/>
                <w:lang w:val="pt-PT"/>
              </w:rPr>
              <w:noBreakHyphen/>
            </w:r>
            <w:r w:rsidRPr="0074585A">
              <w:rPr>
                <w:b/>
                <w:i/>
                <w:lang w:val="pt-PT"/>
              </w:rPr>
              <w:t>quadro, evitando encargos administrativos desnecessários e respeitando o papel dos parceiros sociais</w:t>
            </w:r>
            <w:r w:rsidRPr="0074585A">
              <w:rPr>
                <w:lang w:val="pt-PT"/>
              </w:rPr>
              <w:t>;</w:t>
            </w:r>
          </w:p>
        </w:tc>
      </w:tr>
    </w:tbl>
    <w:p w14:paraId="7E32FBC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4F10464" w14:textId="77777777" w:rsidR="006E4B48" w:rsidRPr="0074585A" w:rsidRDefault="006E4B48" w:rsidP="006E4B48">
      <w:r w:rsidRPr="0074585A">
        <w:rPr>
          <w:rStyle w:val="HideTWBExt"/>
        </w:rPr>
        <w:t>&lt;/Amend&gt;</w:t>
      </w:r>
    </w:p>
    <w:p w14:paraId="72661F1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190</w:t>
      </w:r>
      <w:r w:rsidRPr="0074585A">
        <w:rPr>
          <w:rStyle w:val="HideTWBExt"/>
          <w:lang w:val="pt-PT"/>
        </w:rPr>
        <w:t>&lt;/NumAm&gt;</w:t>
      </w:r>
    </w:p>
    <w:p w14:paraId="52C38A40"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329B8B73" w14:textId="77777777" w:rsidR="006E4B48" w:rsidRPr="0074585A" w:rsidRDefault="006E4B48" w:rsidP="006E4B48">
      <w:r w:rsidRPr="0074585A">
        <w:rPr>
          <w:rStyle w:val="HideTWBExt"/>
        </w:rPr>
        <w:t>&lt;/RepeatBlock-By&gt;</w:t>
      </w:r>
    </w:p>
    <w:p w14:paraId="1441783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EADD416"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BCFD5D6" w14:textId="77777777" w:rsidTr="0072014E">
        <w:trPr>
          <w:jc w:val="center"/>
        </w:trPr>
        <w:tc>
          <w:tcPr>
            <w:tcW w:w="9752" w:type="dxa"/>
            <w:gridSpan w:val="2"/>
          </w:tcPr>
          <w:p w14:paraId="5DAE1E5E" w14:textId="77777777" w:rsidR="006E4B48" w:rsidRPr="0074585A" w:rsidRDefault="006E4B48" w:rsidP="0072014E">
            <w:pPr>
              <w:keepNext/>
            </w:pPr>
          </w:p>
        </w:tc>
      </w:tr>
      <w:tr w:rsidR="006E4B48" w:rsidRPr="0074585A" w14:paraId="55587136" w14:textId="77777777" w:rsidTr="0072014E">
        <w:trPr>
          <w:jc w:val="center"/>
        </w:trPr>
        <w:tc>
          <w:tcPr>
            <w:tcW w:w="4876" w:type="dxa"/>
            <w:hideMark/>
          </w:tcPr>
          <w:p w14:paraId="6F4B5CD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93585B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6904DD8" w14:textId="77777777" w:rsidTr="0072014E">
        <w:trPr>
          <w:jc w:val="center"/>
        </w:trPr>
        <w:tc>
          <w:tcPr>
            <w:tcW w:w="4876" w:type="dxa"/>
            <w:hideMark/>
          </w:tcPr>
          <w:p w14:paraId="3CFBFE62" w14:textId="0B22A905"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obrigatórias, sistemáticas,</w:t>
            </w:r>
            <w:r w:rsidRPr="0074585A">
              <w:rPr>
                <w:lang w:val="pt-PT"/>
              </w:rPr>
              <w:t xml:space="preserve"> participativas e devidamente documentadas em todos os locais de trabalho e realizadas com a participação efetiva dos trabalhadores e </w:t>
            </w:r>
            <w:r w:rsidRPr="0074585A">
              <w:rPr>
                <w:b/>
                <w:i/>
                <w:lang w:val="pt-PT"/>
              </w:rPr>
              <w:t>dos seus representantes</w:t>
            </w:r>
            <w:r w:rsidRPr="0074585A">
              <w:rPr>
                <w:lang w:val="pt-PT"/>
              </w:rPr>
              <w:t xml:space="preserve">; apela à integração </w:t>
            </w:r>
            <w:r w:rsidRPr="0074585A">
              <w:rPr>
                <w:b/>
                <w:i/>
                <w:lang w:val="pt-PT"/>
              </w:rPr>
              <w:t>sistemática</w:t>
            </w:r>
            <w:r w:rsidRPr="0074585A">
              <w:rPr>
                <w:lang w:val="pt-PT"/>
              </w:rPr>
              <w:t xml:space="preserve"> de uma perspetiva sensível às questões de género </w:t>
            </w:r>
            <w:r w:rsidRPr="0074585A">
              <w:rPr>
                <w:b/>
                <w:i/>
                <w:lang w:val="pt-PT"/>
              </w:rPr>
              <w:t>e interseccional</w:t>
            </w:r>
            <w:r w:rsidRPr="0074585A">
              <w:rPr>
                <w:lang w:val="pt-PT"/>
              </w:rPr>
              <w:t xml:space="preserve"> nestas avaliações, tendo em conta a discriminação e as desigualdades </w:t>
            </w:r>
            <w:r w:rsidRPr="0074585A">
              <w:rPr>
                <w:b/>
                <w:i/>
                <w:lang w:val="pt-PT"/>
              </w:rPr>
              <w:t>estruturais</w:t>
            </w:r>
            <w:r w:rsidRPr="0074585A">
              <w:rPr>
                <w:lang w:val="pt-PT"/>
              </w:rPr>
              <w:t>;</w:t>
            </w:r>
          </w:p>
        </w:tc>
        <w:tc>
          <w:tcPr>
            <w:tcW w:w="4876" w:type="dxa"/>
            <w:hideMark/>
          </w:tcPr>
          <w:p w14:paraId="2A5AC04F" w14:textId="5C52EC89" w:rsidR="006E4B48" w:rsidRPr="0074585A" w:rsidRDefault="006E4B48" w:rsidP="0072014E">
            <w:pPr>
              <w:pStyle w:val="Normal6"/>
              <w:rPr>
                <w:szCs w:val="24"/>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incentivadas, assim como</w:t>
            </w:r>
            <w:r w:rsidRPr="0074585A">
              <w:rPr>
                <w:lang w:val="pt-PT"/>
              </w:rPr>
              <w:t xml:space="preserve"> participativas e devidamente documentadas em todos os locais de trabalho e realizadas com a participação efetiva dos trabalhadores e </w:t>
            </w:r>
            <w:r w:rsidRPr="0074585A">
              <w:rPr>
                <w:b/>
                <w:i/>
                <w:lang w:val="pt-PT"/>
              </w:rPr>
              <w:t>tendo em conta as especificidades setoriais, profissionais e organizacionais</w:t>
            </w:r>
            <w:r w:rsidRPr="0074585A">
              <w:rPr>
                <w:lang w:val="pt-PT"/>
              </w:rPr>
              <w:t xml:space="preserve">; apela à integração de uma perspetiva sensível às questões de género nestas avaliações, tendo em conta a discriminação e as desigualdades </w:t>
            </w:r>
            <w:r w:rsidRPr="0074585A">
              <w:rPr>
                <w:b/>
                <w:i/>
                <w:lang w:val="pt-PT"/>
              </w:rPr>
              <w:t>e os estereótipos de género</w:t>
            </w:r>
            <w:r w:rsidRPr="0074585A">
              <w:rPr>
                <w:lang w:val="pt-PT"/>
              </w:rPr>
              <w:t>;</w:t>
            </w:r>
          </w:p>
        </w:tc>
      </w:tr>
    </w:tbl>
    <w:p w14:paraId="19074BAF"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7EF47EC" w14:textId="77777777" w:rsidR="006E4B48" w:rsidRPr="0074585A" w:rsidRDefault="006E4B48" w:rsidP="006E4B48">
      <w:r w:rsidRPr="0074585A">
        <w:rPr>
          <w:rStyle w:val="HideTWBExt"/>
        </w:rPr>
        <w:t>&lt;/Amend&gt;</w:t>
      </w:r>
    </w:p>
    <w:p w14:paraId="443DB53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191</w:t>
      </w:r>
      <w:r w:rsidRPr="0074585A">
        <w:rPr>
          <w:rStyle w:val="HideTWBExt"/>
          <w:lang w:val="pt-PT"/>
        </w:rPr>
        <w:t>&lt;/NumAm&gt;</w:t>
      </w:r>
    </w:p>
    <w:p w14:paraId="0E5F1A44" w14:textId="77777777" w:rsidR="006E4B48" w:rsidRPr="0074585A" w:rsidRDefault="006E4B48" w:rsidP="006E4B48">
      <w:pPr>
        <w:pStyle w:val="NormalBold"/>
      </w:pPr>
      <w:r w:rsidRPr="0074585A">
        <w:rPr>
          <w:rStyle w:val="HideTWBExt"/>
        </w:rPr>
        <w:t>&lt;RepeatBlock-By&gt;&lt;Members&gt;</w:t>
      </w:r>
      <w:r w:rsidRPr="0074585A">
        <w:t>Arba Kokalari, Jörgen Warborn</w:t>
      </w:r>
      <w:r w:rsidRPr="0074585A">
        <w:rPr>
          <w:rStyle w:val="HideTWBExt"/>
        </w:rPr>
        <w:t>&lt;/Members&gt;</w:t>
      </w:r>
    </w:p>
    <w:p w14:paraId="717F5726" w14:textId="77777777" w:rsidR="006E4B48" w:rsidRPr="0074585A" w:rsidRDefault="006E4B48" w:rsidP="006E4B48">
      <w:r w:rsidRPr="0074585A">
        <w:rPr>
          <w:rStyle w:val="HideTWBExt"/>
        </w:rPr>
        <w:t>&lt;/RepeatBlock-By&gt;</w:t>
      </w:r>
    </w:p>
    <w:p w14:paraId="3D3F52B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1548DA5"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62785F0" w14:textId="77777777" w:rsidTr="0072014E">
        <w:trPr>
          <w:jc w:val="center"/>
        </w:trPr>
        <w:tc>
          <w:tcPr>
            <w:tcW w:w="9752" w:type="dxa"/>
            <w:gridSpan w:val="2"/>
          </w:tcPr>
          <w:p w14:paraId="63CACD01" w14:textId="77777777" w:rsidR="006E4B48" w:rsidRPr="0074585A" w:rsidRDefault="006E4B48" w:rsidP="0072014E">
            <w:pPr>
              <w:keepNext/>
            </w:pPr>
          </w:p>
        </w:tc>
      </w:tr>
      <w:tr w:rsidR="006E4B48" w:rsidRPr="0074585A" w14:paraId="022C7C17" w14:textId="77777777" w:rsidTr="0072014E">
        <w:trPr>
          <w:jc w:val="center"/>
        </w:trPr>
        <w:tc>
          <w:tcPr>
            <w:tcW w:w="4876" w:type="dxa"/>
            <w:hideMark/>
          </w:tcPr>
          <w:p w14:paraId="654A3B9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BDC6C1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880A371" w14:textId="77777777" w:rsidTr="0072014E">
        <w:trPr>
          <w:jc w:val="center"/>
        </w:trPr>
        <w:tc>
          <w:tcPr>
            <w:tcW w:w="4876" w:type="dxa"/>
            <w:hideMark/>
          </w:tcPr>
          <w:p w14:paraId="7FA13307" w14:textId="346EF66E" w:rsidR="006E4B48" w:rsidRPr="0074585A" w:rsidRDefault="006E4B48" w:rsidP="0072014E">
            <w:pPr>
              <w:pStyle w:val="Normal6"/>
              <w:rPr>
                <w:lang w:val="pt-PT"/>
              </w:rPr>
            </w:pPr>
            <w:r w:rsidRPr="0074585A">
              <w:rPr>
                <w:lang w:val="pt-PT"/>
              </w:rPr>
              <w:t>4.</w:t>
            </w:r>
            <w:r w:rsidRPr="0074585A">
              <w:rPr>
                <w:lang w:val="pt-PT"/>
              </w:rPr>
              <w:tab/>
              <w:t>Convida os Estados</w:t>
            </w:r>
            <w:r w:rsidR="00380134">
              <w:rPr>
                <w:lang w:val="pt-PT"/>
              </w:rPr>
              <w:noBreakHyphen/>
            </w:r>
            <w:r w:rsidRPr="0074585A">
              <w:rPr>
                <w:lang w:val="pt-PT"/>
              </w:rPr>
              <w:t xml:space="preserve">Membros a garantirem que as avaliações dos riscos psicossociais sejam </w:t>
            </w:r>
            <w:r w:rsidRPr="0074585A">
              <w:rPr>
                <w:b/>
                <w:i/>
                <w:lang w:val="pt-PT"/>
              </w:rPr>
              <w:t>obrigatórias,</w:t>
            </w:r>
            <w:r w:rsidRPr="0074585A">
              <w:rPr>
                <w:lang w:val="pt-PT"/>
              </w:rPr>
              <w:t xml:space="preserve"> sistemáticas, participativas e devidamente documentadas em todos os locais de trabalho e realizadas com a participação efetiva dos trabalhadores e dos seus representantes; apela à integração </w:t>
            </w:r>
            <w:r w:rsidRPr="0074585A">
              <w:rPr>
                <w:lang w:val="pt-PT"/>
              </w:rPr>
              <w:lastRenderedPageBreak/>
              <w:t>sistemática de uma perspetiva sensível às questões de género e interseccional nestas avaliações, tendo em conta a discriminação e as desigualdades estruturais;</w:t>
            </w:r>
          </w:p>
        </w:tc>
        <w:tc>
          <w:tcPr>
            <w:tcW w:w="4876" w:type="dxa"/>
            <w:hideMark/>
          </w:tcPr>
          <w:p w14:paraId="662F87FB" w14:textId="6FA49759" w:rsidR="006E4B48" w:rsidRPr="0074585A" w:rsidRDefault="006E4B48" w:rsidP="0072014E">
            <w:pPr>
              <w:pStyle w:val="Normal6"/>
              <w:rPr>
                <w:szCs w:val="24"/>
                <w:lang w:val="pt-PT"/>
              </w:rPr>
            </w:pPr>
            <w:r w:rsidRPr="0074585A">
              <w:rPr>
                <w:lang w:val="pt-PT"/>
              </w:rPr>
              <w:lastRenderedPageBreak/>
              <w:t>4.</w:t>
            </w:r>
            <w:r w:rsidRPr="0074585A">
              <w:rPr>
                <w:lang w:val="pt-PT"/>
              </w:rPr>
              <w:tab/>
              <w:t>Convida os Estados</w:t>
            </w:r>
            <w:r w:rsidR="00380134">
              <w:rPr>
                <w:lang w:val="pt-PT"/>
              </w:rPr>
              <w:noBreakHyphen/>
            </w:r>
            <w:r w:rsidRPr="0074585A">
              <w:rPr>
                <w:lang w:val="pt-PT"/>
              </w:rPr>
              <w:t>Membros a garantirem que as avaliações dos riscos psicossociais</w:t>
            </w:r>
            <w:r w:rsidRPr="0074585A">
              <w:rPr>
                <w:b/>
                <w:i/>
                <w:lang w:val="pt-PT"/>
              </w:rPr>
              <w:t>, quando necessárias,</w:t>
            </w:r>
            <w:r w:rsidRPr="0074585A">
              <w:rPr>
                <w:lang w:val="pt-PT"/>
              </w:rPr>
              <w:t xml:space="preserve"> sejam sistemáticas, participativas e devidamente documentadas em todos os locais de trabalho e realizadas com a participação efetiva dos trabalhadores e dos seus representantes; apela à integração </w:t>
            </w:r>
            <w:r w:rsidRPr="0074585A">
              <w:rPr>
                <w:lang w:val="pt-PT"/>
              </w:rPr>
              <w:lastRenderedPageBreak/>
              <w:t>sistemática de uma perspetiva sensível às questões de género e interseccional nestas avaliações, tendo em conta a discriminação e as desigualdades estruturais</w:t>
            </w:r>
            <w:r w:rsidRPr="0074585A">
              <w:rPr>
                <w:b/>
                <w:i/>
                <w:lang w:val="pt-PT"/>
              </w:rPr>
              <w:t>, sempre que tal se afigure pertinente</w:t>
            </w:r>
            <w:r w:rsidRPr="0074585A">
              <w:rPr>
                <w:lang w:val="pt-PT"/>
              </w:rPr>
              <w:t>;</w:t>
            </w:r>
          </w:p>
        </w:tc>
      </w:tr>
    </w:tbl>
    <w:p w14:paraId="0A0AF82D"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1DF8CD2" w14:textId="77777777" w:rsidR="006E4B48" w:rsidRPr="0074585A" w:rsidRDefault="006E4B48" w:rsidP="006E4B48">
      <w:r w:rsidRPr="0074585A">
        <w:rPr>
          <w:rStyle w:val="HideTWBExt"/>
        </w:rPr>
        <w:t>&lt;/Amend&gt;</w:t>
      </w:r>
    </w:p>
    <w:p w14:paraId="2611234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192</w:t>
      </w:r>
      <w:r w:rsidRPr="0074585A">
        <w:rPr>
          <w:rStyle w:val="HideTWBExt"/>
          <w:lang w:val="pt-PT"/>
        </w:rPr>
        <w:t>&lt;/NumAm&gt;</w:t>
      </w:r>
    </w:p>
    <w:p w14:paraId="7A828C7D"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7D549EBA" w14:textId="77777777" w:rsidR="006E4B48" w:rsidRPr="0074585A" w:rsidRDefault="006E4B48" w:rsidP="006E4B48">
      <w:r w:rsidRPr="0074585A">
        <w:rPr>
          <w:rStyle w:val="HideTWBExt"/>
        </w:rPr>
        <w:t>&lt;/RepeatBlock-By&gt;</w:t>
      </w:r>
    </w:p>
    <w:p w14:paraId="325A479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C788B92" w14:textId="77777777" w:rsidR="006E4B48" w:rsidRPr="0074585A" w:rsidRDefault="006E4B48" w:rsidP="006E4B48">
      <w:pPr>
        <w:pStyle w:val="NormalBold"/>
      </w:pPr>
      <w:r w:rsidRPr="0074585A">
        <w:rPr>
          <w:rStyle w:val="HideTWBExt"/>
        </w:rPr>
        <w:t>&lt;Article&gt;</w:t>
      </w:r>
      <w:r w:rsidRPr="0074585A">
        <w:t>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0133739" w14:textId="77777777" w:rsidTr="0072014E">
        <w:trPr>
          <w:jc w:val="center"/>
        </w:trPr>
        <w:tc>
          <w:tcPr>
            <w:tcW w:w="9752" w:type="dxa"/>
            <w:gridSpan w:val="2"/>
          </w:tcPr>
          <w:p w14:paraId="478F5095" w14:textId="77777777" w:rsidR="006E4B48" w:rsidRPr="0074585A" w:rsidRDefault="006E4B48" w:rsidP="0072014E">
            <w:pPr>
              <w:keepNext/>
            </w:pPr>
          </w:p>
        </w:tc>
      </w:tr>
      <w:tr w:rsidR="006E4B48" w:rsidRPr="0074585A" w14:paraId="498AFF32" w14:textId="77777777" w:rsidTr="0072014E">
        <w:trPr>
          <w:jc w:val="center"/>
        </w:trPr>
        <w:tc>
          <w:tcPr>
            <w:tcW w:w="4876" w:type="dxa"/>
            <w:hideMark/>
          </w:tcPr>
          <w:p w14:paraId="5C3A706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8F7126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C9A0790" w14:textId="77777777" w:rsidTr="0072014E">
        <w:trPr>
          <w:jc w:val="center"/>
        </w:trPr>
        <w:tc>
          <w:tcPr>
            <w:tcW w:w="4876" w:type="dxa"/>
            <w:hideMark/>
          </w:tcPr>
          <w:p w14:paraId="746CF6F4" w14:textId="3200DCF3" w:rsidR="006E4B48" w:rsidRPr="0074585A" w:rsidRDefault="006E4B48" w:rsidP="0072014E">
            <w:pPr>
              <w:pStyle w:val="Normal6"/>
              <w:rPr>
                <w:lang w:val="pt-PT"/>
              </w:rPr>
            </w:pPr>
            <w:r w:rsidRPr="0074585A">
              <w:rPr>
                <w:lang w:val="pt-PT"/>
              </w:rPr>
              <w:t>4.</w:t>
            </w:r>
            <w:r w:rsidRPr="0074585A">
              <w:rPr>
                <w:lang w:val="pt-PT"/>
              </w:rPr>
              <w:tab/>
            </w:r>
            <w:r w:rsidRPr="0074585A">
              <w:rPr>
                <w:b/>
                <w:i/>
                <w:lang w:val="pt-PT"/>
              </w:rPr>
              <w:t>Convida</w:t>
            </w:r>
            <w:r w:rsidRPr="0074585A">
              <w:rPr>
                <w:lang w:val="pt-PT"/>
              </w:rPr>
              <w:t xml:space="preserve"> os Estados</w:t>
            </w:r>
            <w:r w:rsidR="00380134">
              <w:rPr>
                <w:lang w:val="pt-PT"/>
              </w:rPr>
              <w:noBreakHyphen/>
            </w:r>
            <w:r w:rsidRPr="0074585A">
              <w:rPr>
                <w:lang w:val="pt-PT"/>
              </w:rPr>
              <w:t xml:space="preserve">Membros </w:t>
            </w:r>
            <w:r w:rsidRPr="0074585A">
              <w:rPr>
                <w:b/>
                <w:i/>
                <w:lang w:val="pt-PT"/>
              </w:rPr>
              <w:t>a garantirem que as</w:t>
            </w:r>
            <w:r w:rsidRPr="0074585A">
              <w:rPr>
                <w:lang w:val="pt-PT"/>
              </w:rPr>
              <w:t xml:space="preserve"> avaliações dos riscos psicossociais </w:t>
            </w:r>
            <w:r w:rsidRPr="0074585A">
              <w:rPr>
                <w:b/>
                <w:i/>
                <w:lang w:val="pt-PT"/>
              </w:rPr>
              <w:t>sejam obrigatórias,</w:t>
            </w:r>
            <w:r w:rsidRPr="0074585A">
              <w:rPr>
                <w:lang w:val="pt-PT"/>
              </w:rPr>
              <w:t xml:space="preserve"> sistemáticas, participativas e devidamente documentadas </w:t>
            </w:r>
            <w:r w:rsidRPr="0074585A">
              <w:rPr>
                <w:b/>
                <w:i/>
                <w:lang w:val="pt-PT"/>
              </w:rPr>
              <w:t>em todos os</w:t>
            </w:r>
            <w:r w:rsidRPr="0074585A">
              <w:rPr>
                <w:lang w:val="pt-PT"/>
              </w:rPr>
              <w:t xml:space="preserve"> locais de trabalho </w:t>
            </w:r>
            <w:r w:rsidRPr="0074585A">
              <w:rPr>
                <w:b/>
                <w:i/>
                <w:lang w:val="pt-PT"/>
              </w:rPr>
              <w:t>e realizadas com a participação efetiva dos trabalhadores e dos seus representantes; apela à integração sistemática de uma perspetiva sensível às questões de género e interseccional nestas avaliações, tendo em conta a discriminação e as desigualdades estruturais</w:t>
            </w:r>
            <w:r w:rsidRPr="0074585A">
              <w:rPr>
                <w:lang w:val="pt-PT"/>
              </w:rPr>
              <w:t>;</w:t>
            </w:r>
          </w:p>
        </w:tc>
        <w:tc>
          <w:tcPr>
            <w:tcW w:w="4876" w:type="dxa"/>
            <w:hideMark/>
          </w:tcPr>
          <w:p w14:paraId="134AEE06" w14:textId="50ACD42C" w:rsidR="006E4B48" w:rsidRPr="0074585A" w:rsidRDefault="006E4B48" w:rsidP="0072014E">
            <w:pPr>
              <w:pStyle w:val="Normal6"/>
              <w:rPr>
                <w:szCs w:val="24"/>
                <w:lang w:val="pt-PT"/>
              </w:rPr>
            </w:pPr>
            <w:r w:rsidRPr="0074585A">
              <w:rPr>
                <w:lang w:val="pt-PT"/>
              </w:rPr>
              <w:t>4.</w:t>
            </w:r>
            <w:r w:rsidRPr="0074585A">
              <w:rPr>
                <w:lang w:val="pt-PT"/>
              </w:rPr>
              <w:tab/>
            </w:r>
            <w:r w:rsidRPr="0074585A">
              <w:rPr>
                <w:b/>
                <w:i/>
                <w:lang w:val="pt-PT"/>
              </w:rPr>
              <w:t>Recomenda que</w:t>
            </w:r>
            <w:r w:rsidRPr="0074585A">
              <w:rPr>
                <w:lang w:val="pt-PT"/>
              </w:rPr>
              <w:t xml:space="preserve"> os Estados</w:t>
            </w:r>
            <w:r w:rsidR="00380134">
              <w:rPr>
                <w:lang w:val="pt-PT"/>
              </w:rPr>
              <w:noBreakHyphen/>
            </w:r>
            <w:r w:rsidRPr="0074585A">
              <w:rPr>
                <w:lang w:val="pt-PT"/>
              </w:rPr>
              <w:t xml:space="preserve">Membros </w:t>
            </w:r>
            <w:r w:rsidRPr="0074585A">
              <w:rPr>
                <w:b/>
                <w:i/>
                <w:lang w:val="pt-PT"/>
              </w:rPr>
              <w:t>apliquem, enquanto boa prática,</w:t>
            </w:r>
            <w:r w:rsidRPr="0074585A">
              <w:rPr>
                <w:lang w:val="pt-PT"/>
              </w:rPr>
              <w:t xml:space="preserve"> avaliações dos riscos psicossociais sistemáticas, participativas e devidamente documentadas </w:t>
            </w:r>
            <w:r w:rsidRPr="0074585A">
              <w:rPr>
                <w:b/>
                <w:i/>
                <w:lang w:val="pt-PT"/>
              </w:rPr>
              <w:t>nos</w:t>
            </w:r>
            <w:r w:rsidRPr="0074585A">
              <w:rPr>
                <w:lang w:val="pt-PT"/>
              </w:rPr>
              <w:t xml:space="preserve"> locais de trabalho </w:t>
            </w:r>
            <w:r w:rsidRPr="0074585A">
              <w:rPr>
                <w:b/>
                <w:i/>
                <w:lang w:val="pt-PT"/>
              </w:rPr>
              <w:t>mais importantes, evitando simultaneamente a imposição de restrições administrativas, financeiras e jurídicas com incidência nas pequenas e médias empresas</w:t>
            </w:r>
            <w:r w:rsidRPr="0074585A">
              <w:rPr>
                <w:lang w:val="pt-PT"/>
              </w:rPr>
              <w:t>;</w:t>
            </w:r>
          </w:p>
        </w:tc>
      </w:tr>
    </w:tbl>
    <w:p w14:paraId="7C20FFA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8FD3397" w14:textId="77777777" w:rsidR="006E4B48" w:rsidRPr="0074585A" w:rsidRDefault="006E4B48" w:rsidP="006E4B48">
      <w:r w:rsidRPr="0074585A">
        <w:rPr>
          <w:rStyle w:val="HideTWBExt"/>
        </w:rPr>
        <w:t>&lt;/Amend&gt;</w:t>
      </w:r>
    </w:p>
    <w:p w14:paraId="22B119C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193</w:t>
      </w:r>
      <w:r w:rsidRPr="0074585A">
        <w:rPr>
          <w:rStyle w:val="HideTWBExt"/>
          <w:lang w:val="pt-PT"/>
        </w:rPr>
        <w:t>&lt;/NumAm&gt;</w:t>
      </w:r>
    </w:p>
    <w:p w14:paraId="7F37C56E"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199E05BF" w14:textId="77777777" w:rsidR="006E4B48" w:rsidRPr="0074585A" w:rsidRDefault="006E4B48" w:rsidP="006E4B48">
      <w:r w:rsidRPr="0074585A">
        <w:rPr>
          <w:rStyle w:val="HideTWBExt"/>
        </w:rPr>
        <w:t>&lt;/RepeatBlock-By&gt;</w:t>
      </w:r>
    </w:p>
    <w:p w14:paraId="5E4F42B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1BFF1AD"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BB5AA75" w14:textId="77777777" w:rsidTr="0072014E">
        <w:trPr>
          <w:jc w:val="center"/>
        </w:trPr>
        <w:tc>
          <w:tcPr>
            <w:tcW w:w="9752" w:type="dxa"/>
            <w:gridSpan w:val="2"/>
          </w:tcPr>
          <w:p w14:paraId="5BA74958" w14:textId="77777777" w:rsidR="006E4B48" w:rsidRPr="0074585A" w:rsidRDefault="006E4B48" w:rsidP="0072014E">
            <w:pPr>
              <w:keepNext/>
            </w:pPr>
          </w:p>
        </w:tc>
      </w:tr>
      <w:tr w:rsidR="006E4B48" w:rsidRPr="0074585A" w14:paraId="01E75878" w14:textId="77777777" w:rsidTr="0072014E">
        <w:trPr>
          <w:jc w:val="center"/>
        </w:trPr>
        <w:tc>
          <w:tcPr>
            <w:tcW w:w="4876" w:type="dxa"/>
            <w:hideMark/>
          </w:tcPr>
          <w:p w14:paraId="43591D2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CC0220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30A3A76" w14:textId="77777777" w:rsidTr="0072014E">
        <w:trPr>
          <w:jc w:val="center"/>
        </w:trPr>
        <w:tc>
          <w:tcPr>
            <w:tcW w:w="4876" w:type="dxa"/>
            <w:hideMark/>
          </w:tcPr>
          <w:p w14:paraId="23399DDB" w14:textId="6F5B9B48" w:rsidR="006E4B48" w:rsidRPr="0074585A" w:rsidRDefault="006E4B48" w:rsidP="0072014E">
            <w:pPr>
              <w:pStyle w:val="Normal6"/>
              <w:rPr>
                <w:lang w:val="pt-PT"/>
              </w:rPr>
            </w:pPr>
            <w:r w:rsidRPr="0074585A">
              <w:rPr>
                <w:lang w:val="pt-PT"/>
              </w:rPr>
              <w:t>5.</w:t>
            </w:r>
            <w:r w:rsidRPr="0074585A">
              <w:rPr>
                <w:lang w:val="pt-PT"/>
              </w:rPr>
              <w:tab/>
              <w:t xml:space="preserve">Recorda a obrigação de informar e consultar os trabalhadores e os seus representantes </w:t>
            </w:r>
            <w:r w:rsidRPr="0074585A">
              <w:rPr>
                <w:b/>
                <w:i/>
                <w:lang w:val="pt-PT"/>
              </w:rPr>
              <w:t>em todas as fases da</w:t>
            </w:r>
            <w:r w:rsidRPr="0074585A">
              <w:rPr>
                <w:lang w:val="pt-PT"/>
              </w:rPr>
              <w:t xml:space="preserve"> </w:t>
            </w:r>
            <w:r w:rsidRPr="0074585A">
              <w:rPr>
                <w:lang w:val="pt-PT"/>
              </w:rPr>
              <w:lastRenderedPageBreak/>
              <w:t>avaliação, prevenção e eliminação dos riscos psicossociais, em conformidade com o direito do trabalho da UE e os princípios do diálogo social</w:t>
            </w:r>
            <w:r w:rsidRPr="0074585A">
              <w:rPr>
                <w:b/>
                <w:i/>
                <w:lang w:val="pt-PT"/>
              </w:rPr>
              <w:t>, assegurando a participação dos trabalhadores e dos seus representantes na conceção e aplicação de medidas e o acompanhamento contínuo dos riscos, através da criação de organismos específicos nos locais de trabalho onde não existam e do reforço das prerrogativas dos comités de saúde e segurança existentes, concedendo</w:t>
            </w:r>
            <w:r w:rsidR="00380134">
              <w:rPr>
                <w:b/>
                <w:i/>
                <w:lang w:val="pt-PT"/>
              </w:rPr>
              <w:noBreakHyphen/>
            </w:r>
            <w:r w:rsidRPr="0074585A">
              <w:rPr>
                <w:b/>
                <w:i/>
                <w:lang w:val="pt-PT"/>
              </w:rPr>
              <w:t>lhes direito a conhecimentos especializados</w:t>
            </w:r>
            <w:r w:rsidRPr="0074585A">
              <w:rPr>
                <w:lang w:val="pt-PT"/>
              </w:rPr>
              <w:t>;</w:t>
            </w:r>
          </w:p>
        </w:tc>
        <w:tc>
          <w:tcPr>
            <w:tcW w:w="4876" w:type="dxa"/>
            <w:hideMark/>
          </w:tcPr>
          <w:p w14:paraId="74699F1E" w14:textId="77777777" w:rsidR="006E4B48" w:rsidRPr="0074585A" w:rsidRDefault="006E4B48" w:rsidP="0072014E">
            <w:pPr>
              <w:pStyle w:val="Normal6"/>
              <w:rPr>
                <w:szCs w:val="24"/>
                <w:lang w:val="pt-PT"/>
              </w:rPr>
            </w:pPr>
            <w:r w:rsidRPr="0074585A">
              <w:rPr>
                <w:lang w:val="pt-PT"/>
              </w:rPr>
              <w:lastRenderedPageBreak/>
              <w:t>5.</w:t>
            </w:r>
            <w:r w:rsidRPr="0074585A">
              <w:rPr>
                <w:lang w:val="pt-PT"/>
              </w:rPr>
              <w:tab/>
              <w:t xml:space="preserve">Recorda a obrigação de informar e consultar os trabalhadores e os seus representantes </w:t>
            </w:r>
            <w:r w:rsidRPr="0074585A">
              <w:rPr>
                <w:b/>
                <w:i/>
                <w:lang w:val="pt-PT"/>
              </w:rPr>
              <w:t>no que diz respeito à</w:t>
            </w:r>
            <w:r w:rsidRPr="0074585A">
              <w:rPr>
                <w:lang w:val="pt-PT"/>
              </w:rPr>
              <w:t xml:space="preserve"> </w:t>
            </w:r>
            <w:r w:rsidRPr="0074585A">
              <w:rPr>
                <w:lang w:val="pt-PT"/>
              </w:rPr>
              <w:lastRenderedPageBreak/>
              <w:t>avaliação, prevenção e eliminação dos riscos psicossociais, em conformidade com o direito do trabalho da UE e os princípios do diálogo social;</w:t>
            </w:r>
          </w:p>
        </w:tc>
      </w:tr>
    </w:tbl>
    <w:p w14:paraId="0A717E63"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F0A5450" w14:textId="77777777" w:rsidR="006E4B48" w:rsidRPr="0074585A" w:rsidRDefault="006E4B48" w:rsidP="006E4B48">
      <w:r w:rsidRPr="0074585A">
        <w:rPr>
          <w:rStyle w:val="HideTWBExt"/>
        </w:rPr>
        <w:t>&lt;/Amend&gt;</w:t>
      </w:r>
    </w:p>
    <w:p w14:paraId="03A49E8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194</w:t>
      </w:r>
      <w:r w:rsidRPr="0074585A">
        <w:rPr>
          <w:rStyle w:val="HideTWBExt"/>
          <w:lang w:val="pt-PT"/>
        </w:rPr>
        <w:t>&lt;/NumAm&gt;</w:t>
      </w:r>
    </w:p>
    <w:p w14:paraId="5D62DF0F"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351434DE" w14:textId="77777777" w:rsidR="006E4B48" w:rsidRPr="0074585A" w:rsidRDefault="006E4B48" w:rsidP="006E4B48">
      <w:r w:rsidRPr="0074585A">
        <w:rPr>
          <w:rStyle w:val="HideTWBExt"/>
        </w:rPr>
        <w:t>&lt;/RepeatBlock-By&gt;</w:t>
      </w:r>
    </w:p>
    <w:p w14:paraId="633CEA2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2EF111D"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9751E25" w14:textId="77777777" w:rsidTr="0072014E">
        <w:trPr>
          <w:jc w:val="center"/>
        </w:trPr>
        <w:tc>
          <w:tcPr>
            <w:tcW w:w="9752" w:type="dxa"/>
            <w:gridSpan w:val="2"/>
          </w:tcPr>
          <w:p w14:paraId="18705B8E" w14:textId="77777777" w:rsidR="006E4B48" w:rsidRPr="0074585A" w:rsidRDefault="006E4B48" w:rsidP="0072014E">
            <w:pPr>
              <w:keepNext/>
            </w:pPr>
          </w:p>
        </w:tc>
      </w:tr>
      <w:tr w:rsidR="006E4B48" w:rsidRPr="0074585A" w14:paraId="1466E442" w14:textId="77777777" w:rsidTr="0072014E">
        <w:trPr>
          <w:jc w:val="center"/>
        </w:trPr>
        <w:tc>
          <w:tcPr>
            <w:tcW w:w="4876" w:type="dxa"/>
            <w:hideMark/>
          </w:tcPr>
          <w:p w14:paraId="0D1236D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ECE1E2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4772D34" w14:textId="77777777" w:rsidTr="0072014E">
        <w:trPr>
          <w:jc w:val="center"/>
        </w:trPr>
        <w:tc>
          <w:tcPr>
            <w:tcW w:w="4876" w:type="dxa"/>
            <w:hideMark/>
          </w:tcPr>
          <w:p w14:paraId="4A4F6CA7" w14:textId="2BD5411C" w:rsidR="006E4B48" w:rsidRPr="0074585A" w:rsidRDefault="006E4B48" w:rsidP="0072014E">
            <w:pPr>
              <w:pStyle w:val="Normal6"/>
              <w:rPr>
                <w:lang w:val="pt-PT"/>
              </w:rPr>
            </w:pPr>
            <w:r w:rsidRPr="0074585A">
              <w:rPr>
                <w:lang w:val="pt-PT"/>
              </w:rPr>
              <w:t>5.</w:t>
            </w:r>
            <w:r w:rsidRPr="0074585A">
              <w:rPr>
                <w:lang w:val="pt-PT"/>
              </w:rPr>
              <w:tab/>
              <w:t xml:space="preserve">Recorda a </w:t>
            </w:r>
            <w:r w:rsidRPr="0074585A">
              <w:rPr>
                <w:b/>
                <w:i/>
                <w:lang w:val="pt-PT"/>
              </w:rPr>
              <w:t>obrigação</w:t>
            </w:r>
            <w:r w:rsidRPr="0074585A">
              <w:rPr>
                <w:lang w:val="pt-PT"/>
              </w:rPr>
              <w:t xml:space="preserve"> de informar e consultar os trabalhadores e os seus representantes </w:t>
            </w:r>
            <w:r w:rsidRPr="0074585A">
              <w:rPr>
                <w:b/>
                <w:i/>
                <w:lang w:val="pt-PT"/>
              </w:rPr>
              <w:t>em todas as</w:t>
            </w:r>
            <w:r w:rsidRPr="0074585A">
              <w:rPr>
                <w:lang w:val="pt-PT"/>
              </w:rPr>
              <w:t xml:space="preserve"> fases da avaliação, prevenção e eliminação dos riscos psicossociais, em conformidade com o direito do trabalho da UE e os princípios do diálogo social, assegurando a participação dos trabalhadores e dos seus representantes na </w:t>
            </w:r>
            <w:r w:rsidRPr="0074585A">
              <w:rPr>
                <w:b/>
                <w:i/>
                <w:lang w:val="pt-PT"/>
              </w:rPr>
              <w:t>conceção e</w:t>
            </w:r>
            <w:r w:rsidRPr="0074585A">
              <w:rPr>
                <w:lang w:val="pt-PT"/>
              </w:rPr>
              <w:t xml:space="preserve"> aplicação de medidas </w:t>
            </w:r>
            <w:r w:rsidRPr="0074585A">
              <w:rPr>
                <w:b/>
                <w:i/>
                <w:lang w:val="pt-PT"/>
              </w:rPr>
              <w:t>e o acompanhamento contínuo dos riscos, através da criação de organismos específicos nos locais de trabalho onde não existam e do reforço das prerrogativas dos comités de saúde e segurança existentes, concedendo</w:t>
            </w:r>
            <w:r w:rsidR="00380134">
              <w:rPr>
                <w:b/>
                <w:i/>
                <w:lang w:val="pt-PT"/>
              </w:rPr>
              <w:noBreakHyphen/>
            </w:r>
            <w:r w:rsidRPr="0074585A">
              <w:rPr>
                <w:b/>
                <w:i/>
                <w:lang w:val="pt-PT"/>
              </w:rPr>
              <w:t>lhes direito a conhecimentos especializados</w:t>
            </w:r>
            <w:r w:rsidRPr="0074585A">
              <w:rPr>
                <w:lang w:val="pt-PT"/>
              </w:rPr>
              <w:t>;</w:t>
            </w:r>
          </w:p>
        </w:tc>
        <w:tc>
          <w:tcPr>
            <w:tcW w:w="4876" w:type="dxa"/>
            <w:hideMark/>
          </w:tcPr>
          <w:p w14:paraId="640810BE" w14:textId="77777777" w:rsidR="006E4B48" w:rsidRPr="0074585A" w:rsidRDefault="006E4B48" w:rsidP="0072014E">
            <w:pPr>
              <w:pStyle w:val="Normal6"/>
              <w:rPr>
                <w:szCs w:val="24"/>
                <w:lang w:val="pt-PT"/>
              </w:rPr>
            </w:pPr>
            <w:r w:rsidRPr="0074585A">
              <w:rPr>
                <w:lang w:val="pt-PT"/>
              </w:rPr>
              <w:t>5.</w:t>
            </w:r>
            <w:r w:rsidRPr="0074585A">
              <w:rPr>
                <w:lang w:val="pt-PT"/>
              </w:rPr>
              <w:tab/>
              <w:t xml:space="preserve">Recorda a </w:t>
            </w:r>
            <w:r w:rsidRPr="0074585A">
              <w:rPr>
                <w:b/>
                <w:i/>
                <w:lang w:val="pt-PT"/>
              </w:rPr>
              <w:t>necessidade</w:t>
            </w:r>
            <w:r w:rsidRPr="0074585A">
              <w:rPr>
                <w:lang w:val="pt-PT"/>
              </w:rPr>
              <w:t xml:space="preserve"> de informar e consultar os trabalhadores e os seus representantes </w:t>
            </w:r>
            <w:r w:rsidRPr="0074585A">
              <w:rPr>
                <w:b/>
                <w:i/>
                <w:lang w:val="pt-PT"/>
              </w:rPr>
              <w:t>nas</w:t>
            </w:r>
            <w:r w:rsidRPr="0074585A">
              <w:rPr>
                <w:lang w:val="pt-PT"/>
              </w:rPr>
              <w:t xml:space="preserve"> fases </w:t>
            </w:r>
            <w:r w:rsidRPr="0074585A">
              <w:rPr>
                <w:b/>
                <w:i/>
                <w:lang w:val="pt-PT"/>
              </w:rPr>
              <w:t>pertinentes</w:t>
            </w:r>
            <w:r w:rsidRPr="0074585A">
              <w:rPr>
                <w:lang w:val="pt-PT"/>
              </w:rPr>
              <w:t xml:space="preserve"> da avaliação, prevenção e eliminação dos riscos psicossociais, em conformidade com o direito do trabalho </w:t>
            </w:r>
            <w:r w:rsidRPr="0074585A">
              <w:rPr>
                <w:b/>
                <w:i/>
                <w:lang w:val="pt-PT"/>
              </w:rPr>
              <w:t>nacional e</w:t>
            </w:r>
            <w:r w:rsidRPr="0074585A">
              <w:rPr>
                <w:lang w:val="pt-PT"/>
              </w:rPr>
              <w:t xml:space="preserve"> da UE e os princípios do diálogo social, assegurando a participação dos trabalhadores e dos seus representantes na aplicação de medidas;</w:t>
            </w:r>
          </w:p>
        </w:tc>
      </w:tr>
    </w:tbl>
    <w:p w14:paraId="0B0DF81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1F42A4E" w14:textId="77777777" w:rsidR="006E4B48" w:rsidRPr="0074585A" w:rsidRDefault="006E4B48" w:rsidP="006E4B48">
      <w:r w:rsidRPr="0074585A">
        <w:rPr>
          <w:rStyle w:val="HideTWBExt"/>
        </w:rPr>
        <w:t>&lt;/Amend&gt;</w:t>
      </w:r>
    </w:p>
    <w:p w14:paraId="5BFF9B96"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195</w:t>
      </w:r>
      <w:r w:rsidRPr="0074585A">
        <w:rPr>
          <w:rStyle w:val="HideTWBExt"/>
          <w:lang w:val="pt-PT"/>
        </w:rPr>
        <w:t>&lt;/NumAm&gt;</w:t>
      </w:r>
    </w:p>
    <w:p w14:paraId="7800B72F"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4E808347" w14:textId="77777777" w:rsidR="006E4B48" w:rsidRPr="0074585A" w:rsidRDefault="006E4B48" w:rsidP="006E4B48">
      <w:r w:rsidRPr="0074585A">
        <w:rPr>
          <w:rStyle w:val="HideTWBExt"/>
        </w:rPr>
        <w:t>&lt;/RepeatBlock-By&gt;</w:t>
      </w:r>
    </w:p>
    <w:p w14:paraId="333928B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2DBB9DD"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BD3291A" w14:textId="77777777" w:rsidTr="0072014E">
        <w:trPr>
          <w:jc w:val="center"/>
        </w:trPr>
        <w:tc>
          <w:tcPr>
            <w:tcW w:w="9752" w:type="dxa"/>
            <w:gridSpan w:val="2"/>
          </w:tcPr>
          <w:p w14:paraId="327634C5" w14:textId="77777777" w:rsidR="006E4B48" w:rsidRPr="0074585A" w:rsidRDefault="006E4B48" w:rsidP="0072014E">
            <w:pPr>
              <w:keepNext/>
            </w:pPr>
          </w:p>
        </w:tc>
      </w:tr>
      <w:tr w:rsidR="006E4B48" w:rsidRPr="0074585A" w14:paraId="370FB568" w14:textId="77777777" w:rsidTr="0072014E">
        <w:trPr>
          <w:jc w:val="center"/>
        </w:trPr>
        <w:tc>
          <w:tcPr>
            <w:tcW w:w="4876" w:type="dxa"/>
            <w:hideMark/>
          </w:tcPr>
          <w:p w14:paraId="6EDCCBD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78511F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7BACED6" w14:textId="77777777" w:rsidTr="0072014E">
        <w:trPr>
          <w:jc w:val="center"/>
        </w:trPr>
        <w:tc>
          <w:tcPr>
            <w:tcW w:w="4876" w:type="dxa"/>
            <w:hideMark/>
          </w:tcPr>
          <w:p w14:paraId="70AF2DD8" w14:textId="50BBDD8C" w:rsidR="006E4B48" w:rsidRPr="0074585A" w:rsidRDefault="006E4B48" w:rsidP="0072014E">
            <w:pPr>
              <w:pStyle w:val="Normal6"/>
              <w:rPr>
                <w:lang w:val="pt-PT"/>
              </w:rPr>
            </w:pPr>
            <w:r w:rsidRPr="0074585A">
              <w:rPr>
                <w:lang w:val="pt-PT"/>
              </w:rPr>
              <w:t>5.</w:t>
            </w:r>
            <w:r w:rsidRPr="0074585A">
              <w:rPr>
                <w:lang w:val="pt-PT"/>
              </w:rPr>
              <w:tab/>
              <w:t xml:space="preserve">Recorda a obrigação de informar e consultar os trabalhadores e os seus representantes em todas as fases da avaliação, prevenção e eliminação dos riscos psicossociais, em conformidade com </w:t>
            </w:r>
            <w:r w:rsidRPr="0074585A">
              <w:rPr>
                <w:b/>
                <w:i/>
                <w:lang w:val="pt-PT"/>
              </w:rPr>
              <w:t>o direito do trabalho da UE e os princípios do diálogo social</w:t>
            </w:r>
            <w:r w:rsidRPr="0074585A">
              <w:rPr>
                <w:lang w:val="pt-PT"/>
              </w:rPr>
              <w:t>, assegurando a participação dos trabalhadores e dos seus representantes na conceção e aplicação de medidas e o acompanhamento contínuo dos riscos</w:t>
            </w:r>
            <w:r w:rsidRPr="0074585A">
              <w:rPr>
                <w:b/>
                <w:i/>
                <w:lang w:val="pt-PT"/>
              </w:rPr>
              <w:t>, através da criação de organismos específicos nos locais de trabalho onde não existam e do reforço das prerrogativas dos comités de saúde e segurança existentes, concedendo</w:t>
            </w:r>
            <w:r w:rsidR="00380134">
              <w:rPr>
                <w:b/>
                <w:i/>
                <w:lang w:val="pt-PT"/>
              </w:rPr>
              <w:noBreakHyphen/>
            </w:r>
            <w:r w:rsidRPr="0074585A">
              <w:rPr>
                <w:b/>
                <w:i/>
                <w:lang w:val="pt-PT"/>
              </w:rPr>
              <w:t>lhes direito a conhecimentos especializados</w:t>
            </w:r>
            <w:r w:rsidRPr="0074585A">
              <w:rPr>
                <w:lang w:val="pt-PT"/>
              </w:rPr>
              <w:t>;</w:t>
            </w:r>
          </w:p>
        </w:tc>
        <w:tc>
          <w:tcPr>
            <w:tcW w:w="4876" w:type="dxa"/>
            <w:hideMark/>
          </w:tcPr>
          <w:p w14:paraId="0B7EBA39" w14:textId="77777777" w:rsidR="006E4B48" w:rsidRPr="0074585A" w:rsidRDefault="006E4B48" w:rsidP="0072014E">
            <w:pPr>
              <w:pStyle w:val="Normal6"/>
              <w:rPr>
                <w:szCs w:val="24"/>
                <w:lang w:val="pt-PT"/>
              </w:rPr>
            </w:pPr>
            <w:r w:rsidRPr="0074585A">
              <w:rPr>
                <w:lang w:val="pt-PT"/>
              </w:rPr>
              <w:t>5.</w:t>
            </w:r>
            <w:r w:rsidRPr="0074585A">
              <w:rPr>
                <w:lang w:val="pt-PT"/>
              </w:rPr>
              <w:tab/>
              <w:t xml:space="preserve">Recorda a obrigação de informar e consultar os trabalhadores e os seus representantes em todas as fases da avaliação, prevenção e eliminação dos riscos psicossociais, em conformidade com </w:t>
            </w:r>
            <w:r w:rsidRPr="0074585A">
              <w:rPr>
                <w:b/>
                <w:i/>
                <w:lang w:val="pt-PT"/>
              </w:rPr>
              <w:t>a Diretiva 89/391/CEE</w:t>
            </w:r>
            <w:r w:rsidRPr="0074585A">
              <w:rPr>
                <w:lang w:val="pt-PT"/>
              </w:rPr>
              <w:t>, assegurando a participação dos trabalhadores e dos seus representantes na conceção e aplicação de medidas e o acompanhamento contínuo dos riscos;</w:t>
            </w:r>
          </w:p>
        </w:tc>
      </w:tr>
    </w:tbl>
    <w:p w14:paraId="749DAF1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05242BE" w14:textId="77777777" w:rsidR="006E4B48" w:rsidRPr="0074585A" w:rsidRDefault="006E4B48" w:rsidP="006E4B48">
      <w:r w:rsidRPr="0074585A">
        <w:rPr>
          <w:rStyle w:val="HideTWBExt"/>
        </w:rPr>
        <w:t>&lt;/Amend&gt;</w:t>
      </w:r>
    </w:p>
    <w:p w14:paraId="764E852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196</w:t>
      </w:r>
      <w:r w:rsidRPr="0074585A">
        <w:rPr>
          <w:rStyle w:val="HideTWBExt"/>
          <w:lang w:val="pt-PT"/>
        </w:rPr>
        <w:t>&lt;/NumAm&gt;</w:t>
      </w:r>
    </w:p>
    <w:p w14:paraId="3D567518"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8D6EA6B" w14:textId="77777777" w:rsidR="006E4B48" w:rsidRPr="0074585A" w:rsidRDefault="006E4B48" w:rsidP="006E4B48">
      <w:r w:rsidRPr="0074585A">
        <w:rPr>
          <w:rStyle w:val="HideTWBExt"/>
        </w:rPr>
        <w:t>&lt;/RepeatBlock-By&gt;</w:t>
      </w:r>
    </w:p>
    <w:p w14:paraId="27EBD66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D8CE47E"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C890C6C" w14:textId="77777777" w:rsidTr="0072014E">
        <w:trPr>
          <w:jc w:val="center"/>
        </w:trPr>
        <w:tc>
          <w:tcPr>
            <w:tcW w:w="9752" w:type="dxa"/>
            <w:gridSpan w:val="2"/>
          </w:tcPr>
          <w:p w14:paraId="41267CA8" w14:textId="77777777" w:rsidR="006E4B48" w:rsidRPr="0074585A" w:rsidRDefault="006E4B48" w:rsidP="0072014E">
            <w:pPr>
              <w:keepNext/>
            </w:pPr>
          </w:p>
        </w:tc>
      </w:tr>
      <w:tr w:rsidR="006E4B48" w:rsidRPr="0074585A" w14:paraId="41C2E085" w14:textId="77777777" w:rsidTr="0072014E">
        <w:trPr>
          <w:jc w:val="center"/>
        </w:trPr>
        <w:tc>
          <w:tcPr>
            <w:tcW w:w="4876" w:type="dxa"/>
            <w:hideMark/>
          </w:tcPr>
          <w:p w14:paraId="30AE91C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41C6E5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D6D82BD" w14:textId="77777777" w:rsidTr="0072014E">
        <w:trPr>
          <w:jc w:val="center"/>
        </w:trPr>
        <w:tc>
          <w:tcPr>
            <w:tcW w:w="4876" w:type="dxa"/>
            <w:hideMark/>
          </w:tcPr>
          <w:p w14:paraId="6C2C1605" w14:textId="7702F1A2" w:rsidR="006E4B48" w:rsidRPr="0074585A" w:rsidRDefault="006E4B48" w:rsidP="0072014E">
            <w:pPr>
              <w:pStyle w:val="Normal6"/>
              <w:rPr>
                <w:lang w:val="pt-PT"/>
              </w:rPr>
            </w:pPr>
            <w:r w:rsidRPr="0074585A">
              <w:rPr>
                <w:lang w:val="pt-PT"/>
              </w:rPr>
              <w:t>5.</w:t>
            </w:r>
            <w:r w:rsidRPr="0074585A">
              <w:rPr>
                <w:lang w:val="pt-PT"/>
              </w:rPr>
              <w:tab/>
              <w:t xml:space="preserve">Recorda a obrigação de informar e consultar os trabalhadores e os seus representantes em todas as fases da avaliação, prevenção e eliminação dos riscos psicossociais, em conformidade com o direito do trabalho da UE e os princípios do diálogo social, assegurando a participação dos trabalhadores e dos seus representantes na conceção e aplicação de medidas e o acompanhamento contínuo dos </w:t>
            </w:r>
            <w:r w:rsidRPr="0074585A">
              <w:rPr>
                <w:lang w:val="pt-PT"/>
              </w:rPr>
              <w:lastRenderedPageBreak/>
              <w:t>riscos</w:t>
            </w:r>
            <w:r w:rsidRPr="0074585A">
              <w:rPr>
                <w:b/>
                <w:i/>
                <w:lang w:val="pt-PT"/>
              </w:rPr>
              <w:t>, através da criação de organismos específicos nos locais de trabalho onde não existam e do reforço das prerrogativas dos comités de saúde e segurança existentes, concedendo</w:t>
            </w:r>
            <w:r w:rsidR="00380134">
              <w:rPr>
                <w:b/>
                <w:i/>
                <w:lang w:val="pt-PT"/>
              </w:rPr>
              <w:noBreakHyphen/>
            </w:r>
            <w:r w:rsidRPr="0074585A">
              <w:rPr>
                <w:b/>
                <w:i/>
                <w:lang w:val="pt-PT"/>
              </w:rPr>
              <w:t>lhes direito a conhecimentos especializados</w:t>
            </w:r>
            <w:r w:rsidRPr="0074585A">
              <w:rPr>
                <w:lang w:val="pt-PT"/>
              </w:rPr>
              <w:t>;</w:t>
            </w:r>
          </w:p>
        </w:tc>
        <w:tc>
          <w:tcPr>
            <w:tcW w:w="4876" w:type="dxa"/>
            <w:hideMark/>
          </w:tcPr>
          <w:p w14:paraId="7255B77F" w14:textId="77777777" w:rsidR="006E4B48" w:rsidRPr="0074585A" w:rsidRDefault="006E4B48" w:rsidP="0072014E">
            <w:pPr>
              <w:pStyle w:val="Normal6"/>
              <w:rPr>
                <w:szCs w:val="24"/>
                <w:lang w:val="pt-PT"/>
              </w:rPr>
            </w:pPr>
            <w:r w:rsidRPr="0074585A">
              <w:rPr>
                <w:lang w:val="pt-PT"/>
              </w:rPr>
              <w:lastRenderedPageBreak/>
              <w:t>5.</w:t>
            </w:r>
            <w:r w:rsidRPr="0074585A">
              <w:rPr>
                <w:lang w:val="pt-PT"/>
              </w:rPr>
              <w:tab/>
              <w:t xml:space="preserve">Recorda a obrigação de informar e consultar os trabalhadores e os seus representantes em todas as fases da avaliação, prevenção e eliminação dos riscos psicossociais, em conformidade com o direito do trabalho da UE e os princípios do diálogo social, assegurando a participação dos trabalhadores e dos seus representantes na conceção e aplicação de medidas e o acompanhamento contínuo dos </w:t>
            </w:r>
            <w:r w:rsidRPr="0074585A">
              <w:rPr>
                <w:lang w:val="pt-PT"/>
              </w:rPr>
              <w:lastRenderedPageBreak/>
              <w:t>riscos;</w:t>
            </w:r>
          </w:p>
        </w:tc>
      </w:tr>
    </w:tbl>
    <w:p w14:paraId="4D3D7363"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98077ED" w14:textId="77777777" w:rsidR="006E4B48" w:rsidRPr="0074585A" w:rsidRDefault="006E4B48" w:rsidP="006E4B48">
      <w:r w:rsidRPr="0074585A">
        <w:rPr>
          <w:rStyle w:val="HideTWBExt"/>
        </w:rPr>
        <w:t>&lt;/Amend&gt;</w:t>
      </w:r>
    </w:p>
    <w:p w14:paraId="6F25DDD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197</w:t>
      </w:r>
      <w:r w:rsidRPr="0074585A">
        <w:rPr>
          <w:rStyle w:val="HideTWBExt"/>
          <w:lang w:val="pt-PT"/>
        </w:rPr>
        <w:t>&lt;/NumAm&gt;</w:t>
      </w:r>
    </w:p>
    <w:p w14:paraId="1ABD9964"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76B26206" w14:textId="77777777" w:rsidR="006E4B48" w:rsidRPr="0074585A" w:rsidRDefault="006E4B48" w:rsidP="006E4B48">
      <w:r w:rsidRPr="0074585A">
        <w:rPr>
          <w:rStyle w:val="HideTWBExt"/>
        </w:rPr>
        <w:t>&lt;/RepeatBlock-By&gt;</w:t>
      </w:r>
    </w:p>
    <w:p w14:paraId="3467721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F8FF9F9"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B5576F0" w14:textId="77777777" w:rsidTr="0072014E">
        <w:trPr>
          <w:jc w:val="center"/>
        </w:trPr>
        <w:tc>
          <w:tcPr>
            <w:tcW w:w="9752" w:type="dxa"/>
            <w:gridSpan w:val="2"/>
          </w:tcPr>
          <w:p w14:paraId="5175B2B4" w14:textId="77777777" w:rsidR="006E4B48" w:rsidRPr="0074585A" w:rsidRDefault="006E4B48" w:rsidP="0072014E">
            <w:pPr>
              <w:keepNext/>
            </w:pPr>
          </w:p>
        </w:tc>
      </w:tr>
      <w:tr w:rsidR="006E4B48" w:rsidRPr="0074585A" w14:paraId="5F4574B8" w14:textId="77777777" w:rsidTr="0072014E">
        <w:trPr>
          <w:jc w:val="center"/>
        </w:trPr>
        <w:tc>
          <w:tcPr>
            <w:tcW w:w="4876" w:type="dxa"/>
            <w:hideMark/>
          </w:tcPr>
          <w:p w14:paraId="08C09CF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052B06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DC42609" w14:textId="77777777" w:rsidTr="0072014E">
        <w:trPr>
          <w:jc w:val="center"/>
        </w:trPr>
        <w:tc>
          <w:tcPr>
            <w:tcW w:w="4876" w:type="dxa"/>
            <w:hideMark/>
          </w:tcPr>
          <w:p w14:paraId="069B9DE0" w14:textId="6A85A43E" w:rsidR="006E4B48" w:rsidRPr="0074585A" w:rsidRDefault="006E4B48" w:rsidP="0072014E">
            <w:pPr>
              <w:pStyle w:val="Normal6"/>
              <w:rPr>
                <w:lang w:val="pt-PT"/>
              </w:rPr>
            </w:pPr>
            <w:r w:rsidRPr="0074585A">
              <w:rPr>
                <w:lang w:val="pt-PT"/>
              </w:rPr>
              <w:t>5.</w:t>
            </w:r>
            <w:r w:rsidRPr="0074585A">
              <w:rPr>
                <w:lang w:val="pt-PT"/>
              </w:rPr>
              <w:tab/>
              <w:t>Recorda a obrigação de informar e consultar os trabalhadores e os seus representantes em todas as fases da avaliação, prevenção e eliminação dos riscos psicossociais, em conformidade com o direito do trabalho da UE e os princípios do diálogo social, assegurando a participação dos trabalhadores e dos seus representantes na conceção e aplicação de medidas e o acompanhamento contínuo dos riscos</w:t>
            </w:r>
            <w:r w:rsidRPr="0074585A">
              <w:rPr>
                <w:b/>
                <w:i/>
                <w:lang w:val="pt-PT"/>
              </w:rPr>
              <w:t>, através da criação de organismos específicos nos locais de trabalho onde não existam e do reforço das prerrogativas dos comités de saúde e segurança existentes, concedendo</w:t>
            </w:r>
            <w:r w:rsidR="00380134">
              <w:rPr>
                <w:b/>
                <w:i/>
                <w:lang w:val="pt-PT"/>
              </w:rPr>
              <w:noBreakHyphen/>
            </w:r>
            <w:r w:rsidRPr="0074585A">
              <w:rPr>
                <w:b/>
                <w:i/>
                <w:lang w:val="pt-PT"/>
              </w:rPr>
              <w:t>lhes direito a conhecimentos especializados</w:t>
            </w:r>
            <w:r w:rsidRPr="0074585A">
              <w:rPr>
                <w:lang w:val="pt-PT"/>
              </w:rPr>
              <w:t>;</w:t>
            </w:r>
          </w:p>
        </w:tc>
        <w:tc>
          <w:tcPr>
            <w:tcW w:w="4876" w:type="dxa"/>
            <w:hideMark/>
          </w:tcPr>
          <w:p w14:paraId="1B04447D" w14:textId="77777777" w:rsidR="006E4B48" w:rsidRPr="0074585A" w:rsidRDefault="006E4B48" w:rsidP="0072014E">
            <w:pPr>
              <w:pStyle w:val="Normal6"/>
              <w:rPr>
                <w:szCs w:val="24"/>
                <w:lang w:val="pt-PT"/>
              </w:rPr>
            </w:pPr>
            <w:r w:rsidRPr="0074585A">
              <w:rPr>
                <w:lang w:val="pt-PT"/>
              </w:rPr>
              <w:t>5.</w:t>
            </w:r>
            <w:r w:rsidRPr="0074585A">
              <w:rPr>
                <w:lang w:val="pt-PT"/>
              </w:rPr>
              <w:tab/>
              <w:t>Recorda a obrigação de informar e consultar os trabalhadores e os seus representantes em todas as fases da avaliação, prevenção e eliminação dos riscos psicossociais, em conformidade com o direito do trabalho da UE e os princípios do diálogo social, assegurando a participação dos trabalhadores e dos seus representantes na conceção e aplicação de medidas e o acompanhamento contínuo dos riscos;</w:t>
            </w:r>
          </w:p>
        </w:tc>
      </w:tr>
    </w:tbl>
    <w:p w14:paraId="38F3EAB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07FE784" w14:textId="77777777" w:rsidR="006E4B48" w:rsidRPr="0074585A" w:rsidRDefault="006E4B48" w:rsidP="006E4B48">
      <w:r w:rsidRPr="0074585A">
        <w:rPr>
          <w:rStyle w:val="HideTWBExt"/>
        </w:rPr>
        <w:t>&lt;/Amend&gt;</w:t>
      </w:r>
    </w:p>
    <w:p w14:paraId="3EE83B8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198</w:t>
      </w:r>
      <w:r w:rsidRPr="0074585A">
        <w:rPr>
          <w:rStyle w:val="HideTWBExt"/>
          <w:lang w:val="pt-PT"/>
        </w:rPr>
        <w:t>&lt;/NumAm&gt;</w:t>
      </w:r>
    </w:p>
    <w:p w14:paraId="6E40F851"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4D833DCD" w14:textId="77777777" w:rsidR="006E4B48" w:rsidRPr="0074585A" w:rsidRDefault="006E4B48" w:rsidP="006E4B48">
      <w:r w:rsidRPr="0074585A">
        <w:rPr>
          <w:rStyle w:val="HideTWBExt"/>
        </w:rPr>
        <w:t>&lt;/RepeatBlock-By&gt;</w:t>
      </w:r>
    </w:p>
    <w:p w14:paraId="3EE6BD6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4FD3A1D"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24E29D7" w14:textId="77777777" w:rsidTr="0072014E">
        <w:trPr>
          <w:jc w:val="center"/>
        </w:trPr>
        <w:tc>
          <w:tcPr>
            <w:tcW w:w="9752" w:type="dxa"/>
            <w:gridSpan w:val="2"/>
          </w:tcPr>
          <w:p w14:paraId="71AB439F" w14:textId="77777777" w:rsidR="006E4B48" w:rsidRPr="0074585A" w:rsidRDefault="006E4B48" w:rsidP="0072014E">
            <w:pPr>
              <w:keepNext/>
            </w:pPr>
          </w:p>
        </w:tc>
      </w:tr>
      <w:tr w:rsidR="006E4B48" w:rsidRPr="0074585A" w14:paraId="4F615762" w14:textId="77777777" w:rsidTr="0072014E">
        <w:trPr>
          <w:jc w:val="center"/>
        </w:trPr>
        <w:tc>
          <w:tcPr>
            <w:tcW w:w="4876" w:type="dxa"/>
            <w:hideMark/>
          </w:tcPr>
          <w:p w14:paraId="1BA7F95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6156F7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879A80D" w14:textId="77777777" w:rsidTr="0072014E">
        <w:trPr>
          <w:jc w:val="center"/>
        </w:trPr>
        <w:tc>
          <w:tcPr>
            <w:tcW w:w="4876" w:type="dxa"/>
            <w:hideMark/>
          </w:tcPr>
          <w:p w14:paraId="646224D0" w14:textId="6AAF7232" w:rsidR="006E4B48" w:rsidRPr="0074585A" w:rsidRDefault="006E4B48" w:rsidP="0072014E">
            <w:pPr>
              <w:pStyle w:val="Normal6"/>
              <w:rPr>
                <w:lang w:val="pt-PT"/>
              </w:rPr>
            </w:pPr>
            <w:r w:rsidRPr="0074585A">
              <w:rPr>
                <w:lang w:val="pt-PT"/>
              </w:rPr>
              <w:t>5.</w:t>
            </w:r>
            <w:r w:rsidRPr="0074585A">
              <w:rPr>
                <w:lang w:val="pt-PT"/>
              </w:rPr>
              <w:tab/>
              <w:t xml:space="preserve">Recorda a obrigação de informar e </w:t>
            </w:r>
            <w:r w:rsidRPr="0074585A">
              <w:rPr>
                <w:lang w:val="pt-PT"/>
              </w:rPr>
              <w:lastRenderedPageBreak/>
              <w:t>consultar os trabalhadores e os seus representantes em todas as fases da avaliação, prevenção e eliminação dos riscos psicossociais, em conformidade com o direito do trabalho da UE e os princípios do diálogo social, assegurando a participação dos trabalhadores e dos seus representantes na conceção e aplicação de medidas e o acompanhamento contínuo dos riscos, através da criação de organismos específicos nos locais de trabalho onde não existam e do reforço das prerrogativas dos comités de saúde e segurança existentes, concedendo</w:t>
            </w:r>
            <w:r w:rsidR="00380134">
              <w:rPr>
                <w:lang w:val="pt-PT"/>
              </w:rPr>
              <w:noBreakHyphen/>
            </w:r>
            <w:r w:rsidRPr="0074585A">
              <w:rPr>
                <w:lang w:val="pt-PT"/>
              </w:rPr>
              <w:t>lhes direito a conhecimentos especializados;</w:t>
            </w:r>
          </w:p>
        </w:tc>
        <w:tc>
          <w:tcPr>
            <w:tcW w:w="4876" w:type="dxa"/>
            <w:hideMark/>
          </w:tcPr>
          <w:p w14:paraId="242B3414" w14:textId="54031D24" w:rsidR="006E4B48" w:rsidRPr="0074585A" w:rsidRDefault="006E4B48" w:rsidP="0072014E">
            <w:pPr>
              <w:pStyle w:val="Normal6"/>
              <w:rPr>
                <w:szCs w:val="24"/>
                <w:lang w:val="pt-PT"/>
              </w:rPr>
            </w:pPr>
            <w:r w:rsidRPr="0074585A">
              <w:rPr>
                <w:lang w:val="pt-PT"/>
              </w:rPr>
              <w:lastRenderedPageBreak/>
              <w:t>5.</w:t>
            </w:r>
            <w:r w:rsidRPr="0074585A">
              <w:rPr>
                <w:lang w:val="pt-PT"/>
              </w:rPr>
              <w:tab/>
              <w:t xml:space="preserve">Recorda a obrigação de informar e </w:t>
            </w:r>
            <w:r w:rsidRPr="0074585A">
              <w:rPr>
                <w:lang w:val="pt-PT"/>
              </w:rPr>
              <w:lastRenderedPageBreak/>
              <w:t>consultar os trabalhadores e os seus representantes em todas as fases da avaliação, prevenção e eliminação dos riscos psicossociais, em conformidade com o direito do trabalho da UE e os princípios do diálogo social, assegurando a participação dos trabalhadores e dos seus representantes na conceção e aplicação de medidas e o acompanhamento contínuo dos riscos, através da criação de organismos específicos nos locais de trabalho onde não existam</w:t>
            </w:r>
            <w:r w:rsidRPr="0074585A">
              <w:rPr>
                <w:b/>
                <w:i/>
                <w:lang w:val="pt-PT"/>
              </w:rPr>
              <w:t>, da criação de canais específicos que permitam aos trabalhadores comunicar riscos e desafios em matéria de saúde e segurança no trabalho</w:t>
            </w:r>
            <w:r w:rsidRPr="0074585A">
              <w:rPr>
                <w:lang w:val="pt-PT"/>
              </w:rPr>
              <w:t xml:space="preserve"> e do reforço das prerrogativas dos comités de saúde e segurança existentes, concedendo</w:t>
            </w:r>
            <w:r w:rsidR="00380134">
              <w:rPr>
                <w:lang w:val="pt-PT"/>
              </w:rPr>
              <w:noBreakHyphen/>
            </w:r>
            <w:r w:rsidRPr="0074585A">
              <w:rPr>
                <w:lang w:val="pt-PT"/>
              </w:rPr>
              <w:t>lhes direito a conhecimentos especializados;</w:t>
            </w:r>
          </w:p>
        </w:tc>
      </w:tr>
    </w:tbl>
    <w:p w14:paraId="5E30CAD2"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0E1BACD" w14:textId="77777777" w:rsidR="006E4B48" w:rsidRPr="0074585A" w:rsidRDefault="006E4B48" w:rsidP="006E4B48">
      <w:r w:rsidRPr="0074585A">
        <w:rPr>
          <w:rStyle w:val="HideTWBExt"/>
        </w:rPr>
        <w:t>&lt;/Amend&gt;</w:t>
      </w:r>
    </w:p>
    <w:p w14:paraId="4EA4065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199</w:t>
      </w:r>
      <w:r w:rsidRPr="0074585A">
        <w:rPr>
          <w:rStyle w:val="HideTWBExt"/>
          <w:lang w:val="pt-PT"/>
        </w:rPr>
        <w:t>&lt;/NumAm&gt;</w:t>
      </w:r>
    </w:p>
    <w:p w14:paraId="0594C713"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37A5DA9A" w14:textId="77777777" w:rsidR="006E4B48" w:rsidRPr="0074585A" w:rsidRDefault="006E4B48" w:rsidP="006E4B48">
      <w:r w:rsidRPr="0074585A">
        <w:rPr>
          <w:rStyle w:val="HideTWBExt"/>
        </w:rPr>
        <w:t>&lt;/RepeatBlock-By&gt;</w:t>
      </w:r>
    </w:p>
    <w:p w14:paraId="70C0105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3400E56" w14:textId="77777777" w:rsidR="006E4B48" w:rsidRPr="0074585A" w:rsidRDefault="006E4B48" w:rsidP="006E4B48">
      <w:pPr>
        <w:pStyle w:val="NormalBold"/>
      </w:pPr>
      <w:r w:rsidRPr="0074585A">
        <w:rPr>
          <w:rStyle w:val="HideTWBExt"/>
        </w:rPr>
        <w:t>&lt;Article&gt;</w:t>
      </w:r>
      <w:r w:rsidRPr="0074585A">
        <w:t>N.º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A0558C2" w14:textId="77777777" w:rsidTr="0072014E">
        <w:trPr>
          <w:jc w:val="center"/>
        </w:trPr>
        <w:tc>
          <w:tcPr>
            <w:tcW w:w="9752" w:type="dxa"/>
            <w:gridSpan w:val="2"/>
          </w:tcPr>
          <w:p w14:paraId="1B72B137" w14:textId="77777777" w:rsidR="006E4B48" w:rsidRPr="0074585A" w:rsidRDefault="006E4B48" w:rsidP="0072014E">
            <w:pPr>
              <w:keepNext/>
            </w:pPr>
          </w:p>
        </w:tc>
      </w:tr>
      <w:tr w:rsidR="006E4B48" w:rsidRPr="0074585A" w14:paraId="6D23D30E" w14:textId="77777777" w:rsidTr="0072014E">
        <w:trPr>
          <w:jc w:val="center"/>
        </w:trPr>
        <w:tc>
          <w:tcPr>
            <w:tcW w:w="4876" w:type="dxa"/>
            <w:hideMark/>
          </w:tcPr>
          <w:p w14:paraId="5A2AD2C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7E5275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95767A0" w14:textId="77777777" w:rsidTr="0072014E">
        <w:trPr>
          <w:jc w:val="center"/>
        </w:trPr>
        <w:tc>
          <w:tcPr>
            <w:tcW w:w="4876" w:type="dxa"/>
            <w:hideMark/>
          </w:tcPr>
          <w:p w14:paraId="1264A9BD" w14:textId="0C2CF08E" w:rsidR="006E4B48" w:rsidRPr="0074585A" w:rsidRDefault="006E4B48" w:rsidP="0072014E">
            <w:pPr>
              <w:pStyle w:val="Normal6"/>
              <w:rPr>
                <w:lang w:val="pt-PT"/>
              </w:rPr>
            </w:pPr>
            <w:r w:rsidRPr="0074585A">
              <w:rPr>
                <w:lang w:val="pt-PT"/>
              </w:rPr>
              <w:t>5.</w:t>
            </w:r>
            <w:r w:rsidRPr="0074585A">
              <w:rPr>
                <w:lang w:val="pt-PT"/>
              </w:rPr>
              <w:tab/>
              <w:t xml:space="preserve">Recorda a </w:t>
            </w:r>
            <w:r w:rsidRPr="0074585A">
              <w:rPr>
                <w:b/>
                <w:i/>
                <w:lang w:val="pt-PT"/>
              </w:rPr>
              <w:t>obrigação</w:t>
            </w:r>
            <w:r w:rsidRPr="0074585A">
              <w:rPr>
                <w:lang w:val="pt-PT"/>
              </w:rPr>
              <w:t xml:space="preserve"> de informar e consultar os trabalhadores </w:t>
            </w:r>
            <w:r w:rsidRPr="0074585A">
              <w:rPr>
                <w:b/>
                <w:i/>
                <w:lang w:val="pt-PT"/>
              </w:rPr>
              <w:t>e os seus representantes em todas as fases da avaliação, prevenção e eliminação dos riscos psicossociais, em conformidade com o direito do trabalho da UE e os princípios do</w:t>
            </w:r>
            <w:r w:rsidRPr="0074585A">
              <w:rPr>
                <w:lang w:val="pt-PT"/>
              </w:rPr>
              <w:t xml:space="preserve"> diálogo social</w:t>
            </w:r>
            <w:r w:rsidRPr="0074585A">
              <w:rPr>
                <w:b/>
                <w:i/>
                <w:lang w:val="pt-PT"/>
              </w:rPr>
              <w:t>, assegurando a participação dos trabalhadores e dos seus representantes na conceção e aplicação de medidas e o acompanhamento contínuo dos riscos, através da criação de organismos específicos nos locais de trabalho onde não existam e do reforço das prerrogativas</w:t>
            </w:r>
            <w:r w:rsidRPr="0074585A">
              <w:rPr>
                <w:lang w:val="pt-PT"/>
              </w:rPr>
              <w:t xml:space="preserve"> dos comités de saúde e </w:t>
            </w:r>
            <w:r w:rsidRPr="0074585A">
              <w:rPr>
                <w:lang w:val="pt-PT"/>
              </w:rPr>
              <w:lastRenderedPageBreak/>
              <w:t xml:space="preserve">segurança </w:t>
            </w:r>
            <w:r w:rsidRPr="0074585A">
              <w:rPr>
                <w:b/>
                <w:i/>
                <w:lang w:val="pt-PT"/>
              </w:rPr>
              <w:t>existentes, concedendo</w:t>
            </w:r>
            <w:r w:rsidR="00380134">
              <w:rPr>
                <w:b/>
                <w:i/>
                <w:lang w:val="pt-PT"/>
              </w:rPr>
              <w:noBreakHyphen/>
            </w:r>
            <w:r w:rsidRPr="0074585A">
              <w:rPr>
                <w:b/>
                <w:i/>
                <w:lang w:val="pt-PT"/>
              </w:rPr>
              <w:t>lhes direito</w:t>
            </w:r>
            <w:r w:rsidRPr="0074585A">
              <w:rPr>
                <w:lang w:val="pt-PT"/>
              </w:rPr>
              <w:t xml:space="preserve"> a conhecimentos especializados;</w:t>
            </w:r>
          </w:p>
        </w:tc>
        <w:tc>
          <w:tcPr>
            <w:tcW w:w="4876" w:type="dxa"/>
            <w:hideMark/>
          </w:tcPr>
          <w:p w14:paraId="3AD06FA2" w14:textId="4EA330AA" w:rsidR="006E4B48" w:rsidRPr="0074585A" w:rsidRDefault="006E4B48" w:rsidP="0072014E">
            <w:pPr>
              <w:pStyle w:val="Normal6"/>
              <w:rPr>
                <w:szCs w:val="24"/>
                <w:lang w:val="pt-PT"/>
              </w:rPr>
            </w:pPr>
            <w:r w:rsidRPr="0074585A">
              <w:rPr>
                <w:lang w:val="pt-PT"/>
              </w:rPr>
              <w:lastRenderedPageBreak/>
              <w:t>5.</w:t>
            </w:r>
            <w:r w:rsidRPr="0074585A">
              <w:rPr>
                <w:lang w:val="pt-PT"/>
              </w:rPr>
              <w:tab/>
              <w:t xml:space="preserve">Recorda a </w:t>
            </w:r>
            <w:r w:rsidRPr="0074585A">
              <w:rPr>
                <w:b/>
                <w:i/>
                <w:lang w:val="pt-PT"/>
              </w:rPr>
              <w:t>importância</w:t>
            </w:r>
            <w:r w:rsidRPr="0074585A">
              <w:rPr>
                <w:lang w:val="pt-PT"/>
              </w:rPr>
              <w:t xml:space="preserve"> de informar e consultar os trabalhadores </w:t>
            </w:r>
            <w:r w:rsidRPr="0074585A">
              <w:rPr>
                <w:b/>
                <w:i/>
                <w:lang w:val="pt-PT"/>
              </w:rPr>
              <w:t>no seio das estruturas existentes de</w:t>
            </w:r>
            <w:r w:rsidRPr="0074585A">
              <w:rPr>
                <w:lang w:val="pt-PT"/>
              </w:rPr>
              <w:t xml:space="preserve"> diálogo social </w:t>
            </w:r>
            <w:r w:rsidRPr="0074585A">
              <w:rPr>
                <w:b/>
                <w:i/>
                <w:lang w:val="pt-PT"/>
              </w:rPr>
              <w:t>e</w:t>
            </w:r>
            <w:r w:rsidRPr="0074585A">
              <w:rPr>
                <w:lang w:val="pt-PT"/>
              </w:rPr>
              <w:t xml:space="preserve"> dos comités de saúde e segurança</w:t>
            </w:r>
            <w:r w:rsidRPr="0074585A">
              <w:rPr>
                <w:b/>
                <w:i/>
                <w:lang w:val="pt-PT"/>
              </w:rPr>
              <w:t>, em conformidade com a diretiva</w:t>
            </w:r>
            <w:r w:rsidR="00380134">
              <w:rPr>
                <w:b/>
                <w:i/>
                <w:lang w:val="pt-PT"/>
              </w:rPr>
              <w:noBreakHyphen/>
            </w:r>
            <w:r w:rsidRPr="0074585A">
              <w:rPr>
                <w:b/>
                <w:i/>
                <w:lang w:val="pt-PT"/>
              </w:rPr>
              <w:t>quadro e com a Diretiva Informação e Consulta, assegurando a participação efetiva sem impor novos requisitos relacionados com organismos específicos ou custos adicionais referentes</w:t>
            </w:r>
            <w:r w:rsidRPr="0074585A">
              <w:rPr>
                <w:lang w:val="pt-PT"/>
              </w:rPr>
              <w:t xml:space="preserve"> a conhecimentos especializados </w:t>
            </w:r>
            <w:r w:rsidRPr="0074585A">
              <w:rPr>
                <w:b/>
                <w:i/>
                <w:lang w:val="pt-PT"/>
              </w:rPr>
              <w:t>externos</w:t>
            </w:r>
            <w:r w:rsidRPr="0074585A">
              <w:rPr>
                <w:lang w:val="pt-PT"/>
              </w:rPr>
              <w:t>;</w:t>
            </w:r>
          </w:p>
        </w:tc>
      </w:tr>
    </w:tbl>
    <w:p w14:paraId="592F53C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7AE7774" w14:textId="77777777" w:rsidR="006E4B48" w:rsidRPr="0074585A" w:rsidRDefault="006E4B48" w:rsidP="006E4B48">
      <w:r w:rsidRPr="0074585A">
        <w:rPr>
          <w:rStyle w:val="HideTWBExt"/>
        </w:rPr>
        <w:t>&lt;/Amend&gt;</w:t>
      </w:r>
    </w:p>
    <w:p w14:paraId="2E352E1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200</w:t>
      </w:r>
      <w:r w:rsidRPr="0074585A">
        <w:rPr>
          <w:rStyle w:val="HideTWBExt"/>
          <w:lang w:val="pt-PT"/>
        </w:rPr>
        <w:t>&lt;/NumAm&gt;</w:t>
      </w:r>
    </w:p>
    <w:p w14:paraId="4934E6F7"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0D8D72B1" w14:textId="77777777" w:rsidR="006E4B48" w:rsidRPr="0074585A" w:rsidRDefault="006E4B48" w:rsidP="006E4B48">
      <w:r w:rsidRPr="0074585A">
        <w:rPr>
          <w:rStyle w:val="HideTWBExt"/>
        </w:rPr>
        <w:t>&lt;/RepeatBlock-By&gt;</w:t>
      </w:r>
    </w:p>
    <w:p w14:paraId="0675A56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A58181E" w14:textId="31D5AC0A" w:rsidR="006E4B48" w:rsidRPr="0074585A" w:rsidRDefault="006E4B48" w:rsidP="006E4B48">
      <w:pPr>
        <w:pStyle w:val="NormalBold"/>
      </w:pPr>
      <w:r w:rsidRPr="0074585A">
        <w:rPr>
          <w:rStyle w:val="HideTWBExt"/>
        </w:rPr>
        <w:t>&lt;Article&gt;</w:t>
      </w:r>
      <w:r w:rsidRPr="0074585A">
        <w:t>N.º 5</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800CAF2" w14:textId="77777777" w:rsidTr="0072014E">
        <w:trPr>
          <w:jc w:val="center"/>
        </w:trPr>
        <w:tc>
          <w:tcPr>
            <w:tcW w:w="9752" w:type="dxa"/>
            <w:gridSpan w:val="2"/>
          </w:tcPr>
          <w:p w14:paraId="50A228B7" w14:textId="77777777" w:rsidR="006E4B48" w:rsidRPr="0074585A" w:rsidRDefault="006E4B48" w:rsidP="0072014E">
            <w:pPr>
              <w:keepNext/>
            </w:pPr>
          </w:p>
        </w:tc>
      </w:tr>
      <w:tr w:rsidR="006E4B48" w:rsidRPr="0074585A" w14:paraId="209019F3" w14:textId="77777777" w:rsidTr="0072014E">
        <w:trPr>
          <w:jc w:val="center"/>
        </w:trPr>
        <w:tc>
          <w:tcPr>
            <w:tcW w:w="4876" w:type="dxa"/>
            <w:hideMark/>
          </w:tcPr>
          <w:p w14:paraId="5176974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D96784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81EDEAB" w14:textId="77777777" w:rsidTr="0072014E">
        <w:trPr>
          <w:jc w:val="center"/>
        </w:trPr>
        <w:tc>
          <w:tcPr>
            <w:tcW w:w="4876" w:type="dxa"/>
          </w:tcPr>
          <w:p w14:paraId="53404BEE" w14:textId="77777777" w:rsidR="006E4B48" w:rsidRPr="0074585A" w:rsidRDefault="006E4B48" w:rsidP="0072014E">
            <w:pPr>
              <w:pStyle w:val="Normal6"/>
              <w:rPr>
                <w:lang w:val="pt-PT"/>
              </w:rPr>
            </w:pPr>
          </w:p>
        </w:tc>
        <w:tc>
          <w:tcPr>
            <w:tcW w:w="4876" w:type="dxa"/>
            <w:hideMark/>
          </w:tcPr>
          <w:p w14:paraId="64ADBC54" w14:textId="5CBAEB21" w:rsidR="006E4B48" w:rsidRPr="0074585A" w:rsidRDefault="006E4B48" w:rsidP="0072014E">
            <w:pPr>
              <w:pStyle w:val="Normal6"/>
              <w:rPr>
                <w:szCs w:val="24"/>
                <w:lang w:val="pt-PT"/>
              </w:rPr>
            </w:pPr>
            <w:r w:rsidRPr="0074585A">
              <w:rPr>
                <w:b/>
                <w:i/>
                <w:lang w:val="pt-PT"/>
              </w:rPr>
              <w:t>5</w:t>
            </w:r>
            <w:r w:rsidR="00380134">
              <w:rPr>
                <w:b/>
                <w:i/>
                <w:lang w:val="pt-PT"/>
              </w:rPr>
              <w:noBreakHyphen/>
            </w:r>
            <w:r w:rsidRPr="0074585A">
              <w:rPr>
                <w:b/>
                <w:i/>
                <w:lang w:val="pt-PT"/>
              </w:rPr>
              <w:t>A.</w:t>
            </w:r>
            <w:r w:rsidRPr="0074585A">
              <w:rPr>
                <w:b/>
                <w:i/>
                <w:lang w:val="pt-PT"/>
              </w:rPr>
              <w:tab/>
              <w:t>Salienta que, na atual conjuntura de declínio económico da UE, cumpre impulsionar a competitividade e o crescimento económico através da redução dos encargos administrativos que recaem sobre as PME e do apoio às empresas da UE, o que contribuiria para reduzir o «stress» e a tensão emocional causados pelo excesso de burocracia, aumentar a produtividade e melhorar o bem</w:t>
            </w:r>
            <w:r w:rsidR="00380134">
              <w:rPr>
                <w:b/>
                <w:i/>
                <w:lang w:val="pt-PT"/>
              </w:rPr>
              <w:noBreakHyphen/>
            </w:r>
            <w:r w:rsidRPr="0074585A">
              <w:rPr>
                <w:b/>
                <w:i/>
                <w:lang w:val="pt-PT"/>
              </w:rPr>
              <w:t>estar psicossocial e a saúde mental no trabalho;</w:t>
            </w:r>
          </w:p>
        </w:tc>
      </w:tr>
    </w:tbl>
    <w:p w14:paraId="5351458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FE4113F" w14:textId="77777777" w:rsidR="006E4B48" w:rsidRPr="0074585A" w:rsidRDefault="006E4B48" w:rsidP="006E4B48">
      <w:r w:rsidRPr="0074585A">
        <w:rPr>
          <w:rStyle w:val="HideTWBExt"/>
        </w:rPr>
        <w:t>&lt;/Amend&gt;</w:t>
      </w:r>
    </w:p>
    <w:p w14:paraId="09311B8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201</w:t>
      </w:r>
      <w:r w:rsidRPr="0074585A">
        <w:rPr>
          <w:rStyle w:val="HideTWBExt"/>
          <w:lang w:val="pt-PT"/>
        </w:rPr>
        <w:t>&lt;/NumAm&gt;</w:t>
      </w:r>
    </w:p>
    <w:p w14:paraId="3BF9B713"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75F1341B" w14:textId="77777777" w:rsidR="006E4B48" w:rsidRPr="0074585A" w:rsidRDefault="006E4B48" w:rsidP="006E4B48">
      <w:r w:rsidRPr="0074585A">
        <w:rPr>
          <w:rStyle w:val="HideTWBExt"/>
        </w:rPr>
        <w:t>&lt;/RepeatBlock-By&gt;</w:t>
      </w:r>
    </w:p>
    <w:p w14:paraId="4168F8B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319E5D5" w14:textId="77777777" w:rsidR="006E4B48" w:rsidRPr="0074585A" w:rsidRDefault="006E4B48" w:rsidP="006E4B48">
      <w:pPr>
        <w:pStyle w:val="NormalBold"/>
      </w:pPr>
      <w:r w:rsidRPr="0074585A">
        <w:rPr>
          <w:rStyle w:val="HideTWBExt"/>
        </w:rPr>
        <w:t>&lt;Article&gt;</w:t>
      </w:r>
      <w:r w:rsidRPr="0074585A">
        <w:t>N.º 6</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C100538" w14:textId="77777777" w:rsidTr="0072014E">
        <w:trPr>
          <w:jc w:val="center"/>
        </w:trPr>
        <w:tc>
          <w:tcPr>
            <w:tcW w:w="9752" w:type="dxa"/>
            <w:gridSpan w:val="2"/>
          </w:tcPr>
          <w:p w14:paraId="4393116B" w14:textId="77777777" w:rsidR="006E4B48" w:rsidRPr="0074585A" w:rsidRDefault="006E4B48" w:rsidP="0072014E">
            <w:pPr>
              <w:keepNext/>
            </w:pPr>
          </w:p>
        </w:tc>
      </w:tr>
      <w:tr w:rsidR="006E4B48" w:rsidRPr="0074585A" w14:paraId="7C0F9D81" w14:textId="77777777" w:rsidTr="0072014E">
        <w:trPr>
          <w:jc w:val="center"/>
        </w:trPr>
        <w:tc>
          <w:tcPr>
            <w:tcW w:w="4876" w:type="dxa"/>
            <w:hideMark/>
          </w:tcPr>
          <w:p w14:paraId="0DA51CE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252583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5A1EA14" w14:textId="77777777" w:rsidTr="0072014E">
        <w:trPr>
          <w:jc w:val="center"/>
        </w:trPr>
        <w:tc>
          <w:tcPr>
            <w:tcW w:w="4876" w:type="dxa"/>
            <w:hideMark/>
          </w:tcPr>
          <w:p w14:paraId="7E1A6867" w14:textId="77777777" w:rsidR="006E4B48" w:rsidRPr="0074585A" w:rsidRDefault="006E4B48" w:rsidP="0072014E">
            <w:pPr>
              <w:pStyle w:val="Normal6"/>
              <w:rPr>
                <w:lang w:val="pt-PT"/>
              </w:rPr>
            </w:pPr>
            <w:r w:rsidRPr="0074585A">
              <w:rPr>
                <w:lang w:val="pt-PT"/>
              </w:rPr>
              <w:t>6.</w:t>
            </w:r>
            <w:r w:rsidRPr="0074585A">
              <w:rPr>
                <w:lang w:val="pt-PT"/>
              </w:rPr>
              <w:tab/>
              <w:t xml:space="preserve">Sublinha o importante papel dos parceiros sociais e da negociação coletiva na prevenção e resposta aos riscos psicossociais relacionados com o trabalho, assegurando um diálogo social </w:t>
            </w:r>
            <w:r w:rsidRPr="0074585A">
              <w:rPr>
                <w:b/>
                <w:i/>
                <w:lang w:val="pt-PT"/>
              </w:rPr>
              <w:t>estruturado</w:t>
            </w:r>
            <w:r w:rsidRPr="0074585A">
              <w:rPr>
                <w:lang w:val="pt-PT"/>
              </w:rPr>
              <w:t xml:space="preserve">, reforçando a proteção dos trabalhadores e promovendo locais de trabalho mais saudáveis, mais seguros e </w:t>
            </w:r>
            <w:r w:rsidRPr="0074585A">
              <w:rPr>
                <w:lang w:val="pt-PT"/>
              </w:rPr>
              <w:lastRenderedPageBreak/>
              <w:t>mais resilientes;</w:t>
            </w:r>
          </w:p>
        </w:tc>
        <w:tc>
          <w:tcPr>
            <w:tcW w:w="4876" w:type="dxa"/>
            <w:hideMark/>
          </w:tcPr>
          <w:p w14:paraId="56243213" w14:textId="77777777" w:rsidR="006E4B48" w:rsidRPr="0074585A" w:rsidRDefault="006E4B48" w:rsidP="0072014E">
            <w:pPr>
              <w:pStyle w:val="Normal6"/>
              <w:rPr>
                <w:szCs w:val="24"/>
                <w:lang w:val="pt-PT"/>
              </w:rPr>
            </w:pPr>
            <w:r w:rsidRPr="0074585A">
              <w:rPr>
                <w:lang w:val="pt-PT"/>
              </w:rPr>
              <w:lastRenderedPageBreak/>
              <w:t>6.</w:t>
            </w:r>
            <w:r w:rsidRPr="0074585A">
              <w:rPr>
                <w:lang w:val="pt-PT"/>
              </w:rPr>
              <w:tab/>
              <w:t>Sublinha o importante papel dos parceiros sociais</w:t>
            </w:r>
            <w:r w:rsidRPr="0074585A">
              <w:rPr>
                <w:b/>
                <w:i/>
                <w:lang w:val="pt-PT"/>
              </w:rPr>
              <w:t>, incluindo as organizações de empregadores,</w:t>
            </w:r>
            <w:r w:rsidRPr="0074585A">
              <w:rPr>
                <w:lang w:val="pt-PT"/>
              </w:rPr>
              <w:t xml:space="preserve"> e da negociação coletiva na prevenção e resposta aos riscos psicossociais relacionados com o trabalho, assegurando um diálogo social, reforçando a proteção dos trabalhadores e promovendo locais de </w:t>
            </w:r>
            <w:r w:rsidRPr="0074585A">
              <w:rPr>
                <w:lang w:val="pt-PT"/>
              </w:rPr>
              <w:lastRenderedPageBreak/>
              <w:t>trabalho mais saudáveis, mais seguros e mais resilientes;</w:t>
            </w:r>
          </w:p>
        </w:tc>
      </w:tr>
    </w:tbl>
    <w:p w14:paraId="6F9DDFAC"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69AC498" w14:textId="77777777" w:rsidR="006E4B48" w:rsidRPr="0074585A" w:rsidRDefault="006E4B48" w:rsidP="006E4B48">
      <w:r w:rsidRPr="0074585A">
        <w:rPr>
          <w:rStyle w:val="HideTWBExt"/>
        </w:rPr>
        <w:t>&lt;/Amend&gt;</w:t>
      </w:r>
    </w:p>
    <w:p w14:paraId="4ED1C41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202</w:t>
      </w:r>
      <w:r w:rsidRPr="0074585A">
        <w:rPr>
          <w:rStyle w:val="HideTWBExt"/>
          <w:lang w:val="pt-PT"/>
        </w:rPr>
        <w:t>&lt;/NumAm&gt;</w:t>
      </w:r>
    </w:p>
    <w:p w14:paraId="605BB8A9" w14:textId="77777777" w:rsidR="006E4B48" w:rsidRPr="0074585A" w:rsidRDefault="006E4B48" w:rsidP="006E4B48">
      <w:pPr>
        <w:pStyle w:val="NormalBold"/>
      </w:pPr>
      <w:r w:rsidRPr="0074585A">
        <w:rPr>
          <w:rStyle w:val="HideTWBExt"/>
        </w:rPr>
        <w:t>&lt;RepeatBlock-By&gt;&lt;Members&gt;</w:t>
      </w:r>
      <w:r w:rsidRPr="0074585A">
        <w:t>Arba Kokalari, Henrik Dahl, Angelika Winzig, Andrea Wechsler, Marion Walsmann, Jörgen Warborn</w:t>
      </w:r>
      <w:r w:rsidRPr="0074585A">
        <w:rPr>
          <w:rStyle w:val="HideTWBExt"/>
        </w:rPr>
        <w:t>&lt;/Members&gt;</w:t>
      </w:r>
    </w:p>
    <w:p w14:paraId="39C8083B" w14:textId="77777777" w:rsidR="006E4B48" w:rsidRPr="0074585A" w:rsidRDefault="006E4B48" w:rsidP="006E4B48">
      <w:r w:rsidRPr="0074585A">
        <w:rPr>
          <w:rStyle w:val="HideTWBExt"/>
        </w:rPr>
        <w:t>&lt;/RepeatBlock-By&gt;</w:t>
      </w:r>
    </w:p>
    <w:p w14:paraId="49F09B4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E82809C" w14:textId="37A51D16" w:rsidR="006E4B48" w:rsidRPr="0074585A" w:rsidRDefault="006E4B48" w:rsidP="006E4B48">
      <w:pPr>
        <w:pStyle w:val="NormalBold"/>
      </w:pPr>
      <w:r w:rsidRPr="0074585A">
        <w:rPr>
          <w:rStyle w:val="HideTWBExt"/>
        </w:rPr>
        <w:t>&lt;Article&gt;</w:t>
      </w:r>
      <w:r w:rsidRPr="0074585A">
        <w:t>N.º 6</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55D5F71" w14:textId="77777777" w:rsidTr="0072014E">
        <w:trPr>
          <w:jc w:val="center"/>
        </w:trPr>
        <w:tc>
          <w:tcPr>
            <w:tcW w:w="9752" w:type="dxa"/>
            <w:gridSpan w:val="2"/>
          </w:tcPr>
          <w:p w14:paraId="5F8CBDE2" w14:textId="77777777" w:rsidR="006E4B48" w:rsidRPr="0074585A" w:rsidRDefault="006E4B48" w:rsidP="0072014E">
            <w:pPr>
              <w:keepNext/>
            </w:pPr>
          </w:p>
        </w:tc>
      </w:tr>
      <w:tr w:rsidR="006E4B48" w:rsidRPr="0074585A" w14:paraId="45692440" w14:textId="77777777" w:rsidTr="0072014E">
        <w:trPr>
          <w:jc w:val="center"/>
        </w:trPr>
        <w:tc>
          <w:tcPr>
            <w:tcW w:w="4876" w:type="dxa"/>
            <w:hideMark/>
          </w:tcPr>
          <w:p w14:paraId="5A2351C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806514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4B4CD8" w14:textId="77777777" w:rsidTr="0072014E">
        <w:trPr>
          <w:jc w:val="center"/>
        </w:trPr>
        <w:tc>
          <w:tcPr>
            <w:tcW w:w="4876" w:type="dxa"/>
          </w:tcPr>
          <w:p w14:paraId="6DA09712" w14:textId="77777777" w:rsidR="006E4B48" w:rsidRPr="0074585A" w:rsidRDefault="006E4B48" w:rsidP="0072014E">
            <w:pPr>
              <w:pStyle w:val="Normal6"/>
              <w:rPr>
                <w:lang w:val="pt-PT"/>
              </w:rPr>
            </w:pPr>
          </w:p>
        </w:tc>
        <w:tc>
          <w:tcPr>
            <w:tcW w:w="4876" w:type="dxa"/>
            <w:hideMark/>
          </w:tcPr>
          <w:p w14:paraId="44D075FD" w14:textId="43396874" w:rsidR="006E4B48" w:rsidRPr="0074585A" w:rsidRDefault="006E4B48" w:rsidP="0072014E">
            <w:pPr>
              <w:pStyle w:val="Normal6"/>
              <w:rPr>
                <w:szCs w:val="24"/>
                <w:lang w:val="pt-PT"/>
              </w:rPr>
            </w:pPr>
            <w:r w:rsidRPr="0074585A">
              <w:rPr>
                <w:b/>
                <w:i/>
                <w:lang w:val="pt-PT"/>
              </w:rPr>
              <w:t>6</w:t>
            </w:r>
            <w:r w:rsidR="00380134">
              <w:rPr>
                <w:b/>
                <w:i/>
                <w:lang w:val="pt-PT"/>
              </w:rPr>
              <w:noBreakHyphen/>
            </w:r>
            <w:r w:rsidRPr="0074585A">
              <w:rPr>
                <w:b/>
                <w:i/>
                <w:lang w:val="pt-PT"/>
              </w:rPr>
              <w:t>A.</w:t>
            </w:r>
            <w:r w:rsidRPr="0074585A">
              <w:rPr>
                <w:b/>
                <w:i/>
                <w:lang w:val="pt-PT"/>
              </w:rPr>
              <w:tab/>
              <w:t>Considera fundamental o respeito pela autonomia dos parceiros sociais; reputa igualmente importante que os Estados</w:t>
            </w:r>
            <w:r w:rsidR="00380134">
              <w:rPr>
                <w:b/>
                <w:i/>
                <w:lang w:val="pt-PT"/>
              </w:rPr>
              <w:noBreakHyphen/>
            </w:r>
            <w:r w:rsidRPr="0074585A">
              <w:rPr>
                <w:b/>
                <w:i/>
                <w:lang w:val="pt-PT"/>
              </w:rPr>
              <w:t>Membros possam autorizar os parceiros sociais a, sob condições específicas, manter, negociar, celebrar e aplicar convenções coletivas que difiram de determinadas disposições do presente relatório, desde que o nível global de proteção dos trabalhadores seja respeitado;</w:t>
            </w:r>
          </w:p>
        </w:tc>
      </w:tr>
    </w:tbl>
    <w:p w14:paraId="3FCFBD7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FA3F3D1" w14:textId="77777777" w:rsidR="006E4B48" w:rsidRPr="0074585A" w:rsidRDefault="006E4B48" w:rsidP="006E4B48">
      <w:r w:rsidRPr="0074585A">
        <w:rPr>
          <w:rStyle w:val="HideTWBExt"/>
        </w:rPr>
        <w:t>&lt;/Amend&gt;</w:t>
      </w:r>
    </w:p>
    <w:p w14:paraId="133C2821"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203</w:t>
      </w:r>
      <w:r w:rsidRPr="0074585A">
        <w:rPr>
          <w:rStyle w:val="HideTWBExt"/>
          <w:b w:val="0"/>
          <w:lang w:val="pt-PT"/>
        </w:rPr>
        <w:t>&lt;/NumAm&gt;</w:t>
      </w:r>
    </w:p>
    <w:p w14:paraId="05DC2D65"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AC62008" w14:textId="77777777" w:rsidR="006E4B48" w:rsidRPr="0074585A" w:rsidRDefault="006E4B48" w:rsidP="006E4B48">
      <w:r w:rsidRPr="0074585A">
        <w:rPr>
          <w:rStyle w:val="HideTWBExt"/>
        </w:rPr>
        <w:t>&lt;/RepeatBlock-By&gt;</w:t>
      </w:r>
    </w:p>
    <w:p w14:paraId="4DC7B06B"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00C7C6BA" w14:textId="310D256A" w:rsidR="006E4B48" w:rsidRPr="0074585A" w:rsidRDefault="006E4B48" w:rsidP="006E4B48">
      <w:pPr>
        <w:pStyle w:val="NormalBold"/>
      </w:pPr>
      <w:r w:rsidRPr="0074585A">
        <w:rPr>
          <w:rStyle w:val="HideTWBExt"/>
          <w:b w:val="0"/>
        </w:rPr>
        <w:t>&lt;Article&gt;</w:t>
      </w:r>
      <w:r w:rsidRPr="0074585A">
        <w:t>N.º 6</w:t>
      </w:r>
      <w:r w:rsidR="00380134">
        <w:noBreakHyphen/>
      </w:r>
      <w:r w:rsidRPr="0074585A">
        <w:t>A (novo)</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1112D44" w14:textId="77777777" w:rsidTr="0072014E">
        <w:trPr>
          <w:jc w:val="center"/>
        </w:trPr>
        <w:tc>
          <w:tcPr>
            <w:tcW w:w="9752" w:type="dxa"/>
            <w:gridSpan w:val="2"/>
          </w:tcPr>
          <w:p w14:paraId="0B1F767C" w14:textId="77777777" w:rsidR="006E4B48" w:rsidRPr="0074585A" w:rsidRDefault="006E4B48" w:rsidP="0072014E">
            <w:pPr>
              <w:keepNext/>
            </w:pPr>
          </w:p>
        </w:tc>
      </w:tr>
      <w:tr w:rsidR="006E4B48" w:rsidRPr="0074585A" w14:paraId="2218ECC0" w14:textId="77777777" w:rsidTr="0072014E">
        <w:trPr>
          <w:jc w:val="center"/>
        </w:trPr>
        <w:tc>
          <w:tcPr>
            <w:tcW w:w="4876" w:type="dxa"/>
            <w:hideMark/>
          </w:tcPr>
          <w:p w14:paraId="1B02743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831305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CB6EBAF" w14:textId="77777777" w:rsidTr="0072014E">
        <w:trPr>
          <w:jc w:val="center"/>
        </w:trPr>
        <w:tc>
          <w:tcPr>
            <w:tcW w:w="4876" w:type="dxa"/>
          </w:tcPr>
          <w:p w14:paraId="313F457D" w14:textId="77777777" w:rsidR="006E4B48" w:rsidRPr="0074585A" w:rsidRDefault="006E4B48" w:rsidP="0072014E">
            <w:pPr>
              <w:pStyle w:val="Normal6"/>
              <w:rPr>
                <w:lang w:val="pt-PT"/>
              </w:rPr>
            </w:pPr>
          </w:p>
        </w:tc>
        <w:tc>
          <w:tcPr>
            <w:tcW w:w="4876" w:type="dxa"/>
            <w:hideMark/>
          </w:tcPr>
          <w:p w14:paraId="635987AD" w14:textId="67A33334" w:rsidR="006E4B48" w:rsidRPr="0074585A" w:rsidRDefault="006E4B48" w:rsidP="0072014E">
            <w:pPr>
              <w:pStyle w:val="Normal6"/>
              <w:rPr>
                <w:szCs w:val="24"/>
                <w:lang w:val="pt-PT"/>
              </w:rPr>
            </w:pPr>
            <w:r w:rsidRPr="0074585A">
              <w:rPr>
                <w:b/>
                <w:i/>
                <w:lang w:val="pt-PT"/>
              </w:rPr>
              <w:t>6</w:t>
            </w:r>
            <w:r w:rsidR="00380134">
              <w:rPr>
                <w:b/>
                <w:i/>
                <w:lang w:val="pt-PT"/>
              </w:rPr>
              <w:noBreakHyphen/>
            </w:r>
            <w:r w:rsidRPr="0074585A">
              <w:rPr>
                <w:b/>
                <w:i/>
                <w:lang w:val="pt-PT"/>
              </w:rPr>
              <w:t>A.</w:t>
            </w:r>
            <w:r w:rsidRPr="0074585A">
              <w:rPr>
                <w:b/>
                <w:i/>
                <w:lang w:val="pt-PT"/>
              </w:rPr>
              <w:tab/>
              <w:t>Insta os Estados</w:t>
            </w:r>
            <w:r w:rsidR="00380134">
              <w:rPr>
                <w:b/>
                <w:i/>
                <w:lang w:val="pt-PT"/>
              </w:rPr>
              <w:noBreakHyphen/>
            </w:r>
            <w:r w:rsidRPr="0074585A">
              <w:rPr>
                <w:b/>
                <w:i/>
                <w:lang w:val="pt-PT"/>
              </w:rPr>
              <w:t>Membros a assegurarem níveis elevados de cobertura da negociação coletiva como instrumento fundamental para prevenir os riscos psicossociais;</w:t>
            </w:r>
          </w:p>
        </w:tc>
      </w:tr>
    </w:tbl>
    <w:p w14:paraId="107C91BD"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15EFA833" w14:textId="77777777" w:rsidR="006E4B48" w:rsidRPr="0074585A" w:rsidRDefault="006E4B48" w:rsidP="006E4B48">
      <w:r w:rsidRPr="0074585A">
        <w:rPr>
          <w:rStyle w:val="HideTWBExt"/>
        </w:rPr>
        <w:t>&lt;/Amend&gt;</w:t>
      </w:r>
    </w:p>
    <w:p w14:paraId="17A097E1" w14:textId="77777777" w:rsidR="006E4B48" w:rsidRPr="0074585A" w:rsidRDefault="006E4B48" w:rsidP="006E4B48">
      <w:pPr>
        <w:pStyle w:val="AMNumberTabs0"/>
        <w:keepNext/>
        <w:rPr>
          <w:lang w:val="pt-PT"/>
        </w:rPr>
      </w:pPr>
      <w:r w:rsidRPr="0074585A">
        <w:rPr>
          <w:rStyle w:val="HideTWBExt"/>
          <w:b w:val="0"/>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204</w:t>
      </w:r>
      <w:r w:rsidRPr="0074585A">
        <w:rPr>
          <w:rStyle w:val="HideTWBExt"/>
          <w:b w:val="0"/>
          <w:lang w:val="pt-PT"/>
        </w:rPr>
        <w:t>&lt;/NumAm&gt;</w:t>
      </w:r>
    </w:p>
    <w:p w14:paraId="06EF5940"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273F9CCE" w14:textId="77777777" w:rsidR="006E4B48" w:rsidRPr="0074585A" w:rsidRDefault="006E4B48" w:rsidP="006E4B48">
      <w:r w:rsidRPr="0074585A">
        <w:rPr>
          <w:rStyle w:val="HideTWBExt"/>
        </w:rPr>
        <w:t>&lt;/RepeatBlock-By&gt;</w:t>
      </w:r>
    </w:p>
    <w:p w14:paraId="4E6F5949"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20C1262E" w14:textId="6C5724C2" w:rsidR="006E4B48" w:rsidRPr="0074585A" w:rsidRDefault="006E4B48" w:rsidP="006E4B48">
      <w:pPr>
        <w:pStyle w:val="NormalBold"/>
      </w:pPr>
      <w:r w:rsidRPr="0074585A">
        <w:rPr>
          <w:rStyle w:val="HideTWBExt"/>
          <w:b w:val="0"/>
        </w:rPr>
        <w:t>&lt;Article&gt;</w:t>
      </w:r>
      <w:r w:rsidRPr="0074585A">
        <w:t>N.º 6</w:t>
      </w:r>
      <w:r w:rsidR="00380134">
        <w:noBreakHyphen/>
      </w:r>
      <w:r w:rsidRPr="0074585A">
        <w:t>B (novo)</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648BC2A" w14:textId="77777777" w:rsidTr="0072014E">
        <w:trPr>
          <w:jc w:val="center"/>
        </w:trPr>
        <w:tc>
          <w:tcPr>
            <w:tcW w:w="9752" w:type="dxa"/>
            <w:gridSpan w:val="2"/>
          </w:tcPr>
          <w:p w14:paraId="2CE27254" w14:textId="77777777" w:rsidR="006E4B48" w:rsidRPr="0074585A" w:rsidRDefault="006E4B48" w:rsidP="0072014E">
            <w:pPr>
              <w:keepNext/>
            </w:pPr>
          </w:p>
        </w:tc>
      </w:tr>
      <w:tr w:rsidR="006E4B48" w:rsidRPr="0074585A" w14:paraId="6C0F55A9" w14:textId="77777777" w:rsidTr="0072014E">
        <w:trPr>
          <w:jc w:val="center"/>
        </w:trPr>
        <w:tc>
          <w:tcPr>
            <w:tcW w:w="4876" w:type="dxa"/>
            <w:hideMark/>
          </w:tcPr>
          <w:p w14:paraId="2F673AD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6497B6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DF6CCE3" w14:textId="77777777" w:rsidTr="0072014E">
        <w:trPr>
          <w:jc w:val="center"/>
        </w:trPr>
        <w:tc>
          <w:tcPr>
            <w:tcW w:w="4876" w:type="dxa"/>
          </w:tcPr>
          <w:p w14:paraId="2356264A" w14:textId="77777777" w:rsidR="006E4B48" w:rsidRPr="0074585A" w:rsidRDefault="006E4B48" w:rsidP="0072014E">
            <w:pPr>
              <w:pStyle w:val="Normal6"/>
              <w:rPr>
                <w:lang w:val="pt-PT"/>
              </w:rPr>
            </w:pPr>
          </w:p>
        </w:tc>
        <w:tc>
          <w:tcPr>
            <w:tcW w:w="4876" w:type="dxa"/>
            <w:hideMark/>
          </w:tcPr>
          <w:p w14:paraId="3B079BF5" w14:textId="37524042" w:rsidR="006E4B48" w:rsidRPr="0074585A" w:rsidRDefault="006E4B48" w:rsidP="0072014E">
            <w:pPr>
              <w:pStyle w:val="Normal6"/>
              <w:rPr>
                <w:szCs w:val="24"/>
                <w:lang w:val="pt-PT"/>
              </w:rPr>
            </w:pPr>
            <w:r w:rsidRPr="0074585A">
              <w:rPr>
                <w:b/>
                <w:i/>
                <w:lang w:val="pt-PT"/>
              </w:rPr>
              <w:t>6</w:t>
            </w:r>
            <w:r w:rsidR="00380134">
              <w:rPr>
                <w:b/>
                <w:i/>
                <w:lang w:val="pt-PT"/>
              </w:rPr>
              <w:noBreakHyphen/>
            </w:r>
            <w:r w:rsidRPr="0074585A">
              <w:rPr>
                <w:b/>
                <w:i/>
                <w:lang w:val="pt-PT"/>
              </w:rPr>
              <w:t>B.</w:t>
            </w:r>
            <w:r w:rsidRPr="0074585A">
              <w:rPr>
                <w:b/>
                <w:i/>
                <w:lang w:val="pt-PT"/>
              </w:rPr>
              <w:tab/>
              <w:t>Insta a Comissão e os Estados</w:t>
            </w:r>
            <w:r w:rsidR="00380134">
              <w:rPr>
                <w:b/>
                <w:i/>
                <w:lang w:val="pt-PT"/>
              </w:rPr>
              <w:noBreakHyphen/>
            </w:r>
            <w:r w:rsidRPr="0074585A">
              <w:rPr>
                <w:b/>
                <w:i/>
                <w:lang w:val="pt-PT"/>
              </w:rPr>
              <w:t>Membros a promoverem a redução do tempo de trabalho sem redução da remuneração, como medida fundamental para prevenir o stress relacionado com o trabalho e melhorar a saúde mental;</w:t>
            </w:r>
          </w:p>
        </w:tc>
      </w:tr>
    </w:tbl>
    <w:p w14:paraId="701EF3DC"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6E7E1F21" w14:textId="77777777" w:rsidR="006E4B48" w:rsidRPr="0074585A" w:rsidRDefault="006E4B48" w:rsidP="006E4B48">
      <w:r w:rsidRPr="0074585A">
        <w:rPr>
          <w:rStyle w:val="HideTWBExt"/>
        </w:rPr>
        <w:t>&lt;/Amend&gt;</w:t>
      </w:r>
    </w:p>
    <w:p w14:paraId="1A81ECB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205</w:t>
      </w:r>
      <w:r w:rsidRPr="0074585A">
        <w:rPr>
          <w:rStyle w:val="HideTWBExt"/>
          <w:lang w:val="pt-PT"/>
        </w:rPr>
        <w:t>&lt;/NumAm&gt;</w:t>
      </w:r>
    </w:p>
    <w:p w14:paraId="05642858"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6E6C59FC"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4DC50438" w14:textId="77777777" w:rsidR="006E4B48" w:rsidRPr="0074585A" w:rsidRDefault="006E4B48" w:rsidP="006E4B48">
      <w:r w:rsidRPr="0074585A">
        <w:rPr>
          <w:rStyle w:val="HideTWBExt"/>
        </w:rPr>
        <w:t>&lt;/RepeatBlock-By&gt;</w:t>
      </w:r>
    </w:p>
    <w:p w14:paraId="1A3FB2E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8C04575"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E58908C" w14:textId="77777777" w:rsidTr="0072014E">
        <w:trPr>
          <w:jc w:val="center"/>
        </w:trPr>
        <w:tc>
          <w:tcPr>
            <w:tcW w:w="9752" w:type="dxa"/>
            <w:gridSpan w:val="2"/>
          </w:tcPr>
          <w:p w14:paraId="233549AF" w14:textId="77777777" w:rsidR="006E4B48" w:rsidRPr="0074585A" w:rsidRDefault="006E4B48" w:rsidP="0072014E">
            <w:pPr>
              <w:keepNext/>
            </w:pPr>
          </w:p>
        </w:tc>
      </w:tr>
      <w:tr w:rsidR="006E4B48" w:rsidRPr="0074585A" w14:paraId="520C2061" w14:textId="77777777" w:rsidTr="0072014E">
        <w:trPr>
          <w:jc w:val="center"/>
        </w:trPr>
        <w:tc>
          <w:tcPr>
            <w:tcW w:w="4876" w:type="dxa"/>
            <w:hideMark/>
          </w:tcPr>
          <w:p w14:paraId="36AE19C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01F0B9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9DF3A60" w14:textId="77777777" w:rsidTr="0072014E">
        <w:trPr>
          <w:jc w:val="center"/>
        </w:trPr>
        <w:tc>
          <w:tcPr>
            <w:tcW w:w="4876" w:type="dxa"/>
            <w:hideMark/>
          </w:tcPr>
          <w:p w14:paraId="36430D7E" w14:textId="37435B49"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Membros a garantirem a formação obrigatória e contínua dos empregadores, gestores, trabalhadores e representantes dos trabalhadores sobre os riscos psicossociais e os fatores de risco psicossociais relacionados com o trabalho, incluindo o assédio e a violência, bem como medidas de prevenção;</w:t>
            </w:r>
          </w:p>
        </w:tc>
        <w:tc>
          <w:tcPr>
            <w:tcW w:w="4876" w:type="dxa"/>
            <w:hideMark/>
          </w:tcPr>
          <w:p w14:paraId="456975F6" w14:textId="3672B2D8"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Membros a garantirem a formação obrigatória e contínua dos empregadores, gestores, trabalhadores e representantes dos trabalhadores sobre os riscos psicossociais e os fatores de risco psicossociais relacionados com o trabalho, incluindo o assédio e a violência, bem como medidas de prevenção;</w:t>
            </w:r>
            <w:r w:rsidRPr="0074585A">
              <w:rPr>
                <w:b/>
                <w:i/>
                <w:lang w:val="pt-PT"/>
              </w:rPr>
              <w:t xml:space="preserve"> insta ainda os Estados</w:t>
            </w:r>
            <w:r w:rsidR="00380134">
              <w:rPr>
                <w:b/>
                <w:i/>
                <w:lang w:val="pt-PT"/>
              </w:rPr>
              <w:noBreakHyphen/>
            </w:r>
            <w:r w:rsidRPr="0074585A">
              <w:rPr>
                <w:b/>
                <w:i/>
                <w:lang w:val="pt-PT"/>
              </w:rPr>
              <w:t xml:space="preserve">Membros a assegurarem a disponibilização de formação e de ferramentas e metodologias específicas para apoiar e orientar os empregadores na avaliação dos riscos psicossociais relacionados com o trabalho, o que deverá facilitar a aplicação desse conceito, nomeadamente no que se refere às micro, pequenas e médias empresas; salienta que, tendo em conta o direito, as </w:t>
            </w:r>
            <w:r w:rsidRPr="0074585A">
              <w:rPr>
                <w:b/>
                <w:i/>
                <w:lang w:val="pt-PT"/>
              </w:rPr>
              <w:lastRenderedPageBreak/>
              <w:t>convenções coletivas e/ou as práticas nacionais, os Estados</w:t>
            </w:r>
            <w:r w:rsidR="00380134">
              <w:rPr>
                <w:b/>
                <w:i/>
                <w:lang w:val="pt-PT"/>
              </w:rPr>
              <w:noBreakHyphen/>
            </w:r>
            <w:r w:rsidRPr="0074585A">
              <w:rPr>
                <w:b/>
                <w:i/>
                <w:lang w:val="pt-PT"/>
              </w:rPr>
              <w:t>Membros deverão poder confiar o desenvolvimento de ferramentas e metodologias específicas aos parceiros sociais ou desenvolvê</w:t>
            </w:r>
            <w:r w:rsidR="00380134">
              <w:rPr>
                <w:b/>
                <w:i/>
                <w:lang w:val="pt-PT"/>
              </w:rPr>
              <w:noBreakHyphen/>
            </w:r>
            <w:r w:rsidRPr="0074585A">
              <w:rPr>
                <w:b/>
                <w:i/>
                <w:lang w:val="pt-PT"/>
              </w:rPr>
              <w:t>las em cooperação com os parceiros sociais ou após consulta dos mesmos;</w:t>
            </w:r>
          </w:p>
        </w:tc>
      </w:tr>
    </w:tbl>
    <w:p w14:paraId="03CF772E"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91BCE64" w14:textId="77777777" w:rsidR="006E4B48" w:rsidRPr="0074585A" w:rsidRDefault="006E4B48" w:rsidP="006E4B48">
      <w:r w:rsidRPr="0074585A">
        <w:rPr>
          <w:rStyle w:val="HideTWBExt"/>
        </w:rPr>
        <w:t>&lt;/Amend&gt;</w:t>
      </w:r>
    </w:p>
    <w:p w14:paraId="08C2F0E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206</w:t>
      </w:r>
      <w:r w:rsidRPr="0074585A">
        <w:rPr>
          <w:rStyle w:val="HideTWBExt"/>
          <w:lang w:val="pt-PT"/>
        </w:rPr>
        <w:t>&lt;/NumAm&gt;</w:t>
      </w:r>
    </w:p>
    <w:p w14:paraId="39A1B0A1"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B01E5FC" w14:textId="77777777" w:rsidR="006E4B48" w:rsidRPr="0074585A" w:rsidRDefault="006E4B48" w:rsidP="006E4B48">
      <w:r w:rsidRPr="0074585A">
        <w:rPr>
          <w:rStyle w:val="HideTWBExt"/>
        </w:rPr>
        <w:t>&lt;/RepeatBlock-By&gt;</w:t>
      </w:r>
    </w:p>
    <w:p w14:paraId="62E0B1B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10D8F2B"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63B9DE0" w14:textId="77777777" w:rsidTr="0072014E">
        <w:trPr>
          <w:jc w:val="center"/>
        </w:trPr>
        <w:tc>
          <w:tcPr>
            <w:tcW w:w="9752" w:type="dxa"/>
            <w:gridSpan w:val="2"/>
          </w:tcPr>
          <w:p w14:paraId="603A437B" w14:textId="77777777" w:rsidR="006E4B48" w:rsidRPr="0074585A" w:rsidRDefault="006E4B48" w:rsidP="0072014E">
            <w:pPr>
              <w:keepNext/>
            </w:pPr>
          </w:p>
        </w:tc>
      </w:tr>
      <w:tr w:rsidR="006E4B48" w:rsidRPr="0074585A" w14:paraId="74DB24C1" w14:textId="77777777" w:rsidTr="0072014E">
        <w:trPr>
          <w:jc w:val="center"/>
        </w:trPr>
        <w:tc>
          <w:tcPr>
            <w:tcW w:w="4876" w:type="dxa"/>
            <w:hideMark/>
          </w:tcPr>
          <w:p w14:paraId="28246C3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857A17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E1AD8CD" w14:textId="77777777" w:rsidTr="0072014E">
        <w:trPr>
          <w:jc w:val="center"/>
        </w:trPr>
        <w:tc>
          <w:tcPr>
            <w:tcW w:w="4876" w:type="dxa"/>
            <w:hideMark/>
          </w:tcPr>
          <w:p w14:paraId="161DF2FB" w14:textId="68D58A55"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Membros a garantirem a formação obrigatória e contínua dos empregadores, gestores, trabalhadores e representantes dos trabalhadores sobre os riscos psicossociais e os fatores de risco psicossociais relacionados com o trabalho, incluindo o assédio e a violência, bem como medidas de prevenção;</w:t>
            </w:r>
          </w:p>
        </w:tc>
        <w:tc>
          <w:tcPr>
            <w:tcW w:w="4876" w:type="dxa"/>
            <w:hideMark/>
          </w:tcPr>
          <w:p w14:paraId="15FF4C32" w14:textId="2D4E907D"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garantirem a formação obrigatória e contínua dos empregadores, gestores, trabalhadores e representantes dos trabalhadores sobre os riscos psicossociais e os fatores de risco psicossociais relacionados com o trabalho, incluindo o assédio e a violência, bem como medidas de prevenção </w:t>
            </w:r>
            <w:r w:rsidRPr="0074585A">
              <w:rPr>
                <w:b/>
                <w:i/>
                <w:lang w:val="pt-PT"/>
              </w:rPr>
              <w:t>e intervenção, com destaque para as formas de identificar e avaliar tais riscos, nomeadamente através da sensibilização para os primeiros sinais de esgotamento profissional e outros problemas de saúde mental relacionados com o trabalho</w:t>
            </w:r>
            <w:r w:rsidRPr="0074585A">
              <w:rPr>
                <w:lang w:val="pt-PT"/>
              </w:rPr>
              <w:t>;</w:t>
            </w:r>
          </w:p>
        </w:tc>
      </w:tr>
    </w:tbl>
    <w:p w14:paraId="66FC2AF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309B86C" w14:textId="77777777" w:rsidR="006E4B48" w:rsidRPr="0074585A" w:rsidRDefault="006E4B48" w:rsidP="006E4B48">
      <w:r w:rsidRPr="0074585A">
        <w:rPr>
          <w:rStyle w:val="HideTWBExt"/>
        </w:rPr>
        <w:t>&lt;/Amend&gt;</w:t>
      </w:r>
    </w:p>
    <w:p w14:paraId="3C78823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207</w:t>
      </w:r>
      <w:r w:rsidRPr="0074585A">
        <w:rPr>
          <w:rStyle w:val="HideTWBExt"/>
          <w:lang w:val="pt-PT"/>
        </w:rPr>
        <w:t>&lt;/NumAm&gt;</w:t>
      </w:r>
    </w:p>
    <w:p w14:paraId="76276CC3"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6184624F" w14:textId="77777777" w:rsidR="006E4B48" w:rsidRPr="0074585A" w:rsidRDefault="006E4B48" w:rsidP="006E4B48">
      <w:r w:rsidRPr="0074585A">
        <w:rPr>
          <w:rStyle w:val="HideTWBExt"/>
        </w:rPr>
        <w:t>&lt;/RepeatBlock-By&gt;</w:t>
      </w:r>
    </w:p>
    <w:p w14:paraId="2EBC591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AB208B8"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1A947A2" w14:textId="77777777" w:rsidTr="0072014E">
        <w:trPr>
          <w:jc w:val="center"/>
        </w:trPr>
        <w:tc>
          <w:tcPr>
            <w:tcW w:w="9752" w:type="dxa"/>
            <w:gridSpan w:val="2"/>
          </w:tcPr>
          <w:p w14:paraId="6B053403" w14:textId="77777777" w:rsidR="006E4B48" w:rsidRPr="0074585A" w:rsidRDefault="006E4B48" w:rsidP="0072014E">
            <w:pPr>
              <w:keepNext/>
            </w:pPr>
          </w:p>
        </w:tc>
      </w:tr>
      <w:tr w:rsidR="006E4B48" w:rsidRPr="0074585A" w14:paraId="0CBEE179" w14:textId="77777777" w:rsidTr="0072014E">
        <w:trPr>
          <w:jc w:val="center"/>
        </w:trPr>
        <w:tc>
          <w:tcPr>
            <w:tcW w:w="4876" w:type="dxa"/>
            <w:hideMark/>
          </w:tcPr>
          <w:p w14:paraId="162DE51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9BAC25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D628DFE" w14:textId="77777777" w:rsidTr="0072014E">
        <w:trPr>
          <w:jc w:val="center"/>
        </w:trPr>
        <w:tc>
          <w:tcPr>
            <w:tcW w:w="4876" w:type="dxa"/>
            <w:hideMark/>
          </w:tcPr>
          <w:p w14:paraId="11DC8C4B" w14:textId="28A9BA0E"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garantirem a formação </w:t>
            </w:r>
            <w:r w:rsidRPr="0074585A">
              <w:rPr>
                <w:b/>
                <w:i/>
                <w:lang w:val="pt-PT"/>
              </w:rPr>
              <w:t>obrigatória e</w:t>
            </w:r>
            <w:r w:rsidRPr="0074585A">
              <w:rPr>
                <w:lang w:val="pt-PT"/>
              </w:rPr>
              <w:t xml:space="preserve"> contínua dos empregadores, gestores, trabalhadores e representantes dos trabalhadores sobre os riscos psicossociais e os fatores de risco psicossociais relacionados com o trabalho, incluindo o assédio e a violência, </w:t>
            </w:r>
            <w:r w:rsidRPr="0074585A">
              <w:rPr>
                <w:b/>
                <w:i/>
                <w:lang w:val="pt-PT"/>
              </w:rPr>
              <w:t>bem como medidas de prevenção</w:t>
            </w:r>
            <w:r w:rsidRPr="0074585A">
              <w:rPr>
                <w:lang w:val="pt-PT"/>
              </w:rPr>
              <w:t>;</w:t>
            </w:r>
          </w:p>
        </w:tc>
        <w:tc>
          <w:tcPr>
            <w:tcW w:w="4876" w:type="dxa"/>
            <w:hideMark/>
          </w:tcPr>
          <w:p w14:paraId="54FEC89A" w14:textId="23EC65A6"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Membros a garantirem a formação contínua</w:t>
            </w:r>
            <w:r w:rsidRPr="0074585A">
              <w:rPr>
                <w:b/>
                <w:i/>
                <w:lang w:val="pt-PT"/>
              </w:rPr>
              <w:t>, acessível e especializada</w:t>
            </w:r>
            <w:r w:rsidRPr="0074585A">
              <w:rPr>
                <w:lang w:val="pt-PT"/>
              </w:rPr>
              <w:t xml:space="preserve"> dos empregadores, gestores, trabalhadores e representantes dos trabalhadores sobre os riscos psicossociais e os fatores de risco psicossociais relacionados com o trabalho, incluindo o assédio e a violência, </w:t>
            </w:r>
            <w:r w:rsidRPr="0074585A">
              <w:rPr>
                <w:b/>
                <w:i/>
                <w:lang w:val="pt-PT"/>
              </w:rPr>
              <w:t>colocando a tónica na prevenção do abuso de autoridade e da violência por parte de supervisores ou colegas, bem como nos riscos setoriais</w:t>
            </w:r>
            <w:r w:rsidRPr="0074585A">
              <w:rPr>
                <w:lang w:val="pt-PT"/>
              </w:rPr>
              <w:t>;</w:t>
            </w:r>
          </w:p>
        </w:tc>
      </w:tr>
    </w:tbl>
    <w:p w14:paraId="58EE1F2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22D8810" w14:textId="77777777" w:rsidR="006E4B48" w:rsidRPr="0074585A" w:rsidRDefault="006E4B48" w:rsidP="006E4B48">
      <w:r w:rsidRPr="0074585A">
        <w:rPr>
          <w:rStyle w:val="HideTWBExt"/>
        </w:rPr>
        <w:t>&lt;/Amend&gt;</w:t>
      </w:r>
    </w:p>
    <w:p w14:paraId="66F09F9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208</w:t>
      </w:r>
      <w:r w:rsidRPr="0074585A">
        <w:rPr>
          <w:rStyle w:val="HideTWBExt"/>
          <w:lang w:val="pt-PT"/>
        </w:rPr>
        <w:t>&lt;/NumAm&gt;</w:t>
      </w:r>
    </w:p>
    <w:p w14:paraId="38268A2B"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398F5D34" w14:textId="77777777" w:rsidR="006E4B48" w:rsidRPr="0074585A" w:rsidRDefault="006E4B48" w:rsidP="006E4B48">
      <w:r w:rsidRPr="0074585A">
        <w:rPr>
          <w:rStyle w:val="HideTWBExt"/>
        </w:rPr>
        <w:t>&lt;/RepeatBlock-By&gt;</w:t>
      </w:r>
    </w:p>
    <w:p w14:paraId="4BF7559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A9BDA3F"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EE096F7" w14:textId="77777777" w:rsidTr="0072014E">
        <w:trPr>
          <w:jc w:val="center"/>
        </w:trPr>
        <w:tc>
          <w:tcPr>
            <w:tcW w:w="9752" w:type="dxa"/>
            <w:gridSpan w:val="2"/>
          </w:tcPr>
          <w:p w14:paraId="781092E7" w14:textId="77777777" w:rsidR="006E4B48" w:rsidRPr="0074585A" w:rsidRDefault="006E4B48" w:rsidP="0072014E">
            <w:pPr>
              <w:keepNext/>
            </w:pPr>
          </w:p>
        </w:tc>
      </w:tr>
      <w:tr w:rsidR="006E4B48" w:rsidRPr="0074585A" w14:paraId="32BED1B4" w14:textId="77777777" w:rsidTr="0072014E">
        <w:trPr>
          <w:jc w:val="center"/>
        </w:trPr>
        <w:tc>
          <w:tcPr>
            <w:tcW w:w="4876" w:type="dxa"/>
            <w:hideMark/>
          </w:tcPr>
          <w:p w14:paraId="790C3CB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58176F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24CE61F" w14:textId="77777777" w:rsidTr="0072014E">
        <w:trPr>
          <w:jc w:val="center"/>
        </w:trPr>
        <w:tc>
          <w:tcPr>
            <w:tcW w:w="4876" w:type="dxa"/>
            <w:hideMark/>
          </w:tcPr>
          <w:p w14:paraId="5D7FC1A7" w14:textId="25F9EE5A"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w:t>
            </w:r>
            <w:r w:rsidRPr="0074585A">
              <w:rPr>
                <w:b/>
                <w:i/>
                <w:lang w:val="pt-PT"/>
              </w:rPr>
              <w:t>garantirem a</w:t>
            </w:r>
            <w:r w:rsidRPr="0074585A">
              <w:rPr>
                <w:lang w:val="pt-PT"/>
              </w:rPr>
              <w:t xml:space="preserve"> formação </w:t>
            </w:r>
            <w:r w:rsidRPr="0074585A">
              <w:rPr>
                <w:b/>
                <w:i/>
                <w:lang w:val="pt-PT"/>
              </w:rPr>
              <w:t>obrigatória e contínua dos</w:t>
            </w:r>
            <w:r w:rsidRPr="0074585A">
              <w:rPr>
                <w:lang w:val="pt-PT"/>
              </w:rPr>
              <w:t xml:space="preserve"> empregadores, gestores, trabalhadores e representantes dos trabalhadores sobre os riscos psicossociais e os fatores de risco psicossociais relacionados com o trabalho, incluindo o assédio e a violência, bem como medidas de prevenção;</w:t>
            </w:r>
          </w:p>
        </w:tc>
        <w:tc>
          <w:tcPr>
            <w:tcW w:w="4876" w:type="dxa"/>
            <w:hideMark/>
          </w:tcPr>
          <w:p w14:paraId="093506A7" w14:textId="3F6F0EBC"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w:t>
            </w:r>
            <w:r w:rsidRPr="0074585A">
              <w:rPr>
                <w:b/>
                <w:i/>
                <w:lang w:val="pt-PT"/>
              </w:rPr>
              <w:t>disporem de</w:t>
            </w:r>
            <w:r w:rsidRPr="0074585A">
              <w:rPr>
                <w:lang w:val="pt-PT"/>
              </w:rPr>
              <w:t xml:space="preserve"> formação </w:t>
            </w:r>
            <w:r w:rsidRPr="0074585A">
              <w:rPr>
                <w:b/>
                <w:i/>
                <w:lang w:val="pt-PT"/>
              </w:rPr>
              <w:t>para os</w:t>
            </w:r>
            <w:r w:rsidRPr="0074585A">
              <w:rPr>
                <w:lang w:val="pt-PT"/>
              </w:rPr>
              <w:t xml:space="preserve"> empregadores, gestores, trabalhadores e representantes dos trabalhadores sobre os riscos psicossociais e os fatores de risco psicossociais relacionados com o trabalho, incluindo o assédio e a violência, bem como medidas de prevenção;</w:t>
            </w:r>
          </w:p>
        </w:tc>
      </w:tr>
    </w:tbl>
    <w:p w14:paraId="6B25089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6C7F7E1" w14:textId="77777777" w:rsidR="006E4B48" w:rsidRPr="0074585A" w:rsidRDefault="006E4B48" w:rsidP="006E4B48">
      <w:r w:rsidRPr="0074585A">
        <w:rPr>
          <w:rStyle w:val="HideTWBExt"/>
        </w:rPr>
        <w:t>&lt;/Amend&gt;</w:t>
      </w:r>
    </w:p>
    <w:p w14:paraId="45AA0CC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209</w:t>
      </w:r>
      <w:r w:rsidRPr="0074585A">
        <w:rPr>
          <w:rStyle w:val="HideTWBExt"/>
          <w:lang w:val="pt-PT"/>
        </w:rPr>
        <w:t>&lt;/NumAm&gt;</w:t>
      </w:r>
    </w:p>
    <w:p w14:paraId="27B91AB7"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0342B1F4" w14:textId="77777777" w:rsidR="006E4B48" w:rsidRPr="0074585A" w:rsidRDefault="006E4B48" w:rsidP="006E4B48">
      <w:r w:rsidRPr="0074585A">
        <w:rPr>
          <w:rStyle w:val="HideTWBExt"/>
        </w:rPr>
        <w:t>&lt;/RepeatBlock-By&gt;</w:t>
      </w:r>
    </w:p>
    <w:p w14:paraId="30B19E7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918A68E"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540BD93" w14:textId="77777777" w:rsidTr="0072014E">
        <w:trPr>
          <w:jc w:val="center"/>
        </w:trPr>
        <w:tc>
          <w:tcPr>
            <w:tcW w:w="9752" w:type="dxa"/>
            <w:gridSpan w:val="2"/>
          </w:tcPr>
          <w:p w14:paraId="31BA5AF9" w14:textId="77777777" w:rsidR="006E4B48" w:rsidRPr="0074585A" w:rsidRDefault="006E4B48" w:rsidP="0072014E">
            <w:pPr>
              <w:keepNext/>
            </w:pPr>
          </w:p>
        </w:tc>
      </w:tr>
      <w:tr w:rsidR="006E4B48" w:rsidRPr="0074585A" w14:paraId="06F875F4" w14:textId="77777777" w:rsidTr="0072014E">
        <w:trPr>
          <w:jc w:val="center"/>
        </w:trPr>
        <w:tc>
          <w:tcPr>
            <w:tcW w:w="4876" w:type="dxa"/>
            <w:hideMark/>
          </w:tcPr>
          <w:p w14:paraId="2FB5964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454095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6668C58" w14:textId="77777777" w:rsidTr="0072014E">
        <w:trPr>
          <w:jc w:val="center"/>
        </w:trPr>
        <w:tc>
          <w:tcPr>
            <w:tcW w:w="4876" w:type="dxa"/>
            <w:hideMark/>
          </w:tcPr>
          <w:p w14:paraId="04D1CF76" w14:textId="4AF586D6"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w:t>
            </w:r>
            <w:r w:rsidRPr="0074585A">
              <w:rPr>
                <w:b/>
                <w:i/>
                <w:lang w:val="pt-PT"/>
              </w:rPr>
              <w:t>garantirem a</w:t>
            </w:r>
            <w:r w:rsidRPr="0074585A">
              <w:rPr>
                <w:lang w:val="pt-PT"/>
              </w:rPr>
              <w:t xml:space="preserve"> formação </w:t>
            </w:r>
            <w:r w:rsidRPr="0074585A">
              <w:rPr>
                <w:b/>
                <w:i/>
                <w:lang w:val="pt-PT"/>
              </w:rPr>
              <w:t>obrigatória e contínua dos</w:t>
            </w:r>
            <w:r w:rsidRPr="0074585A">
              <w:rPr>
                <w:lang w:val="pt-PT"/>
              </w:rPr>
              <w:t xml:space="preserve"> empregadores, gestores, trabalhadores e representantes dos trabalhadores sobre os riscos psicossociais e os fatores de risco psicossociais relacionados com o trabalho, incluindo o assédio e a violência, bem como medidas de prevenção;</w:t>
            </w:r>
          </w:p>
        </w:tc>
        <w:tc>
          <w:tcPr>
            <w:tcW w:w="4876" w:type="dxa"/>
            <w:hideMark/>
          </w:tcPr>
          <w:p w14:paraId="00108FBA" w14:textId="3F0A8F4B"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w:t>
            </w:r>
            <w:r w:rsidRPr="0074585A">
              <w:rPr>
                <w:b/>
                <w:i/>
                <w:lang w:val="pt-PT"/>
              </w:rPr>
              <w:t>incentivarem iniciativas de</w:t>
            </w:r>
            <w:r w:rsidRPr="0074585A">
              <w:rPr>
                <w:lang w:val="pt-PT"/>
              </w:rPr>
              <w:t xml:space="preserve"> formação </w:t>
            </w:r>
            <w:r w:rsidRPr="0074585A">
              <w:rPr>
                <w:b/>
                <w:i/>
                <w:lang w:val="pt-PT"/>
              </w:rPr>
              <w:t>para os</w:t>
            </w:r>
            <w:r w:rsidRPr="0074585A">
              <w:rPr>
                <w:lang w:val="pt-PT"/>
              </w:rPr>
              <w:t xml:space="preserve"> empregadores, gestores, trabalhadores e representantes dos trabalhadores sobre os riscos psicossociais e os fatores de risco psicossociais relacionados com o trabalho, incluindo o assédio e a violência, bem como medidas de prevenção;</w:t>
            </w:r>
          </w:p>
        </w:tc>
      </w:tr>
    </w:tbl>
    <w:p w14:paraId="7722C12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B5974C5" w14:textId="77777777" w:rsidR="006E4B48" w:rsidRPr="0074585A" w:rsidRDefault="006E4B48" w:rsidP="006E4B48">
      <w:r w:rsidRPr="0074585A">
        <w:rPr>
          <w:rStyle w:val="HideTWBExt"/>
        </w:rPr>
        <w:t>&lt;/Amend&gt;</w:t>
      </w:r>
    </w:p>
    <w:p w14:paraId="0E901C6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210</w:t>
      </w:r>
      <w:r w:rsidRPr="0074585A">
        <w:rPr>
          <w:rStyle w:val="HideTWBExt"/>
          <w:lang w:val="pt-PT"/>
        </w:rPr>
        <w:t>&lt;/NumAm&gt;</w:t>
      </w:r>
    </w:p>
    <w:p w14:paraId="499E65D2"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5CB5114A" w14:textId="77777777" w:rsidR="006E4B48" w:rsidRPr="0074585A" w:rsidRDefault="006E4B48" w:rsidP="006E4B48">
      <w:r w:rsidRPr="0074585A">
        <w:rPr>
          <w:rStyle w:val="HideTWBExt"/>
        </w:rPr>
        <w:t>&lt;/RepeatBlock-By&gt;</w:t>
      </w:r>
    </w:p>
    <w:p w14:paraId="2965223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7DE8C1F"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5BD2462" w14:textId="77777777" w:rsidTr="0072014E">
        <w:trPr>
          <w:jc w:val="center"/>
        </w:trPr>
        <w:tc>
          <w:tcPr>
            <w:tcW w:w="9752" w:type="dxa"/>
            <w:gridSpan w:val="2"/>
          </w:tcPr>
          <w:p w14:paraId="1FB24992" w14:textId="77777777" w:rsidR="006E4B48" w:rsidRPr="0074585A" w:rsidRDefault="006E4B48" w:rsidP="0072014E">
            <w:pPr>
              <w:keepNext/>
            </w:pPr>
          </w:p>
        </w:tc>
      </w:tr>
      <w:tr w:rsidR="006E4B48" w:rsidRPr="0074585A" w14:paraId="14D34895" w14:textId="77777777" w:rsidTr="0072014E">
        <w:trPr>
          <w:jc w:val="center"/>
        </w:trPr>
        <w:tc>
          <w:tcPr>
            <w:tcW w:w="4876" w:type="dxa"/>
            <w:hideMark/>
          </w:tcPr>
          <w:p w14:paraId="14297BE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68203A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85A9C89" w14:textId="77777777" w:rsidTr="0072014E">
        <w:trPr>
          <w:jc w:val="center"/>
        </w:trPr>
        <w:tc>
          <w:tcPr>
            <w:tcW w:w="4876" w:type="dxa"/>
            <w:hideMark/>
          </w:tcPr>
          <w:p w14:paraId="08943BF9" w14:textId="7ECD858E" w:rsidR="006E4B48" w:rsidRPr="0074585A" w:rsidRDefault="006E4B48" w:rsidP="0072014E">
            <w:pPr>
              <w:pStyle w:val="Normal6"/>
              <w:rPr>
                <w:lang w:val="pt-PT"/>
              </w:rPr>
            </w:pPr>
            <w:r w:rsidRPr="0074585A">
              <w:rPr>
                <w:lang w:val="pt-PT"/>
              </w:rPr>
              <w:t>7.</w:t>
            </w:r>
            <w:r w:rsidRPr="0074585A">
              <w:rPr>
                <w:lang w:val="pt-PT"/>
              </w:rPr>
              <w:tab/>
            </w:r>
            <w:r w:rsidRPr="0074585A">
              <w:rPr>
                <w:b/>
                <w:i/>
                <w:lang w:val="pt-PT"/>
              </w:rPr>
              <w:t>Insta</w:t>
            </w:r>
            <w:r w:rsidRPr="0074585A">
              <w:rPr>
                <w:lang w:val="pt-PT"/>
              </w:rPr>
              <w:t xml:space="preserve"> os Estados</w:t>
            </w:r>
            <w:r w:rsidR="00380134">
              <w:rPr>
                <w:lang w:val="pt-PT"/>
              </w:rPr>
              <w:noBreakHyphen/>
            </w:r>
            <w:r w:rsidRPr="0074585A">
              <w:rPr>
                <w:lang w:val="pt-PT"/>
              </w:rPr>
              <w:t xml:space="preserve">Membros a </w:t>
            </w:r>
            <w:r w:rsidRPr="0074585A">
              <w:rPr>
                <w:b/>
                <w:i/>
                <w:lang w:val="pt-PT"/>
              </w:rPr>
              <w:t>garantirem a</w:t>
            </w:r>
            <w:r w:rsidRPr="0074585A">
              <w:rPr>
                <w:lang w:val="pt-PT"/>
              </w:rPr>
              <w:t xml:space="preserve"> formação </w:t>
            </w:r>
            <w:r w:rsidRPr="0074585A">
              <w:rPr>
                <w:b/>
                <w:i/>
                <w:lang w:val="pt-PT"/>
              </w:rPr>
              <w:t>obrigatória e contínua dos</w:t>
            </w:r>
            <w:r w:rsidRPr="0074585A">
              <w:rPr>
                <w:lang w:val="pt-PT"/>
              </w:rPr>
              <w:t xml:space="preserve"> empregadores, </w:t>
            </w:r>
            <w:r w:rsidRPr="0074585A">
              <w:rPr>
                <w:b/>
                <w:i/>
                <w:lang w:val="pt-PT"/>
              </w:rPr>
              <w:t>gestores, trabalhadores</w:t>
            </w:r>
            <w:r w:rsidRPr="0074585A">
              <w:rPr>
                <w:lang w:val="pt-PT"/>
              </w:rPr>
              <w:t xml:space="preserve"> e </w:t>
            </w:r>
            <w:r w:rsidRPr="0074585A">
              <w:rPr>
                <w:b/>
                <w:i/>
                <w:lang w:val="pt-PT"/>
              </w:rPr>
              <w:t>representantes dos</w:t>
            </w:r>
            <w:r w:rsidRPr="0074585A">
              <w:rPr>
                <w:lang w:val="pt-PT"/>
              </w:rPr>
              <w:t xml:space="preserve"> trabalhadores sobre </w:t>
            </w:r>
            <w:r w:rsidRPr="0074585A">
              <w:rPr>
                <w:b/>
                <w:i/>
                <w:lang w:val="pt-PT"/>
              </w:rPr>
              <w:t>os</w:t>
            </w:r>
            <w:r w:rsidRPr="0074585A">
              <w:rPr>
                <w:lang w:val="pt-PT"/>
              </w:rPr>
              <w:t xml:space="preserve"> riscos psicossociais </w:t>
            </w:r>
            <w:r w:rsidRPr="0074585A">
              <w:rPr>
                <w:b/>
                <w:i/>
                <w:lang w:val="pt-PT"/>
              </w:rPr>
              <w:t>e os fatores de risco psicossociais relacionados com o trabalho, incluindo o assédio e a violência, bem como medidas de prevenção;</w:t>
            </w:r>
          </w:p>
        </w:tc>
        <w:tc>
          <w:tcPr>
            <w:tcW w:w="4876" w:type="dxa"/>
            <w:hideMark/>
          </w:tcPr>
          <w:p w14:paraId="39CD69A4" w14:textId="0FA0D29F" w:rsidR="006E4B48" w:rsidRPr="0074585A" w:rsidRDefault="006E4B48" w:rsidP="0072014E">
            <w:pPr>
              <w:pStyle w:val="Normal6"/>
              <w:rPr>
                <w:szCs w:val="24"/>
                <w:lang w:val="pt-PT"/>
              </w:rPr>
            </w:pPr>
            <w:r w:rsidRPr="0074585A">
              <w:rPr>
                <w:lang w:val="pt-PT"/>
              </w:rPr>
              <w:t>7.</w:t>
            </w:r>
            <w:r w:rsidRPr="0074585A">
              <w:rPr>
                <w:lang w:val="pt-PT"/>
              </w:rPr>
              <w:tab/>
            </w:r>
            <w:r w:rsidRPr="0074585A">
              <w:rPr>
                <w:b/>
                <w:i/>
                <w:lang w:val="pt-PT"/>
              </w:rPr>
              <w:t>Incentiva</w:t>
            </w:r>
            <w:r w:rsidRPr="0074585A">
              <w:rPr>
                <w:lang w:val="pt-PT"/>
              </w:rPr>
              <w:t xml:space="preserve"> os Estados</w:t>
            </w:r>
            <w:r w:rsidR="00380134">
              <w:rPr>
                <w:lang w:val="pt-PT"/>
              </w:rPr>
              <w:noBreakHyphen/>
            </w:r>
            <w:r w:rsidRPr="0074585A">
              <w:rPr>
                <w:lang w:val="pt-PT"/>
              </w:rPr>
              <w:t xml:space="preserve">Membros </w:t>
            </w:r>
            <w:r w:rsidRPr="0074585A">
              <w:rPr>
                <w:b/>
                <w:i/>
                <w:lang w:val="pt-PT"/>
              </w:rPr>
              <w:t>e os parceiros sociais</w:t>
            </w:r>
            <w:r w:rsidRPr="0074585A">
              <w:rPr>
                <w:lang w:val="pt-PT"/>
              </w:rPr>
              <w:t xml:space="preserve"> a </w:t>
            </w:r>
            <w:r w:rsidRPr="0074585A">
              <w:rPr>
                <w:b/>
                <w:i/>
                <w:lang w:val="pt-PT"/>
              </w:rPr>
              <w:t>disponibilizarem</w:t>
            </w:r>
            <w:r w:rsidRPr="0074585A">
              <w:rPr>
                <w:lang w:val="pt-PT"/>
              </w:rPr>
              <w:t xml:space="preserve"> formação </w:t>
            </w:r>
            <w:r w:rsidRPr="0074585A">
              <w:rPr>
                <w:b/>
                <w:i/>
                <w:lang w:val="pt-PT"/>
              </w:rPr>
              <w:t>para os</w:t>
            </w:r>
            <w:r w:rsidRPr="0074585A">
              <w:rPr>
                <w:lang w:val="pt-PT"/>
              </w:rPr>
              <w:t xml:space="preserve"> empregadores e </w:t>
            </w:r>
            <w:r w:rsidRPr="0074585A">
              <w:rPr>
                <w:b/>
                <w:i/>
                <w:lang w:val="pt-PT"/>
              </w:rPr>
              <w:t>os</w:t>
            </w:r>
            <w:r w:rsidRPr="0074585A">
              <w:rPr>
                <w:lang w:val="pt-PT"/>
              </w:rPr>
              <w:t xml:space="preserve"> trabalhadores sobre </w:t>
            </w:r>
            <w:r w:rsidRPr="0074585A">
              <w:rPr>
                <w:b/>
                <w:i/>
                <w:lang w:val="pt-PT"/>
              </w:rPr>
              <w:t>a gestão dos</w:t>
            </w:r>
            <w:r w:rsidRPr="0074585A">
              <w:rPr>
                <w:lang w:val="pt-PT"/>
              </w:rPr>
              <w:t xml:space="preserve"> riscos psicossociais</w:t>
            </w:r>
            <w:r w:rsidRPr="0074585A">
              <w:rPr>
                <w:b/>
                <w:i/>
                <w:lang w:val="pt-PT"/>
              </w:rPr>
              <w:t>, zelando por que tais iniciativas sejam práticas, acessíveis e adaptadas às necessidades dos vários setores.</w:t>
            </w:r>
          </w:p>
        </w:tc>
      </w:tr>
    </w:tbl>
    <w:p w14:paraId="6733F31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F015920" w14:textId="77777777" w:rsidR="006E4B48" w:rsidRPr="0074585A" w:rsidRDefault="006E4B48" w:rsidP="006E4B48">
      <w:r w:rsidRPr="0074585A">
        <w:rPr>
          <w:rStyle w:val="HideTWBExt"/>
        </w:rPr>
        <w:t>&lt;/Amend&gt;</w:t>
      </w:r>
    </w:p>
    <w:p w14:paraId="5A0FB72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211</w:t>
      </w:r>
      <w:r w:rsidRPr="0074585A">
        <w:rPr>
          <w:rStyle w:val="HideTWBExt"/>
          <w:lang w:val="pt-PT"/>
        </w:rPr>
        <w:t>&lt;/NumAm&gt;</w:t>
      </w:r>
    </w:p>
    <w:p w14:paraId="27F1A217"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7BE4272A" w14:textId="77777777" w:rsidR="006E4B48" w:rsidRPr="0074585A" w:rsidRDefault="006E4B48" w:rsidP="006E4B48">
      <w:r w:rsidRPr="0074585A">
        <w:rPr>
          <w:rStyle w:val="HideTWBExt"/>
        </w:rPr>
        <w:t>&lt;/RepeatBlock-By&gt;</w:t>
      </w:r>
    </w:p>
    <w:p w14:paraId="7ABF7C2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F0AD4CA"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4A9D513" w14:textId="77777777" w:rsidTr="0072014E">
        <w:trPr>
          <w:jc w:val="center"/>
        </w:trPr>
        <w:tc>
          <w:tcPr>
            <w:tcW w:w="9752" w:type="dxa"/>
            <w:gridSpan w:val="2"/>
          </w:tcPr>
          <w:p w14:paraId="7D91FD28" w14:textId="77777777" w:rsidR="006E4B48" w:rsidRPr="0074585A" w:rsidRDefault="006E4B48" w:rsidP="0072014E">
            <w:pPr>
              <w:keepNext/>
            </w:pPr>
          </w:p>
        </w:tc>
      </w:tr>
      <w:tr w:rsidR="006E4B48" w:rsidRPr="0074585A" w14:paraId="01D07392" w14:textId="77777777" w:rsidTr="0072014E">
        <w:trPr>
          <w:jc w:val="center"/>
        </w:trPr>
        <w:tc>
          <w:tcPr>
            <w:tcW w:w="4876" w:type="dxa"/>
            <w:hideMark/>
          </w:tcPr>
          <w:p w14:paraId="6260295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E1E0C7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AFD1FF7" w14:textId="77777777" w:rsidTr="0072014E">
        <w:trPr>
          <w:jc w:val="center"/>
        </w:trPr>
        <w:tc>
          <w:tcPr>
            <w:tcW w:w="4876" w:type="dxa"/>
            <w:hideMark/>
          </w:tcPr>
          <w:p w14:paraId="34EE48B5" w14:textId="14BEDFCA"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w:t>
            </w:r>
            <w:r w:rsidRPr="0074585A">
              <w:rPr>
                <w:b/>
                <w:i/>
                <w:lang w:val="pt-PT"/>
              </w:rPr>
              <w:t>garantirem</w:t>
            </w:r>
            <w:r w:rsidRPr="0074585A">
              <w:rPr>
                <w:lang w:val="pt-PT"/>
              </w:rPr>
              <w:t xml:space="preserve"> a formação </w:t>
            </w:r>
            <w:r w:rsidRPr="0074585A">
              <w:rPr>
                <w:b/>
                <w:i/>
                <w:lang w:val="pt-PT"/>
              </w:rPr>
              <w:t>obrigatória e</w:t>
            </w:r>
            <w:r w:rsidRPr="0074585A">
              <w:rPr>
                <w:lang w:val="pt-PT"/>
              </w:rPr>
              <w:t xml:space="preserve"> contínua dos empregadores, gestores, trabalhadores e representantes dos trabalhadores sobre os riscos psicossociais e os fatores de risco psicossociais relacionados com o trabalho, incluindo o assédio e a violência, bem como medidas de prevenção;</w:t>
            </w:r>
          </w:p>
        </w:tc>
        <w:tc>
          <w:tcPr>
            <w:tcW w:w="4876" w:type="dxa"/>
            <w:hideMark/>
          </w:tcPr>
          <w:p w14:paraId="34682917" w14:textId="6F64E0BD"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w:t>
            </w:r>
            <w:r w:rsidRPr="0074585A">
              <w:rPr>
                <w:b/>
                <w:i/>
                <w:lang w:val="pt-PT"/>
              </w:rPr>
              <w:t>recomendarem</w:t>
            </w:r>
            <w:r w:rsidRPr="0074585A">
              <w:rPr>
                <w:lang w:val="pt-PT"/>
              </w:rPr>
              <w:t xml:space="preserve"> a formação contínua dos empregadores, gestores, trabalhadores e representantes dos trabalhadores sobre os riscos psicossociais e os fatores de risco psicossociais relacionados com o trabalho, incluindo o assédio e a violência, bem como medidas de prevenção;</w:t>
            </w:r>
          </w:p>
        </w:tc>
      </w:tr>
    </w:tbl>
    <w:p w14:paraId="7BBFFA9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EFCF448" w14:textId="77777777" w:rsidR="006E4B48" w:rsidRPr="0074585A" w:rsidRDefault="006E4B48" w:rsidP="006E4B48">
      <w:r w:rsidRPr="0074585A">
        <w:rPr>
          <w:rStyle w:val="HideTWBExt"/>
        </w:rPr>
        <w:t>&lt;/Amend&gt;</w:t>
      </w:r>
    </w:p>
    <w:p w14:paraId="4074441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212</w:t>
      </w:r>
      <w:r w:rsidRPr="0074585A">
        <w:rPr>
          <w:rStyle w:val="HideTWBExt"/>
          <w:lang w:val="pt-PT"/>
        </w:rPr>
        <w:t>&lt;/NumAm&gt;</w:t>
      </w:r>
    </w:p>
    <w:p w14:paraId="47654880"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139B330A" w14:textId="77777777" w:rsidR="006E4B48" w:rsidRPr="0074585A" w:rsidRDefault="006E4B48" w:rsidP="006E4B48">
      <w:r w:rsidRPr="0074585A">
        <w:rPr>
          <w:rStyle w:val="HideTWBExt"/>
        </w:rPr>
        <w:t>&lt;/RepeatBlock-By&gt;</w:t>
      </w:r>
    </w:p>
    <w:p w14:paraId="4401C69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32DA040" w14:textId="77777777" w:rsidR="006E4B48" w:rsidRPr="0074585A" w:rsidRDefault="006E4B48" w:rsidP="006E4B48">
      <w:pPr>
        <w:pStyle w:val="NormalBold"/>
      </w:pPr>
      <w:r w:rsidRPr="0074585A">
        <w:rPr>
          <w:rStyle w:val="HideTWBExt"/>
        </w:rPr>
        <w:t>&lt;Article&gt;</w:t>
      </w:r>
      <w:r w:rsidRPr="0074585A">
        <w:t>N.º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F781002" w14:textId="77777777" w:rsidTr="0072014E">
        <w:trPr>
          <w:jc w:val="center"/>
        </w:trPr>
        <w:tc>
          <w:tcPr>
            <w:tcW w:w="9752" w:type="dxa"/>
            <w:gridSpan w:val="2"/>
          </w:tcPr>
          <w:p w14:paraId="58696C99" w14:textId="77777777" w:rsidR="006E4B48" w:rsidRPr="0074585A" w:rsidRDefault="006E4B48" w:rsidP="0072014E">
            <w:pPr>
              <w:keepNext/>
            </w:pPr>
          </w:p>
        </w:tc>
      </w:tr>
      <w:tr w:rsidR="006E4B48" w:rsidRPr="0074585A" w14:paraId="024A4EC7" w14:textId="77777777" w:rsidTr="0072014E">
        <w:trPr>
          <w:jc w:val="center"/>
        </w:trPr>
        <w:tc>
          <w:tcPr>
            <w:tcW w:w="4876" w:type="dxa"/>
            <w:hideMark/>
          </w:tcPr>
          <w:p w14:paraId="1C0B022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D5F764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E0D4ED2" w14:textId="77777777" w:rsidTr="0072014E">
        <w:trPr>
          <w:jc w:val="center"/>
        </w:trPr>
        <w:tc>
          <w:tcPr>
            <w:tcW w:w="4876" w:type="dxa"/>
            <w:hideMark/>
          </w:tcPr>
          <w:p w14:paraId="77BCE3DC" w14:textId="298C2A12" w:rsidR="006E4B48" w:rsidRPr="0074585A" w:rsidRDefault="006E4B48" w:rsidP="0072014E">
            <w:pPr>
              <w:pStyle w:val="Normal6"/>
              <w:rPr>
                <w:lang w:val="pt-PT"/>
              </w:rPr>
            </w:pPr>
            <w:r w:rsidRPr="0074585A">
              <w:rPr>
                <w:lang w:val="pt-PT"/>
              </w:rPr>
              <w:t>7.</w:t>
            </w:r>
            <w:r w:rsidRPr="0074585A">
              <w:rPr>
                <w:lang w:val="pt-PT"/>
              </w:rPr>
              <w:tab/>
              <w:t>Insta os Estados</w:t>
            </w:r>
            <w:r w:rsidR="00380134">
              <w:rPr>
                <w:lang w:val="pt-PT"/>
              </w:rPr>
              <w:noBreakHyphen/>
            </w:r>
            <w:r w:rsidRPr="0074585A">
              <w:rPr>
                <w:lang w:val="pt-PT"/>
              </w:rPr>
              <w:t xml:space="preserve">Membros a garantirem a formação </w:t>
            </w:r>
            <w:r w:rsidRPr="0074585A">
              <w:rPr>
                <w:b/>
                <w:i/>
                <w:lang w:val="pt-PT"/>
              </w:rPr>
              <w:t>obrigatória e</w:t>
            </w:r>
            <w:r w:rsidRPr="0074585A">
              <w:rPr>
                <w:lang w:val="pt-PT"/>
              </w:rPr>
              <w:t xml:space="preserve"> contínua dos empregadores, gestores, trabalhadores e representantes dos trabalhadores sobre os riscos psicossociais e os fatores de risco psicossociais relacionados com o trabalho, incluindo o assédio e a violência, bem como medidas de prevenção;</w:t>
            </w:r>
          </w:p>
        </w:tc>
        <w:tc>
          <w:tcPr>
            <w:tcW w:w="4876" w:type="dxa"/>
            <w:hideMark/>
          </w:tcPr>
          <w:p w14:paraId="247E5847" w14:textId="2BA9F2AA" w:rsidR="006E4B48" w:rsidRPr="0074585A" w:rsidRDefault="006E4B48" w:rsidP="0072014E">
            <w:pPr>
              <w:pStyle w:val="Normal6"/>
              <w:rPr>
                <w:szCs w:val="24"/>
                <w:lang w:val="pt-PT"/>
              </w:rPr>
            </w:pPr>
            <w:r w:rsidRPr="0074585A">
              <w:rPr>
                <w:lang w:val="pt-PT"/>
              </w:rPr>
              <w:t>7.</w:t>
            </w:r>
            <w:r w:rsidRPr="0074585A">
              <w:rPr>
                <w:lang w:val="pt-PT"/>
              </w:rPr>
              <w:tab/>
              <w:t>Insta os Estados</w:t>
            </w:r>
            <w:r w:rsidR="00380134">
              <w:rPr>
                <w:lang w:val="pt-PT"/>
              </w:rPr>
              <w:noBreakHyphen/>
            </w:r>
            <w:r w:rsidRPr="0074585A">
              <w:rPr>
                <w:lang w:val="pt-PT"/>
              </w:rPr>
              <w:t>Membros a garantirem a formação contínua dos empregadores, gestores, trabalhadores e representantes dos trabalhadores sobre os riscos psicossociais e os fatores de risco psicossociais relacionados com o trabalho, incluindo o assédio e a violência, bem como medidas de prevenção;</w:t>
            </w:r>
          </w:p>
        </w:tc>
      </w:tr>
    </w:tbl>
    <w:p w14:paraId="7F959C8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9A23FB5" w14:textId="77777777" w:rsidR="006E4B48" w:rsidRPr="0074585A" w:rsidRDefault="006E4B48" w:rsidP="006E4B48">
      <w:r w:rsidRPr="0074585A">
        <w:rPr>
          <w:rStyle w:val="HideTWBExt"/>
        </w:rPr>
        <w:t>&lt;/Amend&gt;</w:t>
      </w:r>
    </w:p>
    <w:p w14:paraId="2876FA3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213</w:t>
      </w:r>
      <w:r w:rsidRPr="0074585A">
        <w:rPr>
          <w:rStyle w:val="HideTWBExt"/>
          <w:lang w:val="pt-PT"/>
        </w:rPr>
        <w:t>&lt;/NumAm&gt;</w:t>
      </w:r>
    </w:p>
    <w:p w14:paraId="776AAEF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2C6BAB4" w14:textId="77777777" w:rsidR="006E4B48" w:rsidRPr="0074585A" w:rsidRDefault="006E4B48" w:rsidP="006E4B48">
      <w:r w:rsidRPr="0074585A">
        <w:rPr>
          <w:rStyle w:val="HideTWBExt"/>
        </w:rPr>
        <w:t>&lt;/RepeatBlock-By&gt;</w:t>
      </w:r>
    </w:p>
    <w:p w14:paraId="2CF5732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F50020D" w14:textId="76A05212" w:rsidR="006E4B48" w:rsidRPr="0074585A" w:rsidRDefault="006E4B48" w:rsidP="006E4B48">
      <w:pPr>
        <w:pStyle w:val="NormalBold"/>
      </w:pPr>
      <w:r w:rsidRPr="0074585A">
        <w:rPr>
          <w:rStyle w:val="HideTWBExt"/>
        </w:rPr>
        <w:t>&lt;Article&gt;</w:t>
      </w:r>
      <w:r w:rsidRPr="0074585A">
        <w:t>N.º 7</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7219379" w14:textId="77777777" w:rsidTr="0072014E">
        <w:trPr>
          <w:jc w:val="center"/>
        </w:trPr>
        <w:tc>
          <w:tcPr>
            <w:tcW w:w="9752" w:type="dxa"/>
            <w:gridSpan w:val="2"/>
          </w:tcPr>
          <w:p w14:paraId="1B6B86DD" w14:textId="77777777" w:rsidR="006E4B48" w:rsidRPr="0074585A" w:rsidRDefault="006E4B48" w:rsidP="0072014E">
            <w:pPr>
              <w:keepNext/>
            </w:pPr>
          </w:p>
        </w:tc>
      </w:tr>
      <w:tr w:rsidR="006E4B48" w:rsidRPr="0074585A" w14:paraId="7AC477BC" w14:textId="77777777" w:rsidTr="0072014E">
        <w:trPr>
          <w:jc w:val="center"/>
        </w:trPr>
        <w:tc>
          <w:tcPr>
            <w:tcW w:w="4876" w:type="dxa"/>
            <w:hideMark/>
          </w:tcPr>
          <w:p w14:paraId="2E232B8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6489D3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C8D1AA7" w14:textId="77777777" w:rsidTr="0072014E">
        <w:trPr>
          <w:jc w:val="center"/>
        </w:trPr>
        <w:tc>
          <w:tcPr>
            <w:tcW w:w="4876" w:type="dxa"/>
          </w:tcPr>
          <w:p w14:paraId="5E3253F1" w14:textId="77777777" w:rsidR="006E4B48" w:rsidRPr="0074585A" w:rsidRDefault="006E4B48" w:rsidP="0072014E">
            <w:pPr>
              <w:pStyle w:val="Normal6"/>
              <w:rPr>
                <w:lang w:val="pt-PT"/>
              </w:rPr>
            </w:pPr>
          </w:p>
        </w:tc>
        <w:tc>
          <w:tcPr>
            <w:tcW w:w="4876" w:type="dxa"/>
            <w:hideMark/>
          </w:tcPr>
          <w:p w14:paraId="4BCB2D13" w14:textId="403AF577" w:rsidR="006E4B48" w:rsidRPr="0074585A" w:rsidRDefault="006E4B48" w:rsidP="0072014E">
            <w:pPr>
              <w:pStyle w:val="Normal6"/>
              <w:rPr>
                <w:szCs w:val="24"/>
                <w:lang w:val="pt-PT"/>
              </w:rPr>
            </w:pPr>
            <w:r w:rsidRPr="0074585A">
              <w:rPr>
                <w:b/>
                <w:i/>
                <w:lang w:val="pt-PT"/>
              </w:rPr>
              <w:t>7</w:t>
            </w:r>
            <w:r w:rsidR="00380134">
              <w:rPr>
                <w:b/>
                <w:i/>
                <w:lang w:val="pt-PT"/>
              </w:rPr>
              <w:noBreakHyphen/>
            </w:r>
            <w:r w:rsidRPr="0074585A">
              <w:rPr>
                <w:b/>
                <w:i/>
                <w:lang w:val="pt-PT"/>
              </w:rPr>
              <w:t>A.</w:t>
            </w:r>
            <w:r w:rsidRPr="0074585A">
              <w:rPr>
                <w:b/>
                <w:i/>
                <w:lang w:val="pt-PT"/>
              </w:rPr>
              <w:tab/>
              <w:t xml:space="preserve">Salienta que a formação individual em matéria de resiliência, o </w:t>
            </w:r>
            <w:r w:rsidRPr="0074585A">
              <w:rPr>
                <w:b/>
                <w:i/>
                <w:lang w:val="pt-PT"/>
              </w:rPr>
              <w:lastRenderedPageBreak/>
              <w:t>aconselhamento ou os programas em matéria de bem</w:t>
            </w:r>
            <w:r w:rsidR="00380134">
              <w:rPr>
                <w:b/>
                <w:i/>
                <w:lang w:val="pt-PT"/>
              </w:rPr>
              <w:noBreakHyphen/>
            </w:r>
            <w:r w:rsidRPr="0074585A">
              <w:rPr>
                <w:b/>
                <w:i/>
                <w:lang w:val="pt-PT"/>
              </w:rPr>
              <w:t>estar não podem substituir as obrigações legais dos empregadores de prevenir os riscos psicossociais relacionados com o trabalho, adaptando a organização, a conceção e a gestão do trabalho;</w:t>
            </w:r>
          </w:p>
        </w:tc>
      </w:tr>
    </w:tbl>
    <w:p w14:paraId="5C444FF5"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3BC5B4C" w14:textId="77777777" w:rsidR="006E4B48" w:rsidRPr="0074585A" w:rsidRDefault="006E4B48" w:rsidP="006E4B48">
      <w:r w:rsidRPr="0074585A">
        <w:rPr>
          <w:rStyle w:val="HideTWBExt"/>
        </w:rPr>
        <w:t>&lt;/Amend&gt;</w:t>
      </w:r>
    </w:p>
    <w:p w14:paraId="17D5365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214</w:t>
      </w:r>
      <w:r w:rsidRPr="0074585A">
        <w:rPr>
          <w:rStyle w:val="HideTWBExt"/>
          <w:lang w:val="pt-PT"/>
        </w:rPr>
        <w:t>&lt;/NumAm&gt;</w:t>
      </w:r>
    </w:p>
    <w:p w14:paraId="6992FF9F"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47656A4D"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18ABE943" w14:textId="77777777" w:rsidR="006E4B48" w:rsidRPr="0074585A" w:rsidRDefault="006E4B48" w:rsidP="006E4B48">
      <w:r w:rsidRPr="0074585A">
        <w:rPr>
          <w:rStyle w:val="HideTWBExt"/>
        </w:rPr>
        <w:t>&lt;/RepeatBlock-By&gt;</w:t>
      </w:r>
    </w:p>
    <w:p w14:paraId="1620684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44D9427" w14:textId="77777777" w:rsidR="006E4B48" w:rsidRPr="0074585A" w:rsidRDefault="006E4B48" w:rsidP="006E4B48">
      <w:pPr>
        <w:pStyle w:val="NormalBold"/>
      </w:pPr>
      <w:r w:rsidRPr="0074585A">
        <w:rPr>
          <w:rStyle w:val="HideTWBExt"/>
        </w:rPr>
        <w:t>&lt;Article&gt;</w:t>
      </w:r>
      <w:r w:rsidRPr="0074585A">
        <w:t>N.º 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10850A2" w14:textId="77777777" w:rsidTr="0072014E">
        <w:trPr>
          <w:jc w:val="center"/>
        </w:trPr>
        <w:tc>
          <w:tcPr>
            <w:tcW w:w="9752" w:type="dxa"/>
            <w:gridSpan w:val="2"/>
          </w:tcPr>
          <w:p w14:paraId="5F39A1FD" w14:textId="77777777" w:rsidR="006E4B48" w:rsidRPr="0074585A" w:rsidRDefault="006E4B48" w:rsidP="0072014E">
            <w:pPr>
              <w:keepNext/>
            </w:pPr>
          </w:p>
        </w:tc>
      </w:tr>
      <w:tr w:rsidR="006E4B48" w:rsidRPr="0074585A" w14:paraId="275EEA6A" w14:textId="77777777" w:rsidTr="0072014E">
        <w:trPr>
          <w:jc w:val="center"/>
        </w:trPr>
        <w:tc>
          <w:tcPr>
            <w:tcW w:w="4876" w:type="dxa"/>
            <w:hideMark/>
          </w:tcPr>
          <w:p w14:paraId="770A3C0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EACD47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E78CC05" w14:textId="77777777" w:rsidTr="0072014E">
        <w:trPr>
          <w:jc w:val="center"/>
        </w:trPr>
        <w:tc>
          <w:tcPr>
            <w:tcW w:w="4876" w:type="dxa"/>
            <w:hideMark/>
          </w:tcPr>
          <w:p w14:paraId="7F53A58B" w14:textId="77777777" w:rsidR="006E4B48" w:rsidRPr="0074585A" w:rsidRDefault="006E4B48" w:rsidP="0072014E">
            <w:pPr>
              <w:pStyle w:val="Normal6"/>
              <w:rPr>
                <w:lang w:val="pt-PT"/>
              </w:rPr>
            </w:pPr>
            <w:r w:rsidRPr="0074585A">
              <w:rPr>
                <w:lang w:val="pt-PT"/>
              </w:rPr>
              <w:t>8.</w:t>
            </w:r>
            <w:r w:rsidRPr="0074585A">
              <w:rPr>
                <w:lang w:val="pt-PT"/>
              </w:rPr>
              <w:tab/>
              <w:t>Sublinha a importância de procedimentos claros, confidenciais, independentes e acessíveis para resolver os casos de assédio, violência e discriminação no trabalho, assegurando a proteção contra retaliações e o respeito pelos direitos das vítimas;</w:t>
            </w:r>
          </w:p>
        </w:tc>
        <w:tc>
          <w:tcPr>
            <w:tcW w:w="4876" w:type="dxa"/>
            <w:hideMark/>
          </w:tcPr>
          <w:p w14:paraId="4702B8D0" w14:textId="296A67F9" w:rsidR="006E4B48" w:rsidRPr="0074585A" w:rsidRDefault="006E4B48" w:rsidP="0072014E">
            <w:pPr>
              <w:pStyle w:val="Normal6"/>
              <w:rPr>
                <w:szCs w:val="24"/>
                <w:lang w:val="pt-PT"/>
              </w:rPr>
            </w:pPr>
            <w:r w:rsidRPr="0074585A">
              <w:rPr>
                <w:lang w:val="pt-PT"/>
              </w:rPr>
              <w:t>8.</w:t>
            </w:r>
            <w:r w:rsidRPr="0074585A">
              <w:rPr>
                <w:lang w:val="pt-PT"/>
              </w:rPr>
              <w:tab/>
            </w:r>
            <w:r w:rsidRPr="0074585A">
              <w:rPr>
                <w:b/>
                <w:i/>
                <w:lang w:val="pt-PT"/>
              </w:rPr>
              <w:t>Recorda que, em 2024, o Parlamento Europeu aprovou o projeto de decisão do Conselho que convida os Estados</w:t>
            </w:r>
            <w:r w:rsidR="00380134">
              <w:rPr>
                <w:b/>
                <w:i/>
                <w:lang w:val="pt-PT"/>
              </w:rPr>
              <w:noBreakHyphen/>
            </w:r>
            <w:r w:rsidRPr="0074585A">
              <w:rPr>
                <w:b/>
                <w:i/>
                <w:lang w:val="pt-PT"/>
              </w:rPr>
              <w:t>Membros a ratificar a Convenção sobre a Violência e o Assédio (n.º 190), de 2019, da Organização Internacional do Trabalho, e incentiva todos os Estados</w:t>
            </w:r>
            <w:r w:rsidR="00380134">
              <w:rPr>
                <w:b/>
                <w:i/>
                <w:lang w:val="pt-PT"/>
              </w:rPr>
              <w:noBreakHyphen/>
            </w:r>
            <w:r w:rsidRPr="0074585A">
              <w:rPr>
                <w:b/>
                <w:i/>
                <w:lang w:val="pt-PT"/>
              </w:rPr>
              <w:t>Membros a fazê</w:t>
            </w:r>
            <w:r w:rsidR="00380134">
              <w:rPr>
                <w:b/>
                <w:i/>
                <w:lang w:val="pt-PT"/>
              </w:rPr>
              <w:noBreakHyphen/>
            </w:r>
            <w:r w:rsidRPr="0074585A">
              <w:rPr>
                <w:b/>
                <w:i/>
                <w:lang w:val="pt-PT"/>
              </w:rPr>
              <w:t>lo rapidamente; exorta a Comissão Europeia e os Estados</w:t>
            </w:r>
            <w:r w:rsidR="00380134">
              <w:rPr>
                <w:b/>
                <w:i/>
                <w:lang w:val="pt-PT"/>
              </w:rPr>
              <w:noBreakHyphen/>
            </w:r>
            <w:r w:rsidRPr="0074585A">
              <w:rPr>
                <w:b/>
                <w:i/>
                <w:lang w:val="pt-PT"/>
              </w:rPr>
              <w:t>Membros a adotarem uma abordagem de tolerância zero em relação à violência, especialmente no que se refere aos setores mais expostos, a saber, os setores profissionais e os que envolvem contacto direto com os clientes; insta os Estados</w:t>
            </w:r>
            <w:r w:rsidR="00380134">
              <w:rPr>
                <w:b/>
                <w:i/>
                <w:lang w:val="pt-PT"/>
              </w:rPr>
              <w:noBreakHyphen/>
            </w:r>
            <w:r w:rsidRPr="0074585A">
              <w:rPr>
                <w:b/>
                <w:i/>
                <w:lang w:val="pt-PT"/>
              </w:rPr>
              <w:t>Membros a assegurarem que as convenções coletivas nacionais incluam protocolos de segurança claros e aplicáveis que definam os direitos e as responsabilidades de todas as partes envolvidas em incidentes de violência contra os trabalhadores;</w:t>
            </w:r>
            <w:r w:rsidRPr="0074585A">
              <w:rPr>
                <w:lang w:val="pt-PT"/>
              </w:rPr>
              <w:t xml:space="preserve"> sublinha a importância de procedimentos claros, confidenciais, independentes e acessíveis para resolver os casos de assédio, violência e discriminação no trabalho, assegurando a proteção contra retaliações e o respeito </w:t>
            </w:r>
            <w:r w:rsidRPr="0074585A">
              <w:rPr>
                <w:lang w:val="pt-PT"/>
              </w:rPr>
              <w:lastRenderedPageBreak/>
              <w:t>pelos direitos das vítimas;</w:t>
            </w:r>
          </w:p>
        </w:tc>
      </w:tr>
    </w:tbl>
    <w:p w14:paraId="0B37A819"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138771C" w14:textId="77777777" w:rsidR="006E4B48" w:rsidRPr="0074585A" w:rsidRDefault="006E4B48" w:rsidP="006E4B48">
      <w:r w:rsidRPr="0074585A">
        <w:rPr>
          <w:rStyle w:val="HideTWBExt"/>
        </w:rPr>
        <w:t>&lt;/Amend&gt;</w:t>
      </w:r>
    </w:p>
    <w:p w14:paraId="5A04466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215</w:t>
      </w:r>
      <w:r w:rsidRPr="0074585A">
        <w:rPr>
          <w:rStyle w:val="HideTWBExt"/>
          <w:lang w:val="pt-PT"/>
        </w:rPr>
        <w:t>&lt;/NumAm&gt;</w:t>
      </w:r>
    </w:p>
    <w:p w14:paraId="710D3973"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2361E9CA" w14:textId="77777777" w:rsidR="006E4B48" w:rsidRPr="0074585A" w:rsidRDefault="006E4B48" w:rsidP="006E4B48">
      <w:r w:rsidRPr="0074585A">
        <w:rPr>
          <w:rStyle w:val="HideTWBExt"/>
        </w:rPr>
        <w:t>&lt;/RepeatBlock-By&gt;</w:t>
      </w:r>
    </w:p>
    <w:p w14:paraId="7E52AB5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4843B51" w14:textId="77777777" w:rsidR="006E4B48" w:rsidRPr="0074585A" w:rsidRDefault="006E4B48" w:rsidP="006E4B48">
      <w:pPr>
        <w:pStyle w:val="NormalBold"/>
      </w:pPr>
      <w:r w:rsidRPr="0074585A">
        <w:rPr>
          <w:rStyle w:val="HideTWBExt"/>
        </w:rPr>
        <w:t>&lt;Article&gt;</w:t>
      </w:r>
      <w:r w:rsidRPr="0074585A">
        <w:t>N.º 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7205524" w14:textId="77777777" w:rsidTr="0072014E">
        <w:trPr>
          <w:jc w:val="center"/>
        </w:trPr>
        <w:tc>
          <w:tcPr>
            <w:tcW w:w="9752" w:type="dxa"/>
            <w:gridSpan w:val="2"/>
          </w:tcPr>
          <w:p w14:paraId="1FE45F14" w14:textId="77777777" w:rsidR="006E4B48" w:rsidRPr="0074585A" w:rsidRDefault="006E4B48" w:rsidP="0072014E">
            <w:pPr>
              <w:keepNext/>
            </w:pPr>
          </w:p>
        </w:tc>
      </w:tr>
      <w:tr w:rsidR="006E4B48" w:rsidRPr="0074585A" w14:paraId="0D4BFD46" w14:textId="77777777" w:rsidTr="0072014E">
        <w:trPr>
          <w:jc w:val="center"/>
        </w:trPr>
        <w:tc>
          <w:tcPr>
            <w:tcW w:w="4876" w:type="dxa"/>
            <w:hideMark/>
          </w:tcPr>
          <w:p w14:paraId="4E6EF58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1CD553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04F2884" w14:textId="77777777" w:rsidTr="0072014E">
        <w:trPr>
          <w:jc w:val="center"/>
        </w:trPr>
        <w:tc>
          <w:tcPr>
            <w:tcW w:w="4876" w:type="dxa"/>
            <w:hideMark/>
          </w:tcPr>
          <w:p w14:paraId="3740206D" w14:textId="77777777" w:rsidR="006E4B48" w:rsidRPr="0074585A" w:rsidRDefault="006E4B48" w:rsidP="0072014E">
            <w:pPr>
              <w:pStyle w:val="Normal6"/>
              <w:rPr>
                <w:lang w:val="pt-PT"/>
              </w:rPr>
            </w:pPr>
            <w:r w:rsidRPr="0074585A">
              <w:rPr>
                <w:lang w:val="pt-PT"/>
              </w:rPr>
              <w:t>8.</w:t>
            </w:r>
            <w:r w:rsidRPr="0074585A">
              <w:rPr>
                <w:lang w:val="pt-PT"/>
              </w:rPr>
              <w:tab/>
              <w:t xml:space="preserve">Sublinha a importância de procedimentos </w:t>
            </w:r>
            <w:r w:rsidRPr="0074585A">
              <w:rPr>
                <w:b/>
                <w:i/>
                <w:lang w:val="pt-PT"/>
              </w:rPr>
              <w:t>claros, confidenciais, independentes e acessíveis</w:t>
            </w:r>
            <w:r w:rsidRPr="0074585A">
              <w:rPr>
                <w:lang w:val="pt-PT"/>
              </w:rPr>
              <w:t xml:space="preserve"> para </w:t>
            </w:r>
            <w:r w:rsidRPr="0074585A">
              <w:rPr>
                <w:b/>
                <w:i/>
                <w:lang w:val="pt-PT"/>
              </w:rPr>
              <w:t>resolver os casos de</w:t>
            </w:r>
            <w:r w:rsidRPr="0074585A">
              <w:rPr>
                <w:lang w:val="pt-PT"/>
              </w:rPr>
              <w:t xml:space="preserve"> assédio</w:t>
            </w:r>
            <w:r w:rsidRPr="0074585A">
              <w:rPr>
                <w:b/>
                <w:i/>
                <w:lang w:val="pt-PT"/>
              </w:rPr>
              <w:t>,</w:t>
            </w:r>
            <w:r w:rsidRPr="0074585A">
              <w:rPr>
                <w:lang w:val="pt-PT"/>
              </w:rPr>
              <w:t xml:space="preserve"> violência </w:t>
            </w:r>
            <w:r w:rsidRPr="0074585A">
              <w:rPr>
                <w:b/>
                <w:i/>
                <w:lang w:val="pt-PT"/>
              </w:rPr>
              <w:t>e discriminação</w:t>
            </w:r>
            <w:r w:rsidRPr="0074585A">
              <w:rPr>
                <w:lang w:val="pt-PT"/>
              </w:rPr>
              <w:t xml:space="preserve"> no trabalho, </w:t>
            </w:r>
            <w:r w:rsidRPr="0074585A">
              <w:rPr>
                <w:b/>
                <w:i/>
                <w:lang w:val="pt-PT"/>
              </w:rPr>
              <w:t>assegurando a proteção contra retaliações e o respeito pelos direitos das vítimas</w:t>
            </w:r>
            <w:r w:rsidRPr="0074585A">
              <w:rPr>
                <w:lang w:val="pt-PT"/>
              </w:rPr>
              <w:t>;</w:t>
            </w:r>
          </w:p>
        </w:tc>
        <w:tc>
          <w:tcPr>
            <w:tcW w:w="4876" w:type="dxa"/>
            <w:hideMark/>
          </w:tcPr>
          <w:p w14:paraId="3228BFB4" w14:textId="77777777" w:rsidR="006E4B48" w:rsidRPr="0074585A" w:rsidRDefault="006E4B48" w:rsidP="0072014E">
            <w:pPr>
              <w:pStyle w:val="Normal6"/>
              <w:rPr>
                <w:szCs w:val="24"/>
                <w:lang w:val="pt-PT"/>
              </w:rPr>
            </w:pPr>
            <w:r w:rsidRPr="0074585A">
              <w:rPr>
                <w:lang w:val="pt-PT"/>
              </w:rPr>
              <w:t>8.</w:t>
            </w:r>
            <w:r w:rsidRPr="0074585A">
              <w:rPr>
                <w:lang w:val="pt-PT"/>
              </w:rPr>
              <w:tab/>
              <w:t xml:space="preserve">Sublinha a importância de procedimentos </w:t>
            </w:r>
            <w:r w:rsidRPr="0074585A">
              <w:rPr>
                <w:b/>
                <w:i/>
                <w:lang w:val="pt-PT"/>
              </w:rPr>
              <w:t>internos eficazes</w:t>
            </w:r>
            <w:r w:rsidRPr="0074585A">
              <w:rPr>
                <w:lang w:val="pt-PT"/>
              </w:rPr>
              <w:t xml:space="preserve"> para </w:t>
            </w:r>
            <w:r w:rsidRPr="0074585A">
              <w:rPr>
                <w:b/>
                <w:i/>
                <w:lang w:val="pt-PT"/>
              </w:rPr>
              <w:t>lidar com o</w:t>
            </w:r>
            <w:r w:rsidRPr="0074585A">
              <w:rPr>
                <w:lang w:val="pt-PT"/>
              </w:rPr>
              <w:t xml:space="preserve"> assédio </w:t>
            </w:r>
            <w:r w:rsidRPr="0074585A">
              <w:rPr>
                <w:b/>
                <w:i/>
                <w:lang w:val="pt-PT"/>
              </w:rPr>
              <w:t>e a</w:t>
            </w:r>
            <w:r w:rsidRPr="0074585A">
              <w:rPr>
                <w:lang w:val="pt-PT"/>
              </w:rPr>
              <w:t xml:space="preserve"> violência no trabalho, </w:t>
            </w:r>
            <w:r w:rsidRPr="0074585A">
              <w:rPr>
                <w:b/>
                <w:i/>
                <w:lang w:val="pt-PT"/>
              </w:rPr>
              <w:t>e destaca o papel do diálogo social e das políticas e sistemas existentes no local de trabalho, bem como dos sistemas implementados em conformidade com a Diretiva Denúncia de Irregularidades, na salvaguarda de um ambiente de trabalho seguro</w:t>
            </w:r>
            <w:r w:rsidRPr="0074585A">
              <w:rPr>
                <w:lang w:val="pt-PT"/>
              </w:rPr>
              <w:t>;</w:t>
            </w:r>
          </w:p>
        </w:tc>
      </w:tr>
    </w:tbl>
    <w:p w14:paraId="57D23EC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7BEFE35" w14:textId="77777777" w:rsidR="006E4B48" w:rsidRPr="0074585A" w:rsidRDefault="006E4B48" w:rsidP="006E4B48">
      <w:r w:rsidRPr="0074585A">
        <w:rPr>
          <w:rStyle w:val="HideTWBExt"/>
        </w:rPr>
        <w:t>&lt;/Amend&gt;</w:t>
      </w:r>
    </w:p>
    <w:p w14:paraId="2E5B4DC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216</w:t>
      </w:r>
      <w:r w:rsidRPr="0074585A">
        <w:rPr>
          <w:rStyle w:val="HideTWBExt"/>
          <w:lang w:val="pt-PT"/>
        </w:rPr>
        <w:t>&lt;/NumAm&gt;</w:t>
      </w:r>
    </w:p>
    <w:p w14:paraId="7FC3DADA"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17AFDE4D" w14:textId="77777777" w:rsidR="006E4B48" w:rsidRPr="0074585A" w:rsidRDefault="006E4B48" w:rsidP="006E4B48">
      <w:r w:rsidRPr="0074585A">
        <w:rPr>
          <w:rStyle w:val="HideTWBExt"/>
        </w:rPr>
        <w:t>&lt;/RepeatBlock-By&gt;</w:t>
      </w:r>
    </w:p>
    <w:p w14:paraId="50EFE24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DC78685" w14:textId="77777777" w:rsidR="006E4B48" w:rsidRPr="0074585A" w:rsidRDefault="006E4B48" w:rsidP="006E4B48">
      <w:pPr>
        <w:pStyle w:val="NormalBold"/>
      </w:pPr>
      <w:r w:rsidRPr="0074585A">
        <w:rPr>
          <w:rStyle w:val="HideTWBExt"/>
        </w:rPr>
        <w:t>&lt;Article&gt;</w:t>
      </w:r>
      <w:r w:rsidRPr="0074585A">
        <w:t>N.º 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B928199" w14:textId="77777777" w:rsidTr="0072014E">
        <w:trPr>
          <w:jc w:val="center"/>
        </w:trPr>
        <w:tc>
          <w:tcPr>
            <w:tcW w:w="9752" w:type="dxa"/>
            <w:gridSpan w:val="2"/>
          </w:tcPr>
          <w:p w14:paraId="0A806AEB" w14:textId="77777777" w:rsidR="006E4B48" w:rsidRPr="0074585A" w:rsidRDefault="006E4B48" w:rsidP="0072014E">
            <w:pPr>
              <w:keepNext/>
            </w:pPr>
          </w:p>
        </w:tc>
      </w:tr>
      <w:tr w:rsidR="006E4B48" w:rsidRPr="0074585A" w14:paraId="19838BE1" w14:textId="77777777" w:rsidTr="0072014E">
        <w:trPr>
          <w:jc w:val="center"/>
        </w:trPr>
        <w:tc>
          <w:tcPr>
            <w:tcW w:w="4876" w:type="dxa"/>
            <w:hideMark/>
          </w:tcPr>
          <w:p w14:paraId="3E82CEA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3FCC0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261BB97" w14:textId="77777777" w:rsidTr="0072014E">
        <w:trPr>
          <w:jc w:val="center"/>
        </w:trPr>
        <w:tc>
          <w:tcPr>
            <w:tcW w:w="4876" w:type="dxa"/>
            <w:hideMark/>
          </w:tcPr>
          <w:p w14:paraId="6699EDF5" w14:textId="77777777" w:rsidR="006E4B48" w:rsidRPr="0074585A" w:rsidRDefault="006E4B48" w:rsidP="0072014E">
            <w:pPr>
              <w:pStyle w:val="Normal6"/>
              <w:rPr>
                <w:lang w:val="pt-PT"/>
              </w:rPr>
            </w:pPr>
            <w:r w:rsidRPr="0074585A">
              <w:rPr>
                <w:lang w:val="pt-PT"/>
              </w:rPr>
              <w:t>8.</w:t>
            </w:r>
            <w:r w:rsidRPr="0074585A">
              <w:rPr>
                <w:lang w:val="pt-PT"/>
              </w:rPr>
              <w:tab/>
              <w:t>Sublinha a importância de procedimentos claros, confidenciais, independentes e acessíveis para resolver os casos de assédio, violência e discriminação no trabalho, assegurando a proteção contra retaliações e o respeito pelos direitos das vítimas;</w:t>
            </w:r>
          </w:p>
        </w:tc>
        <w:tc>
          <w:tcPr>
            <w:tcW w:w="4876" w:type="dxa"/>
            <w:hideMark/>
          </w:tcPr>
          <w:p w14:paraId="3A4ACB30" w14:textId="77777777" w:rsidR="006E4B48" w:rsidRPr="0074585A" w:rsidRDefault="006E4B48" w:rsidP="0072014E">
            <w:pPr>
              <w:pStyle w:val="Normal6"/>
              <w:rPr>
                <w:szCs w:val="24"/>
                <w:lang w:val="pt-PT"/>
              </w:rPr>
            </w:pPr>
            <w:r w:rsidRPr="0074585A">
              <w:rPr>
                <w:lang w:val="pt-PT"/>
              </w:rPr>
              <w:t>8.</w:t>
            </w:r>
            <w:r w:rsidRPr="0074585A">
              <w:rPr>
                <w:lang w:val="pt-PT"/>
              </w:rPr>
              <w:tab/>
              <w:t xml:space="preserve">Sublinha a importância de procedimentos claros, confidenciais, independentes e acessíveis para resolver os casos de assédio, violência e discriminação no trabalho, </w:t>
            </w:r>
            <w:r w:rsidRPr="0074585A">
              <w:rPr>
                <w:b/>
                <w:i/>
                <w:lang w:val="pt-PT"/>
              </w:rPr>
              <w:t>incluindo casos que impliquem abuso da superioridade hierárquica ou conduta imprópria por parte de supervisores ou administradores,</w:t>
            </w:r>
            <w:r w:rsidRPr="0074585A">
              <w:rPr>
                <w:lang w:val="pt-PT"/>
              </w:rPr>
              <w:t xml:space="preserve"> assegurando a proteção contra retaliações e o respeito pelos direitos das vítimas</w:t>
            </w:r>
            <w:r w:rsidRPr="0074585A">
              <w:rPr>
                <w:b/>
                <w:i/>
                <w:lang w:val="pt-PT"/>
              </w:rPr>
              <w:t xml:space="preserve">, </w:t>
            </w:r>
            <w:r w:rsidRPr="0074585A">
              <w:rPr>
                <w:b/>
                <w:i/>
                <w:lang w:val="pt-PT"/>
              </w:rPr>
              <w:lastRenderedPageBreak/>
              <w:t>nomeadamente nos casos em que as condições de trabalho adversas são provocadas por um colega, supervisor ou empregador</w:t>
            </w:r>
            <w:r w:rsidRPr="0074585A">
              <w:rPr>
                <w:lang w:val="pt-PT"/>
              </w:rPr>
              <w:t>;</w:t>
            </w:r>
          </w:p>
        </w:tc>
      </w:tr>
    </w:tbl>
    <w:p w14:paraId="5A6670D0"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702B70D" w14:textId="77777777" w:rsidR="006E4B48" w:rsidRPr="0074585A" w:rsidRDefault="006E4B48" w:rsidP="006E4B48">
      <w:r w:rsidRPr="0074585A">
        <w:rPr>
          <w:rStyle w:val="HideTWBExt"/>
        </w:rPr>
        <w:t>&lt;/Amend&gt;</w:t>
      </w:r>
    </w:p>
    <w:p w14:paraId="42BB626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217</w:t>
      </w:r>
      <w:r w:rsidRPr="0074585A">
        <w:rPr>
          <w:rStyle w:val="HideTWBExt"/>
          <w:lang w:val="pt-PT"/>
        </w:rPr>
        <w:t>&lt;/NumAm&gt;</w:t>
      </w:r>
    </w:p>
    <w:p w14:paraId="29BBBD3A"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2571471" w14:textId="77777777" w:rsidR="006E4B48" w:rsidRPr="0074585A" w:rsidRDefault="006E4B48" w:rsidP="006E4B48">
      <w:r w:rsidRPr="0074585A">
        <w:rPr>
          <w:rStyle w:val="HideTWBExt"/>
        </w:rPr>
        <w:t>&lt;/RepeatBlock-By&gt;</w:t>
      </w:r>
    </w:p>
    <w:p w14:paraId="01B7F9A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9F099BE" w14:textId="77777777" w:rsidR="006E4B48" w:rsidRPr="0074585A" w:rsidRDefault="006E4B48" w:rsidP="006E4B48">
      <w:pPr>
        <w:pStyle w:val="NormalBold"/>
      </w:pPr>
      <w:r w:rsidRPr="0074585A">
        <w:rPr>
          <w:rStyle w:val="HideTWBExt"/>
        </w:rPr>
        <w:t>&lt;Article&gt;</w:t>
      </w:r>
      <w:r w:rsidRPr="0074585A">
        <w:t>N.º 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9272EF0" w14:textId="77777777" w:rsidTr="0072014E">
        <w:trPr>
          <w:jc w:val="center"/>
        </w:trPr>
        <w:tc>
          <w:tcPr>
            <w:tcW w:w="9752" w:type="dxa"/>
            <w:gridSpan w:val="2"/>
          </w:tcPr>
          <w:p w14:paraId="6E46B1FD" w14:textId="77777777" w:rsidR="006E4B48" w:rsidRPr="0074585A" w:rsidRDefault="006E4B48" w:rsidP="0072014E">
            <w:pPr>
              <w:keepNext/>
            </w:pPr>
          </w:p>
        </w:tc>
      </w:tr>
      <w:tr w:rsidR="006E4B48" w:rsidRPr="0074585A" w14:paraId="0B31B31E" w14:textId="77777777" w:rsidTr="0072014E">
        <w:trPr>
          <w:jc w:val="center"/>
        </w:trPr>
        <w:tc>
          <w:tcPr>
            <w:tcW w:w="4876" w:type="dxa"/>
            <w:hideMark/>
          </w:tcPr>
          <w:p w14:paraId="5F40777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733041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9EDBDF2" w14:textId="77777777" w:rsidTr="0072014E">
        <w:trPr>
          <w:jc w:val="center"/>
        </w:trPr>
        <w:tc>
          <w:tcPr>
            <w:tcW w:w="4876" w:type="dxa"/>
            <w:hideMark/>
          </w:tcPr>
          <w:p w14:paraId="0CB12C91" w14:textId="77777777" w:rsidR="006E4B48" w:rsidRPr="0074585A" w:rsidRDefault="006E4B48" w:rsidP="0072014E">
            <w:pPr>
              <w:pStyle w:val="Normal6"/>
              <w:rPr>
                <w:lang w:val="pt-PT"/>
              </w:rPr>
            </w:pPr>
            <w:r w:rsidRPr="0074585A">
              <w:rPr>
                <w:lang w:val="pt-PT"/>
              </w:rPr>
              <w:t>8.</w:t>
            </w:r>
            <w:r w:rsidRPr="0074585A">
              <w:rPr>
                <w:lang w:val="pt-PT"/>
              </w:rPr>
              <w:tab/>
              <w:t xml:space="preserve">Sublinha a importância de procedimentos claros, confidenciais, independentes e acessíveis para resolver os casos de assédio, violência e discriminação no trabalho, assegurando a proteção contra </w:t>
            </w:r>
            <w:r w:rsidRPr="0074585A">
              <w:rPr>
                <w:b/>
                <w:i/>
                <w:lang w:val="pt-PT"/>
              </w:rPr>
              <w:t>retaliações</w:t>
            </w:r>
            <w:r w:rsidRPr="0074585A">
              <w:rPr>
                <w:lang w:val="pt-PT"/>
              </w:rPr>
              <w:t xml:space="preserve"> e o respeito pelos direitos das vítimas;</w:t>
            </w:r>
          </w:p>
        </w:tc>
        <w:tc>
          <w:tcPr>
            <w:tcW w:w="4876" w:type="dxa"/>
            <w:hideMark/>
          </w:tcPr>
          <w:p w14:paraId="04075FAA" w14:textId="77777777" w:rsidR="006E4B48" w:rsidRPr="0074585A" w:rsidRDefault="006E4B48" w:rsidP="0072014E">
            <w:pPr>
              <w:pStyle w:val="Normal6"/>
              <w:rPr>
                <w:szCs w:val="24"/>
                <w:lang w:val="pt-PT"/>
              </w:rPr>
            </w:pPr>
            <w:r w:rsidRPr="0074585A">
              <w:rPr>
                <w:lang w:val="pt-PT"/>
              </w:rPr>
              <w:t>8.</w:t>
            </w:r>
            <w:r w:rsidRPr="0074585A">
              <w:rPr>
                <w:lang w:val="pt-PT"/>
              </w:rPr>
              <w:tab/>
              <w:t xml:space="preserve">Sublinha a importância de procedimentos claros, confidenciais, independentes e acessíveis para resolver os casos de assédio, violência e discriminação no trabalho, assegurando a proteção contra </w:t>
            </w:r>
            <w:r w:rsidRPr="0074585A">
              <w:rPr>
                <w:b/>
                <w:i/>
                <w:lang w:val="pt-PT"/>
              </w:rPr>
              <w:t>o tratamento desfavorável</w:t>
            </w:r>
            <w:r w:rsidRPr="0074585A">
              <w:rPr>
                <w:lang w:val="pt-PT"/>
              </w:rPr>
              <w:t xml:space="preserve"> e o respeito pelos direitos das vítimas;</w:t>
            </w:r>
          </w:p>
        </w:tc>
      </w:tr>
    </w:tbl>
    <w:p w14:paraId="209CC7C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9A9E9FA" w14:textId="77777777" w:rsidR="006E4B48" w:rsidRPr="0074585A" w:rsidRDefault="006E4B48" w:rsidP="006E4B48">
      <w:r w:rsidRPr="0074585A">
        <w:rPr>
          <w:rStyle w:val="HideTWBExt"/>
        </w:rPr>
        <w:t>&lt;/Amend&gt;</w:t>
      </w:r>
    </w:p>
    <w:p w14:paraId="3AE5CFC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218</w:t>
      </w:r>
      <w:r w:rsidRPr="0074585A">
        <w:rPr>
          <w:rStyle w:val="HideTWBExt"/>
          <w:lang w:val="pt-PT"/>
        </w:rPr>
        <w:t>&lt;/NumAm&gt;</w:t>
      </w:r>
    </w:p>
    <w:p w14:paraId="1D617837" w14:textId="77777777" w:rsidR="006E4B48" w:rsidRPr="0074585A" w:rsidRDefault="006E4B48" w:rsidP="006E4B48">
      <w:pPr>
        <w:pStyle w:val="NormalBold"/>
      </w:pPr>
      <w:r w:rsidRPr="0074585A">
        <w:rPr>
          <w:rStyle w:val="HideTWBExt"/>
        </w:rPr>
        <w:t>&lt;RepeatBlock-By&gt;&lt;Members&gt;</w:t>
      </w:r>
      <w:r w:rsidRPr="0074585A">
        <w:t>Margarita de la Pisa Carrión, Pál Szekeres</w:t>
      </w:r>
      <w:r w:rsidRPr="0074585A">
        <w:rPr>
          <w:rStyle w:val="HideTWBExt"/>
        </w:rPr>
        <w:t>&lt;/Members&gt;</w:t>
      </w:r>
    </w:p>
    <w:p w14:paraId="3F4D84D0" w14:textId="77777777" w:rsidR="006E4B48" w:rsidRPr="0074585A" w:rsidRDefault="006E4B48" w:rsidP="006E4B48">
      <w:r w:rsidRPr="0074585A">
        <w:rPr>
          <w:rStyle w:val="HideTWBExt"/>
        </w:rPr>
        <w:t>&lt;/RepeatBlock-By&gt;</w:t>
      </w:r>
    </w:p>
    <w:p w14:paraId="1BECE73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A6E3584" w14:textId="77777777" w:rsidR="006E4B48" w:rsidRPr="0074585A" w:rsidRDefault="006E4B48" w:rsidP="006E4B48">
      <w:pPr>
        <w:pStyle w:val="NormalBold"/>
      </w:pPr>
      <w:r w:rsidRPr="0074585A">
        <w:rPr>
          <w:rStyle w:val="HideTWBExt"/>
        </w:rPr>
        <w:t>&lt;Article&gt;</w:t>
      </w:r>
      <w:r w:rsidRPr="0074585A">
        <w:t>N.º 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71B7157" w14:textId="77777777" w:rsidTr="0072014E">
        <w:trPr>
          <w:jc w:val="center"/>
        </w:trPr>
        <w:tc>
          <w:tcPr>
            <w:tcW w:w="9752" w:type="dxa"/>
            <w:gridSpan w:val="2"/>
          </w:tcPr>
          <w:p w14:paraId="2107E651" w14:textId="77777777" w:rsidR="006E4B48" w:rsidRPr="0074585A" w:rsidRDefault="006E4B48" w:rsidP="0072014E">
            <w:pPr>
              <w:keepNext/>
            </w:pPr>
          </w:p>
        </w:tc>
      </w:tr>
      <w:tr w:rsidR="006E4B48" w:rsidRPr="0074585A" w14:paraId="426BADC6" w14:textId="77777777" w:rsidTr="0072014E">
        <w:trPr>
          <w:jc w:val="center"/>
        </w:trPr>
        <w:tc>
          <w:tcPr>
            <w:tcW w:w="4876" w:type="dxa"/>
            <w:hideMark/>
          </w:tcPr>
          <w:p w14:paraId="02D7EE2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0D6FB1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D6428E0" w14:textId="77777777" w:rsidTr="0072014E">
        <w:trPr>
          <w:jc w:val="center"/>
        </w:trPr>
        <w:tc>
          <w:tcPr>
            <w:tcW w:w="4876" w:type="dxa"/>
            <w:hideMark/>
          </w:tcPr>
          <w:p w14:paraId="37F65E8B" w14:textId="77777777" w:rsidR="006E4B48" w:rsidRPr="0074585A" w:rsidRDefault="006E4B48" w:rsidP="0072014E">
            <w:pPr>
              <w:pStyle w:val="Normal6"/>
              <w:rPr>
                <w:lang w:val="pt-PT"/>
              </w:rPr>
            </w:pPr>
            <w:r w:rsidRPr="0074585A">
              <w:rPr>
                <w:lang w:val="pt-PT"/>
              </w:rPr>
              <w:t>8.</w:t>
            </w:r>
            <w:r w:rsidRPr="0074585A">
              <w:rPr>
                <w:lang w:val="pt-PT"/>
              </w:rPr>
              <w:tab/>
              <w:t xml:space="preserve">Sublinha a importância de procedimentos claros, confidenciais, independentes e acessíveis para resolver os casos de assédio, violência e </w:t>
            </w:r>
            <w:r w:rsidRPr="0074585A">
              <w:rPr>
                <w:b/>
                <w:i/>
                <w:lang w:val="pt-PT"/>
              </w:rPr>
              <w:t>discriminação</w:t>
            </w:r>
            <w:r w:rsidRPr="0074585A">
              <w:rPr>
                <w:lang w:val="pt-PT"/>
              </w:rPr>
              <w:t xml:space="preserve"> no trabalho, assegurando a proteção contra retaliações e o respeito pelos direitos das vítimas;</w:t>
            </w:r>
          </w:p>
        </w:tc>
        <w:tc>
          <w:tcPr>
            <w:tcW w:w="4876" w:type="dxa"/>
            <w:hideMark/>
          </w:tcPr>
          <w:p w14:paraId="0195DDA1" w14:textId="77777777" w:rsidR="006E4B48" w:rsidRPr="0074585A" w:rsidRDefault="006E4B48" w:rsidP="0072014E">
            <w:pPr>
              <w:pStyle w:val="Normal6"/>
              <w:rPr>
                <w:szCs w:val="24"/>
                <w:lang w:val="pt-PT"/>
              </w:rPr>
            </w:pPr>
            <w:r w:rsidRPr="0074585A">
              <w:rPr>
                <w:lang w:val="pt-PT"/>
              </w:rPr>
              <w:t>8.</w:t>
            </w:r>
            <w:r w:rsidRPr="0074585A">
              <w:rPr>
                <w:lang w:val="pt-PT"/>
              </w:rPr>
              <w:tab/>
              <w:t xml:space="preserve">Sublinha a importância de procedimentos claros, confidenciais, independentes e acessíveis para resolver os casos de assédio, violência e </w:t>
            </w:r>
            <w:r w:rsidRPr="0074585A">
              <w:rPr>
                <w:b/>
                <w:i/>
                <w:lang w:val="pt-PT"/>
              </w:rPr>
              <w:t>intimidação</w:t>
            </w:r>
            <w:r w:rsidRPr="0074585A">
              <w:rPr>
                <w:lang w:val="pt-PT"/>
              </w:rPr>
              <w:t xml:space="preserve"> no trabalho, assegurando a proteção contra retaliações e o respeito pelos direitos das vítimas;</w:t>
            </w:r>
          </w:p>
        </w:tc>
      </w:tr>
    </w:tbl>
    <w:p w14:paraId="36810CD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FD6760A" w14:textId="77777777" w:rsidR="006E4B48" w:rsidRPr="0074585A" w:rsidRDefault="006E4B48" w:rsidP="006E4B48">
      <w:r w:rsidRPr="0074585A">
        <w:rPr>
          <w:rStyle w:val="HideTWBExt"/>
        </w:rPr>
        <w:t>&lt;/Amend&gt;</w:t>
      </w:r>
    </w:p>
    <w:p w14:paraId="096F7B7C"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219</w:t>
      </w:r>
      <w:r w:rsidRPr="0074585A">
        <w:rPr>
          <w:rStyle w:val="HideTWBExt"/>
          <w:lang w:val="pt-PT"/>
        </w:rPr>
        <w:t>&lt;/NumAm&gt;</w:t>
      </w:r>
    </w:p>
    <w:p w14:paraId="14E0F534"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152B855D" w14:textId="77777777" w:rsidR="006E4B48" w:rsidRPr="0074585A" w:rsidRDefault="006E4B48" w:rsidP="006E4B48">
      <w:r w:rsidRPr="0074585A">
        <w:rPr>
          <w:rStyle w:val="HideTWBExt"/>
        </w:rPr>
        <w:t>&lt;/RepeatBlock-By&gt;</w:t>
      </w:r>
    </w:p>
    <w:p w14:paraId="41A8007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5270AEE"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1969F5" w14:textId="77777777" w:rsidTr="0072014E">
        <w:trPr>
          <w:jc w:val="center"/>
        </w:trPr>
        <w:tc>
          <w:tcPr>
            <w:tcW w:w="9752" w:type="dxa"/>
            <w:gridSpan w:val="2"/>
          </w:tcPr>
          <w:p w14:paraId="25DB38A9" w14:textId="77777777" w:rsidR="006E4B48" w:rsidRPr="0074585A" w:rsidRDefault="006E4B48" w:rsidP="0072014E">
            <w:pPr>
              <w:keepNext/>
            </w:pPr>
          </w:p>
        </w:tc>
      </w:tr>
      <w:tr w:rsidR="006E4B48" w:rsidRPr="0074585A" w14:paraId="34B5AC0A" w14:textId="77777777" w:rsidTr="0072014E">
        <w:trPr>
          <w:jc w:val="center"/>
        </w:trPr>
        <w:tc>
          <w:tcPr>
            <w:tcW w:w="4876" w:type="dxa"/>
            <w:hideMark/>
          </w:tcPr>
          <w:p w14:paraId="7802CF8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EE0E4C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A88E315" w14:textId="77777777" w:rsidTr="0072014E">
        <w:trPr>
          <w:jc w:val="center"/>
        </w:trPr>
        <w:tc>
          <w:tcPr>
            <w:tcW w:w="4876" w:type="dxa"/>
            <w:hideMark/>
          </w:tcPr>
          <w:p w14:paraId="3895DE3D" w14:textId="559FCA45" w:rsidR="006E4B48" w:rsidRPr="0074585A" w:rsidRDefault="006E4B48" w:rsidP="0072014E">
            <w:pPr>
              <w:pStyle w:val="Normal6"/>
              <w:rPr>
                <w:lang w:val="pt-PT"/>
              </w:rPr>
            </w:pPr>
            <w:r w:rsidRPr="0074585A">
              <w:rPr>
                <w:lang w:val="pt-PT"/>
              </w:rPr>
              <w:t>9.</w:t>
            </w:r>
            <w:r w:rsidRPr="0074585A">
              <w:rPr>
                <w:lang w:val="pt-PT"/>
              </w:rPr>
              <w:tab/>
              <w:t>Exorta a Comissão e os Estados</w:t>
            </w:r>
            <w:r w:rsidR="00380134">
              <w:rPr>
                <w:lang w:val="pt-PT"/>
              </w:rPr>
              <w:noBreakHyphen/>
            </w:r>
            <w:r w:rsidRPr="0074585A">
              <w:rPr>
                <w:lang w:val="pt-PT"/>
              </w:rPr>
              <w:t>Membros a reforçarem as inspeções do trabalho através do estabelecimento de normas mínimas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c>
          <w:tcPr>
            <w:tcW w:w="4876" w:type="dxa"/>
            <w:hideMark/>
          </w:tcPr>
          <w:p w14:paraId="687BA57F" w14:textId="4D509492" w:rsidR="006E4B48" w:rsidRPr="0074585A" w:rsidRDefault="006E4B48" w:rsidP="0072014E">
            <w:pPr>
              <w:pStyle w:val="Normal6"/>
              <w:rPr>
                <w:szCs w:val="24"/>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do estabelecimento de normas mínimas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 </w:t>
            </w:r>
            <w:r w:rsidRPr="0074585A">
              <w:rPr>
                <w:b/>
                <w:i/>
                <w:lang w:val="pt-PT"/>
              </w:rPr>
              <w:t>exorta a Comissão e os colegisladores a examinarem os potenciais benefícios do alargamento do mandato da Autoridade Europeia do Trabalho, de modo a incluir a recolha e a divulgação de boas práticas das inspeções nacionais do trabalho e a emissão de recomendações com base nestes ensinamentos;</w:t>
            </w:r>
          </w:p>
        </w:tc>
      </w:tr>
    </w:tbl>
    <w:p w14:paraId="207C96B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6ADB3A7" w14:textId="77777777" w:rsidR="006E4B48" w:rsidRPr="0074585A" w:rsidRDefault="006E4B48" w:rsidP="006E4B48">
      <w:r w:rsidRPr="0074585A">
        <w:rPr>
          <w:rStyle w:val="HideTWBExt"/>
        </w:rPr>
        <w:t>&lt;/Amend&gt;</w:t>
      </w:r>
    </w:p>
    <w:p w14:paraId="388001B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220</w:t>
      </w:r>
      <w:r w:rsidRPr="0074585A">
        <w:rPr>
          <w:rStyle w:val="HideTWBExt"/>
          <w:lang w:val="pt-PT"/>
        </w:rPr>
        <w:t>&lt;/NumAm&gt;</w:t>
      </w:r>
    </w:p>
    <w:p w14:paraId="21CF16C9"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0A9EB2C" w14:textId="77777777" w:rsidR="006E4B48" w:rsidRPr="0074585A" w:rsidRDefault="006E4B48" w:rsidP="006E4B48">
      <w:r w:rsidRPr="0074585A">
        <w:rPr>
          <w:rStyle w:val="HideTWBExt"/>
        </w:rPr>
        <w:t>&lt;/RepeatBlock-By&gt;</w:t>
      </w:r>
    </w:p>
    <w:p w14:paraId="31AFBBC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DC344AA"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CE61EBF" w14:textId="77777777" w:rsidTr="0072014E">
        <w:trPr>
          <w:jc w:val="center"/>
        </w:trPr>
        <w:tc>
          <w:tcPr>
            <w:tcW w:w="9752" w:type="dxa"/>
            <w:gridSpan w:val="2"/>
          </w:tcPr>
          <w:p w14:paraId="072E0E45" w14:textId="77777777" w:rsidR="006E4B48" w:rsidRPr="0074585A" w:rsidRDefault="006E4B48" w:rsidP="0072014E">
            <w:pPr>
              <w:keepNext/>
            </w:pPr>
          </w:p>
        </w:tc>
      </w:tr>
      <w:tr w:rsidR="006E4B48" w:rsidRPr="0074585A" w14:paraId="6781F185" w14:textId="77777777" w:rsidTr="0072014E">
        <w:trPr>
          <w:jc w:val="center"/>
        </w:trPr>
        <w:tc>
          <w:tcPr>
            <w:tcW w:w="4876" w:type="dxa"/>
            <w:hideMark/>
          </w:tcPr>
          <w:p w14:paraId="7336494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4A5CBA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E4E7265" w14:textId="77777777" w:rsidTr="0072014E">
        <w:trPr>
          <w:jc w:val="center"/>
        </w:trPr>
        <w:tc>
          <w:tcPr>
            <w:tcW w:w="4876" w:type="dxa"/>
            <w:hideMark/>
          </w:tcPr>
          <w:p w14:paraId="7F1B7C31" w14:textId="3F09ABB7" w:rsidR="006E4B48" w:rsidRPr="0074585A" w:rsidRDefault="006E4B48" w:rsidP="0072014E">
            <w:pPr>
              <w:pStyle w:val="Normal6"/>
              <w:rPr>
                <w:lang w:val="pt-PT"/>
              </w:rPr>
            </w:pPr>
            <w:r w:rsidRPr="0074585A">
              <w:rPr>
                <w:lang w:val="pt-PT"/>
              </w:rPr>
              <w:t>9.</w:t>
            </w:r>
            <w:r w:rsidRPr="0074585A">
              <w:rPr>
                <w:lang w:val="pt-PT"/>
              </w:rPr>
              <w:tab/>
              <w:t xml:space="preserve">Exorta </w:t>
            </w:r>
            <w:r w:rsidRPr="0074585A">
              <w:rPr>
                <w:b/>
                <w:i/>
                <w:lang w:val="pt-PT"/>
              </w:rPr>
              <w:t>a Comissão e</w:t>
            </w:r>
            <w:r w:rsidRPr="0074585A">
              <w:rPr>
                <w:lang w:val="pt-PT"/>
              </w:rPr>
              <w:t xml:space="preserve"> os Estados</w:t>
            </w:r>
            <w:r w:rsidR="00380134">
              <w:rPr>
                <w:lang w:val="pt-PT"/>
              </w:rPr>
              <w:noBreakHyphen/>
            </w:r>
            <w:r w:rsidRPr="0074585A">
              <w:rPr>
                <w:lang w:val="pt-PT"/>
              </w:rPr>
              <w:t xml:space="preserve">Membros a </w:t>
            </w:r>
            <w:r w:rsidRPr="0074585A">
              <w:rPr>
                <w:b/>
                <w:i/>
                <w:lang w:val="pt-PT"/>
              </w:rPr>
              <w:t>reforçarem</w:t>
            </w:r>
            <w:r w:rsidRPr="0074585A">
              <w:rPr>
                <w:lang w:val="pt-PT"/>
              </w:rPr>
              <w:t xml:space="preserve"> as inspeções do trabalho </w:t>
            </w:r>
            <w:r w:rsidRPr="0074585A">
              <w:rPr>
                <w:b/>
                <w:i/>
                <w:lang w:val="pt-PT"/>
              </w:rPr>
              <w:t>através do estabelecimento de normas mínimas a nível da UE para as</w:t>
            </w:r>
            <w:r w:rsidRPr="0074585A">
              <w:rPr>
                <w:lang w:val="pt-PT"/>
              </w:rPr>
              <w:t xml:space="preserve"> inspeções do trabalho </w:t>
            </w:r>
            <w:r w:rsidRPr="0074585A">
              <w:rPr>
                <w:b/>
                <w:i/>
                <w:lang w:val="pt-PT"/>
              </w:rPr>
              <w:t>no</w:t>
            </w:r>
            <w:r w:rsidRPr="0074585A">
              <w:rPr>
                <w:lang w:val="pt-PT"/>
              </w:rPr>
              <w:t xml:space="preserve"> domínio dos riscos psicossociais </w:t>
            </w:r>
            <w:r w:rsidRPr="0074585A">
              <w:rPr>
                <w:lang w:val="pt-PT"/>
              </w:rPr>
              <w:lastRenderedPageBreak/>
              <w:t xml:space="preserve">relacionados com o trabalho, </w:t>
            </w:r>
            <w:r w:rsidRPr="0074585A">
              <w:rPr>
                <w:b/>
                <w:i/>
                <w:lang w:val="pt-PT"/>
              </w:rPr>
              <w:t>incluindo</w:t>
            </w:r>
            <w:r w:rsidRPr="0074585A">
              <w:rPr>
                <w:lang w:val="pt-PT"/>
              </w:rPr>
              <w:t xml:space="preserve"> formação </w:t>
            </w:r>
            <w:r w:rsidRPr="0074585A">
              <w:rPr>
                <w:b/>
                <w:i/>
                <w:lang w:val="pt-PT"/>
              </w:rPr>
              <w:t>especializada, instrumentos harmonizados de avaliação e acompanhamento, bem como recursos adequados para apoiar a prevenção eficaz e a aplicação efetiva da lei</w:t>
            </w:r>
            <w:r w:rsidRPr="0074585A">
              <w:rPr>
                <w:lang w:val="pt-PT"/>
              </w:rPr>
              <w:t>;</w:t>
            </w:r>
          </w:p>
        </w:tc>
        <w:tc>
          <w:tcPr>
            <w:tcW w:w="4876" w:type="dxa"/>
            <w:hideMark/>
          </w:tcPr>
          <w:p w14:paraId="5C784DD3" w14:textId="1B0CC97C" w:rsidR="006E4B48" w:rsidRPr="0074585A" w:rsidRDefault="006E4B48" w:rsidP="0072014E">
            <w:pPr>
              <w:pStyle w:val="Normal6"/>
              <w:rPr>
                <w:szCs w:val="24"/>
                <w:lang w:val="pt-PT"/>
              </w:rPr>
            </w:pPr>
            <w:r w:rsidRPr="0074585A">
              <w:rPr>
                <w:lang w:val="pt-PT"/>
              </w:rPr>
              <w:lastRenderedPageBreak/>
              <w:t>9.</w:t>
            </w:r>
            <w:r w:rsidRPr="0074585A">
              <w:rPr>
                <w:lang w:val="pt-PT"/>
              </w:rPr>
              <w:tab/>
              <w:t>Exorta os Estados</w:t>
            </w:r>
            <w:r w:rsidR="00380134">
              <w:rPr>
                <w:lang w:val="pt-PT"/>
              </w:rPr>
              <w:noBreakHyphen/>
            </w:r>
            <w:r w:rsidRPr="0074585A">
              <w:rPr>
                <w:lang w:val="pt-PT"/>
              </w:rPr>
              <w:t xml:space="preserve">Membros a </w:t>
            </w:r>
            <w:r w:rsidRPr="0074585A">
              <w:rPr>
                <w:b/>
                <w:i/>
                <w:lang w:val="pt-PT"/>
              </w:rPr>
              <w:t>assegurarem que</w:t>
            </w:r>
            <w:r w:rsidRPr="0074585A">
              <w:rPr>
                <w:lang w:val="pt-PT"/>
              </w:rPr>
              <w:t xml:space="preserve"> as </w:t>
            </w:r>
            <w:r w:rsidRPr="0074585A">
              <w:rPr>
                <w:b/>
                <w:i/>
                <w:lang w:val="pt-PT"/>
              </w:rPr>
              <w:t>suas</w:t>
            </w:r>
            <w:r w:rsidRPr="0074585A">
              <w:rPr>
                <w:lang w:val="pt-PT"/>
              </w:rPr>
              <w:t xml:space="preserve"> inspeções do trabalho </w:t>
            </w:r>
            <w:r w:rsidRPr="0074585A">
              <w:rPr>
                <w:b/>
                <w:i/>
                <w:lang w:val="pt-PT"/>
              </w:rPr>
              <w:t>incluam, nas respetivas</w:t>
            </w:r>
            <w:r w:rsidRPr="0074585A">
              <w:rPr>
                <w:lang w:val="pt-PT"/>
              </w:rPr>
              <w:t xml:space="preserve"> inspeções do trabalho</w:t>
            </w:r>
            <w:r w:rsidRPr="0074585A">
              <w:rPr>
                <w:b/>
                <w:i/>
                <w:lang w:val="pt-PT"/>
              </w:rPr>
              <w:t>, o</w:t>
            </w:r>
            <w:r w:rsidRPr="0074585A">
              <w:rPr>
                <w:lang w:val="pt-PT"/>
              </w:rPr>
              <w:t xml:space="preserve"> domínio dos riscos psicossociais relacionados com o trabalho, </w:t>
            </w:r>
            <w:r w:rsidRPr="0074585A">
              <w:rPr>
                <w:b/>
                <w:i/>
                <w:lang w:val="pt-PT"/>
              </w:rPr>
              <w:t>disponibilizando</w:t>
            </w:r>
            <w:r w:rsidR="00380134">
              <w:rPr>
                <w:b/>
                <w:i/>
                <w:lang w:val="pt-PT"/>
              </w:rPr>
              <w:noBreakHyphen/>
            </w:r>
            <w:r w:rsidRPr="0074585A">
              <w:rPr>
                <w:b/>
                <w:i/>
                <w:lang w:val="pt-PT"/>
              </w:rPr>
              <w:t>lhes</w:t>
            </w:r>
            <w:r w:rsidRPr="0074585A">
              <w:rPr>
                <w:lang w:val="pt-PT"/>
              </w:rPr>
              <w:t xml:space="preserve"> formação </w:t>
            </w:r>
            <w:r w:rsidRPr="0074585A">
              <w:rPr>
                <w:b/>
                <w:i/>
                <w:lang w:val="pt-PT"/>
              </w:rPr>
              <w:t>adequada</w:t>
            </w:r>
            <w:r w:rsidRPr="0074585A">
              <w:rPr>
                <w:lang w:val="pt-PT"/>
              </w:rPr>
              <w:t>;</w:t>
            </w:r>
          </w:p>
        </w:tc>
      </w:tr>
    </w:tbl>
    <w:p w14:paraId="72873EE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984A57E" w14:textId="77777777" w:rsidR="006E4B48" w:rsidRPr="0074585A" w:rsidRDefault="006E4B48" w:rsidP="006E4B48">
      <w:r w:rsidRPr="0074585A">
        <w:rPr>
          <w:rStyle w:val="HideTWBExt"/>
        </w:rPr>
        <w:t>&lt;/Amend&gt;</w:t>
      </w:r>
    </w:p>
    <w:p w14:paraId="02C8183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221</w:t>
      </w:r>
      <w:r w:rsidRPr="0074585A">
        <w:rPr>
          <w:rStyle w:val="HideTWBExt"/>
          <w:lang w:val="pt-PT"/>
        </w:rPr>
        <w:t>&lt;/NumAm&gt;</w:t>
      </w:r>
    </w:p>
    <w:p w14:paraId="5154BAE2"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3A925AF4" w14:textId="77777777" w:rsidR="006E4B48" w:rsidRPr="0074585A" w:rsidRDefault="006E4B48" w:rsidP="006E4B48">
      <w:r w:rsidRPr="0074585A">
        <w:rPr>
          <w:rStyle w:val="HideTWBExt"/>
        </w:rPr>
        <w:t>&lt;/RepeatBlock-By&gt;</w:t>
      </w:r>
    </w:p>
    <w:p w14:paraId="1BB80DD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EF8E592"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145CA9C" w14:textId="77777777" w:rsidTr="0072014E">
        <w:trPr>
          <w:jc w:val="center"/>
        </w:trPr>
        <w:tc>
          <w:tcPr>
            <w:tcW w:w="9752" w:type="dxa"/>
            <w:gridSpan w:val="2"/>
          </w:tcPr>
          <w:p w14:paraId="2D8C0FC5" w14:textId="77777777" w:rsidR="006E4B48" w:rsidRPr="0074585A" w:rsidRDefault="006E4B48" w:rsidP="0072014E">
            <w:pPr>
              <w:keepNext/>
            </w:pPr>
          </w:p>
        </w:tc>
      </w:tr>
      <w:tr w:rsidR="006E4B48" w:rsidRPr="0074585A" w14:paraId="0DA8C24A" w14:textId="77777777" w:rsidTr="0072014E">
        <w:trPr>
          <w:jc w:val="center"/>
        </w:trPr>
        <w:tc>
          <w:tcPr>
            <w:tcW w:w="4876" w:type="dxa"/>
            <w:hideMark/>
          </w:tcPr>
          <w:p w14:paraId="1D7ABEE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8FA840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374B314" w14:textId="77777777" w:rsidTr="0072014E">
        <w:trPr>
          <w:jc w:val="center"/>
        </w:trPr>
        <w:tc>
          <w:tcPr>
            <w:tcW w:w="4876" w:type="dxa"/>
            <w:hideMark/>
          </w:tcPr>
          <w:p w14:paraId="1E324303" w14:textId="426873A4" w:rsidR="006E4B48" w:rsidRPr="0074585A" w:rsidRDefault="006E4B48" w:rsidP="0072014E">
            <w:pPr>
              <w:pStyle w:val="Normal6"/>
              <w:rPr>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w:t>
            </w:r>
            <w:r w:rsidRPr="0074585A">
              <w:rPr>
                <w:b/>
                <w:i/>
                <w:lang w:val="pt-PT"/>
              </w:rPr>
              <w:t>as</w:t>
            </w:r>
            <w:r w:rsidRPr="0074585A">
              <w:rPr>
                <w:lang w:val="pt-PT"/>
              </w:rPr>
              <w:t xml:space="preserve"> inspeções do trabalho através </w:t>
            </w:r>
            <w:r w:rsidRPr="0074585A">
              <w:rPr>
                <w:b/>
                <w:i/>
                <w:lang w:val="pt-PT"/>
              </w:rPr>
              <w:t>do estabelecimento de normas mínimas a nível da UE para as inspeções do trabalho no domínio dos riscos psicossociais relacionados com o trabalho, incluindo</w:t>
            </w:r>
            <w:r w:rsidRPr="0074585A">
              <w:rPr>
                <w:lang w:val="pt-PT"/>
              </w:rPr>
              <w:t xml:space="preserve"> formação especializada, </w:t>
            </w:r>
            <w:r w:rsidRPr="0074585A">
              <w:rPr>
                <w:b/>
                <w:i/>
                <w:lang w:val="pt-PT"/>
              </w:rPr>
              <w:t>instrumentos harmonizados de avaliação</w:t>
            </w:r>
            <w:r w:rsidRPr="0074585A">
              <w:rPr>
                <w:lang w:val="pt-PT"/>
              </w:rPr>
              <w:t xml:space="preserve"> e </w:t>
            </w:r>
            <w:r w:rsidRPr="0074585A">
              <w:rPr>
                <w:b/>
                <w:i/>
                <w:lang w:val="pt-PT"/>
              </w:rPr>
              <w:t>acompanhamento, bem como recursos adequados para apoiar a</w:t>
            </w:r>
            <w:r w:rsidRPr="0074585A">
              <w:rPr>
                <w:lang w:val="pt-PT"/>
              </w:rPr>
              <w:t xml:space="preserve"> prevenção eficaz e </w:t>
            </w:r>
            <w:r w:rsidRPr="0074585A">
              <w:rPr>
                <w:b/>
                <w:i/>
                <w:lang w:val="pt-PT"/>
              </w:rPr>
              <w:t>a</w:t>
            </w:r>
            <w:r w:rsidRPr="0074585A">
              <w:rPr>
                <w:lang w:val="pt-PT"/>
              </w:rPr>
              <w:t xml:space="preserve"> aplicação efetiva da lei</w:t>
            </w:r>
            <w:r w:rsidRPr="0074585A">
              <w:rPr>
                <w:b/>
                <w:i/>
                <w:lang w:val="pt-PT"/>
              </w:rPr>
              <w:t>;</w:t>
            </w:r>
          </w:p>
        </w:tc>
        <w:tc>
          <w:tcPr>
            <w:tcW w:w="4876" w:type="dxa"/>
            <w:hideMark/>
          </w:tcPr>
          <w:p w14:paraId="0941916D" w14:textId="11F553C1" w:rsidR="006E4B48" w:rsidRPr="0074585A" w:rsidRDefault="006E4B48" w:rsidP="0072014E">
            <w:pPr>
              <w:pStyle w:val="Normal6"/>
              <w:rPr>
                <w:szCs w:val="24"/>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w:t>
            </w:r>
            <w:r w:rsidRPr="0074585A">
              <w:rPr>
                <w:b/>
                <w:i/>
                <w:lang w:val="pt-PT"/>
              </w:rPr>
              <w:t>a capacidade das</w:t>
            </w:r>
            <w:r w:rsidRPr="0074585A">
              <w:rPr>
                <w:lang w:val="pt-PT"/>
              </w:rPr>
              <w:t xml:space="preserve"> inspeções do trabalho através </w:t>
            </w:r>
            <w:r w:rsidRPr="0074585A">
              <w:rPr>
                <w:b/>
                <w:i/>
                <w:lang w:val="pt-PT"/>
              </w:rPr>
              <w:t>de</w:t>
            </w:r>
            <w:r w:rsidRPr="0074585A">
              <w:rPr>
                <w:lang w:val="pt-PT"/>
              </w:rPr>
              <w:t xml:space="preserve"> formação especializada, </w:t>
            </w:r>
            <w:r w:rsidRPr="0074585A">
              <w:rPr>
                <w:b/>
                <w:i/>
                <w:lang w:val="pt-PT"/>
              </w:rPr>
              <w:t>de um melhor direcionamento das inspeções</w:t>
            </w:r>
            <w:r w:rsidRPr="0074585A">
              <w:rPr>
                <w:lang w:val="pt-PT"/>
              </w:rPr>
              <w:t xml:space="preserve"> e </w:t>
            </w:r>
            <w:r w:rsidRPr="0074585A">
              <w:rPr>
                <w:b/>
                <w:i/>
                <w:lang w:val="pt-PT"/>
              </w:rPr>
              <w:t>de um apoio adequado à</w:t>
            </w:r>
            <w:r w:rsidRPr="0074585A">
              <w:rPr>
                <w:lang w:val="pt-PT"/>
              </w:rPr>
              <w:t xml:space="preserve"> prevenção eficaz e </w:t>
            </w:r>
            <w:r w:rsidRPr="0074585A">
              <w:rPr>
                <w:b/>
                <w:i/>
                <w:lang w:val="pt-PT"/>
              </w:rPr>
              <w:t>à</w:t>
            </w:r>
            <w:r w:rsidRPr="0074585A">
              <w:rPr>
                <w:lang w:val="pt-PT"/>
              </w:rPr>
              <w:t xml:space="preserve"> aplicação efetiva da lei</w:t>
            </w:r>
            <w:r w:rsidRPr="0074585A">
              <w:rPr>
                <w:b/>
                <w:i/>
                <w:lang w:val="pt-PT"/>
              </w:rPr>
              <w:t>, tendo em conta, em especial, as realidades das PME.</w:t>
            </w:r>
          </w:p>
        </w:tc>
      </w:tr>
    </w:tbl>
    <w:p w14:paraId="1F06CDC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30FFD2A" w14:textId="77777777" w:rsidR="006E4B48" w:rsidRPr="0074585A" w:rsidRDefault="006E4B48" w:rsidP="006E4B48">
      <w:r w:rsidRPr="0074585A">
        <w:rPr>
          <w:rStyle w:val="HideTWBExt"/>
        </w:rPr>
        <w:t>&lt;/Amend&gt;</w:t>
      </w:r>
    </w:p>
    <w:p w14:paraId="0140177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222</w:t>
      </w:r>
      <w:r w:rsidRPr="0074585A">
        <w:rPr>
          <w:rStyle w:val="HideTWBExt"/>
          <w:lang w:val="pt-PT"/>
        </w:rPr>
        <w:t>&lt;/NumAm&gt;</w:t>
      </w:r>
    </w:p>
    <w:p w14:paraId="12D21B7C"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21752E4E" w14:textId="77777777" w:rsidR="006E4B48" w:rsidRPr="0074585A" w:rsidRDefault="006E4B48" w:rsidP="006E4B48">
      <w:r w:rsidRPr="0074585A">
        <w:rPr>
          <w:rStyle w:val="HideTWBExt"/>
        </w:rPr>
        <w:t>&lt;/RepeatBlock-By&gt;</w:t>
      </w:r>
    </w:p>
    <w:p w14:paraId="277E258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D72EDFF"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A654465" w14:textId="77777777" w:rsidTr="0072014E">
        <w:trPr>
          <w:jc w:val="center"/>
        </w:trPr>
        <w:tc>
          <w:tcPr>
            <w:tcW w:w="9752" w:type="dxa"/>
            <w:gridSpan w:val="2"/>
          </w:tcPr>
          <w:p w14:paraId="2D211D14" w14:textId="77777777" w:rsidR="006E4B48" w:rsidRPr="0074585A" w:rsidRDefault="006E4B48" w:rsidP="0072014E">
            <w:pPr>
              <w:keepNext/>
            </w:pPr>
          </w:p>
        </w:tc>
      </w:tr>
      <w:tr w:rsidR="006E4B48" w:rsidRPr="0074585A" w14:paraId="635A95CB" w14:textId="77777777" w:rsidTr="0072014E">
        <w:trPr>
          <w:jc w:val="center"/>
        </w:trPr>
        <w:tc>
          <w:tcPr>
            <w:tcW w:w="4876" w:type="dxa"/>
            <w:hideMark/>
          </w:tcPr>
          <w:p w14:paraId="49FDBAC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5F2816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68283F5" w14:textId="77777777" w:rsidTr="0072014E">
        <w:trPr>
          <w:jc w:val="center"/>
        </w:trPr>
        <w:tc>
          <w:tcPr>
            <w:tcW w:w="4876" w:type="dxa"/>
            <w:hideMark/>
          </w:tcPr>
          <w:p w14:paraId="25317CFE" w14:textId="4F3C7870" w:rsidR="006E4B48" w:rsidRPr="0074585A" w:rsidRDefault="006E4B48" w:rsidP="0072014E">
            <w:pPr>
              <w:pStyle w:val="Normal6"/>
              <w:rPr>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do </w:t>
            </w:r>
            <w:r w:rsidRPr="0074585A">
              <w:rPr>
                <w:lang w:val="pt-PT"/>
              </w:rPr>
              <w:lastRenderedPageBreak/>
              <w:t xml:space="preserve">estabelecimento de </w:t>
            </w:r>
            <w:r w:rsidRPr="0074585A">
              <w:rPr>
                <w:b/>
                <w:i/>
                <w:lang w:val="pt-PT"/>
              </w:rPr>
              <w:t>normas mínimas a nível da UE para</w:t>
            </w:r>
            <w:r w:rsidRPr="0074585A">
              <w:rPr>
                <w:lang w:val="pt-PT"/>
              </w:rPr>
              <w:t xml:space="preserve">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c>
          <w:tcPr>
            <w:tcW w:w="4876" w:type="dxa"/>
            <w:hideMark/>
          </w:tcPr>
          <w:p w14:paraId="7694D37E" w14:textId="3C373368" w:rsidR="006E4B48" w:rsidRPr="0074585A" w:rsidRDefault="006E4B48" w:rsidP="0072014E">
            <w:pPr>
              <w:pStyle w:val="Normal6"/>
              <w:rPr>
                <w:szCs w:val="24"/>
                <w:lang w:val="pt-PT"/>
              </w:rPr>
            </w:pPr>
            <w:r w:rsidRPr="0074585A">
              <w:rPr>
                <w:lang w:val="pt-PT"/>
              </w:rPr>
              <w:lastRenderedPageBreak/>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do </w:t>
            </w:r>
            <w:r w:rsidRPr="0074585A">
              <w:rPr>
                <w:lang w:val="pt-PT"/>
              </w:rPr>
              <w:lastRenderedPageBreak/>
              <w:t xml:space="preserve">estabelecimento de </w:t>
            </w:r>
            <w:r w:rsidRPr="0074585A">
              <w:rPr>
                <w:b/>
                <w:i/>
                <w:lang w:val="pt-PT"/>
              </w:rPr>
              <w:t>uma cooperação reforçada e do intercâmbio de boas práticas relacionadas com</w:t>
            </w:r>
            <w:r w:rsidRPr="0074585A">
              <w:rPr>
                <w:lang w:val="pt-PT"/>
              </w:rPr>
              <w:t xml:space="preserve">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r>
    </w:tbl>
    <w:p w14:paraId="180D1929"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98AF47D" w14:textId="77777777" w:rsidR="006E4B48" w:rsidRPr="0074585A" w:rsidRDefault="006E4B48" w:rsidP="006E4B48">
      <w:r w:rsidRPr="0074585A">
        <w:rPr>
          <w:rStyle w:val="HideTWBExt"/>
        </w:rPr>
        <w:t>&lt;/Amend&gt;</w:t>
      </w:r>
    </w:p>
    <w:p w14:paraId="7BB10CE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223</w:t>
      </w:r>
      <w:r w:rsidRPr="0074585A">
        <w:rPr>
          <w:rStyle w:val="HideTWBExt"/>
          <w:lang w:val="pt-PT"/>
        </w:rPr>
        <w:t>&lt;/NumAm&gt;</w:t>
      </w:r>
    </w:p>
    <w:p w14:paraId="52494499"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FD98875" w14:textId="77777777" w:rsidR="006E4B48" w:rsidRPr="0074585A" w:rsidRDefault="006E4B48" w:rsidP="006E4B48">
      <w:r w:rsidRPr="0074585A">
        <w:rPr>
          <w:rStyle w:val="HideTWBExt"/>
        </w:rPr>
        <w:t>&lt;/RepeatBlock-By&gt;</w:t>
      </w:r>
    </w:p>
    <w:p w14:paraId="3754D96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D2529A5"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65CE814" w14:textId="77777777" w:rsidTr="0072014E">
        <w:trPr>
          <w:jc w:val="center"/>
        </w:trPr>
        <w:tc>
          <w:tcPr>
            <w:tcW w:w="9752" w:type="dxa"/>
            <w:gridSpan w:val="2"/>
          </w:tcPr>
          <w:p w14:paraId="25BB87FE" w14:textId="77777777" w:rsidR="006E4B48" w:rsidRPr="0074585A" w:rsidRDefault="006E4B48" w:rsidP="0072014E">
            <w:pPr>
              <w:keepNext/>
            </w:pPr>
          </w:p>
        </w:tc>
      </w:tr>
      <w:tr w:rsidR="006E4B48" w:rsidRPr="0074585A" w14:paraId="5A8529E2" w14:textId="77777777" w:rsidTr="0072014E">
        <w:trPr>
          <w:jc w:val="center"/>
        </w:trPr>
        <w:tc>
          <w:tcPr>
            <w:tcW w:w="4876" w:type="dxa"/>
            <w:hideMark/>
          </w:tcPr>
          <w:p w14:paraId="554001B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38E70A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E04ED34" w14:textId="77777777" w:rsidTr="0072014E">
        <w:trPr>
          <w:jc w:val="center"/>
        </w:trPr>
        <w:tc>
          <w:tcPr>
            <w:tcW w:w="4876" w:type="dxa"/>
            <w:hideMark/>
          </w:tcPr>
          <w:p w14:paraId="41A4B42B" w14:textId="42F3B7CB" w:rsidR="006E4B48" w:rsidRPr="0074585A" w:rsidRDefault="006E4B48" w:rsidP="0072014E">
            <w:pPr>
              <w:pStyle w:val="Normal6"/>
              <w:rPr>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w:t>
            </w:r>
            <w:r w:rsidRPr="0074585A">
              <w:rPr>
                <w:b/>
                <w:i/>
                <w:lang w:val="pt-PT"/>
              </w:rPr>
              <w:t>do estabelecimento de</w:t>
            </w:r>
            <w:r w:rsidRPr="0074585A">
              <w:rPr>
                <w:lang w:val="pt-PT"/>
              </w:rPr>
              <w:t xml:space="preserve"> normas </w:t>
            </w:r>
            <w:r w:rsidRPr="0074585A">
              <w:rPr>
                <w:b/>
                <w:i/>
                <w:lang w:val="pt-PT"/>
              </w:rPr>
              <w:t>mínimas</w:t>
            </w:r>
            <w:r w:rsidRPr="0074585A">
              <w:rPr>
                <w:lang w:val="pt-PT"/>
              </w:rPr>
              <w:t xml:space="preserve">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c>
          <w:tcPr>
            <w:tcW w:w="4876" w:type="dxa"/>
            <w:hideMark/>
          </w:tcPr>
          <w:p w14:paraId="66A0B321" w14:textId="706676F4" w:rsidR="006E4B48" w:rsidRPr="0074585A" w:rsidRDefault="006E4B48" w:rsidP="0072014E">
            <w:pPr>
              <w:pStyle w:val="Normal6"/>
              <w:rPr>
                <w:szCs w:val="24"/>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w:t>
            </w:r>
            <w:r w:rsidRPr="0074585A">
              <w:rPr>
                <w:b/>
                <w:i/>
                <w:lang w:val="pt-PT"/>
              </w:rPr>
              <w:t>de uma proposta de recomendação do Conselho sobre</w:t>
            </w:r>
            <w:r w:rsidRPr="0074585A">
              <w:rPr>
                <w:lang w:val="pt-PT"/>
              </w:rPr>
              <w:t xml:space="preserve"> normas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r>
    </w:tbl>
    <w:p w14:paraId="5E0CB32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84232D8" w14:textId="77777777" w:rsidR="006E4B48" w:rsidRPr="0074585A" w:rsidRDefault="006E4B48" w:rsidP="006E4B48">
      <w:r w:rsidRPr="0074585A">
        <w:rPr>
          <w:rStyle w:val="HideTWBExt"/>
        </w:rPr>
        <w:t>&lt;/Amend&gt;</w:t>
      </w:r>
    </w:p>
    <w:p w14:paraId="20CDE09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224</w:t>
      </w:r>
      <w:r w:rsidRPr="0074585A">
        <w:rPr>
          <w:rStyle w:val="HideTWBExt"/>
          <w:lang w:val="pt-PT"/>
        </w:rPr>
        <w:t>&lt;/NumAm&gt;</w:t>
      </w:r>
    </w:p>
    <w:p w14:paraId="152DCBDD" w14:textId="77777777" w:rsidR="006E4B48" w:rsidRPr="0074585A" w:rsidRDefault="006E4B48" w:rsidP="006E4B48">
      <w:pPr>
        <w:pStyle w:val="NormalBold"/>
      </w:pPr>
      <w:r w:rsidRPr="0074585A">
        <w:rPr>
          <w:rStyle w:val="HideTWBExt"/>
        </w:rPr>
        <w:t>&lt;RepeatBlock-By&gt;&lt;Members&gt;</w:t>
      </w:r>
      <w:r w:rsidRPr="0074585A">
        <w:t>Eleonora Meleti, Rosa Estaràs Ferragut, Martine Kemp, Giusi Princi</w:t>
      </w:r>
      <w:r w:rsidRPr="0074585A">
        <w:rPr>
          <w:rStyle w:val="HideTWBExt"/>
        </w:rPr>
        <w:t>&lt;/Members&gt;</w:t>
      </w:r>
    </w:p>
    <w:p w14:paraId="18F289F2" w14:textId="77777777" w:rsidR="006E4B48" w:rsidRPr="0074585A" w:rsidRDefault="006E4B48" w:rsidP="006E4B48">
      <w:r w:rsidRPr="0074585A">
        <w:rPr>
          <w:rStyle w:val="HideTWBExt"/>
        </w:rPr>
        <w:t>&lt;/RepeatBlock-By&gt;</w:t>
      </w:r>
    </w:p>
    <w:p w14:paraId="2BA2C64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E9D88EE"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D4E6451" w14:textId="77777777" w:rsidTr="0072014E">
        <w:trPr>
          <w:jc w:val="center"/>
        </w:trPr>
        <w:tc>
          <w:tcPr>
            <w:tcW w:w="9752" w:type="dxa"/>
            <w:gridSpan w:val="2"/>
          </w:tcPr>
          <w:p w14:paraId="1C9AE4F6" w14:textId="77777777" w:rsidR="006E4B48" w:rsidRPr="0074585A" w:rsidRDefault="006E4B48" w:rsidP="0072014E">
            <w:pPr>
              <w:keepNext/>
            </w:pPr>
          </w:p>
        </w:tc>
      </w:tr>
      <w:tr w:rsidR="006E4B48" w:rsidRPr="0074585A" w14:paraId="2E72A246" w14:textId="77777777" w:rsidTr="0072014E">
        <w:trPr>
          <w:jc w:val="center"/>
        </w:trPr>
        <w:tc>
          <w:tcPr>
            <w:tcW w:w="4876" w:type="dxa"/>
            <w:hideMark/>
          </w:tcPr>
          <w:p w14:paraId="436B650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A104D5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7B1F7A1" w14:textId="77777777" w:rsidTr="0072014E">
        <w:trPr>
          <w:jc w:val="center"/>
        </w:trPr>
        <w:tc>
          <w:tcPr>
            <w:tcW w:w="4876" w:type="dxa"/>
            <w:hideMark/>
          </w:tcPr>
          <w:p w14:paraId="7EC81159" w14:textId="43818FDC" w:rsidR="006E4B48" w:rsidRPr="0074585A" w:rsidRDefault="006E4B48" w:rsidP="0072014E">
            <w:pPr>
              <w:pStyle w:val="Normal6"/>
              <w:rPr>
                <w:lang w:val="pt-PT"/>
              </w:rPr>
            </w:pPr>
            <w:r w:rsidRPr="0074585A">
              <w:rPr>
                <w:lang w:val="pt-PT"/>
              </w:rPr>
              <w:t>9.</w:t>
            </w:r>
            <w:r w:rsidRPr="0074585A">
              <w:rPr>
                <w:lang w:val="pt-PT"/>
              </w:rPr>
              <w:tab/>
              <w:t xml:space="preserve">Exorta </w:t>
            </w:r>
            <w:r w:rsidRPr="0074585A">
              <w:rPr>
                <w:b/>
                <w:i/>
                <w:lang w:val="pt-PT"/>
              </w:rPr>
              <w:t>a Comissão e</w:t>
            </w:r>
            <w:r w:rsidRPr="0074585A">
              <w:rPr>
                <w:lang w:val="pt-PT"/>
              </w:rPr>
              <w:t xml:space="preserve"> os Estados</w:t>
            </w:r>
            <w:r w:rsidR="00380134">
              <w:rPr>
                <w:lang w:val="pt-PT"/>
              </w:rPr>
              <w:noBreakHyphen/>
            </w:r>
            <w:r w:rsidRPr="0074585A">
              <w:rPr>
                <w:lang w:val="pt-PT"/>
              </w:rPr>
              <w:t xml:space="preserve">Membros a reforçarem as inspeções do trabalho </w:t>
            </w:r>
            <w:r w:rsidRPr="0074585A">
              <w:rPr>
                <w:b/>
                <w:i/>
                <w:lang w:val="pt-PT"/>
              </w:rPr>
              <w:t>através do estabelecimento de</w:t>
            </w:r>
            <w:r w:rsidRPr="0074585A">
              <w:rPr>
                <w:lang w:val="pt-PT"/>
              </w:rPr>
              <w:t xml:space="preserve"> normas mínimas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c>
          <w:tcPr>
            <w:tcW w:w="4876" w:type="dxa"/>
            <w:hideMark/>
          </w:tcPr>
          <w:p w14:paraId="5C4E6CD4" w14:textId="1EBFAE6C" w:rsidR="006E4B48" w:rsidRPr="0074585A" w:rsidRDefault="006E4B48" w:rsidP="0072014E">
            <w:pPr>
              <w:pStyle w:val="Normal6"/>
              <w:rPr>
                <w:szCs w:val="24"/>
                <w:lang w:val="pt-PT"/>
              </w:rPr>
            </w:pPr>
            <w:r w:rsidRPr="0074585A">
              <w:rPr>
                <w:lang w:val="pt-PT"/>
              </w:rPr>
              <w:t>9.</w:t>
            </w:r>
            <w:r w:rsidRPr="0074585A">
              <w:rPr>
                <w:lang w:val="pt-PT"/>
              </w:rPr>
              <w:tab/>
              <w:t>Exorta os Estados</w:t>
            </w:r>
            <w:r w:rsidR="00380134">
              <w:rPr>
                <w:lang w:val="pt-PT"/>
              </w:rPr>
              <w:noBreakHyphen/>
            </w:r>
            <w:r w:rsidRPr="0074585A">
              <w:rPr>
                <w:lang w:val="pt-PT"/>
              </w:rPr>
              <w:t xml:space="preserve">Membros a reforçarem as inspeções do trabalho </w:t>
            </w:r>
            <w:r w:rsidRPr="0074585A">
              <w:rPr>
                <w:b/>
                <w:i/>
                <w:lang w:val="pt-PT"/>
              </w:rPr>
              <w:t>com base em</w:t>
            </w:r>
            <w:r w:rsidRPr="0074585A">
              <w:rPr>
                <w:lang w:val="pt-PT"/>
              </w:rPr>
              <w:t xml:space="preserve"> normas mínimas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r>
    </w:tbl>
    <w:p w14:paraId="1175A39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910E7D6" w14:textId="77777777" w:rsidR="006E4B48" w:rsidRPr="0074585A" w:rsidRDefault="006E4B48" w:rsidP="006E4B48">
      <w:r w:rsidRPr="0074585A">
        <w:rPr>
          <w:rStyle w:val="HideTWBExt"/>
        </w:rPr>
        <w:t>&lt;/Amend&gt;</w:t>
      </w:r>
    </w:p>
    <w:p w14:paraId="0793929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225</w:t>
      </w:r>
      <w:r w:rsidRPr="0074585A">
        <w:rPr>
          <w:rStyle w:val="HideTWBExt"/>
          <w:lang w:val="pt-PT"/>
        </w:rPr>
        <w:t>&lt;/NumAm&gt;</w:t>
      </w:r>
    </w:p>
    <w:p w14:paraId="436B18B9"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7EA04CB1" w14:textId="77777777" w:rsidR="006E4B48" w:rsidRPr="0074585A" w:rsidRDefault="006E4B48" w:rsidP="006E4B48">
      <w:r w:rsidRPr="0074585A">
        <w:rPr>
          <w:rStyle w:val="HideTWBExt"/>
        </w:rPr>
        <w:t>&lt;/RepeatBlock-By&gt;</w:t>
      </w:r>
    </w:p>
    <w:p w14:paraId="66AB1A2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D186EE4" w14:textId="77777777" w:rsidR="006E4B48" w:rsidRPr="0074585A" w:rsidRDefault="006E4B48" w:rsidP="006E4B48">
      <w:pPr>
        <w:pStyle w:val="NormalBold"/>
      </w:pPr>
      <w:r w:rsidRPr="0074585A">
        <w:rPr>
          <w:rStyle w:val="HideTWBExt"/>
        </w:rPr>
        <w:t>&lt;Article&gt;</w:t>
      </w:r>
      <w:r w:rsidRPr="0074585A">
        <w:t>N.º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8B5E99E" w14:textId="77777777" w:rsidTr="0072014E">
        <w:trPr>
          <w:jc w:val="center"/>
        </w:trPr>
        <w:tc>
          <w:tcPr>
            <w:tcW w:w="9752" w:type="dxa"/>
            <w:gridSpan w:val="2"/>
          </w:tcPr>
          <w:p w14:paraId="3D62F74C" w14:textId="77777777" w:rsidR="006E4B48" w:rsidRPr="0074585A" w:rsidRDefault="006E4B48" w:rsidP="0072014E">
            <w:pPr>
              <w:keepNext/>
            </w:pPr>
          </w:p>
        </w:tc>
      </w:tr>
      <w:tr w:rsidR="006E4B48" w:rsidRPr="0074585A" w14:paraId="1997E5B3" w14:textId="77777777" w:rsidTr="0072014E">
        <w:trPr>
          <w:jc w:val="center"/>
        </w:trPr>
        <w:tc>
          <w:tcPr>
            <w:tcW w:w="4876" w:type="dxa"/>
            <w:hideMark/>
          </w:tcPr>
          <w:p w14:paraId="15CFFF0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7789FD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5281CE4" w14:textId="77777777" w:rsidTr="0072014E">
        <w:trPr>
          <w:jc w:val="center"/>
        </w:trPr>
        <w:tc>
          <w:tcPr>
            <w:tcW w:w="4876" w:type="dxa"/>
            <w:hideMark/>
          </w:tcPr>
          <w:p w14:paraId="7353D685" w14:textId="394FE278" w:rsidR="006E4B48" w:rsidRPr="0074585A" w:rsidRDefault="006E4B48" w:rsidP="0072014E">
            <w:pPr>
              <w:pStyle w:val="Normal6"/>
              <w:rPr>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do </w:t>
            </w:r>
            <w:r w:rsidRPr="0074585A">
              <w:rPr>
                <w:b/>
                <w:i/>
                <w:lang w:val="pt-PT"/>
              </w:rPr>
              <w:t>estabelecimento</w:t>
            </w:r>
            <w:r w:rsidRPr="0074585A">
              <w:rPr>
                <w:lang w:val="pt-PT"/>
              </w:rPr>
              <w:t xml:space="preserve"> de normas </w:t>
            </w:r>
            <w:r w:rsidRPr="0074585A">
              <w:rPr>
                <w:b/>
                <w:i/>
                <w:lang w:val="pt-PT"/>
              </w:rPr>
              <w:t>mínimas</w:t>
            </w:r>
            <w:r w:rsidRPr="0074585A">
              <w:rPr>
                <w:lang w:val="pt-PT"/>
              </w:rPr>
              <w:t xml:space="preserve">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c>
          <w:tcPr>
            <w:tcW w:w="4876" w:type="dxa"/>
            <w:hideMark/>
          </w:tcPr>
          <w:p w14:paraId="7259ABFE" w14:textId="20112C0B" w:rsidR="006E4B48" w:rsidRPr="0074585A" w:rsidRDefault="006E4B48" w:rsidP="0072014E">
            <w:pPr>
              <w:pStyle w:val="Normal6"/>
              <w:rPr>
                <w:szCs w:val="24"/>
                <w:lang w:val="pt-PT"/>
              </w:rPr>
            </w:pPr>
            <w:r w:rsidRPr="0074585A">
              <w:rPr>
                <w:lang w:val="pt-PT"/>
              </w:rPr>
              <w:t>9.</w:t>
            </w:r>
            <w:r w:rsidRPr="0074585A">
              <w:rPr>
                <w:lang w:val="pt-PT"/>
              </w:rPr>
              <w:tab/>
              <w:t>Exorta a Comissão e os Estados</w:t>
            </w:r>
            <w:r w:rsidR="00380134">
              <w:rPr>
                <w:lang w:val="pt-PT"/>
              </w:rPr>
              <w:noBreakHyphen/>
            </w:r>
            <w:r w:rsidRPr="0074585A">
              <w:rPr>
                <w:lang w:val="pt-PT"/>
              </w:rPr>
              <w:t xml:space="preserve">Membros a reforçarem as inspeções do trabalho através do </w:t>
            </w:r>
            <w:r w:rsidRPr="0074585A">
              <w:rPr>
                <w:b/>
                <w:i/>
                <w:lang w:val="pt-PT"/>
              </w:rPr>
              <w:t>intercâmbio de boas práticas e</w:t>
            </w:r>
            <w:r w:rsidRPr="0074585A">
              <w:rPr>
                <w:lang w:val="pt-PT"/>
              </w:rPr>
              <w:t xml:space="preserve"> de normas a nível da UE para as inspeções do trabalho no domínio dos riscos psicossociais relacionados com o trabalho, incluindo formação especializada, instrumentos harmonizados de avaliação e acompanhamento, bem como recursos adequados para apoiar a prevenção eficaz e a aplicação efetiva da lei;</w:t>
            </w:r>
          </w:p>
        </w:tc>
      </w:tr>
    </w:tbl>
    <w:p w14:paraId="1EE94D2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74130B9" w14:textId="77777777" w:rsidR="006E4B48" w:rsidRPr="0074585A" w:rsidRDefault="006E4B48" w:rsidP="006E4B48">
      <w:r w:rsidRPr="0074585A">
        <w:rPr>
          <w:rStyle w:val="HideTWBExt"/>
        </w:rPr>
        <w:t>&lt;/Amend&gt;</w:t>
      </w:r>
    </w:p>
    <w:p w14:paraId="2CADBF56"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226</w:t>
      </w:r>
      <w:r w:rsidRPr="0074585A">
        <w:rPr>
          <w:rStyle w:val="HideTWBExt"/>
          <w:b w:val="0"/>
          <w:lang w:val="pt-PT"/>
        </w:rPr>
        <w:t>&lt;/NumAm&gt;</w:t>
      </w:r>
    </w:p>
    <w:p w14:paraId="20921119"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1EA6B12B" w14:textId="77777777" w:rsidR="006E4B48" w:rsidRPr="0074585A" w:rsidRDefault="006E4B48" w:rsidP="006E4B48">
      <w:r w:rsidRPr="0074585A">
        <w:rPr>
          <w:rStyle w:val="HideTWBExt"/>
        </w:rPr>
        <w:t>&lt;/RepeatBlock-By&gt;</w:t>
      </w:r>
    </w:p>
    <w:p w14:paraId="7BE7843A" w14:textId="77777777" w:rsidR="006E4B48" w:rsidRPr="0074585A" w:rsidRDefault="006E4B48" w:rsidP="006E4B48">
      <w:pPr>
        <w:pStyle w:val="NormalBold"/>
        <w:keepNext/>
      </w:pPr>
      <w:r w:rsidRPr="0074585A">
        <w:rPr>
          <w:rStyle w:val="HideTWBExt"/>
          <w:b w:val="0"/>
        </w:rPr>
        <w:lastRenderedPageBreak/>
        <w:t>&lt;DocAmend&gt;</w:t>
      </w:r>
      <w:r w:rsidRPr="0074585A">
        <w:t>Proposta de resolução</w:t>
      </w:r>
      <w:r w:rsidRPr="0074585A">
        <w:rPr>
          <w:rStyle w:val="HideTWBExt"/>
          <w:b w:val="0"/>
        </w:rPr>
        <w:t>&lt;/DocAmend&gt;</w:t>
      </w:r>
    </w:p>
    <w:p w14:paraId="7BC89B74" w14:textId="408868DC" w:rsidR="006E4B48" w:rsidRPr="0074585A" w:rsidRDefault="006E4B48" w:rsidP="006E4B48">
      <w:pPr>
        <w:pStyle w:val="NormalBold"/>
      </w:pPr>
      <w:r w:rsidRPr="0074585A">
        <w:rPr>
          <w:rStyle w:val="HideTWBExt"/>
          <w:b w:val="0"/>
        </w:rPr>
        <w:t>&lt;Article&gt;</w:t>
      </w:r>
      <w:r w:rsidRPr="0074585A">
        <w:t>N.º 9</w:t>
      </w:r>
      <w:r w:rsidR="00380134">
        <w:noBreakHyphen/>
      </w:r>
      <w:r w:rsidRPr="0074585A">
        <w:t>A (novo)</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794CF3B" w14:textId="77777777" w:rsidTr="0072014E">
        <w:trPr>
          <w:jc w:val="center"/>
        </w:trPr>
        <w:tc>
          <w:tcPr>
            <w:tcW w:w="9752" w:type="dxa"/>
            <w:gridSpan w:val="2"/>
          </w:tcPr>
          <w:p w14:paraId="5A00B10B" w14:textId="77777777" w:rsidR="006E4B48" w:rsidRPr="0074585A" w:rsidRDefault="006E4B48" w:rsidP="0072014E">
            <w:pPr>
              <w:keepNext/>
            </w:pPr>
          </w:p>
        </w:tc>
      </w:tr>
      <w:tr w:rsidR="006E4B48" w:rsidRPr="0074585A" w14:paraId="62087244" w14:textId="77777777" w:rsidTr="0072014E">
        <w:trPr>
          <w:jc w:val="center"/>
        </w:trPr>
        <w:tc>
          <w:tcPr>
            <w:tcW w:w="4876" w:type="dxa"/>
            <w:hideMark/>
          </w:tcPr>
          <w:p w14:paraId="52DEFB4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F5A9B6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58EEE3E" w14:textId="77777777" w:rsidTr="0072014E">
        <w:trPr>
          <w:jc w:val="center"/>
        </w:trPr>
        <w:tc>
          <w:tcPr>
            <w:tcW w:w="4876" w:type="dxa"/>
          </w:tcPr>
          <w:p w14:paraId="79148F37" w14:textId="77777777" w:rsidR="006E4B48" w:rsidRPr="0074585A" w:rsidRDefault="006E4B48" w:rsidP="0072014E">
            <w:pPr>
              <w:pStyle w:val="Normal6"/>
              <w:rPr>
                <w:lang w:val="pt-PT"/>
              </w:rPr>
            </w:pPr>
          </w:p>
        </w:tc>
        <w:tc>
          <w:tcPr>
            <w:tcW w:w="4876" w:type="dxa"/>
            <w:hideMark/>
          </w:tcPr>
          <w:p w14:paraId="24C71C21" w14:textId="2A5EBA83" w:rsidR="006E4B48" w:rsidRPr="0074585A" w:rsidRDefault="006E4B48" w:rsidP="0072014E">
            <w:pPr>
              <w:pStyle w:val="Normal6"/>
              <w:rPr>
                <w:szCs w:val="24"/>
                <w:lang w:val="pt-PT"/>
              </w:rPr>
            </w:pPr>
            <w:r w:rsidRPr="0074585A">
              <w:rPr>
                <w:b/>
                <w:i/>
                <w:lang w:val="pt-PT"/>
              </w:rPr>
              <w:t>9</w:t>
            </w:r>
            <w:r w:rsidR="00380134">
              <w:rPr>
                <w:b/>
                <w:i/>
                <w:lang w:val="pt-PT"/>
              </w:rPr>
              <w:noBreakHyphen/>
            </w:r>
            <w:r w:rsidRPr="0074585A">
              <w:rPr>
                <w:b/>
                <w:i/>
                <w:lang w:val="pt-PT"/>
              </w:rPr>
              <w:t>A.</w:t>
            </w:r>
            <w:r w:rsidRPr="0074585A">
              <w:rPr>
                <w:b/>
                <w:i/>
                <w:lang w:val="pt-PT"/>
              </w:rPr>
              <w:tab/>
              <w:t>Exorta os Estados</w:t>
            </w:r>
            <w:r w:rsidR="00380134">
              <w:rPr>
                <w:b/>
                <w:i/>
                <w:lang w:val="pt-PT"/>
              </w:rPr>
              <w:noBreakHyphen/>
            </w:r>
            <w:r w:rsidRPr="0074585A">
              <w:rPr>
                <w:b/>
                <w:i/>
                <w:lang w:val="pt-PT"/>
              </w:rPr>
              <w:t>Membros a assegurarem a existência e a implementação efetiva de um quadro regulamentar claro para a proteção dos trabalhadores contra a violência e o assédio por terceiros no local de trabalho; sublinha que nenhuma relação comercial ou interesse empresarial pode justificar ou encobrir comportamentos abusivos em relação aos trabalhadores;</w:t>
            </w:r>
          </w:p>
        </w:tc>
      </w:tr>
    </w:tbl>
    <w:p w14:paraId="5756623D"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803B453" w14:textId="77777777" w:rsidR="006E4B48" w:rsidRPr="0074585A" w:rsidRDefault="006E4B48" w:rsidP="006E4B48">
      <w:r w:rsidRPr="0074585A">
        <w:rPr>
          <w:rStyle w:val="HideTWBExt"/>
        </w:rPr>
        <w:t>&lt;/Amend&gt;</w:t>
      </w:r>
    </w:p>
    <w:p w14:paraId="3097847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227</w:t>
      </w:r>
      <w:r w:rsidRPr="0074585A">
        <w:rPr>
          <w:rStyle w:val="HideTWBExt"/>
          <w:lang w:val="pt-PT"/>
        </w:rPr>
        <w:t>&lt;/NumAm&gt;</w:t>
      </w:r>
    </w:p>
    <w:p w14:paraId="3FC2BEF0"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2D23C143" w14:textId="77777777" w:rsidR="006E4B48" w:rsidRPr="0074585A" w:rsidRDefault="006E4B48" w:rsidP="006E4B48">
      <w:r w:rsidRPr="0074585A">
        <w:rPr>
          <w:rStyle w:val="HideTWBExt"/>
        </w:rPr>
        <w:t>&lt;/RepeatBlock-By&gt;</w:t>
      </w:r>
    </w:p>
    <w:p w14:paraId="4FB9EED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B0BD312" w14:textId="77777777" w:rsidR="006E4B48" w:rsidRPr="0074585A" w:rsidRDefault="006E4B48" w:rsidP="006E4B48">
      <w:pPr>
        <w:pStyle w:val="NormalBold"/>
      </w:pPr>
      <w:r w:rsidRPr="0074585A">
        <w:rPr>
          <w:rStyle w:val="HideTWBExt"/>
        </w:rPr>
        <w:t>&lt;Article&gt;</w:t>
      </w:r>
      <w:r w:rsidRPr="0074585A">
        <w:t>N.º 10</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E9C6FD2" w14:textId="77777777" w:rsidTr="0072014E">
        <w:trPr>
          <w:jc w:val="center"/>
        </w:trPr>
        <w:tc>
          <w:tcPr>
            <w:tcW w:w="9752" w:type="dxa"/>
            <w:gridSpan w:val="2"/>
          </w:tcPr>
          <w:p w14:paraId="7FAD18C6" w14:textId="77777777" w:rsidR="006E4B48" w:rsidRPr="0074585A" w:rsidRDefault="006E4B48" w:rsidP="0072014E">
            <w:pPr>
              <w:keepNext/>
            </w:pPr>
          </w:p>
        </w:tc>
      </w:tr>
      <w:tr w:rsidR="006E4B48" w:rsidRPr="0074585A" w14:paraId="7E4309C8" w14:textId="77777777" w:rsidTr="0072014E">
        <w:trPr>
          <w:jc w:val="center"/>
        </w:trPr>
        <w:tc>
          <w:tcPr>
            <w:tcW w:w="4876" w:type="dxa"/>
            <w:hideMark/>
          </w:tcPr>
          <w:p w14:paraId="427AA9E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6D5AC6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F731468" w14:textId="77777777" w:rsidTr="0072014E">
        <w:trPr>
          <w:jc w:val="center"/>
        </w:trPr>
        <w:tc>
          <w:tcPr>
            <w:tcW w:w="4876" w:type="dxa"/>
            <w:hideMark/>
          </w:tcPr>
          <w:p w14:paraId="6CDB4A4B" w14:textId="3FB8FF56" w:rsidR="006E4B48" w:rsidRPr="0074585A" w:rsidRDefault="006E4B48" w:rsidP="0072014E">
            <w:pPr>
              <w:pStyle w:val="Normal6"/>
              <w:rPr>
                <w:lang w:val="pt-PT"/>
              </w:rPr>
            </w:pPr>
            <w:r w:rsidRPr="0074585A">
              <w:rPr>
                <w:lang w:val="pt-PT"/>
              </w:rPr>
              <w:t>10.</w:t>
            </w:r>
            <w:r w:rsidRPr="0074585A">
              <w:rPr>
                <w:lang w:val="pt-PT"/>
              </w:rPr>
              <w:tab/>
              <w:t>Insta os Estados</w:t>
            </w:r>
            <w:r w:rsidR="00380134">
              <w:rPr>
                <w:lang w:val="pt-PT"/>
              </w:rPr>
              <w:noBreakHyphen/>
            </w:r>
            <w:r w:rsidRPr="0074585A">
              <w:rPr>
                <w:lang w:val="pt-PT"/>
              </w:rPr>
              <w:t xml:space="preserve">Membros a 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w:t>
            </w:r>
            <w:r w:rsidRPr="0074585A">
              <w:rPr>
                <w:b/>
                <w:i/>
                <w:lang w:val="pt-PT"/>
              </w:rPr>
              <w:t>e as lesões</w:t>
            </w:r>
            <w:r w:rsidRPr="0074585A">
              <w:rPr>
                <w:lang w:val="pt-PT"/>
              </w:rPr>
              <w:t>, a fim de permitir uma avaliação mais precisa da eficácia das medidas de prevenção e intervenção;</w:t>
            </w:r>
          </w:p>
        </w:tc>
        <w:tc>
          <w:tcPr>
            <w:tcW w:w="4876" w:type="dxa"/>
            <w:hideMark/>
          </w:tcPr>
          <w:p w14:paraId="33BE1D34" w14:textId="20239806" w:rsidR="006E4B48" w:rsidRPr="0074585A" w:rsidRDefault="006E4B48" w:rsidP="0072014E">
            <w:pPr>
              <w:pStyle w:val="Normal6"/>
              <w:rPr>
                <w:szCs w:val="24"/>
                <w:lang w:val="pt-PT"/>
              </w:rPr>
            </w:pPr>
            <w:r w:rsidRPr="0074585A">
              <w:rPr>
                <w:lang w:val="pt-PT"/>
              </w:rPr>
              <w:t>10.</w:t>
            </w:r>
            <w:r w:rsidRPr="0074585A">
              <w:rPr>
                <w:lang w:val="pt-PT"/>
              </w:rPr>
              <w:tab/>
              <w:t>Insta os Estados</w:t>
            </w:r>
            <w:r w:rsidR="00380134">
              <w:rPr>
                <w:lang w:val="pt-PT"/>
              </w:rPr>
              <w:noBreakHyphen/>
            </w:r>
            <w:r w:rsidRPr="0074585A">
              <w:rPr>
                <w:lang w:val="pt-PT"/>
              </w:rPr>
              <w:t xml:space="preserve">Membros a 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w:t>
            </w:r>
            <w:r w:rsidRPr="0074585A">
              <w:rPr>
                <w:b/>
                <w:i/>
                <w:lang w:val="pt-PT"/>
              </w:rPr>
              <w:t>exatos, de elevada qualidade e comparativos</w:t>
            </w:r>
            <w:r w:rsidRPr="0074585A">
              <w:rPr>
                <w:lang w:val="pt-PT"/>
              </w:rPr>
              <w:t xml:space="preserve"> sobre os riscos psicossociais relacionados com o trabalho e as ausências associadas, </w:t>
            </w:r>
            <w:r w:rsidRPr="0074585A">
              <w:rPr>
                <w:b/>
                <w:i/>
                <w:lang w:val="pt-PT"/>
              </w:rPr>
              <w:t>bem como</w:t>
            </w:r>
            <w:r w:rsidRPr="0074585A">
              <w:rPr>
                <w:lang w:val="pt-PT"/>
              </w:rPr>
              <w:t xml:space="preserve"> as doenças profissionais, a fim de permitir uma avaliação mais precisa da eficácia das medidas de prevenção e intervenção; </w:t>
            </w:r>
            <w:r w:rsidRPr="0074585A">
              <w:rPr>
                <w:b/>
                <w:i/>
                <w:lang w:val="pt-PT"/>
              </w:rPr>
              <w:t xml:space="preserve">realça a necessidade de integrar a educação e a formação preventivas em matéria de riscos psicossociais nos </w:t>
            </w:r>
            <w:r w:rsidRPr="0074585A">
              <w:rPr>
                <w:b/>
                <w:i/>
                <w:lang w:val="pt-PT"/>
              </w:rPr>
              <w:lastRenderedPageBreak/>
              <w:t>sistemas de aprendizagem ao longo da vida, incluindo no ensino e na formação profissionais;</w:t>
            </w:r>
          </w:p>
        </w:tc>
      </w:tr>
    </w:tbl>
    <w:p w14:paraId="1CE29C52"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C93B4A8" w14:textId="77777777" w:rsidR="006E4B48" w:rsidRPr="0074585A" w:rsidRDefault="006E4B48" w:rsidP="006E4B48">
      <w:r w:rsidRPr="0074585A">
        <w:rPr>
          <w:rStyle w:val="HideTWBExt"/>
        </w:rPr>
        <w:t>&lt;/Amend&gt;</w:t>
      </w:r>
    </w:p>
    <w:p w14:paraId="4569391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228</w:t>
      </w:r>
      <w:r w:rsidRPr="0074585A">
        <w:rPr>
          <w:rStyle w:val="HideTWBExt"/>
          <w:lang w:val="pt-PT"/>
        </w:rPr>
        <w:t>&lt;/NumAm&gt;</w:t>
      </w:r>
    </w:p>
    <w:p w14:paraId="70BEF5D9"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68EA7A45" w14:textId="77777777" w:rsidR="006E4B48" w:rsidRPr="0074585A" w:rsidRDefault="006E4B48" w:rsidP="006E4B48">
      <w:r w:rsidRPr="0074585A">
        <w:rPr>
          <w:rStyle w:val="HideTWBExt"/>
        </w:rPr>
        <w:t>&lt;/RepeatBlock-By&gt;</w:t>
      </w:r>
    </w:p>
    <w:p w14:paraId="06618D6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77A3DD8" w14:textId="77777777" w:rsidR="006E4B48" w:rsidRPr="0074585A" w:rsidRDefault="006E4B48" w:rsidP="006E4B48">
      <w:pPr>
        <w:pStyle w:val="NormalBold"/>
      </w:pPr>
      <w:r w:rsidRPr="0074585A">
        <w:rPr>
          <w:rStyle w:val="HideTWBExt"/>
        </w:rPr>
        <w:t>&lt;Article&gt;</w:t>
      </w:r>
      <w:r w:rsidRPr="0074585A">
        <w:t>N.º 10</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74DE685" w14:textId="77777777" w:rsidTr="0072014E">
        <w:trPr>
          <w:jc w:val="center"/>
        </w:trPr>
        <w:tc>
          <w:tcPr>
            <w:tcW w:w="9752" w:type="dxa"/>
            <w:gridSpan w:val="2"/>
          </w:tcPr>
          <w:p w14:paraId="57A385B9" w14:textId="77777777" w:rsidR="006E4B48" w:rsidRPr="0074585A" w:rsidRDefault="006E4B48" w:rsidP="0072014E">
            <w:pPr>
              <w:keepNext/>
            </w:pPr>
          </w:p>
        </w:tc>
      </w:tr>
      <w:tr w:rsidR="006E4B48" w:rsidRPr="0074585A" w14:paraId="37966687" w14:textId="77777777" w:rsidTr="0072014E">
        <w:trPr>
          <w:jc w:val="center"/>
        </w:trPr>
        <w:tc>
          <w:tcPr>
            <w:tcW w:w="4876" w:type="dxa"/>
            <w:hideMark/>
          </w:tcPr>
          <w:p w14:paraId="42914DC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B611CB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3A0D284" w14:textId="77777777" w:rsidTr="0072014E">
        <w:trPr>
          <w:jc w:val="center"/>
        </w:trPr>
        <w:tc>
          <w:tcPr>
            <w:tcW w:w="4876" w:type="dxa"/>
            <w:hideMark/>
          </w:tcPr>
          <w:p w14:paraId="1FE813AD" w14:textId="5FEB40B5" w:rsidR="006E4B48" w:rsidRPr="0074585A" w:rsidRDefault="006E4B48" w:rsidP="0072014E">
            <w:pPr>
              <w:pStyle w:val="Normal6"/>
              <w:rPr>
                <w:lang w:val="pt-PT"/>
              </w:rPr>
            </w:pPr>
            <w:r w:rsidRPr="0074585A">
              <w:rPr>
                <w:lang w:val="pt-PT"/>
              </w:rPr>
              <w:t>10.</w:t>
            </w:r>
            <w:r w:rsidRPr="0074585A">
              <w:rPr>
                <w:lang w:val="pt-PT"/>
              </w:rPr>
              <w:tab/>
              <w:t>Insta os Estados</w:t>
            </w:r>
            <w:r w:rsidR="00380134">
              <w:rPr>
                <w:lang w:val="pt-PT"/>
              </w:rPr>
              <w:noBreakHyphen/>
            </w:r>
            <w:r w:rsidRPr="0074585A">
              <w:rPr>
                <w:lang w:val="pt-PT"/>
              </w:rPr>
              <w:t>Membros a 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c>
          <w:tcPr>
            <w:tcW w:w="4876" w:type="dxa"/>
            <w:hideMark/>
          </w:tcPr>
          <w:p w14:paraId="25478407" w14:textId="2A82351E" w:rsidR="006E4B48" w:rsidRPr="0074585A" w:rsidRDefault="006E4B48" w:rsidP="0072014E">
            <w:pPr>
              <w:pStyle w:val="Normal6"/>
              <w:rPr>
                <w:szCs w:val="24"/>
                <w:lang w:val="pt-PT"/>
              </w:rPr>
            </w:pPr>
            <w:r w:rsidRPr="0074585A">
              <w:rPr>
                <w:lang w:val="pt-PT"/>
              </w:rPr>
              <w:t>10.</w:t>
            </w:r>
            <w:r w:rsidRPr="0074585A">
              <w:rPr>
                <w:lang w:val="pt-PT"/>
              </w:rPr>
              <w:tab/>
              <w:t>Insta os Estados</w:t>
            </w:r>
            <w:r w:rsidR="00380134">
              <w:rPr>
                <w:lang w:val="pt-PT"/>
              </w:rPr>
              <w:noBreakHyphen/>
            </w:r>
            <w:r w:rsidRPr="0074585A">
              <w:rPr>
                <w:lang w:val="pt-PT"/>
              </w:rPr>
              <w:t>Membros a 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r w:rsidRPr="0074585A">
              <w:rPr>
                <w:b/>
                <w:i/>
                <w:lang w:val="pt-PT"/>
              </w:rPr>
              <w:t>, minimizando simultaneamente os encargos administrativos, em especial para as PME</w:t>
            </w:r>
            <w:r w:rsidRPr="0074585A">
              <w:rPr>
                <w:lang w:val="pt-PT"/>
              </w:rPr>
              <w:t>;</w:t>
            </w:r>
          </w:p>
        </w:tc>
      </w:tr>
    </w:tbl>
    <w:p w14:paraId="0BB8E0D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E96EF4D" w14:textId="77777777" w:rsidR="006E4B48" w:rsidRPr="0074585A" w:rsidRDefault="006E4B48" w:rsidP="006E4B48">
      <w:r w:rsidRPr="0074585A">
        <w:rPr>
          <w:rStyle w:val="HideTWBExt"/>
        </w:rPr>
        <w:t>&lt;/Amend&gt;</w:t>
      </w:r>
    </w:p>
    <w:p w14:paraId="71D6068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229</w:t>
      </w:r>
      <w:r w:rsidRPr="0074585A">
        <w:rPr>
          <w:rStyle w:val="HideTWBExt"/>
          <w:lang w:val="pt-PT"/>
        </w:rPr>
        <w:t>&lt;/NumAm&gt;</w:t>
      </w:r>
    </w:p>
    <w:p w14:paraId="3AC5FC1B"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8656A27" w14:textId="77777777" w:rsidR="006E4B48" w:rsidRPr="0074585A" w:rsidRDefault="006E4B48" w:rsidP="006E4B48">
      <w:r w:rsidRPr="0074585A">
        <w:rPr>
          <w:rStyle w:val="HideTWBExt"/>
        </w:rPr>
        <w:t>&lt;/RepeatBlock-By&gt;</w:t>
      </w:r>
    </w:p>
    <w:p w14:paraId="45A64BE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7BAF925" w14:textId="77777777" w:rsidR="006E4B48" w:rsidRPr="0074585A" w:rsidRDefault="006E4B48" w:rsidP="006E4B48">
      <w:pPr>
        <w:pStyle w:val="NormalBold"/>
      </w:pPr>
      <w:r w:rsidRPr="0074585A">
        <w:rPr>
          <w:rStyle w:val="HideTWBExt"/>
        </w:rPr>
        <w:t>&lt;Article&gt;</w:t>
      </w:r>
      <w:r w:rsidRPr="0074585A">
        <w:t>N.º 10</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CCBC053" w14:textId="77777777" w:rsidTr="0072014E">
        <w:trPr>
          <w:jc w:val="center"/>
        </w:trPr>
        <w:tc>
          <w:tcPr>
            <w:tcW w:w="9752" w:type="dxa"/>
            <w:gridSpan w:val="2"/>
          </w:tcPr>
          <w:p w14:paraId="7AF4CF90" w14:textId="77777777" w:rsidR="006E4B48" w:rsidRPr="0074585A" w:rsidRDefault="006E4B48" w:rsidP="0072014E">
            <w:pPr>
              <w:keepNext/>
            </w:pPr>
          </w:p>
        </w:tc>
      </w:tr>
      <w:tr w:rsidR="006E4B48" w:rsidRPr="0074585A" w14:paraId="6D7B979A" w14:textId="77777777" w:rsidTr="0072014E">
        <w:trPr>
          <w:jc w:val="center"/>
        </w:trPr>
        <w:tc>
          <w:tcPr>
            <w:tcW w:w="4876" w:type="dxa"/>
            <w:hideMark/>
          </w:tcPr>
          <w:p w14:paraId="4F9DF11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937D1E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45041F9" w14:textId="77777777" w:rsidTr="0072014E">
        <w:trPr>
          <w:jc w:val="center"/>
        </w:trPr>
        <w:tc>
          <w:tcPr>
            <w:tcW w:w="4876" w:type="dxa"/>
            <w:hideMark/>
          </w:tcPr>
          <w:p w14:paraId="3973DA51" w14:textId="0EE8A496" w:rsidR="006E4B48" w:rsidRPr="0074585A" w:rsidRDefault="006E4B48" w:rsidP="0072014E">
            <w:pPr>
              <w:pStyle w:val="Normal6"/>
              <w:rPr>
                <w:lang w:val="pt-PT"/>
              </w:rPr>
            </w:pPr>
            <w:r w:rsidRPr="0074585A">
              <w:rPr>
                <w:lang w:val="pt-PT"/>
              </w:rPr>
              <w:t>10.</w:t>
            </w:r>
            <w:r w:rsidRPr="0074585A">
              <w:rPr>
                <w:lang w:val="pt-PT"/>
              </w:rPr>
              <w:tab/>
              <w:t>Insta os Estados</w:t>
            </w:r>
            <w:r w:rsidR="00380134">
              <w:rPr>
                <w:lang w:val="pt-PT"/>
              </w:rPr>
              <w:noBreakHyphen/>
            </w:r>
            <w:r w:rsidRPr="0074585A">
              <w:rPr>
                <w:lang w:val="pt-PT"/>
              </w:rPr>
              <w:t xml:space="preserve">Membros a </w:t>
            </w:r>
            <w:r w:rsidRPr="0074585A">
              <w:rPr>
                <w:lang w:val="pt-PT"/>
              </w:rPr>
              <w:lastRenderedPageBreak/>
              <w:t>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c>
          <w:tcPr>
            <w:tcW w:w="4876" w:type="dxa"/>
            <w:hideMark/>
          </w:tcPr>
          <w:p w14:paraId="2C8B3A81" w14:textId="034FA2A8" w:rsidR="006E4B48" w:rsidRPr="0074585A" w:rsidRDefault="006E4B48" w:rsidP="0072014E">
            <w:pPr>
              <w:pStyle w:val="Normal6"/>
              <w:rPr>
                <w:szCs w:val="24"/>
                <w:lang w:val="pt-PT"/>
              </w:rPr>
            </w:pPr>
            <w:r w:rsidRPr="0074585A">
              <w:rPr>
                <w:lang w:val="pt-PT"/>
              </w:rPr>
              <w:lastRenderedPageBreak/>
              <w:t>10.</w:t>
            </w:r>
            <w:r w:rsidRPr="0074585A">
              <w:rPr>
                <w:lang w:val="pt-PT"/>
              </w:rPr>
              <w:tab/>
              <w:t>Insta os Estados</w:t>
            </w:r>
            <w:r w:rsidR="00380134">
              <w:rPr>
                <w:lang w:val="pt-PT"/>
              </w:rPr>
              <w:noBreakHyphen/>
            </w:r>
            <w:r w:rsidRPr="0074585A">
              <w:rPr>
                <w:lang w:val="pt-PT"/>
              </w:rPr>
              <w:t xml:space="preserve">Membros a </w:t>
            </w:r>
            <w:r w:rsidRPr="0074585A">
              <w:rPr>
                <w:lang w:val="pt-PT"/>
              </w:rPr>
              <w:lastRenderedPageBreak/>
              <w:t xml:space="preserve">incorporarem medidas de prevenção primária e secundária nas suas estratégias nacionais de saúde e segurança no trabalho, </w:t>
            </w:r>
            <w:r w:rsidRPr="0074585A">
              <w:rPr>
                <w:b/>
                <w:i/>
                <w:lang w:val="pt-PT"/>
              </w:rPr>
              <w:t>consagrando especial atenção aos grupos mais vulneráveis, como as mulheres e os jovens, e</w:t>
            </w:r>
            <w:r w:rsidRPr="0074585A">
              <w:rPr>
                <w:lang w:val="pt-PT"/>
              </w:rPr>
              <w:t xml:space="preserve">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r>
    </w:tbl>
    <w:p w14:paraId="45FFE8DD"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595466C" w14:textId="77777777" w:rsidR="006E4B48" w:rsidRPr="0074585A" w:rsidRDefault="006E4B48" w:rsidP="006E4B48">
      <w:r w:rsidRPr="0074585A">
        <w:rPr>
          <w:rStyle w:val="HideTWBExt"/>
        </w:rPr>
        <w:t>&lt;/Amend&gt;</w:t>
      </w:r>
    </w:p>
    <w:p w14:paraId="451B240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230</w:t>
      </w:r>
      <w:r w:rsidRPr="0074585A">
        <w:rPr>
          <w:rStyle w:val="HideTWBExt"/>
          <w:lang w:val="pt-PT"/>
        </w:rPr>
        <w:t>&lt;/NumAm&gt;</w:t>
      </w:r>
    </w:p>
    <w:p w14:paraId="3D41F67C"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2699DA00" w14:textId="77777777" w:rsidR="006E4B48" w:rsidRPr="0074585A" w:rsidRDefault="006E4B48" w:rsidP="006E4B48">
      <w:r w:rsidRPr="0074585A">
        <w:rPr>
          <w:rStyle w:val="HideTWBExt"/>
        </w:rPr>
        <w:t>&lt;/RepeatBlock-By&gt;</w:t>
      </w:r>
    </w:p>
    <w:p w14:paraId="774CFB8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F5964F8" w14:textId="77777777" w:rsidR="006E4B48" w:rsidRPr="0074585A" w:rsidRDefault="006E4B48" w:rsidP="006E4B48">
      <w:pPr>
        <w:pStyle w:val="NormalBold"/>
      </w:pPr>
      <w:r w:rsidRPr="0074585A">
        <w:rPr>
          <w:rStyle w:val="HideTWBExt"/>
        </w:rPr>
        <w:t>&lt;Article&gt;</w:t>
      </w:r>
      <w:r w:rsidRPr="0074585A">
        <w:t>N.º 10</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3272298" w14:textId="77777777" w:rsidTr="0072014E">
        <w:trPr>
          <w:jc w:val="center"/>
        </w:trPr>
        <w:tc>
          <w:tcPr>
            <w:tcW w:w="9752" w:type="dxa"/>
            <w:gridSpan w:val="2"/>
          </w:tcPr>
          <w:p w14:paraId="03836786" w14:textId="77777777" w:rsidR="006E4B48" w:rsidRPr="0074585A" w:rsidRDefault="006E4B48" w:rsidP="0072014E">
            <w:pPr>
              <w:keepNext/>
            </w:pPr>
          </w:p>
        </w:tc>
      </w:tr>
      <w:tr w:rsidR="006E4B48" w:rsidRPr="0074585A" w14:paraId="16FF3E93" w14:textId="77777777" w:rsidTr="0072014E">
        <w:trPr>
          <w:jc w:val="center"/>
        </w:trPr>
        <w:tc>
          <w:tcPr>
            <w:tcW w:w="4876" w:type="dxa"/>
            <w:hideMark/>
          </w:tcPr>
          <w:p w14:paraId="6F6713C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06ED57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715A504" w14:textId="77777777" w:rsidTr="0072014E">
        <w:trPr>
          <w:jc w:val="center"/>
        </w:trPr>
        <w:tc>
          <w:tcPr>
            <w:tcW w:w="4876" w:type="dxa"/>
            <w:hideMark/>
          </w:tcPr>
          <w:p w14:paraId="59103DCE" w14:textId="5712581E" w:rsidR="006E4B48" w:rsidRPr="0074585A" w:rsidRDefault="006E4B48" w:rsidP="0072014E">
            <w:pPr>
              <w:pStyle w:val="Normal6"/>
              <w:rPr>
                <w:lang w:val="pt-PT"/>
              </w:rPr>
            </w:pPr>
            <w:r w:rsidRPr="0074585A">
              <w:rPr>
                <w:lang w:val="pt-PT"/>
              </w:rPr>
              <w:t>10.</w:t>
            </w:r>
            <w:r w:rsidRPr="0074585A">
              <w:rPr>
                <w:lang w:val="pt-PT"/>
              </w:rPr>
              <w:tab/>
            </w:r>
            <w:r w:rsidRPr="0074585A">
              <w:rPr>
                <w:b/>
                <w:i/>
                <w:lang w:val="pt-PT"/>
              </w:rPr>
              <w:t>Insta</w:t>
            </w:r>
            <w:r w:rsidRPr="0074585A">
              <w:rPr>
                <w:lang w:val="pt-PT"/>
              </w:rPr>
              <w:t xml:space="preserve"> os Estados</w:t>
            </w:r>
            <w:r w:rsidR="00380134">
              <w:rPr>
                <w:lang w:val="pt-PT"/>
              </w:rPr>
              <w:noBreakHyphen/>
            </w:r>
            <w:r w:rsidRPr="0074585A">
              <w:rPr>
                <w:lang w:val="pt-PT"/>
              </w:rPr>
              <w:t>Membros a 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c>
          <w:tcPr>
            <w:tcW w:w="4876" w:type="dxa"/>
            <w:hideMark/>
          </w:tcPr>
          <w:p w14:paraId="5F1FEEB6" w14:textId="16F8D0E6" w:rsidR="006E4B48" w:rsidRPr="0074585A" w:rsidRDefault="006E4B48" w:rsidP="0072014E">
            <w:pPr>
              <w:pStyle w:val="Normal6"/>
              <w:rPr>
                <w:szCs w:val="24"/>
                <w:lang w:val="pt-PT"/>
              </w:rPr>
            </w:pPr>
            <w:r w:rsidRPr="0074585A">
              <w:rPr>
                <w:lang w:val="pt-PT"/>
              </w:rPr>
              <w:t>10.</w:t>
            </w:r>
            <w:r w:rsidRPr="0074585A">
              <w:rPr>
                <w:lang w:val="pt-PT"/>
              </w:rPr>
              <w:tab/>
            </w:r>
            <w:r w:rsidRPr="0074585A">
              <w:rPr>
                <w:b/>
                <w:i/>
                <w:lang w:val="pt-PT"/>
              </w:rPr>
              <w:t>Incentiva</w:t>
            </w:r>
            <w:r w:rsidRPr="0074585A">
              <w:rPr>
                <w:lang w:val="pt-PT"/>
              </w:rPr>
              <w:t xml:space="preserve"> os Estados</w:t>
            </w:r>
            <w:r w:rsidR="00380134">
              <w:rPr>
                <w:lang w:val="pt-PT"/>
              </w:rPr>
              <w:noBreakHyphen/>
            </w:r>
            <w:r w:rsidRPr="0074585A">
              <w:rPr>
                <w:lang w:val="pt-PT"/>
              </w:rPr>
              <w:t>Membros a incorporarem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r>
    </w:tbl>
    <w:p w14:paraId="44686FA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5914F42" w14:textId="77777777" w:rsidR="006E4B48" w:rsidRPr="0074585A" w:rsidRDefault="006E4B48" w:rsidP="006E4B48">
      <w:r w:rsidRPr="0074585A">
        <w:rPr>
          <w:rStyle w:val="HideTWBExt"/>
        </w:rPr>
        <w:t>&lt;/Amend&gt;</w:t>
      </w:r>
    </w:p>
    <w:p w14:paraId="001C35DA"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231</w:t>
      </w:r>
      <w:r w:rsidRPr="0074585A">
        <w:rPr>
          <w:rStyle w:val="HideTWBExt"/>
          <w:lang w:val="pt-PT"/>
        </w:rPr>
        <w:t>&lt;/NumAm&gt;</w:t>
      </w:r>
    </w:p>
    <w:p w14:paraId="554A96E7"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98C0A4A" w14:textId="77777777" w:rsidR="006E4B48" w:rsidRPr="0074585A" w:rsidRDefault="006E4B48" w:rsidP="006E4B48">
      <w:r w:rsidRPr="0074585A">
        <w:rPr>
          <w:rStyle w:val="HideTWBExt"/>
        </w:rPr>
        <w:t>&lt;/RepeatBlock-By&gt;</w:t>
      </w:r>
    </w:p>
    <w:p w14:paraId="7C73901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86BF967" w14:textId="77777777" w:rsidR="006E4B48" w:rsidRPr="0074585A" w:rsidRDefault="006E4B48" w:rsidP="006E4B48">
      <w:pPr>
        <w:pStyle w:val="NormalBold"/>
      </w:pPr>
      <w:r w:rsidRPr="0074585A">
        <w:rPr>
          <w:rStyle w:val="HideTWBExt"/>
        </w:rPr>
        <w:t>&lt;Article&gt;</w:t>
      </w:r>
      <w:r w:rsidRPr="0074585A">
        <w:t>N.º 10</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61E8A10" w14:textId="77777777" w:rsidTr="0072014E">
        <w:trPr>
          <w:jc w:val="center"/>
        </w:trPr>
        <w:tc>
          <w:tcPr>
            <w:tcW w:w="9752" w:type="dxa"/>
            <w:gridSpan w:val="2"/>
          </w:tcPr>
          <w:p w14:paraId="614BDB07" w14:textId="77777777" w:rsidR="006E4B48" w:rsidRPr="0074585A" w:rsidRDefault="006E4B48" w:rsidP="0072014E">
            <w:pPr>
              <w:keepNext/>
            </w:pPr>
          </w:p>
        </w:tc>
      </w:tr>
      <w:tr w:rsidR="006E4B48" w:rsidRPr="0074585A" w14:paraId="16868E7B" w14:textId="77777777" w:rsidTr="0072014E">
        <w:trPr>
          <w:jc w:val="center"/>
        </w:trPr>
        <w:tc>
          <w:tcPr>
            <w:tcW w:w="4876" w:type="dxa"/>
            <w:hideMark/>
          </w:tcPr>
          <w:p w14:paraId="4CA35E9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2703AA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A754971" w14:textId="77777777" w:rsidTr="0072014E">
        <w:trPr>
          <w:jc w:val="center"/>
        </w:trPr>
        <w:tc>
          <w:tcPr>
            <w:tcW w:w="4876" w:type="dxa"/>
            <w:hideMark/>
          </w:tcPr>
          <w:p w14:paraId="4314C38C" w14:textId="69AE4ED9" w:rsidR="006E4B48" w:rsidRPr="0074585A" w:rsidRDefault="006E4B48" w:rsidP="0072014E">
            <w:pPr>
              <w:pStyle w:val="Normal6"/>
              <w:rPr>
                <w:lang w:val="pt-PT"/>
              </w:rPr>
            </w:pPr>
            <w:r w:rsidRPr="0074585A">
              <w:rPr>
                <w:lang w:val="pt-PT"/>
              </w:rPr>
              <w:t>10.</w:t>
            </w:r>
            <w:r w:rsidRPr="0074585A">
              <w:rPr>
                <w:lang w:val="pt-PT"/>
              </w:rPr>
              <w:tab/>
            </w:r>
            <w:r w:rsidRPr="0074585A">
              <w:rPr>
                <w:b/>
                <w:i/>
                <w:lang w:val="pt-PT"/>
              </w:rPr>
              <w:t>Insta</w:t>
            </w:r>
            <w:r w:rsidRPr="0074585A">
              <w:rPr>
                <w:lang w:val="pt-PT"/>
              </w:rPr>
              <w:t xml:space="preserve"> os Estados</w:t>
            </w:r>
            <w:r w:rsidR="00380134">
              <w:rPr>
                <w:lang w:val="pt-PT"/>
              </w:rPr>
              <w:noBreakHyphen/>
            </w:r>
            <w:r w:rsidRPr="0074585A">
              <w:rPr>
                <w:lang w:val="pt-PT"/>
              </w:rPr>
              <w:t xml:space="preserve">Membros </w:t>
            </w:r>
            <w:r w:rsidRPr="0074585A">
              <w:rPr>
                <w:b/>
                <w:i/>
                <w:lang w:val="pt-PT"/>
              </w:rPr>
              <w:t>a incorporarem</w:t>
            </w:r>
            <w:r w:rsidRPr="0074585A">
              <w:rPr>
                <w:lang w:val="pt-PT"/>
              </w:rPr>
              <w:t xml:space="preserve">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c>
          <w:tcPr>
            <w:tcW w:w="4876" w:type="dxa"/>
            <w:hideMark/>
          </w:tcPr>
          <w:p w14:paraId="0E9EBAEA" w14:textId="14CA1C58" w:rsidR="006E4B48" w:rsidRPr="0074585A" w:rsidRDefault="006E4B48" w:rsidP="0072014E">
            <w:pPr>
              <w:pStyle w:val="Normal6"/>
              <w:rPr>
                <w:szCs w:val="24"/>
                <w:lang w:val="pt-PT"/>
              </w:rPr>
            </w:pPr>
            <w:r w:rsidRPr="0074585A">
              <w:rPr>
                <w:lang w:val="pt-PT"/>
              </w:rPr>
              <w:t>10.</w:t>
            </w:r>
            <w:r w:rsidRPr="0074585A">
              <w:rPr>
                <w:lang w:val="pt-PT"/>
              </w:rPr>
              <w:tab/>
            </w:r>
            <w:r w:rsidRPr="0074585A">
              <w:rPr>
                <w:b/>
                <w:i/>
                <w:lang w:val="pt-PT"/>
              </w:rPr>
              <w:t>Recomenda que</w:t>
            </w:r>
            <w:r w:rsidRPr="0074585A">
              <w:rPr>
                <w:lang w:val="pt-PT"/>
              </w:rPr>
              <w:t xml:space="preserve"> os Estados</w:t>
            </w:r>
            <w:r w:rsidR="00380134">
              <w:rPr>
                <w:lang w:val="pt-PT"/>
              </w:rPr>
              <w:noBreakHyphen/>
            </w:r>
            <w:r w:rsidRPr="0074585A">
              <w:rPr>
                <w:lang w:val="pt-PT"/>
              </w:rPr>
              <w:t xml:space="preserve">Membros </w:t>
            </w:r>
            <w:r w:rsidRPr="0074585A">
              <w:rPr>
                <w:b/>
                <w:i/>
                <w:lang w:val="pt-PT"/>
              </w:rPr>
              <w:t>incorporem</w:t>
            </w:r>
            <w:r w:rsidRPr="0074585A">
              <w:rPr>
                <w:lang w:val="pt-PT"/>
              </w:rPr>
              <w:t xml:space="preserve"> medidas de prevenção primária e secundária nas suas estratégias nacionais de saúde e segurança no trabalho, assegurando uma coordenação eficaz entre os sistemas de saúde, as inspeções do trabalho e os parceiros sociais; salienta a importância de melhorar a recolha, o acompanhamento e a comunicação de dados sobre os riscos psicossociais relacionados com o trabalho e as ausências associadas, as doenças profissionais e as lesões, a fim de permitir uma avaliação mais precisa da eficácia das medidas de prevenção e intervenção;</w:t>
            </w:r>
          </w:p>
        </w:tc>
      </w:tr>
    </w:tbl>
    <w:p w14:paraId="008F7B3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770743" w14:textId="77777777" w:rsidR="006E4B48" w:rsidRPr="0074585A" w:rsidRDefault="006E4B48" w:rsidP="006E4B48">
      <w:r w:rsidRPr="0074585A">
        <w:rPr>
          <w:rStyle w:val="HideTWBExt"/>
        </w:rPr>
        <w:t>&lt;/Amend&gt;</w:t>
      </w:r>
    </w:p>
    <w:p w14:paraId="4159C13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232</w:t>
      </w:r>
      <w:r w:rsidRPr="0074585A">
        <w:rPr>
          <w:rStyle w:val="HideTWBExt"/>
          <w:lang w:val="pt-PT"/>
        </w:rPr>
        <w:t>&lt;/NumAm&gt;</w:t>
      </w:r>
    </w:p>
    <w:p w14:paraId="2B5577DA"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8E3B420" w14:textId="77777777" w:rsidR="006E4B48" w:rsidRPr="0074585A" w:rsidRDefault="006E4B48" w:rsidP="006E4B48">
      <w:r w:rsidRPr="0074585A">
        <w:rPr>
          <w:rStyle w:val="HideTWBExt"/>
        </w:rPr>
        <w:t>&lt;/RepeatBlock-By&gt;</w:t>
      </w:r>
    </w:p>
    <w:p w14:paraId="2281DF8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B683453" w14:textId="3BCF34D7" w:rsidR="006E4B48" w:rsidRPr="0074585A" w:rsidRDefault="006E4B48" w:rsidP="006E4B48">
      <w:pPr>
        <w:pStyle w:val="NormalBold"/>
      </w:pPr>
      <w:r w:rsidRPr="0074585A">
        <w:rPr>
          <w:rStyle w:val="HideTWBExt"/>
        </w:rPr>
        <w:t>&lt;Article&gt;</w:t>
      </w:r>
      <w:r w:rsidRPr="0074585A">
        <w:t>N.º 10</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441F173" w14:textId="77777777" w:rsidTr="0072014E">
        <w:trPr>
          <w:jc w:val="center"/>
        </w:trPr>
        <w:tc>
          <w:tcPr>
            <w:tcW w:w="9752" w:type="dxa"/>
            <w:gridSpan w:val="2"/>
          </w:tcPr>
          <w:p w14:paraId="17AC338A" w14:textId="77777777" w:rsidR="006E4B48" w:rsidRPr="0074585A" w:rsidRDefault="006E4B48" w:rsidP="0072014E">
            <w:pPr>
              <w:keepNext/>
            </w:pPr>
          </w:p>
        </w:tc>
      </w:tr>
      <w:tr w:rsidR="006E4B48" w:rsidRPr="0074585A" w14:paraId="36F19E93" w14:textId="77777777" w:rsidTr="0072014E">
        <w:trPr>
          <w:jc w:val="center"/>
        </w:trPr>
        <w:tc>
          <w:tcPr>
            <w:tcW w:w="4876" w:type="dxa"/>
            <w:hideMark/>
          </w:tcPr>
          <w:p w14:paraId="30D8AB1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3282A7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B508A14" w14:textId="77777777" w:rsidTr="0072014E">
        <w:trPr>
          <w:jc w:val="center"/>
        </w:trPr>
        <w:tc>
          <w:tcPr>
            <w:tcW w:w="4876" w:type="dxa"/>
          </w:tcPr>
          <w:p w14:paraId="6E5D3F99" w14:textId="77777777" w:rsidR="006E4B48" w:rsidRPr="0074585A" w:rsidRDefault="006E4B48" w:rsidP="0072014E">
            <w:pPr>
              <w:pStyle w:val="Normal6"/>
              <w:rPr>
                <w:lang w:val="pt-PT"/>
              </w:rPr>
            </w:pPr>
          </w:p>
        </w:tc>
        <w:tc>
          <w:tcPr>
            <w:tcW w:w="4876" w:type="dxa"/>
            <w:hideMark/>
          </w:tcPr>
          <w:p w14:paraId="0A5DCB65" w14:textId="6674D339" w:rsidR="006E4B48" w:rsidRPr="0074585A" w:rsidRDefault="006E4B48" w:rsidP="0072014E">
            <w:pPr>
              <w:pStyle w:val="Normal6"/>
              <w:rPr>
                <w:szCs w:val="24"/>
                <w:lang w:val="pt-PT"/>
              </w:rPr>
            </w:pPr>
            <w:r w:rsidRPr="0074585A">
              <w:rPr>
                <w:b/>
                <w:i/>
                <w:lang w:val="pt-PT"/>
              </w:rPr>
              <w:t>10</w:t>
            </w:r>
            <w:r w:rsidR="00380134">
              <w:rPr>
                <w:b/>
                <w:i/>
                <w:lang w:val="pt-PT"/>
              </w:rPr>
              <w:noBreakHyphen/>
            </w:r>
            <w:r w:rsidRPr="0074585A">
              <w:rPr>
                <w:b/>
                <w:i/>
                <w:lang w:val="pt-PT"/>
              </w:rPr>
              <w:t>A.</w:t>
            </w:r>
            <w:r w:rsidRPr="0074585A">
              <w:rPr>
                <w:b/>
                <w:i/>
                <w:lang w:val="pt-PT"/>
              </w:rPr>
              <w:tab/>
              <w:t xml:space="preserve">Regista os efeitos nocivos que o teletrabalho a tempo inteiro pode ter nos trabalhadores, em particular quando imposto pelo empregador; salienta que tais regimes podem entravar o desenvolvimento de ligações sociais significativas com os colegas, reduzir as oportunidades de intercâmbios informais e de apoio entre pares e limitar o acesso à formação em contexto laboral e à orientação profissional; sublinha que o </w:t>
            </w:r>
            <w:r w:rsidRPr="0074585A">
              <w:rPr>
                <w:b/>
                <w:i/>
                <w:lang w:val="pt-PT"/>
              </w:rPr>
              <w:lastRenderedPageBreak/>
              <w:t>isolamento prolongado, conjugado com uma delimitação pouco clara entre a vida profissional e a vida privada, pode aumentar o risco de «stress» e esgotamento profissional; frisa, por conseguinte, a importância de assegurar uma abordagem equilibrada e voluntária em matéria de teletrabalho, incluindo oportunidades adequadas de interação presencial e de apoio à gestão;</w:t>
            </w:r>
          </w:p>
        </w:tc>
      </w:tr>
    </w:tbl>
    <w:p w14:paraId="6BCDF76E"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79A32D1" w14:textId="77777777" w:rsidR="006E4B48" w:rsidRPr="0074585A" w:rsidRDefault="006E4B48" w:rsidP="006E4B48">
      <w:r w:rsidRPr="0074585A">
        <w:rPr>
          <w:rStyle w:val="HideTWBExt"/>
        </w:rPr>
        <w:t>&lt;/Amend&gt;</w:t>
      </w:r>
    </w:p>
    <w:p w14:paraId="66D431C5"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233</w:t>
      </w:r>
      <w:r w:rsidRPr="0074585A">
        <w:rPr>
          <w:rStyle w:val="HideTWBExt"/>
          <w:b w:val="0"/>
          <w:lang w:val="pt-PT"/>
        </w:rPr>
        <w:t>&lt;/NumAm&gt;</w:t>
      </w:r>
    </w:p>
    <w:p w14:paraId="75863325"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386517D1" w14:textId="77777777" w:rsidR="006E4B48" w:rsidRPr="0074585A" w:rsidRDefault="006E4B48" w:rsidP="006E4B48">
      <w:r w:rsidRPr="0074585A">
        <w:rPr>
          <w:rStyle w:val="HideTWBExt"/>
        </w:rPr>
        <w:t>&lt;/RepeatBlock-By&gt;</w:t>
      </w:r>
    </w:p>
    <w:p w14:paraId="194F6CB1"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17098BE2" w14:textId="3E5F3E99" w:rsidR="006E4B48" w:rsidRPr="0074585A" w:rsidRDefault="006E4B48" w:rsidP="006E4B48">
      <w:pPr>
        <w:pStyle w:val="NormalBold"/>
      </w:pPr>
      <w:r w:rsidRPr="0074585A">
        <w:rPr>
          <w:rStyle w:val="HideTWBExt"/>
          <w:b w:val="0"/>
        </w:rPr>
        <w:t>&lt;Article&gt;</w:t>
      </w:r>
      <w:r w:rsidRPr="0074585A">
        <w:t>N.º 10</w:t>
      </w:r>
      <w:r w:rsidR="00380134">
        <w:noBreakHyphen/>
      </w:r>
      <w:r w:rsidRPr="0074585A">
        <w:t>A (novo)</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DD2F6DE" w14:textId="77777777" w:rsidTr="0072014E">
        <w:trPr>
          <w:jc w:val="center"/>
        </w:trPr>
        <w:tc>
          <w:tcPr>
            <w:tcW w:w="9752" w:type="dxa"/>
            <w:gridSpan w:val="2"/>
          </w:tcPr>
          <w:p w14:paraId="64481ED0" w14:textId="77777777" w:rsidR="006E4B48" w:rsidRPr="0074585A" w:rsidRDefault="006E4B48" w:rsidP="0072014E">
            <w:pPr>
              <w:keepNext/>
            </w:pPr>
          </w:p>
        </w:tc>
      </w:tr>
      <w:tr w:rsidR="006E4B48" w:rsidRPr="0074585A" w14:paraId="25B53BA3" w14:textId="77777777" w:rsidTr="0072014E">
        <w:trPr>
          <w:jc w:val="center"/>
        </w:trPr>
        <w:tc>
          <w:tcPr>
            <w:tcW w:w="4876" w:type="dxa"/>
            <w:hideMark/>
          </w:tcPr>
          <w:p w14:paraId="61556C4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528B50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4998CF1" w14:textId="77777777" w:rsidTr="0072014E">
        <w:trPr>
          <w:jc w:val="center"/>
        </w:trPr>
        <w:tc>
          <w:tcPr>
            <w:tcW w:w="4876" w:type="dxa"/>
          </w:tcPr>
          <w:p w14:paraId="34BDA63F" w14:textId="77777777" w:rsidR="006E4B48" w:rsidRPr="0074585A" w:rsidRDefault="006E4B48" w:rsidP="0072014E">
            <w:pPr>
              <w:pStyle w:val="Normal6"/>
              <w:rPr>
                <w:lang w:val="pt-PT"/>
              </w:rPr>
            </w:pPr>
          </w:p>
        </w:tc>
        <w:tc>
          <w:tcPr>
            <w:tcW w:w="4876" w:type="dxa"/>
            <w:hideMark/>
          </w:tcPr>
          <w:p w14:paraId="6A9F840B" w14:textId="5CF39842" w:rsidR="006E4B48" w:rsidRPr="0074585A" w:rsidRDefault="006E4B48" w:rsidP="0072014E">
            <w:pPr>
              <w:pStyle w:val="Normal6"/>
              <w:rPr>
                <w:szCs w:val="24"/>
                <w:lang w:val="pt-PT"/>
              </w:rPr>
            </w:pPr>
            <w:r w:rsidRPr="0074585A">
              <w:rPr>
                <w:b/>
                <w:i/>
                <w:lang w:val="pt-PT"/>
              </w:rPr>
              <w:t>10</w:t>
            </w:r>
            <w:r w:rsidR="00380134">
              <w:rPr>
                <w:b/>
                <w:i/>
                <w:lang w:val="pt-PT"/>
              </w:rPr>
              <w:noBreakHyphen/>
            </w:r>
            <w:r w:rsidRPr="0074585A">
              <w:rPr>
                <w:b/>
                <w:i/>
                <w:lang w:val="pt-PT"/>
              </w:rPr>
              <w:t>A.</w:t>
            </w:r>
            <w:r w:rsidRPr="0074585A">
              <w:rPr>
                <w:b/>
                <w:i/>
                <w:lang w:val="pt-PT"/>
              </w:rPr>
              <w:tab/>
              <w:t>Insta os Estados</w:t>
            </w:r>
            <w:r w:rsidR="00380134">
              <w:rPr>
                <w:b/>
                <w:i/>
                <w:lang w:val="pt-PT"/>
              </w:rPr>
              <w:noBreakHyphen/>
            </w:r>
            <w:r w:rsidRPr="0074585A">
              <w:rPr>
                <w:b/>
                <w:i/>
                <w:lang w:val="pt-PT"/>
              </w:rPr>
              <w:t>Membros a garantirem o acesso universal, gratuito e público aos serviços de saúde mental para todos os trabalhadores;</w:t>
            </w:r>
          </w:p>
        </w:tc>
      </w:tr>
    </w:tbl>
    <w:p w14:paraId="11C09F18"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5A40F45" w14:textId="77777777" w:rsidR="006E4B48" w:rsidRPr="0074585A" w:rsidRDefault="006E4B48" w:rsidP="006E4B48">
      <w:r w:rsidRPr="0074585A">
        <w:rPr>
          <w:rStyle w:val="HideTWBExt"/>
        </w:rPr>
        <w:t>&lt;/Amend&gt;</w:t>
      </w:r>
    </w:p>
    <w:p w14:paraId="78DE41C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234</w:t>
      </w:r>
      <w:r w:rsidRPr="0074585A">
        <w:rPr>
          <w:rStyle w:val="HideTWBExt"/>
          <w:lang w:val="pt-PT"/>
        </w:rPr>
        <w:t>&lt;/NumAm&gt;</w:t>
      </w:r>
    </w:p>
    <w:p w14:paraId="018F5CC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3E7B361" w14:textId="77777777" w:rsidR="006E4B48" w:rsidRPr="0074585A" w:rsidRDefault="006E4B48" w:rsidP="006E4B48">
      <w:r w:rsidRPr="0074585A">
        <w:rPr>
          <w:rStyle w:val="HideTWBExt"/>
        </w:rPr>
        <w:t>&lt;/RepeatBlock-By&gt;</w:t>
      </w:r>
    </w:p>
    <w:p w14:paraId="1AD9961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85EB290" w14:textId="77777777" w:rsidR="006E4B48" w:rsidRPr="0074585A" w:rsidRDefault="006E4B48" w:rsidP="006E4B48">
      <w:pPr>
        <w:pStyle w:val="NormalBold"/>
      </w:pPr>
      <w:r w:rsidRPr="0074585A">
        <w:rPr>
          <w:rStyle w:val="HideTWBExt"/>
        </w:rPr>
        <w:t>&lt;Article&gt;</w:t>
      </w:r>
      <w:r w:rsidRPr="0074585A">
        <w:t>N.º 11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C1F882C" w14:textId="77777777" w:rsidTr="0072014E">
        <w:trPr>
          <w:jc w:val="center"/>
        </w:trPr>
        <w:tc>
          <w:tcPr>
            <w:tcW w:w="9752" w:type="dxa"/>
            <w:gridSpan w:val="2"/>
          </w:tcPr>
          <w:p w14:paraId="53F5147B" w14:textId="77777777" w:rsidR="006E4B48" w:rsidRPr="0074585A" w:rsidRDefault="006E4B48" w:rsidP="0072014E">
            <w:pPr>
              <w:keepNext/>
            </w:pPr>
          </w:p>
        </w:tc>
      </w:tr>
      <w:tr w:rsidR="006E4B48" w:rsidRPr="0074585A" w14:paraId="43BB7E75" w14:textId="77777777" w:rsidTr="0072014E">
        <w:trPr>
          <w:jc w:val="center"/>
        </w:trPr>
        <w:tc>
          <w:tcPr>
            <w:tcW w:w="4876" w:type="dxa"/>
            <w:hideMark/>
          </w:tcPr>
          <w:p w14:paraId="60B809D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F5ED26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3FF185F" w14:textId="77777777" w:rsidTr="0072014E">
        <w:trPr>
          <w:jc w:val="center"/>
        </w:trPr>
        <w:tc>
          <w:tcPr>
            <w:tcW w:w="4876" w:type="dxa"/>
            <w:hideMark/>
          </w:tcPr>
          <w:p w14:paraId="0AEF26B3" w14:textId="3CEF97FB" w:rsidR="006E4B48" w:rsidRPr="0074585A" w:rsidRDefault="006E4B48" w:rsidP="0072014E">
            <w:pPr>
              <w:pStyle w:val="Normal6"/>
              <w:rPr>
                <w:lang w:val="pt-PT"/>
              </w:rPr>
            </w:pPr>
            <w:r w:rsidRPr="0074585A">
              <w:rPr>
                <w:lang w:val="pt-PT"/>
              </w:rPr>
              <w:t>11.</w:t>
            </w:r>
            <w:r w:rsidRPr="0074585A">
              <w:rPr>
                <w:lang w:val="pt-PT"/>
              </w:rPr>
              <w:tab/>
              <w:t>Salienta a necessidade de políticas abrangentes de regresso ao trabalho que apoiem os trabalhadores na sequência de doenças ou dificuldades psicossociais; incentiva os Estados</w:t>
            </w:r>
            <w:r w:rsidR="00380134">
              <w:rPr>
                <w:lang w:val="pt-PT"/>
              </w:rPr>
              <w:noBreakHyphen/>
            </w:r>
            <w:r w:rsidRPr="0074585A">
              <w:rPr>
                <w:lang w:val="pt-PT"/>
              </w:rPr>
              <w:t>Membros a desenvolverem programas de reintegração adaptados, incluindo ajustamentos no local de trabalho</w:t>
            </w:r>
            <w:r w:rsidRPr="0074585A">
              <w:rPr>
                <w:b/>
                <w:i/>
                <w:lang w:val="pt-PT"/>
              </w:rPr>
              <w:t>, horários flexíveis</w:t>
            </w:r>
            <w:r w:rsidRPr="0074585A">
              <w:rPr>
                <w:lang w:val="pt-PT"/>
              </w:rPr>
              <w:t xml:space="preserve"> e apoio contínuo em matéria de saúde no trabalho; </w:t>
            </w:r>
            <w:r w:rsidRPr="0074585A">
              <w:rPr>
                <w:lang w:val="pt-PT"/>
              </w:rPr>
              <w:lastRenderedPageBreak/>
              <w:t>salienta a importância da colaboração entre empregadores, prestadores de cuidados de saúde e parceiros sociais para facilitar um regresso ao trabalho harmonioso, sustentável e inclusivo, evitando simultaneamente recaídas e promovendo o bem</w:t>
            </w:r>
            <w:r w:rsidR="00380134">
              <w:rPr>
                <w:lang w:val="pt-PT"/>
              </w:rPr>
              <w:noBreakHyphen/>
            </w:r>
            <w:r w:rsidRPr="0074585A">
              <w:rPr>
                <w:lang w:val="pt-PT"/>
              </w:rPr>
              <w:t>estar a longo prazo;</w:t>
            </w:r>
          </w:p>
        </w:tc>
        <w:tc>
          <w:tcPr>
            <w:tcW w:w="4876" w:type="dxa"/>
            <w:hideMark/>
          </w:tcPr>
          <w:p w14:paraId="13AC4C7D" w14:textId="1AF92438" w:rsidR="006E4B48" w:rsidRPr="0074585A" w:rsidRDefault="006E4B48" w:rsidP="0072014E">
            <w:pPr>
              <w:pStyle w:val="Normal6"/>
              <w:rPr>
                <w:szCs w:val="24"/>
                <w:lang w:val="pt-PT"/>
              </w:rPr>
            </w:pPr>
            <w:r w:rsidRPr="0074585A">
              <w:rPr>
                <w:lang w:val="pt-PT"/>
              </w:rPr>
              <w:lastRenderedPageBreak/>
              <w:t>11.</w:t>
            </w:r>
            <w:r w:rsidRPr="0074585A">
              <w:rPr>
                <w:lang w:val="pt-PT"/>
              </w:rPr>
              <w:tab/>
              <w:t>Salienta a necessidade de políticas abrangentes de regresso ao trabalho que apoiem os trabalhadores na sequência de doenças ou dificuldades psicossociais; incentiva os Estados</w:t>
            </w:r>
            <w:r w:rsidR="00380134">
              <w:rPr>
                <w:lang w:val="pt-PT"/>
              </w:rPr>
              <w:noBreakHyphen/>
            </w:r>
            <w:r w:rsidRPr="0074585A">
              <w:rPr>
                <w:lang w:val="pt-PT"/>
              </w:rPr>
              <w:t xml:space="preserve">Membros a desenvolverem programas de reintegração adaptados, incluindo ajustamentos no local de trabalho </w:t>
            </w:r>
            <w:r w:rsidRPr="0074585A">
              <w:rPr>
                <w:b/>
                <w:i/>
                <w:lang w:val="pt-PT"/>
              </w:rPr>
              <w:t>relacionados com as tarefas, os horários ou o ambiente</w:t>
            </w:r>
            <w:r w:rsidRPr="0074585A">
              <w:rPr>
                <w:lang w:val="pt-PT"/>
              </w:rPr>
              <w:t xml:space="preserve"> e apoio </w:t>
            </w:r>
            <w:r w:rsidRPr="0074585A">
              <w:rPr>
                <w:lang w:val="pt-PT"/>
              </w:rPr>
              <w:lastRenderedPageBreak/>
              <w:t>contínuo em matéria de saúde no trabalho; salienta a importância da colaboração entre empregadores</w:t>
            </w:r>
            <w:r w:rsidRPr="0074585A">
              <w:rPr>
                <w:b/>
                <w:i/>
                <w:lang w:val="pt-PT"/>
              </w:rPr>
              <w:t>, incluindo o pessoal dos recursos humanos e os serviços de saúde no trabalho</w:t>
            </w:r>
            <w:r w:rsidRPr="0074585A">
              <w:rPr>
                <w:lang w:val="pt-PT"/>
              </w:rPr>
              <w:t>, prestadores de cuidados de saúde e parceiros sociais para facilitar um regresso ao trabalho harmonioso, sustentável e inclusivo, evitando simultaneamente recaídas e promovendo o bem</w:t>
            </w:r>
            <w:r w:rsidR="00380134">
              <w:rPr>
                <w:lang w:val="pt-PT"/>
              </w:rPr>
              <w:noBreakHyphen/>
            </w:r>
            <w:r w:rsidRPr="0074585A">
              <w:rPr>
                <w:lang w:val="pt-PT"/>
              </w:rPr>
              <w:t>estar a longo prazo;</w:t>
            </w:r>
          </w:p>
        </w:tc>
      </w:tr>
    </w:tbl>
    <w:p w14:paraId="7C56E0DB"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BFD246D" w14:textId="77777777" w:rsidR="006E4B48" w:rsidRPr="0074585A" w:rsidRDefault="006E4B48" w:rsidP="006E4B48">
      <w:r w:rsidRPr="0074585A">
        <w:rPr>
          <w:rStyle w:val="HideTWBExt"/>
        </w:rPr>
        <w:t>&lt;/Amend&gt;</w:t>
      </w:r>
    </w:p>
    <w:p w14:paraId="0798ABD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235</w:t>
      </w:r>
      <w:r w:rsidRPr="0074585A">
        <w:rPr>
          <w:rStyle w:val="HideTWBExt"/>
          <w:lang w:val="pt-PT"/>
        </w:rPr>
        <w:t>&lt;/NumAm&gt;</w:t>
      </w:r>
    </w:p>
    <w:p w14:paraId="07044500"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49D7BCD5" w14:textId="77777777" w:rsidR="006E4B48" w:rsidRPr="0074585A" w:rsidRDefault="006E4B48" w:rsidP="006E4B48">
      <w:r w:rsidRPr="0074585A">
        <w:rPr>
          <w:rStyle w:val="HideTWBExt"/>
        </w:rPr>
        <w:t>&lt;/RepeatBlock-By&gt;</w:t>
      </w:r>
    </w:p>
    <w:p w14:paraId="74741B2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543B1D1" w14:textId="77777777" w:rsidR="006E4B48" w:rsidRPr="0074585A" w:rsidRDefault="006E4B48" w:rsidP="006E4B48">
      <w:pPr>
        <w:pStyle w:val="NormalBold"/>
      </w:pPr>
      <w:r w:rsidRPr="0074585A">
        <w:rPr>
          <w:rStyle w:val="HideTWBExt"/>
        </w:rPr>
        <w:t>&lt;Article&gt;</w:t>
      </w:r>
      <w:r w:rsidRPr="0074585A">
        <w:t>N.º 11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1B5DC88" w14:textId="77777777" w:rsidTr="0072014E">
        <w:trPr>
          <w:jc w:val="center"/>
        </w:trPr>
        <w:tc>
          <w:tcPr>
            <w:tcW w:w="9752" w:type="dxa"/>
            <w:gridSpan w:val="2"/>
          </w:tcPr>
          <w:p w14:paraId="31096D60" w14:textId="77777777" w:rsidR="006E4B48" w:rsidRPr="0074585A" w:rsidRDefault="006E4B48" w:rsidP="0072014E">
            <w:pPr>
              <w:keepNext/>
            </w:pPr>
          </w:p>
        </w:tc>
      </w:tr>
      <w:tr w:rsidR="006E4B48" w:rsidRPr="0074585A" w14:paraId="63A6E2A0" w14:textId="77777777" w:rsidTr="0072014E">
        <w:trPr>
          <w:jc w:val="center"/>
        </w:trPr>
        <w:tc>
          <w:tcPr>
            <w:tcW w:w="4876" w:type="dxa"/>
            <w:hideMark/>
          </w:tcPr>
          <w:p w14:paraId="48DA336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5F2189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EF34F0F" w14:textId="77777777" w:rsidTr="0072014E">
        <w:trPr>
          <w:jc w:val="center"/>
        </w:trPr>
        <w:tc>
          <w:tcPr>
            <w:tcW w:w="4876" w:type="dxa"/>
            <w:hideMark/>
          </w:tcPr>
          <w:p w14:paraId="1450F8C2" w14:textId="7610AC65" w:rsidR="006E4B48" w:rsidRPr="0074585A" w:rsidRDefault="006E4B48" w:rsidP="0072014E">
            <w:pPr>
              <w:pStyle w:val="Normal6"/>
              <w:rPr>
                <w:lang w:val="pt-PT"/>
              </w:rPr>
            </w:pPr>
            <w:r w:rsidRPr="0074585A">
              <w:rPr>
                <w:lang w:val="pt-PT"/>
              </w:rPr>
              <w:t>11.</w:t>
            </w:r>
            <w:r w:rsidRPr="0074585A">
              <w:rPr>
                <w:lang w:val="pt-PT"/>
              </w:rPr>
              <w:tab/>
              <w:t>Salienta a necessidade de políticas abrangentes de regresso ao trabalho que apoiem os trabalhadores na sequência de doenças ou dificuldades psicossociais; incentiva os Estados</w:t>
            </w:r>
            <w:r w:rsidR="00380134">
              <w:rPr>
                <w:lang w:val="pt-PT"/>
              </w:rPr>
              <w:noBreakHyphen/>
            </w:r>
            <w:r w:rsidRPr="0074585A">
              <w:rPr>
                <w:lang w:val="pt-PT"/>
              </w:rPr>
              <w:t>Membros a desenvolverem programas de reintegração adaptados, incluindo ajustamentos no local de trabalho, horários flexíveis e apoio contínuo em matéria de saúde no trabalho; salienta a importância da colaboração entre empregadores</w:t>
            </w:r>
            <w:r w:rsidRPr="0074585A">
              <w:rPr>
                <w:b/>
                <w:i/>
                <w:lang w:val="pt-PT"/>
              </w:rPr>
              <w:t>,</w:t>
            </w:r>
            <w:r w:rsidRPr="0074585A">
              <w:rPr>
                <w:lang w:val="pt-PT"/>
              </w:rPr>
              <w:t xml:space="preserve"> prestadores de cuidados de saúde </w:t>
            </w:r>
            <w:r w:rsidRPr="0074585A">
              <w:rPr>
                <w:b/>
                <w:i/>
                <w:lang w:val="pt-PT"/>
              </w:rPr>
              <w:t>e parceiros sociais</w:t>
            </w:r>
            <w:r w:rsidRPr="0074585A">
              <w:rPr>
                <w:lang w:val="pt-PT"/>
              </w:rPr>
              <w:t xml:space="preserve"> para facilitar um regresso ao trabalho harmonioso, sustentável e inclusivo, evitando simultaneamente recaídas e promovendo o bem</w:t>
            </w:r>
            <w:r w:rsidR="00380134">
              <w:rPr>
                <w:lang w:val="pt-PT"/>
              </w:rPr>
              <w:noBreakHyphen/>
            </w:r>
            <w:r w:rsidRPr="0074585A">
              <w:rPr>
                <w:lang w:val="pt-PT"/>
              </w:rPr>
              <w:t>estar a longo prazo;</w:t>
            </w:r>
          </w:p>
        </w:tc>
        <w:tc>
          <w:tcPr>
            <w:tcW w:w="4876" w:type="dxa"/>
            <w:hideMark/>
          </w:tcPr>
          <w:p w14:paraId="0163DBC9" w14:textId="22377472" w:rsidR="006E4B48" w:rsidRPr="0074585A" w:rsidRDefault="006E4B48" w:rsidP="0072014E">
            <w:pPr>
              <w:pStyle w:val="Normal6"/>
              <w:rPr>
                <w:szCs w:val="24"/>
                <w:lang w:val="pt-PT"/>
              </w:rPr>
            </w:pPr>
            <w:r w:rsidRPr="0074585A">
              <w:rPr>
                <w:lang w:val="pt-PT"/>
              </w:rPr>
              <w:t>11.</w:t>
            </w:r>
            <w:r w:rsidRPr="0074585A">
              <w:rPr>
                <w:lang w:val="pt-PT"/>
              </w:rPr>
              <w:tab/>
              <w:t>Salienta a necessidade de políticas abrangentes de regresso ao trabalho que apoiem os trabalhadores na sequência de doenças ou dificuldades psicossociais</w:t>
            </w:r>
            <w:r w:rsidRPr="0074585A">
              <w:rPr>
                <w:b/>
                <w:i/>
                <w:lang w:val="pt-PT"/>
              </w:rPr>
              <w:t>, gravidez, consequências da gravidez ou aborto</w:t>
            </w:r>
            <w:r w:rsidRPr="0074585A">
              <w:rPr>
                <w:lang w:val="pt-PT"/>
              </w:rPr>
              <w:t>; incentiva os Estados</w:t>
            </w:r>
            <w:r w:rsidR="00380134">
              <w:rPr>
                <w:lang w:val="pt-PT"/>
              </w:rPr>
              <w:noBreakHyphen/>
            </w:r>
            <w:r w:rsidRPr="0074585A">
              <w:rPr>
                <w:lang w:val="pt-PT"/>
              </w:rPr>
              <w:t xml:space="preserve">Membros a desenvolverem programas de reintegração adaptados, incluindo ajustamentos no local de trabalho, </w:t>
            </w:r>
            <w:r w:rsidRPr="0074585A">
              <w:rPr>
                <w:b/>
                <w:i/>
                <w:lang w:val="pt-PT"/>
              </w:rPr>
              <w:t>teletrabalho,</w:t>
            </w:r>
            <w:r w:rsidRPr="0074585A">
              <w:rPr>
                <w:lang w:val="pt-PT"/>
              </w:rPr>
              <w:t xml:space="preserve"> horários </w:t>
            </w:r>
            <w:r w:rsidRPr="0074585A">
              <w:rPr>
                <w:b/>
                <w:i/>
                <w:lang w:val="pt-PT"/>
              </w:rPr>
              <w:t>de trabalho</w:t>
            </w:r>
            <w:r w:rsidRPr="0074585A">
              <w:rPr>
                <w:lang w:val="pt-PT"/>
              </w:rPr>
              <w:t xml:space="preserve"> flexíveis e apoio contínuo em matéria de saúde no trabalho; salienta a importância da colaboração entre empregadores </w:t>
            </w:r>
            <w:r w:rsidRPr="0074585A">
              <w:rPr>
                <w:b/>
                <w:i/>
                <w:lang w:val="pt-PT"/>
              </w:rPr>
              <w:t>e</w:t>
            </w:r>
            <w:r w:rsidRPr="0074585A">
              <w:rPr>
                <w:lang w:val="pt-PT"/>
              </w:rPr>
              <w:t xml:space="preserve"> prestadores de cuidados de saúde para facilitar um regresso ao trabalho harmonioso, sustentável e inclusivo, evitando simultaneamente recaídas e promovendo o bem</w:t>
            </w:r>
            <w:r w:rsidR="00380134">
              <w:rPr>
                <w:lang w:val="pt-PT"/>
              </w:rPr>
              <w:noBreakHyphen/>
            </w:r>
            <w:r w:rsidRPr="0074585A">
              <w:rPr>
                <w:lang w:val="pt-PT"/>
              </w:rPr>
              <w:t>estar a longo prazo;</w:t>
            </w:r>
          </w:p>
        </w:tc>
      </w:tr>
    </w:tbl>
    <w:p w14:paraId="072CF6A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2FE2706" w14:textId="77777777" w:rsidR="006E4B48" w:rsidRPr="0074585A" w:rsidRDefault="006E4B48" w:rsidP="006E4B48">
      <w:r w:rsidRPr="0074585A">
        <w:rPr>
          <w:rStyle w:val="HideTWBExt"/>
        </w:rPr>
        <w:t>&lt;/Amend&gt;</w:t>
      </w:r>
    </w:p>
    <w:p w14:paraId="3F2D953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236</w:t>
      </w:r>
      <w:r w:rsidRPr="0074585A">
        <w:rPr>
          <w:rStyle w:val="HideTWBExt"/>
          <w:lang w:val="pt-PT"/>
        </w:rPr>
        <w:t>&lt;/NumAm&gt;</w:t>
      </w:r>
    </w:p>
    <w:p w14:paraId="52C27A88" w14:textId="77777777" w:rsidR="006E4B48" w:rsidRPr="0074585A" w:rsidRDefault="006E4B48" w:rsidP="006E4B48">
      <w:pPr>
        <w:pStyle w:val="NormalBold"/>
      </w:pPr>
      <w:r w:rsidRPr="0074585A">
        <w:rPr>
          <w:rStyle w:val="HideTWBExt"/>
        </w:rPr>
        <w:t>&lt;RepeatBlock-By&gt;&lt;Members&gt;</w:t>
      </w:r>
      <w:r w:rsidRPr="0074585A">
        <w:t xml:space="preserve">Margarita de la Pisa Carrión, Séverine Werbrouck, Pál </w:t>
      </w:r>
      <w:r w:rsidRPr="0074585A">
        <w:lastRenderedPageBreak/>
        <w:t>Szekeres</w:t>
      </w:r>
      <w:r w:rsidRPr="0074585A">
        <w:rPr>
          <w:rStyle w:val="HideTWBExt"/>
        </w:rPr>
        <w:t>&lt;/Members&gt;</w:t>
      </w:r>
    </w:p>
    <w:p w14:paraId="09E3908C" w14:textId="77777777" w:rsidR="006E4B48" w:rsidRPr="0074585A" w:rsidRDefault="006E4B48" w:rsidP="006E4B48">
      <w:r w:rsidRPr="0074585A">
        <w:rPr>
          <w:rStyle w:val="HideTWBExt"/>
        </w:rPr>
        <w:t>&lt;/RepeatBlock-By&gt;</w:t>
      </w:r>
    </w:p>
    <w:p w14:paraId="7A2CF5D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9E12988" w14:textId="77777777" w:rsidR="006E4B48" w:rsidRPr="0074585A" w:rsidRDefault="006E4B48" w:rsidP="006E4B48">
      <w:pPr>
        <w:pStyle w:val="NormalBold"/>
      </w:pPr>
      <w:r w:rsidRPr="0074585A">
        <w:rPr>
          <w:rStyle w:val="HideTWBExt"/>
        </w:rPr>
        <w:t>&lt;Article&gt;</w:t>
      </w:r>
      <w:r w:rsidRPr="0074585A">
        <w:t>N.º 11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3F6DC3E" w14:textId="77777777" w:rsidTr="0072014E">
        <w:trPr>
          <w:jc w:val="center"/>
        </w:trPr>
        <w:tc>
          <w:tcPr>
            <w:tcW w:w="9752" w:type="dxa"/>
            <w:gridSpan w:val="2"/>
          </w:tcPr>
          <w:p w14:paraId="3E02FED4" w14:textId="77777777" w:rsidR="006E4B48" w:rsidRPr="0074585A" w:rsidRDefault="006E4B48" w:rsidP="0072014E">
            <w:pPr>
              <w:keepNext/>
            </w:pPr>
          </w:p>
        </w:tc>
      </w:tr>
      <w:tr w:rsidR="006E4B48" w:rsidRPr="0074585A" w14:paraId="0603C490" w14:textId="77777777" w:rsidTr="0072014E">
        <w:trPr>
          <w:jc w:val="center"/>
        </w:trPr>
        <w:tc>
          <w:tcPr>
            <w:tcW w:w="4876" w:type="dxa"/>
            <w:hideMark/>
          </w:tcPr>
          <w:p w14:paraId="006BE61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6675A6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06B4924" w14:textId="77777777" w:rsidTr="0072014E">
        <w:trPr>
          <w:jc w:val="center"/>
        </w:trPr>
        <w:tc>
          <w:tcPr>
            <w:tcW w:w="4876" w:type="dxa"/>
            <w:hideMark/>
          </w:tcPr>
          <w:p w14:paraId="59988E85" w14:textId="235AE301" w:rsidR="006E4B48" w:rsidRPr="0074585A" w:rsidRDefault="006E4B48" w:rsidP="0072014E">
            <w:pPr>
              <w:pStyle w:val="Normal6"/>
              <w:rPr>
                <w:lang w:val="pt-PT"/>
              </w:rPr>
            </w:pPr>
            <w:r w:rsidRPr="0074585A">
              <w:rPr>
                <w:lang w:val="pt-PT"/>
              </w:rPr>
              <w:t>11.</w:t>
            </w:r>
            <w:r w:rsidRPr="0074585A">
              <w:rPr>
                <w:lang w:val="pt-PT"/>
              </w:rPr>
              <w:tab/>
              <w:t>Salienta a necessidade de políticas abrangentes de regresso ao trabalho que apoiem os trabalhadores na sequência de doenças ou dificuldades psicossociais; incentiva os Estados</w:t>
            </w:r>
            <w:r w:rsidR="00380134">
              <w:rPr>
                <w:lang w:val="pt-PT"/>
              </w:rPr>
              <w:noBreakHyphen/>
            </w:r>
            <w:r w:rsidRPr="0074585A">
              <w:rPr>
                <w:lang w:val="pt-PT"/>
              </w:rPr>
              <w:t xml:space="preserve">Membros a desenvolverem programas de reintegração adaptados, incluindo </w:t>
            </w:r>
            <w:r w:rsidRPr="0074585A">
              <w:rPr>
                <w:b/>
                <w:i/>
                <w:lang w:val="pt-PT"/>
              </w:rPr>
              <w:t>ajustamentos no local de trabalho, horários flexíveis e</w:t>
            </w:r>
            <w:r w:rsidRPr="0074585A">
              <w:rPr>
                <w:lang w:val="pt-PT"/>
              </w:rPr>
              <w:t xml:space="preserve"> apoio contínuo em matéria de saúde no trabalho; salienta a importância da colaboração entre empregadores, prestadores de cuidados de saúde e parceiros sociais para facilitar um regresso ao trabalho harmonioso, sustentável e inclusivo, evitando simultaneamente recaídas e promovendo o bem</w:t>
            </w:r>
            <w:r w:rsidR="00380134">
              <w:rPr>
                <w:lang w:val="pt-PT"/>
              </w:rPr>
              <w:noBreakHyphen/>
            </w:r>
            <w:r w:rsidRPr="0074585A">
              <w:rPr>
                <w:lang w:val="pt-PT"/>
              </w:rPr>
              <w:t>estar a longo prazo;</w:t>
            </w:r>
          </w:p>
        </w:tc>
        <w:tc>
          <w:tcPr>
            <w:tcW w:w="4876" w:type="dxa"/>
            <w:hideMark/>
          </w:tcPr>
          <w:p w14:paraId="4CA065B9" w14:textId="52BAE624" w:rsidR="006E4B48" w:rsidRPr="0074585A" w:rsidRDefault="006E4B48" w:rsidP="0072014E">
            <w:pPr>
              <w:pStyle w:val="Normal6"/>
              <w:rPr>
                <w:szCs w:val="24"/>
                <w:lang w:val="pt-PT"/>
              </w:rPr>
            </w:pPr>
            <w:r w:rsidRPr="0074585A">
              <w:rPr>
                <w:lang w:val="pt-PT"/>
              </w:rPr>
              <w:t>11.</w:t>
            </w:r>
            <w:r w:rsidRPr="0074585A">
              <w:rPr>
                <w:lang w:val="pt-PT"/>
              </w:rPr>
              <w:tab/>
              <w:t>Salienta a necessidade de políticas abrangentes de regresso ao trabalho que apoiem os trabalhadores na sequência de doenças ou dificuldades psicossociais; incentiva os Estados</w:t>
            </w:r>
            <w:r w:rsidR="00380134">
              <w:rPr>
                <w:lang w:val="pt-PT"/>
              </w:rPr>
              <w:noBreakHyphen/>
            </w:r>
            <w:r w:rsidRPr="0074585A">
              <w:rPr>
                <w:lang w:val="pt-PT"/>
              </w:rPr>
              <w:t>Membros a desenvolverem programas de reintegração adaptados, incluindo apoio contínuo em matéria de saúde no trabalho; salienta a importância da colaboração entre empregadores, prestadores de cuidados de saúde e parceiros sociais para facilitar um regresso ao trabalho harmonioso, sustentável e inclusivo, evitando simultaneamente recaídas e promovendo o bem</w:t>
            </w:r>
            <w:r w:rsidR="00380134">
              <w:rPr>
                <w:lang w:val="pt-PT"/>
              </w:rPr>
              <w:noBreakHyphen/>
            </w:r>
            <w:r w:rsidRPr="0074585A">
              <w:rPr>
                <w:lang w:val="pt-PT"/>
              </w:rPr>
              <w:t>estar a longo prazo;</w:t>
            </w:r>
          </w:p>
        </w:tc>
      </w:tr>
    </w:tbl>
    <w:p w14:paraId="6EE1C93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6F1F6DC" w14:textId="77777777" w:rsidR="006E4B48" w:rsidRPr="0074585A" w:rsidRDefault="006E4B48" w:rsidP="006E4B48">
      <w:r w:rsidRPr="0074585A">
        <w:rPr>
          <w:rStyle w:val="HideTWBExt"/>
        </w:rPr>
        <w:t>&lt;/Amend&gt;</w:t>
      </w:r>
    </w:p>
    <w:p w14:paraId="7CEB508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237</w:t>
      </w:r>
      <w:r w:rsidRPr="0074585A">
        <w:rPr>
          <w:rStyle w:val="HideTWBExt"/>
          <w:lang w:val="pt-PT"/>
        </w:rPr>
        <w:t>&lt;/NumAm&gt;</w:t>
      </w:r>
    </w:p>
    <w:p w14:paraId="6A7C3ACE"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3AE8D7DD" w14:textId="77777777" w:rsidR="006E4B48" w:rsidRPr="0074585A" w:rsidRDefault="006E4B48" w:rsidP="006E4B48">
      <w:r w:rsidRPr="0074585A">
        <w:rPr>
          <w:rStyle w:val="HideTWBExt"/>
        </w:rPr>
        <w:t>&lt;/RepeatBlock-By&gt;</w:t>
      </w:r>
    </w:p>
    <w:p w14:paraId="11AE09C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CB93476" w14:textId="77777777" w:rsidR="006E4B48" w:rsidRPr="0074585A" w:rsidRDefault="006E4B48" w:rsidP="006E4B48">
      <w:pPr>
        <w:pStyle w:val="NormalBold"/>
      </w:pPr>
      <w:r w:rsidRPr="0074585A">
        <w:rPr>
          <w:rStyle w:val="HideTWBExt"/>
        </w:rPr>
        <w:t>&lt;Article&gt;</w:t>
      </w:r>
      <w:r w:rsidRPr="0074585A">
        <w:t>N.º 11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4A171E1" w14:textId="77777777" w:rsidTr="0072014E">
        <w:trPr>
          <w:jc w:val="center"/>
        </w:trPr>
        <w:tc>
          <w:tcPr>
            <w:tcW w:w="9752" w:type="dxa"/>
            <w:gridSpan w:val="2"/>
          </w:tcPr>
          <w:p w14:paraId="481E7CAA" w14:textId="77777777" w:rsidR="006E4B48" w:rsidRPr="0074585A" w:rsidRDefault="006E4B48" w:rsidP="0072014E">
            <w:pPr>
              <w:keepNext/>
            </w:pPr>
          </w:p>
        </w:tc>
      </w:tr>
      <w:tr w:rsidR="006E4B48" w:rsidRPr="0074585A" w14:paraId="2BDB1311" w14:textId="77777777" w:rsidTr="0072014E">
        <w:trPr>
          <w:jc w:val="center"/>
        </w:trPr>
        <w:tc>
          <w:tcPr>
            <w:tcW w:w="4876" w:type="dxa"/>
            <w:hideMark/>
          </w:tcPr>
          <w:p w14:paraId="509AA2B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7607E5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385D3DF" w14:textId="77777777" w:rsidTr="0072014E">
        <w:trPr>
          <w:jc w:val="center"/>
        </w:trPr>
        <w:tc>
          <w:tcPr>
            <w:tcW w:w="4876" w:type="dxa"/>
            <w:hideMark/>
          </w:tcPr>
          <w:p w14:paraId="0E772FA5" w14:textId="7B80D430" w:rsidR="006E4B48" w:rsidRPr="0074585A" w:rsidRDefault="006E4B48" w:rsidP="0072014E">
            <w:pPr>
              <w:pStyle w:val="Normal6"/>
              <w:rPr>
                <w:lang w:val="pt-PT"/>
              </w:rPr>
            </w:pPr>
            <w:r w:rsidRPr="0074585A">
              <w:rPr>
                <w:lang w:val="pt-PT"/>
              </w:rPr>
              <w:t>11.</w:t>
            </w:r>
            <w:r w:rsidRPr="0074585A">
              <w:rPr>
                <w:lang w:val="pt-PT"/>
              </w:rPr>
              <w:tab/>
              <w:t xml:space="preserve">Salienta a </w:t>
            </w:r>
            <w:r w:rsidRPr="0074585A">
              <w:rPr>
                <w:b/>
                <w:i/>
                <w:lang w:val="pt-PT"/>
              </w:rPr>
              <w:t>necessidade de políticas abrangentes</w:t>
            </w:r>
            <w:r w:rsidRPr="0074585A">
              <w:rPr>
                <w:lang w:val="pt-PT"/>
              </w:rPr>
              <w:t xml:space="preserve"> de regresso ao trabalho </w:t>
            </w:r>
            <w:r w:rsidRPr="0074585A">
              <w:rPr>
                <w:b/>
                <w:i/>
                <w:lang w:val="pt-PT"/>
              </w:rPr>
              <w:t>que apoiem os trabalhadores na sequência de doenças ou dificuldades psicossociais; incentiva os Estados</w:t>
            </w:r>
            <w:r w:rsidR="00380134">
              <w:rPr>
                <w:b/>
                <w:i/>
                <w:lang w:val="pt-PT"/>
              </w:rPr>
              <w:noBreakHyphen/>
            </w:r>
            <w:r w:rsidRPr="0074585A">
              <w:rPr>
                <w:b/>
                <w:i/>
                <w:lang w:val="pt-PT"/>
              </w:rPr>
              <w:t>Membros a desenvolverem programas de</w:t>
            </w:r>
            <w:r w:rsidRPr="0074585A">
              <w:rPr>
                <w:lang w:val="pt-PT"/>
              </w:rPr>
              <w:t xml:space="preserve"> reintegração </w:t>
            </w:r>
            <w:r w:rsidRPr="0074585A">
              <w:rPr>
                <w:b/>
                <w:i/>
                <w:lang w:val="pt-PT"/>
              </w:rPr>
              <w:t>adaptados, incluindo ajustamentos no local de trabalho, horários flexíveis e apoio contínuo em matéria de saúde no trabalho</w:t>
            </w:r>
            <w:r w:rsidRPr="0074585A">
              <w:rPr>
                <w:lang w:val="pt-PT"/>
              </w:rPr>
              <w:t xml:space="preserve">; salienta a importância da </w:t>
            </w:r>
            <w:r w:rsidRPr="0074585A">
              <w:rPr>
                <w:lang w:val="pt-PT"/>
              </w:rPr>
              <w:lastRenderedPageBreak/>
              <w:t>colaboração entre empregadores, prestadores de cuidados de saúde e parceiros sociais para facilitar um regresso ao trabalho harmonioso, sustentável e inclusivo, evitando simultaneamente recaídas e promovendo o bem</w:t>
            </w:r>
            <w:r w:rsidR="00380134">
              <w:rPr>
                <w:lang w:val="pt-PT"/>
              </w:rPr>
              <w:noBreakHyphen/>
            </w:r>
            <w:r w:rsidRPr="0074585A">
              <w:rPr>
                <w:lang w:val="pt-PT"/>
              </w:rPr>
              <w:t>estar a longo prazo</w:t>
            </w:r>
            <w:r w:rsidRPr="0074585A">
              <w:rPr>
                <w:b/>
                <w:i/>
                <w:lang w:val="pt-PT"/>
              </w:rPr>
              <w:t>;</w:t>
            </w:r>
          </w:p>
        </w:tc>
        <w:tc>
          <w:tcPr>
            <w:tcW w:w="4876" w:type="dxa"/>
            <w:hideMark/>
          </w:tcPr>
          <w:p w14:paraId="0D6B96D3" w14:textId="2F4F3EA4" w:rsidR="006E4B48" w:rsidRPr="0074585A" w:rsidRDefault="006E4B48" w:rsidP="0072014E">
            <w:pPr>
              <w:pStyle w:val="Normal6"/>
              <w:rPr>
                <w:szCs w:val="24"/>
                <w:lang w:val="pt-PT"/>
              </w:rPr>
            </w:pPr>
            <w:r w:rsidRPr="0074585A">
              <w:rPr>
                <w:lang w:val="pt-PT"/>
              </w:rPr>
              <w:lastRenderedPageBreak/>
              <w:t>11.</w:t>
            </w:r>
            <w:r w:rsidRPr="0074585A">
              <w:rPr>
                <w:lang w:val="pt-PT"/>
              </w:rPr>
              <w:tab/>
              <w:t xml:space="preserve">Salienta a </w:t>
            </w:r>
            <w:r w:rsidRPr="0074585A">
              <w:rPr>
                <w:b/>
                <w:i/>
                <w:lang w:val="pt-PT"/>
              </w:rPr>
              <w:t>importância de iniciativas</w:t>
            </w:r>
            <w:r w:rsidRPr="0074585A">
              <w:rPr>
                <w:lang w:val="pt-PT"/>
              </w:rPr>
              <w:t xml:space="preserve"> de regresso </w:t>
            </w:r>
            <w:r w:rsidRPr="0074585A">
              <w:rPr>
                <w:b/>
                <w:i/>
                <w:lang w:val="pt-PT"/>
              </w:rPr>
              <w:t>voluntário</w:t>
            </w:r>
            <w:r w:rsidRPr="0074585A">
              <w:rPr>
                <w:lang w:val="pt-PT"/>
              </w:rPr>
              <w:t xml:space="preserve"> ao trabalho</w:t>
            </w:r>
            <w:r w:rsidRPr="0074585A">
              <w:rPr>
                <w:b/>
                <w:i/>
                <w:lang w:val="pt-PT"/>
              </w:rPr>
              <w:t>, bem como de regimes flexíveis, desenvolvidos através do diálogo social no local de trabalho, apoiando a</w:t>
            </w:r>
            <w:r w:rsidRPr="0074585A">
              <w:rPr>
                <w:lang w:val="pt-PT"/>
              </w:rPr>
              <w:t xml:space="preserve"> reintegração </w:t>
            </w:r>
            <w:r w:rsidRPr="0074585A">
              <w:rPr>
                <w:b/>
                <w:i/>
                <w:lang w:val="pt-PT"/>
              </w:rPr>
              <w:t>dos trabalhadores sem criar obrigações jurídicas rígidas para os empregadores</w:t>
            </w:r>
            <w:r w:rsidRPr="0074585A">
              <w:rPr>
                <w:lang w:val="pt-PT"/>
              </w:rPr>
              <w:t>; salienta a importância da colaboração entre empregadores, prestadores de cuidados de saúde</w:t>
            </w:r>
            <w:r w:rsidRPr="0074585A">
              <w:rPr>
                <w:b/>
                <w:i/>
                <w:lang w:val="pt-PT"/>
              </w:rPr>
              <w:t>, intervenientes do setor público</w:t>
            </w:r>
            <w:r w:rsidRPr="0074585A">
              <w:rPr>
                <w:lang w:val="pt-PT"/>
              </w:rPr>
              <w:t xml:space="preserve"> e </w:t>
            </w:r>
            <w:r w:rsidRPr="0074585A">
              <w:rPr>
                <w:lang w:val="pt-PT"/>
              </w:rPr>
              <w:lastRenderedPageBreak/>
              <w:t>parceiros sociais para facilitar um regresso ao trabalho harmonioso, sustentável e inclusivo, evitando simultaneamente recaídas e promovendo o bem</w:t>
            </w:r>
            <w:r w:rsidR="00380134">
              <w:rPr>
                <w:lang w:val="pt-PT"/>
              </w:rPr>
              <w:noBreakHyphen/>
            </w:r>
            <w:r w:rsidRPr="0074585A">
              <w:rPr>
                <w:lang w:val="pt-PT"/>
              </w:rPr>
              <w:t>estar a longo prazo</w:t>
            </w:r>
            <w:r w:rsidRPr="0074585A">
              <w:rPr>
                <w:b/>
                <w:i/>
                <w:lang w:val="pt-PT"/>
              </w:rPr>
              <w:t>.</w:t>
            </w:r>
          </w:p>
        </w:tc>
      </w:tr>
    </w:tbl>
    <w:p w14:paraId="701E0D31"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BED0251" w14:textId="77777777" w:rsidR="006E4B48" w:rsidRPr="0074585A" w:rsidRDefault="006E4B48" w:rsidP="006E4B48">
      <w:r w:rsidRPr="0074585A">
        <w:rPr>
          <w:rStyle w:val="HideTWBExt"/>
        </w:rPr>
        <w:t>&lt;/Amend&gt;</w:t>
      </w:r>
    </w:p>
    <w:p w14:paraId="0631A5E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238</w:t>
      </w:r>
      <w:r w:rsidRPr="0074585A">
        <w:rPr>
          <w:rStyle w:val="HideTWBExt"/>
          <w:lang w:val="pt-PT"/>
        </w:rPr>
        <w:t>&lt;/NumAm&gt;</w:t>
      </w:r>
    </w:p>
    <w:p w14:paraId="39B63D86"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F6316C6" w14:textId="77777777" w:rsidR="006E4B48" w:rsidRPr="0074585A" w:rsidRDefault="006E4B48" w:rsidP="006E4B48">
      <w:r w:rsidRPr="0074585A">
        <w:rPr>
          <w:rStyle w:val="HideTWBExt"/>
        </w:rPr>
        <w:t>&lt;/RepeatBlock-By&gt;</w:t>
      </w:r>
    </w:p>
    <w:p w14:paraId="376D5C4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97A1264" w14:textId="6A3AEB92" w:rsidR="006E4B48" w:rsidRPr="0074585A" w:rsidRDefault="006E4B48" w:rsidP="006E4B48">
      <w:pPr>
        <w:pStyle w:val="NormalBold"/>
      </w:pPr>
      <w:r w:rsidRPr="0074585A">
        <w:rPr>
          <w:rStyle w:val="HideTWBExt"/>
        </w:rPr>
        <w:t>&lt;Article&gt;</w:t>
      </w:r>
      <w:r w:rsidRPr="0074585A">
        <w:t>N.º 11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7889BBE" w14:textId="77777777" w:rsidTr="0072014E">
        <w:trPr>
          <w:jc w:val="center"/>
        </w:trPr>
        <w:tc>
          <w:tcPr>
            <w:tcW w:w="9752" w:type="dxa"/>
            <w:gridSpan w:val="2"/>
          </w:tcPr>
          <w:p w14:paraId="5B20772B" w14:textId="77777777" w:rsidR="006E4B48" w:rsidRPr="0074585A" w:rsidRDefault="006E4B48" w:rsidP="0072014E">
            <w:pPr>
              <w:keepNext/>
            </w:pPr>
          </w:p>
        </w:tc>
      </w:tr>
      <w:tr w:rsidR="006E4B48" w:rsidRPr="0074585A" w14:paraId="28CF057E" w14:textId="77777777" w:rsidTr="0072014E">
        <w:trPr>
          <w:jc w:val="center"/>
        </w:trPr>
        <w:tc>
          <w:tcPr>
            <w:tcW w:w="4876" w:type="dxa"/>
            <w:hideMark/>
          </w:tcPr>
          <w:p w14:paraId="1ECB89D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172B67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57471C9" w14:textId="77777777" w:rsidTr="0072014E">
        <w:trPr>
          <w:jc w:val="center"/>
        </w:trPr>
        <w:tc>
          <w:tcPr>
            <w:tcW w:w="4876" w:type="dxa"/>
          </w:tcPr>
          <w:p w14:paraId="29127BD5" w14:textId="77777777" w:rsidR="006E4B48" w:rsidRPr="0074585A" w:rsidRDefault="006E4B48" w:rsidP="0072014E">
            <w:pPr>
              <w:pStyle w:val="Normal6"/>
              <w:rPr>
                <w:lang w:val="pt-PT"/>
              </w:rPr>
            </w:pPr>
          </w:p>
        </w:tc>
        <w:tc>
          <w:tcPr>
            <w:tcW w:w="4876" w:type="dxa"/>
            <w:hideMark/>
          </w:tcPr>
          <w:p w14:paraId="45255D2D" w14:textId="5CD7B21E" w:rsidR="006E4B48" w:rsidRPr="0074585A" w:rsidRDefault="006E4B48" w:rsidP="0072014E">
            <w:pPr>
              <w:pStyle w:val="Normal6"/>
              <w:rPr>
                <w:szCs w:val="24"/>
                <w:lang w:val="pt-PT"/>
              </w:rPr>
            </w:pPr>
            <w:r w:rsidRPr="0074585A">
              <w:rPr>
                <w:b/>
                <w:i/>
                <w:lang w:val="pt-PT"/>
              </w:rPr>
              <w:t>11</w:t>
            </w:r>
            <w:r w:rsidR="00380134">
              <w:rPr>
                <w:b/>
                <w:i/>
                <w:lang w:val="pt-PT"/>
              </w:rPr>
              <w:noBreakHyphen/>
            </w:r>
            <w:r w:rsidRPr="0074585A">
              <w:rPr>
                <w:b/>
                <w:i/>
                <w:lang w:val="pt-PT"/>
              </w:rPr>
              <w:t>A.</w:t>
            </w:r>
            <w:r w:rsidRPr="0074585A">
              <w:rPr>
                <w:b/>
                <w:i/>
                <w:lang w:val="pt-PT"/>
              </w:rPr>
              <w:tab/>
              <w:t>Salienta que os Estados</w:t>
            </w:r>
            <w:r w:rsidR="00380134">
              <w:rPr>
                <w:b/>
                <w:i/>
                <w:lang w:val="pt-PT"/>
              </w:rPr>
              <w:noBreakHyphen/>
            </w:r>
            <w:r w:rsidRPr="0074585A">
              <w:rPr>
                <w:b/>
                <w:i/>
                <w:lang w:val="pt-PT"/>
              </w:rPr>
              <w:t>Membros não estão uniformemente equipados para proteger os trabalhadores face aos riscos psicossociais relacionados com o trabalho; assinala que alguns deles já adotaram medidas legislativas e políticas específicas para fazer face a estes desafios; solicita, por conseguinte, à Comissão Europeia que reforce os conhecimentos da UE sobre as medidas de prevenção mais eficazes, melhorando a recolha e o acompanhamento de dados, avaliando o impacto das políticas existentes e promovendo o intercâmbio de boas práticas entre os Estados</w:t>
            </w:r>
            <w:r w:rsidR="00380134">
              <w:rPr>
                <w:b/>
                <w:i/>
                <w:lang w:val="pt-PT"/>
              </w:rPr>
              <w:noBreakHyphen/>
            </w:r>
            <w:r w:rsidRPr="0074585A">
              <w:rPr>
                <w:b/>
                <w:i/>
                <w:lang w:val="pt-PT"/>
              </w:rPr>
              <w:t>Membros, as empresas e os parceiros sociais;</w:t>
            </w:r>
          </w:p>
        </w:tc>
      </w:tr>
    </w:tbl>
    <w:p w14:paraId="1F3DF38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6B35A48" w14:textId="77777777" w:rsidR="006E4B48" w:rsidRPr="0074585A" w:rsidRDefault="006E4B48" w:rsidP="006E4B48">
      <w:r w:rsidRPr="0074585A">
        <w:rPr>
          <w:rStyle w:val="HideTWBExt"/>
        </w:rPr>
        <w:t>&lt;/Amend&gt;</w:t>
      </w:r>
    </w:p>
    <w:p w14:paraId="5EFFE03F"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239</w:t>
      </w:r>
      <w:r w:rsidRPr="0074585A">
        <w:rPr>
          <w:rStyle w:val="HideTWBExt"/>
          <w:b w:val="0"/>
          <w:lang w:val="pt-PT"/>
        </w:rPr>
        <w:t>&lt;/NumAm&gt;</w:t>
      </w:r>
    </w:p>
    <w:p w14:paraId="194AC507"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47565D9" w14:textId="77777777" w:rsidR="006E4B48" w:rsidRPr="0074585A" w:rsidRDefault="006E4B48" w:rsidP="006E4B48">
      <w:r w:rsidRPr="0074585A">
        <w:rPr>
          <w:rStyle w:val="HideTWBExt"/>
        </w:rPr>
        <w:t>&lt;/RepeatBlock-By&gt;</w:t>
      </w:r>
    </w:p>
    <w:p w14:paraId="06D11A8A"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1EF3D868" w14:textId="778404B9" w:rsidR="006E4B48" w:rsidRPr="0074585A" w:rsidRDefault="006E4B48" w:rsidP="006E4B48">
      <w:pPr>
        <w:pStyle w:val="NormalBold"/>
      </w:pPr>
      <w:r w:rsidRPr="0074585A">
        <w:rPr>
          <w:rStyle w:val="HideTWBExt"/>
          <w:b w:val="0"/>
        </w:rPr>
        <w:t>&lt;Article&gt;</w:t>
      </w:r>
      <w:r w:rsidRPr="0074585A">
        <w:t>N.º 11</w:t>
      </w:r>
      <w:r w:rsidR="00380134">
        <w:noBreakHyphen/>
      </w:r>
      <w:r w:rsidRPr="0074585A">
        <w:t>A (novo)</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57E575D" w14:textId="77777777" w:rsidTr="0072014E">
        <w:trPr>
          <w:jc w:val="center"/>
        </w:trPr>
        <w:tc>
          <w:tcPr>
            <w:tcW w:w="9752" w:type="dxa"/>
            <w:gridSpan w:val="2"/>
          </w:tcPr>
          <w:p w14:paraId="0BC1D112" w14:textId="77777777" w:rsidR="006E4B48" w:rsidRPr="0074585A" w:rsidRDefault="006E4B48" w:rsidP="0072014E">
            <w:pPr>
              <w:keepNext/>
            </w:pPr>
          </w:p>
        </w:tc>
      </w:tr>
      <w:tr w:rsidR="006E4B48" w:rsidRPr="0074585A" w14:paraId="1E162684" w14:textId="77777777" w:rsidTr="0072014E">
        <w:trPr>
          <w:jc w:val="center"/>
        </w:trPr>
        <w:tc>
          <w:tcPr>
            <w:tcW w:w="4876" w:type="dxa"/>
            <w:hideMark/>
          </w:tcPr>
          <w:p w14:paraId="7AEA4A9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93DACA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FB03CCC" w14:textId="77777777" w:rsidTr="0072014E">
        <w:trPr>
          <w:jc w:val="center"/>
        </w:trPr>
        <w:tc>
          <w:tcPr>
            <w:tcW w:w="4876" w:type="dxa"/>
          </w:tcPr>
          <w:p w14:paraId="52D05C3C" w14:textId="77777777" w:rsidR="006E4B48" w:rsidRPr="0074585A" w:rsidRDefault="006E4B48" w:rsidP="0072014E">
            <w:pPr>
              <w:pStyle w:val="Normal6"/>
              <w:rPr>
                <w:lang w:val="pt-PT"/>
              </w:rPr>
            </w:pPr>
          </w:p>
        </w:tc>
        <w:tc>
          <w:tcPr>
            <w:tcW w:w="4876" w:type="dxa"/>
            <w:hideMark/>
          </w:tcPr>
          <w:p w14:paraId="1E6F522D" w14:textId="4C5AF984" w:rsidR="006E4B48" w:rsidRPr="0074585A" w:rsidRDefault="006E4B48" w:rsidP="0072014E">
            <w:pPr>
              <w:pStyle w:val="Normal6"/>
              <w:rPr>
                <w:szCs w:val="24"/>
                <w:lang w:val="pt-PT"/>
              </w:rPr>
            </w:pPr>
            <w:r w:rsidRPr="0074585A">
              <w:rPr>
                <w:b/>
                <w:i/>
                <w:lang w:val="pt-PT"/>
              </w:rPr>
              <w:t>11</w:t>
            </w:r>
            <w:r w:rsidR="00380134">
              <w:rPr>
                <w:b/>
                <w:i/>
                <w:lang w:val="pt-PT"/>
              </w:rPr>
              <w:noBreakHyphen/>
            </w:r>
            <w:r w:rsidRPr="0074585A">
              <w:rPr>
                <w:b/>
                <w:i/>
                <w:lang w:val="pt-PT"/>
              </w:rPr>
              <w:t>A.</w:t>
            </w:r>
            <w:r w:rsidRPr="0074585A">
              <w:rPr>
                <w:b/>
                <w:i/>
                <w:lang w:val="pt-PT"/>
              </w:rPr>
              <w:tab/>
              <w:t>Salienta que o emprego precário e a intensificação do trabalho são fatores fundamentais nos riscos psicossociais e apela à eliminação de formas abusivas de emprego, incluindo o falso trabalho por conta própria;</w:t>
            </w:r>
          </w:p>
        </w:tc>
      </w:tr>
    </w:tbl>
    <w:p w14:paraId="17193DA5"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3E5EAD1F" w14:textId="77777777" w:rsidR="006E4B48" w:rsidRPr="0074585A" w:rsidRDefault="006E4B48" w:rsidP="006E4B48">
      <w:r w:rsidRPr="0074585A">
        <w:rPr>
          <w:rStyle w:val="HideTWBExt"/>
        </w:rPr>
        <w:t>&lt;/Amend&gt;</w:t>
      </w:r>
    </w:p>
    <w:p w14:paraId="5704DDC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240</w:t>
      </w:r>
      <w:r w:rsidRPr="0074585A">
        <w:rPr>
          <w:rStyle w:val="HideTWBExt"/>
          <w:lang w:val="pt-PT"/>
        </w:rPr>
        <w:t>&lt;/NumAm&gt;</w:t>
      </w:r>
    </w:p>
    <w:p w14:paraId="70BDE5CD"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4025CBA1" w14:textId="77777777" w:rsidR="006E4B48" w:rsidRPr="0074585A" w:rsidRDefault="006E4B48" w:rsidP="006E4B48">
      <w:r w:rsidRPr="0074585A">
        <w:rPr>
          <w:rStyle w:val="HideTWBExt"/>
        </w:rPr>
        <w:t>&lt;/RepeatBlock-By&gt;</w:t>
      </w:r>
    </w:p>
    <w:p w14:paraId="0501B78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DEAA04B"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913F560" w14:textId="77777777" w:rsidTr="0072014E">
        <w:trPr>
          <w:jc w:val="center"/>
        </w:trPr>
        <w:tc>
          <w:tcPr>
            <w:tcW w:w="9752" w:type="dxa"/>
            <w:gridSpan w:val="2"/>
          </w:tcPr>
          <w:p w14:paraId="1D142674" w14:textId="77777777" w:rsidR="006E4B48" w:rsidRPr="0074585A" w:rsidRDefault="006E4B48" w:rsidP="0072014E">
            <w:pPr>
              <w:keepNext/>
            </w:pPr>
          </w:p>
        </w:tc>
      </w:tr>
      <w:tr w:rsidR="006E4B48" w:rsidRPr="0074585A" w14:paraId="3E445DE4" w14:textId="77777777" w:rsidTr="0072014E">
        <w:trPr>
          <w:jc w:val="center"/>
        </w:trPr>
        <w:tc>
          <w:tcPr>
            <w:tcW w:w="4876" w:type="dxa"/>
            <w:hideMark/>
          </w:tcPr>
          <w:p w14:paraId="7DB9376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58FF20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99927AF" w14:textId="77777777" w:rsidTr="0072014E">
        <w:trPr>
          <w:jc w:val="center"/>
        </w:trPr>
        <w:tc>
          <w:tcPr>
            <w:tcW w:w="4876" w:type="dxa"/>
            <w:hideMark/>
          </w:tcPr>
          <w:p w14:paraId="5FD2D6E2" w14:textId="77777777" w:rsidR="006E4B48" w:rsidRPr="0074585A" w:rsidRDefault="006E4B48" w:rsidP="0072014E">
            <w:pPr>
              <w:pStyle w:val="Normal6"/>
              <w:rPr>
                <w:lang w:val="pt-PT"/>
              </w:rPr>
            </w:pPr>
            <w:r w:rsidRPr="0074585A">
              <w:rPr>
                <w:lang w:val="pt-PT"/>
              </w:rPr>
              <w:t>12.</w:t>
            </w:r>
            <w:r w:rsidRPr="0074585A">
              <w:rPr>
                <w:lang w:val="pt-PT"/>
              </w:rPr>
              <w:tab/>
              <w:t xml:space="preserve">Salienta </w:t>
            </w:r>
            <w:r w:rsidRPr="0074585A">
              <w:rPr>
                <w:b/>
                <w:i/>
                <w:lang w:val="pt-PT"/>
              </w:rPr>
              <w:t>a necessidade de normas mínimas em matéria de reconhecimento, prevenção e compensação dos</w:t>
            </w:r>
            <w:r w:rsidRPr="0074585A">
              <w:rPr>
                <w:lang w:val="pt-PT"/>
              </w:rPr>
              <w:t xml:space="preserve"> riscos psicossociais </w:t>
            </w:r>
            <w:r w:rsidRPr="0074585A">
              <w:rPr>
                <w:b/>
                <w:i/>
                <w:lang w:val="pt-PT"/>
              </w:rPr>
              <w:t>relacionados com o trabalho, a fim de evitar a fragmentação jurídica e a proteção desigual dos trabalhadores; insta a Comissão a propor uma definição clara e juridicamente vinculativa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c>
          <w:tcPr>
            <w:tcW w:w="4876" w:type="dxa"/>
            <w:hideMark/>
          </w:tcPr>
          <w:p w14:paraId="368A7AE3" w14:textId="77777777" w:rsidR="006E4B48" w:rsidRPr="0074585A" w:rsidRDefault="006E4B48" w:rsidP="0072014E">
            <w:pPr>
              <w:pStyle w:val="Normal6"/>
              <w:rPr>
                <w:szCs w:val="24"/>
                <w:lang w:val="pt-PT"/>
              </w:rPr>
            </w:pPr>
            <w:r w:rsidRPr="0074585A">
              <w:rPr>
                <w:lang w:val="pt-PT"/>
              </w:rPr>
              <w:t>12.</w:t>
            </w:r>
            <w:r w:rsidRPr="0074585A">
              <w:rPr>
                <w:lang w:val="pt-PT"/>
              </w:rPr>
              <w:tab/>
              <w:t xml:space="preserve">Salienta </w:t>
            </w:r>
            <w:r w:rsidRPr="0074585A">
              <w:rPr>
                <w:b/>
                <w:i/>
                <w:lang w:val="pt-PT"/>
              </w:rPr>
              <w:t>o valor de orientações e definições europeias comuns, desenvolvidas em cooperação com os parceiros sociais, a fim de proporcionar clareza no que se refere aos</w:t>
            </w:r>
            <w:r w:rsidRPr="0074585A">
              <w:rPr>
                <w:lang w:val="pt-PT"/>
              </w:rPr>
              <w:t xml:space="preserve"> riscos psicossociais</w:t>
            </w:r>
            <w:r w:rsidRPr="0074585A">
              <w:rPr>
                <w:b/>
                <w:i/>
                <w:lang w:val="pt-PT"/>
              </w:rPr>
              <w:t>, respeitando simultaneamente os sistemas nacionais e evitando requisitos jurídicos fragmentados ou excessivamente complexos.</w:t>
            </w:r>
          </w:p>
        </w:tc>
      </w:tr>
    </w:tbl>
    <w:p w14:paraId="039460E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E557EC3" w14:textId="77777777" w:rsidR="006E4B48" w:rsidRPr="0074585A" w:rsidRDefault="006E4B48" w:rsidP="006E4B48">
      <w:r w:rsidRPr="0074585A">
        <w:rPr>
          <w:rStyle w:val="HideTWBExt"/>
        </w:rPr>
        <w:t>&lt;/Amend&gt;</w:t>
      </w:r>
    </w:p>
    <w:p w14:paraId="7A91B47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241</w:t>
      </w:r>
      <w:r w:rsidRPr="0074585A">
        <w:rPr>
          <w:rStyle w:val="HideTWBExt"/>
          <w:lang w:val="pt-PT"/>
        </w:rPr>
        <w:t>&lt;/NumAm&gt;</w:t>
      </w:r>
    </w:p>
    <w:p w14:paraId="42C5AF12" w14:textId="77777777" w:rsidR="006E4B48" w:rsidRPr="0074585A" w:rsidRDefault="006E4B48" w:rsidP="006E4B48">
      <w:pPr>
        <w:pStyle w:val="NormalBold"/>
      </w:pPr>
      <w:r w:rsidRPr="0074585A">
        <w:rPr>
          <w:rStyle w:val="HideTWBExt"/>
        </w:rPr>
        <w:t>&lt;RepeatBlock-By&gt;&lt;Members&gt;</w:t>
      </w:r>
      <w:r w:rsidRPr="0074585A">
        <w:t xml:space="preserve">Margarita de la Pisa Carrión, Séverine Werbrouck, Pál </w:t>
      </w:r>
      <w:r w:rsidRPr="0074585A">
        <w:lastRenderedPageBreak/>
        <w:t>Szekeres</w:t>
      </w:r>
      <w:r w:rsidRPr="0074585A">
        <w:rPr>
          <w:rStyle w:val="HideTWBExt"/>
        </w:rPr>
        <w:t>&lt;/Members&gt;</w:t>
      </w:r>
    </w:p>
    <w:p w14:paraId="34DA1E08" w14:textId="77777777" w:rsidR="006E4B48" w:rsidRPr="0074585A" w:rsidRDefault="006E4B48" w:rsidP="006E4B48">
      <w:r w:rsidRPr="0074585A">
        <w:rPr>
          <w:rStyle w:val="HideTWBExt"/>
        </w:rPr>
        <w:t>&lt;/RepeatBlock-By&gt;</w:t>
      </w:r>
    </w:p>
    <w:p w14:paraId="2EBEE03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BAD5B00"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658CF66" w14:textId="77777777" w:rsidTr="0072014E">
        <w:trPr>
          <w:jc w:val="center"/>
        </w:trPr>
        <w:tc>
          <w:tcPr>
            <w:tcW w:w="9752" w:type="dxa"/>
            <w:gridSpan w:val="2"/>
          </w:tcPr>
          <w:p w14:paraId="7488FCD8" w14:textId="77777777" w:rsidR="006E4B48" w:rsidRPr="0074585A" w:rsidRDefault="006E4B48" w:rsidP="0072014E">
            <w:pPr>
              <w:keepNext/>
            </w:pPr>
          </w:p>
        </w:tc>
      </w:tr>
      <w:tr w:rsidR="006E4B48" w:rsidRPr="0074585A" w14:paraId="66C8910B" w14:textId="77777777" w:rsidTr="0072014E">
        <w:trPr>
          <w:jc w:val="center"/>
        </w:trPr>
        <w:tc>
          <w:tcPr>
            <w:tcW w:w="4876" w:type="dxa"/>
            <w:hideMark/>
          </w:tcPr>
          <w:p w14:paraId="5819494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D1E199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B6EBDBB" w14:textId="77777777" w:rsidTr="0072014E">
        <w:trPr>
          <w:jc w:val="center"/>
        </w:trPr>
        <w:tc>
          <w:tcPr>
            <w:tcW w:w="4876" w:type="dxa"/>
            <w:hideMark/>
          </w:tcPr>
          <w:p w14:paraId="37712F02" w14:textId="77777777" w:rsidR="006E4B48" w:rsidRPr="0074585A" w:rsidRDefault="006E4B48" w:rsidP="0072014E">
            <w:pPr>
              <w:pStyle w:val="Normal6"/>
              <w:rPr>
                <w:lang w:val="pt-PT"/>
              </w:rPr>
            </w:pPr>
            <w:r w:rsidRPr="0074585A">
              <w:rPr>
                <w:lang w:val="pt-PT"/>
              </w:rPr>
              <w:t>12.</w:t>
            </w:r>
            <w:r w:rsidRPr="0074585A">
              <w:rPr>
                <w:lang w:val="pt-PT"/>
              </w:rPr>
              <w:tab/>
            </w:r>
            <w:r w:rsidRPr="0074585A">
              <w:rPr>
                <w:b/>
                <w:i/>
                <w:lang w:val="pt-PT"/>
              </w:rPr>
              <w:t>Salienta a necessidade de normas mínimas</w:t>
            </w:r>
            <w:r w:rsidRPr="0074585A">
              <w:rPr>
                <w:lang w:val="pt-PT"/>
              </w:rPr>
              <w:t xml:space="preserve"> em matéria de reconhecimento, prevenção e </w:t>
            </w:r>
            <w:r w:rsidRPr="0074585A">
              <w:rPr>
                <w:b/>
                <w:i/>
                <w:lang w:val="pt-PT"/>
              </w:rPr>
              <w:t>compensação dos</w:t>
            </w:r>
            <w:r w:rsidRPr="0074585A">
              <w:rPr>
                <w:lang w:val="pt-PT"/>
              </w:rPr>
              <w:t xml:space="preserve"> riscos psicossociais relacionados com o trabalho</w:t>
            </w:r>
            <w:r w:rsidRPr="0074585A">
              <w:rPr>
                <w:b/>
                <w:i/>
                <w:lang w:val="pt-PT"/>
              </w:rPr>
              <w:t>, a fim de evitar a fragmentação jurídica e a proteção desigual dos trabalhadores</w:t>
            </w:r>
            <w:r w:rsidRPr="0074585A">
              <w:rPr>
                <w:lang w:val="pt-PT"/>
              </w:rPr>
              <w:t>;</w:t>
            </w:r>
            <w:r w:rsidRPr="0074585A">
              <w:rPr>
                <w:b/>
                <w:i/>
                <w:lang w:val="pt-PT"/>
              </w:rPr>
              <w:t xml:space="preserve"> insta a Comissão a propor uma definição clara e juridicamente vinculativa</w:t>
            </w:r>
            <w:r w:rsidRPr="0074585A">
              <w:rPr>
                <w:lang w:val="pt-PT"/>
              </w:rPr>
              <w:t xml:space="preserve"> de riscos psicossociais relacionados com o trabalho e de fatores de risco psicossociais, que </w:t>
            </w:r>
            <w:r w:rsidRPr="0074585A">
              <w:rPr>
                <w:b/>
                <w:i/>
                <w:lang w:val="pt-PT"/>
              </w:rPr>
              <w:t>abranja</w:t>
            </w:r>
            <w:r w:rsidRPr="0074585A">
              <w:rPr>
                <w:lang w:val="pt-PT"/>
              </w:rPr>
              <w:t xml:space="preserve"> os riscos decorrentes </w:t>
            </w:r>
            <w:r w:rsidRPr="0074585A">
              <w:rPr>
                <w:b/>
                <w:i/>
                <w:lang w:val="pt-PT"/>
              </w:rPr>
              <w:t>da organização do trabalho, das práticas de conceção e gestão, do contexto social e relacional no trabalho</w:t>
            </w:r>
            <w:r w:rsidRPr="0074585A">
              <w:rPr>
                <w:lang w:val="pt-PT"/>
              </w:rPr>
              <w:t xml:space="preserve"> e das condições de trabalho, </w:t>
            </w:r>
            <w:r w:rsidRPr="0074585A">
              <w:rPr>
                <w:b/>
                <w:i/>
                <w:lang w:val="pt-PT"/>
              </w:rPr>
              <w:t>e que inclua</w:t>
            </w:r>
            <w:r w:rsidRPr="0074585A">
              <w:rPr>
                <w:lang w:val="pt-PT"/>
              </w:rPr>
              <w:t xml:space="preserve"> questões como o stress relacionado com o trabalho, o esgotamento profissional, </w:t>
            </w:r>
            <w:r w:rsidRPr="0074585A">
              <w:rPr>
                <w:b/>
                <w:i/>
                <w:lang w:val="pt-PT"/>
              </w:rPr>
              <w:t>o assédio, a violência e a discriminação</w:t>
            </w:r>
            <w:r w:rsidRPr="0074585A">
              <w:rPr>
                <w:lang w:val="pt-PT"/>
              </w:rPr>
              <w:t>;</w:t>
            </w:r>
          </w:p>
        </w:tc>
        <w:tc>
          <w:tcPr>
            <w:tcW w:w="4876" w:type="dxa"/>
            <w:hideMark/>
          </w:tcPr>
          <w:p w14:paraId="0C253BAB" w14:textId="301A7358" w:rsidR="006E4B48" w:rsidRPr="0074585A" w:rsidRDefault="006E4B48" w:rsidP="0072014E">
            <w:pPr>
              <w:pStyle w:val="Normal6"/>
              <w:rPr>
                <w:szCs w:val="24"/>
                <w:lang w:val="pt-PT"/>
              </w:rPr>
            </w:pPr>
            <w:r w:rsidRPr="0074585A">
              <w:rPr>
                <w:lang w:val="pt-PT"/>
              </w:rPr>
              <w:t>12.</w:t>
            </w:r>
            <w:r w:rsidRPr="0074585A">
              <w:rPr>
                <w:lang w:val="pt-PT"/>
              </w:rPr>
              <w:tab/>
            </w:r>
            <w:r w:rsidRPr="0074585A">
              <w:rPr>
                <w:b/>
                <w:i/>
                <w:lang w:val="pt-PT"/>
              </w:rPr>
              <w:t>Solicita a avaliação de boas práticas</w:t>
            </w:r>
            <w:r w:rsidRPr="0074585A">
              <w:rPr>
                <w:lang w:val="pt-PT"/>
              </w:rPr>
              <w:t xml:space="preserve"> em matéria de reconhecimento, prevenção e </w:t>
            </w:r>
            <w:r w:rsidRPr="0074585A">
              <w:rPr>
                <w:b/>
                <w:i/>
                <w:lang w:val="pt-PT"/>
              </w:rPr>
              <w:t>proteção face aos</w:t>
            </w:r>
            <w:r w:rsidRPr="0074585A">
              <w:rPr>
                <w:lang w:val="pt-PT"/>
              </w:rPr>
              <w:t xml:space="preserve"> riscos psicossociais relacionados com o trabalho</w:t>
            </w:r>
            <w:r w:rsidRPr="0074585A">
              <w:rPr>
                <w:b/>
                <w:i/>
                <w:lang w:val="pt-PT"/>
              </w:rPr>
              <w:t>; tendo em devida conta a negociação coletiva, recomenda aos Estados</w:t>
            </w:r>
            <w:r w:rsidR="00380134">
              <w:rPr>
                <w:b/>
                <w:i/>
                <w:lang w:val="pt-PT"/>
              </w:rPr>
              <w:noBreakHyphen/>
            </w:r>
            <w:r w:rsidRPr="0074585A">
              <w:rPr>
                <w:b/>
                <w:i/>
                <w:lang w:val="pt-PT"/>
              </w:rPr>
              <w:t>Membros que proponham definições claras</w:t>
            </w:r>
            <w:r w:rsidRPr="0074585A">
              <w:rPr>
                <w:lang w:val="pt-PT"/>
              </w:rPr>
              <w:t xml:space="preserve"> de riscos psicossociais relacionados com o trabalho e de fatores de risco psicossociais, que </w:t>
            </w:r>
            <w:r w:rsidRPr="0074585A">
              <w:rPr>
                <w:b/>
                <w:i/>
                <w:lang w:val="pt-PT"/>
              </w:rPr>
              <w:t>abranjam</w:t>
            </w:r>
            <w:r w:rsidRPr="0074585A">
              <w:rPr>
                <w:lang w:val="pt-PT"/>
              </w:rPr>
              <w:t xml:space="preserve"> os riscos decorrentes </w:t>
            </w:r>
            <w:r w:rsidRPr="0074585A">
              <w:rPr>
                <w:b/>
                <w:i/>
                <w:lang w:val="pt-PT"/>
              </w:rPr>
              <w:t>de fatores organizacionais</w:t>
            </w:r>
            <w:r w:rsidRPr="0074585A">
              <w:rPr>
                <w:lang w:val="pt-PT"/>
              </w:rPr>
              <w:t xml:space="preserve"> e das condições de trabalho, </w:t>
            </w:r>
            <w:r w:rsidRPr="0074585A">
              <w:rPr>
                <w:b/>
                <w:i/>
                <w:lang w:val="pt-PT"/>
              </w:rPr>
              <w:t>bem como os riscos decorrentes do contexto social no trabalho, incluindo</w:t>
            </w:r>
            <w:r w:rsidRPr="0074585A">
              <w:rPr>
                <w:lang w:val="pt-PT"/>
              </w:rPr>
              <w:t xml:space="preserve"> questões como o stress relacionado com o trabalho, o esgotamento profissional, </w:t>
            </w:r>
            <w:r w:rsidRPr="0074585A">
              <w:rPr>
                <w:b/>
                <w:i/>
                <w:lang w:val="pt-PT"/>
              </w:rPr>
              <w:t>os distúrbios de ansiedade, os problemas do sono e o cansaço</w:t>
            </w:r>
            <w:r w:rsidRPr="0074585A">
              <w:rPr>
                <w:lang w:val="pt-PT"/>
              </w:rPr>
              <w:t>;</w:t>
            </w:r>
          </w:p>
        </w:tc>
      </w:tr>
    </w:tbl>
    <w:p w14:paraId="327161A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2BC691C" w14:textId="77777777" w:rsidR="006E4B48" w:rsidRPr="0074585A" w:rsidRDefault="006E4B48" w:rsidP="006E4B48">
      <w:r w:rsidRPr="0074585A">
        <w:rPr>
          <w:rStyle w:val="HideTWBExt"/>
        </w:rPr>
        <w:t>&lt;/Amend&gt;</w:t>
      </w:r>
    </w:p>
    <w:p w14:paraId="24E70AF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242</w:t>
      </w:r>
      <w:r w:rsidRPr="0074585A">
        <w:rPr>
          <w:rStyle w:val="HideTWBExt"/>
          <w:lang w:val="pt-PT"/>
        </w:rPr>
        <w:t>&lt;/NumAm&gt;</w:t>
      </w:r>
    </w:p>
    <w:p w14:paraId="4E9B62D7" w14:textId="77777777" w:rsidR="006E4B48" w:rsidRPr="0074585A" w:rsidRDefault="006E4B48" w:rsidP="006E4B48">
      <w:pPr>
        <w:pStyle w:val="NormalBold"/>
      </w:pPr>
      <w:r w:rsidRPr="0074585A">
        <w:rPr>
          <w:rStyle w:val="HideTWBExt"/>
        </w:rPr>
        <w:t>&lt;RepeatBlock-By&gt;&lt;Members&gt;</w:t>
      </w:r>
      <w:r w:rsidRPr="0074585A">
        <w:t>Raúl de la Hoz Quintano, Angelika Winzig, Maravillas Abadía Jover</w:t>
      </w:r>
      <w:r w:rsidRPr="0074585A">
        <w:rPr>
          <w:rStyle w:val="HideTWBExt"/>
        </w:rPr>
        <w:t>&lt;/Members&gt;</w:t>
      </w:r>
    </w:p>
    <w:p w14:paraId="3A2BC126" w14:textId="77777777" w:rsidR="006E4B48" w:rsidRPr="0074585A" w:rsidRDefault="006E4B48" w:rsidP="006E4B48">
      <w:r w:rsidRPr="0074585A">
        <w:rPr>
          <w:rStyle w:val="HideTWBExt"/>
        </w:rPr>
        <w:t>&lt;/RepeatBlock-By&gt;</w:t>
      </w:r>
    </w:p>
    <w:p w14:paraId="3B9DAFF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B7546F1"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B3822B2" w14:textId="77777777" w:rsidTr="0072014E">
        <w:trPr>
          <w:jc w:val="center"/>
        </w:trPr>
        <w:tc>
          <w:tcPr>
            <w:tcW w:w="9752" w:type="dxa"/>
            <w:gridSpan w:val="2"/>
          </w:tcPr>
          <w:p w14:paraId="4D2F50B6" w14:textId="77777777" w:rsidR="006E4B48" w:rsidRPr="0074585A" w:rsidRDefault="006E4B48" w:rsidP="0072014E">
            <w:pPr>
              <w:keepNext/>
            </w:pPr>
          </w:p>
        </w:tc>
      </w:tr>
      <w:tr w:rsidR="006E4B48" w:rsidRPr="0074585A" w14:paraId="4EE91F7F" w14:textId="77777777" w:rsidTr="0072014E">
        <w:trPr>
          <w:jc w:val="center"/>
        </w:trPr>
        <w:tc>
          <w:tcPr>
            <w:tcW w:w="4876" w:type="dxa"/>
            <w:hideMark/>
          </w:tcPr>
          <w:p w14:paraId="2397D29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275DE9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836EBD6" w14:textId="77777777" w:rsidTr="0072014E">
        <w:trPr>
          <w:jc w:val="center"/>
        </w:trPr>
        <w:tc>
          <w:tcPr>
            <w:tcW w:w="4876" w:type="dxa"/>
            <w:hideMark/>
          </w:tcPr>
          <w:p w14:paraId="606A2067" w14:textId="77777777" w:rsidR="006E4B48" w:rsidRPr="0074585A" w:rsidRDefault="006E4B48" w:rsidP="0072014E">
            <w:pPr>
              <w:pStyle w:val="Normal6"/>
              <w:rPr>
                <w:lang w:val="pt-PT"/>
              </w:rPr>
            </w:pPr>
            <w:r w:rsidRPr="0074585A">
              <w:rPr>
                <w:lang w:val="pt-PT"/>
              </w:rPr>
              <w:t>12.</w:t>
            </w:r>
            <w:r w:rsidRPr="0074585A">
              <w:rPr>
                <w:lang w:val="pt-PT"/>
              </w:rPr>
              <w:tab/>
            </w:r>
            <w:r w:rsidRPr="0074585A">
              <w:rPr>
                <w:b/>
                <w:i/>
                <w:lang w:val="pt-PT"/>
              </w:rPr>
              <w:t>Salienta a necessidade de normas mínimas em matéria de reconhecimento, prevenção e compensação dos riscos psicossociais relacionados com o trabalho, a fim de evitar a fragmentação jurídica e a proteção desigual dos trabalhadores;</w:t>
            </w:r>
            <w:r w:rsidRPr="0074585A">
              <w:rPr>
                <w:lang w:val="pt-PT"/>
              </w:rPr>
              <w:t xml:space="preserve"> insta a Comissão a propor uma definição </w:t>
            </w:r>
            <w:r w:rsidRPr="0074585A">
              <w:rPr>
                <w:b/>
                <w:i/>
                <w:lang w:val="pt-PT"/>
              </w:rPr>
              <w:t>clara e juridicamente</w:t>
            </w:r>
            <w:r w:rsidRPr="0074585A">
              <w:rPr>
                <w:lang w:val="pt-PT"/>
              </w:rPr>
              <w:t xml:space="preserve"> vinculativa de riscos psicossociais </w:t>
            </w:r>
            <w:r w:rsidRPr="0074585A">
              <w:rPr>
                <w:lang w:val="pt-PT"/>
              </w:rPr>
              <w:lastRenderedPageBreak/>
              <w:t>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c>
          <w:tcPr>
            <w:tcW w:w="4876" w:type="dxa"/>
            <w:hideMark/>
          </w:tcPr>
          <w:p w14:paraId="626A0461" w14:textId="77777777" w:rsidR="006E4B48" w:rsidRPr="0074585A" w:rsidRDefault="006E4B48" w:rsidP="0072014E">
            <w:pPr>
              <w:pStyle w:val="Normal6"/>
              <w:rPr>
                <w:szCs w:val="24"/>
                <w:lang w:val="pt-PT"/>
              </w:rPr>
            </w:pPr>
            <w:r w:rsidRPr="0074585A">
              <w:rPr>
                <w:lang w:val="pt-PT"/>
              </w:rPr>
              <w:lastRenderedPageBreak/>
              <w:t>12.</w:t>
            </w:r>
            <w:r w:rsidRPr="0074585A">
              <w:rPr>
                <w:lang w:val="pt-PT"/>
              </w:rPr>
              <w:tab/>
              <w:t xml:space="preserve">Insta a Comissão a propor </w:t>
            </w:r>
            <w:r w:rsidRPr="0074585A">
              <w:rPr>
                <w:b/>
                <w:i/>
                <w:lang w:val="pt-PT"/>
              </w:rPr>
              <w:t>orientações e</w:t>
            </w:r>
            <w:r w:rsidRPr="0074585A">
              <w:rPr>
                <w:lang w:val="pt-PT"/>
              </w:rPr>
              <w:t xml:space="preserve"> uma definição </w:t>
            </w:r>
            <w:r w:rsidRPr="0074585A">
              <w:rPr>
                <w:b/>
                <w:i/>
                <w:lang w:val="pt-PT"/>
              </w:rPr>
              <w:t>não</w:t>
            </w:r>
            <w:r w:rsidRPr="0074585A">
              <w:rPr>
                <w:lang w:val="pt-PT"/>
              </w:rPr>
              <w:t xml:space="preserve"> vinculativa de riscos psicossociais relacionados com o trabalho e de fatores de risco psicossociais, que abranja os riscos decorrentes da organização do trabalho, das práticas de conceção e gestão, do contexto social e relacional no trabalho e das condições de trabalho, e que inclua </w:t>
            </w:r>
            <w:r w:rsidRPr="0074585A">
              <w:rPr>
                <w:lang w:val="pt-PT"/>
              </w:rPr>
              <w:lastRenderedPageBreak/>
              <w:t>questões como o stress relacionado com o trabalho, o esgotamento profissional, o assédio, a violência e a discriminação;</w:t>
            </w:r>
          </w:p>
        </w:tc>
      </w:tr>
    </w:tbl>
    <w:p w14:paraId="0E02281E"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3C9C34B" w14:textId="77777777" w:rsidR="006E4B48" w:rsidRPr="0074585A" w:rsidRDefault="006E4B48" w:rsidP="006E4B48">
      <w:r w:rsidRPr="0074585A">
        <w:rPr>
          <w:rStyle w:val="HideTWBExt"/>
        </w:rPr>
        <w:t>&lt;/Amend&gt;</w:t>
      </w:r>
    </w:p>
    <w:p w14:paraId="58B47AE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243</w:t>
      </w:r>
      <w:r w:rsidRPr="0074585A">
        <w:rPr>
          <w:rStyle w:val="HideTWBExt"/>
          <w:lang w:val="pt-PT"/>
        </w:rPr>
        <w:t>&lt;/NumAm&gt;</w:t>
      </w:r>
    </w:p>
    <w:p w14:paraId="1EDB6FFF" w14:textId="77777777" w:rsidR="006E4B48" w:rsidRPr="0074585A" w:rsidRDefault="006E4B48" w:rsidP="006E4B48">
      <w:pPr>
        <w:pStyle w:val="NormalBold"/>
      </w:pPr>
      <w:r w:rsidRPr="0074585A">
        <w:rPr>
          <w:rStyle w:val="HideTWBExt"/>
        </w:rPr>
        <w:t>&lt;RepeatBlock-By&gt;&lt;Members&gt;</w:t>
      </w:r>
      <w:r w:rsidRPr="0074585A">
        <w:t>Miriam Lexmann, Maravillas Abadía Jover</w:t>
      </w:r>
      <w:r w:rsidRPr="0074585A">
        <w:rPr>
          <w:rStyle w:val="HideTWBExt"/>
        </w:rPr>
        <w:t>&lt;/Members&gt;</w:t>
      </w:r>
    </w:p>
    <w:p w14:paraId="63644414" w14:textId="77777777" w:rsidR="006E4B48" w:rsidRPr="0074585A" w:rsidRDefault="006E4B48" w:rsidP="006E4B48">
      <w:r w:rsidRPr="0074585A">
        <w:rPr>
          <w:rStyle w:val="HideTWBExt"/>
        </w:rPr>
        <w:t>&lt;/RepeatBlock-By&gt;</w:t>
      </w:r>
    </w:p>
    <w:p w14:paraId="1894A72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9DE697A"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C4F1BB0" w14:textId="77777777" w:rsidTr="0072014E">
        <w:trPr>
          <w:jc w:val="center"/>
        </w:trPr>
        <w:tc>
          <w:tcPr>
            <w:tcW w:w="9752" w:type="dxa"/>
            <w:gridSpan w:val="2"/>
          </w:tcPr>
          <w:p w14:paraId="04813807" w14:textId="77777777" w:rsidR="006E4B48" w:rsidRPr="0074585A" w:rsidRDefault="006E4B48" w:rsidP="0072014E">
            <w:pPr>
              <w:keepNext/>
            </w:pPr>
          </w:p>
        </w:tc>
      </w:tr>
      <w:tr w:rsidR="006E4B48" w:rsidRPr="0074585A" w14:paraId="6839D580" w14:textId="77777777" w:rsidTr="0072014E">
        <w:trPr>
          <w:jc w:val="center"/>
        </w:trPr>
        <w:tc>
          <w:tcPr>
            <w:tcW w:w="4876" w:type="dxa"/>
            <w:hideMark/>
          </w:tcPr>
          <w:p w14:paraId="31E6232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4DF5E8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F430FAD" w14:textId="77777777" w:rsidTr="0072014E">
        <w:trPr>
          <w:jc w:val="center"/>
        </w:trPr>
        <w:tc>
          <w:tcPr>
            <w:tcW w:w="4876" w:type="dxa"/>
            <w:hideMark/>
          </w:tcPr>
          <w:p w14:paraId="0DC090C1" w14:textId="77777777" w:rsidR="006E4B48" w:rsidRPr="0074585A" w:rsidRDefault="006E4B48" w:rsidP="0072014E">
            <w:pPr>
              <w:pStyle w:val="Normal6"/>
              <w:rPr>
                <w:lang w:val="pt-PT"/>
              </w:rPr>
            </w:pPr>
            <w:r w:rsidRPr="0074585A">
              <w:rPr>
                <w:lang w:val="pt-PT"/>
              </w:rPr>
              <w:t>12.</w:t>
            </w:r>
            <w:r w:rsidRPr="0074585A">
              <w:rPr>
                <w:lang w:val="pt-PT"/>
              </w:rPr>
              <w:tab/>
              <w:t xml:space="preserve">Salienta a necessidade de </w:t>
            </w:r>
            <w:r w:rsidRPr="0074585A">
              <w:rPr>
                <w:b/>
                <w:i/>
                <w:lang w:val="pt-PT"/>
              </w:rPr>
              <w:t>normas mínimas</w:t>
            </w:r>
            <w:r w:rsidRPr="0074585A">
              <w:rPr>
                <w:lang w:val="pt-PT"/>
              </w:rPr>
              <w:t xml:space="preserve"> em matéria de </w:t>
            </w:r>
            <w:r w:rsidRPr="0074585A">
              <w:rPr>
                <w:b/>
                <w:i/>
                <w:lang w:val="pt-PT"/>
              </w:rPr>
              <w:t>reconhecimento, prevenção e compensação dos riscos psicossociais relacionados com o trabalho, a fim de evitar a fragmentação jurídica e a proteção desigual dos trabalhadores</w:t>
            </w:r>
            <w:r w:rsidRPr="0074585A">
              <w:rPr>
                <w:lang w:val="pt-PT"/>
              </w:rPr>
              <w:t xml:space="preserve">; insta a Comissão a </w:t>
            </w:r>
            <w:r w:rsidRPr="0074585A">
              <w:rPr>
                <w:b/>
                <w:i/>
                <w:lang w:val="pt-PT"/>
              </w:rPr>
              <w:t>propor uma definição clara e juridicamente vinculativa de</w:t>
            </w:r>
            <w:r w:rsidRPr="0074585A">
              <w:rPr>
                <w:lang w:val="pt-PT"/>
              </w:rPr>
              <w:t xml:space="preserve"> riscos psicossociais relacionados com o trabalho e </w:t>
            </w:r>
            <w:r w:rsidRPr="0074585A">
              <w:rPr>
                <w:b/>
                <w:i/>
                <w:lang w:val="pt-PT"/>
              </w:rPr>
              <w:t>de</w:t>
            </w:r>
            <w:r w:rsidRPr="0074585A">
              <w:rPr>
                <w:lang w:val="pt-PT"/>
              </w:rPr>
              <w:t xml:space="preserve"> fatores de risco psicossociais, que </w:t>
            </w:r>
            <w:r w:rsidRPr="0074585A">
              <w:rPr>
                <w:b/>
                <w:i/>
                <w:lang w:val="pt-PT"/>
              </w:rPr>
              <w:t>abranja</w:t>
            </w:r>
            <w:r w:rsidRPr="0074585A">
              <w:rPr>
                <w:lang w:val="pt-PT"/>
              </w:rPr>
              <w:t xml:space="preserve"> os riscos decorrentes da organização do trabalho, das práticas de conceção e gestão, do contexto social e relacional no trabalho e das condições de trabalho, e que </w:t>
            </w:r>
            <w:r w:rsidRPr="0074585A">
              <w:rPr>
                <w:b/>
                <w:i/>
                <w:lang w:val="pt-PT"/>
              </w:rPr>
              <w:t>inclua</w:t>
            </w:r>
            <w:r w:rsidRPr="0074585A">
              <w:rPr>
                <w:lang w:val="pt-PT"/>
              </w:rPr>
              <w:t xml:space="preserve"> questões como o stress relacionado com o trabalho, o esgotamento profissional, o assédio, a violência e a discriminação;</w:t>
            </w:r>
          </w:p>
        </w:tc>
        <w:tc>
          <w:tcPr>
            <w:tcW w:w="4876" w:type="dxa"/>
            <w:hideMark/>
          </w:tcPr>
          <w:p w14:paraId="2F7DFC41" w14:textId="68D6500D" w:rsidR="006E4B48" w:rsidRPr="0074585A" w:rsidRDefault="006E4B48" w:rsidP="0072014E">
            <w:pPr>
              <w:pStyle w:val="Normal6"/>
              <w:rPr>
                <w:szCs w:val="24"/>
                <w:lang w:val="pt-PT"/>
              </w:rPr>
            </w:pPr>
            <w:r w:rsidRPr="0074585A">
              <w:rPr>
                <w:lang w:val="pt-PT"/>
              </w:rPr>
              <w:t>12.</w:t>
            </w:r>
            <w:r w:rsidRPr="0074585A">
              <w:rPr>
                <w:lang w:val="pt-PT"/>
              </w:rPr>
              <w:tab/>
              <w:t xml:space="preserve">Salienta a necessidade de </w:t>
            </w:r>
            <w:r w:rsidRPr="0074585A">
              <w:rPr>
                <w:b/>
                <w:i/>
                <w:lang w:val="pt-PT"/>
              </w:rPr>
              <w:t>aplicar de forma exaustiva a legislação existente</w:t>
            </w:r>
            <w:r w:rsidRPr="0074585A">
              <w:rPr>
                <w:lang w:val="pt-PT"/>
              </w:rPr>
              <w:t xml:space="preserve"> em matéria de </w:t>
            </w:r>
            <w:r w:rsidRPr="0074585A">
              <w:rPr>
                <w:b/>
                <w:i/>
                <w:lang w:val="pt-PT"/>
              </w:rPr>
              <w:t>saúde e segurança no trabalho, bem como de promover o intercâmbio de boas práticas entre os Estados</w:t>
            </w:r>
            <w:r w:rsidR="00380134">
              <w:rPr>
                <w:b/>
                <w:i/>
                <w:lang w:val="pt-PT"/>
              </w:rPr>
              <w:noBreakHyphen/>
            </w:r>
            <w:r w:rsidRPr="0074585A">
              <w:rPr>
                <w:b/>
                <w:i/>
                <w:lang w:val="pt-PT"/>
              </w:rPr>
              <w:t>Membros</w:t>
            </w:r>
            <w:r w:rsidRPr="0074585A">
              <w:rPr>
                <w:lang w:val="pt-PT"/>
              </w:rPr>
              <w:t xml:space="preserve">; insta a Comissão a </w:t>
            </w:r>
            <w:r w:rsidRPr="0074585A">
              <w:rPr>
                <w:b/>
                <w:i/>
                <w:lang w:val="pt-PT"/>
              </w:rPr>
              <w:t>desenvolver e a promover estratégias eficazes para evitar os</w:t>
            </w:r>
            <w:r w:rsidRPr="0074585A">
              <w:rPr>
                <w:lang w:val="pt-PT"/>
              </w:rPr>
              <w:t xml:space="preserve"> riscos psicossociais relacionados com o trabalho e </w:t>
            </w:r>
            <w:r w:rsidRPr="0074585A">
              <w:rPr>
                <w:b/>
                <w:i/>
                <w:lang w:val="pt-PT"/>
              </w:rPr>
              <w:t>para abordar e atenuar os</w:t>
            </w:r>
            <w:r w:rsidRPr="0074585A">
              <w:rPr>
                <w:lang w:val="pt-PT"/>
              </w:rPr>
              <w:t xml:space="preserve"> fatores de risco psicossociais, que </w:t>
            </w:r>
            <w:r w:rsidRPr="0074585A">
              <w:rPr>
                <w:b/>
                <w:i/>
                <w:lang w:val="pt-PT"/>
              </w:rPr>
              <w:t>abranjam</w:t>
            </w:r>
            <w:r w:rsidRPr="0074585A">
              <w:rPr>
                <w:lang w:val="pt-PT"/>
              </w:rPr>
              <w:t xml:space="preserve"> os riscos decorrentes da organização do trabalho, das práticas de conceção e gestão, do contexto social e relacional no trabalho e das condições de trabalho, e que </w:t>
            </w:r>
            <w:r w:rsidRPr="0074585A">
              <w:rPr>
                <w:b/>
                <w:i/>
                <w:lang w:val="pt-PT"/>
              </w:rPr>
              <w:t>incluam</w:t>
            </w:r>
            <w:r w:rsidRPr="0074585A">
              <w:rPr>
                <w:lang w:val="pt-PT"/>
              </w:rPr>
              <w:t xml:space="preserve"> questões como o stress relacionado com o trabalho, o esgotamento profissional, o assédio, a violência e a discriminação;</w:t>
            </w:r>
          </w:p>
        </w:tc>
      </w:tr>
    </w:tbl>
    <w:p w14:paraId="1ABD0CF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1A6D3D1" w14:textId="77777777" w:rsidR="006E4B48" w:rsidRPr="0074585A" w:rsidRDefault="006E4B48" w:rsidP="006E4B48">
      <w:r w:rsidRPr="0074585A">
        <w:rPr>
          <w:rStyle w:val="HideTWBExt"/>
        </w:rPr>
        <w:t>&lt;/Amend&gt;</w:t>
      </w:r>
    </w:p>
    <w:p w14:paraId="396A841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244</w:t>
      </w:r>
      <w:r w:rsidRPr="0074585A">
        <w:rPr>
          <w:rStyle w:val="HideTWBExt"/>
          <w:lang w:val="pt-PT"/>
        </w:rPr>
        <w:t>&lt;/NumAm&gt;</w:t>
      </w:r>
    </w:p>
    <w:p w14:paraId="465AE6D6" w14:textId="77777777" w:rsidR="006E4B48" w:rsidRPr="0074585A" w:rsidRDefault="006E4B48" w:rsidP="006E4B48">
      <w:pPr>
        <w:pStyle w:val="NormalBold"/>
      </w:pPr>
      <w:r w:rsidRPr="0074585A">
        <w:rPr>
          <w:rStyle w:val="HideTWBExt"/>
        </w:rPr>
        <w:t>&lt;RepeatBlock-By&gt;&lt;Members&gt;</w:t>
      </w:r>
      <w:r w:rsidRPr="0074585A">
        <w:t>Geadis Geadi, Emmanouil Fragkos, Galato Alexandraki</w:t>
      </w:r>
      <w:r w:rsidRPr="0074585A">
        <w:rPr>
          <w:rStyle w:val="HideTWBExt"/>
        </w:rPr>
        <w:t>&lt;/Members&gt;</w:t>
      </w:r>
    </w:p>
    <w:p w14:paraId="28567038" w14:textId="77777777" w:rsidR="006E4B48" w:rsidRPr="0074585A" w:rsidRDefault="006E4B48" w:rsidP="006E4B48">
      <w:r w:rsidRPr="0074585A">
        <w:rPr>
          <w:rStyle w:val="HideTWBExt"/>
        </w:rPr>
        <w:lastRenderedPageBreak/>
        <w:t>&lt;/RepeatBlock-By&gt;</w:t>
      </w:r>
    </w:p>
    <w:p w14:paraId="171BCAF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0464F88"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26F5B39" w14:textId="77777777" w:rsidTr="0072014E">
        <w:trPr>
          <w:jc w:val="center"/>
        </w:trPr>
        <w:tc>
          <w:tcPr>
            <w:tcW w:w="9752" w:type="dxa"/>
            <w:gridSpan w:val="2"/>
          </w:tcPr>
          <w:p w14:paraId="4465DA2A" w14:textId="77777777" w:rsidR="006E4B48" w:rsidRPr="0074585A" w:rsidRDefault="006E4B48" w:rsidP="0072014E">
            <w:pPr>
              <w:keepNext/>
            </w:pPr>
          </w:p>
        </w:tc>
      </w:tr>
      <w:tr w:rsidR="006E4B48" w:rsidRPr="0074585A" w14:paraId="5965B23D" w14:textId="77777777" w:rsidTr="0072014E">
        <w:trPr>
          <w:jc w:val="center"/>
        </w:trPr>
        <w:tc>
          <w:tcPr>
            <w:tcW w:w="4876" w:type="dxa"/>
            <w:hideMark/>
          </w:tcPr>
          <w:p w14:paraId="550B44A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C55247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E92230" w14:textId="77777777" w:rsidTr="0072014E">
        <w:trPr>
          <w:jc w:val="center"/>
        </w:trPr>
        <w:tc>
          <w:tcPr>
            <w:tcW w:w="4876" w:type="dxa"/>
            <w:hideMark/>
          </w:tcPr>
          <w:p w14:paraId="2D73BE67" w14:textId="77777777" w:rsidR="006E4B48" w:rsidRPr="0074585A" w:rsidRDefault="006E4B48" w:rsidP="0072014E">
            <w:pPr>
              <w:pStyle w:val="Normal6"/>
              <w:rPr>
                <w:lang w:val="pt-PT"/>
              </w:rPr>
            </w:pPr>
            <w:r w:rsidRPr="0074585A">
              <w:rPr>
                <w:lang w:val="pt-PT"/>
              </w:rPr>
              <w:t>12.</w:t>
            </w:r>
            <w:r w:rsidRPr="0074585A">
              <w:rPr>
                <w:lang w:val="pt-PT"/>
              </w:rPr>
              <w:tab/>
              <w:t>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clara e juridicamente vinculativa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c>
          <w:tcPr>
            <w:tcW w:w="4876" w:type="dxa"/>
            <w:hideMark/>
          </w:tcPr>
          <w:p w14:paraId="4C5C5301" w14:textId="77777777" w:rsidR="006E4B48" w:rsidRPr="0074585A" w:rsidRDefault="006E4B48" w:rsidP="0072014E">
            <w:pPr>
              <w:pStyle w:val="Normal6"/>
              <w:rPr>
                <w:szCs w:val="24"/>
                <w:lang w:val="pt-PT"/>
              </w:rPr>
            </w:pPr>
            <w:r w:rsidRPr="0074585A">
              <w:rPr>
                <w:lang w:val="pt-PT"/>
              </w:rPr>
              <w:t>12.</w:t>
            </w:r>
            <w:r w:rsidRPr="0074585A">
              <w:rPr>
                <w:lang w:val="pt-PT"/>
              </w:rPr>
              <w:tab/>
              <w:t>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clara e juridicamente vinculativa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r w:rsidRPr="0074585A">
              <w:rPr>
                <w:b/>
                <w:i/>
                <w:lang w:val="pt-PT"/>
              </w:rPr>
              <w:t>, assegurando o respeito pelos princípios da subsidiariedade e da proporcionalidade e tendo em conta os modelos nacionais de mercado de trabalho</w:t>
            </w:r>
            <w:r w:rsidRPr="0074585A">
              <w:rPr>
                <w:lang w:val="pt-PT"/>
              </w:rPr>
              <w:t>;</w:t>
            </w:r>
          </w:p>
        </w:tc>
      </w:tr>
    </w:tbl>
    <w:p w14:paraId="66D1303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2340208" w14:textId="77777777" w:rsidR="006E4B48" w:rsidRPr="0074585A" w:rsidRDefault="006E4B48" w:rsidP="006E4B48">
      <w:r w:rsidRPr="0074585A">
        <w:rPr>
          <w:rStyle w:val="HideTWBExt"/>
        </w:rPr>
        <w:t>&lt;/Amend&gt;</w:t>
      </w:r>
    </w:p>
    <w:p w14:paraId="79DA1D0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245</w:t>
      </w:r>
      <w:r w:rsidRPr="0074585A">
        <w:rPr>
          <w:rStyle w:val="HideTWBExt"/>
          <w:lang w:val="pt-PT"/>
        </w:rPr>
        <w:t>&lt;/NumAm&gt;</w:t>
      </w:r>
    </w:p>
    <w:p w14:paraId="3F980C1A"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47151FC8" w14:textId="77777777" w:rsidR="006E4B48" w:rsidRPr="0074585A" w:rsidRDefault="006E4B48" w:rsidP="006E4B48">
      <w:r w:rsidRPr="0074585A">
        <w:rPr>
          <w:rStyle w:val="HideTWBExt"/>
        </w:rPr>
        <w:t>&lt;/RepeatBlock-By&gt;</w:t>
      </w:r>
    </w:p>
    <w:p w14:paraId="1071096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B83AFA1"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9DC6E70" w14:textId="77777777" w:rsidTr="0072014E">
        <w:trPr>
          <w:jc w:val="center"/>
        </w:trPr>
        <w:tc>
          <w:tcPr>
            <w:tcW w:w="9752" w:type="dxa"/>
            <w:gridSpan w:val="2"/>
          </w:tcPr>
          <w:p w14:paraId="65F59831" w14:textId="77777777" w:rsidR="006E4B48" w:rsidRPr="0074585A" w:rsidRDefault="006E4B48" w:rsidP="0072014E">
            <w:pPr>
              <w:keepNext/>
            </w:pPr>
          </w:p>
        </w:tc>
      </w:tr>
      <w:tr w:rsidR="006E4B48" w:rsidRPr="0074585A" w14:paraId="1F4378C8" w14:textId="77777777" w:rsidTr="0072014E">
        <w:trPr>
          <w:jc w:val="center"/>
        </w:trPr>
        <w:tc>
          <w:tcPr>
            <w:tcW w:w="4876" w:type="dxa"/>
            <w:hideMark/>
          </w:tcPr>
          <w:p w14:paraId="388581F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4D80BA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F92A34C" w14:textId="77777777" w:rsidTr="0072014E">
        <w:trPr>
          <w:jc w:val="center"/>
        </w:trPr>
        <w:tc>
          <w:tcPr>
            <w:tcW w:w="4876" w:type="dxa"/>
            <w:hideMark/>
          </w:tcPr>
          <w:p w14:paraId="7A7D6133" w14:textId="77777777" w:rsidR="006E4B48" w:rsidRPr="0074585A" w:rsidRDefault="006E4B48" w:rsidP="0072014E">
            <w:pPr>
              <w:pStyle w:val="Normal6"/>
              <w:rPr>
                <w:lang w:val="pt-PT"/>
              </w:rPr>
            </w:pPr>
            <w:r w:rsidRPr="0074585A">
              <w:rPr>
                <w:lang w:val="pt-PT"/>
              </w:rPr>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clara e </w:t>
            </w:r>
            <w:r w:rsidRPr="0074585A">
              <w:rPr>
                <w:lang w:val="pt-PT"/>
              </w:rPr>
              <w:lastRenderedPageBreak/>
              <w:t xml:space="preserve">juridicamente vinculativa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w:t>
            </w:r>
            <w:r w:rsidRPr="0074585A">
              <w:rPr>
                <w:b/>
                <w:i/>
                <w:lang w:val="pt-PT"/>
              </w:rPr>
              <w:t>e</w:t>
            </w:r>
            <w:r w:rsidRPr="0074585A">
              <w:rPr>
                <w:lang w:val="pt-PT"/>
              </w:rPr>
              <w:t xml:space="preserve"> a discriminação;</w:t>
            </w:r>
          </w:p>
        </w:tc>
        <w:tc>
          <w:tcPr>
            <w:tcW w:w="4876" w:type="dxa"/>
            <w:hideMark/>
          </w:tcPr>
          <w:p w14:paraId="3706EBD9" w14:textId="77777777" w:rsidR="006E4B48" w:rsidRPr="0074585A" w:rsidRDefault="006E4B48" w:rsidP="0072014E">
            <w:pPr>
              <w:pStyle w:val="Normal6"/>
              <w:rPr>
                <w:szCs w:val="24"/>
                <w:lang w:val="pt-PT"/>
              </w:rPr>
            </w:pPr>
            <w:r w:rsidRPr="0074585A">
              <w:rPr>
                <w:lang w:val="pt-PT"/>
              </w:rPr>
              <w:lastRenderedPageBreak/>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clara e </w:t>
            </w:r>
            <w:r w:rsidRPr="0074585A">
              <w:rPr>
                <w:lang w:val="pt-PT"/>
              </w:rPr>
              <w:lastRenderedPageBreak/>
              <w:t>juridicamente vinculativa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w:t>
            </w:r>
            <w:r w:rsidRPr="0074585A">
              <w:rPr>
                <w:b/>
                <w:i/>
                <w:lang w:val="pt-PT"/>
              </w:rPr>
              <w:t>,</w:t>
            </w:r>
            <w:r w:rsidRPr="0074585A">
              <w:rPr>
                <w:lang w:val="pt-PT"/>
              </w:rPr>
              <w:t xml:space="preserve"> a discriminação </w:t>
            </w:r>
            <w:r w:rsidRPr="0074585A">
              <w:rPr>
                <w:b/>
                <w:i/>
                <w:lang w:val="pt-PT"/>
              </w:rPr>
              <w:t>e os riscos psicossociais acrescidos associados à vigilância digital e à gestão algorítmica no local de trabalho</w:t>
            </w:r>
            <w:r w:rsidRPr="0074585A">
              <w:rPr>
                <w:lang w:val="pt-PT"/>
              </w:rPr>
              <w:t>;</w:t>
            </w:r>
          </w:p>
        </w:tc>
      </w:tr>
    </w:tbl>
    <w:p w14:paraId="578F6EAE"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495DB69" w14:textId="77777777" w:rsidR="006E4B48" w:rsidRPr="0074585A" w:rsidRDefault="006E4B48" w:rsidP="006E4B48">
      <w:r w:rsidRPr="0074585A">
        <w:rPr>
          <w:rStyle w:val="HideTWBExt"/>
        </w:rPr>
        <w:t>&lt;/Amend&gt;</w:t>
      </w:r>
    </w:p>
    <w:p w14:paraId="0D1092A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246</w:t>
      </w:r>
      <w:r w:rsidRPr="0074585A">
        <w:rPr>
          <w:rStyle w:val="HideTWBExt"/>
          <w:lang w:val="pt-PT"/>
        </w:rPr>
        <w:t>&lt;/NumAm&gt;</w:t>
      </w:r>
    </w:p>
    <w:p w14:paraId="4FD7A8AD" w14:textId="77777777" w:rsidR="006E4B48" w:rsidRPr="0074585A" w:rsidRDefault="006E4B48" w:rsidP="006E4B48">
      <w:pPr>
        <w:pStyle w:val="NormalBold"/>
      </w:pPr>
      <w:r w:rsidRPr="0074585A">
        <w:rPr>
          <w:rStyle w:val="HideTWBExt"/>
        </w:rPr>
        <w:t>&lt;RepeatBlock-By&gt;&lt;Members&gt;</w:t>
      </w:r>
      <w:r w:rsidRPr="0074585A">
        <w:t>Arba Kokalari, Jörgen Warborn</w:t>
      </w:r>
      <w:r w:rsidRPr="0074585A">
        <w:rPr>
          <w:rStyle w:val="HideTWBExt"/>
        </w:rPr>
        <w:t>&lt;/Members&gt;</w:t>
      </w:r>
    </w:p>
    <w:p w14:paraId="1F6EC6AC" w14:textId="77777777" w:rsidR="006E4B48" w:rsidRPr="0074585A" w:rsidRDefault="006E4B48" w:rsidP="006E4B48">
      <w:r w:rsidRPr="0074585A">
        <w:rPr>
          <w:rStyle w:val="HideTWBExt"/>
        </w:rPr>
        <w:t>&lt;/RepeatBlock-By&gt;</w:t>
      </w:r>
    </w:p>
    <w:p w14:paraId="77C8757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04E82C2"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7BF97A5" w14:textId="77777777" w:rsidTr="0072014E">
        <w:trPr>
          <w:jc w:val="center"/>
        </w:trPr>
        <w:tc>
          <w:tcPr>
            <w:tcW w:w="9752" w:type="dxa"/>
            <w:gridSpan w:val="2"/>
          </w:tcPr>
          <w:p w14:paraId="3EFB3F7E" w14:textId="77777777" w:rsidR="006E4B48" w:rsidRPr="0074585A" w:rsidRDefault="006E4B48" w:rsidP="0072014E">
            <w:pPr>
              <w:keepNext/>
            </w:pPr>
          </w:p>
        </w:tc>
      </w:tr>
      <w:tr w:rsidR="006E4B48" w:rsidRPr="0074585A" w14:paraId="5583D9CF" w14:textId="77777777" w:rsidTr="0072014E">
        <w:trPr>
          <w:jc w:val="center"/>
        </w:trPr>
        <w:tc>
          <w:tcPr>
            <w:tcW w:w="4876" w:type="dxa"/>
            <w:hideMark/>
          </w:tcPr>
          <w:p w14:paraId="1C296AB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BF0874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9B6B11B" w14:textId="77777777" w:rsidTr="0072014E">
        <w:trPr>
          <w:jc w:val="center"/>
        </w:trPr>
        <w:tc>
          <w:tcPr>
            <w:tcW w:w="4876" w:type="dxa"/>
            <w:hideMark/>
          </w:tcPr>
          <w:p w14:paraId="3E47BAA2" w14:textId="77777777" w:rsidR="006E4B48" w:rsidRPr="0074585A" w:rsidRDefault="006E4B48" w:rsidP="0072014E">
            <w:pPr>
              <w:pStyle w:val="Normal6"/>
              <w:rPr>
                <w:lang w:val="pt-PT"/>
              </w:rPr>
            </w:pPr>
            <w:r w:rsidRPr="0074585A">
              <w:rPr>
                <w:lang w:val="pt-PT"/>
              </w:rPr>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w:t>
            </w:r>
            <w:r w:rsidRPr="0074585A">
              <w:rPr>
                <w:b/>
                <w:i/>
                <w:lang w:val="pt-PT"/>
              </w:rPr>
              <w:t>uma definição clara e juridicamente vinculativa</w:t>
            </w:r>
            <w:r w:rsidRPr="0074585A">
              <w:rPr>
                <w:lang w:val="pt-PT"/>
              </w:rPr>
              <w:t xml:space="preserve">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c>
          <w:tcPr>
            <w:tcW w:w="4876" w:type="dxa"/>
            <w:hideMark/>
          </w:tcPr>
          <w:p w14:paraId="60CFA9EC" w14:textId="77777777" w:rsidR="006E4B48" w:rsidRPr="0074585A" w:rsidRDefault="006E4B48" w:rsidP="0072014E">
            <w:pPr>
              <w:pStyle w:val="Normal6"/>
              <w:rPr>
                <w:szCs w:val="24"/>
                <w:lang w:val="pt-PT"/>
              </w:rPr>
            </w:pPr>
            <w:r w:rsidRPr="0074585A">
              <w:rPr>
                <w:lang w:val="pt-PT"/>
              </w:rPr>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w:t>
            </w:r>
            <w:r w:rsidRPr="0074585A">
              <w:rPr>
                <w:b/>
                <w:i/>
                <w:lang w:val="pt-PT"/>
              </w:rPr>
              <w:t>definições complementares</w:t>
            </w:r>
            <w:r w:rsidRPr="0074585A">
              <w:rPr>
                <w:lang w:val="pt-PT"/>
              </w:rPr>
              <w:t xml:space="preserve">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r>
    </w:tbl>
    <w:p w14:paraId="10B521A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FD85956" w14:textId="77777777" w:rsidR="006E4B48" w:rsidRPr="0074585A" w:rsidRDefault="006E4B48" w:rsidP="006E4B48">
      <w:r w:rsidRPr="0074585A">
        <w:rPr>
          <w:rStyle w:val="HideTWBExt"/>
        </w:rPr>
        <w:lastRenderedPageBreak/>
        <w:t>&lt;/Amend&gt;</w:t>
      </w:r>
    </w:p>
    <w:p w14:paraId="0A9BE74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247</w:t>
      </w:r>
      <w:r w:rsidRPr="0074585A">
        <w:rPr>
          <w:rStyle w:val="HideTWBExt"/>
          <w:lang w:val="pt-PT"/>
        </w:rPr>
        <w:t>&lt;/NumAm&gt;</w:t>
      </w:r>
    </w:p>
    <w:p w14:paraId="1A053C9B"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55F2D2A9" w14:textId="77777777" w:rsidR="006E4B48" w:rsidRPr="0074585A" w:rsidRDefault="006E4B48" w:rsidP="006E4B48">
      <w:r w:rsidRPr="0074585A">
        <w:rPr>
          <w:rStyle w:val="HideTWBExt"/>
        </w:rPr>
        <w:t>&lt;/RepeatBlock-By&gt;</w:t>
      </w:r>
    </w:p>
    <w:p w14:paraId="5F887AC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1DA2465"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275294E" w14:textId="77777777" w:rsidTr="0072014E">
        <w:trPr>
          <w:jc w:val="center"/>
        </w:trPr>
        <w:tc>
          <w:tcPr>
            <w:tcW w:w="9752" w:type="dxa"/>
            <w:gridSpan w:val="2"/>
          </w:tcPr>
          <w:p w14:paraId="78B2E7D7" w14:textId="77777777" w:rsidR="006E4B48" w:rsidRPr="0074585A" w:rsidRDefault="006E4B48" w:rsidP="0072014E">
            <w:pPr>
              <w:keepNext/>
            </w:pPr>
          </w:p>
        </w:tc>
      </w:tr>
      <w:tr w:rsidR="006E4B48" w:rsidRPr="0074585A" w14:paraId="2A493542" w14:textId="77777777" w:rsidTr="0072014E">
        <w:trPr>
          <w:jc w:val="center"/>
        </w:trPr>
        <w:tc>
          <w:tcPr>
            <w:tcW w:w="4876" w:type="dxa"/>
            <w:hideMark/>
          </w:tcPr>
          <w:p w14:paraId="63BE551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D3900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565287A" w14:textId="77777777" w:rsidTr="0072014E">
        <w:trPr>
          <w:jc w:val="center"/>
        </w:trPr>
        <w:tc>
          <w:tcPr>
            <w:tcW w:w="4876" w:type="dxa"/>
            <w:hideMark/>
          </w:tcPr>
          <w:p w14:paraId="558D0136" w14:textId="77777777" w:rsidR="006E4B48" w:rsidRPr="0074585A" w:rsidRDefault="006E4B48" w:rsidP="0072014E">
            <w:pPr>
              <w:pStyle w:val="Normal6"/>
              <w:rPr>
                <w:lang w:val="pt-PT"/>
              </w:rPr>
            </w:pPr>
            <w:r w:rsidRPr="0074585A">
              <w:rPr>
                <w:lang w:val="pt-PT"/>
              </w:rPr>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clara </w:t>
            </w:r>
            <w:r w:rsidRPr="0074585A">
              <w:rPr>
                <w:b/>
                <w:i/>
                <w:lang w:val="pt-PT"/>
              </w:rPr>
              <w:t>e juridicamente vinculativa</w:t>
            </w:r>
            <w:r w:rsidRPr="0074585A">
              <w:rPr>
                <w:lang w:val="pt-PT"/>
              </w:rPr>
              <w:t xml:space="preserve">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c>
          <w:tcPr>
            <w:tcW w:w="4876" w:type="dxa"/>
            <w:hideMark/>
          </w:tcPr>
          <w:p w14:paraId="1D746576" w14:textId="77777777" w:rsidR="006E4B48" w:rsidRPr="0074585A" w:rsidRDefault="006E4B48" w:rsidP="0072014E">
            <w:pPr>
              <w:pStyle w:val="Normal6"/>
              <w:rPr>
                <w:szCs w:val="24"/>
                <w:lang w:val="pt-PT"/>
              </w:rPr>
            </w:pPr>
            <w:r w:rsidRPr="0074585A">
              <w:rPr>
                <w:lang w:val="pt-PT"/>
              </w:rPr>
              <w:t>12.</w:t>
            </w:r>
            <w:r w:rsidRPr="0074585A">
              <w:rPr>
                <w:lang w:val="pt-PT"/>
              </w:rPr>
              <w:tab/>
              <w:t>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clara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r>
    </w:tbl>
    <w:p w14:paraId="64CE842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1B15A22" w14:textId="77777777" w:rsidR="006E4B48" w:rsidRPr="0074585A" w:rsidRDefault="006E4B48" w:rsidP="006E4B48">
      <w:r w:rsidRPr="0074585A">
        <w:rPr>
          <w:rStyle w:val="HideTWBExt"/>
        </w:rPr>
        <w:t>&lt;/Amend&gt;</w:t>
      </w:r>
    </w:p>
    <w:p w14:paraId="354469E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248</w:t>
      </w:r>
      <w:r w:rsidRPr="0074585A">
        <w:rPr>
          <w:rStyle w:val="HideTWBExt"/>
          <w:lang w:val="pt-PT"/>
        </w:rPr>
        <w:t>&lt;/NumAm&gt;</w:t>
      </w:r>
    </w:p>
    <w:p w14:paraId="1C9F2ADE"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Martine Kemp, Giusi Princi</w:t>
      </w:r>
      <w:r w:rsidRPr="0074585A">
        <w:rPr>
          <w:rStyle w:val="HideTWBExt"/>
        </w:rPr>
        <w:t>&lt;/Members&gt;</w:t>
      </w:r>
    </w:p>
    <w:p w14:paraId="213C54BA" w14:textId="77777777" w:rsidR="006E4B48" w:rsidRPr="0074585A" w:rsidRDefault="006E4B48" w:rsidP="006E4B48">
      <w:r w:rsidRPr="0074585A">
        <w:rPr>
          <w:rStyle w:val="HideTWBExt"/>
        </w:rPr>
        <w:t>&lt;/RepeatBlock-By&gt;</w:t>
      </w:r>
    </w:p>
    <w:p w14:paraId="228B216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E8CA72F" w14:textId="77777777" w:rsidR="006E4B48" w:rsidRPr="0074585A" w:rsidRDefault="006E4B48" w:rsidP="006E4B48">
      <w:pPr>
        <w:pStyle w:val="NormalBold"/>
      </w:pPr>
      <w:r w:rsidRPr="0074585A">
        <w:rPr>
          <w:rStyle w:val="HideTWBExt"/>
        </w:rPr>
        <w:t>&lt;Article&gt;</w:t>
      </w:r>
      <w:r w:rsidRPr="0074585A">
        <w:t>N.º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2ED4AD2" w14:textId="77777777" w:rsidTr="0072014E">
        <w:trPr>
          <w:jc w:val="center"/>
        </w:trPr>
        <w:tc>
          <w:tcPr>
            <w:tcW w:w="9752" w:type="dxa"/>
            <w:gridSpan w:val="2"/>
          </w:tcPr>
          <w:p w14:paraId="04F69636" w14:textId="77777777" w:rsidR="006E4B48" w:rsidRPr="0074585A" w:rsidRDefault="006E4B48" w:rsidP="0072014E">
            <w:pPr>
              <w:keepNext/>
            </w:pPr>
          </w:p>
        </w:tc>
      </w:tr>
      <w:tr w:rsidR="006E4B48" w:rsidRPr="0074585A" w14:paraId="708DB4BC" w14:textId="77777777" w:rsidTr="0072014E">
        <w:trPr>
          <w:jc w:val="center"/>
        </w:trPr>
        <w:tc>
          <w:tcPr>
            <w:tcW w:w="4876" w:type="dxa"/>
            <w:hideMark/>
          </w:tcPr>
          <w:p w14:paraId="645C0C6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A552C3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D3EFD43" w14:textId="77777777" w:rsidTr="0072014E">
        <w:trPr>
          <w:jc w:val="center"/>
        </w:trPr>
        <w:tc>
          <w:tcPr>
            <w:tcW w:w="4876" w:type="dxa"/>
            <w:hideMark/>
          </w:tcPr>
          <w:p w14:paraId="075B7514" w14:textId="77777777" w:rsidR="006E4B48" w:rsidRPr="0074585A" w:rsidRDefault="006E4B48" w:rsidP="0072014E">
            <w:pPr>
              <w:pStyle w:val="Normal6"/>
              <w:rPr>
                <w:lang w:val="pt-PT"/>
              </w:rPr>
            </w:pPr>
            <w:r w:rsidRPr="0074585A">
              <w:rPr>
                <w:lang w:val="pt-PT"/>
              </w:rPr>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w:t>
            </w:r>
            <w:r w:rsidRPr="0074585A">
              <w:rPr>
                <w:b/>
                <w:i/>
                <w:lang w:val="pt-PT"/>
              </w:rPr>
              <w:t xml:space="preserve">clara e </w:t>
            </w:r>
            <w:r w:rsidRPr="0074585A">
              <w:rPr>
                <w:b/>
                <w:i/>
                <w:lang w:val="pt-PT"/>
              </w:rPr>
              <w:lastRenderedPageBreak/>
              <w:t>juridicamente vinculativa</w:t>
            </w:r>
            <w:r w:rsidRPr="0074585A">
              <w:rPr>
                <w:lang w:val="pt-PT"/>
              </w:rPr>
              <w:t xml:space="preserve"> de riscos 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a violência e a discriminação;</w:t>
            </w:r>
          </w:p>
        </w:tc>
        <w:tc>
          <w:tcPr>
            <w:tcW w:w="4876" w:type="dxa"/>
            <w:hideMark/>
          </w:tcPr>
          <w:p w14:paraId="5AA73F94" w14:textId="77777777" w:rsidR="006E4B48" w:rsidRPr="0074585A" w:rsidRDefault="006E4B48" w:rsidP="0072014E">
            <w:pPr>
              <w:pStyle w:val="Normal6"/>
              <w:rPr>
                <w:szCs w:val="24"/>
                <w:lang w:val="pt-PT"/>
              </w:rPr>
            </w:pPr>
            <w:r w:rsidRPr="0074585A">
              <w:rPr>
                <w:lang w:val="pt-PT"/>
              </w:rPr>
              <w:lastRenderedPageBreak/>
              <w:t>12.</w:t>
            </w:r>
            <w:r w:rsidRPr="0074585A">
              <w:rPr>
                <w:lang w:val="pt-PT"/>
              </w:rPr>
              <w:tab/>
              <w:t xml:space="preserve">Salienta a necessidade de normas mínimas em matéria de reconhecimento, prevenção e compensação dos riscos psicossociais relacionados com o trabalho, a fim de evitar a fragmentação jurídica e a proteção desigual dos trabalhadores; insta a Comissão a propor uma definição de riscos </w:t>
            </w:r>
            <w:r w:rsidRPr="0074585A">
              <w:rPr>
                <w:lang w:val="pt-PT"/>
              </w:rPr>
              <w:lastRenderedPageBreak/>
              <w:t xml:space="preserve">psicossociais relacionados com o trabalho e de fatores de risco psicossociais, que abranja os riscos decorrentes da organização do trabalho, das práticas de conceção e gestão, do contexto social e relacional no trabalho e das condições de trabalho, e que inclua questões como o stress relacionado com o trabalho, o esgotamento profissional, o assédio </w:t>
            </w:r>
            <w:r w:rsidRPr="0074585A">
              <w:rPr>
                <w:b/>
                <w:i/>
                <w:lang w:val="pt-PT"/>
              </w:rPr>
              <w:t>(incluindo o moral)</w:t>
            </w:r>
            <w:r w:rsidRPr="0074585A">
              <w:rPr>
                <w:lang w:val="pt-PT"/>
              </w:rPr>
              <w:t>, a violência e a discriminação;</w:t>
            </w:r>
          </w:p>
        </w:tc>
      </w:tr>
    </w:tbl>
    <w:p w14:paraId="5486CDC7"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2912E59" w14:textId="77777777" w:rsidR="006E4B48" w:rsidRPr="0074585A" w:rsidRDefault="006E4B48" w:rsidP="006E4B48">
      <w:r w:rsidRPr="0074585A">
        <w:rPr>
          <w:rStyle w:val="HideTWBExt"/>
        </w:rPr>
        <w:t>&lt;/Amend&gt;</w:t>
      </w:r>
    </w:p>
    <w:p w14:paraId="73E8BB0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249</w:t>
      </w:r>
      <w:r w:rsidRPr="0074585A">
        <w:rPr>
          <w:rStyle w:val="HideTWBExt"/>
          <w:lang w:val="pt-PT"/>
        </w:rPr>
        <w:t>&lt;/NumAm&gt;</w:t>
      </w:r>
    </w:p>
    <w:p w14:paraId="425C28B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64925289" w14:textId="77777777" w:rsidR="006E4B48" w:rsidRPr="0074585A" w:rsidRDefault="006E4B48" w:rsidP="006E4B48">
      <w:r w:rsidRPr="0074585A">
        <w:rPr>
          <w:rStyle w:val="HideTWBExt"/>
        </w:rPr>
        <w:t>&lt;/RepeatBlock-By&gt;</w:t>
      </w:r>
    </w:p>
    <w:p w14:paraId="5C75471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A35C1E2" w14:textId="5EA8E040" w:rsidR="006E4B48" w:rsidRPr="0074585A" w:rsidRDefault="006E4B48" w:rsidP="006E4B48">
      <w:pPr>
        <w:pStyle w:val="NormalBold"/>
      </w:pPr>
      <w:r w:rsidRPr="0074585A">
        <w:rPr>
          <w:rStyle w:val="HideTWBExt"/>
        </w:rPr>
        <w:t>&lt;Article&gt;</w:t>
      </w:r>
      <w:r w:rsidRPr="0074585A">
        <w:t>N.º 12</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A83F010" w14:textId="77777777" w:rsidTr="0072014E">
        <w:trPr>
          <w:jc w:val="center"/>
        </w:trPr>
        <w:tc>
          <w:tcPr>
            <w:tcW w:w="9752" w:type="dxa"/>
            <w:gridSpan w:val="2"/>
          </w:tcPr>
          <w:p w14:paraId="1B5BC43C" w14:textId="77777777" w:rsidR="006E4B48" w:rsidRPr="0074585A" w:rsidRDefault="006E4B48" w:rsidP="0072014E">
            <w:pPr>
              <w:keepNext/>
            </w:pPr>
          </w:p>
        </w:tc>
      </w:tr>
      <w:tr w:rsidR="006E4B48" w:rsidRPr="0074585A" w14:paraId="517E832A" w14:textId="77777777" w:rsidTr="0072014E">
        <w:trPr>
          <w:jc w:val="center"/>
        </w:trPr>
        <w:tc>
          <w:tcPr>
            <w:tcW w:w="4876" w:type="dxa"/>
            <w:hideMark/>
          </w:tcPr>
          <w:p w14:paraId="229D6D7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C7DCF1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E07627A" w14:textId="77777777" w:rsidTr="0072014E">
        <w:trPr>
          <w:jc w:val="center"/>
        </w:trPr>
        <w:tc>
          <w:tcPr>
            <w:tcW w:w="4876" w:type="dxa"/>
          </w:tcPr>
          <w:p w14:paraId="7D7ACBFA" w14:textId="77777777" w:rsidR="006E4B48" w:rsidRPr="0074585A" w:rsidRDefault="006E4B48" w:rsidP="0072014E">
            <w:pPr>
              <w:pStyle w:val="Normal6"/>
              <w:rPr>
                <w:lang w:val="pt-PT"/>
              </w:rPr>
            </w:pPr>
          </w:p>
        </w:tc>
        <w:tc>
          <w:tcPr>
            <w:tcW w:w="4876" w:type="dxa"/>
            <w:hideMark/>
          </w:tcPr>
          <w:p w14:paraId="6AF04156" w14:textId="6676C22E" w:rsidR="006E4B48" w:rsidRPr="0074585A" w:rsidRDefault="006E4B48" w:rsidP="0072014E">
            <w:pPr>
              <w:pStyle w:val="Normal6"/>
              <w:rPr>
                <w:szCs w:val="24"/>
                <w:lang w:val="pt-PT"/>
              </w:rPr>
            </w:pPr>
            <w:r w:rsidRPr="0074585A">
              <w:rPr>
                <w:b/>
                <w:i/>
                <w:lang w:val="pt-PT"/>
              </w:rPr>
              <w:t>12</w:t>
            </w:r>
            <w:r w:rsidR="00380134">
              <w:rPr>
                <w:b/>
                <w:i/>
                <w:lang w:val="pt-PT"/>
              </w:rPr>
              <w:noBreakHyphen/>
            </w:r>
            <w:r w:rsidRPr="0074585A">
              <w:rPr>
                <w:b/>
                <w:i/>
                <w:lang w:val="pt-PT"/>
              </w:rPr>
              <w:t>A.</w:t>
            </w:r>
            <w:r w:rsidRPr="0074585A">
              <w:rPr>
                <w:b/>
                <w:i/>
                <w:lang w:val="pt-PT"/>
              </w:rPr>
              <w:tab/>
              <w:t>Sublinha que as medidas para prevenir e fazer face aos riscos psicossociais relacionados com o trabalho devem ser exequíveis para empresas das mais variadas dimensões e, nesse sentido, devem refletir as realidades específicas das micro, pequenas e médias empresas; salienta que as PME devem beneficiar de apoio específico, nomeadamente sob a forma de ferramentas simplificadas e digitais de avaliação dos riscos, orientações práticas específicas por setor e assistência financeira ou consultiva direcionada, tendo em vista a implementação de melhorias organizacionais e de medidas de reintegração; realça que esse apoio personalizado pode ajudar as PME a integrar uma prevenção eficaz e sustentável dos riscos psicossociais nas suas operações diárias, sem comprometer o seu pleno alinhamento com a ambição da União de promover locais de trabalho seguros, saudáveis e produtivos;</w:t>
            </w:r>
          </w:p>
        </w:tc>
      </w:tr>
    </w:tbl>
    <w:p w14:paraId="1C599AE5"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497FBFD" w14:textId="77777777" w:rsidR="006E4B48" w:rsidRPr="0074585A" w:rsidRDefault="006E4B48" w:rsidP="006E4B48">
      <w:r w:rsidRPr="0074585A">
        <w:rPr>
          <w:rStyle w:val="HideTWBExt"/>
        </w:rPr>
        <w:t>&lt;/Amend&gt;</w:t>
      </w:r>
    </w:p>
    <w:p w14:paraId="2A3D382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250</w:t>
      </w:r>
      <w:r w:rsidRPr="0074585A">
        <w:rPr>
          <w:rStyle w:val="HideTWBExt"/>
          <w:lang w:val="pt-PT"/>
        </w:rPr>
        <w:t>&lt;/NumAm&gt;</w:t>
      </w:r>
    </w:p>
    <w:p w14:paraId="09A10013"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008C97B2"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2CA44362" w14:textId="77777777" w:rsidR="006E4B48" w:rsidRPr="0074585A" w:rsidRDefault="006E4B48" w:rsidP="006E4B48">
      <w:r w:rsidRPr="0074585A">
        <w:rPr>
          <w:rStyle w:val="HideTWBExt"/>
        </w:rPr>
        <w:t>&lt;/RepeatBlock-By&gt;</w:t>
      </w:r>
    </w:p>
    <w:p w14:paraId="34B9D78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88E1B9D" w14:textId="40E2C966" w:rsidR="006E4B48" w:rsidRPr="0074585A" w:rsidRDefault="006E4B48" w:rsidP="006E4B48">
      <w:pPr>
        <w:pStyle w:val="NormalBold"/>
      </w:pPr>
      <w:r w:rsidRPr="0074585A">
        <w:rPr>
          <w:rStyle w:val="HideTWBExt"/>
        </w:rPr>
        <w:t>&lt;Article&gt;</w:t>
      </w:r>
      <w:r w:rsidRPr="0074585A">
        <w:t>N.º 12</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5091BDB" w14:textId="77777777" w:rsidTr="0072014E">
        <w:trPr>
          <w:jc w:val="center"/>
        </w:trPr>
        <w:tc>
          <w:tcPr>
            <w:tcW w:w="9752" w:type="dxa"/>
            <w:gridSpan w:val="2"/>
          </w:tcPr>
          <w:p w14:paraId="5EC635C1" w14:textId="77777777" w:rsidR="006E4B48" w:rsidRPr="0074585A" w:rsidRDefault="006E4B48" w:rsidP="0072014E">
            <w:pPr>
              <w:keepNext/>
            </w:pPr>
          </w:p>
        </w:tc>
      </w:tr>
      <w:tr w:rsidR="006E4B48" w:rsidRPr="0074585A" w14:paraId="701346E1" w14:textId="77777777" w:rsidTr="0072014E">
        <w:trPr>
          <w:jc w:val="center"/>
        </w:trPr>
        <w:tc>
          <w:tcPr>
            <w:tcW w:w="4876" w:type="dxa"/>
            <w:hideMark/>
          </w:tcPr>
          <w:p w14:paraId="797E8C3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6D68E0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9A988BE" w14:textId="77777777" w:rsidTr="0072014E">
        <w:trPr>
          <w:jc w:val="center"/>
        </w:trPr>
        <w:tc>
          <w:tcPr>
            <w:tcW w:w="4876" w:type="dxa"/>
          </w:tcPr>
          <w:p w14:paraId="2E93299D" w14:textId="77777777" w:rsidR="006E4B48" w:rsidRPr="0074585A" w:rsidRDefault="006E4B48" w:rsidP="0072014E">
            <w:pPr>
              <w:pStyle w:val="Normal6"/>
              <w:rPr>
                <w:lang w:val="pt-PT"/>
              </w:rPr>
            </w:pPr>
          </w:p>
        </w:tc>
        <w:tc>
          <w:tcPr>
            <w:tcW w:w="4876" w:type="dxa"/>
            <w:hideMark/>
          </w:tcPr>
          <w:p w14:paraId="5EB039E2" w14:textId="79DF82BD" w:rsidR="006E4B48" w:rsidRPr="0074585A" w:rsidRDefault="006E4B48" w:rsidP="0072014E">
            <w:pPr>
              <w:pStyle w:val="Normal6"/>
              <w:rPr>
                <w:szCs w:val="24"/>
                <w:lang w:val="pt-PT"/>
              </w:rPr>
            </w:pPr>
            <w:r w:rsidRPr="0074585A">
              <w:rPr>
                <w:b/>
                <w:i/>
                <w:lang w:val="pt-PT"/>
              </w:rPr>
              <w:t>12</w:t>
            </w:r>
            <w:r w:rsidR="00380134">
              <w:rPr>
                <w:b/>
                <w:i/>
                <w:lang w:val="pt-PT"/>
              </w:rPr>
              <w:noBreakHyphen/>
            </w:r>
            <w:r w:rsidRPr="0074585A">
              <w:rPr>
                <w:b/>
                <w:i/>
                <w:lang w:val="pt-PT"/>
              </w:rPr>
              <w:t>A.</w:t>
            </w:r>
            <w:r w:rsidRPr="0074585A">
              <w:rPr>
                <w:b/>
                <w:i/>
                <w:lang w:val="pt-PT"/>
              </w:rPr>
              <w:tab/>
              <w:t>Salienta que a crescente digitalização e a utilização da inteligência artificial são fatores de risco que contribuem para uma prevalência negativa de riscos psicossociais relacionados com o trabalho; insta a Comissão a propor regras claras no que toca à gestão algorítmica e à utilização da IA no local de trabalho, juntamente com uma iniciativa europeia sobre os riscos psicossociais relacionados com o trabalho, a fim de fazer face a todos os riscos; preconiza uma melhor integração dos sistemas e tecnologias de gestão algorítmica nos sistemas de saúde e segurança nos locais de trabalho, com a participação efetiva dos representantes dos trabalhadores;</w:t>
            </w:r>
          </w:p>
        </w:tc>
      </w:tr>
    </w:tbl>
    <w:p w14:paraId="67EF9B3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E237888" w14:textId="77777777" w:rsidR="006E4B48" w:rsidRPr="0074585A" w:rsidRDefault="006E4B48" w:rsidP="006E4B48">
      <w:r w:rsidRPr="0074585A">
        <w:rPr>
          <w:rStyle w:val="HideTWBExt"/>
        </w:rPr>
        <w:t>&lt;/Amend&gt;</w:t>
      </w:r>
    </w:p>
    <w:p w14:paraId="087BF39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251</w:t>
      </w:r>
      <w:r w:rsidRPr="0074585A">
        <w:rPr>
          <w:rStyle w:val="HideTWBExt"/>
          <w:lang w:val="pt-PT"/>
        </w:rPr>
        <w:t>&lt;/NumAm&gt;</w:t>
      </w:r>
    </w:p>
    <w:p w14:paraId="163C9664"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2D622616"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295BF6D4" w14:textId="77777777" w:rsidR="006E4B48" w:rsidRPr="0074585A" w:rsidRDefault="006E4B48" w:rsidP="006E4B48">
      <w:r w:rsidRPr="0074585A">
        <w:rPr>
          <w:rStyle w:val="HideTWBExt"/>
        </w:rPr>
        <w:t>&lt;/RepeatBlock-By&gt;</w:t>
      </w:r>
    </w:p>
    <w:p w14:paraId="4818FEE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1F6CBBE" w14:textId="4B63DC96" w:rsidR="006E4B48" w:rsidRPr="0074585A" w:rsidRDefault="006E4B48" w:rsidP="006E4B48">
      <w:pPr>
        <w:pStyle w:val="NormalBold"/>
      </w:pPr>
      <w:r w:rsidRPr="0074585A">
        <w:rPr>
          <w:rStyle w:val="HideTWBExt"/>
        </w:rPr>
        <w:t>&lt;Article&gt;</w:t>
      </w:r>
      <w:r w:rsidRPr="0074585A">
        <w:t>N.º 12</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9C2B95B" w14:textId="77777777" w:rsidTr="0072014E">
        <w:trPr>
          <w:jc w:val="center"/>
        </w:trPr>
        <w:tc>
          <w:tcPr>
            <w:tcW w:w="9752" w:type="dxa"/>
            <w:gridSpan w:val="2"/>
          </w:tcPr>
          <w:p w14:paraId="73F2EEDE" w14:textId="77777777" w:rsidR="006E4B48" w:rsidRPr="0074585A" w:rsidRDefault="006E4B48" w:rsidP="0072014E">
            <w:pPr>
              <w:keepNext/>
            </w:pPr>
          </w:p>
        </w:tc>
      </w:tr>
      <w:tr w:rsidR="006E4B48" w:rsidRPr="0074585A" w14:paraId="1F1DEA3D" w14:textId="77777777" w:rsidTr="0072014E">
        <w:trPr>
          <w:jc w:val="center"/>
        </w:trPr>
        <w:tc>
          <w:tcPr>
            <w:tcW w:w="4876" w:type="dxa"/>
            <w:hideMark/>
          </w:tcPr>
          <w:p w14:paraId="4E4DA87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444668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7EDA0BA" w14:textId="77777777" w:rsidTr="0072014E">
        <w:trPr>
          <w:jc w:val="center"/>
        </w:trPr>
        <w:tc>
          <w:tcPr>
            <w:tcW w:w="4876" w:type="dxa"/>
          </w:tcPr>
          <w:p w14:paraId="59AFEB8B" w14:textId="77777777" w:rsidR="006E4B48" w:rsidRPr="0074585A" w:rsidRDefault="006E4B48" w:rsidP="0072014E">
            <w:pPr>
              <w:pStyle w:val="Normal6"/>
              <w:rPr>
                <w:lang w:val="pt-PT"/>
              </w:rPr>
            </w:pPr>
          </w:p>
        </w:tc>
        <w:tc>
          <w:tcPr>
            <w:tcW w:w="4876" w:type="dxa"/>
            <w:hideMark/>
          </w:tcPr>
          <w:p w14:paraId="4CEC14FA" w14:textId="28A10CF3" w:rsidR="006E4B48" w:rsidRPr="0074585A" w:rsidRDefault="006E4B48" w:rsidP="0072014E">
            <w:pPr>
              <w:pStyle w:val="Normal6"/>
              <w:rPr>
                <w:szCs w:val="24"/>
                <w:lang w:val="pt-PT"/>
              </w:rPr>
            </w:pPr>
            <w:r w:rsidRPr="0074585A">
              <w:rPr>
                <w:b/>
                <w:i/>
                <w:lang w:val="pt-PT"/>
              </w:rPr>
              <w:t>12</w:t>
            </w:r>
            <w:r w:rsidR="00380134">
              <w:rPr>
                <w:b/>
                <w:i/>
                <w:lang w:val="pt-PT"/>
              </w:rPr>
              <w:noBreakHyphen/>
            </w:r>
            <w:r w:rsidRPr="0074585A">
              <w:rPr>
                <w:b/>
                <w:i/>
                <w:lang w:val="pt-PT"/>
              </w:rPr>
              <w:t>B.</w:t>
            </w:r>
            <w:r w:rsidRPr="0074585A">
              <w:rPr>
                <w:b/>
                <w:i/>
                <w:lang w:val="pt-PT"/>
              </w:rPr>
              <w:tab/>
              <w:t xml:space="preserve">Reconhece que é necessário melhorar a proteção dos trabalhadores face aos riscos profissionais associados ao calor, ao «stress» térmico e a fenómenos </w:t>
            </w:r>
            <w:r w:rsidRPr="0074585A">
              <w:rPr>
                <w:b/>
                <w:i/>
                <w:lang w:val="pt-PT"/>
              </w:rPr>
              <w:lastRenderedPageBreak/>
              <w:t>meteorológicos extremos; relembra que perigos climáticos como as vagas de calor, os incêndios florestais, as inundações, as tempestades e as ondas de frio se estão a tornar mais comuns e mais intensos, acarretando não apenas riscos físicos para a saúde (como insolação, lesões e doenças respiratórias), mas também desafios para a saúde mental, incluindo ansiedade e «stress», e aumentando ainda mais o risco de acidentes, doenças e perda de produtividade em todo o mercado de trabalho; observa que os responsáveis pela resposta a emergências enfrentam regularmente desafios de saúde mental, incluindo «stress» crónico, ansiedade, esgotamento profissional e perturbação de «stress» pós</w:t>
            </w:r>
            <w:r w:rsidR="00380134">
              <w:rPr>
                <w:b/>
                <w:i/>
                <w:lang w:val="pt-PT"/>
              </w:rPr>
              <w:noBreakHyphen/>
            </w:r>
            <w:r w:rsidRPr="0074585A">
              <w:rPr>
                <w:b/>
                <w:i/>
                <w:lang w:val="pt-PT"/>
              </w:rPr>
              <w:t>traumático, uma vez que trabalham em circunstâncias de vida ou de morte e estão frequentemente expostos à morte, ao sofrimento e, em alguns casos, a violência ou agitação civil;</w:t>
            </w:r>
          </w:p>
        </w:tc>
      </w:tr>
    </w:tbl>
    <w:p w14:paraId="123BB43F"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77EA2F7" w14:textId="77777777" w:rsidR="006E4B48" w:rsidRPr="0074585A" w:rsidRDefault="006E4B48" w:rsidP="006E4B48">
      <w:r w:rsidRPr="0074585A">
        <w:rPr>
          <w:rStyle w:val="HideTWBExt"/>
        </w:rPr>
        <w:t>&lt;/Amend&gt;</w:t>
      </w:r>
    </w:p>
    <w:p w14:paraId="36BFD9F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252</w:t>
      </w:r>
      <w:r w:rsidRPr="0074585A">
        <w:rPr>
          <w:rStyle w:val="HideTWBExt"/>
          <w:lang w:val="pt-PT"/>
        </w:rPr>
        <w:t>&lt;/NumAm&gt;</w:t>
      </w:r>
    </w:p>
    <w:p w14:paraId="791A3A43"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E3A1280" w14:textId="77777777" w:rsidR="006E4B48" w:rsidRPr="0074585A" w:rsidRDefault="006E4B48" w:rsidP="006E4B48">
      <w:r w:rsidRPr="0074585A">
        <w:rPr>
          <w:rStyle w:val="HideTWBExt"/>
        </w:rPr>
        <w:t>&lt;/RepeatBlock-By&gt;</w:t>
      </w:r>
    </w:p>
    <w:p w14:paraId="14E4A39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264079C" w14:textId="08E81868" w:rsidR="006E4B48" w:rsidRPr="0074585A" w:rsidRDefault="006E4B48" w:rsidP="006E4B48">
      <w:pPr>
        <w:pStyle w:val="NormalBold"/>
      </w:pPr>
      <w:r w:rsidRPr="0074585A">
        <w:rPr>
          <w:rStyle w:val="HideTWBExt"/>
        </w:rPr>
        <w:t>&lt;Article&gt;</w:t>
      </w:r>
      <w:r w:rsidRPr="0074585A">
        <w:t>N.º 12</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78387D3" w14:textId="77777777" w:rsidTr="0072014E">
        <w:trPr>
          <w:jc w:val="center"/>
        </w:trPr>
        <w:tc>
          <w:tcPr>
            <w:tcW w:w="9752" w:type="dxa"/>
            <w:gridSpan w:val="2"/>
          </w:tcPr>
          <w:p w14:paraId="7284B0E7" w14:textId="77777777" w:rsidR="006E4B48" w:rsidRPr="0074585A" w:rsidRDefault="006E4B48" w:rsidP="0072014E">
            <w:pPr>
              <w:keepNext/>
            </w:pPr>
          </w:p>
        </w:tc>
      </w:tr>
      <w:tr w:rsidR="006E4B48" w:rsidRPr="0074585A" w14:paraId="13905311" w14:textId="77777777" w:rsidTr="0072014E">
        <w:trPr>
          <w:jc w:val="center"/>
        </w:trPr>
        <w:tc>
          <w:tcPr>
            <w:tcW w:w="4876" w:type="dxa"/>
            <w:hideMark/>
          </w:tcPr>
          <w:p w14:paraId="3BFE97D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115274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AD74F35" w14:textId="77777777" w:rsidTr="0072014E">
        <w:trPr>
          <w:jc w:val="center"/>
        </w:trPr>
        <w:tc>
          <w:tcPr>
            <w:tcW w:w="4876" w:type="dxa"/>
          </w:tcPr>
          <w:p w14:paraId="22CF7437" w14:textId="77777777" w:rsidR="006E4B48" w:rsidRPr="0074585A" w:rsidRDefault="006E4B48" w:rsidP="0072014E">
            <w:pPr>
              <w:pStyle w:val="Normal6"/>
              <w:rPr>
                <w:lang w:val="pt-PT"/>
              </w:rPr>
            </w:pPr>
          </w:p>
        </w:tc>
        <w:tc>
          <w:tcPr>
            <w:tcW w:w="4876" w:type="dxa"/>
            <w:hideMark/>
          </w:tcPr>
          <w:p w14:paraId="0BAA2EEF" w14:textId="14D3B999" w:rsidR="006E4B48" w:rsidRPr="0074585A" w:rsidRDefault="006E4B48" w:rsidP="0072014E">
            <w:pPr>
              <w:pStyle w:val="Normal6"/>
              <w:rPr>
                <w:szCs w:val="24"/>
                <w:lang w:val="pt-PT"/>
              </w:rPr>
            </w:pPr>
            <w:r w:rsidRPr="0074585A">
              <w:rPr>
                <w:b/>
                <w:i/>
                <w:lang w:val="pt-PT"/>
              </w:rPr>
              <w:t>12</w:t>
            </w:r>
            <w:r w:rsidR="00380134">
              <w:rPr>
                <w:b/>
                <w:i/>
                <w:lang w:val="pt-PT"/>
              </w:rPr>
              <w:noBreakHyphen/>
            </w:r>
            <w:r w:rsidRPr="0074585A">
              <w:rPr>
                <w:b/>
                <w:i/>
                <w:lang w:val="pt-PT"/>
              </w:rPr>
              <w:t>B.</w:t>
            </w:r>
            <w:r w:rsidRPr="0074585A">
              <w:rPr>
                <w:b/>
                <w:i/>
                <w:lang w:val="pt-PT"/>
              </w:rPr>
              <w:tab/>
              <w:t>Insta a Comissão e os Estados</w:t>
            </w:r>
            <w:r w:rsidR="00380134">
              <w:rPr>
                <w:b/>
                <w:i/>
                <w:lang w:val="pt-PT"/>
              </w:rPr>
              <w:noBreakHyphen/>
            </w:r>
            <w:r w:rsidRPr="0074585A">
              <w:rPr>
                <w:b/>
                <w:i/>
                <w:lang w:val="pt-PT"/>
              </w:rPr>
              <w:t xml:space="preserve">Membros a assegurarem que os setores social, da saúde e do trabalho disponham de um financiamento adequado e coordenado para a aplicação de medidas relacionadas com a saúde mental no local de trabalho, incluindo o acesso a orientações especializadas sobre intervenções eficazes para ajudar as empresas — em particular as pequenas e médias empresas (PME) — a aplicar essas medidas sem encargos administrativos adicionais; considera que </w:t>
            </w:r>
            <w:r w:rsidRPr="0074585A">
              <w:rPr>
                <w:b/>
                <w:i/>
                <w:lang w:val="pt-PT"/>
              </w:rPr>
              <w:lastRenderedPageBreak/>
              <w:t>o financiamento também deve ser utilizado para reforçar os recursos de aconselhamento, acompanhamento e aplicação das normas de saúde e segurança no trabalho relacionadas com a saúde mental, bem como para reforçar a capacidade dos serviços de saúde e de trabalho para identificar e dar resposta a problemas de saúde mental relacionados com o trabalho, melhorando assim o acesso aos cuidados de saúde;</w:t>
            </w:r>
          </w:p>
        </w:tc>
      </w:tr>
    </w:tbl>
    <w:p w14:paraId="51066990"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E0C93D3" w14:textId="77777777" w:rsidR="006E4B48" w:rsidRPr="0074585A" w:rsidRDefault="006E4B48" w:rsidP="006E4B48">
      <w:r w:rsidRPr="0074585A">
        <w:rPr>
          <w:rStyle w:val="HideTWBExt"/>
        </w:rPr>
        <w:t>&lt;/Amend&gt;</w:t>
      </w:r>
    </w:p>
    <w:p w14:paraId="26DCDD7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253</w:t>
      </w:r>
      <w:r w:rsidRPr="0074585A">
        <w:rPr>
          <w:rStyle w:val="HideTWBExt"/>
          <w:lang w:val="pt-PT"/>
        </w:rPr>
        <w:t>&lt;/NumAm&gt;</w:t>
      </w:r>
    </w:p>
    <w:p w14:paraId="0228BA42" w14:textId="77777777" w:rsidR="006E4B48" w:rsidRPr="0074585A" w:rsidRDefault="006E4B48" w:rsidP="006E4B48">
      <w:pPr>
        <w:pStyle w:val="NormalBold"/>
      </w:pPr>
      <w:r w:rsidRPr="0074585A">
        <w:rPr>
          <w:rStyle w:val="HideTWBExt"/>
        </w:rPr>
        <w:t>&lt;RepeatBlock-By&gt;&lt;Members&gt;</w:t>
      </w:r>
      <w:r w:rsidRPr="0074585A">
        <w:t>Miriam Lexmann</w:t>
      </w:r>
      <w:r w:rsidRPr="0074585A">
        <w:rPr>
          <w:rStyle w:val="HideTWBExt"/>
        </w:rPr>
        <w:t>&lt;/Members&gt;</w:t>
      </w:r>
    </w:p>
    <w:p w14:paraId="6F7E26E7" w14:textId="77777777" w:rsidR="006E4B48" w:rsidRPr="0074585A" w:rsidRDefault="006E4B48" w:rsidP="006E4B48">
      <w:r w:rsidRPr="0074585A">
        <w:rPr>
          <w:rStyle w:val="HideTWBExt"/>
        </w:rPr>
        <w:t>&lt;/RepeatBlock-By&gt;</w:t>
      </w:r>
    </w:p>
    <w:p w14:paraId="55A75D3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0AFC3C0"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CDC9E2D" w14:textId="77777777" w:rsidTr="0072014E">
        <w:trPr>
          <w:jc w:val="center"/>
        </w:trPr>
        <w:tc>
          <w:tcPr>
            <w:tcW w:w="9752" w:type="dxa"/>
            <w:gridSpan w:val="2"/>
          </w:tcPr>
          <w:p w14:paraId="41F55C24" w14:textId="77777777" w:rsidR="006E4B48" w:rsidRPr="0074585A" w:rsidRDefault="006E4B48" w:rsidP="0072014E">
            <w:pPr>
              <w:keepNext/>
            </w:pPr>
          </w:p>
        </w:tc>
      </w:tr>
      <w:tr w:rsidR="006E4B48" w:rsidRPr="0074585A" w14:paraId="5F07E7B8" w14:textId="77777777" w:rsidTr="0072014E">
        <w:trPr>
          <w:jc w:val="center"/>
        </w:trPr>
        <w:tc>
          <w:tcPr>
            <w:tcW w:w="4876" w:type="dxa"/>
            <w:hideMark/>
          </w:tcPr>
          <w:p w14:paraId="36AD210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AD8ECF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C8E0EEF" w14:textId="77777777" w:rsidTr="0072014E">
        <w:trPr>
          <w:jc w:val="center"/>
        </w:trPr>
        <w:tc>
          <w:tcPr>
            <w:tcW w:w="4876" w:type="dxa"/>
            <w:hideMark/>
          </w:tcPr>
          <w:p w14:paraId="4D5160D3" w14:textId="77777777" w:rsidR="006E4B48" w:rsidRPr="0074585A" w:rsidRDefault="006E4B48" w:rsidP="0072014E">
            <w:pPr>
              <w:pStyle w:val="Normal6"/>
              <w:rPr>
                <w:lang w:val="pt-PT"/>
              </w:rPr>
            </w:pPr>
            <w:r w:rsidRPr="0074585A">
              <w:rPr>
                <w:b/>
                <w:i/>
                <w:lang w:val="pt-PT"/>
              </w:rPr>
              <w:t>13.</w:t>
            </w:r>
            <w:r w:rsidRPr="0074585A">
              <w:rPr>
                <w:b/>
                <w:i/>
                <w:lang w:val="pt-PT"/>
              </w:rPr>
              <w:tab/>
              <w:t>Solicita à Comissão que apresente, até ao final de 2026, com base no artigo 153.º, n.º 2, alínea b), e no artigo 153.º, n.º 1, alínea a), do Tratado sobre o Funcionamento da União Europeia, uma proposta de diretiva relativa aos riscos psicossociais relacionados com o trabalho, ao stress e à saúde mental no trabalho, incluindo requisitos mínimos tendo em vista um nível elevado e equivalente de proteção para todos os trabalhadores da União, em conformidade com as recomendações constantes do anexo;</w:t>
            </w:r>
          </w:p>
        </w:tc>
        <w:tc>
          <w:tcPr>
            <w:tcW w:w="4876" w:type="dxa"/>
            <w:hideMark/>
          </w:tcPr>
          <w:p w14:paraId="45FC5678" w14:textId="77777777" w:rsidR="006E4B48" w:rsidRPr="0074585A" w:rsidRDefault="006E4B48" w:rsidP="0072014E">
            <w:pPr>
              <w:pStyle w:val="Normal6"/>
              <w:rPr>
                <w:szCs w:val="24"/>
                <w:lang w:val="pt-PT"/>
              </w:rPr>
            </w:pPr>
            <w:r w:rsidRPr="0074585A">
              <w:rPr>
                <w:b/>
                <w:i/>
                <w:lang w:val="pt-PT"/>
              </w:rPr>
              <w:t>Suprimido</w:t>
            </w:r>
          </w:p>
        </w:tc>
      </w:tr>
    </w:tbl>
    <w:p w14:paraId="70DFE2C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80AF0BC" w14:textId="77777777" w:rsidR="006E4B48" w:rsidRPr="0074585A" w:rsidRDefault="006E4B48" w:rsidP="006E4B48">
      <w:r w:rsidRPr="0074585A">
        <w:rPr>
          <w:rStyle w:val="HideTWBExt"/>
        </w:rPr>
        <w:t>&lt;/Amend&gt;</w:t>
      </w:r>
    </w:p>
    <w:p w14:paraId="6F14309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254</w:t>
      </w:r>
      <w:r w:rsidRPr="0074585A">
        <w:rPr>
          <w:rStyle w:val="HideTWBExt"/>
          <w:lang w:val="pt-PT"/>
        </w:rPr>
        <w:t>&lt;/NumAm&gt;</w:t>
      </w:r>
    </w:p>
    <w:p w14:paraId="749A4203"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5CE36FD7" w14:textId="77777777" w:rsidR="006E4B48" w:rsidRPr="0074585A" w:rsidRDefault="006E4B48" w:rsidP="006E4B48">
      <w:r w:rsidRPr="0074585A">
        <w:rPr>
          <w:rStyle w:val="HideTWBExt"/>
        </w:rPr>
        <w:t>&lt;/RepeatBlock-By&gt;</w:t>
      </w:r>
    </w:p>
    <w:p w14:paraId="1C46639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367ABEA"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282A0AE" w14:textId="77777777" w:rsidTr="0072014E">
        <w:trPr>
          <w:jc w:val="center"/>
        </w:trPr>
        <w:tc>
          <w:tcPr>
            <w:tcW w:w="9752" w:type="dxa"/>
            <w:gridSpan w:val="2"/>
          </w:tcPr>
          <w:p w14:paraId="4B3B06D9" w14:textId="77777777" w:rsidR="006E4B48" w:rsidRPr="0074585A" w:rsidRDefault="006E4B48" w:rsidP="0072014E">
            <w:pPr>
              <w:keepNext/>
            </w:pPr>
          </w:p>
        </w:tc>
      </w:tr>
      <w:tr w:rsidR="006E4B48" w:rsidRPr="0074585A" w14:paraId="42FC0119" w14:textId="77777777" w:rsidTr="0072014E">
        <w:trPr>
          <w:jc w:val="center"/>
        </w:trPr>
        <w:tc>
          <w:tcPr>
            <w:tcW w:w="4876" w:type="dxa"/>
            <w:hideMark/>
          </w:tcPr>
          <w:p w14:paraId="585AF1A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3F46CB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0DEEE49" w14:textId="77777777" w:rsidTr="0072014E">
        <w:trPr>
          <w:jc w:val="center"/>
        </w:trPr>
        <w:tc>
          <w:tcPr>
            <w:tcW w:w="4876" w:type="dxa"/>
            <w:hideMark/>
          </w:tcPr>
          <w:p w14:paraId="58C2FAA4" w14:textId="77777777" w:rsidR="006E4B48" w:rsidRPr="0074585A" w:rsidRDefault="006E4B48" w:rsidP="0072014E">
            <w:pPr>
              <w:pStyle w:val="Normal6"/>
              <w:rPr>
                <w:lang w:val="pt-PT"/>
              </w:rPr>
            </w:pPr>
            <w:r w:rsidRPr="0074585A">
              <w:rPr>
                <w:b/>
                <w:i/>
                <w:lang w:val="pt-PT"/>
              </w:rPr>
              <w:t>13.</w:t>
            </w:r>
            <w:r w:rsidRPr="0074585A">
              <w:rPr>
                <w:b/>
                <w:i/>
                <w:lang w:val="pt-PT"/>
              </w:rPr>
              <w:tab/>
              <w:t>Solicita à Comissão que apresente, até ao final de 2026, com base no artigo 153.º, n.º 2, alínea b), e no artigo 153.º, n.º 1, alínea a), do Tratado sobre o Funcionamento da União Europeia, uma proposta de diretiva relativa aos riscos psicossociais relacionados com o trabalho, ao stress e à saúde mental no trabalho, incluindo requisitos mínimos tendo em vista um nível elevado e equivalente de proteção para todos os trabalhadores da União, em conformidade com as recomendações constantes do anexo;</w:t>
            </w:r>
          </w:p>
        </w:tc>
        <w:tc>
          <w:tcPr>
            <w:tcW w:w="4876" w:type="dxa"/>
            <w:hideMark/>
          </w:tcPr>
          <w:p w14:paraId="4B164842" w14:textId="77777777" w:rsidR="006E4B48" w:rsidRPr="0074585A" w:rsidRDefault="006E4B48" w:rsidP="0072014E">
            <w:pPr>
              <w:pStyle w:val="Normal6"/>
              <w:rPr>
                <w:szCs w:val="24"/>
                <w:lang w:val="pt-PT"/>
              </w:rPr>
            </w:pPr>
            <w:r w:rsidRPr="0074585A">
              <w:rPr>
                <w:b/>
                <w:i/>
                <w:lang w:val="pt-PT"/>
              </w:rPr>
              <w:t>Suprimido</w:t>
            </w:r>
          </w:p>
        </w:tc>
      </w:tr>
    </w:tbl>
    <w:p w14:paraId="736825F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D86089D" w14:textId="77777777" w:rsidR="006E4B48" w:rsidRPr="0074585A" w:rsidRDefault="006E4B48" w:rsidP="006E4B48">
      <w:r w:rsidRPr="0074585A">
        <w:rPr>
          <w:rStyle w:val="HideTWBExt"/>
        </w:rPr>
        <w:t>&lt;/Amend&gt;</w:t>
      </w:r>
    </w:p>
    <w:p w14:paraId="58385F3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255</w:t>
      </w:r>
      <w:r w:rsidRPr="0074585A">
        <w:rPr>
          <w:rStyle w:val="HideTWBExt"/>
          <w:lang w:val="pt-PT"/>
        </w:rPr>
        <w:t>&lt;/NumAm&gt;</w:t>
      </w:r>
    </w:p>
    <w:p w14:paraId="05AAD752"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Georgiana Teodorescu, Chiara Gemma, Geadis Geadi, Marlena Maląg</w:t>
      </w:r>
      <w:r w:rsidRPr="0074585A">
        <w:rPr>
          <w:rStyle w:val="HideTWBExt"/>
        </w:rPr>
        <w:t>&lt;/Members&gt;</w:t>
      </w:r>
    </w:p>
    <w:p w14:paraId="061319B1" w14:textId="77777777" w:rsidR="006E4B48" w:rsidRPr="0074585A" w:rsidRDefault="006E4B48" w:rsidP="006E4B48">
      <w:r w:rsidRPr="0074585A">
        <w:rPr>
          <w:rStyle w:val="HideTWBExt"/>
        </w:rPr>
        <w:t>&lt;/RepeatBlock-By&gt;</w:t>
      </w:r>
    </w:p>
    <w:p w14:paraId="25CD57E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1B2AA30"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D1E7639" w14:textId="77777777" w:rsidTr="0072014E">
        <w:trPr>
          <w:jc w:val="center"/>
        </w:trPr>
        <w:tc>
          <w:tcPr>
            <w:tcW w:w="9752" w:type="dxa"/>
            <w:gridSpan w:val="2"/>
          </w:tcPr>
          <w:p w14:paraId="4E37C8C8" w14:textId="77777777" w:rsidR="006E4B48" w:rsidRPr="0074585A" w:rsidRDefault="006E4B48" w:rsidP="0072014E">
            <w:pPr>
              <w:keepNext/>
            </w:pPr>
          </w:p>
        </w:tc>
      </w:tr>
      <w:tr w:rsidR="006E4B48" w:rsidRPr="0074585A" w14:paraId="5627FC86" w14:textId="77777777" w:rsidTr="0072014E">
        <w:trPr>
          <w:jc w:val="center"/>
        </w:trPr>
        <w:tc>
          <w:tcPr>
            <w:tcW w:w="4876" w:type="dxa"/>
            <w:hideMark/>
          </w:tcPr>
          <w:p w14:paraId="24AA532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545E9D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7B065D7" w14:textId="77777777" w:rsidTr="0072014E">
        <w:trPr>
          <w:jc w:val="center"/>
        </w:trPr>
        <w:tc>
          <w:tcPr>
            <w:tcW w:w="4876" w:type="dxa"/>
            <w:hideMark/>
          </w:tcPr>
          <w:p w14:paraId="570F7559" w14:textId="77777777" w:rsidR="006E4B48" w:rsidRPr="0074585A" w:rsidRDefault="006E4B48" w:rsidP="0072014E">
            <w:pPr>
              <w:pStyle w:val="Normal6"/>
              <w:rPr>
                <w:lang w:val="pt-PT"/>
              </w:rPr>
            </w:pPr>
            <w:r w:rsidRPr="0074585A">
              <w:rPr>
                <w:b/>
                <w:i/>
                <w:lang w:val="pt-PT"/>
              </w:rPr>
              <w:t>13.</w:t>
            </w:r>
            <w:r w:rsidRPr="0074585A">
              <w:rPr>
                <w:b/>
                <w:i/>
                <w:lang w:val="pt-PT"/>
              </w:rPr>
              <w:tab/>
              <w:t>Solicita à Comissão que apresente, até ao final de 2026, com base no artigo 153.º, n.º 2, alínea b), e no artigo 153.º, n.º 1, alínea a), do Tratado sobre o Funcionamento da União Europeia, uma proposta de diretiva relativa aos riscos psicossociais relacionados com o trabalho, ao stress e à saúde mental no trabalho, incluindo requisitos mínimos tendo em vista um nível elevado e equivalente de proteção para todos os trabalhadores da União, em conformidade com as recomendações constantes do anexo;</w:t>
            </w:r>
          </w:p>
        </w:tc>
        <w:tc>
          <w:tcPr>
            <w:tcW w:w="4876" w:type="dxa"/>
            <w:hideMark/>
          </w:tcPr>
          <w:p w14:paraId="0715BAEA" w14:textId="77777777" w:rsidR="006E4B48" w:rsidRPr="0074585A" w:rsidRDefault="006E4B48" w:rsidP="0072014E">
            <w:pPr>
              <w:pStyle w:val="Normal6"/>
              <w:rPr>
                <w:szCs w:val="24"/>
                <w:lang w:val="pt-PT"/>
              </w:rPr>
            </w:pPr>
            <w:r w:rsidRPr="0074585A">
              <w:rPr>
                <w:b/>
                <w:i/>
                <w:lang w:val="pt-PT"/>
              </w:rPr>
              <w:t>Suprimido</w:t>
            </w:r>
          </w:p>
        </w:tc>
      </w:tr>
    </w:tbl>
    <w:p w14:paraId="753FEA3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008CBD2" w14:textId="77777777" w:rsidR="006E4B48" w:rsidRPr="0074585A" w:rsidRDefault="006E4B48" w:rsidP="006E4B48">
      <w:r w:rsidRPr="0074585A">
        <w:rPr>
          <w:rStyle w:val="HideTWBExt"/>
        </w:rPr>
        <w:lastRenderedPageBreak/>
        <w:t>&lt;/Amend&gt;</w:t>
      </w:r>
    </w:p>
    <w:p w14:paraId="38FCF5B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256</w:t>
      </w:r>
      <w:r w:rsidRPr="0074585A">
        <w:rPr>
          <w:rStyle w:val="HideTWBExt"/>
          <w:lang w:val="pt-PT"/>
        </w:rPr>
        <w:t>&lt;/NumAm&gt;</w:t>
      </w:r>
    </w:p>
    <w:p w14:paraId="5B6BE56B" w14:textId="77777777" w:rsidR="006E4B48" w:rsidRPr="0074585A" w:rsidRDefault="006E4B48" w:rsidP="006E4B48">
      <w:pPr>
        <w:pStyle w:val="NormalBold"/>
      </w:pPr>
      <w:r w:rsidRPr="0074585A">
        <w:rPr>
          <w:rStyle w:val="HideTWBExt"/>
        </w:rPr>
        <w:t>&lt;RepeatBlock-By&gt;&lt;Members&gt;</w:t>
      </w:r>
      <w:r w:rsidRPr="0074585A">
        <w:t>Eleonora Meleti, Rosa Estaràs Ferragut, Maravillas Abadía Jover, Miriam Lexmann, Angelika Winzig, Arba Kokalari, Raúl de la Hoz Quintano, Giusi Princi</w:t>
      </w:r>
      <w:r w:rsidRPr="0074585A">
        <w:rPr>
          <w:rStyle w:val="HideTWBExt"/>
        </w:rPr>
        <w:t>&lt;/Members&gt;</w:t>
      </w:r>
    </w:p>
    <w:p w14:paraId="554D1595" w14:textId="77777777" w:rsidR="006E4B48" w:rsidRPr="0074585A" w:rsidRDefault="006E4B48" w:rsidP="006E4B48">
      <w:r w:rsidRPr="0074585A">
        <w:rPr>
          <w:rStyle w:val="HideTWBExt"/>
        </w:rPr>
        <w:t>&lt;/RepeatBlock-By&gt;</w:t>
      </w:r>
    </w:p>
    <w:p w14:paraId="0941DB8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E90BC0A"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EA4A882" w14:textId="77777777" w:rsidTr="0072014E">
        <w:trPr>
          <w:jc w:val="center"/>
        </w:trPr>
        <w:tc>
          <w:tcPr>
            <w:tcW w:w="9752" w:type="dxa"/>
            <w:gridSpan w:val="2"/>
          </w:tcPr>
          <w:p w14:paraId="518AA339" w14:textId="77777777" w:rsidR="006E4B48" w:rsidRPr="0074585A" w:rsidRDefault="006E4B48" w:rsidP="0072014E">
            <w:pPr>
              <w:keepNext/>
            </w:pPr>
          </w:p>
        </w:tc>
      </w:tr>
      <w:tr w:rsidR="006E4B48" w:rsidRPr="0074585A" w14:paraId="77DFD869" w14:textId="77777777" w:rsidTr="0072014E">
        <w:trPr>
          <w:jc w:val="center"/>
        </w:trPr>
        <w:tc>
          <w:tcPr>
            <w:tcW w:w="4876" w:type="dxa"/>
            <w:hideMark/>
          </w:tcPr>
          <w:p w14:paraId="1DE1652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AF298E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3531D67" w14:textId="77777777" w:rsidTr="0072014E">
        <w:trPr>
          <w:jc w:val="center"/>
        </w:trPr>
        <w:tc>
          <w:tcPr>
            <w:tcW w:w="4876" w:type="dxa"/>
            <w:hideMark/>
          </w:tcPr>
          <w:p w14:paraId="617E2AE7" w14:textId="77777777" w:rsidR="006E4B48" w:rsidRPr="0074585A" w:rsidRDefault="006E4B48" w:rsidP="0072014E">
            <w:pPr>
              <w:pStyle w:val="Normal6"/>
              <w:rPr>
                <w:lang w:val="pt-PT"/>
              </w:rPr>
            </w:pPr>
            <w:r w:rsidRPr="0074585A">
              <w:rPr>
                <w:b/>
                <w:i/>
                <w:lang w:val="pt-PT"/>
              </w:rPr>
              <w:t>13.</w:t>
            </w:r>
            <w:r w:rsidRPr="0074585A">
              <w:rPr>
                <w:b/>
                <w:i/>
                <w:lang w:val="pt-PT"/>
              </w:rPr>
              <w:tab/>
              <w:t>Solicita à Comissão que apresente, até ao final de 2026, com base no artigo 153.º, n.º 2, alínea b), e no artigo 153.º, n.º 1, alínea a), do Tratado sobre o Funcionamento da União Europeia, uma proposta de diretiva relativa aos riscos psicossociais relacionados com o trabalho, ao stress e à saúde mental no trabalho, incluindo requisitos mínimos tendo em vista um nível elevado e equivalente de proteção para todos os trabalhadores da União, em conformidade com as recomendações constantes do anexo;</w:t>
            </w:r>
          </w:p>
        </w:tc>
        <w:tc>
          <w:tcPr>
            <w:tcW w:w="4876" w:type="dxa"/>
            <w:hideMark/>
          </w:tcPr>
          <w:p w14:paraId="4040DC60" w14:textId="77777777" w:rsidR="006E4B48" w:rsidRPr="0074585A" w:rsidRDefault="006E4B48" w:rsidP="0072014E">
            <w:pPr>
              <w:pStyle w:val="Normal6"/>
              <w:rPr>
                <w:szCs w:val="24"/>
                <w:lang w:val="pt-PT"/>
              </w:rPr>
            </w:pPr>
            <w:r w:rsidRPr="0074585A">
              <w:rPr>
                <w:b/>
                <w:i/>
                <w:lang w:val="pt-PT"/>
              </w:rPr>
              <w:t>Suprimido</w:t>
            </w:r>
          </w:p>
        </w:tc>
      </w:tr>
    </w:tbl>
    <w:p w14:paraId="769BB9A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F2F2A11" w14:textId="77777777" w:rsidR="006E4B48" w:rsidRPr="0074585A" w:rsidRDefault="006E4B48" w:rsidP="006E4B48">
      <w:r w:rsidRPr="0074585A">
        <w:rPr>
          <w:rStyle w:val="HideTWBExt"/>
        </w:rPr>
        <w:t>&lt;/Amend&gt;</w:t>
      </w:r>
    </w:p>
    <w:p w14:paraId="0B11987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257</w:t>
      </w:r>
      <w:r w:rsidRPr="0074585A">
        <w:rPr>
          <w:rStyle w:val="HideTWBExt"/>
          <w:lang w:val="pt-PT"/>
        </w:rPr>
        <w:t>&lt;/NumAm&gt;</w:t>
      </w:r>
    </w:p>
    <w:p w14:paraId="3D123199"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7E057F6E" w14:textId="77777777" w:rsidR="006E4B48" w:rsidRPr="0074585A" w:rsidRDefault="006E4B48" w:rsidP="006E4B48">
      <w:r w:rsidRPr="0074585A">
        <w:rPr>
          <w:rStyle w:val="HideTWBExt"/>
        </w:rPr>
        <w:t>&lt;/RepeatBlock-By&gt;</w:t>
      </w:r>
    </w:p>
    <w:p w14:paraId="33F68D1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4901F40"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FAA7A55" w14:textId="77777777" w:rsidTr="0072014E">
        <w:trPr>
          <w:jc w:val="center"/>
        </w:trPr>
        <w:tc>
          <w:tcPr>
            <w:tcW w:w="9752" w:type="dxa"/>
            <w:gridSpan w:val="2"/>
          </w:tcPr>
          <w:p w14:paraId="780B96F0" w14:textId="77777777" w:rsidR="006E4B48" w:rsidRPr="0074585A" w:rsidRDefault="006E4B48" w:rsidP="0072014E">
            <w:pPr>
              <w:keepNext/>
            </w:pPr>
          </w:p>
        </w:tc>
      </w:tr>
      <w:tr w:rsidR="006E4B48" w:rsidRPr="0074585A" w14:paraId="69999DC5" w14:textId="77777777" w:rsidTr="0072014E">
        <w:trPr>
          <w:jc w:val="center"/>
        </w:trPr>
        <w:tc>
          <w:tcPr>
            <w:tcW w:w="4876" w:type="dxa"/>
            <w:hideMark/>
          </w:tcPr>
          <w:p w14:paraId="7A24068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31BB91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D7AB3AF" w14:textId="77777777" w:rsidTr="0072014E">
        <w:trPr>
          <w:jc w:val="center"/>
        </w:trPr>
        <w:tc>
          <w:tcPr>
            <w:tcW w:w="4876" w:type="dxa"/>
            <w:hideMark/>
          </w:tcPr>
          <w:p w14:paraId="454681A8" w14:textId="77777777" w:rsidR="006E4B48" w:rsidRPr="0074585A" w:rsidRDefault="006E4B48" w:rsidP="0072014E">
            <w:pPr>
              <w:pStyle w:val="Normal6"/>
              <w:rPr>
                <w:lang w:val="pt-PT"/>
              </w:rPr>
            </w:pPr>
            <w:r w:rsidRPr="0074585A">
              <w:rPr>
                <w:b/>
                <w:i/>
                <w:lang w:val="pt-PT"/>
              </w:rPr>
              <w:t>13.</w:t>
            </w:r>
            <w:r w:rsidRPr="0074585A">
              <w:rPr>
                <w:b/>
                <w:i/>
                <w:lang w:val="pt-PT"/>
              </w:rPr>
              <w:tab/>
              <w:t xml:space="preserve">Solicita à Comissão que apresente, até ao final de 2026, com base no artigo 153.º, n.º 2, alínea b), e no artigo 153.º, n.º 1, alínea a), do Tratado sobre o Funcionamento da União Europeia, uma proposta de diretiva relativa aos riscos psicossociais relacionados com o trabalho, ao stress e à saúde mental no trabalho, incluindo </w:t>
            </w:r>
            <w:r w:rsidRPr="0074585A">
              <w:rPr>
                <w:b/>
                <w:i/>
                <w:lang w:val="pt-PT"/>
              </w:rPr>
              <w:lastRenderedPageBreak/>
              <w:t>requisitos mínimos tendo em vista um nível elevado e equivalente de proteção para todos os trabalhadores da União, em conformidade com as recomendações constantes do anexo;</w:t>
            </w:r>
          </w:p>
        </w:tc>
        <w:tc>
          <w:tcPr>
            <w:tcW w:w="4876" w:type="dxa"/>
            <w:hideMark/>
          </w:tcPr>
          <w:p w14:paraId="3CE8E3DF" w14:textId="77777777" w:rsidR="006E4B48" w:rsidRPr="0074585A" w:rsidRDefault="006E4B48" w:rsidP="0072014E">
            <w:pPr>
              <w:pStyle w:val="Normal6"/>
              <w:rPr>
                <w:szCs w:val="24"/>
                <w:lang w:val="pt-PT"/>
              </w:rPr>
            </w:pPr>
            <w:r w:rsidRPr="0074585A">
              <w:rPr>
                <w:b/>
                <w:i/>
                <w:lang w:val="pt-PT"/>
              </w:rPr>
              <w:lastRenderedPageBreak/>
              <w:t>Suprimido</w:t>
            </w:r>
          </w:p>
        </w:tc>
      </w:tr>
    </w:tbl>
    <w:p w14:paraId="774C19F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D8CE6F5" w14:textId="77777777" w:rsidR="006E4B48" w:rsidRPr="0074585A" w:rsidRDefault="006E4B48" w:rsidP="006E4B48">
      <w:r w:rsidRPr="0074585A">
        <w:rPr>
          <w:rStyle w:val="HideTWBExt"/>
        </w:rPr>
        <w:t>&lt;/Amend&gt;</w:t>
      </w:r>
    </w:p>
    <w:p w14:paraId="2466EEE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258</w:t>
      </w:r>
      <w:r w:rsidRPr="0074585A">
        <w:rPr>
          <w:rStyle w:val="HideTWBExt"/>
          <w:lang w:val="pt-PT"/>
        </w:rPr>
        <w:t>&lt;/NumAm&gt;</w:t>
      </w:r>
    </w:p>
    <w:p w14:paraId="1BE764A4" w14:textId="77777777" w:rsidR="006E4B48" w:rsidRPr="0074585A" w:rsidRDefault="006E4B48" w:rsidP="006E4B48">
      <w:pPr>
        <w:pStyle w:val="NormalBold"/>
      </w:pPr>
      <w:r w:rsidRPr="0074585A">
        <w:rPr>
          <w:rStyle w:val="HideTWBExt"/>
        </w:rPr>
        <w:t>&lt;RepeatBlock-By&gt;&lt;Members&gt;</w:t>
      </w:r>
      <w:r w:rsidRPr="0074585A">
        <w:t>Henrik Dahl, Andrea Wechsler, Marion Walsmann</w:t>
      </w:r>
      <w:r w:rsidRPr="0074585A">
        <w:rPr>
          <w:rStyle w:val="HideTWBExt"/>
        </w:rPr>
        <w:t>&lt;/Members&gt;</w:t>
      </w:r>
    </w:p>
    <w:p w14:paraId="170CA9D1" w14:textId="77777777" w:rsidR="006E4B48" w:rsidRPr="0074585A" w:rsidRDefault="006E4B48" w:rsidP="006E4B48">
      <w:r w:rsidRPr="0074585A">
        <w:rPr>
          <w:rStyle w:val="HideTWBExt"/>
        </w:rPr>
        <w:t>&lt;/RepeatBlock-By&gt;</w:t>
      </w:r>
    </w:p>
    <w:p w14:paraId="5BDB804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ED51D54"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68742D2" w14:textId="77777777" w:rsidTr="0072014E">
        <w:trPr>
          <w:jc w:val="center"/>
        </w:trPr>
        <w:tc>
          <w:tcPr>
            <w:tcW w:w="9752" w:type="dxa"/>
            <w:gridSpan w:val="2"/>
          </w:tcPr>
          <w:p w14:paraId="20D2EAD2" w14:textId="77777777" w:rsidR="006E4B48" w:rsidRPr="0074585A" w:rsidRDefault="006E4B48" w:rsidP="0072014E">
            <w:pPr>
              <w:keepNext/>
            </w:pPr>
          </w:p>
        </w:tc>
      </w:tr>
      <w:tr w:rsidR="006E4B48" w:rsidRPr="0074585A" w14:paraId="29E24968" w14:textId="77777777" w:rsidTr="0072014E">
        <w:trPr>
          <w:jc w:val="center"/>
        </w:trPr>
        <w:tc>
          <w:tcPr>
            <w:tcW w:w="4876" w:type="dxa"/>
            <w:hideMark/>
          </w:tcPr>
          <w:p w14:paraId="1E1B458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476B0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4D0ABCB" w14:textId="77777777" w:rsidTr="0072014E">
        <w:trPr>
          <w:jc w:val="center"/>
        </w:trPr>
        <w:tc>
          <w:tcPr>
            <w:tcW w:w="4876" w:type="dxa"/>
            <w:hideMark/>
          </w:tcPr>
          <w:p w14:paraId="6926EE66" w14:textId="77777777" w:rsidR="006E4B48" w:rsidRPr="0074585A" w:rsidRDefault="006E4B48" w:rsidP="0072014E">
            <w:pPr>
              <w:pStyle w:val="Normal6"/>
              <w:rPr>
                <w:lang w:val="pt-PT"/>
              </w:rPr>
            </w:pPr>
            <w:r w:rsidRPr="0074585A">
              <w:rPr>
                <w:lang w:val="pt-PT"/>
              </w:rPr>
              <w:t>13.</w:t>
            </w:r>
            <w:r w:rsidRPr="0074585A">
              <w:rPr>
                <w:lang w:val="pt-PT"/>
              </w:rPr>
              <w:tab/>
              <w:t xml:space="preserve">Solicita à Comissão que </w:t>
            </w:r>
            <w:r w:rsidRPr="0074585A">
              <w:rPr>
                <w:b/>
                <w:i/>
                <w:lang w:val="pt-PT"/>
              </w:rPr>
              <w:t>apresente, até ao final de 2026</w:t>
            </w:r>
            <w:r w:rsidRPr="0074585A">
              <w:rPr>
                <w:lang w:val="pt-PT"/>
              </w:rPr>
              <w:t xml:space="preserve">, </w:t>
            </w:r>
            <w:r w:rsidRPr="0074585A">
              <w:rPr>
                <w:b/>
                <w:i/>
                <w:lang w:val="pt-PT"/>
              </w:rPr>
              <w:t>com base no artigo 153.º, n.º 2, alínea b), e no artigo 153.º, n.º 1, alínea a), do Tratado sobre o Funcionamento da União Europeia, uma proposta de diretiva relativa aos riscos psicossociais relacionados com o trabalho, ao stress e à</w:t>
            </w:r>
            <w:r w:rsidRPr="0074585A">
              <w:rPr>
                <w:lang w:val="pt-PT"/>
              </w:rPr>
              <w:t xml:space="preserve"> saúde mental no trabalho, incluindo </w:t>
            </w:r>
            <w:r w:rsidRPr="0074585A">
              <w:rPr>
                <w:b/>
                <w:i/>
                <w:lang w:val="pt-PT"/>
              </w:rPr>
              <w:t>requisitos mínimos tendo em vista um nível elevado e equivalente de proteção para todos os trabalhadores da União, em conformidade com as recomendações constantes do anexo</w:t>
            </w:r>
            <w:r w:rsidRPr="0074585A">
              <w:rPr>
                <w:lang w:val="pt-PT"/>
              </w:rPr>
              <w:t>;</w:t>
            </w:r>
          </w:p>
        </w:tc>
        <w:tc>
          <w:tcPr>
            <w:tcW w:w="4876" w:type="dxa"/>
            <w:hideMark/>
          </w:tcPr>
          <w:p w14:paraId="1594B42C" w14:textId="728C858C" w:rsidR="006E4B48" w:rsidRPr="0074585A" w:rsidRDefault="006E4B48" w:rsidP="0072014E">
            <w:pPr>
              <w:pStyle w:val="Normal6"/>
              <w:rPr>
                <w:szCs w:val="24"/>
                <w:lang w:val="pt-PT"/>
              </w:rPr>
            </w:pPr>
            <w:r w:rsidRPr="0074585A">
              <w:rPr>
                <w:lang w:val="pt-PT"/>
              </w:rPr>
              <w:t>13.</w:t>
            </w:r>
            <w:r w:rsidRPr="0074585A">
              <w:rPr>
                <w:lang w:val="pt-PT"/>
              </w:rPr>
              <w:tab/>
              <w:t>Solicita à Comissão que</w:t>
            </w:r>
            <w:r w:rsidRPr="0074585A">
              <w:rPr>
                <w:b/>
                <w:i/>
                <w:lang w:val="pt-PT"/>
              </w:rPr>
              <w:t>, em estreita cooperação com os parceiros sociais</w:t>
            </w:r>
            <w:r w:rsidRPr="0074585A">
              <w:rPr>
                <w:lang w:val="pt-PT"/>
              </w:rPr>
              <w:t xml:space="preserve">, </w:t>
            </w:r>
            <w:r w:rsidRPr="0074585A">
              <w:rPr>
                <w:b/>
                <w:i/>
                <w:lang w:val="pt-PT"/>
              </w:rPr>
              <w:t>assegure uma ênfase contínua no reforço e na aplicação das diretivas em vigor relativas à SST, bem como na promoção de boas práticas de gestão da</w:t>
            </w:r>
            <w:r w:rsidRPr="0074585A">
              <w:rPr>
                <w:lang w:val="pt-PT"/>
              </w:rPr>
              <w:t xml:space="preserve"> saúde mental no trabalho</w:t>
            </w:r>
            <w:r w:rsidRPr="0074585A">
              <w:rPr>
                <w:b/>
                <w:i/>
                <w:lang w:val="pt-PT"/>
              </w:rPr>
              <w:t>; incentiva a Comissão a ponderar incluir o esclarecimento segundo o qual a obrigação de realização de avaliações dos riscos imposta aos empregadores abrange todos os riscos no local de trabalho ao abrigo da Diretiva</w:t>
            </w:r>
            <w:r w:rsidR="00380134">
              <w:rPr>
                <w:b/>
                <w:i/>
                <w:lang w:val="pt-PT"/>
              </w:rPr>
              <w:noBreakHyphen/>
            </w:r>
            <w:r w:rsidRPr="0074585A">
              <w:rPr>
                <w:b/>
                <w:i/>
                <w:lang w:val="pt-PT"/>
              </w:rPr>
              <w:t>Quadro SST</w:t>
            </w:r>
            <w:r w:rsidRPr="0074585A">
              <w:rPr>
                <w:lang w:val="pt-PT"/>
              </w:rPr>
              <w:t xml:space="preserve">, incluindo </w:t>
            </w:r>
            <w:r w:rsidRPr="0074585A">
              <w:rPr>
                <w:b/>
                <w:i/>
                <w:lang w:val="pt-PT"/>
              </w:rPr>
              <w:t>os riscos psicossociais (no âmbito da modernização da Diretiva Locais de Trabalho), que a Comissão se propusera inicialmente a incorporar no ato legislativo sobre empregos de qualidade</w:t>
            </w:r>
            <w:r w:rsidRPr="0074585A">
              <w:rPr>
                <w:lang w:val="pt-PT"/>
              </w:rPr>
              <w:t>;</w:t>
            </w:r>
          </w:p>
        </w:tc>
      </w:tr>
    </w:tbl>
    <w:p w14:paraId="545B39E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AC829E1" w14:textId="77777777" w:rsidR="006E4B48" w:rsidRPr="0074585A" w:rsidRDefault="006E4B48" w:rsidP="006E4B48">
      <w:r w:rsidRPr="0074585A">
        <w:rPr>
          <w:rStyle w:val="HideTWBExt"/>
        </w:rPr>
        <w:t>&lt;/Amend&gt;</w:t>
      </w:r>
    </w:p>
    <w:p w14:paraId="5BF87B5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259</w:t>
      </w:r>
      <w:r w:rsidRPr="0074585A">
        <w:rPr>
          <w:rStyle w:val="HideTWBExt"/>
          <w:lang w:val="pt-PT"/>
        </w:rPr>
        <w:t>&lt;/NumAm&gt;</w:t>
      </w:r>
    </w:p>
    <w:p w14:paraId="66A00820"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4649FD3" w14:textId="77777777" w:rsidR="006E4B48" w:rsidRPr="0074585A" w:rsidRDefault="006E4B48" w:rsidP="006E4B48">
      <w:r w:rsidRPr="0074585A">
        <w:rPr>
          <w:rStyle w:val="HideTWBExt"/>
        </w:rPr>
        <w:t>&lt;/RepeatBlock-By&gt;</w:t>
      </w:r>
    </w:p>
    <w:p w14:paraId="4354203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D64D186" w14:textId="77777777" w:rsidR="006E4B48" w:rsidRPr="0074585A" w:rsidRDefault="006E4B48" w:rsidP="006E4B48">
      <w:pPr>
        <w:pStyle w:val="NormalBold"/>
      </w:pPr>
      <w:r w:rsidRPr="0074585A">
        <w:rPr>
          <w:rStyle w:val="HideTWBExt"/>
        </w:rPr>
        <w:t>&lt;Article&gt;</w:t>
      </w:r>
      <w:r w:rsidRPr="0074585A">
        <w:t>N.º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5A4CB41" w14:textId="77777777" w:rsidTr="0072014E">
        <w:trPr>
          <w:jc w:val="center"/>
        </w:trPr>
        <w:tc>
          <w:tcPr>
            <w:tcW w:w="9752" w:type="dxa"/>
            <w:gridSpan w:val="2"/>
          </w:tcPr>
          <w:p w14:paraId="6FC6B899" w14:textId="77777777" w:rsidR="006E4B48" w:rsidRPr="0074585A" w:rsidRDefault="006E4B48" w:rsidP="0072014E">
            <w:pPr>
              <w:keepNext/>
            </w:pPr>
          </w:p>
        </w:tc>
      </w:tr>
      <w:tr w:rsidR="006E4B48" w:rsidRPr="0074585A" w14:paraId="7E57FF53" w14:textId="77777777" w:rsidTr="0072014E">
        <w:trPr>
          <w:jc w:val="center"/>
        </w:trPr>
        <w:tc>
          <w:tcPr>
            <w:tcW w:w="4876" w:type="dxa"/>
            <w:hideMark/>
          </w:tcPr>
          <w:p w14:paraId="0E16584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A446EB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FF57426" w14:textId="77777777" w:rsidTr="0072014E">
        <w:trPr>
          <w:jc w:val="center"/>
        </w:trPr>
        <w:tc>
          <w:tcPr>
            <w:tcW w:w="4876" w:type="dxa"/>
            <w:hideMark/>
          </w:tcPr>
          <w:p w14:paraId="10EB10BC" w14:textId="77777777" w:rsidR="006E4B48" w:rsidRPr="0074585A" w:rsidRDefault="006E4B48" w:rsidP="0072014E">
            <w:pPr>
              <w:pStyle w:val="Normal6"/>
              <w:rPr>
                <w:lang w:val="pt-PT"/>
              </w:rPr>
            </w:pPr>
            <w:r w:rsidRPr="0074585A">
              <w:rPr>
                <w:lang w:val="pt-PT"/>
              </w:rPr>
              <w:t>13.</w:t>
            </w:r>
            <w:r w:rsidRPr="0074585A">
              <w:rPr>
                <w:lang w:val="pt-PT"/>
              </w:rPr>
              <w:tab/>
              <w:t xml:space="preserve">Solicita à Comissão que apresente, até ao final de </w:t>
            </w:r>
            <w:r w:rsidRPr="0074585A">
              <w:rPr>
                <w:b/>
                <w:i/>
                <w:lang w:val="pt-PT"/>
              </w:rPr>
              <w:t>2026</w:t>
            </w:r>
            <w:r w:rsidRPr="0074585A">
              <w:rPr>
                <w:lang w:val="pt-PT"/>
              </w:rPr>
              <w:t xml:space="preserve">, com base no artigo 153.º, n.º 2, alínea b), e no artigo 153.º, n.º 1, alínea a), do Tratado sobre o Funcionamento da União Europeia, uma proposta de diretiva relativa aos riscos psicossociais relacionados com o trabalho, ao stress e à saúde mental no trabalho, </w:t>
            </w:r>
            <w:r w:rsidRPr="0074585A">
              <w:rPr>
                <w:b/>
                <w:i/>
                <w:lang w:val="pt-PT"/>
              </w:rPr>
              <w:t>incluindo requisitos mínimos</w:t>
            </w:r>
            <w:r w:rsidRPr="0074585A">
              <w:rPr>
                <w:lang w:val="pt-PT"/>
              </w:rPr>
              <w:t xml:space="preserve"> tendo em vista um nível elevado e equivalente de proteção para todos os trabalhadores da União, em conformidade com as recomendações constantes do anexo;</w:t>
            </w:r>
          </w:p>
        </w:tc>
        <w:tc>
          <w:tcPr>
            <w:tcW w:w="4876" w:type="dxa"/>
            <w:hideMark/>
          </w:tcPr>
          <w:p w14:paraId="24EDC042" w14:textId="77777777" w:rsidR="006E4B48" w:rsidRPr="0074585A" w:rsidRDefault="006E4B48" w:rsidP="0072014E">
            <w:pPr>
              <w:pStyle w:val="Normal6"/>
              <w:rPr>
                <w:szCs w:val="24"/>
                <w:lang w:val="pt-PT"/>
              </w:rPr>
            </w:pPr>
            <w:r w:rsidRPr="0074585A">
              <w:rPr>
                <w:lang w:val="pt-PT"/>
              </w:rPr>
              <w:t>13.</w:t>
            </w:r>
            <w:r w:rsidRPr="0074585A">
              <w:rPr>
                <w:lang w:val="pt-PT"/>
              </w:rPr>
              <w:tab/>
              <w:t xml:space="preserve">Solicita à Comissão que </w:t>
            </w:r>
            <w:r w:rsidRPr="0074585A">
              <w:rPr>
                <w:b/>
                <w:i/>
                <w:lang w:val="pt-PT"/>
              </w:rPr>
              <w:t>realize uma avaliação de impacto, acompanhada de um teste da competitividade e das PME, e</w:t>
            </w:r>
            <w:r w:rsidRPr="0074585A">
              <w:rPr>
                <w:lang w:val="pt-PT"/>
              </w:rPr>
              <w:t xml:space="preserve"> apresente, até ao final de </w:t>
            </w:r>
            <w:r w:rsidRPr="0074585A">
              <w:rPr>
                <w:b/>
                <w:i/>
                <w:lang w:val="pt-PT"/>
              </w:rPr>
              <w:t>2027</w:t>
            </w:r>
            <w:r w:rsidRPr="0074585A">
              <w:rPr>
                <w:lang w:val="pt-PT"/>
              </w:rPr>
              <w:t xml:space="preserve">, com base no artigo 153.º, n.º 2, alínea b), e no artigo 153.º, n.º 1, alínea a), do Tratado sobre o Funcionamento da União Europeia </w:t>
            </w:r>
            <w:r w:rsidRPr="0074585A">
              <w:rPr>
                <w:b/>
                <w:i/>
                <w:lang w:val="pt-PT"/>
              </w:rPr>
              <w:t>e nos resultados dessa avaliação e desse teste</w:t>
            </w:r>
            <w:r w:rsidRPr="0074585A">
              <w:rPr>
                <w:lang w:val="pt-PT"/>
              </w:rPr>
              <w:t xml:space="preserve">, uma proposta de diretiva relativa aos riscos psicossociais relacionados com o trabalho, ao stress e à saúde mental no trabalho </w:t>
            </w:r>
            <w:r w:rsidRPr="0074585A">
              <w:rPr>
                <w:b/>
                <w:i/>
                <w:lang w:val="pt-PT"/>
              </w:rPr>
              <w:t>que dê resposta às lacunas remanescentes na legislação em vigor e evite a criação de instrumentos jurídicos sobrepostos</w:t>
            </w:r>
            <w:r w:rsidRPr="0074585A">
              <w:rPr>
                <w:lang w:val="pt-PT"/>
              </w:rPr>
              <w:t>, tendo em vista um nível elevado e equivalente de proteção para todos os trabalhadores da União, em conformidade com as recomendações constantes do anexo;</w:t>
            </w:r>
          </w:p>
        </w:tc>
      </w:tr>
    </w:tbl>
    <w:p w14:paraId="1675BD4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DEB4714" w14:textId="77777777" w:rsidR="006E4B48" w:rsidRPr="0074585A" w:rsidRDefault="006E4B48" w:rsidP="006E4B48">
      <w:r w:rsidRPr="0074585A">
        <w:rPr>
          <w:rStyle w:val="HideTWBExt"/>
        </w:rPr>
        <w:t>&lt;/Amend&gt;</w:t>
      </w:r>
    </w:p>
    <w:p w14:paraId="14B3E9F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260</w:t>
      </w:r>
      <w:r w:rsidRPr="0074585A">
        <w:rPr>
          <w:rStyle w:val="HideTWBExt"/>
          <w:lang w:val="pt-PT"/>
        </w:rPr>
        <w:t>&lt;/NumAm&gt;</w:t>
      </w:r>
    </w:p>
    <w:p w14:paraId="5522F87A" w14:textId="77777777" w:rsidR="006E4B48" w:rsidRPr="0074585A" w:rsidRDefault="006E4B48" w:rsidP="006E4B48">
      <w:pPr>
        <w:pStyle w:val="NormalBold"/>
      </w:pPr>
      <w:r w:rsidRPr="0074585A">
        <w:rPr>
          <w:rStyle w:val="HideTWBExt"/>
        </w:rPr>
        <w:t>&lt;RepeatBlock-By&gt;&lt;Members&gt;</w:t>
      </w:r>
      <w:r w:rsidRPr="0074585A">
        <w:t>Raúl de la Hoz Quintano, Miriam Lexmann, Angelika Winzig, Maravillas Abadía Jover</w:t>
      </w:r>
      <w:r w:rsidRPr="0074585A">
        <w:rPr>
          <w:rStyle w:val="HideTWBExt"/>
        </w:rPr>
        <w:t>&lt;/Members&gt;</w:t>
      </w:r>
    </w:p>
    <w:p w14:paraId="39A33B0F" w14:textId="77777777" w:rsidR="006E4B48" w:rsidRPr="0074585A" w:rsidRDefault="006E4B48" w:rsidP="006E4B48">
      <w:r w:rsidRPr="0074585A">
        <w:rPr>
          <w:rStyle w:val="HideTWBExt"/>
        </w:rPr>
        <w:t>&lt;/RepeatBlock-By&gt;</w:t>
      </w:r>
    </w:p>
    <w:p w14:paraId="461D870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5D172C0" w14:textId="6B6850F8" w:rsidR="006E4B48" w:rsidRPr="0074585A" w:rsidRDefault="006E4B48" w:rsidP="006E4B48">
      <w:pPr>
        <w:pStyle w:val="NormalBold"/>
      </w:pPr>
      <w:r w:rsidRPr="0074585A">
        <w:rPr>
          <w:rStyle w:val="HideTWBExt"/>
        </w:rPr>
        <w:t>&lt;Article&gt;</w:t>
      </w:r>
      <w:r w:rsidRPr="0074585A">
        <w:t>N.º 13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C276199" w14:textId="77777777" w:rsidTr="0072014E">
        <w:trPr>
          <w:jc w:val="center"/>
        </w:trPr>
        <w:tc>
          <w:tcPr>
            <w:tcW w:w="9752" w:type="dxa"/>
            <w:gridSpan w:val="2"/>
          </w:tcPr>
          <w:p w14:paraId="7F2C28D5" w14:textId="77777777" w:rsidR="006E4B48" w:rsidRPr="0074585A" w:rsidRDefault="006E4B48" w:rsidP="0072014E">
            <w:pPr>
              <w:keepNext/>
            </w:pPr>
          </w:p>
        </w:tc>
      </w:tr>
      <w:tr w:rsidR="006E4B48" w:rsidRPr="0074585A" w14:paraId="0BC91EE4" w14:textId="77777777" w:rsidTr="0072014E">
        <w:trPr>
          <w:jc w:val="center"/>
        </w:trPr>
        <w:tc>
          <w:tcPr>
            <w:tcW w:w="4876" w:type="dxa"/>
            <w:hideMark/>
          </w:tcPr>
          <w:p w14:paraId="6DD80BE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44DE7F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D8A2009" w14:textId="77777777" w:rsidTr="0072014E">
        <w:trPr>
          <w:jc w:val="center"/>
        </w:trPr>
        <w:tc>
          <w:tcPr>
            <w:tcW w:w="4876" w:type="dxa"/>
          </w:tcPr>
          <w:p w14:paraId="3DB2C5BA" w14:textId="77777777" w:rsidR="006E4B48" w:rsidRPr="0074585A" w:rsidRDefault="006E4B48" w:rsidP="0072014E">
            <w:pPr>
              <w:pStyle w:val="Normal6"/>
              <w:rPr>
                <w:lang w:val="pt-PT"/>
              </w:rPr>
            </w:pPr>
          </w:p>
        </w:tc>
        <w:tc>
          <w:tcPr>
            <w:tcW w:w="4876" w:type="dxa"/>
            <w:hideMark/>
          </w:tcPr>
          <w:p w14:paraId="0E58538E" w14:textId="76A3E601" w:rsidR="006E4B48" w:rsidRPr="0074585A" w:rsidRDefault="006E4B48" w:rsidP="0072014E">
            <w:pPr>
              <w:pStyle w:val="Normal6"/>
              <w:rPr>
                <w:szCs w:val="24"/>
                <w:lang w:val="pt-PT"/>
              </w:rPr>
            </w:pPr>
            <w:r w:rsidRPr="0074585A">
              <w:rPr>
                <w:b/>
                <w:i/>
                <w:lang w:val="pt-PT"/>
              </w:rPr>
              <w:t>13</w:t>
            </w:r>
            <w:r w:rsidR="00380134">
              <w:rPr>
                <w:b/>
                <w:i/>
                <w:lang w:val="pt-PT"/>
              </w:rPr>
              <w:noBreakHyphen/>
            </w:r>
            <w:r w:rsidRPr="0074585A">
              <w:rPr>
                <w:b/>
                <w:i/>
                <w:lang w:val="pt-PT"/>
              </w:rPr>
              <w:t>A.</w:t>
            </w:r>
            <w:r w:rsidRPr="0074585A">
              <w:rPr>
                <w:b/>
                <w:i/>
                <w:lang w:val="pt-PT"/>
              </w:rPr>
              <w:tab/>
              <w:t>Pede à Comissão que, antes de considerar novas propostas legislativas, dê prioridade à aplicação, execução e simplificação efetivas da legislação da UE em vigor, em particular da Diretiva 89/391/CEE, e avalie o impacto das medidas não legislativas, das orientações e do intercâmbio de boas práticas;</w:t>
            </w:r>
          </w:p>
        </w:tc>
      </w:tr>
    </w:tbl>
    <w:p w14:paraId="66FBF4F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AF1F076" w14:textId="77777777" w:rsidR="006E4B48" w:rsidRPr="0074585A" w:rsidRDefault="006E4B48" w:rsidP="006E4B48">
      <w:r w:rsidRPr="0074585A">
        <w:rPr>
          <w:rStyle w:val="HideTWBExt"/>
        </w:rPr>
        <w:t>&lt;/Amend&gt;</w:t>
      </w:r>
    </w:p>
    <w:p w14:paraId="5B3BAA08"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261</w:t>
      </w:r>
      <w:r w:rsidRPr="0074585A">
        <w:rPr>
          <w:rStyle w:val="HideTWBExt"/>
          <w:lang w:val="pt-PT"/>
        </w:rPr>
        <w:t>&lt;/NumAm&gt;</w:t>
      </w:r>
    </w:p>
    <w:p w14:paraId="1AF6E886" w14:textId="77777777" w:rsidR="006E4B48" w:rsidRPr="0074585A" w:rsidRDefault="006E4B48" w:rsidP="006E4B48">
      <w:pPr>
        <w:pStyle w:val="NormalBold"/>
      </w:pPr>
      <w:r w:rsidRPr="0074585A">
        <w:rPr>
          <w:rStyle w:val="HideTWBExt"/>
        </w:rPr>
        <w:t>&lt;RepeatBlock-By&gt;&lt;Members&gt;</w:t>
      </w:r>
      <w:r w:rsidRPr="0074585A">
        <w:t>Eleonora Meleti, Rosa Estaràs Ferragut, Maravillas Abadía Jover, Giusi Princi</w:t>
      </w:r>
      <w:r w:rsidRPr="0074585A">
        <w:rPr>
          <w:rStyle w:val="HideTWBExt"/>
        </w:rPr>
        <w:t>&lt;/Members&gt;</w:t>
      </w:r>
    </w:p>
    <w:p w14:paraId="0D431A93" w14:textId="77777777" w:rsidR="006E4B48" w:rsidRPr="0074585A" w:rsidRDefault="006E4B48" w:rsidP="006E4B48">
      <w:r w:rsidRPr="0074585A">
        <w:rPr>
          <w:rStyle w:val="HideTWBExt"/>
        </w:rPr>
        <w:t>&lt;/RepeatBlock-By&gt;</w:t>
      </w:r>
    </w:p>
    <w:p w14:paraId="625F2E3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87D4314" w14:textId="25050540" w:rsidR="006E4B48" w:rsidRPr="0074585A" w:rsidRDefault="006E4B48" w:rsidP="006E4B48">
      <w:pPr>
        <w:pStyle w:val="NormalBold"/>
      </w:pPr>
      <w:r w:rsidRPr="0074585A">
        <w:rPr>
          <w:rStyle w:val="HideTWBExt"/>
        </w:rPr>
        <w:t>&lt;Article&gt;</w:t>
      </w:r>
      <w:r w:rsidRPr="0074585A">
        <w:t>N.º 13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1E987B8" w14:textId="77777777" w:rsidTr="0072014E">
        <w:trPr>
          <w:jc w:val="center"/>
        </w:trPr>
        <w:tc>
          <w:tcPr>
            <w:tcW w:w="9752" w:type="dxa"/>
            <w:gridSpan w:val="2"/>
          </w:tcPr>
          <w:p w14:paraId="78835890" w14:textId="77777777" w:rsidR="006E4B48" w:rsidRPr="0074585A" w:rsidRDefault="006E4B48" w:rsidP="0072014E">
            <w:pPr>
              <w:keepNext/>
            </w:pPr>
          </w:p>
        </w:tc>
      </w:tr>
      <w:tr w:rsidR="006E4B48" w:rsidRPr="0074585A" w14:paraId="51827717" w14:textId="77777777" w:rsidTr="0072014E">
        <w:trPr>
          <w:jc w:val="center"/>
        </w:trPr>
        <w:tc>
          <w:tcPr>
            <w:tcW w:w="4876" w:type="dxa"/>
            <w:hideMark/>
          </w:tcPr>
          <w:p w14:paraId="57087DF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BD5BB6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FDDA40D" w14:textId="77777777" w:rsidTr="0072014E">
        <w:trPr>
          <w:jc w:val="center"/>
        </w:trPr>
        <w:tc>
          <w:tcPr>
            <w:tcW w:w="4876" w:type="dxa"/>
          </w:tcPr>
          <w:p w14:paraId="151F9B21" w14:textId="77777777" w:rsidR="006E4B48" w:rsidRPr="0074585A" w:rsidRDefault="006E4B48" w:rsidP="0072014E">
            <w:pPr>
              <w:pStyle w:val="Normal6"/>
              <w:rPr>
                <w:lang w:val="pt-PT"/>
              </w:rPr>
            </w:pPr>
          </w:p>
        </w:tc>
        <w:tc>
          <w:tcPr>
            <w:tcW w:w="4876" w:type="dxa"/>
            <w:hideMark/>
          </w:tcPr>
          <w:p w14:paraId="788EF86F" w14:textId="7F4D06D6" w:rsidR="006E4B48" w:rsidRPr="0074585A" w:rsidRDefault="006E4B48" w:rsidP="0072014E">
            <w:pPr>
              <w:pStyle w:val="Normal6"/>
              <w:rPr>
                <w:szCs w:val="24"/>
                <w:lang w:val="pt-PT"/>
              </w:rPr>
            </w:pPr>
            <w:r w:rsidRPr="0074585A">
              <w:rPr>
                <w:b/>
                <w:i/>
                <w:lang w:val="pt-PT"/>
              </w:rPr>
              <w:t>13</w:t>
            </w:r>
            <w:r w:rsidR="00380134">
              <w:rPr>
                <w:b/>
                <w:i/>
                <w:lang w:val="pt-PT"/>
              </w:rPr>
              <w:noBreakHyphen/>
            </w:r>
            <w:r w:rsidRPr="0074585A">
              <w:rPr>
                <w:b/>
                <w:i/>
                <w:lang w:val="pt-PT"/>
              </w:rPr>
              <w:t>A.</w:t>
            </w:r>
            <w:r w:rsidRPr="0074585A">
              <w:rPr>
                <w:b/>
                <w:i/>
                <w:lang w:val="pt-PT"/>
              </w:rPr>
              <w:tab/>
              <w:t>Salienta que quaisquer futuras revisões da legislação em vigor, bem como eventuais novas propostas, devem respeitar a diversidade dos sistemas nacionais, o princípio da subsidiariedade e a autonomia dos parceiros sociais, proporcionando aos Estados</w:t>
            </w:r>
            <w:r w:rsidR="00380134">
              <w:rPr>
                <w:b/>
                <w:i/>
                <w:lang w:val="pt-PT"/>
              </w:rPr>
              <w:noBreakHyphen/>
            </w:r>
            <w:r w:rsidRPr="0074585A">
              <w:rPr>
                <w:b/>
                <w:i/>
                <w:lang w:val="pt-PT"/>
              </w:rPr>
              <w:t>Membros flexibilidade na aplicação;</w:t>
            </w:r>
          </w:p>
        </w:tc>
      </w:tr>
    </w:tbl>
    <w:p w14:paraId="14EB459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0D9748B" w14:textId="77777777" w:rsidR="006E4B48" w:rsidRPr="0074585A" w:rsidRDefault="006E4B48" w:rsidP="006E4B48">
      <w:r w:rsidRPr="0074585A">
        <w:rPr>
          <w:rStyle w:val="HideTWBExt"/>
        </w:rPr>
        <w:t>&lt;/Amend&gt;</w:t>
      </w:r>
    </w:p>
    <w:p w14:paraId="1FBE2F2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262</w:t>
      </w:r>
      <w:r w:rsidRPr="0074585A">
        <w:rPr>
          <w:rStyle w:val="HideTWBExt"/>
          <w:lang w:val="pt-PT"/>
        </w:rPr>
        <w:t>&lt;/NumAm&gt;</w:t>
      </w:r>
    </w:p>
    <w:p w14:paraId="5E242045" w14:textId="77777777" w:rsidR="006E4B48" w:rsidRPr="0074585A" w:rsidRDefault="006E4B48" w:rsidP="006E4B48">
      <w:pPr>
        <w:pStyle w:val="NormalBold"/>
      </w:pPr>
      <w:r w:rsidRPr="0074585A">
        <w:rPr>
          <w:rStyle w:val="HideTWBExt"/>
        </w:rPr>
        <w:t>&lt;RepeatBlock-By&gt;&lt;Members&gt;</w:t>
      </w:r>
      <w:r w:rsidRPr="0074585A">
        <w:t>Petar Volgin</w:t>
      </w:r>
      <w:r w:rsidRPr="0074585A">
        <w:rPr>
          <w:rStyle w:val="HideTWBExt"/>
        </w:rPr>
        <w:t>&lt;/Members&gt;</w:t>
      </w:r>
    </w:p>
    <w:p w14:paraId="2AF6D1E2" w14:textId="77777777" w:rsidR="006E4B48" w:rsidRPr="0074585A" w:rsidRDefault="006E4B48" w:rsidP="006E4B48">
      <w:r w:rsidRPr="0074585A">
        <w:rPr>
          <w:rStyle w:val="HideTWBExt"/>
        </w:rPr>
        <w:t>&lt;/RepeatBlock-By&gt;</w:t>
      </w:r>
    </w:p>
    <w:p w14:paraId="59DE844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8853B9C" w14:textId="780C0C75" w:rsidR="006E4B48" w:rsidRPr="0074585A" w:rsidRDefault="006E4B48" w:rsidP="006E4B48">
      <w:pPr>
        <w:pStyle w:val="NormalBold"/>
      </w:pPr>
      <w:r w:rsidRPr="0074585A">
        <w:rPr>
          <w:rStyle w:val="HideTWBExt"/>
        </w:rPr>
        <w:t>&lt;Article&gt;</w:t>
      </w:r>
      <w:r w:rsidRPr="0074585A">
        <w:t>N.º 13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90D23E7" w14:textId="77777777" w:rsidTr="0072014E">
        <w:trPr>
          <w:jc w:val="center"/>
        </w:trPr>
        <w:tc>
          <w:tcPr>
            <w:tcW w:w="9752" w:type="dxa"/>
            <w:gridSpan w:val="2"/>
          </w:tcPr>
          <w:p w14:paraId="3A4CA2C5" w14:textId="77777777" w:rsidR="006E4B48" w:rsidRPr="0074585A" w:rsidRDefault="006E4B48" w:rsidP="0072014E">
            <w:pPr>
              <w:keepNext/>
            </w:pPr>
          </w:p>
        </w:tc>
      </w:tr>
      <w:tr w:rsidR="006E4B48" w:rsidRPr="0074585A" w14:paraId="7672B096" w14:textId="77777777" w:rsidTr="0072014E">
        <w:trPr>
          <w:jc w:val="center"/>
        </w:trPr>
        <w:tc>
          <w:tcPr>
            <w:tcW w:w="4876" w:type="dxa"/>
            <w:hideMark/>
          </w:tcPr>
          <w:p w14:paraId="7827219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03FB0E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A251739" w14:textId="77777777" w:rsidTr="0072014E">
        <w:trPr>
          <w:jc w:val="center"/>
        </w:trPr>
        <w:tc>
          <w:tcPr>
            <w:tcW w:w="4876" w:type="dxa"/>
          </w:tcPr>
          <w:p w14:paraId="28ED5172" w14:textId="77777777" w:rsidR="006E4B48" w:rsidRPr="0074585A" w:rsidRDefault="006E4B48" w:rsidP="0072014E">
            <w:pPr>
              <w:pStyle w:val="Normal6"/>
              <w:rPr>
                <w:lang w:val="pt-PT"/>
              </w:rPr>
            </w:pPr>
          </w:p>
        </w:tc>
        <w:tc>
          <w:tcPr>
            <w:tcW w:w="4876" w:type="dxa"/>
            <w:hideMark/>
          </w:tcPr>
          <w:p w14:paraId="335A4C12" w14:textId="13BE93BF" w:rsidR="006E4B48" w:rsidRPr="0074585A" w:rsidRDefault="006E4B48" w:rsidP="0072014E">
            <w:pPr>
              <w:pStyle w:val="Normal6"/>
              <w:rPr>
                <w:szCs w:val="24"/>
                <w:lang w:val="pt-PT"/>
              </w:rPr>
            </w:pPr>
            <w:r w:rsidRPr="0074585A">
              <w:rPr>
                <w:b/>
                <w:i/>
                <w:lang w:val="pt-PT"/>
              </w:rPr>
              <w:t>13</w:t>
            </w:r>
            <w:r w:rsidR="00380134">
              <w:rPr>
                <w:b/>
                <w:i/>
                <w:lang w:val="pt-PT"/>
              </w:rPr>
              <w:noBreakHyphen/>
            </w:r>
            <w:r w:rsidRPr="0074585A">
              <w:rPr>
                <w:b/>
                <w:i/>
                <w:lang w:val="pt-PT"/>
              </w:rPr>
              <w:t>A.</w:t>
            </w:r>
            <w:r w:rsidRPr="0074585A">
              <w:rPr>
                <w:b/>
                <w:i/>
                <w:lang w:val="pt-PT"/>
              </w:rPr>
              <w:tab/>
              <w:t>Convida a Comissão Europeia a identificar boas práticas em toda a União no que diz respeito à legislação em matéria de riscos psicossociais e saúde mental no trabalho, bem como a acompanhar a aplicação das medidas já existentes em matéria de saúde e segurança no trabalho;</w:t>
            </w:r>
          </w:p>
        </w:tc>
      </w:tr>
    </w:tbl>
    <w:p w14:paraId="6BF8A08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C332513" w14:textId="77777777" w:rsidR="006E4B48" w:rsidRPr="0074585A" w:rsidRDefault="006E4B48" w:rsidP="006E4B48">
      <w:r w:rsidRPr="0074585A">
        <w:rPr>
          <w:rStyle w:val="HideTWBExt"/>
        </w:rPr>
        <w:t>&lt;/Amend&gt;</w:t>
      </w:r>
    </w:p>
    <w:p w14:paraId="61F2388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263</w:t>
      </w:r>
      <w:r w:rsidRPr="0074585A">
        <w:rPr>
          <w:rStyle w:val="HideTWBExt"/>
          <w:lang w:val="pt-PT"/>
        </w:rPr>
        <w:t>&lt;/NumAm&gt;</w:t>
      </w:r>
    </w:p>
    <w:p w14:paraId="24707575" w14:textId="77777777" w:rsidR="006E4B48" w:rsidRPr="0074585A" w:rsidRDefault="006E4B48" w:rsidP="006E4B48">
      <w:pPr>
        <w:pStyle w:val="NormalBold"/>
      </w:pPr>
      <w:r w:rsidRPr="0074585A">
        <w:rPr>
          <w:rStyle w:val="HideTWBExt"/>
        </w:rPr>
        <w:t>&lt;RepeatBlock-By&gt;&lt;Members&gt;</w:t>
      </w:r>
      <w:r w:rsidRPr="0074585A">
        <w:t>Eleonora Meleti, Rosa Estaràs Ferragut, Maravillas Abadía Jover, Liesbet Sommen, Giusi Princi</w:t>
      </w:r>
      <w:r w:rsidRPr="0074585A">
        <w:rPr>
          <w:rStyle w:val="HideTWBExt"/>
        </w:rPr>
        <w:t>&lt;/Members&gt;</w:t>
      </w:r>
    </w:p>
    <w:p w14:paraId="0956C321" w14:textId="77777777" w:rsidR="006E4B48" w:rsidRPr="0074585A" w:rsidRDefault="006E4B48" w:rsidP="006E4B48">
      <w:r w:rsidRPr="0074585A">
        <w:rPr>
          <w:rStyle w:val="HideTWBExt"/>
        </w:rPr>
        <w:t>&lt;/RepeatBlock-By&gt;</w:t>
      </w:r>
    </w:p>
    <w:p w14:paraId="6088704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D4727FB" w14:textId="77777777" w:rsidR="006E4B48" w:rsidRPr="0074585A" w:rsidRDefault="006E4B48" w:rsidP="006E4B48">
      <w:pPr>
        <w:pStyle w:val="NormalBold"/>
      </w:pPr>
      <w:r w:rsidRPr="0074585A">
        <w:rPr>
          <w:rStyle w:val="HideTWBExt"/>
        </w:rPr>
        <w:t>&lt;Article&gt;</w:t>
      </w:r>
      <w:r w:rsidRPr="0074585A">
        <w:t>N.º 14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A929105" w14:textId="77777777" w:rsidTr="0072014E">
        <w:trPr>
          <w:jc w:val="center"/>
        </w:trPr>
        <w:tc>
          <w:tcPr>
            <w:tcW w:w="9752" w:type="dxa"/>
            <w:gridSpan w:val="2"/>
          </w:tcPr>
          <w:p w14:paraId="5DD5B521" w14:textId="77777777" w:rsidR="006E4B48" w:rsidRPr="0074585A" w:rsidRDefault="006E4B48" w:rsidP="0072014E">
            <w:pPr>
              <w:keepNext/>
            </w:pPr>
          </w:p>
        </w:tc>
      </w:tr>
      <w:tr w:rsidR="006E4B48" w:rsidRPr="0074585A" w14:paraId="247D2719" w14:textId="77777777" w:rsidTr="0072014E">
        <w:trPr>
          <w:jc w:val="center"/>
        </w:trPr>
        <w:tc>
          <w:tcPr>
            <w:tcW w:w="4876" w:type="dxa"/>
            <w:hideMark/>
          </w:tcPr>
          <w:p w14:paraId="13D26B7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A70CD3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D3D11C0" w14:textId="77777777" w:rsidTr="0072014E">
        <w:trPr>
          <w:jc w:val="center"/>
        </w:trPr>
        <w:tc>
          <w:tcPr>
            <w:tcW w:w="4876" w:type="dxa"/>
            <w:hideMark/>
          </w:tcPr>
          <w:p w14:paraId="7051B070" w14:textId="77777777" w:rsidR="006E4B48" w:rsidRPr="0074585A" w:rsidRDefault="006E4B48" w:rsidP="0072014E">
            <w:pPr>
              <w:pStyle w:val="Normal6"/>
              <w:rPr>
                <w:lang w:val="pt-PT"/>
              </w:rPr>
            </w:pPr>
            <w:r w:rsidRPr="0074585A">
              <w:rPr>
                <w:b/>
                <w:i/>
                <w:lang w:val="pt-PT"/>
              </w:rPr>
              <w:t>14.</w:t>
            </w:r>
            <w:r w:rsidRPr="0074585A">
              <w:rPr>
                <w:b/>
                <w:i/>
                <w:lang w:val="pt-PT"/>
              </w:rPr>
              <w:tab/>
              <w:t>Entende que as incidências financeiras da proposta requerida deverão ser cobertas por dotações orçamentais existentes;</w:t>
            </w:r>
          </w:p>
        </w:tc>
        <w:tc>
          <w:tcPr>
            <w:tcW w:w="4876" w:type="dxa"/>
            <w:hideMark/>
          </w:tcPr>
          <w:p w14:paraId="08EAA809" w14:textId="77777777" w:rsidR="006E4B48" w:rsidRPr="0074585A" w:rsidRDefault="006E4B48" w:rsidP="0072014E">
            <w:pPr>
              <w:pStyle w:val="Normal6"/>
              <w:rPr>
                <w:szCs w:val="24"/>
                <w:lang w:val="pt-PT"/>
              </w:rPr>
            </w:pPr>
            <w:r w:rsidRPr="0074585A">
              <w:rPr>
                <w:b/>
                <w:i/>
                <w:lang w:val="pt-PT"/>
              </w:rPr>
              <w:t>Suprimido</w:t>
            </w:r>
          </w:p>
        </w:tc>
      </w:tr>
    </w:tbl>
    <w:p w14:paraId="1ADEBA3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D9B4E36" w14:textId="77777777" w:rsidR="006E4B48" w:rsidRPr="0074585A" w:rsidRDefault="006E4B48" w:rsidP="006E4B48">
      <w:r w:rsidRPr="0074585A">
        <w:rPr>
          <w:rStyle w:val="HideTWBExt"/>
        </w:rPr>
        <w:t>&lt;/Amend&gt;</w:t>
      </w:r>
    </w:p>
    <w:p w14:paraId="1A7DE40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264</w:t>
      </w:r>
      <w:r w:rsidRPr="0074585A">
        <w:rPr>
          <w:rStyle w:val="HideTWBExt"/>
          <w:lang w:val="pt-PT"/>
        </w:rPr>
        <w:t>&lt;/NumAm&gt;</w:t>
      </w:r>
    </w:p>
    <w:p w14:paraId="6AA12B6B"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440B8A07" w14:textId="77777777" w:rsidR="006E4B48" w:rsidRPr="0074585A" w:rsidRDefault="006E4B48" w:rsidP="006E4B48">
      <w:r w:rsidRPr="0074585A">
        <w:rPr>
          <w:rStyle w:val="HideTWBExt"/>
        </w:rPr>
        <w:t>&lt;/RepeatBlock-By&gt;</w:t>
      </w:r>
    </w:p>
    <w:p w14:paraId="09BB067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6F2ACA2" w14:textId="77777777" w:rsidR="006E4B48" w:rsidRPr="0074585A" w:rsidRDefault="006E4B48" w:rsidP="006E4B48">
      <w:pPr>
        <w:pStyle w:val="NormalBold"/>
      </w:pPr>
      <w:r w:rsidRPr="0074585A">
        <w:rPr>
          <w:rStyle w:val="HideTWBExt"/>
        </w:rPr>
        <w:t>&lt;Article&gt;</w:t>
      </w:r>
      <w:r w:rsidRPr="0074585A">
        <w:t>N.º 14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066D03E" w14:textId="77777777" w:rsidTr="0072014E">
        <w:trPr>
          <w:jc w:val="center"/>
        </w:trPr>
        <w:tc>
          <w:tcPr>
            <w:tcW w:w="9752" w:type="dxa"/>
            <w:gridSpan w:val="2"/>
          </w:tcPr>
          <w:p w14:paraId="06D5BAAA" w14:textId="77777777" w:rsidR="006E4B48" w:rsidRPr="0074585A" w:rsidRDefault="006E4B48" w:rsidP="0072014E">
            <w:pPr>
              <w:keepNext/>
            </w:pPr>
          </w:p>
        </w:tc>
      </w:tr>
      <w:tr w:rsidR="006E4B48" w:rsidRPr="0074585A" w14:paraId="08B4F5CE" w14:textId="77777777" w:rsidTr="0072014E">
        <w:trPr>
          <w:jc w:val="center"/>
        </w:trPr>
        <w:tc>
          <w:tcPr>
            <w:tcW w:w="4876" w:type="dxa"/>
            <w:hideMark/>
          </w:tcPr>
          <w:p w14:paraId="134FB51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3E3E42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D15420F" w14:textId="77777777" w:rsidTr="0072014E">
        <w:trPr>
          <w:jc w:val="center"/>
        </w:trPr>
        <w:tc>
          <w:tcPr>
            <w:tcW w:w="4876" w:type="dxa"/>
            <w:hideMark/>
          </w:tcPr>
          <w:p w14:paraId="21468B85" w14:textId="77777777" w:rsidR="006E4B48" w:rsidRPr="0074585A" w:rsidRDefault="006E4B48" w:rsidP="0072014E">
            <w:pPr>
              <w:pStyle w:val="Normal6"/>
              <w:rPr>
                <w:lang w:val="pt-PT"/>
              </w:rPr>
            </w:pPr>
            <w:r w:rsidRPr="0074585A">
              <w:rPr>
                <w:b/>
                <w:i/>
                <w:lang w:val="pt-PT"/>
              </w:rPr>
              <w:t>14.</w:t>
            </w:r>
            <w:r w:rsidRPr="0074585A">
              <w:rPr>
                <w:b/>
                <w:i/>
                <w:lang w:val="pt-PT"/>
              </w:rPr>
              <w:tab/>
              <w:t>Entende que as incidências financeiras da proposta requerida deverão ser cobertas por dotações orçamentais existentes;</w:t>
            </w:r>
          </w:p>
        </w:tc>
        <w:tc>
          <w:tcPr>
            <w:tcW w:w="4876" w:type="dxa"/>
            <w:hideMark/>
          </w:tcPr>
          <w:p w14:paraId="2A634330" w14:textId="77777777" w:rsidR="006E4B48" w:rsidRPr="0074585A" w:rsidRDefault="006E4B48" w:rsidP="0072014E">
            <w:pPr>
              <w:pStyle w:val="Normal6"/>
              <w:rPr>
                <w:szCs w:val="24"/>
                <w:lang w:val="pt-PT"/>
              </w:rPr>
            </w:pPr>
            <w:r w:rsidRPr="0074585A">
              <w:rPr>
                <w:b/>
                <w:i/>
                <w:lang w:val="pt-PT"/>
              </w:rPr>
              <w:t>Suprimido</w:t>
            </w:r>
          </w:p>
        </w:tc>
      </w:tr>
    </w:tbl>
    <w:p w14:paraId="7394071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0E044A3" w14:textId="77777777" w:rsidR="006E4B48" w:rsidRPr="0074585A" w:rsidRDefault="006E4B48" w:rsidP="006E4B48">
      <w:r w:rsidRPr="0074585A">
        <w:rPr>
          <w:rStyle w:val="HideTWBExt"/>
        </w:rPr>
        <w:t>&lt;/Amend&gt;</w:t>
      </w:r>
    </w:p>
    <w:p w14:paraId="3A38BCF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265</w:t>
      </w:r>
      <w:r w:rsidRPr="0074585A">
        <w:rPr>
          <w:rStyle w:val="HideTWBExt"/>
          <w:lang w:val="pt-PT"/>
        </w:rPr>
        <w:t>&lt;/NumAm&gt;</w:t>
      </w:r>
    </w:p>
    <w:p w14:paraId="2DB6C1AD"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5730D12E" w14:textId="77777777" w:rsidR="006E4B48" w:rsidRPr="0074585A" w:rsidRDefault="006E4B48" w:rsidP="006E4B48">
      <w:r w:rsidRPr="0074585A">
        <w:rPr>
          <w:rStyle w:val="HideTWBExt"/>
        </w:rPr>
        <w:t>&lt;/RepeatBlock-By&gt;</w:t>
      </w:r>
    </w:p>
    <w:p w14:paraId="06D5A88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DB01711" w14:textId="77777777" w:rsidR="006E4B48" w:rsidRPr="0074585A" w:rsidRDefault="006E4B48" w:rsidP="006E4B48">
      <w:pPr>
        <w:pStyle w:val="NormalBold"/>
      </w:pPr>
      <w:r w:rsidRPr="0074585A">
        <w:rPr>
          <w:rStyle w:val="HideTWBExt"/>
        </w:rPr>
        <w:t>&lt;Article&gt;</w:t>
      </w:r>
      <w:r w:rsidRPr="0074585A">
        <w:t>N.º 14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3AA353E" w14:textId="77777777" w:rsidTr="0072014E">
        <w:trPr>
          <w:jc w:val="center"/>
        </w:trPr>
        <w:tc>
          <w:tcPr>
            <w:tcW w:w="9752" w:type="dxa"/>
            <w:gridSpan w:val="2"/>
          </w:tcPr>
          <w:p w14:paraId="7771CBF4" w14:textId="77777777" w:rsidR="006E4B48" w:rsidRPr="0074585A" w:rsidRDefault="006E4B48" w:rsidP="0072014E">
            <w:pPr>
              <w:keepNext/>
            </w:pPr>
          </w:p>
        </w:tc>
      </w:tr>
      <w:tr w:rsidR="006E4B48" w:rsidRPr="0074585A" w14:paraId="331652D7" w14:textId="77777777" w:rsidTr="0072014E">
        <w:trPr>
          <w:jc w:val="center"/>
        </w:trPr>
        <w:tc>
          <w:tcPr>
            <w:tcW w:w="4876" w:type="dxa"/>
            <w:hideMark/>
          </w:tcPr>
          <w:p w14:paraId="13C9710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202DE4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5C5DD95" w14:textId="77777777" w:rsidTr="0072014E">
        <w:trPr>
          <w:jc w:val="center"/>
        </w:trPr>
        <w:tc>
          <w:tcPr>
            <w:tcW w:w="4876" w:type="dxa"/>
            <w:hideMark/>
          </w:tcPr>
          <w:p w14:paraId="7A74BE0B" w14:textId="77777777" w:rsidR="006E4B48" w:rsidRPr="0074585A" w:rsidRDefault="006E4B48" w:rsidP="0072014E">
            <w:pPr>
              <w:pStyle w:val="Normal6"/>
              <w:rPr>
                <w:lang w:val="pt-PT"/>
              </w:rPr>
            </w:pPr>
            <w:r w:rsidRPr="0074585A">
              <w:rPr>
                <w:lang w:val="pt-PT"/>
              </w:rPr>
              <w:t>14.</w:t>
            </w:r>
            <w:r w:rsidRPr="0074585A">
              <w:rPr>
                <w:lang w:val="pt-PT"/>
              </w:rPr>
              <w:tab/>
            </w:r>
            <w:r w:rsidRPr="0074585A">
              <w:rPr>
                <w:b/>
                <w:i/>
                <w:lang w:val="pt-PT"/>
              </w:rPr>
              <w:t>Entende</w:t>
            </w:r>
            <w:r w:rsidRPr="0074585A">
              <w:rPr>
                <w:lang w:val="pt-PT"/>
              </w:rPr>
              <w:t xml:space="preserve"> que as incidências financeiras da proposta requerida deverão ser cobertas por dotações orçamentais existentes;</w:t>
            </w:r>
          </w:p>
        </w:tc>
        <w:tc>
          <w:tcPr>
            <w:tcW w:w="4876" w:type="dxa"/>
            <w:hideMark/>
          </w:tcPr>
          <w:p w14:paraId="6BABB82F" w14:textId="77777777" w:rsidR="006E4B48" w:rsidRPr="0074585A" w:rsidRDefault="006E4B48" w:rsidP="0072014E">
            <w:pPr>
              <w:pStyle w:val="Normal6"/>
              <w:rPr>
                <w:szCs w:val="24"/>
                <w:lang w:val="pt-PT"/>
              </w:rPr>
            </w:pPr>
            <w:r w:rsidRPr="0074585A">
              <w:rPr>
                <w:lang w:val="pt-PT"/>
              </w:rPr>
              <w:t>14.</w:t>
            </w:r>
            <w:r w:rsidRPr="0074585A">
              <w:rPr>
                <w:lang w:val="pt-PT"/>
              </w:rPr>
              <w:tab/>
            </w:r>
            <w:r w:rsidRPr="0074585A">
              <w:rPr>
                <w:b/>
                <w:i/>
                <w:lang w:val="pt-PT"/>
              </w:rPr>
              <w:t>Salienta</w:t>
            </w:r>
            <w:r w:rsidRPr="0074585A">
              <w:rPr>
                <w:lang w:val="pt-PT"/>
              </w:rPr>
              <w:t xml:space="preserve"> que as incidências financeiras da proposta requerida deverão ser cobertas por dotações orçamentais existentes;</w:t>
            </w:r>
          </w:p>
        </w:tc>
      </w:tr>
    </w:tbl>
    <w:p w14:paraId="02D2765F"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F13DACC" w14:textId="77777777" w:rsidR="006E4B48" w:rsidRPr="0074585A" w:rsidRDefault="006E4B48" w:rsidP="006E4B48">
      <w:r w:rsidRPr="0074585A">
        <w:rPr>
          <w:rStyle w:val="HideTWBExt"/>
        </w:rPr>
        <w:t>&lt;/Amend&gt;</w:t>
      </w:r>
    </w:p>
    <w:p w14:paraId="00A9F67F"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266</w:t>
      </w:r>
      <w:r w:rsidRPr="0074585A">
        <w:rPr>
          <w:rStyle w:val="HideTWBExt"/>
          <w:lang w:val="pt-PT"/>
        </w:rPr>
        <w:t>&lt;/NumAm&gt;</w:t>
      </w:r>
    </w:p>
    <w:p w14:paraId="136206BC" w14:textId="77777777" w:rsidR="006E4B48" w:rsidRPr="0074585A" w:rsidRDefault="006E4B48" w:rsidP="006E4B48">
      <w:pPr>
        <w:pStyle w:val="NormalBold"/>
      </w:pPr>
      <w:r w:rsidRPr="0074585A">
        <w:rPr>
          <w:rStyle w:val="HideTWBExt"/>
        </w:rPr>
        <w:t>&lt;RepeatBlock-By&gt;&lt;Members&gt;</w:t>
      </w:r>
      <w:r w:rsidRPr="0074585A">
        <w:t>Miriam Lexmann, Raúl de la Hoz Quintano, Andrea Wechsler, Marion Walsmann</w:t>
      </w:r>
      <w:r w:rsidRPr="0074585A">
        <w:rPr>
          <w:rStyle w:val="HideTWBExt"/>
        </w:rPr>
        <w:t>&lt;/Members&gt;</w:t>
      </w:r>
    </w:p>
    <w:p w14:paraId="32A90E4D" w14:textId="77777777" w:rsidR="006E4B48" w:rsidRPr="0074585A" w:rsidRDefault="006E4B48" w:rsidP="006E4B48">
      <w:r w:rsidRPr="0074585A">
        <w:rPr>
          <w:rStyle w:val="HideTWBExt"/>
        </w:rPr>
        <w:t>&lt;/RepeatBlock-By&gt;</w:t>
      </w:r>
    </w:p>
    <w:p w14:paraId="1A96613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61BACB9" w14:textId="77777777" w:rsidR="006E4B48" w:rsidRPr="0074585A" w:rsidRDefault="006E4B48" w:rsidP="006E4B48">
      <w:pPr>
        <w:pStyle w:val="NormalBold"/>
      </w:pPr>
      <w:r w:rsidRPr="0074585A">
        <w:rPr>
          <w:rStyle w:val="HideTWBExt"/>
        </w:rPr>
        <w:t>&lt;Article&gt;</w:t>
      </w:r>
      <w:r w:rsidRPr="0074585A">
        <w:t>N.º 15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54B320F" w14:textId="77777777" w:rsidTr="0072014E">
        <w:trPr>
          <w:jc w:val="center"/>
        </w:trPr>
        <w:tc>
          <w:tcPr>
            <w:tcW w:w="9752" w:type="dxa"/>
            <w:gridSpan w:val="2"/>
          </w:tcPr>
          <w:p w14:paraId="3EBDE01B" w14:textId="77777777" w:rsidR="006E4B48" w:rsidRPr="0074585A" w:rsidRDefault="006E4B48" w:rsidP="0072014E">
            <w:pPr>
              <w:keepNext/>
            </w:pPr>
          </w:p>
        </w:tc>
      </w:tr>
      <w:tr w:rsidR="006E4B48" w:rsidRPr="0074585A" w14:paraId="694A25DF" w14:textId="77777777" w:rsidTr="0072014E">
        <w:trPr>
          <w:jc w:val="center"/>
        </w:trPr>
        <w:tc>
          <w:tcPr>
            <w:tcW w:w="4876" w:type="dxa"/>
            <w:hideMark/>
          </w:tcPr>
          <w:p w14:paraId="00CC14C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0452FD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15639C4" w14:textId="77777777" w:rsidTr="0072014E">
        <w:trPr>
          <w:jc w:val="center"/>
        </w:trPr>
        <w:tc>
          <w:tcPr>
            <w:tcW w:w="4876" w:type="dxa"/>
            <w:hideMark/>
          </w:tcPr>
          <w:p w14:paraId="5C9BD9A1" w14:textId="7F8D2207" w:rsidR="006E4B48" w:rsidRPr="0074585A" w:rsidRDefault="006E4B48" w:rsidP="0072014E">
            <w:pPr>
              <w:pStyle w:val="Normal6"/>
              <w:rPr>
                <w:lang w:val="pt-PT"/>
              </w:rPr>
            </w:pPr>
            <w:r w:rsidRPr="0074585A">
              <w:rPr>
                <w:lang w:val="pt-PT"/>
              </w:rPr>
              <w:t>15.</w:t>
            </w:r>
            <w:r w:rsidRPr="0074585A">
              <w:rPr>
                <w:lang w:val="pt-PT"/>
              </w:rPr>
              <w:tab/>
              <w:t xml:space="preserve">Encarrega a sua Presidente de transmitir a presente resolução </w:t>
            </w:r>
            <w:r w:rsidRPr="0074585A">
              <w:rPr>
                <w:b/>
                <w:i/>
                <w:lang w:val="pt-PT"/>
              </w:rPr>
              <w:t>e as recomendações que figuram em anexo</w:t>
            </w:r>
            <w:r w:rsidRPr="0074585A">
              <w:rPr>
                <w:lang w:val="pt-PT"/>
              </w:rPr>
              <w:t xml:space="preserve"> à Comissão e ao Conselho, bem como aos parlamentos e governos dos Estados</w:t>
            </w:r>
            <w:r w:rsidR="00380134">
              <w:rPr>
                <w:lang w:val="pt-PT"/>
              </w:rPr>
              <w:noBreakHyphen/>
            </w:r>
            <w:r w:rsidRPr="0074585A">
              <w:rPr>
                <w:lang w:val="pt-PT"/>
              </w:rPr>
              <w:t>Membros.</w:t>
            </w:r>
          </w:p>
        </w:tc>
        <w:tc>
          <w:tcPr>
            <w:tcW w:w="4876" w:type="dxa"/>
            <w:hideMark/>
          </w:tcPr>
          <w:p w14:paraId="61F8D026" w14:textId="39D77BF7" w:rsidR="006E4B48" w:rsidRPr="0074585A" w:rsidRDefault="006E4B48" w:rsidP="0072014E">
            <w:pPr>
              <w:pStyle w:val="Normal6"/>
              <w:rPr>
                <w:szCs w:val="24"/>
                <w:lang w:val="pt-PT"/>
              </w:rPr>
            </w:pPr>
            <w:r w:rsidRPr="0074585A">
              <w:rPr>
                <w:lang w:val="pt-PT"/>
              </w:rPr>
              <w:t>15.</w:t>
            </w:r>
            <w:r w:rsidRPr="0074585A">
              <w:rPr>
                <w:lang w:val="pt-PT"/>
              </w:rPr>
              <w:tab/>
              <w:t>Encarrega a sua Presidente de transmitir a presente resolução à Comissão e ao Conselho, bem como aos parlamentos e governos dos Estados</w:t>
            </w:r>
            <w:r w:rsidR="00380134">
              <w:rPr>
                <w:lang w:val="pt-PT"/>
              </w:rPr>
              <w:noBreakHyphen/>
            </w:r>
            <w:r w:rsidRPr="0074585A">
              <w:rPr>
                <w:lang w:val="pt-PT"/>
              </w:rPr>
              <w:t>Membros.</w:t>
            </w:r>
          </w:p>
        </w:tc>
      </w:tr>
    </w:tbl>
    <w:p w14:paraId="03F2E6A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8865A79" w14:textId="77777777" w:rsidR="006E4B48" w:rsidRPr="0074585A" w:rsidRDefault="006E4B48" w:rsidP="006E4B48">
      <w:r w:rsidRPr="0074585A">
        <w:rPr>
          <w:rStyle w:val="HideTWBExt"/>
        </w:rPr>
        <w:t>&lt;/Amend&gt;</w:t>
      </w:r>
    </w:p>
    <w:p w14:paraId="27DE87E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267</w:t>
      </w:r>
      <w:r w:rsidRPr="0074585A">
        <w:rPr>
          <w:rStyle w:val="HideTWBExt"/>
          <w:lang w:val="pt-PT"/>
        </w:rPr>
        <w:t>&lt;/NumAm&gt;</w:t>
      </w:r>
    </w:p>
    <w:p w14:paraId="1F1080F6"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57302140" w14:textId="77777777" w:rsidR="006E4B48" w:rsidRPr="0074585A" w:rsidRDefault="006E4B48" w:rsidP="006E4B48">
      <w:r w:rsidRPr="0074585A">
        <w:rPr>
          <w:rStyle w:val="HideTWBExt"/>
        </w:rPr>
        <w:t>&lt;/RepeatBlock-By&gt;</w:t>
      </w:r>
    </w:p>
    <w:p w14:paraId="6C7883D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665D485" w14:textId="77777777" w:rsidR="006E4B48" w:rsidRPr="0074585A" w:rsidRDefault="006E4B48" w:rsidP="006E4B48">
      <w:pPr>
        <w:pStyle w:val="NormalBold"/>
      </w:pPr>
      <w:r w:rsidRPr="0074585A">
        <w:rPr>
          <w:rStyle w:val="HideTWBExt"/>
        </w:rPr>
        <w:t>&lt;Article&gt;</w:t>
      </w:r>
      <w:r w:rsidRPr="0074585A">
        <w:t>N.º 15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7F134DB" w14:textId="77777777" w:rsidTr="0072014E">
        <w:trPr>
          <w:jc w:val="center"/>
        </w:trPr>
        <w:tc>
          <w:tcPr>
            <w:tcW w:w="9752" w:type="dxa"/>
            <w:gridSpan w:val="2"/>
          </w:tcPr>
          <w:p w14:paraId="6B96EC39" w14:textId="77777777" w:rsidR="006E4B48" w:rsidRPr="0074585A" w:rsidRDefault="006E4B48" w:rsidP="0072014E">
            <w:pPr>
              <w:keepNext/>
            </w:pPr>
          </w:p>
        </w:tc>
      </w:tr>
      <w:tr w:rsidR="006E4B48" w:rsidRPr="0074585A" w14:paraId="6D09F910" w14:textId="77777777" w:rsidTr="0072014E">
        <w:trPr>
          <w:jc w:val="center"/>
        </w:trPr>
        <w:tc>
          <w:tcPr>
            <w:tcW w:w="4876" w:type="dxa"/>
            <w:hideMark/>
          </w:tcPr>
          <w:p w14:paraId="1B8569A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8324EE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150E597" w14:textId="77777777" w:rsidTr="0072014E">
        <w:trPr>
          <w:jc w:val="center"/>
        </w:trPr>
        <w:tc>
          <w:tcPr>
            <w:tcW w:w="4876" w:type="dxa"/>
            <w:hideMark/>
          </w:tcPr>
          <w:p w14:paraId="32A4D266" w14:textId="26B67E1A" w:rsidR="006E4B48" w:rsidRPr="0074585A" w:rsidRDefault="006E4B48" w:rsidP="0072014E">
            <w:pPr>
              <w:pStyle w:val="Normal6"/>
              <w:rPr>
                <w:lang w:val="pt-PT"/>
              </w:rPr>
            </w:pPr>
            <w:r w:rsidRPr="0074585A">
              <w:rPr>
                <w:lang w:val="pt-PT"/>
              </w:rPr>
              <w:t>15.</w:t>
            </w:r>
            <w:r w:rsidRPr="0074585A">
              <w:rPr>
                <w:lang w:val="pt-PT"/>
              </w:rPr>
              <w:tab/>
              <w:t xml:space="preserve">Encarrega a sua Presidente de transmitir a presente resolução </w:t>
            </w:r>
            <w:r w:rsidRPr="0074585A">
              <w:rPr>
                <w:b/>
                <w:i/>
                <w:lang w:val="pt-PT"/>
              </w:rPr>
              <w:t>e as recomendações que figuram em anexo</w:t>
            </w:r>
            <w:r w:rsidRPr="0074585A">
              <w:rPr>
                <w:lang w:val="pt-PT"/>
              </w:rPr>
              <w:t xml:space="preserve"> à Comissão e ao Conselho, bem como aos parlamentos e governos dos Estados</w:t>
            </w:r>
            <w:r w:rsidR="00380134">
              <w:rPr>
                <w:lang w:val="pt-PT"/>
              </w:rPr>
              <w:noBreakHyphen/>
            </w:r>
            <w:r w:rsidRPr="0074585A">
              <w:rPr>
                <w:lang w:val="pt-PT"/>
              </w:rPr>
              <w:t>Membros.</w:t>
            </w:r>
          </w:p>
        </w:tc>
        <w:tc>
          <w:tcPr>
            <w:tcW w:w="4876" w:type="dxa"/>
            <w:hideMark/>
          </w:tcPr>
          <w:p w14:paraId="782868FF" w14:textId="0D85C253" w:rsidR="006E4B48" w:rsidRPr="0074585A" w:rsidRDefault="006E4B48" w:rsidP="0072014E">
            <w:pPr>
              <w:pStyle w:val="Normal6"/>
              <w:rPr>
                <w:szCs w:val="24"/>
                <w:lang w:val="pt-PT"/>
              </w:rPr>
            </w:pPr>
            <w:r w:rsidRPr="0074585A">
              <w:rPr>
                <w:lang w:val="pt-PT"/>
              </w:rPr>
              <w:t>15.</w:t>
            </w:r>
            <w:r w:rsidRPr="0074585A">
              <w:rPr>
                <w:lang w:val="pt-PT"/>
              </w:rPr>
              <w:tab/>
              <w:t>Encarrega a sua Presidente de transmitir a presente resolução à Comissão e ao Conselho, bem como aos parlamentos e governos dos Estados</w:t>
            </w:r>
            <w:r w:rsidR="00380134">
              <w:rPr>
                <w:lang w:val="pt-PT"/>
              </w:rPr>
              <w:noBreakHyphen/>
            </w:r>
            <w:r w:rsidRPr="0074585A">
              <w:rPr>
                <w:lang w:val="pt-PT"/>
              </w:rPr>
              <w:t>Membros.</w:t>
            </w:r>
          </w:p>
        </w:tc>
      </w:tr>
    </w:tbl>
    <w:p w14:paraId="57849B8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54EB946" w14:textId="77777777" w:rsidR="006E4B48" w:rsidRPr="0074585A" w:rsidRDefault="006E4B48" w:rsidP="006E4B48">
      <w:r w:rsidRPr="0074585A">
        <w:rPr>
          <w:rStyle w:val="HideTWBExt"/>
        </w:rPr>
        <w:t>&lt;/Amend&gt;</w:t>
      </w:r>
    </w:p>
    <w:p w14:paraId="42DAFB7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268</w:t>
      </w:r>
      <w:r w:rsidRPr="0074585A">
        <w:rPr>
          <w:rStyle w:val="HideTWBExt"/>
          <w:lang w:val="pt-PT"/>
        </w:rPr>
        <w:t>&lt;/NumAm&gt;</w:t>
      </w:r>
    </w:p>
    <w:p w14:paraId="65ECD5F2"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49D89216" w14:textId="77777777" w:rsidR="006E4B48" w:rsidRPr="0074585A" w:rsidRDefault="006E4B48" w:rsidP="006E4B48">
      <w:r w:rsidRPr="0074585A">
        <w:rPr>
          <w:rStyle w:val="HideTWBExt"/>
        </w:rPr>
        <w:t>&lt;/RepeatBlock-By&gt;</w:t>
      </w:r>
    </w:p>
    <w:p w14:paraId="1469226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05A4734" w14:textId="77777777" w:rsidR="006E4B48" w:rsidRPr="0074585A" w:rsidRDefault="006E4B48" w:rsidP="006E4B48">
      <w:pPr>
        <w:pStyle w:val="NormalBold"/>
      </w:pPr>
      <w:r w:rsidRPr="0074585A">
        <w:rPr>
          <w:rStyle w:val="HideTWBExt"/>
        </w:rPr>
        <w:t>&lt;Article&gt;</w:t>
      </w:r>
      <w:r w:rsidRPr="0074585A">
        <w:t>Anexo I</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3CC7E78" w14:textId="77777777" w:rsidTr="0072014E">
        <w:trPr>
          <w:jc w:val="center"/>
        </w:trPr>
        <w:tc>
          <w:tcPr>
            <w:tcW w:w="9752" w:type="dxa"/>
            <w:gridSpan w:val="2"/>
          </w:tcPr>
          <w:p w14:paraId="426A51AF" w14:textId="77777777" w:rsidR="006E4B48" w:rsidRPr="0074585A" w:rsidRDefault="006E4B48" w:rsidP="0072014E">
            <w:pPr>
              <w:keepNext/>
            </w:pPr>
          </w:p>
        </w:tc>
      </w:tr>
      <w:tr w:rsidR="006E4B48" w:rsidRPr="0074585A" w14:paraId="271C6866" w14:textId="77777777" w:rsidTr="0072014E">
        <w:trPr>
          <w:jc w:val="center"/>
        </w:trPr>
        <w:tc>
          <w:tcPr>
            <w:tcW w:w="4876" w:type="dxa"/>
            <w:hideMark/>
          </w:tcPr>
          <w:p w14:paraId="571C778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A22E0F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EA5025D" w14:textId="77777777" w:rsidTr="0072014E">
        <w:trPr>
          <w:jc w:val="center"/>
        </w:trPr>
        <w:tc>
          <w:tcPr>
            <w:tcW w:w="4876" w:type="dxa"/>
            <w:hideMark/>
          </w:tcPr>
          <w:p w14:paraId="07DDEBCC" w14:textId="77777777" w:rsidR="006E4B48" w:rsidRPr="0074585A" w:rsidRDefault="006E4B48" w:rsidP="0072014E">
            <w:pPr>
              <w:pStyle w:val="Normal6"/>
              <w:rPr>
                <w:lang w:val="pt-PT"/>
              </w:rPr>
            </w:pPr>
            <w:r w:rsidRPr="0074585A">
              <w:rPr>
                <w:b/>
                <w:i/>
                <w:lang w:val="pt-PT"/>
              </w:rPr>
              <w:t>[…]</w:t>
            </w:r>
          </w:p>
        </w:tc>
        <w:tc>
          <w:tcPr>
            <w:tcW w:w="4876" w:type="dxa"/>
            <w:hideMark/>
          </w:tcPr>
          <w:p w14:paraId="67ABA34F" w14:textId="77777777" w:rsidR="006E4B48" w:rsidRPr="0074585A" w:rsidRDefault="006E4B48" w:rsidP="0072014E">
            <w:pPr>
              <w:pStyle w:val="Normal6"/>
              <w:rPr>
                <w:szCs w:val="24"/>
                <w:lang w:val="pt-PT"/>
              </w:rPr>
            </w:pPr>
            <w:r w:rsidRPr="0074585A">
              <w:rPr>
                <w:b/>
                <w:i/>
                <w:lang w:val="pt-PT"/>
              </w:rPr>
              <w:t>Suprimido</w:t>
            </w:r>
          </w:p>
        </w:tc>
      </w:tr>
    </w:tbl>
    <w:p w14:paraId="5B587C8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CAD4F15" w14:textId="77777777" w:rsidR="006E4B48" w:rsidRPr="0074585A" w:rsidRDefault="006E4B48" w:rsidP="006E4B48">
      <w:r w:rsidRPr="0074585A">
        <w:rPr>
          <w:rStyle w:val="HideTWBExt"/>
        </w:rPr>
        <w:t>&lt;/Amend&gt;</w:t>
      </w:r>
    </w:p>
    <w:p w14:paraId="4587F0F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269</w:t>
      </w:r>
      <w:r w:rsidRPr="0074585A">
        <w:rPr>
          <w:rStyle w:val="HideTWBExt"/>
          <w:lang w:val="pt-PT"/>
        </w:rPr>
        <w:t>&lt;/NumAm&gt;</w:t>
      </w:r>
    </w:p>
    <w:p w14:paraId="0B33C890" w14:textId="77777777" w:rsidR="006E4B48" w:rsidRPr="0074585A" w:rsidRDefault="006E4B48" w:rsidP="006E4B48">
      <w:pPr>
        <w:pStyle w:val="NormalBold"/>
      </w:pPr>
      <w:r w:rsidRPr="0074585A">
        <w:rPr>
          <w:rStyle w:val="HideTWBExt"/>
        </w:rPr>
        <w:t>&lt;RepeatBlock-By&gt;&lt;Members&gt;</w:t>
      </w:r>
      <w:r w:rsidRPr="0074585A">
        <w:t>Eleonora Meleti, Rosa Estaràs Ferragut, Maravillas Abadía Jover, Miriam Lexmann, Angelika Winzig, Arba Kokalari, Raúl de la Hoz Quintano, Henrik Dahl, Andrea Wechsler, Giusi Princi, Marion Walsmann</w:t>
      </w:r>
      <w:r w:rsidRPr="0074585A">
        <w:rPr>
          <w:rStyle w:val="HideTWBExt"/>
        </w:rPr>
        <w:t>&lt;/Members&gt;</w:t>
      </w:r>
    </w:p>
    <w:p w14:paraId="5CA202D2" w14:textId="77777777" w:rsidR="006E4B48" w:rsidRPr="0074585A" w:rsidRDefault="006E4B48" w:rsidP="006E4B48">
      <w:r w:rsidRPr="0074585A">
        <w:rPr>
          <w:rStyle w:val="HideTWBExt"/>
        </w:rPr>
        <w:t>&lt;/RepeatBlock-By&gt;</w:t>
      </w:r>
    </w:p>
    <w:p w14:paraId="4E53093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29504B4" w14:textId="77777777" w:rsidR="006E4B48" w:rsidRPr="0074585A" w:rsidRDefault="006E4B48" w:rsidP="006E4B48">
      <w:pPr>
        <w:pStyle w:val="NormalBold"/>
      </w:pPr>
      <w:r w:rsidRPr="0074585A">
        <w:rPr>
          <w:rStyle w:val="HideTWBExt"/>
        </w:rPr>
        <w:t>&lt;Article&gt;</w:t>
      </w:r>
      <w:r w:rsidRPr="0074585A">
        <w:t>Anexo I</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9D90856" w14:textId="77777777" w:rsidTr="0072014E">
        <w:trPr>
          <w:jc w:val="center"/>
        </w:trPr>
        <w:tc>
          <w:tcPr>
            <w:tcW w:w="9752" w:type="dxa"/>
            <w:gridSpan w:val="2"/>
          </w:tcPr>
          <w:p w14:paraId="09E24E0D" w14:textId="77777777" w:rsidR="006E4B48" w:rsidRPr="0074585A" w:rsidRDefault="006E4B48" w:rsidP="0072014E">
            <w:pPr>
              <w:keepNext/>
            </w:pPr>
          </w:p>
        </w:tc>
      </w:tr>
      <w:tr w:rsidR="006E4B48" w:rsidRPr="0074585A" w14:paraId="24C5C172" w14:textId="77777777" w:rsidTr="0072014E">
        <w:trPr>
          <w:jc w:val="center"/>
        </w:trPr>
        <w:tc>
          <w:tcPr>
            <w:tcW w:w="4876" w:type="dxa"/>
            <w:hideMark/>
          </w:tcPr>
          <w:p w14:paraId="2621AD4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5003A3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91A8608" w14:textId="77777777" w:rsidTr="0072014E">
        <w:trPr>
          <w:jc w:val="center"/>
        </w:trPr>
        <w:tc>
          <w:tcPr>
            <w:tcW w:w="4876" w:type="dxa"/>
            <w:hideMark/>
          </w:tcPr>
          <w:p w14:paraId="519B0343" w14:textId="77777777" w:rsidR="006E4B48" w:rsidRPr="0074585A" w:rsidRDefault="006E4B48" w:rsidP="0072014E">
            <w:pPr>
              <w:pStyle w:val="Normal6"/>
              <w:rPr>
                <w:lang w:val="pt-PT"/>
              </w:rPr>
            </w:pPr>
            <w:r w:rsidRPr="0074585A">
              <w:rPr>
                <w:b/>
                <w:i/>
                <w:lang w:val="pt-PT"/>
              </w:rPr>
              <w:t>[…]</w:t>
            </w:r>
          </w:p>
        </w:tc>
        <w:tc>
          <w:tcPr>
            <w:tcW w:w="4876" w:type="dxa"/>
            <w:hideMark/>
          </w:tcPr>
          <w:p w14:paraId="42D8FACE" w14:textId="77777777" w:rsidR="006E4B48" w:rsidRPr="0074585A" w:rsidRDefault="006E4B48" w:rsidP="0072014E">
            <w:pPr>
              <w:pStyle w:val="Normal6"/>
              <w:rPr>
                <w:szCs w:val="24"/>
                <w:lang w:val="pt-PT"/>
              </w:rPr>
            </w:pPr>
            <w:r w:rsidRPr="0074585A">
              <w:rPr>
                <w:b/>
                <w:i/>
                <w:lang w:val="pt-PT"/>
              </w:rPr>
              <w:t>Suprimido</w:t>
            </w:r>
          </w:p>
        </w:tc>
      </w:tr>
    </w:tbl>
    <w:p w14:paraId="2994A88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712827C" w14:textId="77777777" w:rsidR="006E4B48" w:rsidRPr="0074585A" w:rsidRDefault="006E4B48" w:rsidP="006E4B48">
      <w:r w:rsidRPr="0074585A">
        <w:rPr>
          <w:rStyle w:val="HideTWBExt"/>
        </w:rPr>
        <w:t>&lt;/Amend&gt;</w:t>
      </w:r>
    </w:p>
    <w:p w14:paraId="5C60C40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270</w:t>
      </w:r>
      <w:r w:rsidRPr="0074585A">
        <w:rPr>
          <w:rStyle w:val="HideTWBExt"/>
          <w:lang w:val="pt-PT"/>
        </w:rPr>
        <w:t>&lt;/NumAm&gt;</w:t>
      </w:r>
    </w:p>
    <w:p w14:paraId="074C381B"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1211054E" w14:textId="77777777" w:rsidR="006E4B48" w:rsidRPr="0074585A" w:rsidRDefault="006E4B48" w:rsidP="006E4B48">
      <w:r w:rsidRPr="0074585A">
        <w:rPr>
          <w:rStyle w:val="HideTWBExt"/>
        </w:rPr>
        <w:t>&lt;/RepeatBlock-By&gt;</w:t>
      </w:r>
    </w:p>
    <w:p w14:paraId="32053C3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DE4746F" w14:textId="77777777" w:rsidR="006E4B48" w:rsidRPr="0074585A" w:rsidRDefault="006E4B48" w:rsidP="006E4B48">
      <w:pPr>
        <w:pStyle w:val="NormalBold"/>
      </w:pPr>
      <w:r w:rsidRPr="0074585A">
        <w:rPr>
          <w:rStyle w:val="HideTWBExt"/>
        </w:rPr>
        <w:t>&lt;Article&gt;</w:t>
      </w:r>
      <w:r w:rsidRPr="0074585A">
        <w:t>Anexo I – considerando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F7CC7BC" w14:textId="77777777" w:rsidTr="0072014E">
        <w:trPr>
          <w:jc w:val="center"/>
        </w:trPr>
        <w:tc>
          <w:tcPr>
            <w:tcW w:w="9752" w:type="dxa"/>
            <w:gridSpan w:val="2"/>
          </w:tcPr>
          <w:p w14:paraId="1053875D" w14:textId="77777777" w:rsidR="006E4B48" w:rsidRPr="0074585A" w:rsidRDefault="006E4B48" w:rsidP="0072014E">
            <w:pPr>
              <w:keepNext/>
            </w:pPr>
          </w:p>
        </w:tc>
      </w:tr>
      <w:tr w:rsidR="006E4B48" w:rsidRPr="0074585A" w14:paraId="125A3F98" w14:textId="77777777" w:rsidTr="0072014E">
        <w:trPr>
          <w:jc w:val="center"/>
        </w:trPr>
        <w:tc>
          <w:tcPr>
            <w:tcW w:w="4876" w:type="dxa"/>
            <w:hideMark/>
          </w:tcPr>
          <w:p w14:paraId="2107660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3E2797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E36600B" w14:textId="77777777" w:rsidTr="0072014E">
        <w:trPr>
          <w:jc w:val="center"/>
        </w:trPr>
        <w:tc>
          <w:tcPr>
            <w:tcW w:w="4876" w:type="dxa"/>
            <w:hideMark/>
          </w:tcPr>
          <w:p w14:paraId="2B4665A3" w14:textId="77777777" w:rsidR="006E4B48" w:rsidRPr="0074585A" w:rsidRDefault="006E4B48" w:rsidP="0072014E">
            <w:pPr>
              <w:pStyle w:val="Normal6"/>
              <w:rPr>
                <w:lang w:val="pt-PT"/>
              </w:rPr>
            </w:pPr>
            <w:r w:rsidRPr="0074585A">
              <w:rPr>
                <w:lang w:val="pt-PT"/>
              </w:rPr>
              <w:t>(2)</w:t>
            </w:r>
            <w:r w:rsidRPr="0074585A">
              <w:rPr>
                <w:lang w:val="pt-PT"/>
              </w:rPr>
              <w:tab/>
              <w:t>Deve ser adotada a nível europeu uma definição de riscos psicossociais relacionados com o trabalho e de fatores de risco relacionados com a organização</w:t>
            </w:r>
            <w:r w:rsidRPr="0074585A">
              <w:rPr>
                <w:b/>
                <w:i/>
                <w:lang w:val="pt-PT"/>
              </w:rPr>
              <w:t>, a conceção e a gestão</w:t>
            </w:r>
            <w:r w:rsidRPr="0074585A">
              <w:rPr>
                <w:lang w:val="pt-PT"/>
              </w:rPr>
              <w:t xml:space="preserve"> do trabalho</w:t>
            </w:r>
            <w:r w:rsidRPr="0074585A">
              <w:rPr>
                <w:b/>
                <w:i/>
                <w:lang w:val="pt-PT"/>
              </w:rPr>
              <w:t>, o contexto social e relacional no trabalho</w:t>
            </w:r>
            <w:r w:rsidRPr="0074585A">
              <w:rPr>
                <w:lang w:val="pt-PT"/>
              </w:rPr>
              <w:t xml:space="preserve"> e as condições de trabalho, a fim de proporcionar segurança aos empregadores e aos trabalhadores.</w:t>
            </w:r>
          </w:p>
        </w:tc>
        <w:tc>
          <w:tcPr>
            <w:tcW w:w="4876" w:type="dxa"/>
            <w:hideMark/>
          </w:tcPr>
          <w:p w14:paraId="46B5F9A1" w14:textId="77777777" w:rsidR="006E4B48" w:rsidRPr="0074585A" w:rsidRDefault="006E4B48" w:rsidP="0072014E">
            <w:pPr>
              <w:pStyle w:val="Normal6"/>
              <w:rPr>
                <w:szCs w:val="24"/>
                <w:lang w:val="pt-PT"/>
              </w:rPr>
            </w:pPr>
            <w:r w:rsidRPr="0074585A">
              <w:rPr>
                <w:lang w:val="pt-PT"/>
              </w:rPr>
              <w:t>(2)</w:t>
            </w:r>
            <w:r w:rsidRPr="0074585A">
              <w:rPr>
                <w:lang w:val="pt-PT"/>
              </w:rPr>
              <w:tab/>
              <w:t xml:space="preserve">Deve ser adotada a nível europeu uma definição de riscos psicossociais relacionados com o trabalho e de fatores de risco relacionados com a organização do trabalho e as condições de trabalho, </w:t>
            </w:r>
            <w:r w:rsidRPr="0074585A">
              <w:rPr>
                <w:b/>
                <w:i/>
                <w:lang w:val="pt-PT"/>
              </w:rPr>
              <w:t>por um lado, e com o contexto social no trabalho, por outro lado,</w:t>
            </w:r>
            <w:r w:rsidRPr="0074585A">
              <w:rPr>
                <w:lang w:val="pt-PT"/>
              </w:rPr>
              <w:t xml:space="preserve"> a fim de proporcionar segurança aos empregadores e aos trabalhadores.</w:t>
            </w:r>
          </w:p>
        </w:tc>
      </w:tr>
    </w:tbl>
    <w:p w14:paraId="170F559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2529822" w14:textId="77777777" w:rsidR="006E4B48" w:rsidRPr="0074585A" w:rsidRDefault="006E4B48" w:rsidP="006E4B48">
      <w:r w:rsidRPr="0074585A">
        <w:rPr>
          <w:rStyle w:val="HideTWBExt"/>
        </w:rPr>
        <w:t>&lt;/Amend&gt;</w:t>
      </w:r>
    </w:p>
    <w:p w14:paraId="70E6D610"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271</w:t>
      </w:r>
      <w:r w:rsidRPr="0074585A">
        <w:rPr>
          <w:rStyle w:val="HideTWBExt"/>
          <w:lang w:val="pt-PT"/>
        </w:rPr>
        <w:t>&lt;/NumAm&gt;</w:t>
      </w:r>
    </w:p>
    <w:p w14:paraId="62AF0E2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0BE24F6" w14:textId="77777777" w:rsidR="006E4B48" w:rsidRPr="0074585A" w:rsidRDefault="006E4B48" w:rsidP="006E4B48">
      <w:r w:rsidRPr="0074585A">
        <w:rPr>
          <w:rStyle w:val="HideTWBExt"/>
        </w:rPr>
        <w:t>&lt;/RepeatBlock-By&gt;</w:t>
      </w:r>
    </w:p>
    <w:p w14:paraId="499CDFD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242FE83" w14:textId="77777777" w:rsidR="006E4B48" w:rsidRPr="0074585A" w:rsidRDefault="006E4B48" w:rsidP="006E4B48">
      <w:pPr>
        <w:pStyle w:val="NormalBold"/>
      </w:pPr>
      <w:r w:rsidRPr="0074585A">
        <w:rPr>
          <w:rStyle w:val="HideTWBExt"/>
        </w:rPr>
        <w:t>&lt;Article&gt;</w:t>
      </w:r>
      <w:r w:rsidRPr="0074585A">
        <w:t>Anexo I – considerando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534972E" w14:textId="77777777" w:rsidTr="0072014E">
        <w:trPr>
          <w:jc w:val="center"/>
        </w:trPr>
        <w:tc>
          <w:tcPr>
            <w:tcW w:w="9752" w:type="dxa"/>
            <w:gridSpan w:val="2"/>
          </w:tcPr>
          <w:p w14:paraId="7F2ABA28" w14:textId="77777777" w:rsidR="006E4B48" w:rsidRPr="0074585A" w:rsidRDefault="006E4B48" w:rsidP="0072014E">
            <w:pPr>
              <w:keepNext/>
            </w:pPr>
          </w:p>
        </w:tc>
      </w:tr>
      <w:tr w:rsidR="006E4B48" w:rsidRPr="0074585A" w14:paraId="46244A9A" w14:textId="77777777" w:rsidTr="0072014E">
        <w:trPr>
          <w:jc w:val="center"/>
        </w:trPr>
        <w:tc>
          <w:tcPr>
            <w:tcW w:w="4876" w:type="dxa"/>
            <w:hideMark/>
          </w:tcPr>
          <w:p w14:paraId="6D9882E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EE36EF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698BADF" w14:textId="77777777" w:rsidTr="0072014E">
        <w:trPr>
          <w:jc w:val="center"/>
        </w:trPr>
        <w:tc>
          <w:tcPr>
            <w:tcW w:w="4876" w:type="dxa"/>
            <w:hideMark/>
          </w:tcPr>
          <w:p w14:paraId="794EC61E" w14:textId="77777777" w:rsidR="006E4B48" w:rsidRPr="0074585A" w:rsidRDefault="006E4B48" w:rsidP="0072014E">
            <w:pPr>
              <w:pStyle w:val="Normal6"/>
              <w:rPr>
                <w:lang w:val="pt-PT"/>
              </w:rPr>
            </w:pPr>
            <w:r w:rsidRPr="0074585A">
              <w:rPr>
                <w:lang w:val="pt-PT"/>
              </w:rPr>
              <w:t>(3)</w:t>
            </w:r>
            <w:r w:rsidRPr="0074585A">
              <w:rPr>
                <w:lang w:val="pt-PT"/>
              </w:rPr>
              <w:tab/>
              <w:t>Os riscos psicossociais relacionados com o trabalho devem ser reconhecidos como riscos profissionais na aceção da legislação da União em matéria de saúde e segurança no trabalho.</w:t>
            </w:r>
          </w:p>
        </w:tc>
        <w:tc>
          <w:tcPr>
            <w:tcW w:w="4876" w:type="dxa"/>
            <w:hideMark/>
          </w:tcPr>
          <w:p w14:paraId="5E13545F" w14:textId="77777777" w:rsidR="006E4B48" w:rsidRPr="0074585A" w:rsidRDefault="006E4B48" w:rsidP="0072014E">
            <w:pPr>
              <w:pStyle w:val="Normal6"/>
              <w:rPr>
                <w:szCs w:val="24"/>
                <w:lang w:val="pt-PT"/>
              </w:rPr>
            </w:pPr>
            <w:r w:rsidRPr="0074585A">
              <w:rPr>
                <w:lang w:val="pt-PT"/>
              </w:rPr>
              <w:t>(3)</w:t>
            </w:r>
            <w:r w:rsidRPr="0074585A">
              <w:rPr>
                <w:lang w:val="pt-PT"/>
              </w:rPr>
              <w:tab/>
              <w:t xml:space="preserve">Os riscos psicossociais relacionados com o trabalho devem ser </w:t>
            </w:r>
            <w:r w:rsidRPr="0074585A">
              <w:rPr>
                <w:b/>
                <w:i/>
                <w:lang w:val="pt-PT"/>
              </w:rPr>
              <w:t>explicitamente</w:t>
            </w:r>
            <w:r w:rsidRPr="0074585A">
              <w:rPr>
                <w:lang w:val="pt-PT"/>
              </w:rPr>
              <w:t xml:space="preserve"> reconhecidos como riscos profissionais na aceção da legislação da União em matéria de saúde e segurança no trabalho.</w:t>
            </w:r>
          </w:p>
        </w:tc>
      </w:tr>
    </w:tbl>
    <w:p w14:paraId="4C45C83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C1FB416" w14:textId="77777777" w:rsidR="006E4B48" w:rsidRPr="0074585A" w:rsidRDefault="006E4B48" w:rsidP="006E4B48">
      <w:r w:rsidRPr="0074585A">
        <w:rPr>
          <w:rStyle w:val="HideTWBExt"/>
        </w:rPr>
        <w:t>&lt;/Amend&gt;</w:t>
      </w:r>
    </w:p>
    <w:p w14:paraId="5146F93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272</w:t>
      </w:r>
      <w:r w:rsidRPr="0074585A">
        <w:rPr>
          <w:rStyle w:val="HideTWBExt"/>
          <w:lang w:val="pt-PT"/>
        </w:rPr>
        <w:t>&lt;/NumAm&gt;</w:t>
      </w:r>
    </w:p>
    <w:p w14:paraId="2AD31F80"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006C42A7" w14:textId="77777777" w:rsidR="006E4B48" w:rsidRPr="0074585A" w:rsidRDefault="006E4B48" w:rsidP="006E4B48">
      <w:r w:rsidRPr="0074585A">
        <w:rPr>
          <w:rStyle w:val="HideTWBExt"/>
        </w:rPr>
        <w:t>&lt;/RepeatBlock-By&gt;</w:t>
      </w:r>
    </w:p>
    <w:p w14:paraId="5445A94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F7BF3DF" w14:textId="4DEB364D" w:rsidR="006E4B48" w:rsidRPr="0074585A" w:rsidRDefault="006E4B48" w:rsidP="006E4B48">
      <w:pPr>
        <w:pStyle w:val="NormalBold"/>
      </w:pPr>
      <w:r w:rsidRPr="0074585A">
        <w:rPr>
          <w:rStyle w:val="HideTWBExt"/>
        </w:rPr>
        <w:t>&lt;Article&gt;</w:t>
      </w:r>
      <w:r w:rsidRPr="0074585A">
        <w:t>Anexo I – considerando 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A440722" w14:textId="77777777" w:rsidTr="0072014E">
        <w:trPr>
          <w:jc w:val="center"/>
        </w:trPr>
        <w:tc>
          <w:tcPr>
            <w:tcW w:w="9752" w:type="dxa"/>
            <w:gridSpan w:val="2"/>
          </w:tcPr>
          <w:p w14:paraId="2147603F" w14:textId="77777777" w:rsidR="006E4B48" w:rsidRPr="0074585A" w:rsidRDefault="006E4B48" w:rsidP="0072014E">
            <w:pPr>
              <w:keepNext/>
            </w:pPr>
          </w:p>
        </w:tc>
      </w:tr>
      <w:tr w:rsidR="006E4B48" w:rsidRPr="0074585A" w14:paraId="5B9890EB" w14:textId="77777777" w:rsidTr="0072014E">
        <w:trPr>
          <w:jc w:val="center"/>
        </w:trPr>
        <w:tc>
          <w:tcPr>
            <w:tcW w:w="4876" w:type="dxa"/>
            <w:hideMark/>
          </w:tcPr>
          <w:p w14:paraId="2ED290A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F04F0D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A53CB0B" w14:textId="77777777" w:rsidTr="0072014E">
        <w:trPr>
          <w:jc w:val="center"/>
        </w:trPr>
        <w:tc>
          <w:tcPr>
            <w:tcW w:w="4876" w:type="dxa"/>
          </w:tcPr>
          <w:p w14:paraId="06FC6A48" w14:textId="77777777" w:rsidR="006E4B48" w:rsidRPr="0074585A" w:rsidRDefault="006E4B48" w:rsidP="0072014E">
            <w:pPr>
              <w:pStyle w:val="Normal6"/>
              <w:rPr>
                <w:lang w:val="pt-PT"/>
              </w:rPr>
            </w:pPr>
          </w:p>
        </w:tc>
        <w:tc>
          <w:tcPr>
            <w:tcW w:w="4876" w:type="dxa"/>
            <w:hideMark/>
          </w:tcPr>
          <w:p w14:paraId="1C85F6A5" w14:textId="326A6189" w:rsidR="006E4B48" w:rsidRPr="0074585A" w:rsidRDefault="006E4B48" w:rsidP="0072014E">
            <w:pPr>
              <w:pStyle w:val="Normal6"/>
              <w:rPr>
                <w:szCs w:val="24"/>
                <w:lang w:val="pt-PT"/>
              </w:rPr>
            </w:pPr>
            <w:r w:rsidRPr="0074585A">
              <w:rPr>
                <w:b/>
                <w:i/>
                <w:lang w:val="pt-PT"/>
              </w:rPr>
              <w:t>(3</w:t>
            </w:r>
            <w:r w:rsidR="00380134">
              <w:rPr>
                <w:b/>
                <w:i/>
                <w:lang w:val="pt-PT"/>
              </w:rPr>
              <w:noBreakHyphen/>
            </w:r>
            <w:r w:rsidRPr="0074585A">
              <w:rPr>
                <w:b/>
                <w:i/>
                <w:lang w:val="pt-PT"/>
              </w:rPr>
              <w:t>A)</w:t>
            </w:r>
            <w:r w:rsidRPr="0074585A">
              <w:rPr>
                <w:b/>
                <w:i/>
                <w:lang w:val="pt-PT"/>
              </w:rPr>
              <w:tab/>
              <w:t>As pequenas e médias empresas ficam excluídas do âmbito de aplicação da presente diretiva, a fim de evitar que lhes sejam impostas restrições administrativas, financeiras e jurídicas que entravem a sua criação e desenvolvimento.</w:t>
            </w:r>
          </w:p>
        </w:tc>
      </w:tr>
    </w:tbl>
    <w:p w14:paraId="5BA13A3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342316E" w14:textId="77777777" w:rsidR="006E4B48" w:rsidRPr="0074585A" w:rsidRDefault="006E4B48" w:rsidP="006E4B48">
      <w:r w:rsidRPr="0074585A">
        <w:rPr>
          <w:rStyle w:val="HideTWBExt"/>
        </w:rPr>
        <w:t>&lt;/Amend&gt;</w:t>
      </w:r>
    </w:p>
    <w:p w14:paraId="174905C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273</w:t>
      </w:r>
      <w:r w:rsidRPr="0074585A">
        <w:rPr>
          <w:rStyle w:val="HideTWBExt"/>
          <w:lang w:val="pt-PT"/>
        </w:rPr>
        <w:t>&lt;/NumAm&gt;</w:t>
      </w:r>
    </w:p>
    <w:p w14:paraId="676F9BF7"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FBF2DCE" w14:textId="77777777" w:rsidR="006E4B48" w:rsidRPr="0074585A" w:rsidRDefault="006E4B48" w:rsidP="006E4B48">
      <w:r w:rsidRPr="0074585A">
        <w:rPr>
          <w:rStyle w:val="HideTWBExt"/>
        </w:rPr>
        <w:t>&lt;/RepeatBlock-By&gt;</w:t>
      </w:r>
    </w:p>
    <w:p w14:paraId="244D1C8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D4CB8C5" w14:textId="77777777" w:rsidR="006E4B48" w:rsidRPr="0074585A" w:rsidRDefault="006E4B48" w:rsidP="006E4B48">
      <w:pPr>
        <w:pStyle w:val="NormalBold"/>
      </w:pPr>
      <w:r w:rsidRPr="0074585A">
        <w:rPr>
          <w:rStyle w:val="HideTWBExt"/>
        </w:rPr>
        <w:t>&lt;Article&gt;</w:t>
      </w:r>
      <w:r w:rsidRPr="0074585A">
        <w:t>Anexo I – considerando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D4E2961" w14:textId="77777777" w:rsidTr="0072014E">
        <w:trPr>
          <w:jc w:val="center"/>
        </w:trPr>
        <w:tc>
          <w:tcPr>
            <w:tcW w:w="9752" w:type="dxa"/>
            <w:gridSpan w:val="2"/>
          </w:tcPr>
          <w:p w14:paraId="435920DA" w14:textId="77777777" w:rsidR="006E4B48" w:rsidRPr="0074585A" w:rsidRDefault="006E4B48" w:rsidP="0072014E">
            <w:pPr>
              <w:keepNext/>
            </w:pPr>
          </w:p>
        </w:tc>
      </w:tr>
      <w:tr w:rsidR="006E4B48" w:rsidRPr="0074585A" w14:paraId="1758288A" w14:textId="77777777" w:rsidTr="0072014E">
        <w:trPr>
          <w:jc w:val="center"/>
        </w:trPr>
        <w:tc>
          <w:tcPr>
            <w:tcW w:w="4876" w:type="dxa"/>
            <w:hideMark/>
          </w:tcPr>
          <w:p w14:paraId="4A96547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432439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2EC7F16" w14:textId="77777777" w:rsidTr="0072014E">
        <w:trPr>
          <w:jc w:val="center"/>
        </w:trPr>
        <w:tc>
          <w:tcPr>
            <w:tcW w:w="4876" w:type="dxa"/>
            <w:hideMark/>
          </w:tcPr>
          <w:p w14:paraId="2C17F573" w14:textId="4DC14DB2" w:rsidR="006E4B48" w:rsidRPr="0074585A" w:rsidRDefault="006E4B48" w:rsidP="0072014E">
            <w:pPr>
              <w:pStyle w:val="Normal6"/>
              <w:rPr>
                <w:lang w:val="pt-PT"/>
              </w:rPr>
            </w:pPr>
            <w:r w:rsidRPr="0074585A">
              <w:rPr>
                <w:lang w:val="pt-PT"/>
              </w:rPr>
              <w:t>(4)</w:t>
            </w:r>
            <w:r w:rsidRPr="0074585A">
              <w:rPr>
                <w:lang w:val="pt-PT"/>
              </w:rPr>
              <w:tab/>
              <w:t xml:space="preserve">A prevenção dos riscos psicossociais relacionados com o trabalho </w:t>
            </w:r>
            <w:r w:rsidRPr="0074585A">
              <w:rPr>
                <w:lang w:val="pt-PT"/>
              </w:rPr>
              <w:lastRenderedPageBreak/>
              <w:t>deve basear</w:t>
            </w:r>
            <w:r w:rsidR="00380134">
              <w:rPr>
                <w:lang w:val="pt-PT"/>
              </w:rPr>
              <w:noBreakHyphen/>
            </w:r>
            <w:r w:rsidRPr="0074585A">
              <w:rPr>
                <w:lang w:val="pt-PT"/>
              </w:rPr>
              <w:t>se principalmente em medidas coletivas e organizacionais</w:t>
            </w:r>
            <w:r w:rsidRPr="0074585A">
              <w:rPr>
                <w:b/>
                <w:i/>
                <w:lang w:val="pt-PT"/>
              </w:rPr>
              <w:t>, em conformidade com a hierarquia da prevenção, incluindo o ajustamento da carga de trabalho, do tempo de trabalho, do controlo do trabalho, dos níveis de pessoal, das práticas de gestão e dos sistemas de avaliação do desempenho</w:t>
            </w:r>
            <w:r w:rsidRPr="0074585A">
              <w:rPr>
                <w:lang w:val="pt-PT"/>
              </w:rPr>
              <w:t xml:space="preserve">. </w:t>
            </w:r>
            <w:r w:rsidRPr="0074585A">
              <w:rPr>
                <w:b/>
                <w:i/>
                <w:lang w:val="pt-PT"/>
              </w:rPr>
              <w:t>Salienta que</w:t>
            </w:r>
            <w:r w:rsidRPr="0074585A">
              <w:rPr>
                <w:lang w:val="pt-PT"/>
              </w:rPr>
              <w:t xml:space="preserve"> a formação individual em matéria de resiliência, o aconselhamento ou os programas em matéria de bem</w:t>
            </w:r>
            <w:r w:rsidR="00380134">
              <w:rPr>
                <w:lang w:val="pt-PT"/>
              </w:rPr>
              <w:noBreakHyphen/>
            </w:r>
            <w:r w:rsidRPr="0074585A">
              <w:rPr>
                <w:lang w:val="pt-PT"/>
              </w:rPr>
              <w:t xml:space="preserve">estar não podem substituir </w:t>
            </w:r>
            <w:r w:rsidRPr="0074585A">
              <w:rPr>
                <w:b/>
                <w:i/>
                <w:lang w:val="pt-PT"/>
              </w:rPr>
              <w:t>as obrigações legais</w:t>
            </w:r>
            <w:r w:rsidRPr="0074585A">
              <w:rPr>
                <w:lang w:val="pt-PT"/>
              </w:rPr>
              <w:t xml:space="preserve"> dos empregadores de </w:t>
            </w:r>
            <w:r w:rsidRPr="0074585A">
              <w:rPr>
                <w:b/>
                <w:i/>
                <w:lang w:val="pt-PT"/>
              </w:rPr>
              <w:t>prevenir</w:t>
            </w:r>
            <w:r w:rsidRPr="0074585A">
              <w:rPr>
                <w:lang w:val="pt-PT"/>
              </w:rPr>
              <w:t xml:space="preserve"> os riscos psicossociais relacionados com o trabalho</w:t>
            </w:r>
            <w:r w:rsidRPr="0074585A">
              <w:rPr>
                <w:b/>
                <w:i/>
                <w:lang w:val="pt-PT"/>
              </w:rPr>
              <w:t>, adaptando a organização, a conceção e a gestão do trabalho</w:t>
            </w:r>
            <w:r w:rsidRPr="0074585A">
              <w:rPr>
                <w:lang w:val="pt-PT"/>
              </w:rPr>
              <w:t>.</w:t>
            </w:r>
          </w:p>
        </w:tc>
        <w:tc>
          <w:tcPr>
            <w:tcW w:w="4876" w:type="dxa"/>
            <w:hideMark/>
          </w:tcPr>
          <w:p w14:paraId="2E3002E9" w14:textId="683F963E" w:rsidR="006E4B48" w:rsidRPr="0074585A" w:rsidRDefault="006E4B48" w:rsidP="0072014E">
            <w:pPr>
              <w:pStyle w:val="Normal6"/>
              <w:rPr>
                <w:szCs w:val="24"/>
                <w:lang w:val="pt-PT"/>
              </w:rPr>
            </w:pPr>
            <w:r w:rsidRPr="0074585A">
              <w:rPr>
                <w:lang w:val="pt-PT"/>
              </w:rPr>
              <w:lastRenderedPageBreak/>
              <w:t>(4)</w:t>
            </w:r>
            <w:r w:rsidRPr="0074585A">
              <w:rPr>
                <w:lang w:val="pt-PT"/>
              </w:rPr>
              <w:tab/>
              <w:t xml:space="preserve">A prevenção dos riscos psicossociais relacionados com o trabalho </w:t>
            </w:r>
            <w:r w:rsidRPr="0074585A">
              <w:rPr>
                <w:lang w:val="pt-PT"/>
              </w:rPr>
              <w:lastRenderedPageBreak/>
              <w:t>deve basear</w:t>
            </w:r>
            <w:r w:rsidR="00380134">
              <w:rPr>
                <w:lang w:val="pt-PT"/>
              </w:rPr>
              <w:noBreakHyphen/>
            </w:r>
            <w:r w:rsidRPr="0074585A">
              <w:rPr>
                <w:lang w:val="pt-PT"/>
              </w:rPr>
              <w:t>se principalmente em medidas coletivas e organizacionais. A formação individual em matéria de resiliência, o aconselhamento ou os programas em matéria de bem</w:t>
            </w:r>
            <w:r w:rsidR="00380134">
              <w:rPr>
                <w:lang w:val="pt-PT"/>
              </w:rPr>
              <w:noBreakHyphen/>
            </w:r>
            <w:r w:rsidRPr="0074585A">
              <w:rPr>
                <w:lang w:val="pt-PT"/>
              </w:rPr>
              <w:t xml:space="preserve">estar não podem substituir </w:t>
            </w:r>
            <w:r w:rsidRPr="0074585A">
              <w:rPr>
                <w:b/>
                <w:i/>
                <w:lang w:val="pt-PT"/>
              </w:rPr>
              <w:t>a obrigação legal</w:t>
            </w:r>
            <w:r w:rsidRPr="0074585A">
              <w:rPr>
                <w:lang w:val="pt-PT"/>
              </w:rPr>
              <w:t xml:space="preserve"> dos empregadores de </w:t>
            </w:r>
            <w:r w:rsidRPr="0074585A">
              <w:rPr>
                <w:b/>
                <w:i/>
                <w:lang w:val="pt-PT"/>
              </w:rPr>
              <w:t>minimizar</w:t>
            </w:r>
            <w:r w:rsidRPr="0074585A">
              <w:rPr>
                <w:lang w:val="pt-PT"/>
              </w:rPr>
              <w:t xml:space="preserve"> os riscos psicossociais relacionados com o trabalho.</w:t>
            </w:r>
          </w:p>
        </w:tc>
      </w:tr>
    </w:tbl>
    <w:p w14:paraId="45D42BAF"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79CB75C" w14:textId="77777777" w:rsidR="006E4B48" w:rsidRPr="0074585A" w:rsidRDefault="006E4B48" w:rsidP="006E4B48">
      <w:r w:rsidRPr="0074585A">
        <w:rPr>
          <w:rStyle w:val="HideTWBExt"/>
        </w:rPr>
        <w:t>&lt;/Amend&gt;</w:t>
      </w:r>
    </w:p>
    <w:p w14:paraId="4DECF29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274</w:t>
      </w:r>
      <w:r w:rsidRPr="0074585A">
        <w:rPr>
          <w:rStyle w:val="HideTWBExt"/>
          <w:lang w:val="pt-PT"/>
        </w:rPr>
        <w:t>&lt;/NumAm&gt;</w:t>
      </w:r>
    </w:p>
    <w:p w14:paraId="1622A87A"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4AA61734"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60D4F949" w14:textId="77777777" w:rsidR="006E4B48" w:rsidRPr="0074585A" w:rsidRDefault="006E4B48" w:rsidP="006E4B48">
      <w:r w:rsidRPr="0074585A">
        <w:rPr>
          <w:rStyle w:val="HideTWBExt"/>
        </w:rPr>
        <w:t>&lt;/RepeatBlock-By&gt;</w:t>
      </w:r>
    </w:p>
    <w:p w14:paraId="656C45B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5BBD31B" w14:textId="77777777" w:rsidR="006E4B48" w:rsidRPr="0074585A" w:rsidRDefault="006E4B48" w:rsidP="006E4B48">
      <w:pPr>
        <w:pStyle w:val="NormalBold"/>
      </w:pPr>
      <w:r w:rsidRPr="0074585A">
        <w:rPr>
          <w:rStyle w:val="HideTWBExt"/>
        </w:rPr>
        <w:t>&lt;Article&gt;</w:t>
      </w:r>
      <w:r w:rsidRPr="0074585A">
        <w:t>Anexo I – considerando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3F4F9A3" w14:textId="77777777" w:rsidTr="0072014E">
        <w:trPr>
          <w:jc w:val="center"/>
        </w:trPr>
        <w:tc>
          <w:tcPr>
            <w:tcW w:w="9752" w:type="dxa"/>
            <w:gridSpan w:val="2"/>
          </w:tcPr>
          <w:p w14:paraId="119E60D1" w14:textId="77777777" w:rsidR="006E4B48" w:rsidRPr="0074585A" w:rsidRDefault="006E4B48" w:rsidP="0072014E">
            <w:pPr>
              <w:keepNext/>
            </w:pPr>
          </w:p>
        </w:tc>
      </w:tr>
      <w:tr w:rsidR="006E4B48" w:rsidRPr="0074585A" w14:paraId="1F8FC55C" w14:textId="77777777" w:rsidTr="0072014E">
        <w:trPr>
          <w:jc w:val="center"/>
        </w:trPr>
        <w:tc>
          <w:tcPr>
            <w:tcW w:w="4876" w:type="dxa"/>
            <w:hideMark/>
          </w:tcPr>
          <w:p w14:paraId="68198F2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796643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B86C903" w14:textId="77777777" w:rsidTr="0072014E">
        <w:trPr>
          <w:jc w:val="center"/>
        </w:trPr>
        <w:tc>
          <w:tcPr>
            <w:tcW w:w="4876" w:type="dxa"/>
            <w:hideMark/>
          </w:tcPr>
          <w:p w14:paraId="69932E6A" w14:textId="46C46BEA" w:rsidR="006E4B48" w:rsidRPr="0074585A" w:rsidRDefault="006E4B48" w:rsidP="0072014E">
            <w:pPr>
              <w:pStyle w:val="Normal6"/>
              <w:rPr>
                <w:lang w:val="pt-PT"/>
              </w:rPr>
            </w:pPr>
            <w:r w:rsidRPr="0074585A">
              <w:rPr>
                <w:lang w:val="pt-PT"/>
              </w:rPr>
              <w:t>(4)</w:t>
            </w:r>
            <w:r w:rsidRPr="0074585A">
              <w:rPr>
                <w:lang w:val="pt-PT"/>
              </w:rPr>
              <w:tab/>
              <w:t>A prevenção dos riscos psicossociais relacionados com o trabalho deve basear</w:t>
            </w:r>
            <w:r w:rsidR="00380134">
              <w:rPr>
                <w:lang w:val="pt-PT"/>
              </w:rPr>
              <w:noBreakHyphen/>
            </w:r>
            <w:r w:rsidRPr="0074585A">
              <w:rPr>
                <w:lang w:val="pt-PT"/>
              </w:rPr>
              <w:t>se principalmente em medidas coletivas e organizacionais, em conformidade com a hierarquia da prevenção, incluindo o ajustamento da carga de trabalho, do tempo de trabalho, do controlo do trabalho, dos níveis de pessoal, das práticas de gestão e dos sistemas de avaliação do desempenho. Salienta que a formação individual em matéria de resiliência, o aconselhamento ou os programas em matéria de bem</w:t>
            </w:r>
            <w:r w:rsidR="00380134">
              <w:rPr>
                <w:lang w:val="pt-PT"/>
              </w:rPr>
              <w:noBreakHyphen/>
            </w:r>
            <w:r w:rsidRPr="0074585A">
              <w:rPr>
                <w:lang w:val="pt-PT"/>
              </w:rPr>
              <w:t>estar não podem substituir as obrigações legais dos empregadores de prevenir os riscos psicossociais relacionados com o trabalho, adaptando a organização, a conceção e a gestão do trabalho.</w:t>
            </w:r>
          </w:p>
        </w:tc>
        <w:tc>
          <w:tcPr>
            <w:tcW w:w="4876" w:type="dxa"/>
            <w:hideMark/>
          </w:tcPr>
          <w:p w14:paraId="4E688A19" w14:textId="3EEA345D" w:rsidR="006E4B48" w:rsidRPr="0074585A" w:rsidRDefault="006E4B48" w:rsidP="0072014E">
            <w:pPr>
              <w:pStyle w:val="Normal6"/>
              <w:rPr>
                <w:szCs w:val="24"/>
                <w:lang w:val="pt-PT"/>
              </w:rPr>
            </w:pPr>
            <w:r w:rsidRPr="0074585A">
              <w:rPr>
                <w:lang w:val="pt-PT"/>
              </w:rPr>
              <w:t>(4)</w:t>
            </w:r>
            <w:r w:rsidRPr="0074585A">
              <w:rPr>
                <w:lang w:val="pt-PT"/>
              </w:rPr>
              <w:tab/>
              <w:t>A prevenção dos riscos psicossociais relacionados com o trabalho deve basear</w:t>
            </w:r>
            <w:r w:rsidR="00380134">
              <w:rPr>
                <w:lang w:val="pt-PT"/>
              </w:rPr>
              <w:noBreakHyphen/>
            </w:r>
            <w:r w:rsidRPr="0074585A">
              <w:rPr>
                <w:lang w:val="pt-PT"/>
              </w:rPr>
              <w:t xml:space="preserve">se principalmente em medidas coletivas e organizacionais, em conformidade com a hierarquia da prevenção, incluindo o ajustamento da carga de trabalho, do tempo de trabalho, do controlo do trabalho, dos níveis </w:t>
            </w:r>
            <w:r w:rsidRPr="0074585A">
              <w:rPr>
                <w:b/>
                <w:i/>
                <w:lang w:val="pt-PT"/>
              </w:rPr>
              <w:t>seguros</w:t>
            </w:r>
            <w:r w:rsidRPr="0074585A">
              <w:rPr>
                <w:lang w:val="pt-PT"/>
              </w:rPr>
              <w:t xml:space="preserve"> de pessoal, das práticas de gestão e dos sistemas de avaliação do desempenho. Salienta que a formação individual em matéria de resiliência, o aconselhamento ou os programas em matéria de bem</w:t>
            </w:r>
            <w:r w:rsidR="00380134">
              <w:rPr>
                <w:lang w:val="pt-PT"/>
              </w:rPr>
              <w:noBreakHyphen/>
            </w:r>
            <w:r w:rsidRPr="0074585A">
              <w:rPr>
                <w:lang w:val="pt-PT"/>
              </w:rPr>
              <w:t>estar não podem substituir as obrigações legais dos empregadores de prevenir os riscos psicossociais relacionados com o trabalho, adaptando a organização, a conceção e a gestão do trabalho.</w:t>
            </w:r>
          </w:p>
        </w:tc>
      </w:tr>
    </w:tbl>
    <w:p w14:paraId="1CDA2918"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8674F9D" w14:textId="77777777" w:rsidR="006E4B48" w:rsidRPr="0074585A" w:rsidRDefault="006E4B48" w:rsidP="006E4B48">
      <w:r w:rsidRPr="0074585A">
        <w:rPr>
          <w:rStyle w:val="HideTWBExt"/>
        </w:rPr>
        <w:t>&lt;/Amend&gt;</w:t>
      </w:r>
    </w:p>
    <w:p w14:paraId="0142DED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275</w:t>
      </w:r>
      <w:r w:rsidRPr="0074585A">
        <w:rPr>
          <w:rStyle w:val="HideTWBExt"/>
          <w:lang w:val="pt-PT"/>
        </w:rPr>
        <w:t>&lt;/NumAm&gt;</w:t>
      </w:r>
    </w:p>
    <w:p w14:paraId="7D6CA16B"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4B797D9B" w14:textId="77777777" w:rsidR="006E4B48" w:rsidRPr="0074585A" w:rsidRDefault="006E4B48" w:rsidP="006E4B48">
      <w:r w:rsidRPr="0074585A">
        <w:rPr>
          <w:rStyle w:val="HideTWBExt"/>
        </w:rPr>
        <w:t>&lt;/RepeatBlock-By&gt;</w:t>
      </w:r>
    </w:p>
    <w:p w14:paraId="0ED492B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C0DC73C" w14:textId="77777777" w:rsidR="006E4B48" w:rsidRPr="0074585A" w:rsidRDefault="006E4B48" w:rsidP="006E4B48">
      <w:pPr>
        <w:pStyle w:val="NormalBold"/>
      </w:pPr>
      <w:r w:rsidRPr="0074585A">
        <w:rPr>
          <w:rStyle w:val="HideTWBExt"/>
        </w:rPr>
        <w:t>&lt;Article&gt;</w:t>
      </w:r>
      <w:r w:rsidRPr="0074585A">
        <w:t>Anexo I – considerando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64597BD" w14:textId="77777777" w:rsidTr="0072014E">
        <w:trPr>
          <w:jc w:val="center"/>
        </w:trPr>
        <w:tc>
          <w:tcPr>
            <w:tcW w:w="9752" w:type="dxa"/>
            <w:gridSpan w:val="2"/>
          </w:tcPr>
          <w:p w14:paraId="07A0FE39" w14:textId="77777777" w:rsidR="006E4B48" w:rsidRPr="0074585A" w:rsidRDefault="006E4B48" w:rsidP="0072014E">
            <w:pPr>
              <w:keepNext/>
            </w:pPr>
          </w:p>
        </w:tc>
      </w:tr>
      <w:tr w:rsidR="006E4B48" w:rsidRPr="0074585A" w14:paraId="08584D98" w14:textId="77777777" w:rsidTr="0072014E">
        <w:trPr>
          <w:jc w:val="center"/>
        </w:trPr>
        <w:tc>
          <w:tcPr>
            <w:tcW w:w="4876" w:type="dxa"/>
            <w:hideMark/>
          </w:tcPr>
          <w:p w14:paraId="76DB0EF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CDAFE3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72EA98E" w14:textId="77777777" w:rsidTr="0072014E">
        <w:trPr>
          <w:jc w:val="center"/>
        </w:trPr>
        <w:tc>
          <w:tcPr>
            <w:tcW w:w="4876" w:type="dxa"/>
            <w:hideMark/>
          </w:tcPr>
          <w:p w14:paraId="3EA5751E" w14:textId="1EF4E14B" w:rsidR="006E4B48" w:rsidRPr="0074585A" w:rsidRDefault="006E4B48" w:rsidP="0072014E">
            <w:pPr>
              <w:pStyle w:val="Normal6"/>
              <w:rPr>
                <w:lang w:val="pt-PT"/>
              </w:rPr>
            </w:pPr>
            <w:r w:rsidRPr="0074585A">
              <w:rPr>
                <w:lang w:val="pt-PT"/>
              </w:rPr>
              <w:t>(4)</w:t>
            </w:r>
            <w:r w:rsidRPr="0074585A">
              <w:rPr>
                <w:lang w:val="pt-PT"/>
              </w:rPr>
              <w:tab/>
              <w:t>A prevenção dos riscos psicossociais relacionados com o trabalho deve basear</w:t>
            </w:r>
            <w:r w:rsidR="00380134">
              <w:rPr>
                <w:lang w:val="pt-PT"/>
              </w:rPr>
              <w:noBreakHyphen/>
            </w:r>
            <w:r w:rsidRPr="0074585A">
              <w:rPr>
                <w:lang w:val="pt-PT"/>
              </w:rPr>
              <w:t>se principalmente em medidas coletivas e organizacionais, em conformidade com a hierarquia da prevenção, incluindo o ajustamento da carga de trabalho, do tempo de trabalho, do controlo do trabalho, dos níveis de pessoal, das práticas de gestão e dos sistemas de avaliação do desempenho. Salienta que a formação individual em matéria de resiliência, o aconselhamento ou os programas em matéria de bem</w:t>
            </w:r>
            <w:r w:rsidR="00380134">
              <w:rPr>
                <w:lang w:val="pt-PT"/>
              </w:rPr>
              <w:noBreakHyphen/>
            </w:r>
            <w:r w:rsidRPr="0074585A">
              <w:rPr>
                <w:lang w:val="pt-PT"/>
              </w:rPr>
              <w:t>estar não podem substituir as obrigações legais dos empregadores de prevenir os riscos psicossociais relacionados com o trabalho, adaptando a organização, a conceção e a gestão do trabalho.</w:t>
            </w:r>
          </w:p>
        </w:tc>
        <w:tc>
          <w:tcPr>
            <w:tcW w:w="4876" w:type="dxa"/>
            <w:hideMark/>
          </w:tcPr>
          <w:p w14:paraId="6C8AE2E0" w14:textId="63801C23" w:rsidR="006E4B48" w:rsidRPr="0074585A" w:rsidRDefault="006E4B48" w:rsidP="0072014E">
            <w:pPr>
              <w:pStyle w:val="Normal6"/>
              <w:rPr>
                <w:szCs w:val="24"/>
                <w:lang w:val="pt-PT"/>
              </w:rPr>
            </w:pPr>
            <w:r w:rsidRPr="0074585A">
              <w:rPr>
                <w:lang w:val="pt-PT"/>
              </w:rPr>
              <w:t>(4)</w:t>
            </w:r>
            <w:r w:rsidRPr="0074585A">
              <w:rPr>
                <w:lang w:val="pt-PT"/>
              </w:rPr>
              <w:tab/>
              <w:t>A prevenção dos riscos psicossociais relacionados com o trabalho deve basear</w:t>
            </w:r>
            <w:r w:rsidR="00380134">
              <w:rPr>
                <w:lang w:val="pt-PT"/>
              </w:rPr>
              <w:noBreakHyphen/>
            </w:r>
            <w:r w:rsidRPr="0074585A">
              <w:rPr>
                <w:lang w:val="pt-PT"/>
              </w:rPr>
              <w:t xml:space="preserve">se principalmente em medidas coletivas e organizacionais, em conformidade com a hierarquia da prevenção, incluindo o ajustamento da carga de trabalho, do tempo de trabalho, do controlo do trabalho, dos níveis </w:t>
            </w:r>
            <w:r w:rsidRPr="0074585A">
              <w:rPr>
                <w:b/>
                <w:i/>
                <w:lang w:val="pt-PT"/>
              </w:rPr>
              <w:t>seguros</w:t>
            </w:r>
            <w:r w:rsidRPr="0074585A">
              <w:rPr>
                <w:lang w:val="pt-PT"/>
              </w:rPr>
              <w:t xml:space="preserve"> de pessoal, das práticas de gestão e dos sistemas de avaliação do desempenho. Salienta que a formação individual em matéria de resiliência, o aconselhamento ou os programas em matéria de bem</w:t>
            </w:r>
            <w:r w:rsidR="00380134">
              <w:rPr>
                <w:lang w:val="pt-PT"/>
              </w:rPr>
              <w:noBreakHyphen/>
            </w:r>
            <w:r w:rsidRPr="0074585A">
              <w:rPr>
                <w:lang w:val="pt-PT"/>
              </w:rPr>
              <w:t>estar não podem substituir as obrigações legais dos empregadores de prevenir os riscos psicossociais relacionados com o trabalho, adaptando a organização, a conceção e a gestão do trabalho.</w:t>
            </w:r>
          </w:p>
        </w:tc>
      </w:tr>
    </w:tbl>
    <w:p w14:paraId="442B81E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4245D07" w14:textId="77777777" w:rsidR="006E4B48" w:rsidRPr="0074585A" w:rsidRDefault="006E4B48" w:rsidP="006E4B48">
      <w:r w:rsidRPr="0074585A">
        <w:rPr>
          <w:rStyle w:val="HideTWBExt"/>
        </w:rPr>
        <w:t>&lt;/Amend&gt;</w:t>
      </w:r>
    </w:p>
    <w:p w14:paraId="3A9E158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276</w:t>
      </w:r>
      <w:r w:rsidRPr="0074585A">
        <w:rPr>
          <w:rStyle w:val="HideTWBExt"/>
          <w:lang w:val="pt-PT"/>
        </w:rPr>
        <w:t>&lt;/NumAm&gt;</w:t>
      </w:r>
    </w:p>
    <w:p w14:paraId="5DACAFBD"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44DEBB61" w14:textId="77777777" w:rsidR="006E4B48" w:rsidRPr="0074585A" w:rsidRDefault="006E4B48" w:rsidP="006E4B48">
      <w:r w:rsidRPr="0074585A">
        <w:rPr>
          <w:rStyle w:val="HideTWBExt"/>
        </w:rPr>
        <w:t>&lt;/RepeatBlock-By&gt;</w:t>
      </w:r>
    </w:p>
    <w:p w14:paraId="2FC74A4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B79A864" w14:textId="77777777" w:rsidR="006E4B48" w:rsidRPr="0074585A" w:rsidRDefault="006E4B48" w:rsidP="006E4B48">
      <w:pPr>
        <w:pStyle w:val="NormalBold"/>
      </w:pPr>
      <w:r w:rsidRPr="0074585A">
        <w:rPr>
          <w:rStyle w:val="HideTWBExt"/>
        </w:rPr>
        <w:t>&lt;Article&gt;</w:t>
      </w:r>
      <w:r w:rsidRPr="0074585A">
        <w:t>Anexo I – considerando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CACE0E7" w14:textId="77777777" w:rsidTr="0072014E">
        <w:trPr>
          <w:jc w:val="center"/>
        </w:trPr>
        <w:tc>
          <w:tcPr>
            <w:tcW w:w="9752" w:type="dxa"/>
            <w:gridSpan w:val="2"/>
          </w:tcPr>
          <w:p w14:paraId="553DBDF2" w14:textId="77777777" w:rsidR="006E4B48" w:rsidRPr="0074585A" w:rsidRDefault="006E4B48" w:rsidP="0072014E">
            <w:pPr>
              <w:keepNext/>
            </w:pPr>
          </w:p>
        </w:tc>
      </w:tr>
      <w:tr w:rsidR="006E4B48" w:rsidRPr="0074585A" w14:paraId="5CF03C22" w14:textId="77777777" w:rsidTr="0072014E">
        <w:trPr>
          <w:jc w:val="center"/>
        </w:trPr>
        <w:tc>
          <w:tcPr>
            <w:tcW w:w="4876" w:type="dxa"/>
            <w:hideMark/>
          </w:tcPr>
          <w:p w14:paraId="4F3CDEA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D36733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204A0E4" w14:textId="77777777" w:rsidTr="0072014E">
        <w:trPr>
          <w:jc w:val="center"/>
        </w:trPr>
        <w:tc>
          <w:tcPr>
            <w:tcW w:w="4876" w:type="dxa"/>
            <w:hideMark/>
          </w:tcPr>
          <w:p w14:paraId="073FD51F" w14:textId="7C0CCDD1" w:rsidR="006E4B48" w:rsidRPr="0074585A" w:rsidRDefault="006E4B48" w:rsidP="0072014E">
            <w:pPr>
              <w:pStyle w:val="Normal6"/>
              <w:rPr>
                <w:lang w:val="pt-PT"/>
              </w:rPr>
            </w:pPr>
            <w:r w:rsidRPr="0074585A">
              <w:rPr>
                <w:lang w:val="pt-PT"/>
              </w:rPr>
              <w:t>(4)</w:t>
            </w:r>
            <w:r w:rsidRPr="0074585A">
              <w:rPr>
                <w:lang w:val="pt-PT"/>
              </w:rPr>
              <w:tab/>
              <w:t>A prevenção dos riscos psicossociais relacionados com o trabalho deve basear</w:t>
            </w:r>
            <w:r w:rsidR="00380134">
              <w:rPr>
                <w:lang w:val="pt-PT"/>
              </w:rPr>
              <w:noBreakHyphen/>
            </w:r>
            <w:r w:rsidRPr="0074585A">
              <w:rPr>
                <w:lang w:val="pt-PT"/>
              </w:rPr>
              <w:t xml:space="preserve">se principalmente em medidas coletivas e organizacionais, em </w:t>
            </w:r>
            <w:r w:rsidRPr="0074585A">
              <w:rPr>
                <w:lang w:val="pt-PT"/>
              </w:rPr>
              <w:lastRenderedPageBreak/>
              <w:t>conformidade com a hierarquia da prevenção, incluindo o ajustamento da carga de trabalho, do tempo de trabalho, do controlo do trabalho, dos níveis de pessoal, das práticas de gestão e dos sistemas de avaliação do desempenho. Salienta que a formação individual em matéria de resiliência, o aconselhamento ou os programas em matéria de bem</w:t>
            </w:r>
            <w:r w:rsidR="00380134">
              <w:rPr>
                <w:lang w:val="pt-PT"/>
              </w:rPr>
              <w:noBreakHyphen/>
            </w:r>
            <w:r w:rsidRPr="0074585A">
              <w:rPr>
                <w:lang w:val="pt-PT"/>
              </w:rPr>
              <w:t>estar não podem substituir as obrigações legais dos empregadores de prevenir os riscos psicossociais relacionados com o trabalho, adaptando a organização, a conceção e a gestão do trabalho.</w:t>
            </w:r>
          </w:p>
        </w:tc>
        <w:tc>
          <w:tcPr>
            <w:tcW w:w="4876" w:type="dxa"/>
            <w:hideMark/>
          </w:tcPr>
          <w:p w14:paraId="36DFC7E6" w14:textId="4261FD78" w:rsidR="006E4B48" w:rsidRPr="0074585A" w:rsidRDefault="006E4B48" w:rsidP="0072014E">
            <w:pPr>
              <w:pStyle w:val="Normal6"/>
              <w:rPr>
                <w:szCs w:val="24"/>
                <w:lang w:val="pt-PT"/>
              </w:rPr>
            </w:pPr>
            <w:r w:rsidRPr="0074585A">
              <w:rPr>
                <w:lang w:val="pt-PT"/>
              </w:rPr>
              <w:lastRenderedPageBreak/>
              <w:t>(4)</w:t>
            </w:r>
            <w:r w:rsidRPr="0074585A">
              <w:rPr>
                <w:lang w:val="pt-PT"/>
              </w:rPr>
              <w:tab/>
              <w:t>A prevenção dos riscos psicossociais relacionados com o trabalho deve basear</w:t>
            </w:r>
            <w:r w:rsidR="00380134">
              <w:rPr>
                <w:lang w:val="pt-PT"/>
              </w:rPr>
              <w:noBreakHyphen/>
            </w:r>
            <w:r w:rsidRPr="0074585A">
              <w:rPr>
                <w:lang w:val="pt-PT"/>
              </w:rPr>
              <w:t xml:space="preserve">se principalmente em medidas coletivas e organizacionais, em </w:t>
            </w:r>
            <w:r w:rsidRPr="0074585A">
              <w:rPr>
                <w:lang w:val="pt-PT"/>
              </w:rPr>
              <w:lastRenderedPageBreak/>
              <w:t xml:space="preserve">conformidade com a hierarquia da prevenção, incluindo o ajustamento da carga de trabalho, do tempo de trabalho, do controlo do trabalho, dos níveis </w:t>
            </w:r>
            <w:r w:rsidRPr="0074585A">
              <w:rPr>
                <w:b/>
                <w:i/>
                <w:lang w:val="pt-PT"/>
              </w:rPr>
              <w:t>seguros</w:t>
            </w:r>
            <w:r w:rsidRPr="0074585A">
              <w:rPr>
                <w:lang w:val="pt-PT"/>
              </w:rPr>
              <w:t xml:space="preserve"> de pessoal, das práticas de gestão e dos sistemas de avaliação do desempenho. Salienta que a formação individual em matéria de resiliência, o aconselhamento ou os programas em matéria de bem</w:t>
            </w:r>
            <w:r w:rsidR="00380134">
              <w:rPr>
                <w:lang w:val="pt-PT"/>
              </w:rPr>
              <w:noBreakHyphen/>
            </w:r>
            <w:r w:rsidRPr="0074585A">
              <w:rPr>
                <w:lang w:val="pt-PT"/>
              </w:rPr>
              <w:t>estar não podem substituir as obrigações legais dos empregadores de prevenir os riscos psicossociais relacionados com o trabalho, adaptando a organização, a conceção e a gestão do trabalho.</w:t>
            </w:r>
          </w:p>
        </w:tc>
      </w:tr>
    </w:tbl>
    <w:p w14:paraId="469D189B"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3C5BA9E" w14:textId="77777777" w:rsidR="006E4B48" w:rsidRPr="0074585A" w:rsidRDefault="006E4B48" w:rsidP="006E4B48">
      <w:r w:rsidRPr="0074585A">
        <w:rPr>
          <w:rStyle w:val="HideTWBExt"/>
        </w:rPr>
        <w:t>&lt;/Amend&gt;</w:t>
      </w:r>
    </w:p>
    <w:p w14:paraId="4B9C5B5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277</w:t>
      </w:r>
      <w:r w:rsidRPr="0074585A">
        <w:rPr>
          <w:rStyle w:val="HideTWBExt"/>
          <w:lang w:val="pt-PT"/>
        </w:rPr>
        <w:t>&lt;/NumAm&gt;</w:t>
      </w:r>
    </w:p>
    <w:p w14:paraId="486914C3"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24E55DC" w14:textId="77777777" w:rsidR="006E4B48" w:rsidRPr="0074585A" w:rsidRDefault="006E4B48" w:rsidP="006E4B48">
      <w:r w:rsidRPr="0074585A">
        <w:rPr>
          <w:rStyle w:val="HideTWBExt"/>
        </w:rPr>
        <w:t>&lt;/RepeatBlock-By&gt;</w:t>
      </w:r>
    </w:p>
    <w:p w14:paraId="1240844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02084B2" w14:textId="408272B3" w:rsidR="006E4B48" w:rsidRPr="0074585A" w:rsidRDefault="006E4B48" w:rsidP="006E4B48">
      <w:pPr>
        <w:pStyle w:val="NormalBold"/>
      </w:pPr>
      <w:r w:rsidRPr="0074585A">
        <w:rPr>
          <w:rStyle w:val="HideTWBExt"/>
        </w:rPr>
        <w:t>&lt;Article&gt;</w:t>
      </w:r>
      <w:r w:rsidRPr="0074585A">
        <w:t>Anexo I – considerando 6</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E724BFE" w14:textId="77777777" w:rsidTr="0072014E">
        <w:trPr>
          <w:jc w:val="center"/>
        </w:trPr>
        <w:tc>
          <w:tcPr>
            <w:tcW w:w="9752" w:type="dxa"/>
            <w:gridSpan w:val="2"/>
          </w:tcPr>
          <w:p w14:paraId="0A8F81C6" w14:textId="77777777" w:rsidR="006E4B48" w:rsidRPr="0074585A" w:rsidRDefault="006E4B48" w:rsidP="0072014E">
            <w:pPr>
              <w:keepNext/>
            </w:pPr>
          </w:p>
        </w:tc>
      </w:tr>
      <w:tr w:rsidR="006E4B48" w:rsidRPr="0074585A" w14:paraId="2552D3CF" w14:textId="77777777" w:rsidTr="0072014E">
        <w:trPr>
          <w:jc w:val="center"/>
        </w:trPr>
        <w:tc>
          <w:tcPr>
            <w:tcW w:w="4876" w:type="dxa"/>
            <w:hideMark/>
          </w:tcPr>
          <w:p w14:paraId="41DA188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6ECCBC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8F38EAD" w14:textId="77777777" w:rsidTr="0072014E">
        <w:trPr>
          <w:jc w:val="center"/>
        </w:trPr>
        <w:tc>
          <w:tcPr>
            <w:tcW w:w="4876" w:type="dxa"/>
          </w:tcPr>
          <w:p w14:paraId="7594745A" w14:textId="77777777" w:rsidR="006E4B48" w:rsidRPr="0074585A" w:rsidRDefault="006E4B48" w:rsidP="0072014E">
            <w:pPr>
              <w:pStyle w:val="Normal6"/>
              <w:rPr>
                <w:lang w:val="pt-PT"/>
              </w:rPr>
            </w:pPr>
          </w:p>
        </w:tc>
        <w:tc>
          <w:tcPr>
            <w:tcW w:w="4876" w:type="dxa"/>
            <w:hideMark/>
          </w:tcPr>
          <w:p w14:paraId="5B409DD3" w14:textId="773B0932" w:rsidR="006E4B48" w:rsidRPr="0074585A" w:rsidRDefault="006E4B48" w:rsidP="0072014E">
            <w:pPr>
              <w:pStyle w:val="Normal6"/>
              <w:rPr>
                <w:szCs w:val="24"/>
                <w:lang w:val="pt-PT"/>
              </w:rPr>
            </w:pPr>
            <w:r w:rsidRPr="0074585A">
              <w:rPr>
                <w:b/>
                <w:i/>
                <w:lang w:val="pt-PT"/>
              </w:rPr>
              <w:t>(6</w:t>
            </w:r>
            <w:r w:rsidR="00380134">
              <w:rPr>
                <w:b/>
                <w:i/>
                <w:lang w:val="pt-PT"/>
              </w:rPr>
              <w:noBreakHyphen/>
            </w:r>
            <w:r w:rsidRPr="0074585A">
              <w:rPr>
                <w:b/>
                <w:i/>
                <w:lang w:val="pt-PT"/>
              </w:rPr>
              <w:t>A)</w:t>
            </w:r>
            <w:r w:rsidRPr="0074585A">
              <w:rPr>
                <w:b/>
                <w:i/>
                <w:lang w:val="pt-PT"/>
              </w:rPr>
              <w:tab/>
              <w:t>A fim de assegurar o acompanhamento e a aplicação eficazes da presente diretiva a nível da União e a nível nacional, os Estados</w:t>
            </w:r>
            <w:r w:rsidR="00380134">
              <w:rPr>
                <w:b/>
                <w:i/>
                <w:lang w:val="pt-PT"/>
              </w:rPr>
              <w:noBreakHyphen/>
            </w:r>
            <w:r w:rsidRPr="0074585A">
              <w:rPr>
                <w:b/>
                <w:i/>
                <w:lang w:val="pt-PT"/>
              </w:rPr>
              <w:t>Membros devem assegurar uma recolha de dados adequada e atempada sobre os riscos psicossociais identificados, nomeadamente através da criação de instrumentos eficazes de recolha de dados para fornecer dados comparativos, embora procurando evitar os encargos de comunicação de informações desnecessários. Uma vez que tal recolha de dados coloca dificuldades aos empregadores, em especial as micro e pequenas empresas, deve ser</w:t>
            </w:r>
            <w:r w:rsidR="00380134">
              <w:rPr>
                <w:b/>
                <w:i/>
                <w:lang w:val="pt-PT"/>
              </w:rPr>
              <w:noBreakHyphen/>
            </w:r>
            <w:r w:rsidRPr="0074585A">
              <w:rPr>
                <w:b/>
                <w:i/>
                <w:lang w:val="pt-PT"/>
              </w:rPr>
              <w:t>lhes prestado apoio financeiro e prático de acordo com a Comunicação da Comissão, de 12 de setembro de 2023, intitulada «Pacote de medidas de apoio às PME».</w:t>
            </w:r>
          </w:p>
        </w:tc>
      </w:tr>
    </w:tbl>
    <w:p w14:paraId="12B579B0"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70A0B8F" w14:textId="77777777" w:rsidR="006E4B48" w:rsidRPr="0074585A" w:rsidRDefault="006E4B48" w:rsidP="006E4B48">
      <w:r w:rsidRPr="0074585A">
        <w:rPr>
          <w:rStyle w:val="HideTWBExt"/>
        </w:rPr>
        <w:t>&lt;/Amend&gt;</w:t>
      </w:r>
    </w:p>
    <w:p w14:paraId="49C405D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278</w:t>
      </w:r>
      <w:r w:rsidRPr="0074585A">
        <w:rPr>
          <w:rStyle w:val="HideTWBExt"/>
          <w:lang w:val="pt-PT"/>
        </w:rPr>
        <w:t>&lt;/NumAm&gt;</w:t>
      </w:r>
    </w:p>
    <w:p w14:paraId="0021609A"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B83B6B5" w14:textId="77777777" w:rsidR="006E4B48" w:rsidRPr="0074585A" w:rsidRDefault="006E4B48" w:rsidP="006E4B48">
      <w:r w:rsidRPr="0074585A">
        <w:rPr>
          <w:rStyle w:val="HideTWBExt"/>
        </w:rPr>
        <w:t>&lt;/RepeatBlock-By&gt;</w:t>
      </w:r>
    </w:p>
    <w:p w14:paraId="2705118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87E2CC2" w14:textId="77777777" w:rsidR="006E4B48" w:rsidRPr="0074585A" w:rsidRDefault="006E4B48" w:rsidP="006E4B48">
      <w:pPr>
        <w:pStyle w:val="NormalBold"/>
      </w:pPr>
      <w:r w:rsidRPr="0074585A">
        <w:rPr>
          <w:rStyle w:val="HideTWBExt"/>
        </w:rPr>
        <w:t>&lt;Article&gt;</w:t>
      </w:r>
      <w:r w:rsidRPr="0074585A">
        <w:t>Anexo I – artigo 1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FA77C27" w14:textId="77777777" w:rsidTr="0072014E">
        <w:trPr>
          <w:jc w:val="center"/>
        </w:trPr>
        <w:tc>
          <w:tcPr>
            <w:tcW w:w="9752" w:type="dxa"/>
            <w:gridSpan w:val="2"/>
          </w:tcPr>
          <w:p w14:paraId="6B87B13E" w14:textId="77777777" w:rsidR="006E4B48" w:rsidRPr="0074585A" w:rsidRDefault="006E4B48" w:rsidP="0072014E">
            <w:pPr>
              <w:keepNext/>
            </w:pPr>
          </w:p>
        </w:tc>
      </w:tr>
      <w:tr w:rsidR="006E4B48" w:rsidRPr="0074585A" w14:paraId="49DDA181" w14:textId="77777777" w:rsidTr="0072014E">
        <w:trPr>
          <w:jc w:val="center"/>
        </w:trPr>
        <w:tc>
          <w:tcPr>
            <w:tcW w:w="4876" w:type="dxa"/>
            <w:hideMark/>
          </w:tcPr>
          <w:p w14:paraId="6752BBE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BFFA80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2F26D5D" w14:textId="77777777" w:rsidTr="0072014E">
        <w:trPr>
          <w:jc w:val="center"/>
        </w:trPr>
        <w:tc>
          <w:tcPr>
            <w:tcW w:w="4876" w:type="dxa"/>
            <w:hideMark/>
          </w:tcPr>
          <w:p w14:paraId="5689BC09" w14:textId="77777777" w:rsidR="006E4B48" w:rsidRPr="0074585A" w:rsidRDefault="006E4B48" w:rsidP="0072014E">
            <w:pPr>
              <w:pStyle w:val="Normal6"/>
              <w:rPr>
                <w:lang w:val="pt-PT"/>
              </w:rPr>
            </w:pPr>
            <w:r w:rsidRPr="0074585A">
              <w:rPr>
                <w:lang w:val="pt-PT"/>
              </w:rPr>
              <w:t>A presente diretiva estabelece requisitos mínimos para prevenir, eliminar ou, se tal não for possível, reduzir os riscos psicossociais relacionados com o trabalho.</w:t>
            </w:r>
          </w:p>
        </w:tc>
        <w:tc>
          <w:tcPr>
            <w:tcW w:w="4876" w:type="dxa"/>
            <w:hideMark/>
          </w:tcPr>
          <w:p w14:paraId="7CFF8DDE" w14:textId="77777777" w:rsidR="006E4B48" w:rsidRPr="0074585A" w:rsidRDefault="006E4B48" w:rsidP="0072014E">
            <w:pPr>
              <w:pStyle w:val="Normal6"/>
              <w:rPr>
                <w:szCs w:val="24"/>
                <w:lang w:val="pt-PT"/>
              </w:rPr>
            </w:pPr>
            <w:r w:rsidRPr="0074585A">
              <w:rPr>
                <w:lang w:val="pt-PT"/>
              </w:rPr>
              <w:t xml:space="preserve">A presente diretiva estabelece requisitos mínimos para prevenir, eliminar ou, se tal não for possível, reduzir os riscos psicossociais relacionados com o trabalho </w:t>
            </w:r>
            <w:r w:rsidRPr="0074585A">
              <w:rPr>
                <w:b/>
                <w:i/>
                <w:lang w:val="pt-PT"/>
              </w:rPr>
              <w:t>e os seus potenciais resultados, que podem incluir, nomeadamente, «stress» relacionado com o trabalho, esgotamento profissional, assédio, violência, perturbações mentais, dependência ou comportamentos suicidas, doenças cardiovasculares e perturbações musculoesqueléticas</w:t>
            </w:r>
            <w:r w:rsidRPr="0074585A">
              <w:rPr>
                <w:lang w:val="pt-PT"/>
              </w:rPr>
              <w:t>.</w:t>
            </w:r>
          </w:p>
        </w:tc>
      </w:tr>
    </w:tbl>
    <w:p w14:paraId="595A826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0492F0B" w14:textId="77777777" w:rsidR="006E4B48" w:rsidRPr="0074585A" w:rsidRDefault="006E4B48" w:rsidP="006E4B48">
      <w:r w:rsidRPr="0074585A">
        <w:rPr>
          <w:rStyle w:val="HideTWBExt"/>
        </w:rPr>
        <w:t>&lt;/Amend&gt;</w:t>
      </w:r>
    </w:p>
    <w:p w14:paraId="5F0895E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279</w:t>
      </w:r>
      <w:r w:rsidRPr="0074585A">
        <w:rPr>
          <w:rStyle w:val="HideTWBExt"/>
          <w:lang w:val="pt-PT"/>
        </w:rPr>
        <w:t>&lt;/NumAm&gt;</w:t>
      </w:r>
    </w:p>
    <w:p w14:paraId="676C41CB"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3F24F864" w14:textId="77777777" w:rsidR="006E4B48" w:rsidRPr="0074585A" w:rsidRDefault="006E4B48" w:rsidP="006E4B48">
      <w:r w:rsidRPr="0074585A">
        <w:rPr>
          <w:rStyle w:val="HideTWBExt"/>
        </w:rPr>
        <w:t>&lt;/RepeatBlock-By&gt;</w:t>
      </w:r>
    </w:p>
    <w:p w14:paraId="0859E08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B0790D4" w14:textId="77777777" w:rsidR="006E4B48" w:rsidRPr="0074585A" w:rsidRDefault="006E4B48" w:rsidP="006E4B48">
      <w:pPr>
        <w:pStyle w:val="NormalBold"/>
      </w:pPr>
      <w:r w:rsidRPr="0074585A">
        <w:rPr>
          <w:rStyle w:val="HideTWBExt"/>
        </w:rPr>
        <w:t>&lt;Article&gt;</w:t>
      </w:r>
      <w:r w:rsidRPr="0074585A">
        <w:t>Anexo I – artigo 1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B30759D" w14:textId="77777777" w:rsidTr="0072014E">
        <w:trPr>
          <w:jc w:val="center"/>
        </w:trPr>
        <w:tc>
          <w:tcPr>
            <w:tcW w:w="9752" w:type="dxa"/>
            <w:gridSpan w:val="2"/>
          </w:tcPr>
          <w:p w14:paraId="6C4C0388" w14:textId="77777777" w:rsidR="006E4B48" w:rsidRPr="0074585A" w:rsidRDefault="006E4B48" w:rsidP="0072014E">
            <w:pPr>
              <w:keepNext/>
            </w:pPr>
          </w:p>
        </w:tc>
      </w:tr>
      <w:tr w:rsidR="006E4B48" w:rsidRPr="0074585A" w14:paraId="7F47586C" w14:textId="77777777" w:rsidTr="0072014E">
        <w:trPr>
          <w:jc w:val="center"/>
        </w:trPr>
        <w:tc>
          <w:tcPr>
            <w:tcW w:w="4876" w:type="dxa"/>
            <w:hideMark/>
          </w:tcPr>
          <w:p w14:paraId="4D1CCF9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554BF9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BC1CC48" w14:textId="77777777" w:rsidTr="0072014E">
        <w:trPr>
          <w:jc w:val="center"/>
        </w:trPr>
        <w:tc>
          <w:tcPr>
            <w:tcW w:w="4876" w:type="dxa"/>
            <w:hideMark/>
          </w:tcPr>
          <w:p w14:paraId="6F18337F" w14:textId="77777777" w:rsidR="006E4B48" w:rsidRPr="0074585A" w:rsidRDefault="006E4B48" w:rsidP="0072014E">
            <w:pPr>
              <w:pStyle w:val="Normal6"/>
              <w:rPr>
                <w:lang w:val="pt-PT"/>
              </w:rPr>
            </w:pPr>
            <w:r w:rsidRPr="0074585A">
              <w:rPr>
                <w:lang w:val="pt-PT"/>
              </w:rPr>
              <w:t>Estabelece obrigações organizacionais, estruturais e participativas vinculativas para os empregadores, a fim de proteger a saúde mental e física dos trabalhadores e garantir condições de trabalho seguras e dignas.</w:t>
            </w:r>
          </w:p>
        </w:tc>
        <w:tc>
          <w:tcPr>
            <w:tcW w:w="4876" w:type="dxa"/>
            <w:hideMark/>
          </w:tcPr>
          <w:p w14:paraId="0E7C908B" w14:textId="77777777" w:rsidR="006E4B48" w:rsidRPr="0074585A" w:rsidRDefault="006E4B48" w:rsidP="0072014E">
            <w:pPr>
              <w:pStyle w:val="Normal6"/>
              <w:rPr>
                <w:szCs w:val="24"/>
                <w:lang w:val="pt-PT"/>
              </w:rPr>
            </w:pPr>
            <w:r w:rsidRPr="0074585A">
              <w:rPr>
                <w:lang w:val="pt-PT"/>
              </w:rPr>
              <w:t>Estabelece obrigações organizacionais, estruturais e participativas vinculativas para os empregadores, a fim de proteger a saúde mental e física dos trabalhadores e garantir condições de trabalho seguras e dignas</w:t>
            </w:r>
            <w:r w:rsidRPr="0074585A">
              <w:rPr>
                <w:b/>
                <w:i/>
                <w:lang w:val="pt-PT"/>
              </w:rPr>
              <w:t>, assegurando flexibilidade para os empregadores e respeitando as competências nacionais</w:t>
            </w:r>
            <w:r w:rsidRPr="0074585A">
              <w:rPr>
                <w:lang w:val="pt-PT"/>
              </w:rPr>
              <w:t>.</w:t>
            </w:r>
          </w:p>
        </w:tc>
      </w:tr>
    </w:tbl>
    <w:p w14:paraId="34C6D14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A586D6F" w14:textId="77777777" w:rsidR="006E4B48" w:rsidRPr="0074585A" w:rsidRDefault="006E4B48" w:rsidP="006E4B48">
      <w:r w:rsidRPr="0074585A">
        <w:rPr>
          <w:rStyle w:val="HideTWBExt"/>
        </w:rPr>
        <w:lastRenderedPageBreak/>
        <w:t>&lt;/Amend&gt;</w:t>
      </w:r>
    </w:p>
    <w:p w14:paraId="35094D38"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280</w:t>
      </w:r>
      <w:r w:rsidRPr="0074585A">
        <w:rPr>
          <w:rStyle w:val="HideTWBExt"/>
          <w:b w:val="0"/>
          <w:lang w:val="pt-PT"/>
        </w:rPr>
        <w:t>&lt;/NumAm&gt;</w:t>
      </w:r>
    </w:p>
    <w:p w14:paraId="40E41C35"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0A1B064F" w14:textId="77777777" w:rsidR="006E4B48" w:rsidRPr="0074585A" w:rsidRDefault="006E4B48" w:rsidP="006E4B48">
      <w:r w:rsidRPr="0074585A">
        <w:rPr>
          <w:rStyle w:val="HideTWBExt"/>
        </w:rPr>
        <w:t>&lt;/RepeatBlock-By&gt;</w:t>
      </w:r>
    </w:p>
    <w:p w14:paraId="49CDAB23"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722B3E85" w14:textId="77777777" w:rsidR="006E4B48" w:rsidRPr="0074585A" w:rsidRDefault="006E4B48" w:rsidP="006E4B48">
      <w:pPr>
        <w:pStyle w:val="NormalBold"/>
      </w:pPr>
      <w:r w:rsidRPr="0074585A">
        <w:rPr>
          <w:rStyle w:val="HideTWBExt"/>
          <w:b w:val="0"/>
        </w:rPr>
        <w:t>&lt;Article&gt;</w:t>
      </w:r>
      <w:r w:rsidRPr="0074585A">
        <w:t>Anexo I – artigo 1 – parágrafo 2</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A4D7946" w14:textId="77777777" w:rsidTr="0072014E">
        <w:trPr>
          <w:jc w:val="center"/>
        </w:trPr>
        <w:tc>
          <w:tcPr>
            <w:tcW w:w="9752" w:type="dxa"/>
            <w:gridSpan w:val="2"/>
          </w:tcPr>
          <w:p w14:paraId="000A683C" w14:textId="77777777" w:rsidR="006E4B48" w:rsidRPr="0074585A" w:rsidRDefault="006E4B48" w:rsidP="0072014E">
            <w:pPr>
              <w:keepNext/>
            </w:pPr>
          </w:p>
        </w:tc>
      </w:tr>
      <w:tr w:rsidR="006E4B48" w:rsidRPr="0074585A" w14:paraId="6F2C7281" w14:textId="77777777" w:rsidTr="0072014E">
        <w:trPr>
          <w:jc w:val="center"/>
        </w:trPr>
        <w:tc>
          <w:tcPr>
            <w:tcW w:w="4876" w:type="dxa"/>
            <w:hideMark/>
          </w:tcPr>
          <w:p w14:paraId="7932441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86B807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2F5ED2F" w14:textId="77777777" w:rsidTr="0072014E">
        <w:trPr>
          <w:jc w:val="center"/>
        </w:trPr>
        <w:tc>
          <w:tcPr>
            <w:tcW w:w="4876" w:type="dxa"/>
            <w:hideMark/>
          </w:tcPr>
          <w:p w14:paraId="1731A2D2" w14:textId="77777777" w:rsidR="006E4B48" w:rsidRPr="0074585A" w:rsidRDefault="006E4B48" w:rsidP="0072014E">
            <w:pPr>
              <w:pStyle w:val="Normal6"/>
              <w:rPr>
                <w:lang w:val="pt-PT"/>
              </w:rPr>
            </w:pPr>
            <w:r w:rsidRPr="0074585A">
              <w:rPr>
                <w:lang w:val="pt-PT"/>
              </w:rPr>
              <w:t xml:space="preserve">Estabelece obrigações organizacionais, estruturais e participativas vinculativas para os empregadores, a fim de proteger a saúde mental e física dos trabalhadores </w:t>
            </w:r>
            <w:r w:rsidRPr="0074585A">
              <w:rPr>
                <w:b/>
                <w:i/>
                <w:lang w:val="pt-PT"/>
              </w:rPr>
              <w:t>e garantir</w:t>
            </w:r>
            <w:r w:rsidRPr="0074585A">
              <w:rPr>
                <w:lang w:val="pt-PT"/>
              </w:rPr>
              <w:t xml:space="preserve"> condições de trabalho seguras e dignas.</w:t>
            </w:r>
          </w:p>
        </w:tc>
        <w:tc>
          <w:tcPr>
            <w:tcW w:w="4876" w:type="dxa"/>
            <w:hideMark/>
          </w:tcPr>
          <w:p w14:paraId="664011C0" w14:textId="77777777" w:rsidR="006E4B48" w:rsidRPr="0074585A" w:rsidRDefault="006E4B48" w:rsidP="0072014E">
            <w:pPr>
              <w:pStyle w:val="Normal6"/>
              <w:rPr>
                <w:szCs w:val="24"/>
                <w:lang w:val="pt-PT"/>
              </w:rPr>
            </w:pPr>
            <w:r w:rsidRPr="0074585A">
              <w:rPr>
                <w:lang w:val="pt-PT"/>
              </w:rPr>
              <w:t>Estabelece obrigações organizacionais, estruturais e participativas vinculativas para os empregadores, a fim de proteger a saúde mental e física dos trabalhadores</w:t>
            </w:r>
            <w:r w:rsidRPr="0074585A">
              <w:rPr>
                <w:b/>
                <w:i/>
                <w:lang w:val="pt-PT"/>
              </w:rPr>
              <w:t>, incluindo sanções claras em caso de incumprimento, garantindo, assim,</w:t>
            </w:r>
            <w:r w:rsidRPr="0074585A">
              <w:rPr>
                <w:lang w:val="pt-PT"/>
              </w:rPr>
              <w:t xml:space="preserve"> condições de trabalho seguras e dignas.</w:t>
            </w:r>
          </w:p>
        </w:tc>
      </w:tr>
    </w:tbl>
    <w:p w14:paraId="6F98F645"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5A2C98DF" w14:textId="77777777" w:rsidR="006E4B48" w:rsidRPr="0074585A" w:rsidRDefault="006E4B48" w:rsidP="006E4B48">
      <w:r w:rsidRPr="0074585A">
        <w:rPr>
          <w:rStyle w:val="HideTWBExt"/>
        </w:rPr>
        <w:t>&lt;/Amend&gt;</w:t>
      </w:r>
    </w:p>
    <w:p w14:paraId="549977F4"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281</w:t>
      </w:r>
      <w:r w:rsidRPr="0074585A">
        <w:rPr>
          <w:rStyle w:val="HideTWBExt"/>
          <w:b w:val="0"/>
          <w:lang w:val="pt-PT"/>
        </w:rPr>
        <w:t>&lt;/NumAm&gt;</w:t>
      </w:r>
    </w:p>
    <w:p w14:paraId="1E9BB4C4"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567296F9" w14:textId="77777777" w:rsidR="006E4B48" w:rsidRPr="0074585A" w:rsidRDefault="006E4B48" w:rsidP="006E4B48">
      <w:r w:rsidRPr="0074585A">
        <w:rPr>
          <w:rStyle w:val="HideTWBExt"/>
        </w:rPr>
        <w:t>&lt;/RepeatBlock-By&gt;</w:t>
      </w:r>
    </w:p>
    <w:p w14:paraId="0516AB26"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51B0785E" w14:textId="77777777" w:rsidR="006E4B48" w:rsidRPr="0074585A" w:rsidRDefault="006E4B48" w:rsidP="006E4B48">
      <w:pPr>
        <w:pStyle w:val="NormalBold"/>
      </w:pPr>
      <w:r w:rsidRPr="0074585A">
        <w:rPr>
          <w:rStyle w:val="HideTWBExt"/>
          <w:b w:val="0"/>
        </w:rPr>
        <w:t>&lt;Article&gt;</w:t>
      </w:r>
      <w:r w:rsidRPr="0074585A">
        <w:t>Anexo I – artigo 2 – parágrafo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711CCCA" w14:textId="77777777" w:rsidTr="0072014E">
        <w:trPr>
          <w:jc w:val="center"/>
        </w:trPr>
        <w:tc>
          <w:tcPr>
            <w:tcW w:w="9752" w:type="dxa"/>
            <w:gridSpan w:val="2"/>
          </w:tcPr>
          <w:p w14:paraId="7A068463" w14:textId="77777777" w:rsidR="006E4B48" w:rsidRPr="0074585A" w:rsidRDefault="006E4B48" w:rsidP="0072014E">
            <w:pPr>
              <w:keepNext/>
            </w:pPr>
          </w:p>
        </w:tc>
      </w:tr>
      <w:tr w:rsidR="006E4B48" w:rsidRPr="0074585A" w14:paraId="34E49152" w14:textId="77777777" w:rsidTr="0072014E">
        <w:trPr>
          <w:jc w:val="center"/>
        </w:trPr>
        <w:tc>
          <w:tcPr>
            <w:tcW w:w="4876" w:type="dxa"/>
            <w:hideMark/>
          </w:tcPr>
          <w:p w14:paraId="30EA40E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5C9418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1CC81A9" w14:textId="77777777" w:rsidTr="0072014E">
        <w:trPr>
          <w:jc w:val="center"/>
        </w:trPr>
        <w:tc>
          <w:tcPr>
            <w:tcW w:w="4876" w:type="dxa"/>
            <w:hideMark/>
          </w:tcPr>
          <w:p w14:paraId="3FA7BB20" w14:textId="77777777" w:rsidR="006E4B48" w:rsidRPr="0074585A" w:rsidRDefault="006E4B48" w:rsidP="0072014E">
            <w:pPr>
              <w:pStyle w:val="Normal6"/>
              <w:rPr>
                <w:lang w:val="pt-PT"/>
              </w:rPr>
            </w:pPr>
            <w:r w:rsidRPr="0074585A">
              <w:rPr>
                <w:lang w:val="pt-PT"/>
              </w:rPr>
              <w:t>A presente diretiva é aplicável aos trabalhadores de todos os setores da atividade económica, tanto públicos como privados.</w:t>
            </w:r>
          </w:p>
        </w:tc>
        <w:tc>
          <w:tcPr>
            <w:tcW w:w="4876" w:type="dxa"/>
            <w:hideMark/>
          </w:tcPr>
          <w:p w14:paraId="20C28747" w14:textId="77777777" w:rsidR="006E4B48" w:rsidRPr="0074585A" w:rsidRDefault="006E4B48" w:rsidP="0072014E">
            <w:pPr>
              <w:pStyle w:val="Normal6"/>
              <w:rPr>
                <w:szCs w:val="24"/>
                <w:lang w:val="pt-PT"/>
              </w:rPr>
            </w:pPr>
            <w:r w:rsidRPr="0074585A">
              <w:rPr>
                <w:lang w:val="pt-PT"/>
              </w:rPr>
              <w:t>A presente diretiva é aplicável aos trabalhadores de todos os setores da atividade económica, tanto públicos como privados</w:t>
            </w:r>
            <w:r w:rsidRPr="0074585A">
              <w:rPr>
                <w:b/>
                <w:i/>
                <w:lang w:val="pt-PT"/>
              </w:rPr>
              <w:t>, nomeadamente trabalhadores em empregos informais, trabalhadores independentes e trabalhadores de plataformas digitais</w:t>
            </w:r>
            <w:r w:rsidRPr="0074585A">
              <w:rPr>
                <w:lang w:val="pt-PT"/>
              </w:rPr>
              <w:t>.</w:t>
            </w:r>
          </w:p>
        </w:tc>
      </w:tr>
    </w:tbl>
    <w:p w14:paraId="7D972C8C"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B94F63D" w14:textId="77777777" w:rsidR="006E4B48" w:rsidRPr="0074585A" w:rsidRDefault="006E4B48" w:rsidP="006E4B48">
      <w:r w:rsidRPr="0074585A">
        <w:rPr>
          <w:rStyle w:val="HideTWBExt"/>
        </w:rPr>
        <w:t>&lt;/Amend&gt;</w:t>
      </w:r>
    </w:p>
    <w:p w14:paraId="39B038B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282</w:t>
      </w:r>
      <w:r w:rsidRPr="0074585A">
        <w:rPr>
          <w:rStyle w:val="HideTWBExt"/>
          <w:lang w:val="pt-PT"/>
        </w:rPr>
        <w:t>&lt;/NumAm&gt;</w:t>
      </w:r>
    </w:p>
    <w:p w14:paraId="387BF7CB"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06DDF0EE"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0B708732" w14:textId="77777777" w:rsidR="006E4B48" w:rsidRPr="0074585A" w:rsidRDefault="006E4B48" w:rsidP="006E4B48">
      <w:r w:rsidRPr="0074585A">
        <w:rPr>
          <w:rStyle w:val="HideTWBExt"/>
        </w:rPr>
        <w:t>&lt;/RepeatBlock-By&gt;</w:t>
      </w:r>
    </w:p>
    <w:p w14:paraId="76FF4D7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B4CF427" w14:textId="77777777" w:rsidR="006E4B48" w:rsidRPr="0074585A" w:rsidRDefault="006E4B48" w:rsidP="006E4B48">
      <w:pPr>
        <w:pStyle w:val="NormalBold"/>
      </w:pPr>
      <w:r w:rsidRPr="0074585A">
        <w:rPr>
          <w:rStyle w:val="HideTWBExt"/>
        </w:rPr>
        <w:t>&lt;Article&gt;</w:t>
      </w:r>
      <w:r w:rsidRPr="0074585A">
        <w:t>Anexo I – artigo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1CAE84C" w14:textId="77777777" w:rsidTr="0072014E">
        <w:trPr>
          <w:jc w:val="center"/>
        </w:trPr>
        <w:tc>
          <w:tcPr>
            <w:tcW w:w="9752" w:type="dxa"/>
            <w:gridSpan w:val="2"/>
          </w:tcPr>
          <w:p w14:paraId="123F4F1E" w14:textId="77777777" w:rsidR="006E4B48" w:rsidRPr="0074585A" w:rsidRDefault="006E4B48" w:rsidP="0072014E">
            <w:pPr>
              <w:keepNext/>
            </w:pPr>
          </w:p>
        </w:tc>
      </w:tr>
      <w:tr w:rsidR="006E4B48" w:rsidRPr="0074585A" w14:paraId="1116EE63" w14:textId="77777777" w:rsidTr="0072014E">
        <w:trPr>
          <w:jc w:val="center"/>
        </w:trPr>
        <w:tc>
          <w:tcPr>
            <w:tcW w:w="4876" w:type="dxa"/>
            <w:hideMark/>
          </w:tcPr>
          <w:p w14:paraId="003E808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8D4A6F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120898A" w14:textId="77777777" w:rsidTr="0072014E">
        <w:trPr>
          <w:jc w:val="center"/>
        </w:trPr>
        <w:tc>
          <w:tcPr>
            <w:tcW w:w="4876" w:type="dxa"/>
            <w:hideMark/>
          </w:tcPr>
          <w:p w14:paraId="37C40FED" w14:textId="77777777" w:rsidR="006E4B48" w:rsidRPr="0074585A" w:rsidRDefault="006E4B48" w:rsidP="0072014E">
            <w:pPr>
              <w:pStyle w:val="Normal6"/>
              <w:rPr>
                <w:lang w:val="pt-PT"/>
              </w:rPr>
            </w:pPr>
            <w:r w:rsidRPr="0074585A">
              <w:rPr>
                <w:lang w:val="pt-PT"/>
              </w:rPr>
              <w:t>A presente diretiva é aplicável aos trabalhadores de todos os setores da atividade económica, tanto públicos como privados.</w:t>
            </w:r>
          </w:p>
        </w:tc>
        <w:tc>
          <w:tcPr>
            <w:tcW w:w="4876" w:type="dxa"/>
            <w:hideMark/>
          </w:tcPr>
          <w:p w14:paraId="77A3C745" w14:textId="77777777" w:rsidR="006E4B48" w:rsidRPr="0074585A" w:rsidRDefault="006E4B48" w:rsidP="0072014E">
            <w:pPr>
              <w:pStyle w:val="Normal6"/>
              <w:rPr>
                <w:szCs w:val="24"/>
                <w:lang w:val="pt-PT"/>
              </w:rPr>
            </w:pPr>
            <w:r w:rsidRPr="0074585A">
              <w:rPr>
                <w:lang w:val="pt-PT"/>
              </w:rPr>
              <w:t xml:space="preserve">A presente diretiva é aplicável aos trabalhadores </w:t>
            </w:r>
            <w:r w:rsidRPr="0074585A">
              <w:rPr>
                <w:b/>
                <w:i/>
                <w:lang w:val="pt-PT"/>
              </w:rPr>
              <w:t>— na aceção da Diretiva 89/391/CEE, ou seja, qualquer pessoa ao serviço de uma entidade patronal, incluindo os estagiários e os aprendizes —</w:t>
            </w:r>
            <w:r w:rsidRPr="0074585A">
              <w:rPr>
                <w:lang w:val="pt-PT"/>
              </w:rPr>
              <w:t xml:space="preserve"> de todos os setores da atividade económica, tanto públicos como privados.</w:t>
            </w:r>
          </w:p>
        </w:tc>
      </w:tr>
    </w:tbl>
    <w:p w14:paraId="38496D7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3FA4600" w14:textId="77777777" w:rsidR="006E4B48" w:rsidRPr="0074585A" w:rsidRDefault="006E4B48" w:rsidP="006E4B48">
      <w:r w:rsidRPr="0074585A">
        <w:rPr>
          <w:rStyle w:val="HideTWBExt"/>
        </w:rPr>
        <w:t>&lt;/Amend&gt;</w:t>
      </w:r>
    </w:p>
    <w:p w14:paraId="6D9D415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283</w:t>
      </w:r>
      <w:r w:rsidRPr="0074585A">
        <w:rPr>
          <w:rStyle w:val="HideTWBExt"/>
          <w:lang w:val="pt-PT"/>
        </w:rPr>
        <w:t>&lt;/NumAm&gt;</w:t>
      </w:r>
    </w:p>
    <w:p w14:paraId="44E04DCB"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6C153E95" w14:textId="77777777" w:rsidR="006E4B48" w:rsidRPr="0074585A" w:rsidRDefault="006E4B48" w:rsidP="006E4B48">
      <w:r w:rsidRPr="0074585A">
        <w:rPr>
          <w:rStyle w:val="HideTWBExt"/>
        </w:rPr>
        <w:t>&lt;/RepeatBlock-By&gt;</w:t>
      </w:r>
    </w:p>
    <w:p w14:paraId="060ED22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1A16ECD" w14:textId="6545AA12" w:rsidR="006E4B48" w:rsidRPr="0074585A" w:rsidRDefault="006E4B48" w:rsidP="006E4B48">
      <w:pPr>
        <w:pStyle w:val="NormalBold"/>
      </w:pPr>
      <w:r w:rsidRPr="0074585A">
        <w:rPr>
          <w:rStyle w:val="HideTWBExt"/>
        </w:rPr>
        <w:t>&lt;Article&gt;</w:t>
      </w:r>
      <w:r w:rsidRPr="0074585A">
        <w:t>Anexo I – artigo 2 – parágrafo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42794F0" w14:textId="77777777" w:rsidTr="0072014E">
        <w:trPr>
          <w:jc w:val="center"/>
        </w:trPr>
        <w:tc>
          <w:tcPr>
            <w:tcW w:w="9752" w:type="dxa"/>
            <w:gridSpan w:val="2"/>
          </w:tcPr>
          <w:p w14:paraId="29246446" w14:textId="77777777" w:rsidR="006E4B48" w:rsidRPr="0074585A" w:rsidRDefault="006E4B48" w:rsidP="0072014E">
            <w:pPr>
              <w:keepNext/>
            </w:pPr>
          </w:p>
        </w:tc>
      </w:tr>
      <w:tr w:rsidR="006E4B48" w:rsidRPr="0074585A" w14:paraId="47050DAD" w14:textId="77777777" w:rsidTr="0072014E">
        <w:trPr>
          <w:jc w:val="center"/>
        </w:trPr>
        <w:tc>
          <w:tcPr>
            <w:tcW w:w="4876" w:type="dxa"/>
            <w:hideMark/>
          </w:tcPr>
          <w:p w14:paraId="2D89B9C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A8EFD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C2DADC7" w14:textId="77777777" w:rsidTr="0072014E">
        <w:trPr>
          <w:jc w:val="center"/>
        </w:trPr>
        <w:tc>
          <w:tcPr>
            <w:tcW w:w="4876" w:type="dxa"/>
          </w:tcPr>
          <w:p w14:paraId="27EA7D24" w14:textId="77777777" w:rsidR="006E4B48" w:rsidRPr="0074585A" w:rsidRDefault="006E4B48" w:rsidP="0072014E">
            <w:pPr>
              <w:pStyle w:val="Normal6"/>
              <w:rPr>
                <w:lang w:val="pt-PT"/>
              </w:rPr>
            </w:pPr>
          </w:p>
        </w:tc>
        <w:tc>
          <w:tcPr>
            <w:tcW w:w="4876" w:type="dxa"/>
            <w:hideMark/>
          </w:tcPr>
          <w:p w14:paraId="69CF9901" w14:textId="77777777" w:rsidR="006E4B48" w:rsidRPr="0074585A" w:rsidRDefault="006E4B48" w:rsidP="0072014E">
            <w:pPr>
              <w:pStyle w:val="Normal6"/>
              <w:rPr>
                <w:szCs w:val="24"/>
                <w:lang w:val="pt-PT"/>
              </w:rPr>
            </w:pPr>
            <w:r w:rsidRPr="0074585A">
              <w:rPr>
                <w:b/>
                <w:i/>
                <w:lang w:val="pt-PT"/>
              </w:rPr>
              <w:t>As empresas com menos de 1 000 trabalhadores estão excluídas do âmbito de aplicação da presente diretiva.</w:t>
            </w:r>
          </w:p>
        </w:tc>
      </w:tr>
    </w:tbl>
    <w:p w14:paraId="5F70932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CC9C2D6" w14:textId="77777777" w:rsidR="006E4B48" w:rsidRPr="0074585A" w:rsidRDefault="006E4B48" w:rsidP="006E4B48">
      <w:r w:rsidRPr="0074585A">
        <w:rPr>
          <w:rStyle w:val="HideTWBExt"/>
        </w:rPr>
        <w:t>&lt;/Amend&gt;</w:t>
      </w:r>
    </w:p>
    <w:p w14:paraId="45C5646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284</w:t>
      </w:r>
      <w:r w:rsidRPr="0074585A">
        <w:rPr>
          <w:rStyle w:val="HideTWBExt"/>
          <w:lang w:val="pt-PT"/>
        </w:rPr>
        <w:t>&lt;/NumAm&gt;</w:t>
      </w:r>
    </w:p>
    <w:p w14:paraId="40A97F96"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419071DD" w14:textId="77777777" w:rsidR="006E4B48" w:rsidRPr="0074585A" w:rsidRDefault="006E4B48" w:rsidP="006E4B48">
      <w:r w:rsidRPr="0074585A">
        <w:rPr>
          <w:rStyle w:val="HideTWBExt"/>
        </w:rPr>
        <w:t>&lt;/RepeatBlock-By&gt;</w:t>
      </w:r>
    </w:p>
    <w:p w14:paraId="5D6CF2F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7B2CD98" w14:textId="77777777" w:rsidR="006E4B48" w:rsidRPr="0074585A" w:rsidRDefault="006E4B48" w:rsidP="006E4B48">
      <w:pPr>
        <w:pStyle w:val="NormalBold"/>
      </w:pPr>
      <w:r w:rsidRPr="0074585A">
        <w:rPr>
          <w:rStyle w:val="HideTWBExt"/>
        </w:rPr>
        <w:t>&lt;Article&gt;</w:t>
      </w:r>
      <w:r w:rsidRPr="0074585A">
        <w:t>Anexo I – artigo 3 – parágrafo 1 – ponto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08B8427" w14:textId="77777777" w:rsidTr="0072014E">
        <w:trPr>
          <w:jc w:val="center"/>
        </w:trPr>
        <w:tc>
          <w:tcPr>
            <w:tcW w:w="9752" w:type="dxa"/>
            <w:gridSpan w:val="2"/>
          </w:tcPr>
          <w:p w14:paraId="61861975" w14:textId="77777777" w:rsidR="006E4B48" w:rsidRPr="0074585A" w:rsidRDefault="006E4B48" w:rsidP="0072014E">
            <w:pPr>
              <w:keepNext/>
            </w:pPr>
          </w:p>
        </w:tc>
      </w:tr>
      <w:tr w:rsidR="006E4B48" w:rsidRPr="0074585A" w14:paraId="2FA7C2DD" w14:textId="77777777" w:rsidTr="0072014E">
        <w:trPr>
          <w:jc w:val="center"/>
        </w:trPr>
        <w:tc>
          <w:tcPr>
            <w:tcW w:w="4876" w:type="dxa"/>
            <w:hideMark/>
          </w:tcPr>
          <w:p w14:paraId="3359C68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621F45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89E619F" w14:textId="77777777" w:rsidTr="0072014E">
        <w:trPr>
          <w:jc w:val="center"/>
        </w:trPr>
        <w:tc>
          <w:tcPr>
            <w:tcW w:w="4876" w:type="dxa"/>
            <w:hideMark/>
          </w:tcPr>
          <w:p w14:paraId="51EB6B88" w14:textId="77777777" w:rsidR="006E4B48" w:rsidRPr="0074585A" w:rsidRDefault="006E4B48" w:rsidP="0072014E">
            <w:pPr>
              <w:pStyle w:val="Normal6"/>
              <w:rPr>
                <w:lang w:val="pt-PT"/>
              </w:rPr>
            </w:pPr>
            <w:r w:rsidRPr="0074585A">
              <w:rPr>
                <w:lang w:val="pt-PT"/>
              </w:rPr>
              <w:t>1)</w:t>
            </w:r>
            <w:r w:rsidRPr="0074585A">
              <w:rPr>
                <w:lang w:val="pt-PT"/>
              </w:rPr>
              <w:tab/>
              <w:t>«Riscos psicossociais relacionados com o trabalho», os riscos relacionados com o trabalho decorrentes da exposição a fatores de risco psicossociais relacionados com a organização, a conceção e a gestão do trabalho, o contexto social e relacional no trabalho e as condições de trabalho, que podem afetar a saúde mental e física, a segurança e a dignidade dos trabalhadores</w:t>
            </w:r>
            <w:r w:rsidRPr="0074585A">
              <w:rPr>
                <w:b/>
                <w:i/>
                <w:lang w:val="pt-PT"/>
              </w:rPr>
              <w:t xml:space="preserve">; </w:t>
            </w:r>
            <w:r w:rsidRPr="0074585A">
              <w:rPr>
                <w:b/>
                <w:i/>
                <w:lang w:val="pt-PT"/>
              </w:rPr>
              <w:lastRenderedPageBreak/>
              <w:t>estes riscos podem conduzir, nomeadamente, ao stress relacionado com o trabalho, ao esgotamento profissional, ao assédio, à violência, a perturbações mentais, à dependência ou a comportamentos suicidas, a doenças cardiovasculares e a perturbações musculoesqueléticas</w:t>
            </w:r>
            <w:r w:rsidRPr="0074585A">
              <w:rPr>
                <w:lang w:val="pt-PT"/>
              </w:rPr>
              <w:t>;</w:t>
            </w:r>
          </w:p>
        </w:tc>
        <w:tc>
          <w:tcPr>
            <w:tcW w:w="4876" w:type="dxa"/>
            <w:hideMark/>
          </w:tcPr>
          <w:p w14:paraId="4F8912AD" w14:textId="77777777" w:rsidR="006E4B48" w:rsidRPr="0074585A" w:rsidRDefault="006E4B48" w:rsidP="0072014E">
            <w:pPr>
              <w:pStyle w:val="Normal6"/>
              <w:rPr>
                <w:szCs w:val="24"/>
                <w:lang w:val="pt-PT"/>
              </w:rPr>
            </w:pPr>
            <w:r w:rsidRPr="0074585A">
              <w:rPr>
                <w:lang w:val="pt-PT"/>
              </w:rPr>
              <w:lastRenderedPageBreak/>
              <w:t>1)</w:t>
            </w:r>
            <w:r w:rsidRPr="0074585A">
              <w:rPr>
                <w:lang w:val="pt-PT"/>
              </w:rPr>
              <w:tab/>
              <w:t xml:space="preserve">«Riscos psicossociais relacionados com o trabalho», os riscos relacionados com o trabalho decorrentes da exposição a fatores de risco psicossociais relacionados com a organização, a conceção e a gestão do trabalho, o contexto social e relacional no trabalho e as condições de trabalho, que podem afetar a saúde mental e física, a segurança e a dignidade dos trabalhadores </w:t>
            </w:r>
            <w:r w:rsidRPr="0074585A">
              <w:rPr>
                <w:b/>
                <w:i/>
                <w:lang w:val="pt-PT"/>
              </w:rPr>
              <w:lastRenderedPageBreak/>
              <w:t>e são suscetíveis de causar danos psicológicos ou físicos</w:t>
            </w:r>
            <w:r w:rsidRPr="0074585A">
              <w:rPr>
                <w:lang w:val="pt-PT"/>
              </w:rPr>
              <w:t>;</w:t>
            </w:r>
          </w:p>
        </w:tc>
      </w:tr>
    </w:tbl>
    <w:p w14:paraId="4F13E462"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92D525A" w14:textId="77777777" w:rsidR="006E4B48" w:rsidRPr="0074585A" w:rsidRDefault="006E4B48" w:rsidP="006E4B48">
      <w:r w:rsidRPr="0074585A">
        <w:rPr>
          <w:rStyle w:val="HideTWBExt"/>
        </w:rPr>
        <w:t>&lt;/Amend&gt;</w:t>
      </w:r>
    </w:p>
    <w:p w14:paraId="2221DE4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285</w:t>
      </w:r>
      <w:r w:rsidRPr="0074585A">
        <w:rPr>
          <w:rStyle w:val="HideTWBExt"/>
          <w:lang w:val="pt-PT"/>
        </w:rPr>
        <w:t>&lt;/NumAm&gt;</w:t>
      </w:r>
    </w:p>
    <w:p w14:paraId="0859ACAE"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734242FC"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5010AB17" w14:textId="77777777" w:rsidR="006E4B48" w:rsidRPr="0074585A" w:rsidRDefault="006E4B48" w:rsidP="006E4B48">
      <w:r w:rsidRPr="0074585A">
        <w:rPr>
          <w:rStyle w:val="HideTWBExt"/>
        </w:rPr>
        <w:t>&lt;/RepeatBlock-By&gt;</w:t>
      </w:r>
    </w:p>
    <w:p w14:paraId="2A8080C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ED90998" w14:textId="77777777" w:rsidR="006E4B48" w:rsidRPr="0074585A" w:rsidRDefault="006E4B48" w:rsidP="006E4B48">
      <w:pPr>
        <w:pStyle w:val="NormalBold"/>
      </w:pPr>
      <w:r w:rsidRPr="0074585A">
        <w:rPr>
          <w:rStyle w:val="HideTWBExt"/>
        </w:rPr>
        <w:t>&lt;Article&gt;</w:t>
      </w:r>
      <w:r w:rsidRPr="0074585A">
        <w:t>Anexo I – artigo 3 – parágrafo 1 – ponto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7E9DF9" w14:textId="77777777" w:rsidTr="0072014E">
        <w:trPr>
          <w:jc w:val="center"/>
        </w:trPr>
        <w:tc>
          <w:tcPr>
            <w:tcW w:w="9752" w:type="dxa"/>
            <w:gridSpan w:val="2"/>
          </w:tcPr>
          <w:p w14:paraId="0751C1A5" w14:textId="77777777" w:rsidR="006E4B48" w:rsidRPr="0074585A" w:rsidRDefault="006E4B48" w:rsidP="0072014E">
            <w:pPr>
              <w:keepNext/>
            </w:pPr>
          </w:p>
        </w:tc>
      </w:tr>
      <w:tr w:rsidR="006E4B48" w:rsidRPr="0074585A" w14:paraId="29C84C9D" w14:textId="77777777" w:rsidTr="0072014E">
        <w:trPr>
          <w:jc w:val="center"/>
        </w:trPr>
        <w:tc>
          <w:tcPr>
            <w:tcW w:w="4876" w:type="dxa"/>
            <w:hideMark/>
          </w:tcPr>
          <w:p w14:paraId="227F3AC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5FF2F5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8646503" w14:textId="77777777" w:rsidTr="0072014E">
        <w:trPr>
          <w:jc w:val="center"/>
        </w:trPr>
        <w:tc>
          <w:tcPr>
            <w:tcW w:w="4876" w:type="dxa"/>
            <w:hideMark/>
          </w:tcPr>
          <w:p w14:paraId="042FF05D" w14:textId="77777777" w:rsidR="006E4B48" w:rsidRPr="0074585A" w:rsidRDefault="006E4B48" w:rsidP="0072014E">
            <w:pPr>
              <w:pStyle w:val="Normal6"/>
              <w:rPr>
                <w:lang w:val="pt-PT"/>
              </w:rPr>
            </w:pPr>
            <w:r w:rsidRPr="0074585A">
              <w:rPr>
                <w:lang w:val="pt-PT"/>
              </w:rPr>
              <w:t>1)</w:t>
            </w:r>
            <w:r w:rsidRPr="0074585A">
              <w:rPr>
                <w:lang w:val="pt-PT"/>
              </w:rPr>
              <w:tab/>
              <w:t xml:space="preserve">«Riscos psicossociais relacionados com o trabalho», os riscos relacionados com o trabalho decorrentes da exposição a fatores de risco psicossociais relacionados com a organização, a conceção e a gestão do trabalho, o contexto social e relacional no trabalho e as condições de trabalho, que podem afetar a saúde mental e física, a segurança e a dignidade dos trabalhadores; estes riscos podem conduzir, nomeadamente, ao stress relacionado com o trabalho, ao esgotamento profissional, ao assédio, à violência, a </w:t>
            </w:r>
            <w:r w:rsidRPr="0074585A">
              <w:rPr>
                <w:b/>
                <w:i/>
                <w:lang w:val="pt-PT"/>
              </w:rPr>
              <w:t>perturbações mentais</w:t>
            </w:r>
            <w:r w:rsidRPr="0074585A">
              <w:rPr>
                <w:lang w:val="pt-PT"/>
              </w:rPr>
              <w:t>, à dependência ou a comportamentos suicidas, a doenças cardiovasculares e a perturbações musculoesqueléticas;</w:t>
            </w:r>
          </w:p>
        </w:tc>
        <w:tc>
          <w:tcPr>
            <w:tcW w:w="4876" w:type="dxa"/>
            <w:hideMark/>
          </w:tcPr>
          <w:p w14:paraId="3E24E4A5" w14:textId="77777777" w:rsidR="006E4B48" w:rsidRPr="0074585A" w:rsidRDefault="006E4B48" w:rsidP="0072014E">
            <w:pPr>
              <w:pStyle w:val="Normal6"/>
              <w:rPr>
                <w:szCs w:val="24"/>
                <w:lang w:val="pt-PT"/>
              </w:rPr>
            </w:pPr>
            <w:r w:rsidRPr="0074585A">
              <w:rPr>
                <w:lang w:val="pt-PT"/>
              </w:rPr>
              <w:t>1)</w:t>
            </w:r>
            <w:r w:rsidRPr="0074585A">
              <w:rPr>
                <w:lang w:val="pt-PT"/>
              </w:rPr>
              <w:tab/>
              <w:t xml:space="preserve">«Riscos psicossociais relacionados com o trabalho», os riscos relacionados com o trabalho decorrentes da exposição a fatores de risco psicossociais relacionados com a organização, a conceção e a gestão do trabalho, o contexto social e relacional no trabalho e as condições de trabalho, que podem afetar a saúde mental e física, a segurança e a dignidade dos trabalhadores; estes riscos podem conduzir, nomeadamente, ao stress relacionado com o trabalho, ao esgotamento profissional, ao assédio, à violência </w:t>
            </w:r>
            <w:r w:rsidRPr="0074585A">
              <w:rPr>
                <w:b/>
                <w:i/>
                <w:lang w:val="pt-PT"/>
              </w:rPr>
              <w:t>(incluindo ciberviolência e ciberassédio)</w:t>
            </w:r>
            <w:r w:rsidRPr="0074585A">
              <w:rPr>
                <w:lang w:val="pt-PT"/>
              </w:rPr>
              <w:t xml:space="preserve">, a </w:t>
            </w:r>
            <w:r w:rsidRPr="0074585A">
              <w:rPr>
                <w:b/>
                <w:i/>
                <w:lang w:val="pt-PT"/>
              </w:rPr>
              <w:t>problemas de saúde mental</w:t>
            </w:r>
            <w:r w:rsidRPr="0074585A">
              <w:rPr>
                <w:lang w:val="pt-PT"/>
              </w:rPr>
              <w:t>, à dependência ou a comportamentos suicidas, a doenças cardiovasculares e a perturbações musculoesqueléticas;</w:t>
            </w:r>
          </w:p>
        </w:tc>
      </w:tr>
    </w:tbl>
    <w:p w14:paraId="2E83DA1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35362F4" w14:textId="77777777" w:rsidR="006E4B48" w:rsidRPr="0074585A" w:rsidRDefault="006E4B48" w:rsidP="006E4B48">
      <w:r w:rsidRPr="0074585A">
        <w:rPr>
          <w:rStyle w:val="HideTWBExt"/>
        </w:rPr>
        <w:t>&lt;/Amend&gt;</w:t>
      </w:r>
    </w:p>
    <w:p w14:paraId="39C74DF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286</w:t>
      </w:r>
      <w:r w:rsidRPr="0074585A">
        <w:rPr>
          <w:rStyle w:val="HideTWBExt"/>
          <w:lang w:val="pt-PT"/>
        </w:rPr>
        <w:t>&lt;/NumAm&gt;</w:t>
      </w:r>
    </w:p>
    <w:p w14:paraId="2E05F988"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642AE39" w14:textId="77777777" w:rsidR="006E4B48" w:rsidRPr="0074585A" w:rsidRDefault="006E4B48" w:rsidP="006E4B48">
      <w:r w:rsidRPr="0074585A">
        <w:rPr>
          <w:rStyle w:val="HideTWBExt"/>
        </w:rPr>
        <w:lastRenderedPageBreak/>
        <w:t>&lt;/RepeatBlock-By&gt;</w:t>
      </w:r>
    </w:p>
    <w:p w14:paraId="3722960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4E3464A" w14:textId="77777777" w:rsidR="006E4B48" w:rsidRPr="0074585A" w:rsidRDefault="006E4B48" w:rsidP="006E4B48">
      <w:pPr>
        <w:pStyle w:val="NormalBold"/>
      </w:pPr>
      <w:r w:rsidRPr="0074585A">
        <w:rPr>
          <w:rStyle w:val="HideTWBExt"/>
        </w:rPr>
        <w:t>&lt;Article&gt;</w:t>
      </w:r>
      <w:r w:rsidRPr="0074585A">
        <w:t>Anexo I – artigo 3 – parágrafo 1 – ponto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E18D42C" w14:textId="77777777" w:rsidTr="0072014E">
        <w:trPr>
          <w:jc w:val="center"/>
        </w:trPr>
        <w:tc>
          <w:tcPr>
            <w:tcW w:w="9752" w:type="dxa"/>
            <w:gridSpan w:val="2"/>
          </w:tcPr>
          <w:p w14:paraId="5E0C6F5B" w14:textId="77777777" w:rsidR="006E4B48" w:rsidRPr="0074585A" w:rsidRDefault="006E4B48" w:rsidP="0072014E">
            <w:pPr>
              <w:keepNext/>
            </w:pPr>
          </w:p>
        </w:tc>
      </w:tr>
      <w:tr w:rsidR="006E4B48" w:rsidRPr="0074585A" w14:paraId="2DA4D6A7" w14:textId="77777777" w:rsidTr="0072014E">
        <w:trPr>
          <w:jc w:val="center"/>
        </w:trPr>
        <w:tc>
          <w:tcPr>
            <w:tcW w:w="4876" w:type="dxa"/>
            <w:hideMark/>
          </w:tcPr>
          <w:p w14:paraId="399054D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1142A3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58D6866" w14:textId="77777777" w:rsidTr="0072014E">
        <w:trPr>
          <w:jc w:val="center"/>
        </w:trPr>
        <w:tc>
          <w:tcPr>
            <w:tcW w:w="4876" w:type="dxa"/>
            <w:hideMark/>
          </w:tcPr>
          <w:p w14:paraId="27CB8795" w14:textId="77777777" w:rsidR="006E4B48" w:rsidRPr="0074585A" w:rsidRDefault="006E4B48" w:rsidP="0072014E">
            <w:pPr>
              <w:pStyle w:val="Normal6"/>
              <w:rPr>
                <w:lang w:val="pt-PT"/>
              </w:rPr>
            </w:pPr>
            <w:r w:rsidRPr="0074585A">
              <w:rPr>
                <w:lang w:val="pt-PT"/>
              </w:rPr>
              <w:t>1)</w:t>
            </w:r>
            <w:r w:rsidRPr="0074585A">
              <w:rPr>
                <w:lang w:val="pt-PT"/>
              </w:rPr>
              <w:tab/>
              <w:t>«Riscos psicossociais relacionados com o trabalho», os riscos relacionados com o trabalho decorrentes da exposição a fatores de risco psicossociais relacionados com a organização</w:t>
            </w:r>
            <w:r w:rsidRPr="0074585A">
              <w:rPr>
                <w:b/>
                <w:i/>
                <w:lang w:val="pt-PT"/>
              </w:rPr>
              <w:t>, a conceção e a gestão</w:t>
            </w:r>
            <w:r w:rsidRPr="0074585A">
              <w:rPr>
                <w:lang w:val="pt-PT"/>
              </w:rPr>
              <w:t xml:space="preserve"> do trabalho</w:t>
            </w:r>
            <w:r w:rsidRPr="0074585A">
              <w:rPr>
                <w:b/>
                <w:i/>
                <w:lang w:val="pt-PT"/>
              </w:rPr>
              <w:t>, o contexto social e relacional no trabalho</w:t>
            </w:r>
            <w:r w:rsidRPr="0074585A">
              <w:rPr>
                <w:lang w:val="pt-PT"/>
              </w:rPr>
              <w:t xml:space="preserve"> e as condições de trabalho, que </w:t>
            </w:r>
            <w:r w:rsidRPr="0074585A">
              <w:rPr>
                <w:b/>
                <w:i/>
                <w:lang w:val="pt-PT"/>
              </w:rPr>
              <w:t>podem afetar</w:t>
            </w:r>
            <w:r w:rsidRPr="0074585A">
              <w:rPr>
                <w:lang w:val="pt-PT"/>
              </w:rPr>
              <w:t xml:space="preserve"> a saúde mental e física</w:t>
            </w:r>
            <w:r w:rsidRPr="0074585A">
              <w:rPr>
                <w:b/>
                <w:i/>
                <w:lang w:val="pt-PT"/>
              </w:rPr>
              <w:t>, a segurança e a dignidade</w:t>
            </w:r>
            <w:r w:rsidRPr="0074585A">
              <w:rPr>
                <w:lang w:val="pt-PT"/>
              </w:rPr>
              <w:t xml:space="preserve"> dos trabalhadores;</w:t>
            </w:r>
            <w:r w:rsidRPr="0074585A">
              <w:rPr>
                <w:b/>
                <w:i/>
                <w:lang w:val="pt-PT"/>
              </w:rPr>
              <w:t xml:space="preserve"> estes riscos podem conduzir</w:t>
            </w:r>
            <w:r w:rsidRPr="0074585A">
              <w:rPr>
                <w:lang w:val="pt-PT"/>
              </w:rPr>
              <w:t xml:space="preserve">, nomeadamente, </w:t>
            </w:r>
            <w:r w:rsidRPr="0074585A">
              <w:rPr>
                <w:b/>
                <w:i/>
                <w:lang w:val="pt-PT"/>
              </w:rPr>
              <w:t>ao</w:t>
            </w:r>
            <w:r w:rsidRPr="0074585A">
              <w:rPr>
                <w:lang w:val="pt-PT"/>
              </w:rPr>
              <w:t xml:space="preserve"> stress relacionado com o trabalho, </w:t>
            </w:r>
            <w:r w:rsidRPr="0074585A">
              <w:rPr>
                <w:b/>
                <w:i/>
                <w:lang w:val="pt-PT"/>
              </w:rPr>
              <w:t>ao</w:t>
            </w:r>
            <w:r w:rsidRPr="0074585A">
              <w:rPr>
                <w:lang w:val="pt-PT"/>
              </w:rPr>
              <w:t xml:space="preserve"> esgotamento profissional, </w:t>
            </w:r>
            <w:r w:rsidRPr="0074585A">
              <w:rPr>
                <w:b/>
                <w:i/>
                <w:lang w:val="pt-PT"/>
              </w:rPr>
              <w:t>ao assédio, à violência, a</w:t>
            </w:r>
            <w:r w:rsidRPr="0074585A">
              <w:rPr>
                <w:lang w:val="pt-PT"/>
              </w:rPr>
              <w:t xml:space="preserve"> perturbações mentais, </w:t>
            </w:r>
            <w:r w:rsidRPr="0074585A">
              <w:rPr>
                <w:b/>
                <w:i/>
                <w:lang w:val="pt-PT"/>
              </w:rPr>
              <w:t>à</w:t>
            </w:r>
            <w:r w:rsidRPr="0074585A">
              <w:rPr>
                <w:lang w:val="pt-PT"/>
              </w:rPr>
              <w:t xml:space="preserve"> dependência ou </w:t>
            </w:r>
            <w:r w:rsidRPr="0074585A">
              <w:rPr>
                <w:b/>
                <w:i/>
                <w:lang w:val="pt-PT"/>
              </w:rPr>
              <w:t>a</w:t>
            </w:r>
            <w:r w:rsidRPr="0074585A">
              <w:rPr>
                <w:lang w:val="pt-PT"/>
              </w:rPr>
              <w:t xml:space="preserve"> comportamentos suicidas, </w:t>
            </w:r>
            <w:r w:rsidRPr="0074585A">
              <w:rPr>
                <w:b/>
                <w:i/>
                <w:lang w:val="pt-PT"/>
              </w:rPr>
              <w:t>a</w:t>
            </w:r>
            <w:r w:rsidRPr="0074585A">
              <w:rPr>
                <w:lang w:val="pt-PT"/>
              </w:rPr>
              <w:t xml:space="preserve"> doenças cardiovasculares e </w:t>
            </w:r>
            <w:r w:rsidRPr="0074585A">
              <w:rPr>
                <w:b/>
                <w:i/>
                <w:lang w:val="pt-PT"/>
              </w:rPr>
              <w:t>a</w:t>
            </w:r>
            <w:r w:rsidRPr="0074585A">
              <w:rPr>
                <w:lang w:val="pt-PT"/>
              </w:rPr>
              <w:t xml:space="preserve"> perturbações musculoesqueléticas;</w:t>
            </w:r>
          </w:p>
        </w:tc>
        <w:tc>
          <w:tcPr>
            <w:tcW w:w="4876" w:type="dxa"/>
            <w:hideMark/>
          </w:tcPr>
          <w:p w14:paraId="461D1A79" w14:textId="77777777" w:rsidR="006E4B48" w:rsidRPr="0074585A" w:rsidRDefault="006E4B48" w:rsidP="0072014E">
            <w:pPr>
              <w:pStyle w:val="Normal6"/>
              <w:rPr>
                <w:szCs w:val="24"/>
                <w:lang w:val="pt-PT"/>
              </w:rPr>
            </w:pPr>
            <w:r w:rsidRPr="0074585A">
              <w:rPr>
                <w:lang w:val="pt-PT"/>
              </w:rPr>
              <w:t>1)</w:t>
            </w:r>
            <w:r w:rsidRPr="0074585A">
              <w:rPr>
                <w:lang w:val="pt-PT"/>
              </w:rPr>
              <w:tab/>
              <w:t xml:space="preserve">«Riscos psicossociais relacionados com o trabalho», os riscos relacionados com o trabalho decorrentes da exposição a fatores de risco psicossociais relacionados com a organização do trabalho e as condições de trabalho, </w:t>
            </w:r>
            <w:r w:rsidRPr="0074585A">
              <w:rPr>
                <w:b/>
                <w:i/>
                <w:lang w:val="pt-PT"/>
              </w:rPr>
              <w:t>por um lado, e com o ambiente social do trabalho, por outro lado,</w:t>
            </w:r>
            <w:r w:rsidRPr="0074585A">
              <w:rPr>
                <w:lang w:val="pt-PT"/>
              </w:rPr>
              <w:t xml:space="preserve"> que </w:t>
            </w:r>
            <w:r w:rsidRPr="0074585A">
              <w:rPr>
                <w:b/>
                <w:i/>
                <w:lang w:val="pt-PT"/>
              </w:rPr>
              <w:t>implicam exposição a danos para</w:t>
            </w:r>
            <w:r w:rsidRPr="0074585A">
              <w:rPr>
                <w:lang w:val="pt-PT"/>
              </w:rPr>
              <w:t xml:space="preserve"> a saúde mental e física dos trabalhadores;</w:t>
            </w:r>
            <w:r w:rsidRPr="0074585A">
              <w:rPr>
                <w:b/>
                <w:i/>
                <w:lang w:val="pt-PT"/>
              </w:rPr>
              <w:t xml:space="preserve"> a título de exemplo, tais danos incluem</w:t>
            </w:r>
            <w:r w:rsidRPr="0074585A">
              <w:rPr>
                <w:lang w:val="pt-PT"/>
              </w:rPr>
              <w:t>, nomeadamente, stress relacionado com o trabalho, esgotamento profissional, perturbações mentais, dependência ou comportamentos suicidas, doenças cardiovasculares e perturbações musculoesqueléticas;</w:t>
            </w:r>
          </w:p>
        </w:tc>
      </w:tr>
    </w:tbl>
    <w:p w14:paraId="7CEB061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F5595EB" w14:textId="77777777" w:rsidR="006E4B48" w:rsidRPr="0074585A" w:rsidRDefault="006E4B48" w:rsidP="006E4B48">
      <w:r w:rsidRPr="0074585A">
        <w:rPr>
          <w:rStyle w:val="HideTWBExt"/>
        </w:rPr>
        <w:t>&lt;/Amend&gt;</w:t>
      </w:r>
    </w:p>
    <w:p w14:paraId="7A7EDA4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287</w:t>
      </w:r>
      <w:r w:rsidRPr="0074585A">
        <w:rPr>
          <w:rStyle w:val="HideTWBExt"/>
          <w:lang w:val="pt-PT"/>
        </w:rPr>
        <w:t>&lt;/NumAm&gt;</w:t>
      </w:r>
    </w:p>
    <w:p w14:paraId="6F897F8E"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08EF64CC" w14:textId="77777777" w:rsidR="006E4B48" w:rsidRPr="0074585A" w:rsidRDefault="006E4B48" w:rsidP="006E4B48">
      <w:r w:rsidRPr="0074585A">
        <w:rPr>
          <w:rStyle w:val="HideTWBExt"/>
        </w:rPr>
        <w:t>&lt;/RepeatBlock-By&gt;</w:t>
      </w:r>
    </w:p>
    <w:p w14:paraId="62FAA37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45E5018" w14:textId="77777777" w:rsidR="006E4B48" w:rsidRPr="0074585A" w:rsidRDefault="006E4B48" w:rsidP="006E4B48">
      <w:pPr>
        <w:pStyle w:val="NormalBold"/>
      </w:pPr>
      <w:r w:rsidRPr="0074585A">
        <w:rPr>
          <w:rStyle w:val="HideTWBExt"/>
        </w:rPr>
        <w:t>&lt;Article&gt;</w:t>
      </w:r>
      <w:r w:rsidRPr="0074585A">
        <w:t>Anexo I – artigo 3 – parágrafo 1 – ponto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F0AC64B" w14:textId="77777777" w:rsidTr="0072014E">
        <w:trPr>
          <w:jc w:val="center"/>
        </w:trPr>
        <w:tc>
          <w:tcPr>
            <w:tcW w:w="9752" w:type="dxa"/>
            <w:gridSpan w:val="2"/>
          </w:tcPr>
          <w:p w14:paraId="71337B36" w14:textId="77777777" w:rsidR="006E4B48" w:rsidRPr="0074585A" w:rsidRDefault="006E4B48" w:rsidP="0072014E">
            <w:pPr>
              <w:keepNext/>
            </w:pPr>
          </w:p>
        </w:tc>
      </w:tr>
      <w:tr w:rsidR="006E4B48" w:rsidRPr="0074585A" w14:paraId="3CB6FC48" w14:textId="77777777" w:rsidTr="0072014E">
        <w:trPr>
          <w:jc w:val="center"/>
        </w:trPr>
        <w:tc>
          <w:tcPr>
            <w:tcW w:w="4876" w:type="dxa"/>
            <w:hideMark/>
          </w:tcPr>
          <w:p w14:paraId="3B6618D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6D4CC8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AF3D1AB" w14:textId="77777777" w:rsidTr="0072014E">
        <w:trPr>
          <w:jc w:val="center"/>
        </w:trPr>
        <w:tc>
          <w:tcPr>
            <w:tcW w:w="4876" w:type="dxa"/>
            <w:hideMark/>
          </w:tcPr>
          <w:p w14:paraId="52F93A8F" w14:textId="77777777" w:rsidR="006E4B48" w:rsidRPr="0074585A" w:rsidRDefault="006E4B48" w:rsidP="0072014E">
            <w:pPr>
              <w:pStyle w:val="Normal6"/>
              <w:rPr>
                <w:lang w:val="pt-PT"/>
              </w:rPr>
            </w:pPr>
            <w:r w:rsidRPr="0074585A">
              <w:rPr>
                <w:lang w:val="pt-PT"/>
              </w:rPr>
              <w:t>3)</w:t>
            </w:r>
            <w:r w:rsidRPr="0074585A">
              <w:rPr>
                <w:lang w:val="pt-PT"/>
              </w:rPr>
              <w:tab/>
              <w:t>«Fatores de risco psicossociais», fatores de risco relacionados com o trabalho que incidem sobre a organização</w:t>
            </w:r>
            <w:r w:rsidRPr="0074585A">
              <w:rPr>
                <w:b/>
                <w:i/>
                <w:lang w:val="pt-PT"/>
              </w:rPr>
              <w:t>, a conceção e a gestão</w:t>
            </w:r>
            <w:r w:rsidRPr="0074585A">
              <w:rPr>
                <w:lang w:val="pt-PT"/>
              </w:rPr>
              <w:t xml:space="preserve"> do trabalho</w:t>
            </w:r>
            <w:r w:rsidRPr="0074585A">
              <w:rPr>
                <w:b/>
                <w:i/>
                <w:lang w:val="pt-PT"/>
              </w:rPr>
              <w:t>, o seu contexto social e relacional</w:t>
            </w:r>
            <w:r w:rsidRPr="0074585A">
              <w:rPr>
                <w:lang w:val="pt-PT"/>
              </w:rPr>
              <w:t xml:space="preserve"> e as </w:t>
            </w:r>
            <w:r w:rsidRPr="0074585A">
              <w:rPr>
                <w:b/>
                <w:i/>
                <w:lang w:val="pt-PT"/>
              </w:rPr>
              <w:t>suas</w:t>
            </w:r>
            <w:r w:rsidRPr="0074585A">
              <w:rPr>
                <w:lang w:val="pt-PT"/>
              </w:rPr>
              <w:t xml:space="preserve"> condições de trabalho, </w:t>
            </w:r>
            <w:r w:rsidRPr="0074585A">
              <w:rPr>
                <w:b/>
                <w:i/>
                <w:lang w:val="pt-PT"/>
              </w:rPr>
              <w:t xml:space="preserve">incluindo uma elevada carga de trabalho, uma elevada intensidade de trabalho, horários de trabalho longos, falta de autonomia, falta de apoio por parte dos supervisores, assédio, violência e comportamentos </w:t>
            </w:r>
            <w:r w:rsidRPr="0074585A">
              <w:rPr>
                <w:b/>
                <w:i/>
                <w:lang w:val="pt-PT"/>
              </w:rPr>
              <w:lastRenderedPageBreak/>
              <w:t>discriminatórios, elevadas exigências emocionais, elevada intensidade digital, sujeição a sistemas automatizados de tomada de decisões ou de monitorização, e metas irrealistas</w:t>
            </w:r>
            <w:r w:rsidRPr="0074585A">
              <w:rPr>
                <w:lang w:val="pt-PT"/>
              </w:rPr>
              <w:t>;</w:t>
            </w:r>
          </w:p>
        </w:tc>
        <w:tc>
          <w:tcPr>
            <w:tcW w:w="4876" w:type="dxa"/>
            <w:hideMark/>
          </w:tcPr>
          <w:p w14:paraId="3E486913" w14:textId="77777777" w:rsidR="006E4B48" w:rsidRPr="0074585A" w:rsidRDefault="006E4B48" w:rsidP="0072014E">
            <w:pPr>
              <w:pStyle w:val="Normal6"/>
              <w:rPr>
                <w:szCs w:val="24"/>
                <w:lang w:val="pt-PT"/>
              </w:rPr>
            </w:pPr>
            <w:r w:rsidRPr="0074585A">
              <w:rPr>
                <w:lang w:val="pt-PT"/>
              </w:rPr>
              <w:lastRenderedPageBreak/>
              <w:t>3)</w:t>
            </w:r>
            <w:r w:rsidRPr="0074585A">
              <w:rPr>
                <w:lang w:val="pt-PT"/>
              </w:rPr>
              <w:tab/>
              <w:t xml:space="preserve">«Fatores de risco psicossociais», fatores de risco relacionados com o trabalho que incidem sobre a organização do trabalho e as condições de trabalho, </w:t>
            </w:r>
            <w:r w:rsidRPr="0074585A">
              <w:rPr>
                <w:b/>
                <w:i/>
                <w:lang w:val="pt-PT"/>
              </w:rPr>
              <w:t>e, por outro lado, fatores de risco relacionados com o ambiente social do trabalho, nomeadamente o ambiente psicossocial em que o trabalho é efetuado</w:t>
            </w:r>
            <w:r w:rsidRPr="0074585A">
              <w:rPr>
                <w:lang w:val="pt-PT"/>
              </w:rPr>
              <w:t>;</w:t>
            </w:r>
          </w:p>
        </w:tc>
      </w:tr>
    </w:tbl>
    <w:p w14:paraId="76BF902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E0AB5FC" w14:textId="77777777" w:rsidR="006E4B48" w:rsidRPr="0074585A" w:rsidRDefault="006E4B48" w:rsidP="006E4B48">
      <w:r w:rsidRPr="0074585A">
        <w:rPr>
          <w:rStyle w:val="HideTWBExt"/>
        </w:rPr>
        <w:t>&lt;/Amend&gt;</w:t>
      </w:r>
    </w:p>
    <w:p w14:paraId="64A7051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288</w:t>
      </w:r>
      <w:r w:rsidRPr="0074585A">
        <w:rPr>
          <w:rStyle w:val="HideTWBExt"/>
          <w:lang w:val="pt-PT"/>
        </w:rPr>
        <w:t>&lt;/NumAm&gt;</w:t>
      </w:r>
    </w:p>
    <w:p w14:paraId="767A798C"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5395F348" w14:textId="77777777" w:rsidR="006E4B48" w:rsidRPr="0074585A" w:rsidRDefault="006E4B48" w:rsidP="006E4B48">
      <w:r w:rsidRPr="0074585A">
        <w:rPr>
          <w:rStyle w:val="HideTWBExt"/>
        </w:rPr>
        <w:t>&lt;/RepeatBlock-By&gt;</w:t>
      </w:r>
    </w:p>
    <w:p w14:paraId="3AA3021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A93627B" w14:textId="77777777" w:rsidR="006E4B48" w:rsidRPr="0074585A" w:rsidRDefault="006E4B48" w:rsidP="006E4B48">
      <w:pPr>
        <w:pStyle w:val="NormalBold"/>
      </w:pPr>
      <w:r w:rsidRPr="0074585A">
        <w:rPr>
          <w:rStyle w:val="HideTWBExt"/>
        </w:rPr>
        <w:t>&lt;Article&gt;</w:t>
      </w:r>
      <w:r w:rsidRPr="0074585A">
        <w:t>Anexo I – artigo 3 – parágrafo 1 – ponto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EF08908" w14:textId="77777777" w:rsidTr="0072014E">
        <w:trPr>
          <w:jc w:val="center"/>
        </w:trPr>
        <w:tc>
          <w:tcPr>
            <w:tcW w:w="9752" w:type="dxa"/>
            <w:gridSpan w:val="2"/>
          </w:tcPr>
          <w:p w14:paraId="2335B86A" w14:textId="77777777" w:rsidR="006E4B48" w:rsidRPr="0074585A" w:rsidRDefault="006E4B48" w:rsidP="0072014E">
            <w:pPr>
              <w:keepNext/>
            </w:pPr>
          </w:p>
        </w:tc>
      </w:tr>
      <w:tr w:rsidR="006E4B48" w:rsidRPr="0074585A" w14:paraId="241D5AB9" w14:textId="77777777" w:rsidTr="0072014E">
        <w:trPr>
          <w:jc w:val="center"/>
        </w:trPr>
        <w:tc>
          <w:tcPr>
            <w:tcW w:w="4876" w:type="dxa"/>
            <w:hideMark/>
          </w:tcPr>
          <w:p w14:paraId="4CC5DF8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E1D464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ED97D9D" w14:textId="77777777" w:rsidTr="0072014E">
        <w:trPr>
          <w:jc w:val="center"/>
        </w:trPr>
        <w:tc>
          <w:tcPr>
            <w:tcW w:w="4876" w:type="dxa"/>
            <w:hideMark/>
          </w:tcPr>
          <w:p w14:paraId="152E31A4" w14:textId="77777777" w:rsidR="006E4B48" w:rsidRPr="0074585A" w:rsidRDefault="006E4B48" w:rsidP="0072014E">
            <w:pPr>
              <w:pStyle w:val="Normal6"/>
              <w:rPr>
                <w:lang w:val="pt-PT"/>
              </w:rPr>
            </w:pPr>
            <w:r w:rsidRPr="0074585A">
              <w:rPr>
                <w:lang w:val="pt-PT"/>
              </w:rPr>
              <w:t>3)</w:t>
            </w:r>
            <w:r w:rsidRPr="0074585A">
              <w:rPr>
                <w:lang w:val="pt-PT"/>
              </w:rPr>
              <w:tab/>
              <w:t>«Fatores de risco psicossociais», fatores de risco relacionados com o trabalho que incidem sobre a organização, a conceção e a gestão do trabalho, o seu contexto social e relacional e as suas condições de trabalho, incluindo uma elevada carga de trabalho, uma elevada intensidade de trabalho, horários de trabalho longos, falta de autonomia, falta de apoio por parte dos supervisores, assédio, violência e comportamentos discriminatórios, elevadas exigências emocionais, elevada intensidade digital, sujeição a sistemas automatizados de tomada de decisões ou de monitorização, e metas irrealistas;</w:t>
            </w:r>
          </w:p>
        </w:tc>
        <w:tc>
          <w:tcPr>
            <w:tcW w:w="4876" w:type="dxa"/>
            <w:hideMark/>
          </w:tcPr>
          <w:p w14:paraId="28333087" w14:textId="77777777" w:rsidR="006E4B48" w:rsidRPr="0074585A" w:rsidRDefault="006E4B48" w:rsidP="0072014E">
            <w:pPr>
              <w:pStyle w:val="Normal6"/>
              <w:rPr>
                <w:szCs w:val="24"/>
                <w:lang w:val="pt-PT"/>
              </w:rPr>
            </w:pPr>
            <w:r w:rsidRPr="0074585A">
              <w:rPr>
                <w:lang w:val="pt-PT"/>
              </w:rPr>
              <w:t>3)</w:t>
            </w:r>
            <w:r w:rsidRPr="0074585A">
              <w:rPr>
                <w:lang w:val="pt-PT"/>
              </w:rPr>
              <w:tab/>
              <w:t xml:space="preserve">«Fatores de risco psicossociais», fatores de risco relacionados com o trabalho que incidem sobre a organização, a conceção e a gestão do trabalho, o seu contexto social e relacional e as suas condições de trabalho, incluindo uma elevada carga de trabalho, uma elevada intensidade de trabalho, horários de trabalho longos, falta de autonomia, falta de apoio por parte dos supervisores, assédio, violência </w:t>
            </w:r>
            <w:r w:rsidRPr="0074585A">
              <w:rPr>
                <w:b/>
                <w:i/>
                <w:lang w:val="pt-PT"/>
              </w:rPr>
              <w:t>(incluindo ciberviolência e ciberassédio)</w:t>
            </w:r>
            <w:r w:rsidRPr="0074585A">
              <w:rPr>
                <w:lang w:val="pt-PT"/>
              </w:rPr>
              <w:t xml:space="preserve"> e comportamentos discriminatórios, elevadas exigências emocionais, elevada intensidade digital, </w:t>
            </w:r>
            <w:r w:rsidRPr="0074585A">
              <w:rPr>
                <w:b/>
                <w:i/>
                <w:lang w:val="pt-PT"/>
              </w:rPr>
              <w:t>«stress» ético devido a uma elevada intensidade de trabalho,</w:t>
            </w:r>
            <w:r w:rsidRPr="0074585A">
              <w:rPr>
                <w:lang w:val="pt-PT"/>
              </w:rPr>
              <w:t xml:space="preserve"> sujeição a sistemas automatizados de tomada de decisões ou de monitorização, </w:t>
            </w:r>
            <w:r w:rsidRPr="0074585A">
              <w:rPr>
                <w:b/>
                <w:i/>
                <w:lang w:val="pt-PT"/>
              </w:rPr>
              <w:t>avaliações constantes dos clientes por meio de sistemas de classificação em tempo real,</w:t>
            </w:r>
            <w:r w:rsidRPr="0074585A">
              <w:rPr>
                <w:lang w:val="pt-PT"/>
              </w:rPr>
              <w:t xml:space="preserve"> e metas irrealistas;</w:t>
            </w:r>
          </w:p>
        </w:tc>
      </w:tr>
    </w:tbl>
    <w:p w14:paraId="08B4D05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A89CED" w14:textId="77777777" w:rsidR="006E4B48" w:rsidRPr="0074585A" w:rsidRDefault="006E4B48" w:rsidP="006E4B48">
      <w:r w:rsidRPr="0074585A">
        <w:rPr>
          <w:rStyle w:val="HideTWBExt"/>
        </w:rPr>
        <w:t>&lt;/Amend&gt;</w:t>
      </w:r>
    </w:p>
    <w:p w14:paraId="7F6C0EE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289</w:t>
      </w:r>
      <w:r w:rsidRPr="0074585A">
        <w:rPr>
          <w:rStyle w:val="HideTWBExt"/>
          <w:lang w:val="pt-PT"/>
        </w:rPr>
        <w:t>&lt;/NumAm&gt;</w:t>
      </w:r>
    </w:p>
    <w:p w14:paraId="6F83D428"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F6EFDA4" w14:textId="77777777" w:rsidR="006E4B48" w:rsidRPr="0074585A" w:rsidRDefault="006E4B48" w:rsidP="006E4B48">
      <w:r w:rsidRPr="0074585A">
        <w:rPr>
          <w:rStyle w:val="HideTWBExt"/>
        </w:rPr>
        <w:t>&lt;/RepeatBlock-By&gt;</w:t>
      </w:r>
    </w:p>
    <w:p w14:paraId="500540D6"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74953DC9" w14:textId="77777777" w:rsidR="006E4B48" w:rsidRPr="0074585A" w:rsidRDefault="006E4B48" w:rsidP="006E4B48">
      <w:pPr>
        <w:pStyle w:val="NormalBold"/>
      </w:pPr>
      <w:r w:rsidRPr="0074585A">
        <w:rPr>
          <w:rStyle w:val="HideTWBExt"/>
        </w:rPr>
        <w:t>&lt;Article&gt;</w:t>
      </w:r>
      <w:r w:rsidRPr="0074585A">
        <w:t>Anexo I – artigo 3 – parágrafo 1 – ponto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A22495F" w14:textId="77777777" w:rsidTr="0072014E">
        <w:trPr>
          <w:jc w:val="center"/>
        </w:trPr>
        <w:tc>
          <w:tcPr>
            <w:tcW w:w="9752" w:type="dxa"/>
            <w:gridSpan w:val="2"/>
          </w:tcPr>
          <w:p w14:paraId="1C704561" w14:textId="77777777" w:rsidR="006E4B48" w:rsidRPr="0074585A" w:rsidRDefault="006E4B48" w:rsidP="0072014E">
            <w:pPr>
              <w:keepNext/>
            </w:pPr>
          </w:p>
        </w:tc>
      </w:tr>
      <w:tr w:rsidR="006E4B48" w:rsidRPr="0074585A" w14:paraId="081A8C6B" w14:textId="77777777" w:rsidTr="0072014E">
        <w:trPr>
          <w:jc w:val="center"/>
        </w:trPr>
        <w:tc>
          <w:tcPr>
            <w:tcW w:w="4876" w:type="dxa"/>
            <w:hideMark/>
          </w:tcPr>
          <w:p w14:paraId="30657EA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0B8AEE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9B0C628" w14:textId="77777777" w:rsidTr="0072014E">
        <w:trPr>
          <w:jc w:val="center"/>
        </w:trPr>
        <w:tc>
          <w:tcPr>
            <w:tcW w:w="4876" w:type="dxa"/>
            <w:hideMark/>
          </w:tcPr>
          <w:p w14:paraId="7D8996B2" w14:textId="77777777" w:rsidR="006E4B48" w:rsidRPr="0074585A" w:rsidRDefault="006E4B48" w:rsidP="0072014E">
            <w:pPr>
              <w:pStyle w:val="Normal6"/>
              <w:rPr>
                <w:lang w:val="pt-PT"/>
              </w:rPr>
            </w:pPr>
            <w:r w:rsidRPr="0074585A">
              <w:rPr>
                <w:lang w:val="pt-PT"/>
              </w:rPr>
              <w:t>3)</w:t>
            </w:r>
            <w:r w:rsidRPr="0074585A">
              <w:rPr>
                <w:lang w:val="pt-PT"/>
              </w:rPr>
              <w:tab/>
              <w:t xml:space="preserve">«Fatores de risco psicossociais», fatores de risco relacionados com o trabalho que incidem sobre a organização, a conceção e a gestão do trabalho, o seu contexto social e relacional e as suas condições de trabalho, incluindo uma </w:t>
            </w:r>
            <w:r w:rsidRPr="0074585A">
              <w:rPr>
                <w:b/>
                <w:i/>
                <w:lang w:val="pt-PT"/>
              </w:rPr>
              <w:t>elevada</w:t>
            </w:r>
            <w:r w:rsidRPr="0074585A">
              <w:rPr>
                <w:lang w:val="pt-PT"/>
              </w:rPr>
              <w:t xml:space="preserve"> carga de trabalho, uma elevada intensidade de trabalho, horários de trabalho longos, falta de autonomia, falta de apoio por parte dos supervisores, assédio, violência e comportamentos discriminatórios, elevadas exigências emocionais, elevada intensidade digital, </w:t>
            </w:r>
            <w:r w:rsidRPr="0074585A">
              <w:rPr>
                <w:b/>
                <w:i/>
                <w:lang w:val="pt-PT"/>
              </w:rPr>
              <w:t>sujeição a sistemas automatizados de tomada de decisões ou de</w:t>
            </w:r>
            <w:r w:rsidRPr="0074585A">
              <w:rPr>
                <w:lang w:val="pt-PT"/>
              </w:rPr>
              <w:t xml:space="preserve"> monitorização</w:t>
            </w:r>
            <w:r w:rsidRPr="0074585A">
              <w:rPr>
                <w:b/>
                <w:i/>
                <w:lang w:val="pt-PT"/>
              </w:rPr>
              <w:t>, e metas irrealistas</w:t>
            </w:r>
            <w:r w:rsidRPr="0074585A">
              <w:rPr>
                <w:lang w:val="pt-PT"/>
              </w:rPr>
              <w:t>;</w:t>
            </w:r>
          </w:p>
        </w:tc>
        <w:tc>
          <w:tcPr>
            <w:tcW w:w="4876" w:type="dxa"/>
            <w:hideMark/>
          </w:tcPr>
          <w:p w14:paraId="226722DA" w14:textId="77777777" w:rsidR="006E4B48" w:rsidRPr="0074585A" w:rsidRDefault="006E4B48" w:rsidP="0072014E">
            <w:pPr>
              <w:pStyle w:val="Normal6"/>
              <w:rPr>
                <w:szCs w:val="24"/>
                <w:lang w:val="pt-PT"/>
              </w:rPr>
            </w:pPr>
            <w:r w:rsidRPr="0074585A">
              <w:rPr>
                <w:lang w:val="pt-PT"/>
              </w:rPr>
              <w:t>3)</w:t>
            </w:r>
            <w:r w:rsidRPr="0074585A">
              <w:rPr>
                <w:lang w:val="pt-PT"/>
              </w:rPr>
              <w:tab/>
              <w:t xml:space="preserve">«Fatores de risco psicossociais», fatores de risco relacionados com o trabalho que incidem sobre a organização, a conceção e a gestão do trabalho, o seu contexto social e relacional e as suas condições de trabalho, incluindo uma carga de trabalho </w:t>
            </w:r>
            <w:r w:rsidRPr="0074585A">
              <w:rPr>
                <w:b/>
                <w:i/>
                <w:lang w:val="pt-PT"/>
              </w:rPr>
              <w:t>excessiva</w:t>
            </w:r>
            <w:r w:rsidRPr="0074585A">
              <w:rPr>
                <w:lang w:val="pt-PT"/>
              </w:rPr>
              <w:t xml:space="preserve">, uma elevada intensidade de trabalho, horários de trabalho longos </w:t>
            </w:r>
            <w:r w:rsidRPr="0074585A">
              <w:rPr>
                <w:b/>
                <w:i/>
                <w:lang w:val="pt-PT"/>
              </w:rPr>
              <w:t>e imprevisíveis</w:t>
            </w:r>
            <w:r w:rsidRPr="0074585A">
              <w:rPr>
                <w:lang w:val="pt-PT"/>
              </w:rPr>
              <w:t xml:space="preserve">, falta de autonomia, falta de apoio por parte dos supervisores, assédio </w:t>
            </w:r>
            <w:r w:rsidRPr="0074585A">
              <w:rPr>
                <w:b/>
                <w:i/>
                <w:lang w:val="pt-PT"/>
              </w:rPr>
              <w:t>psicológico e sexual</w:t>
            </w:r>
            <w:r w:rsidRPr="0074585A">
              <w:rPr>
                <w:lang w:val="pt-PT"/>
              </w:rPr>
              <w:t xml:space="preserve">, violência e comportamentos discriminatórios, elevadas exigências emocionais, elevada intensidade digital, monitorização </w:t>
            </w:r>
            <w:r w:rsidRPr="0074585A">
              <w:rPr>
                <w:b/>
                <w:i/>
                <w:lang w:val="pt-PT"/>
              </w:rPr>
              <w:t>intrusiva e vigilância indevida e excessiva, falta de clareza no que toca às funções a desempenhar e uma comunicação ineficaz</w:t>
            </w:r>
            <w:r w:rsidRPr="0074585A">
              <w:rPr>
                <w:lang w:val="pt-PT"/>
              </w:rPr>
              <w:t>;</w:t>
            </w:r>
          </w:p>
        </w:tc>
      </w:tr>
    </w:tbl>
    <w:p w14:paraId="3DAED8E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7C2FC3D" w14:textId="77777777" w:rsidR="006E4B48" w:rsidRPr="0074585A" w:rsidRDefault="006E4B48" w:rsidP="006E4B48">
      <w:r w:rsidRPr="0074585A">
        <w:rPr>
          <w:rStyle w:val="HideTWBExt"/>
        </w:rPr>
        <w:t>&lt;/Amend&gt;</w:t>
      </w:r>
    </w:p>
    <w:p w14:paraId="345A871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290</w:t>
      </w:r>
      <w:r w:rsidRPr="0074585A">
        <w:rPr>
          <w:rStyle w:val="HideTWBExt"/>
          <w:lang w:val="pt-PT"/>
        </w:rPr>
        <w:t>&lt;/NumAm&gt;</w:t>
      </w:r>
    </w:p>
    <w:p w14:paraId="0FFE34D6"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63DAC4B" w14:textId="77777777" w:rsidR="006E4B48" w:rsidRPr="0074585A" w:rsidRDefault="006E4B48" w:rsidP="006E4B48">
      <w:r w:rsidRPr="0074585A">
        <w:rPr>
          <w:rStyle w:val="HideTWBExt"/>
        </w:rPr>
        <w:t>&lt;/RepeatBlock-By&gt;</w:t>
      </w:r>
    </w:p>
    <w:p w14:paraId="270775B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43BB75C" w14:textId="08A93ACD" w:rsidR="006E4B48" w:rsidRPr="0074585A" w:rsidRDefault="006E4B48" w:rsidP="006E4B48">
      <w:pPr>
        <w:pStyle w:val="NormalBold"/>
      </w:pPr>
      <w:r w:rsidRPr="0074585A">
        <w:rPr>
          <w:rStyle w:val="HideTWBExt"/>
        </w:rPr>
        <w:t>&lt;Article&gt;</w:t>
      </w:r>
      <w:r w:rsidRPr="0074585A">
        <w:t>Anexo I – artigo 3 – parágrafo 1 – ponto 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A837B8C" w14:textId="77777777" w:rsidTr="0072014E">
        <w:trPr>
          <w:jc w:val="center"/>
        </w:trPr>
        <w:tc>
          <w:tcPr>
            <w:tcW w:w="9752" w:type="dxa"/>
            <w:gridSpan w:val="2"/>
          </w:tcPr>
          <w:p w14:paraId="61F62201" w14:textId="77777777" w:rsidR="006E4B48" w:rsidRPr="0074585A" w:rsidRDefault="006E4B48" w:rsidP="0072014E">
            <w:pPr>
              <w:keepNext/>
            </w:pPr>
          </w:p>
        </w:tc>
      </w:tr>
      <w:tr w:rsidR="006E4B48" w:rsidRPr="0074585A" w14:paraId="1DBA08D9" w14:textId="77777777" w:rsidTr="0072014E">
        <w:trPr>
          <w:jc w:val="center"/>
        </w:trPr>
        <w:tc>
          <w:tcPr>
            <w:tcW w:w="4876" w:type="dxa"/>
            <w:hideMark/>
          </w:tcPr>
          <w:p w14:paraId="6127750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1C0D50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C071C0E" w14:textId="77777777" w:rsidTr="0072014E">
        <w:trPr>
          <w:jc w:val="center"/>
        </w:trPr>
        <w:tc>
          <w:tcPr>
            <w:tcW w:w="4876" w:type="dxa"/>
          </w:tcPr>
          <w:p w14:paraId="04F23E5C" w14:textId="77777777" w:rsidR="006E4B48" w:rsidRPr="0074585A" w:rsidRDefault="006E4B48" w:rsidP="0072014E">
            <w:pPr>
              <w:pStyle w:val="Normal6"/>
              <w:rPr>
                <w:lang w:val="pt-PT"/>
              </w:rPr>
            </w:pPr>
          </w:p>
        </w:tc>
        <w:tc>
          <w:tcPr>
            <w:tcW w:w="4876" w:type="dxa"/>
            <w:hideMark/>
          </w:tcPr>
          <w:p w14:paraId="5C4EF483" w14:textId="6C591E2A" w:rsidR="006E4B48" w:rsidRPr="0074585A" w:rsidRDefault="006E4B48" w:rsidP="0072014E">
            <w:pPr>
              <w:pStyle w:val="Normal6"/>
              <w:rPr>
                <w:szCs w:val="24"/>
                <w:lang w:val="pt-PT"/>
              </w:rPr>
            </w:pPr>
            <w:r w:rsidRPr="0074585A">
              <w:rPr>
                <w:b/>
                <w:i/>
                <w:lang w:val="pt-PT"/>
              </w:rPr>
              <w:t>3</w:t>
            </w:r>
            <w:r w:rsidR="00380134">
              <w:rPr>
                <w:b/>
                <w:i/>
                <w:lang w:val="pt-PT"/>
              </w:rPr>
              <w:noBreakHyphen/>
            </w:r>
            <w:r w:rsidRPr="0074585A">
              <w:rPr>
                <w:b/>
                <w:i/>
                <w:lang w:val="pt-PT"/>
              </w:rPr>
              <w:t>A)</w:t>
            </w:r>
            <w:r w:rsidRPr="0074585A">
              <w:rPr>
                <w:b/>
                <w:i/>
                <w:lang w:val="pt-PT"/>
              </w:rPr>
              <w:tab/>
              <w:t>«Aflição moral», a aflição que os trabalhadores experienciam quando são impedidos de agir de acordo com normas profissionais, éticas ou clínicas, nomeadamente devido à falta de pessoal, à insuficiência de recursos, a instruções contraditórias ou a disposições organizacionais pouco seguras;</w:t>
            </w:r>
          </w:p>
        </w:tc>
      </w:tr>
    </w:tbl>
    <w:p w14:paraId="17CC367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051D32A" w14:textId="77777777" w:rsidR="006E4B48" w:rsidRPr="0074585A" w:rsidRDefault="006E4B48" w:rsidP="006E4B48">
      <w:r w:rsidRPr="0074585A">
        <w:rPr>
          <w:rStyle w:val="HideTWBExt"/>
        </w:rPr>
        <w:t>&lt;/Amend&gt;</w:t>
      </w:r>
    </w:p>
    <w:p w14:paraId="3464A125"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291</w:t>
      </w:r>
      <w:r w:rsidRPr="0074585A">
        <w:rPr>
          <w:rStyle w:val="HideTWBExt"/>
          <w:lang w:val="pt-PT"/>
        </w:rPr>
        <w:t>&lt;/NumAm&gt;</w:t>
      </w:r>
    </w:p>
    <w:p w14:paraId="1386C86F"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4C40272" w14:textId="77777777" w:rsidR="006E4B48" w:rsidRPr="0074585A" w:rsidRDefault="006E4B48" w:rsidP="006E4B48">
      <w:r w:rsidRPr="0074585A">
        <w:rPr>
          <w:rStyle w:val="HideTWBExt"/>
        </w:rPr>
        <w:t>&lt;/RepeatBlock-By&gt;</w:t>
      </w:r>
    </w:p>
    <w:p w14:paraId="5E9EAB2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817D10E" w14:textId="0D0271F6" w:rsidR="006E4B48" w:rsidRPr="0074585A" w:rsidRDefault="006E4B48" w:rsidP="006E4B48">
      <w:pPr>
        <w:pStyle w:val="NormalBold"/>
      </w:pPr>
      <w:r w:rsidRPr="0074585A">
        <w:rPr>
          <w:rStyle w:val="HideTWBExt"/>
        </w:rPr>
        <w:t>&lt;Article&gt;</w:t>
      </w:r>
      <w:r w:rsidRPr="0074585A">
        <w:t>Anexo I – artigo 3 – parágrafo 1 – ponto 3</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28826F1" w14:textId="77777777" w:rsidTr="0072014E">
        <w:trPr>
          <w:jc w:val="center"/>
        </w:trPr>
        <w:tc>
          <w:tcPr>
            <w:tcW w:w="9752" w:type="dxa"/>
            <w:gridSpan w:val="2"/>
          </w:tcPr>
          <w:p w14:paraId="14BBC52E" w14:textId="77777777" w:rsidR="006E4B48" w:rsidRPr="0074585A" w:rsidRDefault="006E4B48" w:rsidP="0072014E">
            <w:pPr>
              <w:keepNext/>
            </w:pPr>
          </w:p>
        </w:tc>
      </w:tr>
      <w:tr w:rsidR="006E4B48" w:rsidRPr="0074585A" w14:paraId="12A23A76" w14:textId="77777777" w:rsidTr="0072014E">
        <w:trPr>
          <w:jc w:val="center"/>
        </w:trPr>
        <w:tc>
          <w:tcPr>
            <w:tcW w:w="4876" w:type="dxa"/>
            <w:hideMark/>
          </w:tcPr>
          <w:p w14:paraId="3C4AABF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B4EAD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A9BB7A0" w14:textId="77777777" w:rsidTr="0072014E">
        <w:trPr>
          <w:jc w:val="center"/>
        </w:trPr>
        <w:tc>
          <w:tcPr>
            <w:tcW w:w="4876" w:type="dxa"/>
          </w:tcPr>
          <w:p w14:paraId="74A97A1C" w14:textId="77777777" w:rsidR="006E4B48" w:rsidRPr="0074585A" w:rsidRDefault="006E4B48" w:rsidP="0072014E">
            <w:pPr>
              <w:pStyle w:val="Normal6"/>
              <w:rPr>
                <w:lang w:val="pt-PT"/>
              </w:rPr>
            </w:pPr>
          </w:p>
        </w:tc>
        <w:tc>
          <w:tcPr>
            <w:tcW w:w="4876" w:type="dxa"/>
            <w:hideMark/>
          </w:tcPr>
          <w:p w14:paraId="24BE7BAF" w14:textId="24FE7613" w:rsidR="006E4B48" w:rsidRPr="0074585A" w:rsidRDefault="006E4B48" w:rsidP="0072014E">
            <w:pPr>
              <w:pStyle w:val="Normal6"/>
              <w:rPr>
                <w:szCs w:val="24"/>
                <w:lang w:val="pt-PT"/>
              </w:rPr>
            </w:pPr>
            <w:r w:rsidRPr="0074585A">
              <w:rPr>
                <w:b/>
                <w:i/>
                <w:lang w:val="pt-PT"/>
              </w:rPr>
              <w:t>3</w:t>
            </w:r>
            <w:r w:rsidR="00380134">
              <w:rPr>
                <w:b/>
                <w:i/>
                <w:lang w:val="pt-PT"/>
              </w:rPr>
              <w:noBreakHyphen/>
            </w:r>
            <w:r w:rsidRPr="0074585A">
              <w:rPr>
                <w:b/>
                <w:i/>
                <w:lang w:val="pt-PT"/>
              </w:rPr>
              <w:t>B)</w:t>
            </w:r>
            <w:r w:rsidRPr="0074585A">
              <w:rPr>
                <w:b/>
                <w:i/>
                <w:lang w:val="pt-PT"/>
              </w:rPr>
              <w:tab/>
              <w:t>«Presentismo», o facto de os trabalhadores comparecerem no local de trabalho com problemas de saúde ou doenças, por recearem as consequências negativas que podem advir do facto de a sua ausência ser percecionada ou mensurada como sendo menos produtiva, o que pode levar ao seu despedimento, à perda de emprego, à perda de rendimentos e, subsequentemente, a uma situação em que o seu bem</w:t>
            </w:r>
            <w:r w:rsidR="00380134">
              <w:rPr>
                <w:b/>
                <w:i/>
                <w:lang w:val="pt-PT"/>
              </w:rPr>
              <w:noBreakHyphen/>
            </w:r>
            <w:r w:rsidRPr="0074585A">
              <w:rPr>
                <w:b/>
                <w:i/>
                <w:lang w:val="pt-PT"/>
              </w:rPr>
              <w:t>estar geral fica ameaçado do ponto de vista socioeconómico;</w:t>
            </w:r>
          </w:p>
        </w:tc>
      </w:tr>
    </w:tbl>
    <w:p w14:paraId="02E040C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022E3D8" w14:textId="77777777" w:rsidR="006E4B48" w:rsidRPr="0074585A" w:rsidRDefault="006E4B48" w:rsidP="006E4B48">
      <w:r w:rsidRPr="0074585A">
        <w:rPr>
          <w:rStyle w:val="HideTWBExt"/>
        </w:rPr>
        <w:t>&lt;/Amend&gt;</w:t>
      </w:r>
    </w:p>
    <w:p w14:paraId="630EB52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292</w:t>
      </w:r>
      <w:r w:rsidRPr="0074585A">
        <w:rPr>
          <w:rStyle w:val="HideTWBExt"/>
          <w:lang w:val="pt-PT"/>
        </w:rPr>
        <w:t>&lt;/NumAm&gt;</w:t>
      </w:r>
    </w:p>
    <w:p w14:paraId="4647B237"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478CD227"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00670AC6" w14:textId="77777777" w:rsidR="006E4B48" w:rsidRPr="0074585A" w:rsidRDefault="006E4B48" w:rsidP="006E4B48">
      <w:r w:rsidRPr="0074585A">
        <w:rPr>
          <w:rStyle w:val="HideTWBExt"/>
        </w:rPr>
        <w:t>&lt;/RepeatBlock-By&gt;</w:t>
      </w:r>
    </w:p>
    <w:p w14:paraId="0C14F0E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A6B60E9" w14:textId="77777777" w:rsidR="006E4B48" w:rsidRPr="0074585A" w:rsidRDefault="006E4B48" w:rsidP="006E4B48">
      <w:pPr>
        <w:pStyle w:val="NormalBold"/>
      </w:pPr>
      <w:r w:rsidRPr="0074585A">
        <w:rPr>
          <w:rStyle w:val="HideTWBExt"/>
        </w:rPr>
        <w:t>&lt;Article&gt;</w:t>
      </w:r>
      <w:r w:rsidRPr="0074585A">
        <w:t>Anexo I – artigo 3 – parágrafo 1 – ponto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0FA2138" w14:textId="77777777" w:rsidTr="0072014E">
        <w:trPr>
          <w:jc w:val="center"/>
        </w:trPr>
        <w:tc>
          <w:tcPr>
            <w:tcW w:w="9752" w:type="dxa"/>
            <w:gridSpan w:val="2"/>
          </w:tcPr>
          <w:p w14:paraId="24717DF7" w14:textId="77777777" w:rsidR="006E4B48" w:rsidRPr="0074585A" w:rsidRDefault="006E4B48" w:rsidP="0072014E">
            <w:pPr>
              <w:keepNext/>
            </w:pPr>
          </w:p>
        </w:tc>
      </w:tr>
      <w:tr w:rsidR="006E4B48" w:rsidRPr="0074585A" w14:paraId="286E7F60" w14:textId="77777777" w:rsidTr="0072014E">
        <w:trPr>
          <w:jc w:val="center"/>
        </w:trPr>
        <w:tc>
          <w:tcPr>
            <w:tcW w:w="4876" w:type="dxa"/>
            <w:hideMark/>
          </w:tcPr>
          <w:p w14:paraId="06D9312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5408D0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C692A8F" w14:textId="77777777" w:rsidTr="0072014E">
        <w:trPr>
          <w:jc w:val="center"/>
        </w:trPr>
        <w:tc>
          <w:tcPr>
            <w:tcW w:w="4876" w:type="dxa"/>
            <w:hideMark/>
          </w:tcPr>
          <w:p w14:paraId="3219486A" w14:textId="77777777" w:rsidR="006E4B48" w:rsidRPr="0074585A" w:rsidRDefault="006E4B48" w:rsidP="0072014E">
            <w:pPr>
              <w:pStyle w:val="Normal6"/>
              <w:rPr>
                <w:lang w:val="pt-PT"/>
              </w:rPr>
            </w:pPr>
            <w:r w:rsidRPr="0074585A">
              <w:rPr>
                <w:lang w:val="pt-PT"/>
              </w:rPr>
              <w:t>4)</w:t>
            </w:r>
            <w:r w:rsidRPr="0074585A">
              <w:rPr>
                <w:lang w:val="pt-PT"/>
              </w:rPr>
              <w:tab/>
              <w:t>«Prevenção primária», medidas destinadas a eliminar e prevenir na fonte os riscos psicossociais relacionados com o trabalho, através de adaptações da organização, conceção e gestão do trabalho e das condições de trabalho;</w:t>
            </w:r>
          </w:p>
        </w:tc>
        <w:tc>
          <w:tcPr>
            <w:tcW w:w="4876" w:type="dxa"/>
            <w:hideMark/>
          </w:tcPr>
          <w:p w14:paraId="0EFBC960" w14:textId="77777777" w:rsidR="006E4B48" w:rsidRPr="0074585A" w:rsidRDefault="006E4B48" w:rsidP="0072014E">
            <w:pPr>
              <w:pStyle w:val="Normal6"/>
              <w:rPr>
                <w:szCs w:val="24"/>
                <w:lang w:val="pt-PT"/>
              </w:rPr>
            </w:pPr>
            <w:r w:rsidRPr="0074585A">
              <w:rPr>
                <w:lang w:val="pt-PT"/>
              </w:rPr>
              <w:t>4)</w:t>
            </w:r>
            <w:r w:rsidRPr="0074585A">
              <w:rPr>
                <w:lang w:val="pt-PT"/>
              </w:rPr>
              <w:tab/>
              <w:t xml:space="preserve">«Prevenção primária», medidas destinadas a eliminar e prevenir na fonte os riscos psicossociais relacionados com o trabalho </w:t>
            </w:r>
            <w:r w:rsidRPr="0074585A">
              <w:rPr>
                <w:b/>
                <w:i/>
                <w:lang w:val="pt-PT"/>
              </w:rPr>
              <w:t>— ou, caso tal seja impossível, a atenuar os efeitos negativos —</w:t>
            </w:r>
            <w:r w:rsidRPr="0074585A">
              <w:rPr>
                <w:lang w:val="pt-PT"/>
              </w:rPr>
              <w:t>, através de adaptações da organização, conceção e gestão do trabalho e das condições de trabalho;</w:t>
            </w:r>
          </w:p>
        </w:tc>
      </w:tr>
    </w:tbl>
    <w:p w14:paraId="1992A31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988706B" w14:textId="77777777" w:rsidR="006E4B48" w:rsidRPr="0074585A" w:rsidRDefault="006E4B48" w:rsidP="006E4B48">
      <w:r w:rsidRPr="0074585A">
        <w:rPr>
          <w:rStyle w:val="HideTWBExt"/>
        </w:rPr>
        <w:t>&lt;/Amend&gt;</w:t>
      </w:r>
    </w:p>
    <w:p w14:paraId="2990126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293</w:t>
      </w:r>
      <w:r w:rsidRPr="0074585A">
        <w:rPr>
          <w:rStyle w:val="HideTWBExt"/>
          <w:lang w:val="pt-PT"/>
        </w:rPr>
        <w:t>&lt;/NumAm&gt;</w:t>
      </w:r>
    </w:p>
    <w:p w14:paraId="171DBE06" w14:textId="77777777" w:rsidR="006E4B48" w:rsidRPr="0074585A" w:rsidRDefault="006E4B48" w:rsidP="006E4B48">
      <w:pPr>
        <w:pStyle w:val="NormalBold"/>
      </w:pPr>
      <w:r w:rsidRPr="0074585A">
        <w:rPr>
          <w:rStyle w:val="HideTWBExt"/>
        </w:rPr>
        <w:t>&lt;RepeatBlock-By&gt;&lt;Members&gt;</w:t>
      </w:r>
      <w:r w:rsidRPr="0074585A">
        <w:t xml:space="preserve">Margarita de la Pisa Carrión, Séverine Werbrouck, Pál </w:t>
      </w:r>
      <w:r w:rsidRPr="0074585A">
        <w:lastRenderedPageBreak/>
        <w:t>Szekeres</w:t>
      </w:r>
      <w:r w:rsidRPr="0074585A">
        <w:rPr>
          <w:rStyle w:val="HideTWBExt"/>
        </w:rPr>
        <w:t>&lt;/Members&gt;</w:t>
      </w:r>
    </w:p>
    <w:p w14:paraId="6B0FBB27" w14:textId="77777777" w:rsidR="006E4B48" w:rsidRPr="0074585A" w:rsidRDefault="006E4B48" w:rsidP="006E4B48">
      <w:r w:rsidRPr="0074585A">
        <w:rPr>
          <w:rStyle w:val="HideTWBExt"/>
        </w:rPr>
        <w:t>&lt;/RepeatBlock-By&gt;</w:t>
      </w:r>
    </w:p>
    <w:p w14:paraId="558BB23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B41BDBA" w14:textId="77777777" w:rsidR="006E4B48" w:rsidRPr="0074585A" w:rsidRDefault="006E4B48" w:rsidP="006E4B48">
      <w:pPr>
        <w:pStyle w:val="NormalBold"/>
      </w:pPr>
      <w:r w:rsidRPr="0074585A">
        <w:rPr>
          <w:rStyle w:val="HideTWBExt"/>
        </w:rPr>
        <w:t>&lt;Article&gt;</w:t>
      </w:r>
      <w:r w:rsidRPr="0074585A">
        <w:t>Anexo I – artigo 3 – parágrafo 1 – ponto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92D692A" w14:textId="77777777" w:rsidTr="0072014E">
        <w:trPr>
          <w:jc w:val="center"/>
        </w:trPr>
        <w:tc>
          <w:tcPr>
            <w:tcW w:w="9752" w:type="dxa"/>
            <w:gridSpan w:val="2"/>
          </w:tcPr>
          <w:p w14:paraId="5418742B" w14:textId="77777777" w:rsidR="006E4B48" w:rsidRPr="0074585A" w:rsidRDefault="006E4B48" w:rsidP="0072014E">
            <w:pPr>
              <w:keepNext/>
            </w:pPr>
          </w:p>
        </w:tc>
      </w:tr>
      <w:tr w:rsidR="006E4B48" w:rsidRPr="0074585A" w14:paraId="145C47F3" w14:textId="77777777" w:rsidTr="0072014E">
        <w:trPr>
          <w:jc w:val="center"/>
        </w:trPr>
        <w:tc>
          <w:tcPr>
            <w:tcW w:w="4876" w:type="dxa"/>
            <w:hideMark/>
          </w:tcPr>
          <w:p w14:paraId="6E285E6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DBA6FB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C9E0DFF" w14:textId="77777777" w:rsidTr="0072014E">
        <w:trPr>
          <w:jc w:val="center"/>
        </w:trPr>
        <w:tc>
          <w:tcPr>
            <w:tcW w:w="4876" w:type="dxa"/>
            <w:hideMark/>
          </w:tcPr>
          <w:p w14:paraId="3340FCE9" w14:textId="77777777" w:rsidR="006E4B48" w:rsidRPr="0074585A" w:rsidRDefault="006E4B48" w:rsidP="0072014E">
            <w:pPr>
              <w:pStyle w:val="Normal6"/>
              <w:rPr>
                <w:lang w:val="pt-PT"/>
              </w:rPr>
            </w:pPr>
            <w:r w:rsidRPr="0074585A">
              <w:rPr>
                <w:lang w:val="pt-PT"/>
              </w:rPr>
              <w:t>4)</w:t>
            </w:r>
            <w:r w:rsidRPr="0074585A">
              <w:rPr>
                <w:lang w:val="pt-PT"/>
              </w:rPr>
              <w:tab/>
              <w:t xml:space="preserve">«Prevenção primária», medidas destinadas a eliminar </w:t>
            </w:r>
            <w:r w:rsidRPr="0074585A">
              <w:rPr>
                <w:b/>
                <w:i/>
                <w:lang w:val="pt-PT"/>
              </w:rPr>
              <w:t>e prevenir</w:t>
            </w:r>
            <w:r w:rsidRPr="0074585A">
              <w:rPr>
                <w:lang w:val="pt-PT"/>
              </w:rPr>
              <w:t xml:space="preserve"> na fonte os riscos psicossociais relacionados com o trabalho, através de adaptações da organização, conceção e gestão do trabalho e das condições de trabalho;</w:t>
            </w:r>
          </w:p>
        </w:tc>
        <w:tc>
          <w:tcPr>
            <w:tcW w:w="4876" w:type="dxa"/>
            <w:hideMark/>
          </w:tcPr>
          <w:p w14:paraId="5F3342FF" w14:textId="77777777" w:rsidR="006E4B48" w:rsidRPr="0074585A" w:rsidRDefault="006E4B48" w:rsidP="0072014E">
            <w:pPr>
              <w:pStyle w:val="Normal6"/>
              <w:rPr>
                <w:szCs w:val="24"/>
                <w:lang w:val="pt-PT"/>
              </w:rPr>
            </w:pPr>
            <w:r w:rsidRPr="0074585A">
              <w:rPr>
                <w:lang w:val="pt-PT"/>
              </w:rPr>
              <w:t>4)</w:t>
            </w:r>
            <w:r w:rsidRPr="0074585A">
              <w:rPr>
                <w:lang w:val="pt-PT"/>
              </w:rPr>
              <w:tab/>
              <w:t xml:space="preserve">«Prevenção primária», medidas destinadas a </w:t>
            </w:r>
            <w:r w:rsidRPr="0074585A">
              <w:rPr>
                <w:b/>
                <w:i/>
                <w:lang w:val="pt-PT"/>
              </w:rPr>
              <w:t>prevenir, a</w:t>
            </w:r>
            <w:r w:rsidRPr="0074585A">
              <w:rPr>
                <w:lang w:val="pt-PT"/>
              </w:rPr>
              <w:t xml:space="preserve"> eliminar </w:t>
            </w:r>
            <w:r w:rsidRPr="0074585A">
              <w:rPr>
                <w:b/>
                <w:i/>
                <w:lang w:val="pt-PT"/>
              </w:rPr>
              <w:t>ou a reduzir</w:t>
            </w:r>
            <w:r w:rsidRPr="0074585A">
              <w:rPr>
                <w:lang w:val="pt-PT"/>
              </w:rPr>
              <w:t xml:space="preserve"> na fonte os riscos psicossociais relacionados com o trabalho, através de adaptações da organização, conceção e gestão do trabalho e das condições de trabalho;</w:t>
            </w:r>
          </w:p>
        </w:tc>
      </w:tr>
    </w:tbl>
    <w:p w14:paraId="668BD5E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D9A4987" w14:textId="77777777" w:rsidR="006E4B48" w:rsidRPr="0074585A" w:rsidRDefault="006E4B48" w:rsidP="006E4B48">
      <w:r w:rsidRPr="0074585A">
        <w:rPr>
          <w:rStyle w:val="HideTWBExt"/>
        </w:rPr>
        <w:t>&lt;/Amend&gt;</w:t>
      </w:r>
    </w:p>
    <w:p w14:paraId="3708D77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294</w:t>
      </w:r>
      <w:r w:rsidRPr="0074585A">
        <w:rPr>
          <w:rStyle w:val="HideTWBExt"/>
          <w:lang w:val="pt-PT"/>
        </w:rPr>
        <w:t>&lt;/NumAm&gt;</w:t>
      </w:r>
    </w:p>
    <w:p w14:paraId="693F9160"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46B90E34" w14:textId="77777777" w:rsidR="006E4B48" w:rsidRPr="0074585A" w:rsidRDefault="006E4B48" w:rsidP="006E4B48">
      <w:r w:rsidRPr="0074585A">
        <w:rPr>
          <w:rStyle w:val="HideTWBExt"/>
        </w:rPr>
        <w:t>&lt;/RepeatBlock-By&gt;</w:t>
      </w:r>
    </w:p>
    <w:p w14:paraId="4462C42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C0C9950" w14:textId="344EDBEF" w:rsidR="006E4B48" w:rsidRPr="0074585A" w:rsidRDefault="006E4B48" w:rsidP="006E4B48">
      <w:pPr>
        <w:pStyle w:val="NormalBold"/>
      </w:pPr>
      <w:r w:rsidRPr="0074585A">
        <w:rPr>
          <w:rStyle w:val="HideTWBExt"/>
        </w:rPr>
        <w:t>&lt;Article&gt;</w:t>
      </w:r>
      <w:r w:rsidRPr="0074585A">
        <w:t>Anexo I – artigo 3 – parágrafo 1 – ponto 5</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9AD72CE" w14:textId="77777777" w:rsidTr="0072014E">
        <w:trPr>
          <w:jc w:val="center"/>
        </w:trPr>
        <w:tc>
          <w:tcPr>
            <w:tcW w:w="9752" w:type="dxa"/>
            <w:gridSpan w:val="2"/>
          </w:tcPr>
          <w:p w14:paraId="2A6256EC" w14:textId="77777777" w:rsidR="006E4B48" w:rsidRPr="0074585A" w:rsidRDefault="006E4B48" w:rsidP="0072014E">
            <w:pPr>
              <w:keepNext/>
            </w:pPr>
          </w:p>
        </w:tc>
      </w:tr>
      <w:tr w:rsidR="006E4B48" w:rsidRPr="0074585A" w14:paraId="2C8CC7F8" w14:textId="77777777" w:rsidTr="0072014E">
        <w:trPr>
          <w:jc w:val="center"/>
        </w:trPr>
        <w:tc>
          <w:tcPr>
            <w:tcW w:w="4876" w:type="dxa"/>
            <w:hideMark/>
          </w:tcPr>
          <w:p w14:paraId="2E19FED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653165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AA2DE4" w14:textId="77777777" w:rsidTr="0072014E">
        <w:trPr>
          <w:jc w:val="center"/>
        </w:trPr>
        <w:tc>
          <w:tcPr>
            <w:tcW w:w="4876" w:type="dxa"/>
          </w:tcPr>
          <w:p w14:paraId="2FE0500F" w14:textId="77777777" w:rsidR="006E4B48" w:rsidRPr="0074585A" w:rsidRDefault="006E4B48" w:rsidP="0072014E">
            <w:pPr>
              <w:pStyle w:val="Normal6"/>
              <w:rPr>
                <w:lang w:val="pt-PT"/>
              </w:rPr>
            </w:pPr>
          </w:p>
        </w:tc>
        <w:tc>
          <w:tcPr>
            <w:tcW w:w="4876" w:type="dxa"/>
            <w:hideMark/>
          </w:tcPr>
          <w:p w14:paraId="4B6C168E" w14:textId="6155FB33" w:rsidR="006E4B48" w:rsidRPr="0074585A" w:rsidRDefault="006E4B48" w:rsidP="0072014E">
            <w:pPr>
              <w:pStyle w:val="Normal6"/>
              <w:rPr>
                <w:szCs w:val="24"/>
                <w:lang w:val="pt-PT"/>
              </w:rPr>
            </w:pPr>
            <w:r w:rsidRPr="0074585A">
              <w:rPr>
                <w:b/>
                <w:i/>
                <w:lang w:val="pt-PT"/>
              </w:rPr>
              <w:t>5</w:t>
            </w:r>
            <w:r w:rsidR="00380134">
              <w:rPr>
                <w:b/>
                <w:i/>
                <w:lang w:val="pt-PT"/>
              </w:rPr>
              <w:noBreakHyphen/>
            </w:r>
            <w:r w:rsidRPr="0074585A">
              <w:rPr>
                <w:b/>
                <w:i/>
                <w:lang w:val="pt-PT"/>
              </w:rPr>
              <w:t>A)</w:t>
            </w:r>
            <w:r w:rsidRPr="0074585A">
              <w:rPr>
                <w:b/>
                <w:i/>
                <w:lang w:val="pt-PT"/>
              </w:rPr>
              <w:tab/>
              <w:t>«Prevenção terciária», medidas destinadas a gerir e atenuar os efeitos adversos de riscos psicossociais que já se materializaram, a fim de, sem demora injustificada, evitar o seu agravamento e reduzir o seu impacto, prevenir uma incapacitação permanente e definir uma via de reabilitação;</w:t>
            </w:r>
          </w:p>
        </w:tc>
      </w:tr>
    </w:tbl>
    <w:p w14:paraId="77AF314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703875B" w14:textId="77777777" w:rsidR="006E4B48" w:rsidRPr="0074585A" w:rsidRDefault="006E4B48" w:rsidP="006E4B48">
      <w:r w:rsidRPr="0074585A">
        <w:rPr>
          <w:rStyle w:val="HideTWBExt"/>
        </w:rPr>
        <w:t>&lt;/Amend&gt;</w:t>
      </w:r>
    </w:p>
    <w:p w14:paraId="631F290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295</w:t>
      </w:r>
      <w:r w:rsidRPr="0074585A">
        <w:rPr>
          <w:rStyle w:val="HideTWBExt"/>
          <w:lang w:val="pt-PT"/>
        </w:rPr>
        <w:t>&lt;/NumAm&gt;</w:t>
      </w:r>
    </w:p>
    <w:p w14:paraId="3D75A0C0"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64A4A9DC" w14:textId="77777777" w:rsidR="006E4B48" w:rsidRPr="0074585A" w:rsidRDefault="006E4B48" w:rsidP="006E4B48">
      <w:r w:rsidRPr="0074585A">
        <w:rPr>
          <w:rStyle w:val="HideTWBExt"/>
        </w:rPr>
        <w:t>&lt;/RepeatBlock-By&gt;</w:t>
      </w:r>
    </w:p>
    <w:p w14:paraId="1C153B0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5868123" w14:textId="295C51F3" w:rsidR="006E4B48" w:rsidRPr="0074585A" w:rsidRDefault="006E4B48" w:rsidP="006E4B48">
      <w:pPr>
        <w:pStyle w:val="NormalBold"/>
      </w:pPr>
      <w:r w:rsidRPr="0074585A">
        <w:rPr>
          <w:rStyle w:val="HideTWBExt"/>
        </w:rPr>
        <w:t>&lt;Article&gt;</w:t>
      </w:r>
      <w:r w:rsidRPr="0074585A">
        <w:t>Anexo I – artigo 3 – parágrafo 1 – ponto 5</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816811D" w14:textId="77777777" w:rsidTr="0072014E">
        <w:trPr>
          <w:jc w:val="center"/>
        </w:trPr>
        <w:tc>
          <w:tcPr>
            <w:tcW w:w="9752" w:type="dxa"/>
            <w:gridSpan w:val="2"/>
          </w:tcPr>
          <w:p w14:paraId="441516BF" w14:textId="77777777" w:rsidR="006E4B48" w:rsidRPr="0074585A" w:rsidRDefault="006E4B48" w:rsidP="0072014E">
            <w:pPr>
              <w:keepNext/>
            </w:pPr>
          </w:p>
        </w:tc>
      </w:tr>
      <w:tr w:rsidR="006E4B48" w:rsidRPr="0074585A" w14:paraId="6BEFFA3D" w14:textId="77777777" w:rsidTr="0072014E">
        <w:trPr>
          <w:jc w:val="center"/>
        </w:trPr>
        <w:tc>
          <w:tcPr>
            <w:tcW w:w="4876" w:type="dxa"/>
            <w:hideMark/>
          </w:tcPr>
          <w:p w14:paraId="12642CA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812952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3FD6FFB" w14:textId="77777777" w:rsidTr="0072014E">
        <w:trPr>
          <w:jc w:val="center"/>
        </w:trPr>
        <w:tc>
          <w:tcPr>
            <w:tcW w:w="4876" w:type="dxa"/>
          </w:tcPr>
          <w:p w14:paraId="705FDB89" w14:textId="77777777" w:rsidR="006E4B48" w:rsidRPr="0074585A" w:rsidRDefault="006E4B48" w:rsidP="0072014E">
            <w:pPr>
              <w:pStyle w:val="Normal6"/>
              <w:rPr>
                <w:lang w:val="pt-PT"/>
              </w:rPr>
            </w:pPr>
          </w:p>
        </w:tc>
        <w:tc>
          <w:tcPr>
            <w:tcW w:w="4876" w:type="dxa"/>
            <w:hideMark/>
          </w:tcPr>
          <w:p w14:paraId="28760DD5" w14:textId="5A3E15C1" w:rsidR="006E4B48" w:rsidRPr="0074585A" w:rsidRDefault="006E4B48" w:rsidP="0072014E">
            <w:pPr>
              <w:pStyle w:val="Normal6"/>
              <w:rPr>
                <w:szCs w:val="24"/>
                <w:lang w:val="pt-PT"/>
              </w:rPr>
            </w:pPr>
            <w:r w:rsidRPr="0074585A">
              <w:rPr>
                <w:b/>
                <w:i/>
                <w:lang w:val="pt-PT"/>
              </w:rPr>
              <w:t>5</w:t>
            </w:r>
            <w:r w:rsidR="00380134">
              <w:rPr>
                <w:b/>
                <w:i/>
                <w:lang w:val="pt-PT"/>
              </w:rPr>
              <w:noBreakHyphen/>
            </w:r>
            <w:r w:rsidRPr="0074585A">
              <w:rPr>
                <w:b/>
                <w:i/>
                <w:lang w:val="pt-PT"/>
              </w:rPr>
              <w:t>A)</w:t>
            </w:r>
            <w:r w:rsidRPr="0074585A">
              <w:rPr>
                <w:b/>
                <w:i/>
                <w:lang w:val="pt-PT"/>
              </w:rPr>
              <w:tab/>
              <w:t>«Prevenção terciária», medidas capazes de apoiar um regresso ao trabalho sustentável e gerível para todos.</w:t>
            </w:r>
          </w:p>
        </w:tc>
      </w:tr>
    </w:tbl>
    <w:p w14:paraId="3CBDD49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991679E" w14:textId="77777777" w:rsidR="006E4B48" w:rsidRPr="0074585A" w:rsidRDefault="006E4B48" w:rsidP="006E4B48">
      <w:r w:rsidRPr="0074585A">
        <w:rPr>
          <w:rStyle w:val="HideTWBExt"/>
        </w:rPr>
        <w:t>&lt;/Amend&gt;</w:t>
      </w:r>
    </w:p>
    <w:p w14:paraId="48993D1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296</w:t>
      </w:r>
      <w:r w:rsidRPr="0074585A">
        <w:rPr>
          <w:rStyle w:val="HideTWBExt"/>
          <w:lang w:val="pt-PT"/>
        </w:rPr>
        <w:t>&lt;/NumAm&gt;</w:t>
      </w:r>
    </w:p>
    <w:p w14:paraId="39C8DFA3"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6A3852F8" w14:textId="77777777" w:rsidR="006E4B48" w:rsidRPr="0074585A" w:rsidRDefault="006E4B48" w:rsidP="006E4B48">
      <w:r w:rsidRPr="0074585A">
        <w:rPr>
          <w:rStyle w:val="HideTWBExt"/>
        </w:rPr>
        <w:t>&lt;/RepeatBlock-By&gt;</w:t>
      </w:r>
    </w:p>
    <w:p w14:paraId="0DD3DD5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3E040DC" w14:textId="77777777" w:rsidR="006E4B48" w:rsidRPr="0074585A" w:rsidRDefault="006E4B48" w:rsidP="006E4B48">
      <w:pPr>
        <w:pStyle w:val="NormalBold"/>
      </w:pPr>
      <w:r w:rsidRPr="0074585A">
        <w:rPr>
          <w:rStyle w:val="HideTWBExt"/>
        </w:rPr>
        <w:t>&lt;Article&gt;</w:t>
      </w:r>
      <w:r w:rsidRPr="0074585A">
        <w:t>Anexo I – artigo 4 – n.º 1 – parte introdutória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B98830A" w14:textId="77777777" w:rsidTr="0072014E">
        <w:trPr>
          <w:jc w:val="center"/>
        </w:trPr>
        <w:tc>
          <w:tcPr>
            <w:tcW w:w="9752" w:type="dxa"/>
            <w:gridSpan w:val="2"/>
          </w:tcPr>
          <w:p w14:paraId="1D24E601" w14:textId="77777777" w:rsidR="006E4B48" w:rsidRPr="0074585A" w:rsidRDefault="006E4B48" w:rsidP="0072014E">
            <w:pPr>
              <w:keepNext/>
            </w:pPr>
          </w:p>
        </w:tc>
      </w:tr>
      <w:tr w:rsidR="006E4B48" w:rsidRPr="0074585A" w14:paraId="18B1F468" w14:textId="77777777" w:rsidTr="0072014E">
        <w:trPr>
          <w:jc w:val="center"/>
        </w:trPr>
        <w:tc>
          <w:tcPr>
            <w:tcW w:w="4876" w:type="dxa"/>
            <w:hideMark/>
          </w:tcPr>
          <w:p w14:paraId="14E7E5D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F68F5F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F335463" w14:textId="77777777" w:rsidTr="0072014E">
        <w:trPr>
          <w:jc w:val="center"/>
        </w:trPr>
        <w:tc>
          <w:tcPr>
            <w:tcW w:w="4876" w:type="dxa"/>
            <w:hideMark/>
          </w:tcPr>
          <w:p w14:paraId="7DF9F92B" w14:textId="77777777" w:rsidR="006E4B48" w:rsidRPr="0074585A" w:rsidRDefault="006E4B48" w:rsidP="0072014E">
            <w:pPr>
              <w:pStyle w:val="Normal6"/>
              <w:rPr>
                <w:lang w:val="pt-PT"/>
              </w:rPr>
            </w:pPr>
            <w:r w:rsidRPr="0074585A">
              <w:rPr>
                <w:lang w:val="pt-PT"/>
              </w:rPr>
              <w:t>1.</w:t>
            </w:r>
            <w:r w:rsidRPr="0074585A">
              <w:rPr>
                <w:lang w:val="pt-PT"/>
              </w:rPr>
              <w:tab/>
              <w:t xml:space="preserve">Os empregadores garantem a prevenção dos riscos psicossociais relacionados com o trabalho </w:t>
            </w:r>
            <w:r w:rsidRPr="0074585A">
              <w:rPr>
                <w:b/>
                <w:i/>
                <w:lang w:val="pt-PT"/>
              </w:rPr>
              <w:t>ao</w:t>
            </w:r>
            <w:r w:rsidRPr="0074585A">
              <w:rPr>
                <w:lang w:val="pt-PT"/>
              </w:rPr>
              <w:t>:</w:t>
            </w:r>
          </w:p>
        </w:tc>
        <w:tc>
          <w:tcPr>
            <w:tcW w:w="4876" w:type="dxa"/>
            <w:hideMark/>
          </w:tcPr>
          <w:p w14:paraId="79D8DA15"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Os empregadores garantem a prevenção </w:t>
            </w:r>
            <w:r w:rsidRPr="0074585A">
              <w:rPr>
                <w:b/>
                <w:i/>
                <w:lang w:val="pt-PT"/>
              </w:rPr>
              <w:t>ou a redução</w:t>
            </w:r>
            <w:r w:rsidRPr="0074585A">
              <w:rPr>
                <w:lang w:val="pt-PT"/>
              </w:rPr>
              <w:t xml:space="preserve"> dos riscos psicossociais relacionados com o trabalho </w:t>
            </w:r>
            <w:r w:rsidRPr="0074585A">
              <w:rPr>
                <w:b/>
                <w:i/>
                <w:lang w:val="pt-PT"/>
              </w:rPr>
              <w:t>através de uma ou mais das seguintes medidas</w:t>
            </w:r>
            <w:r w:rsidRPr="0074585A">
              <w:rPr>
                <w:lang w:val="pt-PT"/>
              </w:rPr>
              <w:t>:</w:t>
            </w:r>
          </w:p>
        </w:tc>
      </w:tr>
    </w:tbl>
    <w:p w14:paraId="3F391E1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D439D04" w14:textId="77777777" w:rsidR="006E4B48" w:rsidRPr="0074585A" w:rsidRDefault="006E4B48" w:rsidP="006E4B48">
      <w:r w:rsidRPr="0074585A">
        <w:rPr>
          <w:rStyle w:val="HideTWBExt"/>
        </w:rPr>
        <w:t>&lt;/Amend&gt;</w:t>
      </w:r>
    </w:p>
    <w:p w14:paraId="69FD4D0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297</w:t>
      </w:r>
      <w:r w:rsidRPr="0074585A">
        <w:rPr>
          <w:rStyle w:val="HideTWBExt"/>
          <w:lang w:val="pt-PT"/>
        </w:rPr>
        <w:t>&lt;/NumAm&gt;</w:t>
      </w:r>
    </w:p>
    <w:p w14:paraId="35813D6B"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3A1E01F8" w14:textId="77777777" w:rsidR="006E4B48" w:rsidRPr="0074585A" w:rsidRDefault="006E4B48" w:rsidP="006E4B48">
      <w:r w:rsidRPr="0074585A">
        <w:rPr>
          <w:rStyle w:val="HideTWBExt"/>
        </w:rPr>
        <w:t>&lt;/RepeatBlock-By&gt;</w:t>
      </w:r>
    </w:p>
    <w:p w14:paraId="2C3E679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11956FC" w14:textId="77777777" w:rsidR="006E4B48" w:rsidRPr="0074585A" w:rsidRDefault="006E4B48" w:rsidP="006E4B48">
      <w:pPr>
        <w:pStyle w:val="NormalBold"/>
      </w:pPr>
      <w:r w:rsidRPr="0074585A">
        <w:rPr>
          <w:rStyle w:val="HideTWBExt"/>
        </w:rPr>
        <w:t>&lt;Article&gt;</w:t>
      </w:r>
      <w:r w:rsidRPr="0074585A">
        <w:t>Anexo I – artigo 4 – n.º 1 – alínea 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DA4BA77" w14:textId="77777777" w:rsidTr="0072014E">
        <w:trPr>
          <w:jc w:val="center"/>
        </w:trPr>
        <w:tc>
          <w:tcPr>
            <w:tcW w:w="9752" w:type="dxa"/>
            <w:gridSpan w:val="2"/>
          </w:tcPr>
          <w:p w14:paraId="742AEBCB" w14:textId="77777777" w:rsidR="006E4B48" w:rsidRPr="0074585A" w:rsidRDefault="006E4B48" w:rsidP="0072014E">
            <w:pPr>
              <w:keepNext/>
            </w:pPr>
          </w:p>
        </w:tc>
      </w:tr>
      <w:tr w:rsidR="006E4B48" w:rsidRPr="0074585A" w14:paraId="3BED87A1" w14:textId="77777777" w:rsidTr="0072014E">
        <w:trPr>
          <w:jc w:val="center"/>
        </w:trPr>
        <w:tc>
          <w:tcPr>
            <w:tcW w:w="4876" w:type="dxa"/>
            <w:hideMark/>
          </w:tcPr>
          <w:p w14:paraId="23923A7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DA2C9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CA06AE8" w14:textId="77777777" w:rsidTr="0072014E">
        <w:trPr>
          <w:jc w:val="center"/>
        </w:trPr>
        <w:tc>
          <w:tcPr>
            <w:tcW w:w="4876" w:type="dxa"/>
            <w:hideMark/>
          </w:tcPr>
          <w:p w14:paraId="2278FF1C" w14:textId="77777777" w:rsidR="006E4B48" w:rsidRPr="0074585A" w:rsidRDefault="006E4B48" w:rsidP="0072014E">
            <w:pPr>
              <w:pStyle w:val="Normal6"/>
              <w:rPr>
                <w:lang w:val="pt-PT"/>
              </w:rPr>
            </w:pPr>
            <w:r w:rsidRPr="0074585A">
              <w:rPr>
                <w:lang w:val="pt-PT"/>
              </w:rPr>
              <w:t>a)</w:t>
            </w:r>
            <w:r w:rsidRPr="0074585A">
              <w:rPr>
                <w:lang w:val="pt-PT"/>
              </w:rPr>
              <w:tab/>
            </w:r>
            <w:r w:rsidRPr="0074585A">
              <w:rPr>
                <w:b/>
                <w:i/>
                <w:lang w:val="pt-PT"/>
              </w:rPr>
              <w:t>Evitar</w:t>
            </w:r>
            <w:r w:rsidRPr="0074585A">
              <w:rPr>
                <w:lang w:val="pt-PT"/>
              </w:rPr>
              <w:t xml:space="preserve"> os riscos;</w:t>
            </w:r>
          </w:p>
        </w:tc>
        <w:tc>
          <w:tcPr>
            <w:tcW w:w="4876" w:type="dxa"/>
            <w:hideMark/>
          </w:tcPr>
          <w:p w14:paraId="16DFA3ED" w14:textId="77777777" w:rsidR="006E4B48" w:rsidRPr="0074585A" w:rsidRDefault="006E4B48" w:rsidP="0072014E">
            <w:pPr>
              <w:pStyle w:val="Normal6"/>
              <w:rPr>
                <w:szCs w:val="24"/>
                <w:lang w:val="pt-PT"/>
              </w:rPr>
            </w:pPr>
            <w:r w:rsidRPr="0074585A">
              <w:rPr>
                <w:lang w:val="pt-PT"/>
              </w:rPr>
              <w:t>a)</w:t>
            </w:r>
            <w:r w:rsidRPr="0074585A">
              <w:rPr>
                <w:lang w:val="pt-PT"/>
              </w:rPr>
              <w:tab/>
            </w:r>
            <w:r w:rsidRPr="0074585A">
              <w:rPr>
                <w:b/>
                <w:i/>
                <w:lang w:val="pt-PT"/>
              </w:rPr>
              <w:t>Gerir e minimizar</w:t>
            </w:r>
            <w:r w:rsidRPr="0074585A">
              <w:rPr>
                <w:lang w:val="pt-PT"/>
              </w:rPr>
              <w:t xml:space="preserve"> os riscos;</w:t>
            </w:r>
          </w:p>
        </w:tc>
      </w:tr>
    </w:tbl>
    <w:p w14:paraId="5131F56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4A0A0A7" w14:textId="77777777" w:rsidR="006E4B48" w:rsidRPr="0074585A" w:rsidRDefault="006E4B48" w:rsidP="006E4B48">
      <w:r w:rsidRPr="0074585A">
        <w:rPr>
          <w:rStyle w:val="HideTWBExt"/>
        </w:rPr>
        <w:t>&lt;/Amend&gt;</w:t>
      </w:r>
    </w:p>
    <w:p w14:paraId="46F013A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298</w:t>
      </w:r>
      <w:r w:rsidRPr="0074585A">
        <w:rPr>
          <w:rStyle w:val="HideTWBExt"/>
          <w:lang w:val="pt-PT"/>
        </w:rPr>
        <w:t>&lt;/NumAm&gt;</w:t>
      </w:r>
    </w:p>
    <w:p w14:paraId="032E9875"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D9B691E" w14:textId="77777777" w:rsidR="006E4B48" w:rsidRPr="0074585A" w:rsidRDefault="006E4B48" w:rsidP="006E4B48">
      <w:r w:rsidRPr="0074585A">
        <w:rPr>
          <w:rStyle w:val="HideTWBExt"/>
        </w:rPr>
        <w:t>&lt;/RepeatBlock-By&gt;</w:t>
      </w:r>
    </w:p>
    <w:p w14:paraId="3E1C689C"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62E608CE" w14:textId="77777777" w:rsidR="006E4B48" w:rsidRPr="0074585A" w:rsidRDefault="006E4B48" w:rsidP="006E4B48">
      <w:pPr>
        <w:pStyle w:val="NormalBold"/>
      </w:pPr>
      <w:r w:rsidRPr="0074585A">
        <w:rPr>
          <w:rStyle w:val="HideTWBExt"/>
        </w:rPr>
        <w:t>&lt;Article&gt;</w:t>
      </w:r>
      <w:r w:rsidRPr="0074585A">
        <w:t>Anexo I – artigo 4 – n.º 1 – alínea c</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A1EFB8B" w14:textId="77777777" w:rsidTr="0072014E">
        <w:trPr>
          <w:jc w:val="center"/>
        </w:trPr>
        <w:tc>
          <w:tcPr>
            <w:tcW w:w="9752" w:type="dxa"/>
            <w:gridSpan w:val="2"/>
          </w:tcPr>
          <w:p w14:paraId="2DECA266" w14:textId="77777777" w:rsidR="006E4B48" w:rsidRPr="0074585A" w:rsidRDefault="006E4B48" w:rsidP="0072014E">
            <w:pPr>
              <w:keepNext/>
            </w:pPr>
          </w:p>
        </w:tc>
      </w:tr>
      <w:tr w:rsidR="006E4B48" w:rsidRPr="0074585A" w14:paraId="0FBC706D" w14:textId="77777777" w:rsidTr="0072014E">
        <w:trPr>
          <w:jc w:val="center"/>
        </w:trPr>
        <w:tc>
          <w:tcPr>
            <w:tcW w:w="4876" w:type="dxa"/>
            <w:hideMark/>
          </w:tcPr>
          <w:p w14:paraId="41A4F13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FC5BBA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A641B9C" w14:textId="77777777" w:rsidTr="0072014E">
        <w:trPr>
          <w:jc w:val="center"/>
        </w:trPr>
        <w:tc>
          <w:tcPr>
            <w:tcW w:w="4876" w:type="dxa"/>
            <w:hideMark/>
          </w:tcPr>
          <w:p w14:paraId="4B31C42A" w14:textId="77777777" w:rsidR="006E4B48" w:rsidRPr="0074585A" w:rsidRDefault="006E4B48" w:rsidP="0072014E">
            <w:pPr>
              <w:pStyle w:val="Normal6"/>
              <w:rPr>
                <w:lang w:val="pt-PT"/>
              </w:rPr>
            </w:pPr>
            <w:r w:rsidRPr="0074585A">
              <w:rPr>
                <w:lang w:val="pt-PT"/>
              </w:rPr>
              <w:t>c)</w:t>
            </w:r>
            <w:r w:rsidRPr="0074585A">
              <w:rPr>
                <w:lang w:val="pt-PT"/>
              </w:rPr>
              <w:tab/>
              <w:t>Combater os riscos na origem;</w:t>
            </w:r>
          </w:p>
        </w:tc>
        <w:tc>
          <w:tcPr>
            <w:tcW w:w="4876" w:type="dxa"/>
            <w:hideMark/>
          </w:tcPr>
          <w:p w14:paraId="4F3F4C6F" w14:textId="77777777" w:rsidR="006E4B48" w:rsidRPr="0074585A" w:rsidRDefault="006E4B48" w:rsidP="0072014E">
            <w:pPr>
              <w:pStyle w:val="Normal6"/>
              <w:rPr>
                <w:szCs w:val="24"/>
                <w:lang w:val="pt-PT"/>
              </w:rPr>
            </w:pPr>
            <w:r w:rsidRPr="0074585A">
              <w:rPr>
                <w:lang w:val="pt-PT"/>
              </w:rPr>
              <w:t>c)</w:t>
            </w:r>
            <w:r w:rsidRPr="0074585A">
              <w:rPr>
                <w:lang w:val="pt-PT"/>
              </w:rPr>
              <w:tab/>
            </w:r>
            <w:r w:rsidRPr="0074585A">
              <w:rPr>
                <w:b/>
                <w:i/>
                <w:lang w:val="pt-PT"/>
              </w:rPr>
              <w:t>Estabelecer sistemas de gestão contínua dos riscos para</w:t>
            </w:r>
            <w:r w:rsidRPr="0074585A">
              <w:rPr>
                <w:lang w:val="pt-PT"/>
              </w:rPr>
              <w:t xml:space="preserve"> combater os riscos na origem;</w:t>
            </w:r>
          </w:p>
        </w:tc>
      </w:tr>
    </w:tbl>
    <w:p w14:paraId="7D840EF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E3F8ED2" w14:textId="77777777" w:rsidR="006E4B48" w:rsidRPr="0074585A" w:rsidRDefault="006E4B48" w:rsidP="006E4B48">
      <w:r w:rsidRPr="0074585A">
        <w:rPr>
          <w:rStyle w:val="HideTWBExt"/>
        </w:rPr>
        <w:t>&lt;/Amend&gt;</w:t>
      </w:r>
    </w:p>
    <w:p w14:paraId="4C099D6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299</w:t>
      </w:r>
      <w:r w:rsidRPr="0074585A">
        <w:rPr>
          <w:rStyle w:val="HideTWBExt"/>
          <w:lang w:val="pt-PT"/>
        </w:rPr>
        <w:t>&lt;/NumAm&gt;</w:t>
      </w:r>
    </w:p>
    <w:p w14:paraId="27E74EA2"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6FC05FC3" w14:textId="77777777" w:rsidR="006E4B48" w:rsidRPr="0074585A" w:rsidRDefault="006E4B48" w:rsidP="006E4B48">
      <w:r w:rsidRPr="0074585A">
        <w:rPr>
          <w:rStyle w:val="HideTWBExt"/>
        </w:rPr>
        <w:t>&lt;/RepeatBlock-By&gt;</w:t>
      </w:r>
    </w:p>
    <w:p w14:paraId="42269D8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E76D84D" w14:textId="77777777" w:rsidR="006E4B48" w:rsidRPr="0074585A" w:rsidRDefault="006E4B48" w:rsidP="006E4B48">
      <w:pPr>
        <w:pStyle w:val="NormalBold"/>
      </w:pPr>
      <w:r w:rsidRPr="0074585A">
        <w:rPr>
          <w:rStyle w:val="HideTWBExt"/>
        </w:rPr>
        <w:t>&lt;Article&gt;</w:t>
      </w:r>
      <w:r w:rsidRPr="0074585A">
        <w:t>Anexo I – artigo 4 – n.º 1 – alínea c</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694FD4A" w14:textId="77777777" w:rsidTr="0072014E">
        <w:trPr>
          <w:jc w:val="center"/>
        </w:trPr>
        <w:tc>
          <w:tcPr>
            <w:tcW w:w="9752" w:type="dxa"/>
            <w:gridSpan w:val="2"/>
          </w:tcPr>
          <w:p w14:paraId="1054F704" w14:textId="77777777" w:rsidR="006E4B48" w:rsidRPr="0074585A" w:rsidRDefault="006E4B48" w:rsidP="0072014E">
            <w:pPr>
              <w:keepNext/>
            </w:pPr>
          </w:p>
        </w:tc>
      </w:tr>
      <w:tr w:rsidR="006E4B48" w:rsidRPr="0074585A" w14:paraId="621DD674" w14:textId="77777777" w:rsidTr="0072014E">
        <w:trPr>
          <w:jc w:val="center"/>
        </w:trPr>
        <w:tc>
          <w:tcPr>
            <w:tcW w:w="4876" w:type="dxa"/>
            <w:hideMark/>
          </w:tcPr>
          <w:p w14:paraId="3CC5D97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D35C04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7F5988F" w14:textId="77777777" w:rsidTr="0072014E">
        <w:trPr>
          <w:jc w:val="center"/>
        </w:trPr>
        <w:tc>
          <w:tcPr>
            <w:tcW w:w="4876" w:type="dxa"/>
            <w:hideMark/>
          </w:tcPr>
          <w:p w14:paraId="2DB9139B" w14:textId="77777777" w:rsidR="006E4B48" w:rsidRPr="0074585A" w:rsidRDefault="006E4B48" w:rsidP="0072014E">
            <w:pPr>
              <w:pStyle w:val="Normal6"/>
              <w:rPr>
                <w:lang w:val="pt-PT"/>
              </w:rPr>
            </w:pPr>
            <w:r w:rsidRPr="0074585A">
              <w:rPr>
                <w:lang w:val="pt-PT"/>
              </w:rPr>
              <w:t>c)</w:t>
            </w:r>
            <w:r w:rsidRPr="0074585A">
              <w:rPr>
                <w:lang w:val="pt-PT"/>
              </w:rPr>
              <w:tab/>
            </w:r>
            <w:r w:rsidRPr="0074585A">
              <w:rPr>
                <w:b/>
                <w:i/>
                <w:lang w:val="pt-PT"/>
              </w:rPr>
              <w:t>Combater</w:t>
            </w:r>
            <w:r w:rsidRPr="0074585A">
              <w:rPr>
                <w:lang w:val="pt-PT"/>
              </w:rPr>
              <w:t xml:space="preserve"> os riscos na origem;</w:t>
            </w:r>
          </w:p>
        </w:tc>
        <w:tc>
          <w:tcPr>
            <w:tcW w:w="4876" w:type="dxa"/>
            <w:hideMark/>
          </w:tcPr>
          <w:p w14:paraId="3031F7A1" w14:textId="77777777" w:rsidR="006E4B48" w:rsidRPr="0074585A" w:rsidRDefault="006E4B48" w:rsidP="0072014E">
            <w:pPr>
              <w:pStyle w:val="Normal6"/>
              <w:rPr>
                <w:szCs w:val="24"/>
                <w:lang w:val="pt-PT"/>
              </w:rPr>
            </w:pPr>
            <w:r w:rsidRPr="0074585A">
              <w:rPr>
                <w:lang w:val="pt-PT"/>
              </w:rPr>
              <w:t>c)</w:t>
            </w:r>
            <w:r w:rsidRPr="0074585A">
              <w:rPr>
                <w:lang w:val="pt-PT"/>
              </w:rPr>
              <w:tab/>
            </w:r>
            <w:r w:rsidRPr="0074585A">
              <w:rPr>
                <w:b/>
                <w:i/>
                <w:lang w:val="pt-PT"/>
              </w:rPr>
              <w:t>Eliminar</w:t>
            </w:r>
            <w:r w:rsidRPr="0074585A">
              <w:rPr>
                <w:lang w:val="pt-PT"/>
              </w:rPr>
              <w:t xml:space="preserve"> os riscos na origem;</w:t>
            </w:r>
          </w:p>
        </w:tc>
      </w:tr>
    </w:tbl>
    <w:p w14:paraId="73EA5AD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0AC19D1" w14:textId="77777777" w:rsidR="006E4B48" w:rsidRPr="0074585A" w:rsidRDefault="006E4B48" w:rsidP="006E4B48">
      <w:r w:rsidRPr="0074585A">
        <w:rPr>
          <w:rStyle w:val="HideTWBExt"/>
        </w:rPr>
        <w:t>&lt;/Amend&gt;</w:t>
      </w:r>
    </w:p>
    <w:p w14:paraId="534E02F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300</w:t>
      </w:r>
      <w:r w:rsidRPr="0074585A">
        <w:rPr>
          <w:rStyle w:val="HideTWBExt"/>
          <w:lang w:val="pt-PT"/>
        </w:rPr>
        <w:t>&lt;/NumAm&gt;</w:t>
      </w:r>
    </w:p>
    <w:p w14:paraId="72D499D1"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611DC9D4" w14:textId="77777777" w:rsidR="006E4B48" w:rsidRPr="0074585A" w:rsidRDefault="006E4B48" w:rsidP="006E4B48">
      <w:r w:rsidRPr="0074585A">
        <w:rPr>
          <w:rStyle w:val="HideTWBExt"/>
        </w:rPr>
        <w:t>&lt;/RepeatBlock-By&gt;</w:t>
      </w:r>
    </w:p>
    <w:p w14:paraId="4ED4C13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305A789" w14:textId="77777777" w:rsidR="006E4B48" w:rsidRPr="0074585A" w:rsidRDefault="006E4B48" w:rsidP="006E4B48">
      <w:pPr>
        <w:pStyle w:val="NormalBold"/>
      </w:pPr>
      <w:r w:rsidRPr="0074585A">
        <w:rPr>
          <w:rStyle w:val="HideTWBExt"/>
        </w:rPr>
        <w:t>&lt;Article&gt;</w:t>
      </w:r>
      <w:r w:rsidRPr="0074585A">
        <w:t>Anexo I – artigo 4 – n.º 1 – alínea d</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EB3565C" w14:textId="77777777" w:rsidTr="0072014E">
        <w:trPr>
          <w:jc w:val="center"/>
        </w:trPr>
        <w:tc>
          <w:tcPr>
            <w:tcW w:w="9752" w:type="dxa"/>
            <w:gridSpan w:val="2"/>
          </w:tcPr>
          <w:p w14:paraId="1AF907F7" w14:textId="77777777" w:rsidR="006E4B48" w:rsidRPr="0074585A" w:rsidRDefault="006E4B48" w:rsidP="0072014E">
            <w:pPr>
              <w:keepNext/>
            </w:pPr>
          </w:p>
        </w:tc>
      </w:tr>
      <w:tr w:rsidR="006E4B48" w:rsidRPr="0074585A" w14:paraId="4046352E" w14:textId="77777777" w:rsidTr="0072014E">
        <w:trPr>
          <w:jc w:val="center"/>
        </w:trPr>
        <w:tc>
          <w:tcPr>
            <w:tcW w:w="4876" w:type="dxa"/>
            <w:hideMark/>
          </w:tcPr>
          <w:p w14:paraId="2104FA2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6FCEE1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77678F9" w14:textId="77777777" w:rsidTr="0072014E">
        <w:trPr>
          <w:jc w:val="center"/>
        </w:trPr>
        <w:tc>
          <w:tcPr>
            <w:tcW w:w="4876" w:type="dxa"/>
            <w:hideMark/>
          </w:tcPr>
          <w:p w14:paraId="6072FD3A" w14:textId="77777777" w:rsidR="006E4B48" w:rsidRPr="0074585A" w:rsidRDefault="006E4B48" w:rsidP="0072014E">
            <w:pPr>
              <w:pStyle w:val="Normal6"/>
              <w:rPr>
                <w:lang w:val="pt-PT"/>
              </w:rPr>
            </w:pPr>
            <w:r w:rsidRPr="0074585A">
              <w:rPr>
                <w:b/>
                <w:i/>
                <w:lang w:val="pt-PT"/>
              </w:rPr>
              <w:t>d)</w:t>
            </w:r>
            <w:r w:rsidRPr="0074585A">
              <w:rPr>
                <w:b/>
                <w:i/>
                <w:lang w:val="pt-PT"/>
              </w:rPr>
              <w:tab/>
              <w:t>Adaptar o trabalho ao indivíduo, especialmente no que se refere à conceção dos postos de trabalho, bem como à escolha dos equipamentos de trabalho e dos métodos de trabalho e de produção, tendo em vista, nomeadamente, atenuar o trabalho monótono e o trabalho cadenciado e reduzir os efeitos destes sobre a saúde;</w:t>
            </w:r>
          </w:p>
        </w:tc>
        <w:tc>
          <w:tcPr>
            <w:tcW w:w="4876" w:type="dxa"/>
            <w:hideMark/>
          </w:tcPr>
          <w:p w14:paraId="366979E8" w14:textId="77777777" w:rsidR="006E4B48" w:rsidRPr="0074585A" w:rsidRDefault="006E4B48" w:rsidP="0072014E">
            <w:pPr>
              <w:pStyle w:val="Normal6"/>
              <w:rPr>
                <w:szCs w:val="24"/>
                <w:lang w:val="pt-PT"/>
              </w:rPr>
            </w:pPr>
            <w:r w:rsidRPr="0074585A">
              <w:rPr>
                <w:b/>
                <w:i/>
                <w:lang w:val="pt-PT"/>
              </w:rPr>
              <w:t>Suprimido</w:t>
            </w:r>
          </w:p>
        </w:tc>
      </w:tr>
    </w:tbl>
    <w:p w14:paraId="670BAB11"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5AE975F" w14:textId="77777777" w:rsidR="006E4B48" w:rsidRPr="0074585A" w:rsidRDefault="006E4B48" w:rsidP="006E4B48">
      <w:r w:rsidRPr="0074585A">
        <w:rPr>
          <w:rStyle w:val="HideTWBExt"/>
        </w:rPr>
        <w:t>&lt;/Amend&gt;</w:t>
      </w:r>
    </w:p>
    <w:p w14:paraId="1A57F3F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301</w:t>
      </w:r>
      <w:r w:rsidRPr="0074585A">
        <w:rPr>
          <w:rStyle w:val="HideTWBExt"/>
          <w:lang w:val="pt-PT"/>
        </w:rPr>
        <w:t>&lt;/NumAm&gt;</w:t>
      </w:r>
    </w:p>
    <w:p w14:paraId="3B370C85"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49E81039" w14:textId="77777777" w:rsidR="006E4B48" w:rsidRPr="0074585A" w:rsidRDefault="006E4B48" w:rsidP="006E4B48">
      <w:r w:rsidRPr="0074585A">
        <w:rPr>
          <w:rStyle w:val="HideTWBExt"/>
        </w:rPr>
        <w:t>&lt;/RepeatBlock-By&gt;</w:t>
      </w:r>
    </w:p>
    <w:p w14:paraId="66C3469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C78715C" w14:textId="77777777" w:rsidR="006E4B48" w:rsidRPr="0074585A" w:rsidRDefault="006E4B48" w:rsidP="006E4B48">
      <w:pPr>
        <w:pStyle w:val="NormalBold"/>
      </w:pPr>
      <w:r w:rsidRPr="0074585A">
        <w:rPr>
          <w:rStyle w:val="HideTWBExt"/>
        </w:rPr>
        <w:t>&lt;Article&gt;</w:t>
      </w:r>
      <w:r w:rsidRPr="0074585A">
        <w:t>Anexo I – artigo 4 – n.º 1 – alínea d</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346235A" w14:textId="77777777" w:rsidTr="0072014E">
        <w:trPr>
          <w:jc w:val="center"/>
        </w:trPr>
        <w:tc>
          <w:tcPr>
            <w:tcW w:w="9752" w:type="dxa"/>
            <w:gridSpan w:val="2"/>
          </w:tcPr>
          <w:p w14:paraId="63A1DA72" w14:textId="77777777" w:rsidR="006E4B48" w:rsidRPr="0074585A" w:rsidRDefault="006E4B48" w:rsidP="0072014E">
            <w:pPr>
              <w:keepNext/>
            </w:pPr>
          </w:p>
        </w:tc>
      </w:tr>
      <w:tr w:rsidR="006E4B48" w:rsidRPr="0074585A" w14:paraId="11726F8D" w14:textId="77777777" w:rsidTr="0072014E">
        <w:trPr>
          <w:jc w:val="center"/>
        </w:trPr>
        <w:tc>
          <w:tcPr>
            <w:tcW w:w="4876" w:type="dxa"/>
            <w:hideMark/>
          </w:tcPr>
          <w:p w14:paraId="44C708A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2A43AD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1BB1C11" w14:textId="77777777" w:rsidTr="0072014E">
        <w:trPr>
          <w:jc w:val="center"/>
        </w:trPr>
        <w:tc>
          <w:tcPr>
            <w:tcW w:w="4876" w:type="dxa"/>
            <w:hideMark/>
          </w:tcPr>
          <w:p w14:paraId="6E2E2A18" w14:textId="77777777" w:rsidR="006E4B48" w:rsidRPr="0074585A" w:rsidRDefault="006E4B48" w:rsidP="0072014E">
            <w:pPr>
              <w:pStyle w:val="Normal6"/>
              <w:rPr>
                <w:lang w:val="pt-PT"/>
              </w:rPr>
            </w:pPr>
            <w:r w:rsidRPr="0074585A">
              <w:rPr>
                <w:lang w:val="pt-PT"/>
              </w:rPr>
              <w:t>d)</w:t>
            </w:r>
            <w:r w:rsidRPr="0074585A">
              <w:rPr>
                <w:lang w:val="pt-PT"/>
              </w:rPr>
              <w:tab/>
              <w:t>Adaptar o trabalho ao indivíduo, especialmente no que se refere à conceção dos postos de trabalho, bem como à escolha dos equipamentos de trabalho e dos métodos de trabalho e de produção, tendo em vista, nomeadamente, atenuar o trabalho monótono e o trabalho cadenciado e reduzir os efeitos destes sobre a saúde;</w:t>
            </w:r>
          </w:p>
        </w:tc>
        <w:tc>
          <w:tcPr>
            <w:tcW w:w="4876" w:type="dxa"/>
            <w:hideMark/>
          </w:tcPr>
          <w:p w14:paraId="7C11CB8F" w14:textId="77777777" w:rsidR="006E4B48" w:rsidRPr="0074585A" w:rsidRDefault="006E4B48" w:rsidP="0072014E">
            <w:pPr>
              <w:pStyle w:val="Normal6"/>
              <w:rPr>
                <w:szCs w:val="24"/>
                <w:lang w:val="pt-PT"/>
              </w:rPr>
            </w:pPr>
            <w:r w:rsidRPr="0074585A">
              <w:rPr>
                <w:lang w:val="pt-PT"/>
              </w:rPr>
              <w:t>d)</w:t>
            </w:r>
            <w:r w:rsidRPr="0074585A">
              <w:rPr>
                <w:lang w:val="pt-PT"/>
              </w:rPr>
              <w:tab/>
              <w:t>Adaptar o trabalho ao indivíduo, especialmente no que se refere à conceção dos postos de trabalho, bem como à escolha dos equipamentos de trabalho e dos métodos de trabalho e de produção, tendo em vista, nomeadamente, atenuar o trabalho monótono e o trabalho cadenciado</w:t>
            </w:r>
            <w:r w:rsidRPr="0074585A">
              <w:rPr>
                <w:b/>
                <w:i/>
                <w:lang w:val="pt-PT"/>
              </w:rPr>
              <w:t>, evitar o teletrabalho forçado</w:t>
            </w:r>
            <w:r w:rsidRPr="0074585A">
              <w:rPr>
                <w:lang w:val="pt-PT"/>
              </w:rPr>
              <w:t xml:space="preserve"> e reduzir os efeitos destes sobre a saúde;</w:t>
            </w:r>
          </w:p>
        </w:tc>
      </w:tr>
    </w:tbl>
    <w:p w14:paraId="1230A06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E865C4B" w14:textId="77777777" w:rsidR="006E4B48" w:rsidRPr="0074585A" w:rsidRDefault="006E4B48" w:rsidP="006E4B48">
      <w:r w:rsidRPr="0074585A">
        <w:rPr>
          <w:rStyle w:val="HideTWBExt"/>
        </w:rPr>
        <w:t>&lt;/Amend&gt;</w:t>
      </w:r>
    </w:p>
    <w:p w14:paraId="4CACBE6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302</w:t>
      </w:r>
      <w:r w:rsidRPr="0074585A">
        <w:rPr>
          <w:rStyle w:val="HideTWBExt"/>
          <w:lang w:val="pt-PT"/>
        </w:rPr>
        <w:t>&lt;/NumAm&gt;</w:t>
      </w:r>
    </w:p>
    <w:p w14:paraId="1A106EC6"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03766C1D" w14:textId="77777777" w:rsidR="006E4B48" w:rsidRPr="0074585A" w:rsidRDefault="006E4B48" w:rsidP="006E4B48">
      <w:r w:rsidRPr="0074585A">
        <w:rPr>
          <w:rStyle w:val="HideTWBExt"/>
        </w:rPr>
        <w:t>&lt;/RepeatBlock-By&gt;</w:t>
      </w:r>
    </w:p>
    <w:p w14:paraId="711E414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0BAB867" w14:textId="77777777" w:rsidR="006E4B48" w:rsidRPr="0074585A" w:rsidRDefault="006E4B48" w:rsidP="006E4B48">
      <w:pPr>
        <w:pStyle w:val="NormalBold"/>
      </w:pPr>
      <w:r w:rsidRPr="0074585A">
        <w:rPr>
          <w:rStyle w:val="HideTWBExt"/>
        </w:rPr>
        <w:t>&lt;Article&gt;</w:t>
      </w:r>
      <w:r w:rsidRPr="0074585A">
        <w:t>Anexo I – artigo 4 – n.º 1 – alínea d</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9ABC96A" w14:textId="77777777" w:rsidTr="0072014E">
        <w:trPr>
          <w:jc w:val="center"/>
        </w:trPr>
        <w:tc>
          <w:tcPr>
            <w:tcW w:w="9752" w:type="dxa"/>
            <w:gridSpan w:val="2"/>
          </w:tcPr>
          <w:p w14:paraId="06411413" w14:textId="77777777" w:rsidR="006E4B48" w:rsidRPr="0074585A" w:rsidRDefault="006E4B48" w:rsidP="0072014E">
            <w:pPr>
              <w:keepNext/>
            </w:pPr>
          </w:p>
        </w:tc>
      </w:tr>
      <w:tr w:rsidR="006E4B48" w:rsidRPr="0074585A" w14:paraId="5A8DF2A3" w14:textId="77777777" w:rsidTr="0072014E">
        <w:trPr>
          <w:jc w:val="center"/>
        </w:trPr>
        <w:tc>
          <w:tcPr>
            <w:tcW w:w="4876" w:type="dxa"/>
            <w:hideMark/>
          </w:tcPr>
          <w:p w14:paraId="1E5A96F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45D4E3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EC4635B" w14:textId="77777777" w:rsidTr="0072014E">
        <w:trPr>
          <w:jc w:val="center"/>
        </w:trPr>
        <w:tc>
          <w:tcPr>
            <w:tcW w:w="4876" w:type="dxa"/>
            <w:hideMark/>
          </w:tcPr>
          <w:p w14:paraId="12A23793" w14:textId="77777777" w:rsidR="006E4B48" w:rsidRPr="0074585A" w:rsidRDefault="006E4B48" w:rsidP="0072014E">
            <w:pPr>
              <w:pStyle w:val="Normal6"/>
              <w:rPr>
                <w:lang w:val="pt-PT"/>
              </w:rPr>
            </w:pPr>
            <w:r w:rsidRPr="0074585A">
              <w:rPr>
                <w:lang w:val="pt-PT"/>
              </w:rPr>
              <w:t>d)</w:t>
            </w:r>
            <w:r w:rsidRPr="0074585A">
              <w:rPr>
                <w:lang w:val="pt-PT"/>
              </w:rPr>
              <w:tab/>
            </w:r>
            <w:r w:rsidRPr="0074585A">
              <w:rPr>
                <w:b/>
                <w:i/>
                <w:lang w:val="pt-PT"/>
              </w:rPr>
              <w:t>Adaptar</w:t>
            </w:r>
            <w:r w:rsidRPr="0074585A">
              <w:rPr>
                <w:lang w:val="pt-PT"/>
              </w:rPr>
              <w:t xml:space="preserve"> o trabalho </w:t>
            </w:r>
            <w:r w:rsidRPr="0074585A">
              <w:rPr>
                <w:b/>
                <w:i/>
                <w:lang w:val="pt-PT"/>
              </w:rPr>
              <w:t>ao indivíduo</w:t>
            </w:r>
            <w:r w:rsidRPr="0074585A">
              <w:rPr>
                <w:lang w:val="pt-PT"/>
              </w:rPr>
              <w:t xml:space="preserve">, especialmente no que se refere à conceção dos postos de trabalho, bem como à escolha dos equipamentos de trabalho e dos métodos de trabalho e de produção, tendo em vista, nomeadamente, </w:t>
            </w:r>
            <w:r w:rsidRPr="0074585A">
              <w:rPr>
                <w:b/>
                <w:i/>
                <w:lang w:val="pt-PT"/>
              </w:rPr>
              <w:t>atenuar</w:t>
            </w:r>
            <w:r w:rsidRPr="0074585A">
              <w:rPr>
                <w:lang w:val="pt-PT"/>
              </w:rPr>
              <w:t xml:space="preserve"> o trabalho monótono </w:t>
            </w:r>
            <w:r w:rsidRPr="0074585A">
              <w:rPr>
                <w:b/>
                <w:i/>
                <w:lang w:val="pt-PT"/>
              </w:rPr>
              <w:t>e o trabalho cadenciado</w:t>
            </w:r>
            <w:r w:rsidRPr="0074585A">
              <w:rPr>
                <w:lang w:val="pt-PT"/>
              </w:rPr>
              <w:t xml:space="preserve"> e reduzir os efeitos destes sobre a saúde;</w:t>
            </w:r>
          </w:p>
        </w:tc>
        <w:tc>
          <w:tcPr>
            <w:tcW w:w="4876" w:type="dxa"/>
            <w:hideMark/>
          </w:tcPr>
          <w:p w14:paraId="743ACC81" w14:textId="77777777" w:rsidR="006E4B48" w:rsidRPr="0074585A" w:rsidRDefault="006E4B48" w:rsidP="0072014E">
            <w:pPr>
              <w:pStyle w:val="Normal6"/>
              <w:rPr>
                <w:szCs w:val="24"/>
                <w:lang w:val="pt-PT"/>
              </w:rPr>
            </w:pPr>
            <w:r w:rsidRPr="0074585A">
              <w:rPr>
                <w:lang w:val="pt-PT"/>
              </w:rPr>
              <w:t>d)</w:t>
            </w:r>
            <w:r w:rsidRPr="0074585A">
              <w:rPr>
                <w:lang w:val="pt-PT"/>
              </w:rPr>
              <w:tab/>
            </w:r>
            <w:r w:rsidRPr="0074585A">
              <w:rPr>
                <w:b/>
                <w:i/>
                <w:lang w:val="pt-PT"/>
              </w:rPr>
              <w:t>Assegurar a adaptação entre</w:t>
            </w:r>
            <w:r w:rsidRPr="0074585A">
              <w:rPr>
                <w:lang w:val="pt-PT"/>
              </w:rPr>
              <w:t xml:space="preserve"> o trabalho </w:t>
            </w:r>
            <w:r w:rsidRPr="0074585A">
              <w:rPr>
                <w:b/>
                <w:i/>
                <w:lang w:val="pt-PT"/>
              </w:rPr>
              <w:t>e os trabalhadores</w:t>
            </w:r>
            <w:r w:rsidRPr="0074585A">
              <w:rPr>
                <w:lang w:val="pt-PT"/>
              </w:rPr>
              <w:t xml:space="preserve">, especialmente no que se refere à conceção dos postos de trabalho, bem como à escolha dos equipamentos de trabalho e dos métodos de trabalho e de produção, tendo em vista, nomeadamente, </w:t>
            </w:r>
            <w:r w:rsidRPr="0074585A">
              <w:rPr>
                <w:b/>
                <w:i/>
                <w:lang w:val="pt-PT"/>
              </w:rPr>
              <w:t>reduzir</w:t>
            </w:r>
            <w:r w:rsidRPr="0074585A">
              <w:rPr>
                <w:lang w:val="pt-PT"/>
              </w:rPr>
              <w:t xml:space="preserve"> o trabalho monótono</w:t>
            </w:r>
            <w:r w:rsidRPr="0074585A">
              <w:rPr>
                <w:b/>
                <w:i/>
                <w:lang w:val="pt-PT"/>
              </w:rPr>
              <w:t>, nos casos em que não é necessário,</w:t>
            </w:r>
            <w:r w:rsidRPr="0074585A">
              <w:rPr>
                <w:lang w:val="pt-PT"/>
              </w:rPr>
              <w:t xml:space="preserve"> e reduzir os efeitos </w:t>
            </w:r>
            <w:r w:rsidRPr="0074585A">
              <w:rPr>
                <w:b/>
                <w:i/>
                <w:lang w:val="pt-PT"/>
              </w:rPr>
              <w:t>negativos</w:t>
            </w:r>
            <w:r w:rsidRPr="0074585A">
              <w:rPr>
                <w:lang w:val="pt-PT"/>
              </w:rPr>
              <w:t xml:space="preserve"> destes sobre a saúde;</w:t>
            </w:r>
          </w:p>
        </w:tc>
      </w:tr>
    </w:tbl>
    <w:p w14:paraId="1F24628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1E42E3B" w14:textId="77777777" w:rsidR="006E4B48" w:rsidRPr="0074585A" w:rsidRDefault="006E4B48" w:rsidP="006E4B48">
      <w:r w:rsidRPr="0074585A">
        <w:rPr>
          <w:rStyle w:val="HideTWBExt"/>
        </w:rPr>
        <w:t>&lt;/Amend&gt;</w:t>
      </w:r>
    </w:p>
    <w:p w14:paraId="293A1907"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303</w:t>
      </w:r>
      <w:r w:rsidRPr="0074585A">
        <w:rPr>
          <w:rStyle w:val="HideTWBExt"/>
          <w:lang w:val="pt-PT"/>
        </w:rPr>
        <w:t>&lt;/NumAm&gt;</w:t>
      </w:r>
    </w:p>
    <w:p w14:paraId="34DEDE89"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650C0210" w14:textId="77777777" w:rsidR="006E4B48" w:rsidRPr="0074585A" w:rsidRDefault="006E4B48" w:rsidP="006E4B48">
      <w:r w:rsidRPr="0074585A">
        <w:rPr>
          <w:rStyle w:val="HideTWBExt"/>
        </w:rPr>
        <w:t>&lt;/RepeatBlock-By&gt;</w:t>
      </w:r>
    </w:p>
    <w:p w14:paraId="18B806E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6EE1672" w14:textId="77777777" w:rsidR="006E4B48" w:rsidRPr="0074585A" w:rsidRDefault="006E4B48" w:rsidP="006E4B48">
      <w:pPr>
        <w:pStyle w:val="NormalBold"/>
      </w:pPr>
      <w:r w:rsidRPr="0074585A">
        <w:rPr>
          <w:rStyle w:val="HideTWBExt"/>
        </w:rPr>
        <w:t>&lt;Article&gt;</w:t>
      </w:r>
      <w:r w:rsidRPr="0074585A">
        <w:t>Anexo I – artigo 4 – n.º 1 – alínea f</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D3807C0" w14:textId="77777777" w:rsidTr="0072014E">
        <w:trPr>
          <w:jc w:val="center"/>
        </w:trPr>
        <w:tc>
          <w:tcPr>
            <w:tcW w:w="9752" w:type="dxa"/>
            <w:gridSpan w:val="2"/>
          </w:tcPr>
          <w:p w14:paraId="56E012A4" w14:textId="77777777" w:rsidR="006E4B48" w:rsidRPr="0074585A" w:rsidRDefault="006E4B48" w:rsidP="0072014E">
            <w:pPr>
              <w:keepNext/>
            </w:pPr>
          </w:p>
        </w:tc>
      </w:tr>
      <w:tr w:rsidR="006E4B48" w:rsidRPr="0074585A" w14:paraId="71BDF4E4" w14:textId="77777777" w:rsidTr="0072014E">
        <w:trPr>
          <w:jc w:val="center"/>
        </w:trPr>
        <w:tc>
          <w:tcPr>
            <w:tcW w:w="4876" w:type="dxa"/>
            <w:hideMark/>
          </w:tcPr>
          <w:p w14:paraId="198E395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03AFB0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FBE8A67" w14:textId="77777777" w:rsidTr="0072014E">
        <w:trPr>
          <w:jc w:val="center"/>
        </w:trPr>
        <w:tc>
          <w:tcPr>
            <w:tcW w:w="4876" w:type="dxa"/>
            <w:hideMark/>
          </w:tcPr>
          <w:p w14:paraId="1F68C080" w14:textId="77777777" w:rsidR="006E4B48" w:rsidRPr="0074585A" w:rsidRDefault="006E4B48" w:rsidP="0072014E">
            <w:pPr>
              <w:pStyle w:val="Normal6"/>
              <w:rPr>
                <w:lang w:val="pt-PT"/>
              </w:rPr>
            </w:pPr>
            <w:r w:rsidRPr="0074585A">
              <w:rPr>
                <w:lang w:val="pt-PT"/>
              </w:rPr>
              <w:t>f)</w:t>
            </w:r>
            <w:r w:rsidRPr="0074585A">
              <w:rPr>
                <w:lang w:val="pt-PT"/>
              </w:rPr>
              <w:tab/>
              <w:t>Substituir o que é perigoso pelo que é isento de perigo ou menos perigoso;</w:t>
            </w:r>
          </w:p>
        </w:tc>
        <w:tc>
          <w:tcPr>
            <w:tcW w:w="4876" w:type="dxa"/>
            <w:hideMark/>
          </w:tcPr>
          <w:p w14:paraId="10AD9F22" w14:textId="77777777" w:rsidR="006E4B48" w:rsidRPr="0074585A" w:rsidRDefault="006E4B48" w:rsidP="0072014E">
            <w:pPr>
              <w:pStyle w:val="Normal6"/>
              <w:rPr>
                <w:szCs w:val="24"/>
                <w:lang w:val="pt-PT"/>
              </w:rPr>
            </w:pPr>
            <w:r w:rsidRPr="0074585A">
              <w:rPr>
                <w:lang w:val="pt-PT"/>
              </w:rPr>
              <w:t>f)</w:t>
            </w:r>
            <w:r w:rsidRPr="0074585A">
              <w:rPr>
                <w:lang w:val="pt-PT"/>
              </w:rPr>
              <w:tab/>
              <w:t>Substituir</w:t>
            </w:r>
            <w:r w:rsidRPr="0074585A">
              <w:rPr>
                <w:b/>
                <w:i/>
                <w:lang w:val="pt-PT"/>
              </w:rPr>
              <w:t>, sempre que possível,</w:t>
            </w:r>
            <w:r w:rsidRPr="0074585A">
              <w:rPr>
                <w:lang w:val="pt-PT"/>
              </w:rPr>
              <w:t xml:space="preserve"> o que é perigoso pelo que é isento de perigo ou menos perigoso;</w:t>
            </w:r>
          </w:p>
        </w:tc>
      </w:tr>
    </w:tbl>
    <w:p w14:paraId="7BD0945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BD6CDDB" w14:textId="77777777" w:rsidR="006E4B48" w:rsidRPr="0074585A" w:rsidRDefault="006E4B48" w:rsidP="006E4B48">
      <w:r w:rsidRPr="0074585A">
        <w:rPr>
          <w:rStyle w:val="HideTWBExt"/>
        </w:rPr>
        <w:t>&lt;/Amend&gt;</w:t>
      </w:r>
    </w:p>
    <w:p w14:paraId="37D5E31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304</w:t>
      </w:r>
      <w:r w:rsidRPr="0074585A">
        <w:rPr>
          <w:rStyle w:val="HideTWBExt"/>
          <w:lang w:val="pt-PT"/>
        </w:rPr>
        <w:t>&lt;/NumAm&gt;</w:t>
      </w:r>
    </w:p>
    <w:p w14:paraId="2376C387"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1E37CC6A"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5DA9C517" w14:textId="77777777" w:rsidR="006E4B48" w:rsidRPr="0074585A" w:rsidRDefault="006E4B48" w:rsidP="006E4B48">
      <w:r w:rsidRPr="0074585A">
        <w:rPr>
          <w:rStyle w:val="HideTWBExt"/>
        </w:rPr>
        <w:t>&lt;/RepeatBlock-By&gt;</w:t>
      </w:r>
    </w:p>
    <w:p w14:paraId="54FAE13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79FD1DA" w14:textId="77777777" w:rsidR="006E4B48" w:rsidRPr="0074585A" w:rsidRDefault="006E4B48" w:rsidP="006E4B48">
      <w:pPr>
        <w:pStyle w:val="NormalBold"/>
      </w:pPr>
      <w:r w:rsidRPr="0074585A">
        <w:rPr>
          <w:rStyle w:val="HideTWBExt"/>
        </w:rPr>
        <w:t>&lt;Article&gt;</w:t>
      </w:r>
      <w:r w:rsidRPr="0074585A">
        <w:t>Anexo I – artigo 4 – n.º 1 – alínea g</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6318886" w14:textId="77777777" w:rsidTr="0072014E">
        <w:trPr>
          <w:jc w:val="center"/>
        </w:trPr>
        <w:tc>
          <w:tcPr>
            <w:tcW w:w="9752" w:type="dxa"/>
            <w:gridSpan w:val="2"/>
          </w:tcPr>
          <w:p w14:paraId="0942793B" w14:textId="77777777" w:rsidR="006E4B48" w:rsidRPr="0074585A" w:rsidRDefault="006E4B48" w:rsidP="0072014E">
            <w:pPr>
              <w:keepNext/>
            </w:pPr>
          </w:p>
        </w:tc>
      </w:tr>
      <w:tr w:rsidR="006E4B48" w:rsidRPr="0074585A" w14:paraId="0565CA79" w14:textId="77777777" w:rsidTr="0072014E">
        <w:trPr>
          <w:jc w:val="center"/>
        </w:trPr>
        <w:tc>
          <w:tcPr>
            <w:tcW w:w="4876" w:type="dxa"/>
            <w:hideMark/>
          </w:tcPr>
          <w:p w14:paraId="454F707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399913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8F527C3" w14:textId="77777777" w:rsidTr="0072014E">
        <w:trPr>
          <w:jc w:val="center"/>
        </w:trPr>
        <w:tc>
          <w:tcPr>
            <w:tcW w:w="4876" w:type="dxa"/>
            <w:hideMark/>
          </w:tcPr>
          <w:p w14:paraId="2D153A5B" w14:textId="77777777" w:rsidR="006E4B48" w:rsidRPr="0074585A" w:rsidRDefault="006E4B48" w:rsidP="0072014E">
            <w:pPr>
              <w:pStyle w:val="Normal6"/>
              <w:rPr>
                <w:lang w:val="pt-PT"/>
              </w:rPr>
            </w:pPr>
            <w:r w:rsidRPr="0074585A">
              <w:rPr>
                <w:lang w:val="pt-PT"/>
              </w:rPr>
              <w:t>g)</w:t>
            </w:r>
            <w:r w:rsidRPr="0074585A">
              <w:rPr>
                <w:lang w:val="pt-PT"/>
              </w:rPr>
              <w:tab/>
              <w:t>Conceber uma política coerente e global de prevenção que integre a técnica, a organização do trabalho, as condições de trabalho, as relações sociais e a influência dos fatores relacionados com o ambiente de trabalho;</w:t>
            </w:r>
          </w:p>
        </w:tc>
        <w:tc>
          <w:tcPr>
            <w:tcW w:w="4876" w:type="dxa"/>
            <w:hideMark/>
          </w:tcPr>
          <w:p w14:paraId="226C89F4" w14:textId="77777777" w:rsidR="006E4B48" w:rsidRPr="0074585A" w:rsidRDefault="006E4B48" w:rsidP="0072014E">
            <w:pPr>
              <w:pStyle w:val="Normal6"/>
              <w:rPr>
                <w:szCs w:val="24"/>
                <w:lang w:val="pt-PT"/>
              </w:rPr>
            </w:pPr>
            <w:r w:rsidRPr="0074585A">
              <w:rPr>
                <w:lang w:val="pt-PT"/>
              </w:rPr>
              <w:t>g)</w:t>
            </w:r>
            <w:r w:rsidRPr="0074585A">
              <w:rPr>
                <w:lang w:val="pt-PT"/>
              </w:rPr>
              <w:tab/>
              <w:t xml:space="preserve">Conceber uma política coerente e global de prevenção que integre a técnica, a organização do trabalho, as condições de trabalho, </w:t>
            </w:r>
            <w:r w:rsidRPr="0074585A">
              <w:rPr>
                <w:b/>
                <w:i/>
                <w:lang w:val="pt-PT"/>
              </w:rPr>
              <w:t>níveis seguros de pessoal,</w:t>
            </w:r>
            <w:r w:rsidRPr="0074585A">
              <w:rPr>
                <w:lang w:val="pt-PT"/>
              </w:rPr>
              <w:t xml:space="preserve"> as relações sociais e a influência dos fatores relacionados com o ambiente de trabalho;</w:t>
            </w:r>
          </w:p>
        </w:tc>
      </w:tr>
    </w:tbl>
    <w:p w14:paraId="300340A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7D508B7" w14:textId="77777777" w:rsidR="006E4B48" w:rsidRPr="0074585A" w:rsidRDefault="006E4B48" w:rsidP="006E4B48">
      <w:r w:rsidRPr="0074585A">
        <w:rPr>
          <w:rStyle w:val="HideTWBExt"/>
        </w:rPr>
        <w:t>&lt;/Amend&gt;</w:t>
      </w:r>
    </w:p>
    <w:p w14:paraId="37ECB1A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305</w:t>
      </w:r>
      <w:r w:rsidRPr="0074585A">
        <w:rPr>
          <w:rStyle w:val="HideTWBExt"/>
          <w:lang w:val="pt-PT"/>
        </w:rPr>
        <w:t>&lt;/NumAm&gt;</w:t>
      </w:r>
    </w:p>
    <w:p w14:paraId="0E679C99"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7EF6004" w14:textId="77777777" w:rsidR="006E4B48" w:rsidRPr="0074585A" w:rsidRDefault="006E4B48" w:rsidP="006E4B48">
      <w:r w:rsidRPr="0074585A">
        <w:rPr>
          <w:rStyle w:val="HideTWBExt"/>
        </w:rPr>
        <w:t>&lt;/RepeatBlock-By&gt;</w:t>
      </w:r>
    </w:p>
    <w:p w14:paraId="7543496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163C6FD" w14:textId="77777777" w:rsidR="006E4B48" w:rsidRPr="0074585A" w:rsidRDefault="006E4B48" w:rsidP="006E4B48">
      <w:pPr>
        <w:pStyle w:val="NormalBold"/>
      </w:pPr>
      <w:r w:rsidRPr="0074585A">
        <w:rPr>
          <w:rStyle w:val="HideTWBExt"/>
        </w:rPr>
        <w:t>&lt;Article&gt;</w:t>
      </w:r>
      <w:r w:rsidRPr="0074585A">
        <w:t>Anexo I – artigo 4 – n.º 1 – alínea g</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10DD90B" w14:textId="77777777" w:rsidTr="0072014E">
        <w:trPr>
          <w:jc w:val="center"/>
        </w:trPr>
        <w:tc>
          <w:tcPr>
            <w:tcW w:w="9752" w:type="dxa"/>
            <w:gridSpan w:val="2"/>
          </w:tcPr>
          <w:p w14:paraId="5BD5B857" w14:textId="77777777" w:rsidR="006E4B48" w:rsidRPr="0074585A" w:rsidRDefault="006E4B48" w:rsidP="0072014E">
            <w:pPr>
              <w:keepNext/>
            </w:pPr>
          </w:p>
        </w:tc>
      </w:tr>
      <w:tr w:rsidR="006E4B48" w:rsidRPr="0074585A" w14:paraId="7398B4EB" w14:textId="77777777" w:rsidTr="0072014E">
        <w:trPr>
          <w:jc w:val="center"/>
        </w:trPr>
        <w:tc>
          <w:tcPr>
            <w:tcW w:w="4876" w:type="dxa"/>
            <w:hideMark/>
          </w:tcPr>
          <w:p w14:paraId="7B4C430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7B3463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1BB3321" w14:textId="77777777" w:rsidTr="0072014E">
        <w:trPr>
          <w:jc w:val="center"/>
        </w:trPr>
        <w:tc>
          <w:tcPr>
            <w:tcW w:w="4876" w:type="dxa"/>
            <w:hideMark/>
          </w:tcPr>
          <w:p w14:paraId="44618386" w14:textId="77777777" w:rsidR="006E4B48" w:rsidRPr="0074585A" w:rsidRDefault="006E4B48" w:rsidP="0072014E">
            <w:pPr>
              <w:pStyle w:val="Normal6"/>
              <w:rPr>
                <w:lang w:val="pt-PT"/>
              </w:rPr>
            </w:pPr>
            <w:r w:rsidRPr="0074585A">
              <w:rPr>
                <w:lang w:val="pt-PT"/>
              </w:rPr>
              <w:t>g)</w:t>
            </w:r>
            <w:r w:rsidRPr="0074585A">
              <w:rPr>
                <w:lang w:val="pt-PT"/>
              </w:rPr>
              <w:tab/>
              <w:t xml:space="preserve">Conceber uma política coerente e global de prevenção que integre a técnica, a organização do trabalho, as condições de trabalho, as relações sociais e a influência </w:t>
            </w:r>
            <w:r w:rsidRPr="0074585A">
              <w:rPr>
                <w:lang w:val="pt-PT"/>
              </w:rPr>
              <w:lastRenderedPageBreak/>
              <w:t>dos fatores relacionados com o ambiente de trabalho;</w:t>
            </w:r>
          </w:p>
        </w:tc>
        <w:tc>
          <w:tcPr>
            <w:tcW w:w="4876" w:type="dxa"/>
            <w:hideMark/>
          </w:tcPr>
          <w:p w14:paraId="6BFF71BC" w14:textId="77777777" w:rsidR="006E4B48" w:rsidRPr="0074585A" w:rsidRDefault="006E4B48" w:rsidP="0072014E">
            <w:pPr>
              <w:pStyle w:val="Normal6"/>
              <w:rPr>
                <w:szCs w:val="24"/>
                <w:lang w:val="pt-PT"/>
              </w:rPr>
            </w:pPr>
            <w:r w:rsidRPr="0074585A">
              <w:rPr>
                <w:lang w:val="pt-PT"/>
              </w:rPr>
              <w:lastRenderedPageBreak/>
              <w:t>g)</w:t>
            </w:r>
            <w:r w:rsidRPr="0074585A">
              <w:rPr>
                <w:lang w:val="pt-PT"/>
              </w:rPr>
              <w:tab/>
              <w:t xml:space="preserve">Conceber uma política coerente e global de prevenção que integre a técnica, a organização do trabalho, as condições de trabalho, </w:t>
            </w:r>
            <w:r w:rsidRPr="0074585A">
              <w:rPr>
                <w:b/>
                <w:i/>
                <w:lang w:val="pt-PT"/>
              </w:rPr>
              <w:t>níveis seguros de pessoal,</w:t>
            </w:r>
            <w:r w:rsidRPr="0074585A">
              <w:rPr>
                <w:lang w:val="pt-PT"/>
              </w:rPr>
              <w:t xml:space="preserve"> as </w:t>
            </w:r>
            <w:r w:rsidRPr="0074585A">
              <w:rPr>
                <w:lang w:val="pt-PT"/>
              </w:rPr>
              <w:lastRenderedPageBreak/>
              <w:t>relações sociais e a influência dos fatores relacionados com o ambiente de trabalho;</w:t>
            </w:r>
          </w:p>
        </w:tc>
      </w:tr>
    </w:tbl>
    <w:p w14:paraId="45A56050"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46CC968" w14:textId="77777777" w:rsidR="006E4B48" w:rsidRPr="0074585A" w:rsidRDefault="006E4B48" w:rsidP="006E4B48">
      <w:r w:rsidRPr="0074585A">
        <w:rPr>
          <w:rStyle w:val="HideTWBExt"/>
        </w:rPr>
        <w:t>&lt;/Amend&gt;</w:t>
      </w:r>
    </w:p>
    <w:p w14:paraId="7438326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306</w:t>
      </w:r>
      <w:r w:rsidRPr="0074585A">
        <w:rPr>
          <w:rStyle w:val="HideTWBExt"/>
          <w:lang w:val="pt-PT"/>
        </w:rPr>
        <w:t>&lt;/NumAm&gt;</w:t>
      </w:r>
    </w:p>
    <w:p w14:paraId="2AF1C86C"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18A2A397" w14:textId="77777777" w:rsidR="006E4B48" w:rsidRPr="0074585A" w:rsidRDefault="006E4B48" w:rsidP="006E4B48">
      <w:r w:rsidRPr="0074585A">
        <w:rPr>
          <w:rStyle w:val="HideTWBExt"/>
        </w:rPr>
        <w:t>&lt;/RepeatBlock-By&gt;</w:t>
      </w:r>
    </w:p>
    <w:p w14:paraId="326A8ED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CF72779" w14:textId="77777777" w:rsidR="006E4B48" w:rsidRPr="0074585A" w:rsidRDefault="006E4B48" w:rsidP="006E4B48">
      <w:pPr>
        <w:pStyle w:val="NormalBold"/>
      </w:pPr>
      <w:r w:rsidRPr="0074585A">
        <w:rPr>
          <w:rStyle w:val="HideTWBExt"/>
        </w:rPr>
        <w:t>&lt;Article&gt;</w:t>
      </w:r>
      <w:r w:rsidRPr="0074585A">
        <w:t>Anexo I – artigo 4 – n.º 1 – alínea g</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D2E15C9" w14:textId="77777777" w:rsidTr="0072014E">
        <w:trPr>
          <w:jc w:val="center"/>
        </w:trPr>
        <w:tc>
          <w:tcPr>
            <w:tcW w:w="9752" w:type="dxa"/>
            <w:gridSpan w:val="2"/>
          </w:tcPr>
          <w:p w14:paraId="70B22478" w14:textId="77777777" w:rsidR="006E4B48" w:rsidRPr="0074585A" w:rsidRDefault="006E4B48" w:rsidP="0072014E">
            <w:pPr>
              <w:keepNext/>
            </w:pPr>
          </w:p>
        </w:tc>
      </w:tr>
      <w:tr w:rsidR="006E4B48" w:rsidRPr="0074585A" w14:paraId="4FB144A4" w14:textId="77777777" w:rsidTr="0072014E">
        <w:trPr>
          <w:jc w:val="center"/>
        </w:trPr>
        <w:tc>
          <w:tcPr>
            <w:tcW w:w="4876" w:type="dxa"/>
            <w:hideMark/>
          </w:tcPr>
          <w:p w14:paraId="6C06CC8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BE0873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FF3CA00" w14:textId="77777777" w:rsidTr="0072014E">
        <w:trPr>
          <w:jc w:val="center"/>
        </w:trPr>
        <w:tc>
          <w:tcPr>
            <w:tcW w:w="4876" w:type="dxa"/>
            <w:hideMark/>
          </w:tcPr>
          <w:p w14:paraId="5EA32FBA" w14:textId="77777777" w:rsidR="006E4B48" w:rsidRPr="0074585A" w:rsidRDefault="006E4B48" w:rsidP="0072014E">
            <w:pPr>
              <w:pStyle w:val="Normal6"/>
              <w:rPr>
                <w:lang w:val="pt-PT"/>
              </w:rPr>
            </w:pPr>
            <w:r w:rsidRPr="0074585A">
              <w:rPr>
                <w:lang w:val="pt-PT"/>
              </w:rPr>
              <w:t>g)</w:t>
            </w:r>
            <w:r w:rsidRPr="0074585A">
              <w:rPr>
                <w:lang w:val="pt-PT"/>
              </w:rPr>
              <w:tab/>
              <w:t>Conceber uma política coerente e global de prevenção que integre a técnica, a organização do trabalho, as condições de trabalho, as relações sociais e a influência dos fatores relacionados com o ambiente de trabalho;</w:t>
            </w:r>
          </w:p>
        </w:tc>
        <w:tc>
          <w:tcPr>
            <w:tcW w:w="4876" w:type="dxa"/>
            <w:hideMark/>
          </w:tcPr>
          <w:p w14:paraId="356ADED8" w14:textId="77777777" w:rsidR="006E4B48" w:rsidRPr="0074585A" w:rsidRDefault="006E4B48" w:rsidP="0072014E">
            <w:pPr>
              <w:pStyle w:val="Normal6"/>
              <w:rPr>
                <w:szCs w:val="24"/>
                <w:lang w:val="pt-PT"/>
              </w:rPr>
            </w:pPr>
            <w:r w:rsidRPr="0074585A">
              <w:rPr>
                <w:lang w:val="pt-PT"/>
              </w:rPr>
              <w:t>g)</w:t>
            </w:r>
            <w:r w:rsidRPr="0074585A">
              <w:rPr>
                <w:lang w:val="pt-PT"/>
              </w:rPr>
              <w:tab/>
              <w:t xml:space="preserve">Conceber uma política coerente e global de prevenção que integre a técnica, a organização do trabalho, as condições de trabalho, </w:t>
            </w:r>
            <w:r w:rsidRPr="0074585A">
              <w:rPr>
                <w:b/>
                <w:i/>
                <w:lang w:val="pt-PT"/>
              </w:rPr>
              <w:t>níveis seguros de pessoal,</w:t>
            </w:r>
            <w:r w:rsidRPr="0074585A">
              <w:rPr>
                <w:lang w:val="pt-PT"/>
              </w:rPr>
              <w:t xml:space="preserve"> as relações sociais e a influência dos fatores relacionados com o ambiente de trabalho;</w:t>
            </w:r>
          </w:p>
        </w:tc>
      </w:tr>
    </w:tbl>
    <w:p w14:paraId="2699516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2D55388" w14:textId="77777777" w:rsidR="006E4B48" w:rsidRPr="0074585A" w:rsidRDefault="006E4B48" w:rsidP="006E4B48">
      <w:r w:rsidRPr="0074585A">
        <w:rPr>
          <w:rStyle w:val="HideTWBExt"/>
        </w:rPr>
        <w:t>&lt;/Amend&gt;</w:t>
      </w:r>
    </w:p>
    <w:p w14:paraId="45BEB51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307</w:t>
      </w:r>
      <w:r w:rsidRPr="0074585A">
        <w:rPr>
          <w:rStyle w:val="HideTWBExt"/>
          <w:lang w:val="pt-PT"/>
        </w:rPr>
        <w:t>&lt;/NumAm&gt;</w:t>
      </w:r>
    </w:p>
    <w:p w14:paraId="40353A3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5067504" w14:textId="77777777" w:rsidR="006E4B48" w:rsidRPr="0074585A" w:rsidRDefault="006E4B48" w:rsidP="006E4B48">
      <w:r w:rsidRPr="0074585A">
        <w:rPr>
          <w:rStyle w:val="HideTWBExt"/>
        </w:rPr>
        <w:t>&lt;/RepeatBlock-By&gt;</w:t>
      </w:r>
    </w:p>
    <w:p w14:paraId="73C4070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24E5296" w14:textId="77777777" w:rsidR="006E4B48" w:rsidRPr="0074585A" w:rsidRDefault="006E4B48" w:rsidP="006E4B48">
      <w:pPr>
        <w:pStyle w:val="NormalBold"/>
      </w:pPr>
      <w:r w:rsidRPr="0074585A">
        <w:rPr>
          <w:rStyle w:val="HideTWBExt"/>
        </w:rPr>
        <w:t>&lt;Article&gt;</w:t>
      </w:r>
      <w:r w:rsidRPr="0074585A">
        <w:t>Anexo I – artigo 4 – n.º 1 – alínea i</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632EBC2" w14:textId="77777777" w:rsidTr="0072014E">
        <w:trPr>
          <w:jc w:val="center"/>
        </w:trPr>
        <w:tc>
          <w:tcPr>
            <w:tcW w:w="9752" w:type="dxa"/>
            <w:gridSpan w:val="2"/>
          </w:tcPr>
          <w:p w14:paraId="51C3236D" w14:textId="77777777" w:rsidR="006E4B48" w:rsidRPr="0074585A" w:rsidRDefault="006E4B48" w:rsidP="0072014E">
            <w:pPr>
              <w:keepNext/>
            </w:pPr>
          </w:p>
        </w:tc>
      </w:tr>
      <w:tr w:rsidR="006E4B48" w:rsidRPr="0074585A" w14:paraId="11AD7A30" w14:textId="77777777" w:rsidTr="0072014E">
        <w:trPr>
          <w:jc w:val="center"/>
        </w:trPr>
        <w:tc>
          <w:tcPr>
            <w:tcW w:w="4876" w:type="dxa"/>
            <w:hideMark/>
          </w:tcPr>
          <w:p w14:paraId="2A8B3F2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03890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CF7D425" w14:textId="77777777" w:rsidTr="0072014E">
        <w:trPr>
          <w:jc w:val="center"/>
        </w:trPr>
        <w:tc>
          <w:tcPr>
            <w:tcW w:w="4876" w:type="dxa"/>
            <w:hideMark/>
          </w:tcPr>
          <w:p w14:paraId="47353B55" w14:textId="77777777" w:rsidR="006E4B48" w:rsidRPr="0074585A" w:rsidRDefault="006E4B48" w:rsidP="0072014E">
            <w:pPr>
              <w:pStyle w:val="Normal6"/>
              <w:rPr>
                <w:lang w:val="pt-PT"/>
              </w:rPr>
            </w:pPr>
            <w:r w:rsidRPr="0074585A">
              <w:rPr>
                <w:lang w:val="pt-PT"/>
              </w:rPr>
              <w:t>i)</w:t>
            </w:r>
            <w:r w:rsidRPr="0074585A">
              <w:rPr>
                <w:lang w:val="pt-PT"/>
              </w:rPr>
              <w:tab/>
              <w:t xml:space="preserve">Dar instruções </w:t>
            </w:r>
            <w:r w:rsidRPr="0074585A">
              <w:rPr>
                <w:b/>
                <w:i/>
                <w:lang w:val="pt-PT"/>
              </w:rPr>
              <w:t>adequadas</w:t>
            </w:r>
            <w:r w:rsidRPr="0074585A">
              <w:rPr>
                <w:lang w:val="pt-PT"/>
              </w:rPr>
              <w:t xml:space="preserve"> aos trabalhadores.</w:t>
            </w:r>
          </w:p>
        </w:tc>
        <w:tc>
          <w:tcPr>
            <w:tcW w:w="4876" w:type="dxa"/>
            <w:hideMark/>
          </w:tcPr>
          <w:p w14:paraId="6032190C" w14:textId="77777777" w:rsidR="006E4B48" w:rsidRPr="0074585A" w:rsidRDefault="006E4B48" w:rsidP="0072014E">
            <w:pPr>
              <w:pStyle w:val="Normal6"/>
              <w:rPr>
                <w:szCs w:val="24"/>
                <w:lang w:val="pt-PT"/>
              </w:rPr>
            </w:pPr>
            <w:r w:rsidRPr="0074585A">
              <w:rPr>
                <w:lang w:val="pt-PT"/>
              </w:rPr>
              <w:t>i)</w:t>
            </w:r>
            <w:r w:rsidRPr="0074585A">
              <w:rPr>
                <w:lang w:val="pt-PT"/>
              </w:rPr>
              <w:tab/>
              <w:t xml:space="preserve">Dar instruções </w:t>
            </w:r>
            <w:r w:rsidRPr="0074585A">
              <w:rPr>
                <w:b/>
                <w:i/>
                <w:lang w:val="pt-PT"/>
              </w:rPr>
              <w:t>claras e não contraditórias</w:t>
            </w:r>
            <w:r w:rsidRPr="0074585A">
              <w:rPr>
                <w:lang w:val="pt-PT"/>
              </w:rPr>
              <w:t xml:space="preserve"> aos trabalhadores.</w:t>
            </w:r>
          </w:p>
        </w:tc>
      </w:tr>
    </w:tbl>
    <w:p w14:paraId="4A929A2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52FEC94" w14:textId="77777777" w:rsidR="006E4B48" w:rsidRPr="0074585A" w:rsidRDefault="006E4B48" w:rsidP="006E4B48">
      <w:r w:rsidRPr="0074585A">
        <w:rPr>
          <w:rStyle w:val="HideTWBExt"/>
        </w:rPr>
        <w:t>&lt;/Amend&gt;</w:t>
      </w:r>
    </w:p>
    <w:p w14:paraId="0ACBF629"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308</w:t>
      </w:r>
      <w:r w:rsidRPr="0074585A">
        <w:rPr>
          <w:rStyle w:val="HideTWBExt"/>
          <w:b w:val="0"/>
          <w:lang w:val="pt-PT"/>
        </w:rPr>
        <w:t>&lt;/NumAm&gt;</w:t>
      </w:r>
    </w:p>
    <w:p w14:paraId="4DAF39AB"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5644267E" w14:textId="77777777" w:rsidR="006E4B48" w:rsidRPr="0074585A" w:rsidRDefault="006E4B48" w:rsidP="006E4B48">
      <w:r w:rsidRPr="0074585A">
        <w:rPr>
          <w:rStyle w:val="HideTWBExt"/>
        </w:rPr>
        <w:t>&lt;/RepeatBlock-By&gt;</w:t>
      </w:r>
    </w:p>
    <w:p w14:paraId="0F8593A8"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127E4C61" w14:textId="77777777" w:rsidR="006E4B48" w:rsidRPr="0074585A" w:rsidRDefault="006E4B48" w:rsidP="006E4B48">
      <w:pPr>
        <w:pStyle w:val="NormalBold"/>
      </w:pPr>
      <w:r w:rsidRPr="0074585A">
        <w:rPr>
          <w:rStyle w:val="HideTWBExt"/>
          <w:b w:val="0"/>
        </w:rPr>
        <w:t>&lt;Article&gt;</w:t>
      </w:r>
      <w:r w:rsidRPr="0074585A">
        <w:t>Anexo I – artigo 4 – n.º 1 – alínea i</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9A48ED6" w14:textId="77777777" w:rsidTr="0072014E">
        <w:trPr>
          <w:jc w:val="center"/>
        </w:trPr>
        <w:tc>
          <w:tcPr>
            <w:tcW w:w="9752" w:type="dxa"/>
            <w:gridSpan w:val="2"/>
          </w:tcPr>
          <w:p w14:paraId="1244EF7F" w14:textId="77777777" w:rsidR="006E4B48" w:rsidRPr="0074585A" w:rsidRDefault="006E4B48" w:rsidP="0072014E">
            <w:pPr>
              <w:keepNext/>
            </w:pPr>
          </w:p>
        </w:tc>
      </w:tr>
      <w:tr w:rsidR="006E4B48" w:rsidRPr="0074585A" w14:paraId="371D7D25" w14:textId="77777777" w:rsidTr="0072014E">
        <w:trPr>
          <w:jc w:val="center"/>
        </w:trPr>
        <w:tc>
          <w:tcPr>
            <w:tcW w:w="4876" w:type="dxa"/>
            <w:hideMark/>
          </w:tcPr>
          <w:p w14:paraId="39088E5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848ACE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C349D69" w14:textId="77777777" w:rsidTr="0072014E">
        <w:trPr>
          <w:jc w:val="center"/>
        </w:trPr>
        <w:tc>
          <w:tcPr>
            <w:tcW w:w="4876" w:type="dxa"/>
            <w:hideMark/>
          </w:tcPr>
          <w:p w14:paraId="0156D7E0" w14:textId="77777777" w:rsidR="006E4B48" w:rsidRPr="0074585A" w:rsidRDefault="006E4B48" w:rsidP="0072014E">
            <w:pPr>
              <w:pStyle w:val="Normal6"/>
              <w:rPr>
                <w:lang w:val="pt-PT"/>
              </w:rPr>
            </w:pPr>
            <w:r w:rsidRPr="0074585A">
              <w:rPr>
                <w:lang w:val="pt-PT"/>
              </w:rPr>
              <w:t>i)</w:t>
            </w:r>
            <w:r w:rsidRPr="0074585A">
              <w:rPr>
                <w:lang w:val="pt-PT"/>
              </w:rPr>
              <w:tab/>
              <w:t>Dar instruções adequadas aos trabalhadores.</w:t>
            </w:r>
          </w:p>
        </w:tc>
        <w:tc>
          <w:tcPr>
            <w:tcW w:w="4876" w:type="dxa"/>
            <w:hideMark/>
          </w:tcPr>
          <w:p w14:paraId="7BA46145" w14:textId="77777777" w:rsidR="006E4B48" w:rsidRPr="0074585A" w:rsidRDefault="006E4B48" w:rsidP="0072014E">
            <w:pPr>
              <w:pStyle w:val="Normal6"/>
              <w:rPr>
                <w:szCs w:val="24"/>
                <w:lang w:val="pt-PT"/>
              </w:rPr>
            </w:pPr>
            <w:r w:rsidRPr="0074585A">
              <w:rPr>
                <w:lang w:val="pt-PT"/>
              </w:rPr>
              <w:t>i)</w:t>
            </w:r>
            <w:r w:rsidRPr="0074585A">
              <w:rPr>
                <w:lang w:val="pt-PT"/>
              </w:rPr>
              <w:tab/>
              <w:t xml:space="preserve">Dar instruções adequadas </w:t>
            </w:r>
            <w:r w:rsidRPr="0074585A">
              <w:rPr>
                <w:b/>
                <w:i/>
                <w:lang w:val="pt-PT"/>
              </w:rPr>
              <w:t>e claras</w:t>
            </w:r>
            <w:r w:rsidRPr="0074585A">
              <w:rPr>
                <w:lang w:val="pt-PT"/>
              </w:rPr>
              <w:t xml:space="preserve"> aos trabalhadores.</w:t>
            </w:r>
          </w:p>
        </w:tc>
      </w:tr>
    </w:tbl>
    <w:p w14:paraId="3987A893"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45AEABE" w14:textId="77777777" w:rsidR="006E4B48" w:rsidRPr="0074585A" w:rsidRDefault="006E4B48" w:rsidP="006E4B48">
      <w:r w:rsidRPr="0074585A">
        <w:rPr>
          <w:rStyle w:val="HideTWBExt"/>
        </w:rPr>
        <w:t>&lt;/Amend&gt;</w:t>
      </w:r>
    </w:p>
    <w:p w14:paraId="7B60C1B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309</w:t>
      </w:r>
      <w:r w:rsidRPr="0074585A">
        <w:rPr>
          <w:rStyle w:val="HideTWBExt"/>
          <w:lang w:val="pt-PT"/>
        </w:rPr>
        <w:t>&lt;/NumAm&gt;</w:t>
      </w:r>
    </w:p>
    <w:p w14:paraId="49F4487F" w14:textId="77777777" w:rsidR="006E4B48" w:rsidRPr="0074585A" w:rsidRDefault="006E4B48" w:rsidP="006E4B48">
      <w:pPr>
        <w:pStyle w:val="NormalBold"/>
      </w:pPr>
      <w:r w:rsidRPr="0074585A">
        <w:rPr>
          <w:rStyle w:val="HideTWBExt"/>
        </w:rPr>
        <w:t>&lt;RepeatBlock-By&gt;&lt;Members&gt;</w:t>
      </w:r>
      <w:r w:rsidRPr="0074585A">
        <w:t>Liesbet Sommen, Wouter Beke, Pascal Arimont</w:t>
      </w:r>
      <w:r w:rsidRPr="0074585A">
        <w:rPr>
          <w:rStyle w:val="HideTWBExt"/>
        </w:rPr>
        <w:t>&lt;/Members&gt;</w:t>
      </w:r>
    </w:p>
    <w:p w14:paraId="3B8E00D6" w14:textId="77777777" w:rsidR="006E4B48" w:rsidRPr="0074585A" w:rsidRDefault="006E4B48" w:rsidP="006E4B48">
      <w:r w:rsidRPr="0074585A">
        <w:rPr>
          <w:rStyle w:val="HideTWBExt"/>
        </w:rPr>
        <w:t>&lt;/RepeatBlock-By&gt;</w:t>
      </w:r>
    </w:p>
    <w:p w14:paraId="51C2DD4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BAF7D81" w14:textId="084B8B46" w:rsidR="006E4B48" w:rsidRPr="0074585A" w:rsidRDefault="006E4B48" w:rsidP="006E4B48">
      <w:pPr>
        <w:pStyle w:val="NormalBold"/>
      </w:pPr>
      <w:r w:rsidRPr="0074585A">
        <w:rPr>
          <w:rStyle w:val="HideTWBExt"/>
        </w:rPr>
        <w:t>&lt;Article&gt;</w:t>
      </w:r>
      <w:r w:rsidRPr="0074585A">
        <w:t>Anexo I – artigo 4 – n.º 1 – alínea i</w:t>
      </w:r>
      <w:r w:rsidR="00380134">
        <w:noBreakHyphen/>
      </w:r>
      <w:r w:rsidRPr="0074585A">
        <w:t>A (nova)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8E766C8" w14:textId="77777777" w:rsidTr="0072014E">
        <w:trPr>
          <w:jc w:val="center"/>
        </w:trPr>
        <w:tc>
          <w:tcPr>
            <w:tcW w:w="9752" w:type="dxa"/>
            <w:gridSpan w:val="2"/>
          </w:tcPr>
          <w:p w14:paraId="566E84BF" w14:textId="77777777" w:rsidR="006E4B48" w:rsidRPr="0074585A" w:rsidRDefault="006E4B48" w:rsidP="0072014E">
            <w:pPr>
              <w:keepNext/>
            </w:pPr>
          </w:p>
        </w:tc>
      </w:tr>
      <w:tr w:rsidR="006E4B48" w:rsidRPr="0074585A" w14:paraId="5332BC4B" w14:textId="77777777" w:rsidTr="0072014E">
        <w:trPr>
          <w:jc w:val="center"/>
        </w:trPr>
        <w:tc>
          <w:tcPr>
            <w:tcW w:w="4876" w:type="dxa"/>
            <w:hideMark/>
          </w:tcPr>
          <w:p w14:paraId="105EE6D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3CB8ED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15545A1" w14:textId="77777777" w:rsidTr="0072014E">
        <w:trPr>
          <w:jc w:val="center"/>
        </w:trPr>
        <w:tc>
          <w:tcPr>
            <w:tcW w:w="4876" w:type="dxa"/>
          </w:tcPr>
          <w:p w14:paraId="5C6E7750" w14:textId="77777777" w:rsidR="006E4B48" w:rsidRPr="0074585A" w:rsidRDefault="006E4B48" w:rsidP="0072014E">
            <w:pPr>
              <w:pStyle w:val="Normal6"/>
              <w:rPr>
                <w:lang w:val="pt-PT"/>
              </w:rPr>
            </w:pPr>
          </w:p>
        </w:tc>
        <w:tc>
          <w:tcPr>
            <w:tcW w:w="4876" w:type="dxa"/>
            <w:hideMark/>
          </w:tcPr>
          <w:p w14:paraId="14E431C0" w14:textId="60831646" w:rsidR="006E4B48" w:rsidRPr="0074585A" w:rsidRDefault="006E4B48" w:rsidP="0072014E">
            <w:pPr>
              <w:pStyle w:val="Normal6"/>
              <w:rPr>
                <w:szCs w:val="24"/>
                <w:lang w:val="pt-PT"/>
              </w:rPr>
            </w:pPr>
            <w:r w:rsidRPr="0074585A">
              <w:rPr>
                <w:b/>
                <w:i/>
                <w:lang w:val="pt-PT"/>
              </w:rPr>
              <w:t>i</w:t>
            </w:r>
            <w:r w:rsidR="00380134">
              <w:rPr>
                <w:b/>
                <w:i/>
                <w:lang w:val="pt-PT"/>
              </w:rPr>
              <w:noBreakHyphen/>
            </w:r>
            <w:r w:rsidRPr="0074585A">
              <w:rPr>
                <w:b/>
                <w:i/>
                <w:lang w:val="pt-PT"/>
              </w:rPr>
              <w:t>A)</w:t>
            </w:r>
            <w:r w:rsidRPr="0074585A">
              <w:rPr>
                <w:b/>
                <w:i/>
                <w:lang w:val="pt-PT"/>
              </w:rPr>
              <w:tab/>
              <w:t>Realizar regularmente avaliações de acompanhamento dos riscos psicossociais, a fim de controlar a sua evolução e avaliar a eficácia das medidas preventivas e corretivas.</w:t>
            </w:r>
          </w:p>
        </w:tc>
      </w:tr>
    </w:tbl>
    <w:p w14:paraId="0F5CF1C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BB43349" w14:textId="77777777" w:rsidR="006E4B48" w:rsidRPr="0074585A" w:rsidRDefault="006E4B48" w:rsidP="006E4B48">
      <w:r w:rsidRPr="0074585A">
        <w:rPr>
          <w:rStyle w:val="HideTWBExt"/>
        </w:rPr>
        <w:t>&lt;/Amend&gt;</w:t>
      </w:r>
    </w:p>
    <w:p w14:paraId="7E2A2139"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310</w:t>
      </w:r>
      <w:r w:rsidRPr="0074585A">
        <w:rPr>
          <w:rStyle w:val="HideTWBExt"/>
          <w:b w:val="0"/>
          <w:lang w:val="pt-PT"/>
        </w:rPr>
        <w:t>&lt;/NumAm&gt;</w:t>
      </w:r>
    </w:p>
    <w:p w14:paraId="31498B6F"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D76E163" w14:textId="77777777" w:rsidR="006E4B48" w:rsidRPr="0074585A" w:rsidRDefault="006E4B48" w:rsidP="006E4B48">
      <w:r w:rsidRPr="0074585A">
        <w:rPr>
          <w:rStyle w:val="HideTWBExt"/>
        </w:rPr>
        <w:t>&lt;/RepeatBlock-By&gt;</w:t>
      </w:r>
    </w:p>
    <w:p w14:paraId="04B1786C"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2765789D" w14:textId="61F3A63F" w:rsidR="006E4B48" w:rsidRPr="0074585A" w:rsidRDefault="006E4B48" w:rsidP="006E4B48">
      <w:pPr>
        <w:pStyle w:val="NormalBold"/>
      </w:pPr>
      <w:r w:rsidRPr="0074585A">
        <w:rPr>
          <w:rStyle w:val="HideTWBExt"/>
          <w:b w:val="0"/>
        </w:rPr>
        <w:t>&lt;Article&gt;</w:t>
      </w:r>
      <w:r w:rsidRPr="0074585A">
        <w:t>Anexo I – artigo 4 – n.º 1 – alínea i</w:t>
      </w:r>
      <w:r w:rsidR="00380134">
        <w:noBreakHyphen/>
      </w:r>
      <w:r w:rsidRPr="0074585A">
        <w:t>A (nova)</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C30AED6" w14:textId="77777777" w:rsidTr="0072014E">
        <w:trPr>
          <w:jc w:val="center"/>
        </w:trPr>
        <w:tc>
          <w:tcPr>
            <w:tcW w:w="9752" w:type="dxa"/>
            <w:gridSpan w:val="2"/>
          </w:tcPr>
          <w:p w14:paraId="7AD0ED68" w14:textId="77777777" w:rsidR="006E4B48" w:rsidRPr="0074585A" w:rsidRDefault="006E4B48" w:rsidP="0072014E">
            <w:pPr>
              <w:keepNext/>
            </w:pPr>
          </w:p>
        </w:tc>
      </w:tr>
      <w:tr w:rsidR="006E4B48" w:rsidRPr="0074585A" w14:paraId="7D375001" w14:textId="77777777" w:rsidTr="0072014E">
        <w:trPr>
          <w:jc w:val="center"/>
        </w:trPr>
        <w:tc>
          <w:tcPr>
            <w:tcW w:w="4876" w:type="dxa"/>
            <w:hideMark/>
          </w:tcPr>
          <w:p w14:paraId="32B00B8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6B808D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5EF6132" w14:textId="77777777" w:rsidTr="0072014E">
        <w:trPr>
          <w:jc w:val="center"/>
        </w:trPr>
        <w:tc>
          <w:tcPr>
            <w:tcW w:w="4876" w:type="dxa"/>
          </w:tcPr>
          <w:p w14:paraId="4E052FE5" w14:textId="77777777" w:rsidR="006E4B48" w:rsidRPr="0074585A" w:rsidRDefault="006E4B48" w:rsidP="0072014E">
            <w:pPr>
              <w:pStyle w:val="Normal6"/>
              <w:rPr>
                <w:lang w:val="pt-PT"/>
              </w:rPr>
            </w:pPr>
          </w:p>
        </w:tc>
        <w:tc>
          <w:tcPr>
            <w:tcW w:w="4876" w:type="dxa"/>
            <w:hideMark/>
          </w:tcPr>
          <w:p w14:paraId="380B5602" w14:textId="659A436C" w:rsidR="006E4B48" w:rsidRPr="0074585A" w:rsidRDefault="006E4B48" w:rsidP="0072014E">
            <w:pPr>
              <w:pStyle w:val="Normal6"/>
              <w:rPr>
                <w:szCs w:val="24"/>
                <w:lang w:val="pt-PT"/>
              </w:rPr>
            </w:pPr>
            <w:r w:rsidRPr="0074585A">
              <w:rPr>
                <w:b/>
                <w:i/>
                <w:lang w:val="pt-PT"/>
              </w:rPr>
              <w:t>i</w:t>
            </w:r>
            <w:r w:rsidR="00380134">
              <w:rPr>
                <w:b/>
                <w:i/>
                <w:lang w:val="pt-PT"/>
              </w:rPr>
              <w:noBreakHyphen/>
            </w:r>
            <w:r w:rsidRPr="0074585A">
              <w:rPr>
                <w:b/>
                <w:i/>
                <w:lang w:val="pt-PT"/>
              </w:rPr>
              <w:t>A)</w:t>
            </w:r>
            <w:r w:rsidRPr="0074585A">
              <w:rPr>
                <w:b/>
                <w:i/>
                <w:lang w:val="pt-PT"/>
              </w:rPr>
              <w:tab/>
              <w:t xml:space="preserve">assegurar níveis adequados de pessoal para evitar uma carga de trabalho excessiva e a intensificação do trabalho. </w:t>
            </w:r>
          </w:p>
        </w:tc>
      </w:tr>
    </w:tbl>
    <w:p w14:paraId="6B70862A"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56D7F2A4" w14:textId="77777777" w:rsidR="006E4B48" w:rsidRPr="0074585A" w:rsidRDefault="006E4B48" w:rsidP="006E4B48">
      <w:r w:rsidRPr="0074585A">
        <w:rPr>
          <w:rStyle w:val="HideTWBExt"/>
        </w:rPr>
        <w:t>&lt;/Amend&gt;</w:t>
      </w:r>
    </w:p>
    <w:p w14:paraId="64AB563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311</w:t>
      </w:r>
      <w:r w:rsidRPr="0074585A">
        <w:rPr>
          <w:rStyle w:val="HideTWBExt"/>
          <w:lang w:val="pt-PT"/>
        </w:rPr>
        <w:t>&lt;/NumAm&gt;</w:t>
      </w:r>
    </w:p>
    <w:p w14:paraId="1C186463"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6ECFF7F6" w14:textId="77777777" w:rsidR="006E4B48" w:rsidRPr="0074585A" w:rsidRDefault="006E4B48" w:rsidP="006E4B48">
      <w:r w:rsidRPr="0074585A">
        <w:rPr>
          <w:rStyle w:val="HideTWBExt"/>
        </w:rPr>
        <w:t>&lt;/RepeatBlock-By&gt;</w:t>
      </w:r>
    </w:p>
    <w:p w14:paraId="3B689BF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73344E4" w14:textId="77777777" w:rsidR="006E4B48" w:rsidRPr="0074585A" w:rsidRDefault="006E4B48" w:rsidP="006E4B48">
      <w:pPr>
        <w:pStyle w:val="NormalBold"/>
      </w:pPr>
      <w:r w:rsidRPr="0074585A">
        <w:rPr>
          <w:rStyle w:val="HideTWBExt"/>
        </w:rPr>
        <w:t>&lt;Article&gt;</w:t>
      </w:r>
      <w:r w:rsidRPr="0074585A">
        <w:t>Anexo I – artigo 4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32A5F93" w14:textId="77777777" w:rsidTr="0072014E">
        <w:trPr>
          <w:jc w:val="center"/>
        </w:trPr>
        <w:tc>
          <w:tcPr>
            <w:tcW w:w="9752" w:type="dxa"/>
            <w:gridSpan w:val="2"/>
          </w:tcPr>
          <w:p w14:paraId="44E6BE96" w14:textId="77777777" w:rsidR="006E4B48" w:rsidRPr="0074585A" w:rsidRDefault="006E4B48" w:rsidP="0072014E">
            <w:pPr>
              <w:keepNext/>
            </w:pPr>
          </w:p>
        </w:tc>
      </w:tr>
      <w:tr w:rsidR="006E4B48" w:rsidRPr="0074585A" w14:paraId="33805588" w14:textId="77777777" w:rsidTr="0072014E">
        <w:trPr>
          <w:jc w:val="center"/>
        </w:trPr>
        <w:tc>
          <w:tcPr>
            <w:tcW w:w="4876" w:type="dxa"/>
            <w:hideMark/>
          </w:tcPr>
          <w:p w14:paraId="6BA1777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C722EF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97CC590" w14:textId="77777777" w:rsidTr="0072014E">
        <w:trPr>
          <w:jc w:val="center"/>
        </w:trPr>
        <w:tc>
          <w:tcPr>
            <w:tcW w:w="4876" w:type="dxa"/>
            <w:hideMark/>
          </w:tcPr>
          <w:p w14:paraId="5D5E04CB" w14:textId="77777777" w:rsidR="006E4B48" w:rsidRPr="0074585A" w:rsidRDefault="006E4B48" w:rsidP="0072014E">
            <w:pPr>
              <w:pStyle w:val="Normal6"/>
              <w:rPr>
                <w:lang w:val="pt-PT"/>
              </w:rPr>
            </w:pPr>
            <w:r w:rsidRPr="0074585A">
              <w:rPr>
                <w:lang w:val="pt-PT"/>
              </w:rPr>
              <w:t>Os empregadores velam por que os recursos organizacionais que apoiam a prevenção primária, incluindo o apoio à gestão, a participação dos trabalhadores e o acesso à formação, sejam efetivamente disponibilizados a todos os trabalhadores.</w:t>
            </w:r>
          </w:p>
        </w:tc>
        <w:tc>
          <w:tcPr>
            <w:tcW w:w="4876" w:type="dxa"/>
            <w:hideMark/>
          </w:tcPr>
          <w:p w14:paraId="7AEAB709" w14:textId="77777777" w:rsidR="006E4B48" w:rsidRPr="0074585A" w:rsidRDefault="006E4B48" w:rsidP="0072014E">
            <w:pPr>
              <w:pStyle w:val="Normal6"/>
              <w:rPr>
                <w:szCs w:val="24"/>
                <w:lang w:val="pt-PT"/>
              </w:rPr>
            </w:pPr>
            <w:r w:rsidRPr="0074585A">
              <w:rPr>
                <w:b/>
                <w:i/>
                <w:lang w:val="pt-PT"/>
              </w:rPr>
              <w:t>Tendo em conta a natureza das atividades e a dimensão da empresa em questão,</w:t>
            </w:r>
            <w:r w:rsidRPr="0074585A">
              <w:rPr>
                <w:lang w:val="pt-PT"/>
              </w:rPr>
              <w:t xml:space="preserve"> os empregadores velam por que os recursos organizacionais que apoiam a prevenção primária, incluindo o apoio à gestão, a participação dos trabalhadores e o acesso à formação, sejam efetivamente disponibilizados a todos os trabalhadores.</w:t>
            </w:r>
          </w:p>
        </w:tc>
      </w:tr>
    </w:tbl>
    <w:p w14:paraId="62B3F15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C3F64A3" w14:textId="77777777" w:rsidR="006E4B48" w:rsidRPr="0074585A" w:rsidRDefault="006E4B48" w:rsidP="006E4B48">
      <w:r w:rsidRPr="0074585A">
        <w:rPr>
          <w:rStyle w:val="HideTWBExt"/>
        </w:rPr>
        <w:t>&lt;/Amend&gt;</w:t>
      </w:r>
    </w:p>
    <w:p w14:paraId="52A5D83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312</w:t>
      </w:r>
      <w:r w:rsidRPr="0074585A">
        <w:rPr>
          <w:rStyle w:val="HideTWBExt"/>
          <w:lang w:val="pt-PT"/>
        </w:rPr>
        <w:t>&lt;/NumAm&gt;</w:t>
      </w:r>
    </w:p>
    <w:p w14:paraId="3F64B4F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57FFCD1" w14:textId="77777777" w:rsidR="006E4B48" w:rsidRPr="0074585A" w:rsidRDefault="006E4B48" w:rsidP="006E4B48">
      <w:r w:rsidRPr="0074585A">
        <w:rPr>
          <w:rStyle w:val="HideTWBExt"/>
        </w:rPr>
        <w:t>&lt;/RepeatBlock-By&gt;</w:t>
      </w:r>
    </w:p>
    <w:p w14:paraId="6A12AC8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9717F46" w14:textId="77777777" w:rsidR="006E4B48" w:rsidRPr="0074585A" w:rsidRDefault="006E4B48" w:rsidP="006E4B48">
      <w:pPr>
        <w:pStyle w:val="NormalBold"/>
      </w:pPr>
      <w:r w:rsidRPr="0074585A">
        <w:rPr>
          <w:rStyle w:val="HideTWBExt"/>
        </w:rPr>
        <w:t>&lt;Article&gt;</w:t>
      </w:r>
      <w:r w:rsidRPr="0074585A">
        <w:t>Anexo I – artigo 4 – n.º 2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FF0F403" w14:textId="77777777" w:rsidTr="0072014E">
        <w:trPr>
          <w:jc w:val="center"/>
        </w:trPr>
        <w:tc>
          <w:tcPr>
            <w:tcW w:w="9752" w:type="dxa"/>
            <w:gridSpan w:val="2"/>
          </w:tcPr>
          <w:p w14:paraId="422C7E2A" w14:textId="77777777" w:rsidR="006E4B48" w:rsidRPr="0074585A" w:rsidRDefault="006E4B48" w:rsidP="0072014E">
            <w:pPr>
              <w:keepNext/>
            </w:pPr>
          </w:p>
        </w:tc>
      </w:tr>
      <w:tr w:rsidR="006E4B48" w:rsidRPr="0074585A" w14:paraId="47A1A338" w14:textId="77777777" w:rsidTr="0072014E">
        <w:trPr>
          <w:jc w:val="center"/>
        </w:trPr>
        <w:tc>
          <w:tcPr>
            <w:tcW w:w="4876" w:type="dxa"/>
            <w:hideMark/>
          </w:tcPr>
          <w:p w14:paraId="19CE005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EF0D17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000A011" w14:textId="77777777" w:rsidTr="0072014E">
        <w:trPr>
          <w:jc w:val="center"/>
        </w:trPr>
        <w:tc>
          <w:tcPr>
            <w:tcW w:w="4876" w:type="dxa"/>
            <w:hideMark/>
          </w:tcPr>
          <w:p w14:paraId="1EFF6A05" w14:textId="77777777" w:rsidR="006E4B48" w:rsidRPr="0074585A" w:rsidRDefault="006E4B48" w:rsidP="0072014E">
            <w:pPr>
              <w:pStyle w:val="Normal6"/>
              <w:rPr>
                <w:lang w:val="pt-PT"/>
              </w:rPr>
            </w:pPr>
            <w:r w:rsidRPr="0074585A">
              <w:rPr>
                <w:lang w:val="pt-PT"/>
              </w:rPr>
              <w:t>Também proporcionam formação regular e adequada aos trabalhadores, gestores e supervisores sobre os riscos psicossociais relacionados com o trabalho e os fatores de risco relacionados com a organização, conceção e gestão do trabalho, o contexto social e relacional no trabalho, as condições de trabalho e as medidas de prevenção.</w:t>
            </w:r>
          </w:p>
        </w:tc>
        <w:tc>
          <w:tcPr>
            <w:tcW w:w="4876" w:type="dxa"/>
            <w:hideMark/>
          </w:tcPr>
          <w:p w14:paraId="47931104" w14:textId="77777777" w:rsidR="006E4B48" w:rsidRPr="0074585A" w:rsidRDefault="006E4B48" w:rsidP="0072014E">
            <w:pPr>
              <w:pStyle w:val="Normal6"/>
              <w:rPr>
                <w:szCs w:val="24"/>
                <w:lang w:val="pt-PT"/>
              </w:rPr>
            </w:pPr>
            <w:r w:rsidRPr="0074585A">
              <w:rPr>
                <w:lang w:val="pt-PT"/>
              </w:rPr>
              <w:t>Também proporcionam formação regular e adequada aos trabalhadores, gestores e supervisores sobre os riscos psicossociais relacionados com o trabalho e os fatores de risco relacionados com a organização, conceção e gestão do trabalho, o contexto social e relacional no trabalho, as condições de trabalho e as medidas de prevenção</w:t>
            </w:r>
            <w:r w:rsidRPr="0074585A">
              <w:rPr>
                <w:b/>
                <w:i/>
                <w:lang w:val="pt-PT"/>
              </w:rPr>
              <w:t>, assegurando simultaneamente que a melhoria da resistência individual, a formação ou o aconselhamento não sejam considerados suficientes caso os fatores de risco organizacionais continuem por abordar</w:t>
            </w:r>
            <w:r w:rsidRPr="0074585A">
              <w:rPr>
                <w:lang w:val="pt-PT"/>
              </w:rPr>
              <w:t>.</w:t>
            </w:r>
          </w:p>
        </w:tc>
      </w:tr>
    </w:tbl>
    <w:p w14:paraId="63098F4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0CB892B" w14:textId="77777777" w:rsidR="006E4B48" w:rsidRPr="0074585A" w:rsidRDefault="006E4B48" w:rsidP="006E4B48">
      <w:r w:rsidRPr="0074585A">
        <w:rPr>
          <w:rStyle w:val="HideTWBExt"/>
        </w:rPr>
        <w:t>&lt;/Amend&gt;</w:t>
      </w:r>
    </w:p>
    <w:p w14:paraId="547C685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313</w:t>
      </w:r>
      <w:r w:rsidRPr="0074585A">
        <w:rPr>
          <w:rStyle w:val="HideTWBExt"/>
          <w:lang w:val="pt-PT"/>
        </w:rPr>
        <w:t>&lt;/NumAm&gt;</w:t>
      </w:r>
    </w:p>
    <w:p w14:paraId="43BC49FE"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96F746F" w14:textId="77777777" w:rsidR="006E4B48" w:rsidRPr="0074585A" w:rsidRDefault="006E4B48" w:rsidP="006E4B48">
      <w:r w:rsidRPr="0074585A">
        <w:rPr>
          <w:rStyle w:val="HideTWBExt"/>
        </w:rPr>
        <w:t>&lt;/RepeatBlock-By&gt;</w:t>
      </w:r>
    </w:p>
    <w:p w14:paraId="33D2940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08591E2" w14:textId="77777777" w:rsidR="006E4B48" w:rsidRPr="0074585A" w:rsidRDefault="006E4B48" w:rsidP="006E4B48">
      <w:pPr>
        <w:pStyle w:val="NormalBold"/>
      </w:pPr>
      <w:r w:rsidRPr="0074585A">
        <w:rPr>
          <w:rStyle w:val="HideTWBExt"/>
        </w:rPr>
        <w:t>&lt;Article&gt;</w:t>
      </w:r>
      <w:r w:rsidRPr="0074585A">
        <w:t>Anexo I – artigo 4 – n.º 2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ABE6B92" w14:textId="77777777" w:rsidTr="0072014E">
        <w:trPr>
          <w:jc w:val="center"/>
        </w:trPr>
        <w:tc>
          <w:tcPr>
            <w:tcW w:w="9752" w:type="dxa"/>
            <w:gridSpan w:val="2"/>
          </w:tcPr>
          <w:p w14:paraId="0F3A4D91" w14:textId="77777777" w:rsidR="006E4B48" w:rsidRPr="0074585A" w:rsidRDefault="006E4B48" w:rsidP="0072014E">
            <w:pPr>
              <w:keepNext/>
            </w:pPr>
          </w:p>
        </w:tc>
      </w:tr>
      <w:tr w:rsidR="006E4B48" w:rsidRPr="0074585A" w14:paraId="28373354" w14:textId="77777777" w:rsidTr="0072014E">
        <w:trPr>
          <w:jc w:val="center"/>
        </w:trPr>
        <w:tc>
          <w:tcPr>
            <w:tcW w:w="4876" w:type="dxa"/>
            <w:hideMark/>
          </w:tcPr>
          <w:p w14:paraId="0631AD3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ACEBD0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546142B" w14:textId="77777777" w:rsidTr="0072014E">
        <w:trPr>
          <w:jc w:val="center"/>
        </w:trPr>
        <w:tc>
          <w:tcPr>
            <w:tcW w:w="4876" w:type="dxa"/>
            <w:hideMark/>
          </w:tcPr>
          <w:p w14:paraId="68B8D94E" w14:textId="77777777" w:rsidR="006E4B48" w:rsidRPr="0074585A" w:rsidRDefault="006E4B48" w:rsidP="0072014E">
            <w:pPr>
              <w:pStyle w:val="Normal6"/>
              <w:rPr>
                <w:lang w:val="pt-PT"/>
              </w:rPr>
            </w:pPr>
            <w:r w:rsidRPr="0074585A">
              <w:rPr>
                <w:lang w:val="pt-PT"/>
              </w:rPr>
              <w:t xml:space="preserve">Também proporcionam formação regular e adequada aos trabalhadores, gestores e supervisores sobre os riscos psicossociais relacionados com o trabalho </w:t>
            </w:r>
            <w:r w:rsidRPr="0074585A">
              <w:rPr>
                <w:b/>
                <w:i/>
                <w:lang w:val="pt-PT"/>
              </w:rPr>
              <w:t>e</w:t>
            </w:r>
            <w:r w:rsidRPr="0074585A">
              <w:rPr>
                <w:lang w:val="pt-PT"/>
              </w:rPr>
              <w:t xml:space="preserve"> os fatores de risco </w:t>
            </w:r>
            <w:r w:rsidRPr="0074585A">
              <w:rPr>
                <w:b/>
                <w:i/>
                <w:lang w:val="pt-PT"/>
              </w:rPr>
              <w:t>relacionados com a organização, conceção e gestão do trabalho, o contexto social e relacional no trabalho, as condições de trabalho</w:t>
            </w:r>
            <w:r w:rsidRPr="0074585A">
              <w:rPr>
                <w:lang w:val="pt-PT"/>
              </w:rPr>
              <w:t xml:space="preserve"> e as medidas de prevenção.</w:t>
            </w:r>
          </w:p>
        </w:tc>
        <w:tc>
          <w:tcPr>
            <w:tcW w:w="4876" w:type="dxa"/>
            <w:hideMark/>
          </w:tcPr>
          <w:p w14:paraId="16758398" w14:textId="77777777" w:rsidR="006E4B48" w:rsidRPr="0074585A" w:rsidRDefault="006E4B48" w:rsidP="0072014E">
            <w:pPr>
              <w:pStyle w:val="Normal6"/>
              <w:rPr>
                <w:szCs w:val="24"/>
                <w:lang w:val="pt-PT"/>
              </w:rPr>
            </w:pPr>
            <w:r w:rsidRPr="0074585A">
              <w:rPr>
                <w:lang w:val="pt-PT"/>
              </w:rPr>
              <w:t>Também proporcionam formação regular e adequada aos trabalhadores, gestores e supervisores sobre os riscos psicossociais relacionados com o trabalho</w:t>
            </w:r>
            <w:r w:rsidRPr="0074585A">
              <w:rPr>
                <w:b/>
                <w:i/>
                <w:lang w:val="pt-PT"/>
              </w:rPr>
              <w:t>,</w:t>
            </w:r>
            <w:r w:rsidRPr="0074585A">
              <w:rPr>
                <w:lang w:val="pt-PT"/>
              </w:rPr>
              <w:t xml:space="preserve"> os fatores de risco e as medidas de prevenção.</w:t>
            </w:r>
          </w:p>
        </w:tc>
      </w:tr>
    </w:tbl>
    <w:p w14:paraId="5C80871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9CA8206" w14:textId="77777777" w:rsidR="006E4B48" w:rsidRPr="0074585A" w:rsidRDefault="006E4B48" w:rsidP="006E4B48">
      <w:r w:rsidRPr="0074585A">
        <w:rPr>
          <w:rStyle w:val="HideTWBExt"/>
        </w:rPr>
        <w:t>&lt;/Amend&gt;</w:t>
      </w:r>
    </w:p>
    <w:p w14:paraId="6C130EBB"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314</w:t>
      </w:r>
      <w:r w:rsidRPr="0074585A">
        <w:rPr>
          <w:rStyle w:val="HideTWBExt"/>
          <w:b w:val="0"/>
          <w:lang w:val="pt-PT"/>
        </w:rPr>
        <w:t>&lt;/NumAm&gt;</w:t>
      </w:r>
    </w:p>
    <w:p w14:paraId="322914A5"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D09C964" w14:textId="77777777" w:rsidR="006E4B48" w:rsidRPr="0074585A" w:rsidRDefault="006E4B48" w:rsidP="006E4B48">
      <w:r w:rsidRPr="0074585A">
        <w:rPr>
          <w:rStyle w:val="HideTWBExt"/>
        </w:rPr>
        <w:t>&lt;/RepeatBlock-By&gt;</w:t>
      </w:r>
    </w:p>
    <w:p w14:paraId="2B7FFE29"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6846360C" w14:textId="77777777" w:rsidR="006E4B48" w:rsidRPr="0074585A" w:rsidRDefault="006E4B48" w:rsidP="006E4B48">
      <w:pPr>
        <w:pStyle w:val="NormalBold"/>
      </w:pPr>
      <w:r w:rsidRPr="0074585A">
        <w:rPr>
          <w:rStyle w:val="HideTWBExt"/>
          <w:b w:val="0"/>
        </w:rPr>
        <w:t>&lt;Article&gt;</w:t>
      </w:r>
      <w:r w:rsidRPr="0074585A">
        <w:t>Anexo I – artigo 4 – n.º 3</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C1A3DEA" w14:textId="77777777" w:rsidTr="0072014E">
        <w:trPr>
          <w:jc w:val="center"/>
        </w:trPr>
        <w:tc>
          <w:tcPr>
            <w:tcW w:w="9752" w:type="dxa"/>
            <w:gridSpan w:val="2"/>
          </w:tcPr>
          <w:p w14:paraId="68944B50" w14:textId="77777777" w:rsidR="006E4B48" w:rsidRPr="0074585A" w:rsidRDefault="006E4B48" w:rsidP="0072014E">
            <w:pPr>
              <w:keepNext/>
            </w:pPr>
          </w:p>
        </w:tc>
      </w:tr>
      <w:tr w:rsidR="006E4B48" w:rsidRPr="0074585A" w14:paraId="06606D65" w14:textId="77777777" w:rsidTr="0072014E">
        <w:trPr>
          <w:jc w:val="center"/>
        </w:trPr>
        <w:tc>
          <w:tcPr>
            <w:tcW w:w="4876" w:type="dxa"/>
            <w:hideMark/>
          </w:tcPr>
          <w:p w14:paraId="35C60B8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9B52BD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E76AE49" w14:textId="77777777" w:rsidTr="0072014E">
        <w:trPr>
          <w:jc w:val="center"/>
        </w:trPr>
        <w:tc>
          <w:tcPr>
            <w:tcW w:w="4876" w:type="dxa"/>
            <w:hideMark/>
          </w:tcPr>
          <w:p w14:paraId="3C516055" w14:textId="6B6AA05B" w:rsidR="006E4B48" w:rsidRPr="0074585A" w:rsidRDefault="006E4B48" w:rsidP="0072014E">
            <w:pPr>
              <w:pStyle w:val="Normal6"/>
              <w:rPr>
                <w:lang w:val="pt-PT"/>
              </w:rPr>
            </w:pPr>
            <w:r w:rsidRPr="0074585A">
              <w:rPr>
                <w:lang w:val="pt-PT"/>
              </w:rPr>
              <w:t>3.</w:t>
            </w:r>
            <w:r w:rsidRPr="0074585A">
              <w:rPr>
                <w:lang w:val="pt-PT"/>
              </w:rPr>
              <w:tab/>
              <w:t>Os empregadores adotam e aplicam um código de conduta que defina e proíba a violência, o assédio e os comportamentos discriminatórios que comprometam a dignidade, a saúde ou o bem</w:t>
            </w:r>
            <w:r w:rsidR="00380134">
              <w:rPr>
                <w:lang w:val="pt-PT"/>
              </w:rPr>
              <w:noBreakHyphen/>
            </w:r>
            <w:r w:rsidRPr="0074585A">
              <w:rPr>
                <w:lang w:val="pt-PT"/>
              </w:rPr>
              <w:t>estar dos trabalhadores.</w:t>
            </w:r>
          </w:p>
        </w:tc>
        <w:tc>
          <w:tcPr>
            <w:tcW w:w="4876" w:type="dxa"/>
            <w:hideMark/>
          </w:tcPr>
          <w:p w14:paraId="18E96FE7" w14:textId="53F0B3FD" w:rsidR="006E4B48" w:rsidRPr="0074585A" w:rsidRDefault="006E4B48" w:rsidP="0072014E">
            <w:pPr>
              <w:pStyle w:val="Normal6"/>
              <w:rPr>
                <w:szCs w:val="24"/>
                <w:lang w:val="pt-PT"/>
              </w:rPr>
            </w:pPr>
            <w:r w:rsidRPr="0074585A">
              <w:rPr>
                <w:lang w:val="pt-PT"/>
              </w:rPr>
              <w:t>3.</w:t>
            </w:r>
            <w:r w:rsidRPr="0074585A">
              <w:rPr>
                <w:lang w:val="pt-PT"/>
              </w:rPr>
              <w:tab/>
              <w:t>Os empregadores adotam e aplicam um código de conduta que defina e proíba a violência, o assédio e os comportamentos discriminatórios que comprometam a dignidade, a saúde ou o bem</w:t>
            </w:r>
            <w:r w:rsidR="00380134">
              <w:rPr>
                <w:lang w:val="pt-PT"/>
              </w:rPr>
              <w:noBreakHyphen/>
            </w:r>
            <w:r w:rsidRPr="0074585A">
              <w:rPr>
                <w:lang w:val="pt-PT"/>
              </w:rPr>
              <w:t>estar dos trabalhadores</w:t>
            </w:r>
            <w:r w:rsidRPr="0074585A">
              <w:rPr>
                <w:b/>
                <w:i/>
                <w:lang w:val="pt-PT"/>
              </w:rPr>
              <w:t>, incluindo incidentes originados por terceiros, como clientes, utilizadores de serviços ou outros agentes externos</w:t>
            </w:r>
            <w:r w:rsidRPr="0074585A">
              <w:rPr>
                <w:lang w:val="pt-PT"/>
              </w:rPr>
              <w:t>;</w:t>
            </w:r>
            <w:r w:rsidRPr="0074585A">
              <w:rPr>
                <w:b/>
                <w:i/>
                <w:lang w:val="pt-PT"/>
              </w:rPr>
              <w:t xml:space="preserve"> devem assegurar que seja aplicada uma política de tolerância zero contra essa conduta e que nenhuma relação comercial ou serviço ao cliente possa prevalecer sobre a proteção da dignidade e da saúde mental dos trabalhadores.</w:t>
            </w:r>
          </w:p>
        </w:tc>
      </w:tr>
    </w:tbl>
    <w:p w14:paraId="3A08F74B"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0503CABF" w14:textId="77777777" w:rsidR="006E4B48" w:rsidRPr="0074585A" w:rsidRDefault="006E4B48" w:rsidP="006E4B48">
      <w:r w:rsidRPr="0074585A">
        <w:rPr>
          <w:rStyle w:val="HideTWBExt"/>
        </w:rPr>
        <w:t>&lt;/Amend&gt;</w:t>
      </w:r>
    </w:p>
    <w:p w14:paraId="01C0841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315</w:t>
      </w:r>
      <w:r w:rsidRPr="0074585A">
        <w:rPr>
          <w:rStyle w:val="HideTWBExt"/>
          <w:lang w:val="pt-PT"/>
        </w:rPr>
        <w:t>&lt;/NumAm&gt;</w:t>
      </w:r>
    </w:p>
    <w:p w14:paraId="5198B947" w14:textId="77777777" w:rsidR="006E4B48" w:rsidRPr="0074585A" w:rsidRDefault="006E4B48" w:rsidP="006E4B48">
      <w:pPr>
        <w:pStyle w:val="NormalBold"/>
      </w:pPr>
      <w:r w:rsidRPr="0074585A">
        <w:rPr>
          <w:rStyle w:val="HideTWBExt"/>
        </w:rPr>
        <w:t>&lt;RepeatBlock-By&gt;&lt;Members&gt;</w:t>
      </w:r>
      <w:r w:rsidRPr="0074585A">
        <w:t>Margarita de la Pisa Carrión, Pál Szekeres</w:t>
      </w:r>
      <w:r w:rsidRPr="0074585A">
        <w:rPr>
          <w:rStyle w:val="HideTWBExt"/>
        </w:rPr>
        <w:t>&lt;/Members&gt;</w:t>
      </w:r>
    </w:p>
    <w:p w14:paraId="6B08BED8" w14:textId="77777777" w:rsidR="006E4B48" w:rsidRPr="0074585A" w:rsidRDefault="006E4B48" w:rsidP="006E4B48">
      <w:r w:rsidRPr="0074585A">
        <w:rPr>
          <w:rStyle w:val="HideTWBExt"/>
        </w:rPr>
        <w:t>&lt;/RepeatBlock-By&gt;</w:t>
      </w:r>
    </w:p>
    <w:p w14:paraId="498E6472"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76B04C8B" w14:textId="77777777" w:rsidR="006E4B48" w:rsidRPr="0074585A" w:rsidRDefault="006E4B48" w:rsidP="006E4B48">
      <w:pPr>
        <w:pStyle w:val="NormalBold"/>
      </w:pPr>
      <w:r w:rsidRPr="0074585A">
        <w:rPr>
          <w:rStyle w:val="HideTWBExt"/>
        </w:rPr>
        <w:t>&lt;Article&gt;</w:t>
      </w:r>
      <w:r w:rsidRPr="0074585A">
        <w:t>Anexo I – artigo 4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7AA281" w14:textId="77777777" w:rsidTr="0072014E">
        <w:trPr>
          <w:jc w:val="center"/>
        </w:trPr>
        <w:tc>
          <w:tcPr>
            <w:tcW w:w="9752" w:type="dxa"/>
            <w:gridSpan w:val="2"/>
          </w:tcPr>
          <w:p w14:paraId="6475563F" w14:textId="77777777" w:rsidR="006E4B48" w:rsidRPr="0074585A" w:rsidRDefault="006E4B48" w:rsidP="0072014E">
            <w:pPr>
              <w:keepNext/>
            </w:pPr>
          </w:p>
        </w:tc>
      </w:tr>
      <w:tr w:rsidR="006E4B48" w:rsidRPr="0074585A" w14:paraId="7F3CFD0E" w14:textId="77777777" w:rsidTr="0072014E">
        <w:trPr>
          <w:jc w:val="center"/>
        </w:trPr>
        <w:tc>
          <w:tcPr>
            <w:tcW w:w="4876" w:type="dxa"/>
            <w:hideMark/>
          </w:tcPr>
          <w:p w14:paraId="6FB8ECC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45F834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2B207BF" w14:textId="77777777" w:rsidTr="0072014E">
        <w:trPr>
          <w:jc w:val="center"/>
        </w:trPr>
        <w:tc>
          <w:tcPr>
            <w:tcW w:w="4876" w:type="dxa"/>
            <w:hideMark/>
          </w:tcPr>
          <w:p w14:paraId="61C50B5A" w14:textId="30E36013" w:rsidR="006E4B48" w:rsidRPr="0074585A" w:rsidRDefault="006E4B48" w:rsidP="0072014E">
            <w:pPr>
              <w:pStyle w:val="Normal6"/>
              <w:rPr>
                <w:lang w:val="pt-PT"/>
              </w:rPr>
            </w:pPr>
            <w:r w:rsidRPr="0074585A">
              <w:rPr>
                <w:lang w:val="pt-PT"/>
              </w:rPr>
              <w:t>3.</w:t>
            </w:r>
            <w:r w:rsidRPr="0074585A">
              <w:rPr>
                <w:lang w:val="pt-PT"/>
              </w:rPr>
              <w:tab/>
              <w:t xml:space="preserve">Os empregadores adotam e aplicam um código de conduta que defina e proíba a violência, o assédio e </w:t>
            </w:r>
            <w:r w:rsidRPr="0074585A">
              <w:rPr>
                <w:b/>
                <w:i/>
                <w:lang w:val="pt-PT"/>
              </w:rPr>
              <w:t>os comportamentos discriminatórios que comprometam a dignidade, a saúde ou o bem</w:t>
            </w:r>
            <w:r w:rsidR="00380134">
              <w:rPr>
                <w:b/>
                <w:i/>
                <w:lang w:val="pt-PT"/>
              </w:rPr>
              <w:noBreakHyphen/>
            </w:r>
            <w:r w:rsidRPr="0074585A">
              <w:rPr>
                <w:b/>
                <w:i/>
                <w:lang w:val="pt-PT"/>
              </w:rPr>
              <w:t>estar dos trabalhadores</w:t>
            </w:r>
            <w:r w:rsidRPr="0074585A">
              <w:rPr>
                <w:lang w:val="pt-PT"/>
              </w:rPr>
              <w:t>.</w:t>
            </w:r>
          </w:p>
        </w:tc>
        <w:tc>
          <w:tcPr>
            <w:tcW w:w="4876" w:type="dxa"/>
            <w:hideMark/>
          </w:tcPr>
          <w:p w14:paraId="5F5172E8" w14:textId="77777777" w:rsidR="006E4B48" w:rsidRPr="0074585A" w:rsidRDefault="006E4B48" w:rsidP="0072014E">
            <w:pPr>
              <w:pStyle w:val="Normal6"/>
              <w:rPr>
                <w:szCs w:val="24"/>
                <w:lang w:val="pt-PT"/>
              </w:rPr>
            </w:pPr>
            <w:r w:rsidRPr="0074585A">
              <w:rPr>
                <w:lang w:val="pt-PT"/>
              </w:rPr>
              <w:t>3.</w:t>
            </w:r>
            <w:r w:rsidRPr="0074585A">
              <w:rPr>
                <w:lang w:val="pt-PT"/>
              </w:rPr>
              <w:tab/>
              <w:t xml:space="preserve">Os empregadores adotam e aplicam um código de conduta que defina e proíba a violência, o assédio e </w:t>
            </w:r>
            <w:r w:rsidRPr="0074585A">
              <w:rPr>
                <w:b/>
                <w:i/>
                <w:lang w:val="pt-PT"/>
              </w:rPr>
              <w:t>a intimidação</w:t>
            </w:r>
            <w:r w:rsidRPr="0074585A">
              <w:rPr>
                <w:lang w:val="pt-PT"/>
              </w:rPr>
              <w:t>.</w:t>
            </w:r>
          </w:p>
        </w:tc>
      </w:tr>
    </w:tbl>
    <w:p w14:paraId="12DFFF9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65CBEC3" w14:textId="77777777" w:rsidR="006E4B48" w:rsidRPr="0074585A" w:rsidRDefault="006E4B48" w:rsidP="006E4B48">
      <w:r w:rsidRPr="0074585A">
        <w:rPr>
          <w:rStyle w:val="HideTWBExt"/>
        </w:rPr>
        <w:t>&lt;/Amend&gt;</w:t>
      </w:r>
    </w:p>
    <w:p w14:paraId="227BD1A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316</w:t>
      </w:r>
      <w:r w:rsidRPr="0074585A">
        <w:rPr>
          <w:rStyle w:val="HideTWBExt"/>
          <w:lang w:val="pt-PT"/>
        </w:rPr>
        <w:t>&lt;/NumAm&gt;</w:t>
      </w:r>
    </w:p>
    <w:p w14:paraId="0325EDED"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612547CE"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6E409835" w14:textId="77777777" w:rsidR="006E4B48" w:rsidRPr="0074585A" w:rsidRDefault="006E4B48" w:rsidP="006E4B48">
      <w:r w:rsidRPr="0074585A">
        <w:rPr>
          <w:rStyle w:val="HideTWBExt"/>
        </w:rPr>
        <w:t>&lt;/RepeatBlock-By&gt;</w:t>
      </w:r>
    </w:p>
    <w:p w14:paraId="3F1C091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195771F" w14:textId="77777777" w:rsidR="006E4B48" w:rsidRPr="0074585A" w:rsidRDefault="006E4B48" w:rsidP="006E4B48">
      <w:pPr>
        <w:pStyle w:val="NormalBold"/>
      </w:pPr>
      <w:r w:rsidRPr="0074585A">
        <w:rPr>
          <w:rStyle w:val="HideTWBExt"/>
        </w:rPr>
        <w:t>&lt;Article&gt;</w:t>
      </w:r>
      <w:r w:rsidRPr="0074585A">
        <w:t>Anexo I – artigo 4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70B852F" w14:textId="77777777" w:rsidTr="0072014E">
        <w:trPr>
          <w:jc w:val="center"/>
        </w:trPr>
        <w:tc>
          <w:tcPr>
            <w:tcW w:w="9752" w:type="dxa"/>
            <w:gridSpan w:val="2"/>
          </w:tcPr>
          <w:p w14:paraId="4E07A9D7" w14:textId="77777777" w:rsidR="006E4B48" w:rsidRPr="0074585A" w:rsidRDefault="006E4B48" w:rsidP="0072014E">
            <w:pPr>
              <w:keepNext/>
            </w:pPr>
          </w:p>
        </w:tc>
      </w:tr>
      <w:tr w:rsidR="006E4B48" w:rsidRPr="0074585A" w14:paraId="126D24DB" w14:textId="77777777" w:rsidTr="0072014E">
        <w:trPr>
          <w:jc w:val="center"/>
        </w:trPr>
        <w:tc>
          <w:tcPr>
            <w:tcW w:w="4876" w:type="dxa"/>
            <w:hideMark/>
          </w:tcPr>
          <w:p w14:paraId="30011B0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576321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9B6E33A" w14:textId="77777777" w:rsidTr="0072014E">
        <w:trPr>
          <w:jc w:val="center"/>
        </w:trPr>
        <w:tc>
          <w:tcPr>
            <w:tcW w:w="4876" w:type="dxa"/>
            <w:hideMark/>
          </w:tcPr>
          <w:p w14:paraId="002BA062" w14:textId="244D9918" w:rsidR="006E4B48" w:rsidRPr="0074585A" w:rsidRDefault="006E4B48" w:rsidP="0072014E">
            <w:pPr>
              <w:pStyle w:val="Normal6"/>
              <w:rPr>
                <w:lang w:val="pt-PT"/>
              </w:rPr>
            </w:pPr>
            <w:r w:rsidRPr="0074585A">
              <w:rPr>
                <w:lang w:val="pt-PT"/>
              </w:rPr>
              <w:t>3.</w:t>
            </w:r>
            <w:r w:rsidRPr="0074585A">
              <w:rPr>
                <w:lang w:val="pt-PT"/>
              </w:rPr>
              <w:tab/>
              <w:t>Os empregadores adotam e aplicam um código de conduta que defina e proíba a violência, o assédio e os comportamentos discriminatórios que comprometam a dignidade, a saúde ou o bem</w:t>
            </w:r>
            <w:r w:rsidR="00380134">
              <w:rPr>
                <w:lang w:val="pt-PT"/>
              </w:rPr>
              <w:noBreakHyphen/>
            </w:r>
            <w:r w:rsidRPr="0074585A">
              <w:rPr>
                <w:lang w:val="pt-PT"/>
              </w:rPr>
              <w:t>estar dos trabalhadores.</w:t>
            </w:r>
          </w:p>
        </w:tc>
        <w:tc>
          <w:tcPr>
            <w:tcW w:w="4876" w:type="dxa"/>
            <w:hideMark/>
          </w:tcPr>
          <w:p w14:paraId="24B47345" w14:textId="50D8E26B" w:rsidR="006E4B48" w:rsidRPr="0074585A" w:rsidRDefault="006E4B48" w:rsidP="0072014E">
            <w:pPr>
              <w:pStyle w:val="Normal6"/>
              <w:rPr>
                <w:szCs w:val="24"/>
                <w:lang w:val="pt-PT"/>
              </w:rPr>
            </w:pPr>
            <w:r w:rsidRPr="0074585A">
              <w:rPr>
                <w:lang w:val="pt-PT"/>
              </w:rPr>
              <w:t>3.</w:t>
            </w:r>
            <w:r w:rsidRPr="0074585A">
              <w:rPr>
                <w:lang w:val="pt-PT"/>
              </w:rPr>
              <w:tab/>
              <w:t xml:space="preserve">Os empregadores adotam e aplicam um código de conduta que defina e proíba a violência, o assédio e os comportamentos discriminatórios que comprometam a dignidade, a saúde </w:t>
            </w:r>
            <w:r w:rsidRPr="0074585A">
              <w:rPr>
                <w:b/>
                <w:i/>
                <w:lang w:val="pt-PT"/>
              </w:rPr>
              <w:t>física e/ou mental</w:t>
            </w:r>
            <w:r w:rsidRPr="0074585A">
              <w:rPr>
                <w:lang w:val="pt-PT"/>
              </w:rPr>
              <w:t xml:space="preserve"> ou o bem</w:t>
            </w:r>
            <w:r w:rsidR="00380134">
              <w:rPr>
                <w:lang w:val="pt-PT"/>
              </w:rPr>
              <w:noBreakHyphen/>
            </w:r>
            <w:r w:rsidRPr="0074585A">
              <w:rPr>
                <w:lang w:val="pt-PT"/>
              </w:rPr>
              <w:t>estar dos trabalhadores.</w:t>
            </w:r>
          </w:p>
        </w:tc>
      </w:tr>
    </w:tbl>
    <w:p w14:paraId="3838030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7D93760" w14:textId="77777777" w:rsidR="006E4B48" w:rsidRPr="0074585A" w:rsidRDefault="006E4B48" w:rsidP="006E4B48">
      <w:r w:rsidRPr="0074585A">
        <w:rPr>
          <w:rStyle w:val="HideTWBExt"/>
        </w:rPr>
        <w:t>&lt;/Amend&gt;</w:t>
      </w:r>
    </w:p>
    <w:p w14:paraId="4CFD5C9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317</w:t>
      </w:r>
      <w:r w:rsidRPr="0074585A">
        <w:rPr>
          <w:rStyle w:val="HideTWBExt"/>
          <w:lang w:val="pt-PT"/>
        </w:rPr>
        <w:t>&lt;/NumAm&gt;</w:t>
      </w:r>
    </w:p>
    <w:p w14:paraId="2ED6CCCD"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17B9F2E" w14:textId="77777777" w:rsidR="006E4B48" w:rsidRPr="0074585A" w:rsidRDefault="006E4B48" w:rsidP="006E4B48">
      <w:r w:rsidRPr="0074585A">
        <w:rPr>
          <w:rStyle w:val="HideTWBExt"/>
        </w:rPr>
        <w:t>&lt;/RepeatBlock-By&gt;</w:t>
      </w:r>
    </w:p>
    <w:p w14:paraId="7E965ED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9C1EBC5" w14:textId="77777777" w:rsidR="006E4B48" w:rsidRPr="0074585A" w:rsidRDefault="006E4B48" w:rsidP="006E4B48">
      <w:pPr>
        <w:pStyle w:val="NormalBold"/>
      </w:pPr>
      <w:r w:rsidRPr="0074585A">
        <w:rPr>
          <w:rStyle w:val="HideTWBExt"/>
        </w:rPr>
        <w:t>&lt;Article&gt;</w:t>
      </w:r>
      <w:r w:rsidRPr="0074585A">
        <w:t>Anexo I – artigo 4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243696D" w14:textId="77777777" w:rsidTr="0072014E">
        <w:trPr>
          <w:jc w:val="center"/>
        </w:trPr>
        <w:tc>
          <w:tcPr>
            <w:tcW w:w="9752" w:type="dxa"/>
            <w:gridSpan w:val="2"/>
          </w:tcPr>
          <w:p w14:paraId="4F7EE5D1" w14:textId="77777777" w:rsidR="006E4B48" w:rsidRPr="0074585A" w:rsidRDefault="006E4B48" w:rsidP="0072014E">
            <w:pPr>
              <w:keepNext/>
            </w:pPr>
          </w:p>
        </w:tc>
      </w:tr>
      <w:tr w:rsidR="006E4B48" w:rsidRPr="0074585A" w14:paraId="64E41DD8" w14:textId="77777777" w:rsidTr="0072014E">
        <w:trPr>
          <w:jc w:val="center"/>
        </w:trPr>
        <w:tc>
          <w:tcPr>
            <w:tcW w:w="4876" w:type="dxa"/>
            <w:hideMark/>
          </w:tcPr>
          <w:p w14:paraId="7F30670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EECFE4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72C3BCA" w14:textId="77777777" w:rsidTr="0072014E">
        <w:trPr>
          <w:jc w:val="center"/>
        </w:trPr>
        <w:tc>
          <w:tcPr>
            <w:tcW w:w="4876" w:type="dxa"/>
            <w:hideMark/>
          </w:tcPr>
          <w:p w14:paraId="1E59D3E4" w14:textId="73EB7415" w:rsidR="006E4B48" w:rsidRPr="0074585A" w:rsidRDefault="006E4B48" w:rsidP="0072014E">
            <w:pPr>
              <w:pStyle w:val="Normal6"/>
              <w:rPr>
                <w:lang w:val="pt-PT"/>
              </w:rPr>
            </w:pPr>
            <w:r w:rsidRPr="0074585A">
              <w:rPr>
                <w:lang w:val="pt-PT"/>
              </w:rPr>
              <w:t>3.</w:t>
            </w:r>
            <w:r w:rsidRPr="0074585A">
              <w:rPr>
                <w:lang w:val="pt-PT"/>
              </w:rPr>
              <w:tab/>
              <w:t>Os empregadores adotam e aplicam um código de conduta que defina e proíba a violência, o assédio e os comportamentos discriminatórios que comprometam a dignidade, a saúde ou o bem</w:t>
            </w:r>
            <w:r w:rsidR="00380134">
              <w:rPr>
                <w:lang w:val="pt-PT"/>
              </w:rPr>
              <w:noBreakHyphen/>
            </w:r>
            <w:r w:rsidRPr="0074585A">
              <w:rPr>
                <w:lang w:val="pt-PT"/>
              </w:rPr>
              <w:t xml:space="preserve">estar dos </w:t>
            </w:r>
            <w:r w:rsidRPr="0074585A">
              <w:rPr>
                <w:lang w:val="pt-PT"/>
              </w:rPr>
              <w:lastRenderedPageBreak/>
              <w:t>trabalhadores.</w:t>
            </w:r>
          </w:p>
        </w:tc>
        <w:tc>
          <w:tcPr>
            <w:tcW w:w="4876" w:type="dxa"/>
            <w:hideMark/>
          </w:tcPr>
          <w:p w14:paraId="7722A54C" w14:textId="77777777" w:rsidR="006E4B48" w:rsidRPr="0074585A" w:rsidRDefault="006E4B48" w:rsidP="0072014E">
            <w:pPr>
              <w:pStyle w:val="Normal6"/>
              <w:rPr>
                <w:szCs w:val="24"/>
                <w:lang w:val="pt-PT"/>
              </w:rPr>
            </w:pPr>
            <w:r w:rsidRPr="0074585A">
              <w:rPr>
                <w:i/>
                <w:iCs/>
                <w:lang w:val="pt-PT"/>
              </w:rPr>
              <w:lastRenderedPageBreak/>
              <w:t>(Não se aplica à versão portuguesa.)</w:t>
            </w:r>
            <w:r w:rsidRPr="0074585A">
              <w:rPr>
                <w:lang w:val="pt-PT"/>
              </w:rPr>
              <w:tab/>
              <w:t xml:space="preserve"> </w:t>
            </w:r>
          </w:p>
        </w:tc>
      </w:tr>
    </w:tbl>
    <w:p w14:paraId="46FE6C8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9956C94" w14:textId="77777777" w:rsidR="006E4B48" w:rsidRPr="0074585A" w:rsidRDefault="006E4B48" w:rsidP="006E4B48">
      <w:r w:rsidRPr="0074585A">
        <w:rPr>
          <w:rStyle w:val="HideTWBExt"/>
        </w:rPr>
        <w:t>&lt;/Amend&gt;</w:t>
      </w:r>
    </w:p>
    <w:p w14:paraId="588F66E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318</w:t>
      </w:r>
      <w:r w:rsidRPr="0074585A">
        <w:rPr>
          <w:rStyle w:val="HideTWBExt"/>
          <w:lang w:val="pt-PT"/>
        </w:rPr>
        <w:t>&lt;/NumAm&gt;</w:t>
      </w:r>
    </w:p>
    <w:p w14:paraId="106C0B5B"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1BFC6E90" w14:textId="77777777" w:rsidR="006E4B48" w:rsidRPr="0074585A" w:rsidRDefault="006E4B48" w:rsidP="006E4B48">
      <w:r w:rsidRPr="0074585A">
        <w:rPr>
          <w:rStyle w:val="HideTWBExt"/>
        </w:rPr>
        <w:t>&lt;/RepeatBlock-By&gt;</w:t>
      </w:r>
    </w:p>
    <w:p w14:paraId="3E2A4F3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82F01EB" w14:textId="77777777" w:rsidR="006E4B48" w:rsidRPr="0074585A" w:rsidRDefault="006E4B48" w:rsidP="006E4B48">
      <w:pPr>
        <w:pStyle w:val="NormalBold"/>
      </w:pPr>
      <w:r w:rsidRPr="0074585A">
        <w:rPr>
          <w:rStyle w:val="HideTWBExt"/>
        </w:rPr>
        <w:t>&lt;Article&gt;</w:t>
      </w:r>
      <w:r w:rsidRPr="0074585A">
        <w:t>Anexo I – artigo 4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3393FF0" w14:textId="77777777" w:rsidTr="0072014E">
        <w:trPr>
          <w:jc w:val="center"/>
        </w:trPr>
        <w:tc>
          <w:tcPr>
            <w:tcW w:w="9752" w:type="dxa"/>
            <w:gridSpan w:val="2"/>
          </w:tcPr>
          <w:p w14:paraId="3E699300" w14:textId="77777777" w:rsidR="006E4B48" w:rsidRPr="0074585A" w:rsidRDefault="006E4B48" w:rsidP="0072014E">
            <w:pPr>
              <w:keepNext/>
            </w:pPr>
          </w:p>
        </w:tc>
      </w:tr>
      <w:tr w:rsidR="006E4B48" w:rsidRPr="0074585A" w14:paraId="2E9A752F" w14:textId="77777777" w:rsidTr="0072014E">
        <w:trPr>
          <w:jc w:val="center"/>
        </w:trPr>
        <w:tc>
          <w:tcPr>
            <w:tcW w:w="4876" w:type="dxa"/>
            <w:hideMark/>
          </w:tcPr>
          <w:p w14:paraId="7656CB5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AC33A2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EA7745F" w14:textId="77777777" w:rsidTr="0072014E">
        <w:trPr>
          <w:jc w:val="center"/>
        </w:trPr>
        <w:tc>
          <w:tcPr>
            <w:tcW w:w="4876" w:type="dxa"/>
            <w:hideMark/>
          </w:tcPr>
          <w:p w14:paraId="768E5A85" w14:textId="374CE1AF" w:rsidR="006E4B48" w:rsidRPr="0074585A" w:rsidRDefault="006E4B48" w:rsidP="0072014E">
            <w:pPr>
              <w:pStyle w:val="Normal6"/>
              <w:rPr>
                <w:lang w:val="pt-PT"/>
              </w:rPr>
            </w:pPr>
            <w:r w:rsidRPr="0074585A">
              <w:rPr>
                <w:lang w:val="pt-PT"/>
              </w:rPr>
              <w:t>3.</w:t>
            </w:r>
            <w:r w:rsidRPr="0074585A">
              <w:rPr>
                <w:lang w:val="pt-PT"/>
              </w:rPr>
              <w:tab/>
              <w:t xml:space="preserve">Os empregadores adotam e aplicam </w:t>
            </w:r>
            <w:r w:rsidRPr="0074585A">
              <w:rPr>
                <w:b/>
                <w:i/>
                <w:lang w:val="pt-PT"/>
              </w:rPr>
              <w:t>um código de conduta</w:t>
            </w:r>
            <w:r w:rsidRPr="0074585A">
              <w:rPr>
                <w:lang w:val="pt-PT"/>
              </w:rPr>
              <w:t xml:space="preserve"> que </w:t>
            </w:r>
            <w:r w:rsidRPr="0074585A">
              <w:rPr>
                <w:b/>
                <w:i/>
                <w:lang w:val="pt-PT"/>
              </w:rPr>
              <w:t>defina</w:t>
            </w:r>
            <w:r w:rsidRPr="0074585A">
              <w:rPr>
                <w:lang w:val="pt-PT"/>
              </w:rPr>
              <w:t xml:space="preserve"> e </w:t>
            </w:r>
            <w:r w:rsidRPr="0074585A">
              <w:rPr>
                <w:b/>
                <w:i/>
                <w:lang w:val="pt-PT"/>
              </w:rPr>
              <w:t>proíba</w:t>
            </w:r>
            <w:r w:rsidRPr="0074585A">
              <w:rPr>
                <w:lang w:val="pt-PT"/>
              </w:rPr>
              <w:t xml:space="preserve"> a violência, o assédio e os comportamentos discriminatórios que comprometam a dignidade, a saúde ou o bem</w:t>
            </w:r>
            <w:r w:rsidR="00380134">
              <w:rPr>
                <w:lang w:val="pt-PT"/>
              </w:rPr>
              <w:noBreakHyphen/>
            </w:r>
            <w:r w:rsidRPr="0074585A">
              <w:rPr>
                <w:lang w:val="pt-PT"/>
              </w:rPr>
              <w:t>estar dos trabalhadores.</w:t>
            </w:r>
          </w:p>
        </w:tc>
        <w:tc>
          <w:tcPr>
            <w:tcW w:w="4876" w:type="dxa"/>
            <w:hideMark/>
          </w:tcPr>
          <w:p w14:paraId="4E33A756" w14:textId="4E0B0D2D" w:rsidR="006E4B48" w:rsidRPr="0074585A" w:rsidRDefault="006E4B48" w:rsidP="0072014E">
            <w:pPr>
              <w:pStyle w:val="Normal6"/>
              <w:rPr>
                <w:szCs w:val="24"/>
                <w:lang w:val="pt-PT"/>
              </w:rPr>
            </w:pPr>
            <w:r w:rsidRPr="0074585A">
              <w:rPr>
                <w:lang w:val="pt-PT"/>
              </w:rPr>
              <w:t>3.</w:t>
            </w:r>
            <w:r w:rsidRPr="0074585A">
              <w:rPr>
                <w:lang w:val="pt-PT"/>
              </w:rPr>
              <w:tab/>
              <w:t xml:space="preserve">Os empregadores adotam e aplicam </w:t>
            </w:r>
            <w:r w:rsidRPr="0074585A">
              <w:rPr>
                <w:b/>
                <w:i/>
                <w:lang w:val="pt-PT"/>
              </w:rPr>
              <w:t>políticas</w:t>
            </w:r>
            <w:r w:rsidRPr="0074585A">
              <w:rPr>
                <w:lang w:val="pt-PT"/>
              </w:rPr>
              <w:t xml:space="preserve"> que </w:t>
            </w:r>
            <w:r w:rsidRPr="0074585A">
              <w:rPr>
                <w:b/>
                <w:i/>
                <w:lang w:val="pt-PT"/>
              </w:rPr>
              <w:t>definam</w:t>
            </w:r>
            <w:r w:rsidRPr="0074585A">
              <w:rPr>
                <w:lang w:val="pt-PT"/>
              </w:rPr>
              <w:t xml:space="preserve"> e </w:t>
            </w:r>
            <w:r w:rsidRPr="0074585A">
              <w:rPr>
                <w:b/>
                <w:i/>
                <w:lang w:val="pt-PT"/>
              </w:rPr>
              <w:t>proíbam</w:t>
            </w:r>
            <w:r w:rsidRPr="0074585A">
              <w:rPr>
                <w:lang w:val="pt-PT"/>
              </w:rPr>
              <w:t xml:space="preserve"> a violência, o assédio e os comportamentos discriminatórios que comprometam a dignidade, a saúde ou o bem</w:t>
            </w:r>
            <w:r w:rsidR="00380134">
              <w:rPr>
                <w:lang w:val="pt-PT"/>
              </w:rPr>
              <w:noBreakHyphen/>
            </w:r>
            <w:r w:rsidRPr="0074585A">
              <w:rPr>
                <w:lang w:val="pt-PT"/>
              </w:rPr>
              <w:t>estar dos trabalhadores.</w:t>
            </w:r>
          </w:p>
        </w:tc>
      </w:tr>
    </w:tbl>
    <w:p w14:paraId="69282A1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4E39C6E" w14:textId="77777777" w:rsidR="006E4B48" w:rsidRPr="0074585A" w:rsidRDefault="006E4B48" w:rsidP="006E4B48">
      <w:r w:rsidRPr="0074585A">
        <w:rPr>
          <w:rStyle w:val="HideTWBExt"/>
        </w:rPr>
        <w:t>&lt;/Amend&gt;</w:t>
      </w:r>
    </w:p>
    <w:p w14:paraId="5386A62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319</w:t>
      </w:r>
      <w:r w:rsidRPr="0074585A">
        <w:rPr>
          <w:rStyle w:val="HideTWBExt"/>
          <w:lang w:val="pt-PT"/>
        </w:rPr>
        <w:t>&lt;/NumAm&gt;</w:t>
      </w:r>
    </w:p>
    <w:p w14:paraId="6FA1ADFD"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89CB21B" w14:textId="77777777" w:rsidR="006E4B48" w:rsidRPr="0074585A" w:rsidRDefault="006E4B48" w:rsidP="006E4B48">
      <w:r w:rsidRPr="0074585A">
        <w:rPr>
          <w:rStyle w:val="HideTWBExt"/>
        </w:rPr>
        <w:t>&lt;/RepeatBlock-By&gt;</w:t>
      </w:r>
    </w:p>
    <w:p w14:paraId="1E697E9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0294276" w14:textId="77777777" w:rsidR="006E4B48" w:rsidRPr="0074585A" w:rsidRDefault="006E4B48" w:rsidP="006E4B48">
      <w:pPr>
        <w:pStyle w:val="NormalBold"/>
      </w:pPr>
      <w:r w:rsidRPr="0074585A">
        <w:rPr>
          <w:rStyle w:val="HideTWBExt"/>
        </w:rPr>
        <w:t>&lt;Article&gt;</w:t>
      </w:r>
      <w:r w:rsidRPr="0074585A">
        <w:t>Anexo I – artigo 4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4514B9D" w14:textId="77777777" w:rsidTr="0072014E">
        <w:trPr>
          <w:jc w:val="center"/>
        </w:trPr>
        <w:tc>
          <w:tcPr>
            <w:tcW w:w="9752" w:type="dxa"/>
            <w:gridSpan w:val="2"/>
          </w:tcPr>
          <w:p w14:paraId="59E79523" w14:textId="77777777" w:rsidR="006E4B48" w:rsidRPr="0074585A" w:rsidRDefault="006E4B48" w:rsidP="0072014E">
            <w:pPr>
              <w:keepNext/>
            </w:pPr>
          </w:p>
        </w:tc>
      </w:tr>
      <w:tr w:rsidR="006E4B48" w:rsidRPr="0074585A" w14:paraId="339BCC3E" w14:textId="77777777" w:rsidTr="0072014E">
        <w:trPr>
          <w:jc w:val="center"/>
        </w:trPr>
        <w:tc>
          <w:tcPr>
            <w:tcW w:w="4876" w:type="dxa"/>
            <w:hideMark/>
          </w:tcPr>
          <w:p w14:paraId="5DCE8F1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854430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3D3EC6A" w14:textId="77777777" w:rsidTr="0072014E">
        <w:trPr>
          <w:jc w:val="center"/>
        </w:trPr>
        <w:tc>
          <w:tcPr>
            <w:tcW w:w="4876" w:type="dxa"/>
            <w:hideMark/>
          </w:tcPr>
          <w:p w14:paraId="7AF72D8D" w14:textId="77777777" w:rsidR="006E4B48" w:rsidRPr="0074585A" w:rsidRDefault="006E4B48" w:rsidP="0072014E">
            <w:pPr>
              <w:pStyle w:val="Normal6"/>
              <w:rPr>
                <w:lang w:val="pt-PT"/>
              </w:rPr>
            </w:pPr>
            <w:r w:rsidRPr="0074585A">
              <w:rPr>
                <w:lang w:val="pt-PT"/>
              </w:rPr>
              <w:t>4.</w:t>
            </w:r>
            <w:r w:rsidRPr="0074585A">
              <w:rPr>
                <w:lang w:val="pt-PT"/>
              </w:rPr>
              <w:tab/>
              <w:t>Os empregadores aplicam igualmente medidas adequadas de prevenção secundária, incluindo mecanismos de deteção precoce, acesso a serviços de saúde no trabalho e apoio atempado aos trabalhadores expostos a riscos psicossociais.</w:t>
            </w:r>
          </w:p>
        </w:tc>
        <w:tc>
          <w:tcPr>
            <w:tcW w:w="4876" w:type="dxa"/>
            <w:hideMark/>
          </w:tcPr>
          <w:p w14:paraId="779B81EA" w14:textId="77777777" w:rsidR="006E4B48" w:rsidRPr="0074585A" w:rsidRDefault="006E4B48" w:rsidP="0072014E">
            <w:pPr>
              <w:pStyle w:val="Normal6"/>
              <w:rPr>
                <w:szCs w:val="24"/>
                <w:lang w:val="pt-PT"/>
              </w:rPr>
            </w:pPr>
            <w:r w:rsidRPr="0074585A">
              <w:rPr>
                <w:lang w:val="pt-PT"/>
              </w:rPr>
              <w:t>4.</w:t>
            </w:r>
            <w:r w:rsidRPr="0074585A">
              <w:rPr>
                <w:lang w:val="pt-PT"/>
              </w:rPr>
              <w:tab/>
              <w:t xml:space="preserve">Os empregadores aplicam igualmente medidas adequadas de prevenção secundária, incluindo mecanismos de deteção precoce </w:t>
            </w:r>
            <w:r w:rsidRPr="0074585A">
              <w:rPr>
                <w:b/>
                <w:i/>
                <w:lang w:val="pt-PT"/>
              </w:rPr>
              <w:t>e protocolos de prevenção baseada no risco no que se refere à violência de terceiros</w:t>
            </w:r>
            <w:r w:rsidRPr="0074585A">
              <w:rPr>
                <w:lang w:val="pt-PT"/>
              </w:rPr>
              <w:t>, acesso a serviços de saúde no trabalho e apoio atempado aos trabalhadores expostos a riscos psicossociais.</w:t>
            </w:r>
          </w:p>
        </w:tc>
      </w:tr>
    </w:tbl>
    <w:p w14:paraId="1421627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FCB65C4" w14:textId="77777777" w:rsidR="006E4B48" w:rsidRPr="0074585A" w:rsidRDefault="006E4B48" w:rsidP="006E4B48">
      <w:r w:rsidRPr="0074585A">
        <w:rPr>
          <w:rStyle w:val="HideTWBExt"/>
        </w:rPr>
        <w:t>&lt;/Amend&gt;</w:t>
      </w:r>
    </w:p>
    <w:p w14:paraId="178776BF"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320</w:t>
      </w:r>
      <w:r w:rsidRPr="0074585A">
        <w:rPr>
          <w:rStyle w:val="HideTWBExt"/>
          <w:lang w:val="pt-PT"/>
        </w:rPr>
        <w:t>&lt;/NumAm&gt;</w:t>
      </w:r>
    </w:p>
    <w:p w14:paraId="42E34BD6"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24E13167"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6E30FC08" w14:textId="77777777" w:rsidR="006E4B48" w:rsidRPr="0074585A" w:rsidRDefault="006E4B48" w:rsidP="006E4B48">
      <w:r w:rsidRPr="0074585A">
        <w:rPr>
          <w:rStyle w:val="HideTWBExt"/>
        </w:rPr>
        <w:t>&lt;/RepeatBlock-By&gt;</w:t>
      </w:r>
    </w:p>
    <w:p w14:paraId="6841A0E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8C6FAF6" w14:textId="7C44CD64" w:rsidR="006E4B48" w:rsidRPr="0074585A" w:rsidRDefault="006E4B48" w:rsidP="006E4B48">
      <w:pPr>
        <w:pStyle w:val="NormalBold"/>
      </w:pPr>
      <w:r w:rsidRPr="0074585A">
        <w:rPr>
          <w:rStyle w:val="HideTWBExt"/>
        </w:rPr>
        <w:t>&lt;Article&gt;</w:t>
      </w:r>
      <w:r w:rsidRPr="0074585A">
        <w:t>Anexo I – artigo 4 – n.º 4</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FB5956E" w14:textId="77777777" w:rsidTr="0072014E">
        <w:trPr>
          <w:jc w:val="center"/>
        </w:trPr>
        <w:tc>
          <w:tcPr>
            <w:tcW w:w="9752" w:type="dxa"/>
            <w:gridSpan w:val="2"/>
          </w:tcPr>
          <w:p w14:paraId="449693EC" w14:textId="77777777" w:rsidR="006E4B48" w:rsidRPr="0074585A" w:rsidRDefault="006E4B48" w:rsidP="0072014E">
            <w:pPr>
              <w:keepNext/>
            </w:pPr>
          </w:p>
        </w:tc>
      </w:tr>
      <w:tr w:rsidR="006E4B48" w:rsidRPr="0074585A" w14:paraId="1D66F3BC" w14:textId="77777777" w:rsidTr="0072014E">
        <w:trPr>
          <w:jc w:val="center"/>
        </w:trPr>
        <w:tc>
          <w:tcPr>
            <w:tcW w:w="4876" w:type="dxa"/>
            <w:hideMark/>
          </w:tcPr>
          <w:p w14:paraId="54328ED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29F1EA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3E261C1" w14:textId="77777777" w:rsidTr="0072014E">
        <w:trPr>
          <w:jc w:val="center"/>
        </w:trPr>
        <w:tc>
          <w:tcPr>
            <w:tcW w:w="4876" w:type="dxa"/>
          </w:tcPr>
          <w:p w14:paraId="11A146B2" w14:textId="77777777" w:rsidR="006E4B48" w:rsidRPr="0074585A" w:rsidRDefault="006E4B48" w:rsidP="0072014E">
            <w:pPr>
              <w:pStyle w:val="Normal6"/>
              <w:rPr>
                <w:lang w:val="pt-PT"/>
              </w:rPr>
            </w:pPr>
          </w:p>
        </w:tc>
        <w:tc>
          <w:tcPr>
            <w:tcW w:w="4876" w:type="dxa"/>
            <w:hideMark/>
          </w:tcPr>
          <w:p w14:paraId="7321D482" w14:textId="6A87E5F1"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A.</w:t>
            </w:r>
            <w:r w:rsidRPr="0074585A">
              <w:rPr>
                <w:b/>
                <w:i/>
                <w:lang w:val="pt-PT"/>
              </w:rPr>
              <w:tab/>
              <w:t>Os empregadores asseguram a nomeação de pessoal designado, com formação e/ou conhecimentos especializados suficientes, e apoiado por recursos adequados, para supervisionar a gestão das medidas relacionadas com a atenuação dos riscos psicossociais relacionados com o trabalho.</w:t>
            </w:r>
          </w:p>
        </w:tc>
      </w:tr>
    </w:tbl>
    <w:p w14:paraId="4ECD23E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EE7E37C" w14:textId="77777777" w:rsidR="006E4B48" w:rsidRPr="0074585A" w:rsidRDefault="006E4B48" w:rsidP="006E4B48">
      <w:r w:rsidRPr="0074585A">
        <w:rPr>
          <w:rStyle w:val="HideTWBExt"/>
        </w:rPr>
        <w:t>&lt;/Amend&gt;</w:t>
      </w:r>
    </w:p>
    <w:p w14:paraId="3FC31AC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321</w:t>
      </w:r>
      <w:r w:rsidRPr="0074585A">
        <w:rPr>
          <w:rStyle w:val="HideTWBExt"/>
          <w:lang w:val="pt-PT"/>
        </w:rPr>
        <w:t>&lt;/NumAm&gt;</w:t>
      </w:r>
    </w:p>
    <w:p w14:paraId="3AE606E0"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25A29206"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68C8B111" w14:textId="77777777" w:rsidR="006E4B48" w:rsidRPr="0074585A" w:rsidRDefault="006E4B48" w:rsidP="006E4B48">
      <w:r w:rsidRPr="0074585A">
        <w:rPr>
          <w:rStyle w:val="HideTWBExt"/>
        </w:rPr>
        <w:t>&lt;/RepeatBlock-By&gt;</w:t>
      </w:r>
    </w:p>
    <w:p w14:paraId="763DBE8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9C41E36" w14:textId="1A7A8F22" w:rsidR="006E4B48" w:rsidRPr="0074585A" w:rsidRDefault="006E4B48" w:rsidP="006E4B48">
      <w:pPr>
        <w:pStyle w:val="NormalBold"/>
      </w:pPr>
      <w:r w:rsidRPr="0074585A">
        <w:rPr>
          <w:rStyle w:val="HideTWBExt"/>
        </w:rPr>
        <w:t>&lt;Article&gt;</w:t>
      </w:r>
      <w:r w:rsidRPr="0074585A">
        <w:t>Anexo I – artigo 4 – n.º 4</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17119E8" w14:textId="77777777" w:rsidTr="0072014E">
        <w:trPr>
          <w:jc w:val="center"/>
        </w:trPr>
        <w:tc>
          <w:tcPr>
            <w:tcW w:w="9752" w:type="dxa"/>
            <w:gridSpan w:val="2"/>
          </w:tcPr>
          <w:p w14:paraId="33C7C22D" w14:textId="77777777" w:rsidR="006E4B48" w:rsidRPr="0074585A" w:rsidRDefault="006E4B48" w:rsidP="0072014E">
            <w:pPr>
              <w:keepNext/>
            </w:pPr>
          </w:p>
        </w:tc>
      </w:tr>
      <w:tr w:rsidR="006E4B48" w:rsidRPr="0074585A" w14:paraId="14DC5B6D" w14:textId="77777777" w:rsidTr="0072014E">
        <w:trPr>
          <w:jc w:val="center"/>
        </w:trPr>
        <w:tc>
          <w:tcPr>
            <w:tcW w:w="4876" w:type="dxa"/>
            <w:hideMark/>
          </w:tcPr>
          <w:p w14:paraId="3AFB9FC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22DDF4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6EE1ED7" w14:textId="77777777" w:rsidTr="0072014E">
        <w:trPr>
          <w:jc w:val="center"/>
        </w:trPr>
        <w:tc>
          <w:tcPr>
            <w:tcW w:w="4876" w:type="dxa"/>
          </w:tcPr>
          <w:p w14:paraId="64AC1EE4" w14:textId="77777777" w:rsidR="006E4B48" w:rsidRPr="0074585A" w:rsidRDefault="006E4B48" w:rsidP="0072014E">
            <w:pPr>
              <w:pStyle w:val="Normal6"/>
              <w:rPr>
                <w:lang w:val="pt-PT"/>
              </w:rPr>
            </w:pPr>
          </w:p>
        </w:tc>
        <w:tc>
          <w:tcPr>
            <w:tcW w:w="4876" w:type="dxa"/>
            <w:hideMark/>
          </w:tcPr>
          <w:p w14:paraId="3A29F6CE" w14:textId="0C4A946A"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B.</w:t>
            </w:r>
            <w:r w:rsidRPr="0074585A">
              <w:rPr>
                <w:b/>
                <w:i/>
                <w:lang w:val="pt-PT"/>
              </w:rPr>
              <w:tab/>
              <w:t>As informações sobre as medidas aplicadas serão disponibilizadas aos trabalhadores em conformidade com a Diretiva 89/391/CEE.</w:t>
            </w:r>
          </w:p>
        </w:tc>
      </w:tr>
    </w:tbl>
    <w:p w14:paraId="28220E6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D9029DD" w14:textId="77777777" w:rsidR="006E4B48" w:rsidRPr="0074585A" w:rsidRDefault="006E4B48" w:rsidP="006E4B48">
      <w:r w:rsidRPr="0074585A">
        <w:rPr>
          <w:rStyle w:val="HideTWBExt"/>
        </w:rPr>
        <w:t>&lt;/Amend&gt;</w:t>
      </w:r>
    </w:p>
    <w:p w14:paraId="5691EBD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322</w:t>
      </w:r>
      <w:r w:rsidRPr="0074585A">
        <w:rPr>
          <w:rStyle w:val="HideTWBExt"/>
          <w:lang w:val="pt-PT"/>
        </w:rPr>
        <w:t>&lt;/NumAm&gt;</w:t>
      </w:r>
    </w:p>
    <w:p w14:paraId="3710A9D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5513D35" w14:textId="77777777" w:rsidR="006E4B48" w:rsidRPr="0074585A" w:rsidRDefault="006E4B48" w:rsidP="006E4B48">
      <w:r w:rsidRPr="0074585A">
        <w:rPr>
          <w:rStyle w:val="HideTWBExt"/>
        </w:rPr>
        <w:t>&lt;/RepeatBlock-By&gt;</w:t>
      </w:r>
    </w:p>
    <w:p w14:paraId="68A5DD6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E2B1594" w14:textId="77777777" w:rsidR="006E4B48" w:rsidRPr="0074585A" w:rsidRDefault="006E4B48" w:rsidP="006E4B48">
      <w:pPr>
        <w:pStyle w:val="NormalBold"/>
      </w:pPr>
      <w:r w:rsidRPr="0074585A">
        <w:rPr>
          <w:rStyle w:val="HideTWBExt"/>
        </w:rPr>
        <w:t>&lt;Article&gt;</w:t>
      </w:r>
      <w:r w:rsidRPr="0074585A">
        <w:t>Anexo I – artigo 5 – título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092D2A1" w14:textId="77777777" w:rsidTr="0072014E">
        <w:trPr>
          <w:jc w:val="center"/>
        </w:trPr>
        <w:tc>
          <w:tcPr>
            <w:tcW w:w="9752" w:type="dxa"/>
            <w:gridSpan w:val="2"/>
          </w:tcPr>
          <w:p w14:paraId="15E796D9" w14:textId="77777777" w:rsidR="006E4B48" w:rsidRPr="0074585A" w:rsidRDefault="006E4B48" w:rsidP="0072014E">
            <w:pPr>
              <w:keepNext/>
            </w:pPr>
          </w:p>
        </w:tc>
      </w:tr>
      <w:tr w:rsidR="006E4B48" w:rsidRPr="0074585A" w14:paraId="7D43EFC9" w14:textId="77777777" w:rsidTr="0072014E">
        <w:trPr>
          <w:jc w:val="center"/>
        </w:trPr>
        <w:tc>
          <w:tcPr>
            <w:tcW w:w="4876" w:type="dxa"/>
            <w:hideMark/>
          </w:tcPr>
          <w:p w14:paraId="4BA7557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D875E9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2857400" w14:textId="77777777" w:rsidTr="0072014E">
        <w:trPr>
          <w:jc w:val="center"/>
        </w:trPr>
        <w:tc>
          <w:tcPr>
            <w:tcW w:w="4876" w:type="dxa"/>
            <w:hideMark/>
          </w:tcPr>
          <w:p w14:paraId="3252EFD3" w14:textId="77777777" w:rsidR="006E4B48" w:rsidRPr="0074585A" w:rsidRDefault="006E4B48" w:rsidP="0072014E">
            <w:pPr>
              <w:pStyle w:val="Normal6"/>
              <w:rPr>
                <w:lang w:val="pt-PT"/>
              </w:rPr>
            </w:pPr>
            <w:r w:rsidRPr="0074585A">
              <w:rPr>
                <w:lang w:val="pt-PT"/>
              </w:rPr>
              <w:t xml:space="preserve">Avaliação obrigatória dos riscos </w:t>
            </w:r>
            <w:r w:rsidRPr="0074585A">
              <w:rPr>
                <w:lang w:val="pt-PT"/>
              </w:rPr>
              <w:lastRenderedPageBreak/>
              <w:t>psicossociais</w:t>
            </w:r>
          </w:p>
        </w:tc>
        <w:tc>
          <w:tcPr>
            <w:tcW w:w="4876" w:type="dxa"/>
            <w:hideMark/>
          </w:tcPr>
          <w:p w14:paraId="32C74A98" w14:textId="77777777" w:rsidR="006E4B48" w:rsidRPr="0074585A" w:rsidRDefault="006E4B48" w:rsidP="0072014E">
            <w:pPr>
              <w:pStyle w:val="Normal6"/>
              <w:rPr>
                <w:szCs w:val="24"/>
                <w:lang w:val="pt-PT"/>
              </w:rPr>
            </w:pPr>
            <w:r w:rsidRPr="0074585A">
              <w:rPr>
                <w:lang w:val="pt-PT"/>
              </w:rPr>
              <w:lastRenderedPageBreak/>
              <w:t xml:space="preserve">Avaliação obrigatória dos riscos </w:t>
            </w:r>
            <w:r w:rsidRPr="0074585A">
              <w:rPr>
                <w:lang w:val="pt-PT"/>
              </w:rPr>
              <w:lastRenderedPageBreak/>
              <w:t xml:space="preserve">psicossociais </w:t>
            </w:r>
            <w:r w:rsidRPr="0074585A">
              <w:rPr>
                <w:b/>
                <w:i/>
                <w:lang w:val="pt-PT"/>
              </w:rPr>
              <w:t>e medidas preventivas e corretivas</w:t>
            </w:r>
          </w:p>
        </w:tc>
      </w:tr>
    </w:tbl>
    <w:p w14:paraId="74BFE21D"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05262A2" w14:textId="77777777" w:rsidR="006E4B48" w:rsidRPr="0074585A" w:rsidRDefault="006E4B48" w:rsidP="006E4B48">
      <w:r w:rsidRPr="0074585A">
        <w:rPr>
          <w:rStyle w:val="HideTWBExt"/>
        </w:rPr>
        <w:t>&lt;/Amend&gt;</w:t>
      </w:r>
    </w:p>
    <w:p w14:paraId="7E51AF9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323</w:t>
      </w:r>
      <w:r w:rsidRPr="0074585A">
        <w:rPr>
          <w:rStyle w:val="HideTWBExt"/>
          <w:lang w:val="pt-PT"/>
        </w:rPr>
        <w:t>&lt;/NumAm&gt;</w:t>
      </w:r>
    </w:p>
    <w:p w14:paraId="1EC9CAC9"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3E754AF9" w14:textId="77777777" w:rsidR="006E4B48" w:rsidRPr="0074585A" w:rsidRDefault="006E4B48" w:rsidP="006E4B48">
      <w:r w:rsidRPr="0074585A">
        <w:rPr>
          <w:rStyle w:val="HideTWBExt"/>
        </w:rPr>
        <w:t>&lt;/RepeatBlock-By&gt;</w:t>
      </w:r>
    </w:p>
    <w:p w14:paraId="34CA170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7E19ECA" w14:textId="77777777" w:rsidR="006E4B48" w:rsidRPr="0074585A" w:rsidRDefault="006E4B48" w:rsidP="006E4B48">
      <w:pPr>
        <w:pStyle w:val="NormalBold"/>
      </w:pPr>
      <w:r w:rsidRPr="0074585A">
        <w:rPr>
          <w:rStyle w:val="HideTWBExt"/>
        </w:rPr>
        <w:t>&lt;Article&gt;</w:t>
      </w:r>
      <w:r w:rsidRPr="0074585A">
        <w:t>Anexo I – artigo 5 – título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1FFA615" w14:textId="77777777" w:rsidTr="0072014E">
        <w:trPr>
          <w:jc w:val="center"/>
        </w:trPr>
        <w:tc>
          <w:tcPr>
            <w:tcW w:w="9752" w:type="dxa"/>
            <w:gridSpan w:val="2"/>
          </w:tcPr>
          <w:p w14:paraId="359576E9" w14:textId="77777777" w:rsidR="006E4B48" w:rsidRPr="0074585A" w:rsidRDefault="006E4B48" w:rsidP="0072014E">
            <w:pPr>
              <w:keepNext/>
            </w:pPr>
          </w:p>
        </w:tc>
      </w:tr>
      <w:tr w:rsidR="006E4B48" w:rsidRPr="0074585A" w14:paraId="319F51C2" w14:textId="77777777" w:rsidTr="0072014E">
        <w:trPr>
          <w:jc w:val="center"/>
        </w:trPr>
        <w:tc>
          <w:tcPr>
            <w:tcW w:w="4876" w:type="dxa"/>
            <w:hideMark/>
          </w:tcPr>
          <w:p w14:paraId="07933A8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63886F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01EADC5" w14:textId="77777777" w:rsidTr="0072014E">
        <w:trPr>
          <w:jc w:val="center"/>
        </w:trPr>
        <w:tc>
          <w:tcPr>
            <w:tcW w:w="4876" w:type="dxa"/>
            <w:hideMark/>
          </w:tcPr>
          <w:p w14:paraId="48103BA5" w14:textId="77777777" w:rsidR="006E4B48" w:rsidRPr="0074585A" w:rsidRDefault="006E4B48" w:rsidP="0072014E">
            <w:pPr>
              <w:pStyle w:val="Normal6"/>
              <w:rPr>
                <w:lang w:val="pt-PT"/>
              </w:rPr>
            </w:pPr>
            <w:r w:rsidRPr="0074585A">
              <w:rPr>
                <w:lang w:val="pt-PT"/>
              </w:rPr>
              <w:t xml:space="preserve">Avaliação </w:t>
            </w:r>
            <w:r w:rsidRPr="0074585A">
              <w:rPr>
                <w:b/>
                <w:i/>
                <w:lang w:val="pt-PT"/>
              </w:rPr>
              <w:t>obrigatória</w:t>
            </w:r>
            <w:r w:rsidRPr="0074585A">
              <w:rPr>
                <w:lang w:val="pt-PT"/>
              </w:rPr>
              <w:t xml:space="preserve"> dos riscos psicossociais</w:t>
            </w:r>
          </w:p>
        </w:tc>
        <w:tc>
          <w:tcPr>
            <w:tcW w:w="4876" w:type="dxa"/>
            <w:hideMark/>
          </w:tcPr>
          <w:p w14:paraId="31CCFD50" w14:textId="77777777" w:rsidR="006E4B48" w:rsidRPr="0074585A" w:rsidRDefault="006E4B48" w:rsidP="0072014E">
            <w:pPr>
              <w:pStyle w:val="Normal6"/>
              <w:rPr>
                <w:szCs w:val="24"/>
                <w:lang w:val="pt-PT"/>
              </w:rPr>
            </w:pPr>
            <w:r w:rsidRPr="0074585A">
              <w:rPr>
                <w:lang w:val="pt-PT"/>
              </w:rPr>
              <w:t>Avaliação dos riscos psicossociais</w:t>
            </w:r>
          </w:p>
        </w:tc>
      </w:tr>
    </w:tbl>
    <w:p w14:paraId="53FD31E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36FAAB5" w14:textId="77777777" w:rsidR="006E4B48" w:rsidRPr="0074585A" w:rsidRDefault="006E4B48" w:rsidP="006E4B48">
      <w:r w:rsidRPr="0074585A">
        <w:rPr>
          <w:rStyle w:val="HideTWBExt"/>
        </w:rPr>
        <w:t>&lt;/Amend&gt;</w:t>
      </w:r>
    </w:p>
    <w:p w14:paraId="2573691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324</w:t>
      </w:r>
      <w:r w:rsidRPr="0074585A">
        <w:rPr>
          <w:rStyle w:val="HideTWBExt"/>
          <w:lang w:val="pt-PT"/>
        </w:rPr>
        <w:t>&lt;/NumAm&gt;</w:t>
      </w:r>
    </w:p>
    <w:p w14:paraId="57927B6E"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29960507"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7B4B9DC1" w14:textId="77777777" w:rsidR="006E4B48" w:rsidRPr="0074585A" w:rsidRDefault="006E4B48" w:rsidP="006E4B48">
      <w:r w:rsidRPr="0074585A">
        <w:rPr>
          <w:rStyle w:val="HideTWBExt"/>
        </w:rPr>
        <w:t>&lt;/RepeatBlock-By&gt;</w:t>
      </w:r>
    </w:p>
    <w:p w14:paraId="1EEFE88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4B76C36" w14:textId="77777777" w:rsidR="006E4B48" w:rsidRPr="0074585A" w:rsidRDefault="006E4B48" w:rsidP="006E4B48">
      <w:pPr>
        <w:pStyle w:val="NormalBold"/>
      </w:pPr>
      <w:r w:rsidRPr="0074585A">
        <w:rPr>
          <w:rStyle w:val="HideTWBExt"/>
        </w:rPr>
        <w:t>&lt;Article&gt;</w:t>
      </w:r>
      <w:r w:rsidRPr="0074585A">
        <w:t>Anexo I – artigo 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24DBBA9" w14:textId="77777777" w:rsidTr="0072014E">
        <w:trPr>
          <w:jc w:val="center"/>
        </w:trPr>
        <w:tc>
          <w:tcPr>
            <w:tcW w:w="9752" w:type="dxa"/>
            <w:gridSpan w:val="2"/>
          </w:tcPr>
          <w:p w14:paraId="3BBF3B2B" w14:textId="77777777" w:rsidR="006E4B48" w:rsidRPr="0074585A" w:rsidRDefault="006E4B48" w:rsidP="0072014E">
            <w:pPr>
              <w:keepNext/>
            </w:pPr>
          </w:p>
        </w:tc>
      </w:tr>
      <w:tr w:rsidR="006E4B48" w:rsidRPr="0074585A" w14:paraId="77651339" w14:textId="77777777" w:rsidTr="0072014E">
        <w:trPr>
          <w:jc w:val="center"/>
        </w:trPr>
        <w:tc>
          <w:tcPr>
            <w:tcW w:w="4876" w:type="dxa"/>
            <w:hideMark/>
          </w:tcPr>
          <w:p w14:paraId="6B25107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7F5AFC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8D07084" w14:textId="77777777" w:rsidTr="0072014E">
        <w:trPr>
          <w:jc w:val="center"/>
        </w:trPr>
        <w:tc>
          <w:tcPr>
            <w:tcW w:w="4876" w:type="dxa"/>
            <w:hideMark/>
          </w:tcPr>
          <w:p w14:paraId="7B9F58CE" w14:textId="77777777" w:rsidR="006E4B48" w:rsidRPr="0074585A" w:rsidRDefault="006E4B48" w:rsidP="0072014E">
            <w:pPr>
              <w:pStyle w:val="Normal6"/>
              <w:rPr>
                <w:lang w:val="pt-PT"/>
              </w:rPr>
            </w:pPr>
            <w:r w:rsidRPr="0074585A">
              <w:rPr>
                <w:lang w:val="pt-PT"/>
              </w:rPr>
              <w:t>1.</w:t>
            </w:r>
            <w:r w:rsidRPr="0074585A">
              <w:rPr>
                <w:lang w:val="pt-PT"/>
              </w:rPr>
              <w:tab/>
              <w:t xml:space="preserve">Os empregadores realizam uma avaliação dos riscos psicossociais </w:t>
            </w:r>
            <w:r w:rsidRPr="0074585A">
              <w:rPr>
                <w:b/>
                <w:i/>
                <w:lang w:val="pt-PT"/>
              </w:rPr>
              <w:t>pelo menos uma vez por ano</w:t>
            </w:r>
            <w:r w:rsidRPr="0074585A">
              <w:rPr>
                <w:lang w:val="pt-PT"/>
              </w:rPr>
              <w:t xml:space="preserve"> e sempre que ocorram alterações significativas na organização do trabalho e reestruturações organizacionais.</w:t>
            </w:r>
          </w:p>
        </w:tc>
        <w:tc>
          <w:tcPr>
            <w:tcW w:w="4876" w:type="dxa"/>
            <w:hideMark/>
          </w:tcPr>
          <w:p w14:paraId="2B1ED4A4"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Os empregadores realizam uma avaliação dos riscos psicossociais </w:t>
            </w:r>
            <w:r w:rsidRPr="0074585A">
              <w:rPr>
                <w:b/>
                <w:i/>
                <w:lang w:val="pt-PT"/>
              </w:rPr>
              <w:t>um ano após a entrada em vigor da presente diretiva</w:t>
            </w:r>
            <w:r w:rsidRPr="0074585A">
              <w:rPr>
                <w:lang w:val="pt-PT"/>
              </w:rPr>
              <w:t xml:space="preserve"> e</w:t>
            </w:r>
            <w:r w:rsidRPr="0074585A">
              <w:rPr>
                <w:b/>
                <w:i/>
                <w:lang w:val="pt-PT"/>
              </w:rPr>
              <w:t>, posteriormente, a intervalos regulares, bem como</w:t>
            </w:r>
            <w:r w:rsidRPr="0074585A">
              <w:rPr>
                <w:lang w:val="pt-PT"/>
              </w:rPr>
              <w:t xml:space="preserve"> sempre que ocorram alterações significativas na organização do trabalho e reestruturações organizacionais</w:t>
            </w:r>
            <w:r w:rsidRPr="0074585A">
              <w:rPr>
                <w:b/>
                <w:i/>
                <w:lang w:val="pt-PT"/>
              </w:rPr>
              <w:t>, incluindo uma variação considerável dos níveis de pessoal e situações em que se registe um elevado volume de baixas por doença ou a prevalência de ausências a longo prazo e/ou reiteradas</w:t>
            </w:r>
            <w:r w:rsidRPr="0074585A">
              <w:rPr>
                <w:lang w:val="pt-PT"/>
              </w:rPr>
              <w:t>.</w:t>
            </w:r>
          </w:p>
        </w:tc>
      </w:tr>
    </w:tbl>
    <w:p w14:paraId="4F79691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FC1A232" w14:textId="77777777" w:rsidR="006E4B48" w:rsidRPr="0074585A" w:rsidRDefault="006E4B48" w:rsidP="006E4B48">
      <w:r w:rsidRPr="0074585A">
        <w:rPr>
          <w:rStyle w:val="HideTWBExt"/>
        </w:rPr>
        <w:t>&lt;/Amend&gt;</w:t>
      </w:r>
    </w:p>
    <w:p w14:paraId="374B0764"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325</w:t>
      </w:r>
      <w:r w:rsidRPr="0074585A">
        <w:rPr>
          <w:rStyle w:val="HideTWBExt"/>
          <w:lang w:val="pt-PT"/>
        </w:rPr>
        <w:t>&lt;/NumAm&gt;</w:t>
      </w:r>
    </w:p>
    <w:p w14:paraId="54676224"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1D2CDE9D" w14:textId="77777777" w:rsidR="006E4B48" w:rsidRPr="0074585A" w:rsidRDefault="006E4B48" w:rsidP="006E4B48">
      <w:r w:rsidRPr="0074585A">
        <w:rPr>
          <w:rStyle w:val="HideTWBExt"/>
        </w:rPr>
        <w:t>&lt;/RepeatBlock-By&gt;</w:t>
      </w:r>
    </w:p>
    <w:p w14:paraId="5D64F73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56CCC14" w14:textId="77777777" w:rsidR="006E4B48" w:rsidRPr="0074585A" w:rsidRDefault="006E4B48" w:rsidP="006E4B48">
      <w:pPr>
        <w:pStyle w:val="NormalBold"/>
      </w:pPr>
      <w:r w:rsidRPr="0074585A">
        <w:rPr>
          <w:rStyle w:val="HideTWBExt"/>
        </w:rPr>
        <w:t>&lt;Article&gt;</w:t>
      </w:r>
      <w:r w:rsidRPr="0074585A">
        <w:t>Anexo I – artigo 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FD7E39A" w14:textId="77777777" w:rsidTr="0072014E">
        <w:trPr>
          <w:jc w:val="center"/>
        </w:trPr>
        <w:tc>
          <w:tcPr>
            <w:tcW w:w="9752" w:type="dxa"/>
            <w:gridSpan w:val="2"/>
          </w:tcPr>
          <w:p w14:paraId="39DDDF9A" w14:textId="77777777" w:rsidR="006E4B48" w:rsidRPr="0074585A" w:rsidRDefault="006E4B48" w:rsidP="0072014E">
            <w:pPr>
              <w:keepNext/>
            </w:pPr>
          </w:p>
        </w:tc>
      </w:tr>
      <w:tr w:rsidR="006E4B48" w:rsidRPr="0074585A" w14:paraId="76B5D3D6" w14:textId="77777777" w:rsidTr="0072014E">
        <w:trPr>
          <w:jc w:val="center"/>
        </w:trPr>
        <w:tc>
          <w:tcPr>
            <w:tcW w:w="4876" w:type="dxa"/>
            <w:hideMark/>
          </w:tcPr>
          <w:p w14:paraId="6843377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5B332E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1B8A08F" w14:textId="77777777" w:rsidTr="0072014E">
        <w:trPr>
          <w:jc w:val="center"/>
        </w:trPr>
        <w:tc>
          <w:tcPr>
            <w:tcW w:w="4876" w:type="dxa"/>
            <w:hideMark/>
          </w:tcPr>
          <w:p w14:paraId="388CB0DA" w14:textId="77777777" w:rsidR="006E4B48" w:rsidRPr="0074585A" w:rsidRDefault="006E4B48" w:rsidP="0072014E">
            <w:pPr>
              <w:pStyle w:val="Normal6"/>
              <w:rPr>
                <w:lang w:val="pt-PT"/>
              </w:rPr>
            </w:pPr>
            <w:r w:rsidRPr="0074585A">
              <w:rPr>
                <w:lang w:val="pt-PT"/>
              </w:rPr>
              <w:t>1.</w:t>
            </w:r>
            <w:r w:rsidRPr="0074585A">
              <w:rPr>
                <w:lang w:val="pt-PT"/>
              </w:rPr>
              <w:tab/>
              <w:t>Os empregadores realizam uma avaliação dos riscos psicossociais pelo menos uma vez por ano e sempre que ocorram alterações significativas na organização do trabalho e reestruturações organizacionais.</w:t>
            </w:r>
          </w:p>
        </w:tc>
        <w:tc>
          <w:tcPr>
            <w:tcW w:w="4876" w:type="dxa"/>
            <w:hideMark/>
          </w:tcPr>
          <w:p w14:paraId="08697BA2"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Os empregadores realizam uma avaliação dos riscos psicossociais pelo menos uma vez por ano e sempre que ocorram alterações significativas na organização do trabalho e reestruturações organizacionais. </w:t>
            </w:r>
            <w:r w:rsidRPr="0074585A">
              <w:rPr>
                <w:b/>
                <w:i/>
                <w:lang w:val="pt-PT"/>
              </w:rPr>
              <w:t>Além disso, os representantes dos trabalhadores têm a possibilidade de desencadear uma avaliação, com base numa avaliação fundamentada própria.</w:t>
            </w:r>
          </w:p>
        </w:tc>
      </w:tr>
    </w:tbl>
    <w:p w14:paraId="32F47C5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8521E9E" w14:textId="77777777" w:rsidR="006E4B48" w:rsidRPr="0074585A" w:rsidRDefault="006E4B48" w:rsidP="006E4B48">
      <w:r w:rsidRPr="0074585A">
        <w:rPr>
          <w:rStyle w:val="HideTWBExt"/>
        </w:rPr>
        <w:t>&lt;/Amend&gt;</w:t>
      </w:r>
    </w:p>
    <w:p w14:paraId="1C7DFE9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326</w:t>
      </w:r>
      <w:r w:rsidRPr="0074585A">
        <w:rPr>
          <w:rStyle w:val="HideTWBExt"/>
          <w:lang w:val="pt-PT"/>
        </w:rPr>
        <w:t>&lt;/NumAm&gt;</w:t>
      </w:r>
    </w:p>
    <w:p w14:paraId="289C8667"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17DCE2F4" w14:textId="77777777" w:rsidR="006E4B48" w:rsidRPr="0074585A" w:rsidRDefault="006E4B48" w:rsidP="006E4B48">
      <w:r w:rsidRPr="0074585A">
        <w:rPr>
          <w:rStyle w:val="HideTWBExt"/>
        </w:rPr>
        <w:t>&lt;/RepeatBlock-By&gt;</w:t>
      </w:r>
    </w:p>
    <w:p w14:paraId="0FFB73B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C925153" w14:textId="77777777" w:rsidR="006E4B48" w:rsidRPr="0074585A" w:rsidRDefault="006E4B48" w:rsidP="006E4B48">
      <w:pPr>
        <w:pStyle w:val="NormalBold"/>
      </w:pPr>
      <w:r w:rsidRPr="0074585A">
        <w:rPr>
          <w:rStyle w:val="HideTWBExt"/>
        </w:rPr>
        <w:t>&lt;Article&gt;</w:t>
      </w:r>
      <w:r w:rsidRPr="0074585A">
        <w:t>Anexo I – artigo 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831BC95" w14:textId="77777777" w:rsidTr="0072014E">
        <w:trPr>
          <w:jc w:val="center"/>
        </w:trPr>
        <w:tc>
          <w:tcPr>
            <w:tcW w:w="9752" w:type="dxa"/>
            <w:gridSpan w:val="2"/>
          </w:tcPr>
          <w:p w14:paraId="5446B8F0" w14:textId="77777777" w:rsidR="006E4B48" w:rsidRPr="0074585A" w:rsidRDefault="006E4B48" w:rsidP="0072014E">
            <w:pPr>
              <w:keepNext/>
            </w:pPr>
          </w:p>
        </w:tc>
      </w:tr>
      <w:tr w:rsidR="006E4B48" w:rsidRPr="0074585A" w14:paraId="3CC5C5A9" w14:textId="77777777" w:rsidTr="0072014E">
        <w:trPr>
          <w:jc w:val="center"/>
        </w:trPr>
        <w:tc>
          <w:tcPr>
            <w:tcW w:w="4876" w:type="dxa"/>
            <w:hideMark/>
          </w:tcPr>
          <w:p w14:paraId="671C817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B9F63D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2CD223E" w14:textId="77777777" w:rsidTr="0072014E">
        <w:trPr>
          <w:jc w:val="center"/>
        </w:trPr>
        <w:tc>
          <w:tcPr>
            <w:tcW w:w="4876" w:type="dxa"/>
            <w:hideMark/>
          </w:tcPr>
          <w:p w14:paraId="0A3CB1B9" w14:textId="77777777" w:rsidR="006E4B48" w:rsidRPr="0074585A" w:rsidRDefault="006E4B48" w:rsidP="0072014E">
            <w:pPr>
              <w:pStyle w:val="Normal6"/>
              <w:rPr>
                <w:lang w:val="pt-PT"/>
              </w:rPr>
            </w:pPr>
            <w:r w:rsidRPr="0074585A">
              <w:rPr>
                <w:lang w:val="pt-PT"/>
              </w:rPr>
              <w:t>1.</w:t>
            </w:r>
            <w:r w:rsidRPr="0074585A">
              <w:rPr>
                <w:lang w:val="pt-PT"/>
              </w:rPr>
              <w:tab/>
              <w:t xml:space="preserve">Os empregadores realizam uma avaliação dos riscos psicossociais </w:t>
            </w:r>
            <w:r w:rsidRPr="0074585A">
              <w:rPr>
                <w:b/>
                <w:i/>
                <w:lang w:val="pt-PT"/>
              </w:rPr>
              <w:t>pelo menos uma vez por ano</w:t>
            </w:r>
            <w:r w:rsidRPr="0074585A">
              <w:rPr>
                <w:lang w:val="pt-PT"/>
              </w:rPr>
              <w:t xml:space="preserve"> e sempre que ocorram alterações significativas na organização do trabalho e reestruturações organizacionais.</w:t>
            </w:r>
          </w:p>
        </w:tc>
        <w:tc>
          <w:tcPr>
            <w:tcW w:w="4876" w:type="dxa"/>
            <w:hideMark/>
          </w:tcPr>
          <w:p w14:paraId="557ACB11"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Os empregadores realizam </w:t>
            </w:r>
            <w:r w:rsidRPr="0074585A">
              <w:rPr>
                <w:b/>
                <w:i/>
                <w:lang w:val="pt-PT"/>
              </w:rPr>
              <w:t>regularmente</w:t>
            </w:r>
            <w:r w:rsidRPr="0074585A">
              <w:rPr>
                <w:lang w:val="pt-PT"/>
              </w:rPr>
              <w:t xml:space="preserve"> uma avaliação dos riscos psicossociais</w:t>
            </w:r>
            <w:r w:rsidRPr="0074585A">
              <w:rPr>
                <w:b/>
                <w:i/>
                <w:lang w:val="pt-PT"/>
              </w:rPr>
              <w:t>, sempre que tal se justifique</w:t>
            </w:r>
            <w:r w:rsidRPr="0074585A">
              <w:rPr>
                <w:lang w:val="pt-PT"/>
              </w:rPr>
              <w:t xml:space="preserve"> e sempre que ocorram alterações significativas na organização do trabalho e reestruturações organizacionais.</w:t>
            </w:r>
          </w:p>
        </w:tc>
      </w:tr>
    </w:tbl>
    <w:p w14:paraId="72A780E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F094310" w14:textId="77777777" w:rsidR="006E4B48" w:rsidRPr="0074585A" w:rsidRDefault="006E4B48" w:rsidP="006E4B48">
      <w:r w:rsidRPr="0074585A">
        <w:rPr>
          <w:rStyle w:val="HideTWBExt"/>
        </w:rPr>
        <w:t>&lt;/Amend&gt;</w:t>
      </w:r>
    </w:p>
    <w:p w14:paraId="029CBD5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327</w:t>
      </w:r>
      <w:r w:rsidRPr="0074585A">
        <w:rPr>
          <w:rStyle w:val="HideTWBExt"/>
          <w:lang w:val="pt-PT"/>
        </w:rPr>
        <w:t>&lt;/NumAm&gt;</w:t>
      </w:r>
    </w:p>
    <w:p w14:paraId="5218B415"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18C15EAD" w14:textId="77777777" w:rsidR="006E4B48" w:rsidRPr="0074585A" w:rsidRDefault="006E4B48" w:rsidP="006E4B48">
      <w:r w:rsidRPr="0074585A">
        <w:rPr>
          <w:rStyle w:val="HideTWBExt"/>
        </w:rPr>
        <w:t>&lt;/RepeatBlock-By&gt;</w:t>
      </w:r>
    </w:p>
    <w:p w14:paraId="4D59E38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C7B3D64" w14:textId="77777777" w:rsidR="006E4B48" w:rsidRPr="0074585A" w:rsidRDefault="006E4B48" w:rsidP="006E4B48">
      <w:pPr>
        <w:pStyle w:val="NormalBold"/>
      </w:pPr>
      <w:r w:rsidRPr="0074585A">
        <w:rPr>
          <w:rStyle w:val="HideTWBExt"/>
        </w:rPr>
        <w:t>&lt;Article&gt;</w:t>
      </w:r>
      <w:r w:rsidRPr="0074585A">
        <w:t>Anexo I – artigo 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C8A224C" w14:textId="77777777" w:rsidTr="0072014E">
        <w:trPr>
          <w:jc w:val="center"/>
        </w:trPr>
        <w:tc>
          <w:tcPr>
            <w:tcW w:w="9752" w:type="dxa"/>
            <w:gridSpan w:val="2"/>
          </w:tcPr>
          <w:p w14:paraId="6EEEDC66" w14:textId="77777777" w:rsidR="006E4B48" w:rsidRPr="0074585A" w:rsidRDefault="006E4B48" w:rsidP="0072014E">
            <w:pPr>
              <w:keepNext/>
            </w:pPr>
          </w:p>
        </w:tc>
      </w:tr>
      <w:tr w:rsidR="006E4B48" w:rsidRPr="0074585A" w14:paraId="3603665F" w14:textId="77777777" w:rsidTr="0072014E">
        <w:trPr>
          <w:jc w:val="center"/>
        </w:trPr>
        <w:tc>
          <w:tcPr>
            <w:tcW w:w="4876" w:type="dxa"/>
            <w:hideMark/>
          </w:tcPr>
          <w:p w14:paraId="3A52B78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257311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12C7A6D" w14:textId="77777777" w:rsidTr="0072014E">
        <w:trPr>
          <w:jc w:val="center"/>
        </w:trPr>
        <w:tc>
          <w:tcPr>
            <w:tcW w:w="4876" w:type="dxa"/>
            <w:hideMark/>
          </w:tcPr>
          <w:p w14:paraId="3B7B1FA2" w14:textId="77777777" w:rsidR="006E4B48" w:rsidRPr="0074585A" w:rsidRDefault="006E4B48" w:rsidP="0072014E">
            <w:pPr>
              <w:pStyle w:val="Normal6"/>
              <w:rPr>
                <w:lang w:val="pt-PT"/>
              </w:rPr>
            </w:pPr>
            <w:r w:rsidRPr="0074585A">
              <w:rPr>
                <w:lang w:val="pt-PT"/>
              </w:rPr>
              <w:t>1.</w:t>
            </w:r>
            <w:r w:rsidRPr="0074585A">
              <w:rPr>
                <w:lang w:val="pt-PT"/>
              </w:rPr>
              <w:tab/>
              <w:t xml:space="preserve">Os empregadores </w:t>
            </w:r>
            <w:r w:rsidRPr="0074585A">
              <w:rPr>
                <w:b/>
                <w:i/>
                <w:lang w:val="pt-PT"/>
              </w:rPr>
              <w:t>realizam</w:t>
            </w:r>
            <w:r w:rsidRPr="0074585A">
              <w:rPr>
                <w:lang w:val="pt-PT"/>
              </w:rPr>
              <w:t xml:space="preserve"> uma avaliação dos riscos psicossociais </w:t>
            </w:r>
            <w:r w:rsidRPr="0074585A">
              <w:rPr>
                <w:b/>
                <w:i/>
                <w:lang w:val="pt-PT"/>
              </w:rPr>
              <w:t>pelo menos uma vez por ano e</w:t>
            </w:r>
            <w:r w:rsidRPr="0074585A">
              <w:rPr>
                <w:lang w:val="pt-PT"/>
              </w:rPr>
              <w:t xml:space="preserve"> sempre que ocorram alterações significativas na organização do trabalho e reestruturações organizacionais.</w:t>
            </w:r>
          </w:p>
        </w:tc>
        <w:tc>
          <w:tcPr>
            <w:tcW w:w="4876" w:type="dxa"/>
            <w:hideMark/>
          </w:tcPr>
          <w:p w14:paraId="7D794A83"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Os empregadores </w:t>
            </w:r>
            <w:r w:rsidRPr="0074585A">
              <w:rPr>
                <w:b/>
                <w:i/>
                <w:lang w:val="pt-PT"/>
              </w:rPr>
              <w:t>podem, caso seja pertinente e necessário, realizar</w:t>
            </w:r>
            <w:r w:rsidRPr="0074585A">
              <w:rPr>
                <w:lang w:val="pt-PT"/>
              </w:rPr>
              <w:t xml:space="preserve"> uma avaliação dos riscos psicossociais sempre que ocorram alterações significativas na organização do trabalho e reestruturações organizacionais.</w:t>
            </w:r>
          </w:p>
        </w:tc>
      </w:tr>
    </w:tbl>
    <w:p w14:paraId="126184B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22DF1AB" w14:textId="77777777" w:rsidR="006E4B48" w:rsidRPr="0074585A" w:rsidRDefault="006E4B48" w:rsidP="006E4B48">
      <w:r w:rsidRPr="0074585A">
        <w:rPr>
          <w:rStyle w:val="HideTWBExt"/>
        </w:rPr>
        <w:t>&lt;/Amend&gt;</w:t>
      </w:r>
    </w:p>
    <w:p w14:paraId="10A3D43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328</w:t>
      </w:r>
      <w:r w:rsidRPr="0074585A">
        <w:rPr>
          <w:rStyle w:val="HideTWBExt"/>
          <w:lang w:val="pt-PT"/>
        </w:rPr>
        <w:t>&lt;/NumAm&gt;</w:t>
      </w:r>
    </w:p>
    <w:p w14:paraId="7810B32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3B56DA1" w14:textId="77777777" w:rsidR="006E4B48" w:rsidRPr="0074585A" w:rsidRDefault="006E4B48" w:rsidP="006E4B48">
      <w:r w:rsidRPr="0074585A">
        <w:rPr>
          <w:rStyle w:val="HideTWBExt"/>
        </w:rPr>
        <w:t>&lt;/RepeatBlock-By&gt;</w:t>
      </w:r>
    </w:p>
    <w:p w14:paraId="523B959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2E60B4F" w14:textId="77777777" w:rsidR="006E4B48" w:rsidRPr="0074585A" w:rsidRDefault="006E4B48" w:rsidP="006E4B48">
      <w:pPr>
        <w:pStyle w:val="NormalBold"/>
      </w:pPr>
      <w:r w:rsidRPr="0074585A">
        <w:rPr>
          <w:rStyle w:val="HideTWBExt"/>
        </w:rPr>
        <w:t>&lt;Article&gt;</w:t>
      </w:r>
      <w:r w:rsidRPr="0074585A">
        <w:t>Anexo I – artigo 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D9E2253" w14:textId="77777777" w:rsidTr="0072014E">
        <w:trPr>
          <w:jc w:val="center"/>
        </w:trPr>
        <w:tc>
          <w:tcPr>
            <w:tcW w:w="9752" w:type="dxa"/>
            <w:gridSpan w:val="2"/>
          </w:tcPr>
          <w:p w14:paraId="5E4CA68C" w14:textId="77777777" w:rsidR="006E4B48" w:rsidRPr="0074585A" w:rsidRDefault="006E4B48" w:rsidP="0072014E">
            <w:pPr>
              <w:keepNext/>
            </w:pPr>
          </w:p>
        </w:tc>
      </w:tr>
      <w:tr w:rsidR="006E4B48" w:rsidRPr="0074585A" w14:paraId="026B3016" w14:textId="77777777" w:rsidTr="0072014E">
        <w:trPr>
          <w:jc w:val="center"/>
        </w:trPr>
        <w:tc>
          <w:tcPr>
            <w:tcW w:w="4876" w:type="dxa"/>
            <w:hideMark/>
          </w:tcPr>
          <w:p w14:paraId="76979F5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1C8E0F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00D31F4" w14:textId="77777777" w:rsidTr="0072014E">
        <w:trPr>
          <w:jc w:val="center"/>
        </w:trPr>
        <w:tc>
          <w:tcPr>
            <w:tcW w:w="4876" w:type="dxa"/>
            <w:hideMark/>
          </w:tcPr>
          <w:p w14:paraId="652072FD" w14:textId="77777777" w:rsidR="006E4B48" w:rsidRPr="0074585A" w:rsidRDefault="006E4B48" w:rsidP="0072014E">
            <w:pPr>
              <w:pStyle w:val="Normal6"/>
              <w:rPr>
                <w:lang w:val="pt-PT"/>
              </w:rPr>
            </w:pPr>
            <w:r w:rsidRPr="0074585A">
              <w:rPr>
                <w:lang w:val="pt-PT"/>
              </w:rPr>
              <w:t>1.</w:t>
            </w:r>
            <w:r w:rsidRPr="0074585A">
              <w:rPr>
                <w:lang w:val="pt-PT"/>
              </w:rPr>
              <w:tab/>
              <w:t xml:space="preserve">Os empregadores realizam uma avaliação dos riscos psicossociais </w:t>
            </w:r>
            <w:r w:rsidRPr="0074585A">
              <w:rPr>
                <w:b/>
                <w:i/>
                <w:lang w:val="pt-PT"/>
              </w:rPr>
              <w:t>pelo menos uma vez por ano</w:t>
            </w:r>
            <w:r w:rsidRPr="0074585A">
              <w:rPr>
                <w:lang w:val="pt-PT"/>
              </w:rPr>
              <w:t xml:space="preserve"> e sempre que ocorram alterações significativas na organização do trabalho e reestruturações organizacionais.</w:t>
            </w:r>
          </w:p>
        </w:tc>
        <w:tc>
          <w:tcPr>
            <w:tcW w:w="4876" w:type="dxa"/>
            <w:hideMark/>
          </w:tcPr>
          <w:p w14:paraId="28E83A31" w14:textId="77777777" w:rsidR="006E4B48" w:rsidRPr="0074585A" w:rsidRDefault="006E4B48" w:rsidP="0072014E">
            <w:pPr>
              <w:pStyle w:val="Normal6"/>
              <w:rPr>
                <w:szCs w:val="24"/>
                <w:lang w:val="pt-PT"/>
              </w:rPr>
            </w:pPr>
            <w:r w:rsidRPr="0074585A">
              <w:rPr>
                <w:lang w:val="pt-PT"/>
              </w:rPr>
              <w:t>1.</w:t>
            </w:r>
            <w:r w:rsidRPr="0074585A">
              <w:rPr>
                <w:lang w:val="pt-PT"/>
              </w:rPr>
              <w:tab/>
              <w:t>Os empregadores realizam uma avaliação dos riscos psicossociais</w:t>
            </w:r>
            <w:r w:rsidRPr="0074585A">
              <w:rPr>
                <w:b/>
                <w:i/>
                <w:lang w:val="pt-PT"/>
              </w:rPr>
              <w:t>, de forma periódica</w:t>
            </w:r>
            <w:r w:rsidRPr="0074585A">
              <w:rPr>
                <w:lang w:val="pt-PT"/>
              </w:rPr>
              <w:t xml:space="preserve"> e sempre que ocorram alterações significativas na organização do trabalho e reestruturações organizacionais.</w:t>
            </w:r>
          </w:p>
        </w:tc>
      </w:tr>
    </w:tbl>
    <w:p w14:paraId="45425AC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DA11E98" w14:textId="77777777" w:rsidR="006E4B48" w:rsidRPr="0074585A" w:rsidRDefault="006E4B48" w:rsidP="006E4B48">
      <w:r w:rsidRPr="0074585A">
        <w:rPr>
          <w:rStyle w:val="HideTWBExt"/>
        </w:rPr>
        <w:t>&lt;/Amend&gt;</w:t>
      </w:r>
    </w:p>
    <w:p w14:paraId="41CD78B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329</w:t>
      </w:r>
      <w:r w:rsidRPr="0074585A">
        <w:rPr>
          <w:rStyle w:val="HideTWBExt"/>
          <w:lang w:val="pt-PT"/>
        </w:rPr>
        <w:t>&lt;/NumAm&gt;</w:t>
      </w:r>
    </w:p>
    <w:p w14:paraId="029BD72D"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2F9A87A8" w14:textId="77777777" w:rsidR="006E4B48" w:rsidRPr="0074585A" w:rsidRDefault="006E4B48" w:rsidP="006E4B48">
      <w:r w:rsidRPr="0074585A">
        <w:rPr>
          <w:rStyle w:val="HideTWBExt"/>
        </w:rPr>
        <w:t>&lt;/RepeatBlock-By&gt;</w:t>
      </w:r>
    </w:p>
    <w:p w14:paraId="5652F54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7977217" w14:textId="77777777" w:rsidR="006E4B48" w:rsidRPr="0074585A" w:rsidRDefault="006E4B48" w:rsidP="006E4B48">
      <w:pPr>
        <w:pStyle w:val="NormalBold"/>
      </w:pPr>
      <w:r w:rsidRPr="0074585A">
        <w:rPr>
          <w:rStyle w:val="HideTWBExt"/>
        </w:rPr>
        <w:t>&lt;Article&gt;</w:t>
      </w:r>
      <w:r w:rsidRPr="0074585A">
        <w:t>Anexo I – artigo 5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D211BEE" w14:textId="77777777" w:rsidTr="0072014E">
        <w:trPr>
          <w:jc w:val="center"/>
        </w:trPr>
        <w:tc>
          <w:tcPr>
            <w:tcW w:w="9752" w:type="dxa"/>
            <w:gridSpan w:val="2"/>
          </w:tcPr>
          <w:p w14:paraId="1800AE08" w14:textId="77777777" w:rsidR="006E4B48" w:rsidRPr="0074585A" w:rsidRDefault="006E4B48" w:rsidP="0072014E">
            <w:pPr>
              <w:keepNext/>
            </w:pPr>
          </w:p>
        </w:tc>
      </w:tr>
      <w:tr w:rsidR="006E4B48" w:rsidRPr="0074585A" w14:paraId="3EFB784C" w14:textId="77777777" w:rsidTr="0072014E">
        <w:trPr>
          <w:jc w:val="center"/>
        </w:trPr>
        <w:tc>
          <w:tcPr>
            <w:tcW w:w="4876" w:type="dxa"/>
            <w:hideMark/>
          </w:tcPr>
          <w:p w14:paraId="2A396E0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83FB47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18C0AD" w14:textId="77777777" w:rsidTr="0072014E">
        <w:trPr>
          <w:jc w:val="center"/>
        </w:trPr>
        <w:tc>
          <w:tcPr>
            <w:tcW w:w="4876" w:type="dxa"/>
            <w:hideMark/>
          </w:tcPr>
          <w:p w14:paraId="5042DCA4" w14:textId="77777777" w:rsidR="006E4B48" w:rsidRPr="0074585A" w:rsidRDefault="006E4B48" w:rsidP="0072014E">
            <w:pPr>
              <w:pStyle w:val="Normal6"/>
              <w:rPr>
                <w:lang w:val="pt-PT"/>
              </w:rPr>
            </w:pPr>
            <w:r w:rsidRPr="0074585A">
              <w:rPr>
                <w:lang w:val="pt-PT"/>
              </w:rPr>
              <w:t xml:space="preserve">A avaliação dos riscos psicossociais avalia os fatores de risco psicossociais, incluindo a carga de trabalho, a intensidade do trabalho, a falta de autonomia, os horários de trabalho longos, a falta de recompensas e reconhecimento adequados resultantes de sistemas de desempenho e avaliação deficientes, as exigências emocionais, a </w:t>
            </w:r>
            <w:r w:rsidRPr="0074585A">
              <w:rPr>
                <w:lang w:val="pt-PT"/>
              </w:rPr>
              <w:lastRenderedPageBreak/>
              <w:t>exposição a comportamentos sociais adversos, a insegurança no trabalho, a interferência entre a vida profissional e a vida familiar, a conectividade digital fora do tempo de trabalho ou a sujeição a sistemas automatizados de tomada de decisões ou de monitorização;</w:t>
            </w:r>
          </w:p>
        </w:tc>
        <w:tc>
          <w:tcPr>
            <w:tcW w:w="4876" w:type="dxa"/>
            <w:hideMark/>
          </w:tcPr>
          <w:p w14:paraId="30176209" w14:textId="55316275" w:rsidR="006E4B48" w:rsidRPr="0074585A" w:rsidRDefault="006E4B48" w:rsidP="0072014E">
            <w:pPr>
              <w:pStyle w:val="Normal6"/>
              <w:rPr>
                <w:szCs w:val="24"/>
                <w:lang w:val="pt-PT"/>
              </w:rPr>
            </w:pPr>
            <w:r w:rsidRPr="0074585A">
              <w:rPr>
                <w:lang w:val="pt-PT"/>
              </w:rPr>
              <w:lastRenderedPageBreak/>
              <w:t xml:space="preserve">A avaliação dos riscos psicossociais avalia os fatores de risco psicossociais, incluindo a carga de trabalho, a intensidade do trabalho, a falta de autonomia, os horários de trabalho longos, a falta de recompensas e reconhecimento adequados resultantes de sistemas de desempenho e avaliação deficientes, as exigências emocionais </w:t>
            </w:r>
            <w:r w:rsidRPr="0074585A">
              <w:rPr>
                <w:b/>
                <w:i/>
                <w:lang w:val="pt-PT"/>
              </w:rPr>
              <w:lastRenderedPageBreak/>
              <w:t>(sobretudo em profissões que envolvem contacto direto com o cliente)</w:t>
            </w:r>
            <w:r w:rsidRPr="0074585A">
              <w:rPr>
                <w:lang w:val="pt-PT"/>
              </w:rPr>
              <w:t xml:space="preserve">, a exposição a comportamentos sociais adversos, a insegurança no trabalho, a interferência entre a vida profissional e a vida familiar, a conectividade digital fora do tempo de trabalho ou a sujeição a sistemas automatizados </w:t>
            </w:r>
            <w:r w:rsidRPr="0074585A">
              <w:rPr>
                <w:b/>
                <w:i/>
                <w:lang w:val="pt-PT"/>
              </w:rPr>
              <w:t>ou semi</w:t>
            </w:r>
            <w:r w:rsidR="00380134">
              <w:rPr>
                <w:b/>
                <w:i/>
                <w:lang w:val="pt-PT"/>
              </w:rPr>
              <w:noBreakHyphen/>
            </w:r>
            <w:r w:rsidRPr="0074585A">
              <w:rPr>
                <w:b/>
                <w:i/>
                <w:lang w:val="pt-PT"/>
              </w:rPr>
              <w:t>automatizados</w:t>
            </w:r>
            <w:r w:rsidRPr="0074585A">
              <w:rPr>
                <w:lang w:val="pt-PT"/>
              </w:rPr>
              <w:t xml:space="preserve"> de tomada de decisões ou de monitorização </w:t>
            </w:r>
            <w:r w:rsidRPr="0074585A">
              <w:rPr>
                <w:b/>
                <w:i/>
                <w:lang w:val="pt-PT"/>
              </w:rPr>
              <w:t>que apoiem ou sejam utilizados na supervisão e avaliação dos trabalhadores, em decisões relacionadas com o respetivo trabalho e condições de trabalho, bem como em quaisquer atividades de definição de perfis ou em inferências a respeito dos trabalhadores com base no tratamento de dados relativos ao local de trabalho</w:t>
            </w:r>
            <w:r w:rsidRPr="0074585A">
              <w:rPr>
                <w:lang w:val="pt-PT"/>
              </w:rPr>
              <w:t>;</w:t>
            </w:r>
          </w:p>
        </w:tc>
      </w:tr>
    </w:tbl>
    <w:p w14:paraId="2CA45250"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6F69A02" w14:textId="77777777" w:rsidR="006E4B48" w:rsidRPr="0074585A" w:rsidRDefault="006E4B48" w:rsidP="006E4B48">
      <w:r w:rsidRPr="0074585A">
        <w:rPr>
          <w:rStyle w:val="HideTWBExt"/>
        </w:rPr>
        <w:t>&lt;/Amend&gt;</w:t>
      </w:r>
    </w:p>
    <w:p w14:paraId="43C5CC9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330</w:t>
      </w:r>
      <w:r w:rsidRPr="0074585A">
        <w:rPr>
          <w:rStyle w:val="HideTWBExt"/>
          <w:lang w:val="pt-PT"/>
        </w:rPr>
        <w:t>&lt;/NumAm&gt;</w:t>
      </w:r>
    </w:p>
    <w:p w14:paraId="1646CB86"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4FA812A" w14:textId="77777777" w:rsidR="006E4B48" w:rsidRPr="0074585A" w:rsidRDefault="006E4B48" w:rsidP="006E4B48">
      <w:r w:rsidRPr="0074585A">
        <w:rPr>
          <w:rStyle w:val="HideTWBExt"/>
        </w:rPr>
        <w:t>&lt;/RepeatBlock-By&gt;</w:t>
      </w:r>
    </w:p>
    <w:p w14:paraId="0939E58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D281C08" w14:textId="77777777" w:rsidR="006E4B48" w:rsidRPr="0074585A" w:rsidRDefault="006E4B48" w:rsidP="006E4B48">
      <w:pPr>
        <w:pStyle w:val="NormalBold"/>
      </w:pPr>
      <w:r w:rsidRPr="0074585A">
        <w:rPr>
          <w:rStyle w:val="HideTWBExt"/>
        </w:rPr>
        <w:t>&lt;Article&gt;</w:t>
      </w:r>
      <w:r w:rsidRPr="0074585A">
        <w:t>Anexo I – artigo 5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3FA70D5" w14:textId="77777777" w:rsidTr="0072014E">
        <w:trPr>
          <w:jc w:val="center"/>
        </w:trPr>
        <w:tc>
          <w:tcPr>
            <w:tcW w:w="9752" w:type="dxa"/>
            <w:gridSpan w:val="2"/>
          </w:tcPr>
          <w:p w14:paraId="56C80F29" w14:textId="77777777" w:rsidR="006E4B48" w:rsidRPr="0074585A" w:rsidRDefault="006E4B48" w:rsidP="0072014E">
            <w:pPr>
              <w:keepNext/>
            </w:pPr>
          </w:p>
        </w:tc>
      </w:tr>
      <w:tr w:rsidR="006E4B48" w:rsidRPr="0074585A" w14:paraId="094C91D8" w14:textId="77777777" w:rsidTr="0072014E">
        <w:trPr>
          <w:jc w:val="center"/>
        </w:trPr>
        <w:tc>
          <w:tcPr>
            <w:tcW w:w="4876" w:type="dxa"/>
            <w:hideMark/>
          </w:tcPr>
          <w:p w14:paraId="49C78C8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766AEC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D63E1BF" w14:textId="77777777" w:rsidTr="0072014E">
        <w:trPr>
          <w:jc w:val="center"/>
        </w:trPr>
        <w:tc>
          <w:tcPr>
            <w:tcW w:w="4876" w:type="dxa"/>
            <w:hideMark/>
          </w:tcPr>
          <w:p w14:paraId="5983B4C1" w14:textId="77777777" w:rsidR="006E4B48" w:rsidRPr="0074585A" w:rsidRDefault="006E4B48" w:rsidP="0072014E">
            <w:pPr>
              <w:pStyle w:val="Normal6"/>
              <w:rPr>
                <w:lang w:val="pt-PT"/>
              </w:rPr>
            </w:pPr>
            <w:r w:rsidRPr="0074585A">
              <w:rPr>
                <w:lang w:val="pt-PT"/>
              </w:rPr>
              <w:t xml:space="preserve">A avaliação dos riscos psicossociais avalia os fatores de risco psicossociais, incluindo a carga de trabalho, </w:t>
            </w:r>
            <w:r w:rsidRPr="0074585A">
              <w:rPr>
                <w:b/>
                <w:i/>
                <w:lang w:val="pt-PT"/>
              </w:rPr>
              <w:t>a intensidade</w:t>
            </w:r>
            <w:r w:rsidRPr="0074585A">
              <w:rPr>
                <w:lang w:val="pt-PT"/>
              </w:rPr>
              <w:t xml:space="preserve"> do trabalho, a falta de autonomia</w:t>
            </w:r>
            <w:r w:rsidRPr="0074585A">
              <w:rPr>
                <w:b/>
                <w:i/>
                <w:lang w:val="pt-PT"/>
              </w:rPr>
              <w:t>, os horários de trabalho longos, a falta de recompensas e reconhecimento adequados resultantes de sistemas de desempenho e avaliação deficientes, as exigências emocionais, a exposição a comportamentos sociais adversos</w:t>
            </w:r>
            <w:r w:rsidRPr="0074585A">
              <w:rPr>
                <w:lang w:val="pt-PT"/>
              </w:rPr>
              <w:t xml:space="preserve">, a insegurança no trabalho, </w:t>
            </w:r>
            <w:r w:rsidRPr="0074585A">
              <w:rPr>
                <w:b/>
                <w:i/>
                <w:lang w:val="pt-PT"/>
              </w:rPr>
              <w:t>a interferência</w:t>
            </w:r>
            <w:r w:rsidRPr="0074585A">
              <w:rPr>
                <w:lang w:val="pt-PT"/>
              </w:rPr>
              <w:t xml:space="preserve"> entre a vida profissional e a vida familiar</w:t>
            </w:r>
            <w:r w:rsidRPr="0074585A">
              <w:rPr>
                <w:b/>
                <w:i/>
                <w:lang w:val="pt-PT"/>
              </w:rPr>
              <w:t>, a conectividade digital fora do tempo de trabalho</w:t>
            </w:r>
            <w:r w:rsidRPr="0074585A">
              <w:rPr>
                <w:lang w:val="pt-PT"/>
              </w:rPr>
              <w:t xml:space="preserve"> ou a sujeição a sistemas automatizados de tomada de decisões ou </w:t>
            </w:r>
            <w:r w:rsidRPr="0074585A">
              <w:rPr>
                <w:b/>
                <w:i/>
                <w:lang w:val="pt-PT"/>
              </w:rPr>
              <w:t>de</w:t>
            </w:r>
            <w:r w:rsidRPr="0074585A">
              <w:rPr>
                <w:lang w:val="pt-PT"/>
              </w:rPr>
              <w:t xml:space="preserve"> monitorização;</w:t>
            </w:r>
          </w:p>
        </w:tc>
        <w:tc>
          <w:tcPr>
            <w:tcW w:w="4876" w:type="dxa"/>
            <w:hideMark/>
          </w:tcPr>
          <w:p w14:paraId="2CBA2D2D" w14:textId="77777777" w:rsidR="006E4B48" w:rsidRPr="0074585A" w:rsidRDefault="006E4B48" w:rsidP="0072014E">
            <w:pPr>
              <w:pStyle w:val="Normal6"/>
              <w:rPr>
                <w:szCs w:val="24"/>
                <w:lang w:val="pt-PT"/>
              </w:rPr>
            </w:pPr>
            <w:r w:rsidRPr="0074585A">
              <w:rPr>
                <w:lang w:val="pt-PT"/>
              </w:rPr>
              <w:t xml:space="preserve">A avaliação dos riscos psicossociais avalia os fatores de risco psicossociais, incluindo a carga de trabalho, </w:t>
            </w:r>
            <w:r w:rsidRPr="0074585A">
              <w:rPr>
                <w:b/>
                <w:i/>
                <w:lang w:val="pt-PT"/>
              </w:rPr>
              <w:t>o ritmo</w:t>
            </w:r>
            <w:r w:rsidRPr="0074585A">
              <w:rPr>
                <w:lang w:val="pt-PT"/>
              </w:rPr>
              <w:t xml:space="preserve"> do trabalho, a falta de autonomia, a insegurança no trabalho, </w:t>
            </w:r>
            <w:r w:rsidRPr="0074585A">
              <w:rPr>
                <w:b/>
                <w:i/>
                <w:lang w:val="pt-PT"/>
              </w:rPr>
              <w:t>o equilíbrio</w:t>
            </w:r>
            <w:r w:rsidRPr="0074585A">
              <w:rPr>
                <w:lang w:val="pt-PT"/>
              </w:rPr>
              <w:t xml:space="preserve"> entre a vida profissional e a vida familiar ou a sujeição a sistemas automatizados de tomada de decisões ou </w:t>
            </w:r>
            <w:r w:rsidRPr="0074585A">
              <w:rPr>
                <w:b/>
                <w:i/>
                <w:lang w:val="pt-PT"/>
              </w:rPr>
              <w:t>a</w:t>
            </w:r>
            <w:r w:rsidRPr="0074585A">
              <w:rPr>
                <w:lang w:val="pt-PT"/>
              </w:rPr>
              <w:t xml:space="preserve"> monitorização </w:t>
            </w:r>
            <w:r w:rsidRPr="0074585A">
              <w:rPr>
                <w:b/>
                <w:i/>
                <w:lang w:val="pt-PT"/>
              </w:rPr>
              <w:t>automatizada</w:t>
            </w:r>
            <w:r w:rsidRPr="0074585A">
              <w:rPr>
                <w:lang w:val="pt-PT"/>
              </w:rPr>
              <w:t>;</w:t>
            </w:r>
          </w:p>
        </w:tc>
      </w:tr>
    </w:tbl>
    <w:p w14:paraId="7BD86ABF"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8842616" w14:textId="77777777" w:rsidR="006E4B48" w:rsidRPr="0074585A" w:rsidRDefault="006E4B48" w:rsidP="006E4B48">
      <w:r w:rsidRPr="0074585A">
        <w:rPr>
          <w:rStyle w:val="HideTWBExt"/>
        </w:rPr>
        <w:t>&lt;/Amend&gt;</w:t>
      </w:r>
    </w:p>
    <w:p w14:paraId="50030F0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331</w:t>
      </w:r>
      <w:r w:rsidRPr="0074585A">
        <w:rPr>
          <w:rStyle w:val="HideTWBExt"/>
          <w:lang w:val="pt-PT"/>
        </w:rPr>
        <w:t>&lt;/NumAm&gt;</w:t>
      </w:r>
    </w:p>
    <w:p w14:paraId="2064FA7B"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5CEA0039" w14:textId="77777777" w:rsidR="006E4B48" w:rsidRPr="0074585A" w:rsidRDefault="006E4B48" w:rsidP="006E4B48">
      <w:r w:rsidRPr="0074585A">
        <w:rPr>
          <w:rStyle w:val="HideTWBExt"/>
        </w:rPr>
        <w:t>&lt;/RepeatBlock-By&gt;</w:t>
      </w:r>
    </w:p>
    <w:p w14:paraId="181765B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4A71E76" w14:textId="77777777" w:rsidR="006E4B48" w:rsidRPr="0074585A" w:rsidRDefault="006E4B48" w:rsidP="006E4B48">
      <w:pPr>
        <w:pStyle w:val="NormalBold"/>
      </w:pPr>
      <w:r w:rsidRPr="0074585A">
        <w:rPr>
          <w:rStyle w:val="HideTWBExt"/>
        </w:rPr>
        <w:t>&lt;Article&gt;</w:t>
      </w:r>
      <w:r w:rsidRPr="0074585A">
        <w:t>Anexo I – artigo 5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9589594" w14:textId="77777777" w:rsidTr="0072014E">
        <w:trPr>
          <w:jc w:val="center"/>
        </w:trPr>
        <w:tc>
          <w:tcPr>
            <w:tcW w:w="9752" w:type="dxa"/>
            <w:gridSpan w:val="2"/>
          </w:tcPr>
          <w:p w14:paraId="2A48790C" w14:textId="77777777" w:rsidR="006E4B48" w:rsidRPr="0074585A" w:rsidRDefault="006E4B48" w:rsidP="0072014E">
            <w:pPr>
              <w:keepNext/>
            </w:pPr>
          </w:p>
        </w:tc>
      </w:tr>
      <w:tr w:rsidR="006E4B48" w:rsidRPr="0074585A" w14:paraId="05D59C65" w14:textId="77777777" w:rsidTr="0072014E">
        <w:trPr>
          <w:jc w:val="center"/>
        </w:trPr>
        <w:tc>
          <w:tcPr>
            <w:tcW w:w="4876" w:type="dxa"/>
            <w:hideMark/>
          </w:tcPr>
          <w:p w14:paraId="166F2EE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267091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9FE54B7" w14:textId="77777777" w:rsidTr="0072014E">
        <w:trPr>
          <w:jc w:val="center"/>
        </w:trPr>
        <w:tc>
          <w:tcPr>
            <w:tcW w:w="4876" w:type="dxa"/>
            <w:hideMark/>
          </w:tcPr>
          <w:p w14:paraId="6EDD6FA8" w14:textId="77777777" w:rsidR="006E4B48" w:rsidRPr="0074585A" w:rsidRDefault="006E4B48" w:rsidP="0072014E">
            <w:pPr>
              <w:pStyle w:val="Normal6"/>
              <w:rPr>
                <w:lang w:val="pt-PT"/>
              </w:rPr>
            </w:pPr>
            <w:r w:rsidRPr="0074585A">
              <w:rPr>
                <w:lang w:val="pt-PT"/>
              </w:rPr>
              <w:t>A avaliação dos riscos psicossociais avalia os fatores de risco psicossociais, incluindo a carga de trabalho, a intensidade do trabalho, a falta de autonomia, os horários de trabalho longos, a falta de recompensas e reconhecimento adequados resultantes de sistemas de desempenho e avaliação deficientes, as exigências emocionais, a exposição a comportamentos sociais adversos, a insegurança no trabalho, a interferência entre a vida profissional e a vida familiar, a conectividade digital fora do tempo de trabalho ou a sujeição a sistemas automatizados de tomada de decisões ou de monitorização;</w:t>
            </w:r>
          </w:p>
        </w:tc>
        <w:tc>
          <w:tcPr>
            <w:tcW w:w="4876" w:type="dxa"/>
            <w:hideMark/>
          </w:tcPr>
          <w:p w14:paraId="40117D3D" w14:textId="77777777" w:rsidR="006E4B48" w:rsidRPr="0074585A" w:rsidRDefault="006E4B48" w:rsidP="0072014E">
            <w:pPr>
              <w:pStyle w:val="Normal6"/>
              <w:rPr>
                <w:szCs w:val="24"/>
                <w:lang w:val="pt-PT"/>
              </w:rPr>
            </w:pPr>
            <w:r w:rsidRPr="0074585A">
              <w:rPr>
                <w:lang w:val="pt-PT"/>
              </w:rPr>
              <w:t xml:space="preserve">A avaliação dos riscos psicossociais avalia os fatores de risco psicossociais, incluindo a carga de trabalho, a intensidade do trabalho, a falta de autonomia, os horários de trabalho longos, a falta de recompensas e reconhecimento adequados resultantes de sistemas de desempenho e avaliação deficientes, as exigências emocionais, a exposição a comportamentos sociais adversos </w:t>
            </w:r>
            <w:r w:rsidRPr="0074585A">
              <w:rPr>
                <w:b/>
                <w:i/>
                <w:lang w:val="pt-PT"/>
              </w:rPr>
              <w:t>(tanto de fontes internas, no seio da organização, como de partes externas)</w:t>
            </w:r>
            <w:r w:rsidRPr="0074585A">
              <w:rPr>
                <w:lang w:val="pt-PT"/>
              </w:rPr>
              <w:t>, a insegurança no trabalho, a interferência entre a vida profissional e a vida familiar, a conectividade digital fora do tempo de trabalho ou a sujeição a sistemas automatizados de tomada de decisões ou de monitorização;</w:t>
            </w:r>
          </w:p>
        </w:tc>
      </w:tr>
    </w:tbl>
    <w:p w14:paraId="2D04DC3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E817EB4" w14:textId="77777777" w:rsidR="006E4B48" w:rsidRPr="0074585A" w:rsidRDefault="006E4B48" w:rsidP="006E4B48">
      <w:r w:rsidRPr="0074585A">
        <w:rPr>
          <w:rStyle w:val="HideTWBExt"/>
        </w:rPr>
        <w:t>&lt;/Amend&gt;</w:t>
      </w:r>
    </w:p>
    <w:p w14:paraId="1024931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332</w:t>
      </w:r>
      <w:r w:rsidRPr="0074585A">
        <w:rPr>
          <w:rStyle w:val="HideTWBExt"/>
          <w:lang w:val="pt-PT"/>
        </w:rPr>
        <w:t>&lt;/NumAm&gt;</w:t>
      </w:r>
    </w:p>
    <w:p w14:paraId="662A8B27"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092935CE"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0D01E320" w14:textId="77777777" w:rsidR="006E4B48" w:rsidRPr="0074585A" w:rsidRDefault="006E4B48" w:rsidP="006E4B48">
      <w:r w:rsidRPr="0074585A">
        <w:rPr>
          <w:rStyle w:val="HideTWBExt"/>
        </w:rPr>
        <w:t>&lt;/RepeatBlock-By&gt;</w:t>
      </w:r>
    </w:p>
    <w:p w14:paraId="1C72FA7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1FECD9F" w14:textId="77777777" w:rsidR="006E4B48" w:rsidRPr="0074585A" w:rsidRDefault="006E4B48" w:rsidP="006E4B48">
      <w:pPr>
        <w:pStyle w:val="NormalBold"/>
      </w:pPr>
      <w:r w:rsidRPr="0074585A">
        <w:rPr>
          <w:rStyle w:val="HideTWBExt"/>
        </w:rPr>
        <w:t>&lt;Article&gt;</w:t>
      </w:r>
      <w:r w:rsidRPr="0074585A">
        <w:t>Anexo I – artigo 5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36885E0" w14:textId="77777777" w:rsidTr="0072014E">
        <w:trPr>
          <w:jc w:val="center"/>
        </w:trPr>
        <w:tc>
          <w:tcPr>
            <w:tcW w:w="9752" w:type="dxa"/>
            <w:gridSpan w:val="2"/>
          </w:tcPr>
          <w:p w14:paraId="2722F6F3" w14:textId="77777777" w:rsidR="006E4B48" w:rsidRPr="0074585A" w:rsidRDefault="006E4B48" w:rsidP="0072014E">
            <w:pPr>
              <w:keepNext/>
            </w:pPr>
          </w:p>
        </w:tc>
      </w:tr>
      <w:tr w:rsidR="006E4B48" w:rsidRPr="0074585A" w14:paraId="0FA8B62E" w14:textId="77777777" w:rsidTr="0072014E">
        <w:trPr>
          <w:jc w:val="center"/>
        </w:trPr>
        <w:tc>
          <w:tcPr>
            <w:tcW w:w="4876" w:type="dxa"/>
            <w:hideMark/>
          </w:tcPr>
          <w:p w14:paraId="5BE4925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ACE83F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3F95302" w14:textId="77777777" w:rsidTr="0072014E">
        <w:trPr>
          <w:jc w:val="center"/>
        </w:trPr>
        <w:tc>
          <w:tcPr>
            <w:tcW w:w="4876" w:type="dxa"/>
            <w:hideMark/>
          </w:tcPr>
          <w:p w14:paraId="5661BF7A" w14:textId="77777777" w:rsidR="006E4B48" w:rsidRPr="0074585A" w:rsidRDefault="006E4B48" w:rsidP="0072014E">
            <w:pPr>
              <w:pStyle w:val="Normal6"/>
              <w:rPr>
                <w:lang w:val="pt-PT"/>
              </w:rPr>
            </w:pPr>
            <w:r w:rsidRPr="0074585A">
              <w:rPr>
                <w:lang w:val="pt-PT"/>
              </w:rPr>
              <w:t xml:space="preserve">A avaliação dos riscos psicossociais avalia os fatores de risco psicossociais, incluindo a carga de trabalho, a intensidade do trabalho, a falta de autonomia, os horários </w:t>
            </w:r>
            <w:r w:rsidRPr="0074585A">
              <w:rPr>
                <w:lang w:val="pt-PT"/>
              </w:rPr>
              <w:lastRenderedPageBreak/>
              <w:t>de trabalho longos, a falta de recompensas e reconhecimento adequados resultantes de sistemas de desempenho e avaliação deficientes, as exigências emocionais, a exposição a comportamentos sociais adversos, a insegurança no trabalho, a interferência entre a vida profissional e a vida familiar, a conectividade digital fora do tempo de trabalho ou a sujeição a sistemas automatizados de tomada de decisões ou de monitorização;</w:t>
            </w:r>
          </w:p>
        </w:tc>
        <w:tc>
          <w:tcPr>
            <w:tcW w:w="4876" w:type="dxa"/>
            <w:hideMark/>
          </w:tcPr>
          <w:p w14:paraId="7EFB9112" w14:textId="77777777" w:rsidR="006E4B48" w:rsidRPr="0074585A" w:rsidRDefault="006E4B48" w:rsidP="0072014E">
            <w:pPr>
              <w:pStyle w:val="Normal6"/>
              <w:rPr>
                <w:szCs w:val="24"/>
                <w:lang w:val="pt-PT"/>
              </w:rPr>
            </w:pPr>
            <w:r w:rsidRPr="0074585A">
              <w:rPr>
                <w:lang w:val="pt-PT"/>
              </w:rPr>
              <w:lastRenderedPageBreak/>
              <w:t xml:space="preserve">A avaliação dos riscos psicossociais avalia os fatores de risco psicossociais, incluindo a carga de trabalho, a intensidade do trabalho, a falta de autonomia, os horários </w:t>
            </w:r>
            <w:r w:rsidRPr="0074585A">
              <w:rPr>
                <w:lang w:val="pt-PT"/>
              </w:rPr>
              <w:lastRenderedPageBreak/>
              <w:t xml:space="preserve">de trabalho longos, a falta de recompensas e reconhecimento adequados resultantes de sistemas de desempenho e avaliação deficientes, as exigências emocionais </w:t>
            </w:r>
            <w:r w:rsidRPr="0074585A">
              <w:rPr>
                <w:b/>
                <w:i/>
                <w:lang w:val="pt-PT"/>
              </w:rPr>
              <w:t>(sobretudo em profissões que envolvem contacto direto com o cliente)</w:t>
            </w:r>
            <w:r w:rsidRPr="0074585A">
              <w:rPr>
                <w:lang w:val="pt-PT"/>
              </w:rPr>
              <w:t>, a exposição a comportamentos sociais adversos, a insegurança no trabalho, a interferência entre a vida profissional e a vida familiar, a conectividade digital fora do tempo de trabalho ou a sujeição a sistemas automatizados de tomada de decisões ou de monitorização;</w:t>
            </w:r>
          </w:p>
        </w:tc>
      </w:tr>
    </w:tbl>
    <w:p w14:paraId="5EF223C1"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A528D84" w14:textId="77777777" w:rsidR="006E4B48" w:rsidRPr="0074585A" w:rsidRDefault="006E4B48" w:rsidP="006E4B48">
      <w:r w:rsidRPr="0074585A">
        <w:rPr>
          <w:rStyle w:val="HideTWBExt"/>
        </w:rPr>
        <w:t>&lt;/Amend&gt;</w:t>
      </w:r>
    </w:p>
    <w:p w14:paraId="70ACE4A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333</w:t>
      </w:r>
      <w:r w:rsidRPr="0074585A">
        <w:rPr>
          <w:rStyle w:val="HideTWBExt"/>
          <w:lang w:val="pt-PT"/>
        </w:rPr>
        <w:t>&lt;/NumAm&gt;</w:t>
      </w:r>
    </w:p>
    <w:p w14:paraId="33CBBBD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9F13E22" w14:textId="77777777" w:rsidR="006E4B48" w:rsidRPr="0074585A" w:rsidRDefault="006E4B48" w:rsidP="006E4B48">
      <w:r w:rsidRPr="0074585A">
        <w:rPr>
          <w:rStyle w:val="HideTWBExt"/>
        </w:rPr>
        <w:t>&lt;/RepeatBlock-By&gt;</w:t>
      </w:r>
    </w:p>
    <w:p w14:paraId="26E965D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2F48128" w14:textId="77777777" w:rsidR="006E4B48" w:rsidRPr="0074585A" w:rsidRDefault="006E4B48" w:rsidP="006E4B48">
      <w:pPr>
        <w:pStyle w:val="NormalBold"/>
      </w:pPr>
      <w:r w:rsidRPr="0074585A">
        <w:rPr>
          <w:rStyle w:val="HideTWBExt"/>
        </w:rPr>
        <w:t>&lt;Article&gt;</w:t>
      </w:r>
      <w:r w:rsidRPr="0074585A">
        <w:t>Anexo I – artigo 5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2FD1AE1" w14:textId="77777777" w:rsidTr="0072014E">
        <w:trPr>
          <w:jc w:val="center"/>
        </w:trPr>
        <w:tc>
          <w:tcPr>
            <w:tcW w:w="9752" w:type="dxa"/>
            <w:gridSpan w:val="2"/>
          </w:tcPr>
          <w:p w14:paraId="590BC122" w14:textId="77777777" w:rsidR="006E4B48" w:rsidRPr="0074585A" w:rsidRDefault="006E4B48" w:rsidP="0072014E">
            <w:pPr>
              <w:keepNext/>
            </w:pPr>
          </w:p>
        </w:tc>
      </w:tr>
      <w:tr w:rsidR="006E4B48" w:rsidRPr="0074585A" w14:paraId="5CE0AF30" w14:textId="77777777" w:rsidTr="0072014E">
        <w:trPr>
          <w:jc w:val="center"/>
        </w:trPr>
        <w:tc>
          <w:tcPr>
            <w:tcW w:w="4876" w:type="dxa"/>
            <w:hideMark/>
          </w:tcPr>
          <w:p w14:paraId="32FD084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0342E4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3FB6C21" w14:textId="77777777" w:rsidTr="0072014E">
        <w:trPr>
          <w:jc w:val="center"/>
        </w:trPr>
        <w:tc>
          <w:tcPr>
            <w:tcW w:w="4876" w:type="dxa"/>
            <w:hideMark/>
          </w:tcPr>
          <w:p w14:paraId="32ADAA44" w14:textId="77777777" w:rsidR="006E4B48" w:rsidRPr="0074585A" w:rsidRDefault="006E4B48" w:rsidP="0072014E">
            <w:pPr>
              <w:pStyle w:val="Normal6"/>
              <w:rPr>
                <w:lang w:val="pt-PT"/>
              </w:rPr>
            </w:pPr>
            <w:r w:rsidRPr="0074585A">
              <w:rPr>
                <w:lang w:val="pt-PT"/>
              </w:rPr>
              <w:t xml:space="preserve">A avaliação dos riscos psicossociais avalia os fatores de risco psicossociais, incluindo a carga de trabalho, a intensidade do trabalho, a falta de autonomia, </w:t>
            </w:r>
            <w:r w:rsidRPr="0074585A">
              <w:rPr>
                <w:b/>
                <w:i/>
                <w:lang w:val="pt-PT"/>
              </w:rPr>
              <w:t>os horários de trabalho longos,</w:t>
            </w:r>
            <w:r w:rsidRPr="0074585A">
              <w:rPr>
                <w:lang w:val="pt-PT"/>
              </w:rPr>
              <w:t xml:space="preserve"> a falta de </w:t>
            </w:r>
            <w:r w:rsidRPr="0074585A">
              <w:rPr>
                <w:b/>
                <w:i/>
                <w:lang w:val="pt-PT"/>
              </w:rPr>
              <w:t>recompensas e reconhecimento adequados resultantes de sistemas de desempenho e avaliação deficientes</w:t>
            </w:r>
            <w:r w:rsidRPr="0074585A">
              <w:rPr>
                <w:lang w:val="pt-PT"/>
              </w:rPr>
              <w:t xml:space="preserve">, as exigências emocionais, a </w:t>
            </w:r>
            <w:r w:rsidRPr="0074585A">
              <w:rPr>
                <w:b/>
                <w:i/>
                <w:lang w:val="pt-PT"/>
              </w:rPr>
              <w:t>exposição a comportamentos sociais adversos, a insegurança no trabalho, a interferência entre a vida profissional e a vida familiar,</w:t>
            </w:r>
            <w:r w:rsidRPr="0074585A">
              <w:rPr>
                <w:lang w:val="pt-PT"/>
              </w:rPr>
              <w:t xml:space="preserve"> a </w:t>
            </w:r>
            <w:r w:rsidRPr="0074585A">
              <w:rPr>
                <w:b/>
                <w:i/>
                <w:lang w:val="pt-PT"/>
              </w:rPr>
              <w:t>conectividade</w:t>
            </w:r>
            <w:r w:rsidRPr="0074585A">
              <w:rPr>
                <w:lang w:val="pt-PT"/>
              </w:rPr>
              <w:t xml:space="preserve"> digital </w:t>
            </w:r>
            <w:r w:rsidRPr="0074585A">
              <w:rPr>
                <w:b/>
                <w:i/>
                <w:lang w:val="pt-PT"/>
              </w:rPr>
              <w:t>fora do tempo de trabalho ou a sujeição a sistemas automatizados de tomada de decisões ou de</w:t>
            </w:r>
            <w:r w:rsidRPr="0074585A">
              <w:rPr>
                <w:lang w:val="pt-PT"/>
              </w:rPr>
              <w:t xml:space="preserve"> monitorização;</w:t>
            </w:r>
          </w:p>
        </w:tc>
        <w:tc>
          <w:tcPr>
            <w:tcW w:w="4876" w:type="dxa"/>
            <w:hideMark/>
          </w:tcPr>
          <w:p w14:paraId="4B69C6C6" w14:textId="77777777" w:rsidR="006E4B48" w:rsidRPr="0074585A" w:rsidRDefault="006E4B48" w:rsidP="0072014E">
            <w:pPr>
              <w:pStyle w:val="Normal6"/>
              <w:rPr>
                <w:szCs w:val="24"/>
                <w:lang w:val="pt-PT"/>
              </w:rPr>
            </w:pPr>
            <w:r w:rsidRPr="0074585A">
              <w:rPr>
                <w:lang w:val="pt-PT"/>
              </w:rPr>
              <w:t xml:space="preserve">A avaliação dos riscos psicossociais avalia os fatores de risco psicossociais, incluindo a carga de trabalho </w:t>
            </w:r>
            <w:r w:rsidRPr="0074585A">
              <w:rPr>
                <w:b/>
                <w:i/>
                <w:lang w:val="pt-PT"/>
              </w:rPr>
              <w:t>excessiva</w:t>
            </w:r>
            <w:r w:rsidRPr="0074585A">
              <w:rPr>
                <w:lang w:val="pt-PT"/>
              </w:rPr>
              <w:t xml:space="preserve">, a </w:t>
            </w:r>
            <w:r w:rsidRPr="0074585A">
              <w:rPr>
                <w:b/>
                <w:i/>
                <w:lang w:val="pt-PT"/>
              </w:rPr>
              <w:t>elevada</w:t>
            </w:r>
            <w:r w:rsidRPr="0074585A">
              <w:rPr>
                <w:lang w:val="pt-PT"/>
              </w:rPr>
              <w:t xml:space="preserve"> intensidade do trabalho, </w:t>
            </w:r>
            <w:r w:rsidRPr="0074585A">
              <w:rPr>
                <w:b/>
                <w:i/>
                <w:lang w:val="pt-PT"/>
              </w:rPr>
              <w:t>os horários de trabalho longos e imprevisíveis, o presentismo,</w:t>
            </w:r>
            <w:r w:rsidRPr="0074585A">
              <w:rPr>
                <w:lang w:val="pt-PT"/>
              </w:rPr>
              <w:t xml:space="preserve"> a falta de autonomia, a falta de </w:t>
            </w:r>
            <w:r w:rsidRPr="0074585A">
              <w:rPr>
                <w:b/>
                <w:i/>
                <w:lang w:val="pt-PT"/>
              </w:rPr>
              <w:t>apoio por parte dos supervisores, o assédio psicológico e sexual, a violência e comportamentos discriminatórios</w:t>
            </w:r>
            <w:r w:rsidRPr="0074585A">
              <w:rPr>
                <w:lang w:val="pt-PT"/>
              </w:rPr>
              <w:t xml:space="preserve">, as </w:t>
            </w:r>
            <w:r w:rsidRPr="0074585A">
              <w:rPr>
                <w:b/>
                <w:i/>
                <w:lang w:val="pt-PT"/>
              </w:rPr>
              <w:t>elevadas</w:t>
            </w:r>
            <w:r w:rsidRPr="0074585A">
              <w:rPr>
                <w:lang w:val="pt-PT"/>
              </w:rPr>
              <w:t xml:space="preserve"> exigências emocionais, a </w:t>
            </w:r>
            <w:r w:rsidRPr="0074585A">
              <w:rPr>
                <w:b/>
                <w:i/>
                <w:lang w:val="pt-PT"/>
              </w:rPr>
              <w:t>elevada intensidade</w:t>
            </w:r>
            <w:r w:rsidRPr="0074585A">
              <w:rPr>
                <w:lang w:val="pt-PT"/>
              </w:rPr>
              <w:t xml:space="preserve"> digital</w:t>
            </w:r>
            <w:r w:rsidRPr="0074585A">
              <w:rPr>
                <w:b/>
                <w:i/>
                <w:lang w:val="pt-PT"/>
              </w:rPr>
              <w:t>, a</w:t>
            </w:r>
            <w:r w:rsidRPr="0074585A">
              <w:rPr>
                <w:lang w:val="pt-PT"/>
              </w:rPr>
              <w:t xml:space="preserve"> monitorização </w:t>
            </w:r>
            <w:r w:rsidRPr="0074585A">
              <w:rPr>
                <w:b/>
                <w:i/>
                <w:lang w:val="pt-PT"/>
              </w:rPr>
              <w:t>intrusiva e a vigilância indevida e excessiva, a falta de clareza no que toca às funções a desempenhar e uma comunicação ineficaz</w:t>
            </w:r>
            <w:r w:rsidRPr="0074585A">
              <w:rPr>
                <w:lang w:val="pt-PT"/>
              </w:rPr>
              <w:t>;</w:t>
            </w:r>
          </w:p>
        </w:tc>
      </w:tr>
    </w:tbl>
    <w:p w14:paraId="4F6FEB6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3A7B2B4" w14:textId="77777777" w:rsidR="006E4B48" w:rsidRPr="0074585A" w:rsidRDefault="006E4B48" w:rsidP="006E4B48">
      <w:r w:rsidRPr="0074585A">
        <w:rPr>
          <w:rStyle w:val="HideTWBExt"/>
        </w:rPr>
        <w:t>&lt;/Amend&gt;</w:t>
      </w:r>
    </w:p>
    <w:p w14:paraId="4EBCC83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334</w:t>
      </w:r>
      <w:r w:rsidRPr="0074585A">
        <w:rPr>
          <w:rStyle w:val="HideTWBExt"/>
          <w:lang w:val="pt-PT"/>
        </w:rPr>
        <w:t>&lt;/NumAm&gt;</w:t>
      </w:r>
    </w:p>
    <w:p w14:paraId="3B593C2C" w14:textId="77777777" w:rsidR="006E4B48" w:rsidRPr="0074585A" w:rsidRDefault="006E4B48" w:rsidP="006E4B48">
      <w:pPr>
        <w:pStyle w:val="NormalBold"/>
      </w:pPr>
      <w:r w:rsidRPr="0074585A">
        <w:rPr>
          <w:rStyle w:val="HideTWBExt"/>
        </w:rPr>
        <w:t>&lt;RepeatBlock-By&gt;&lt;Members&gt;</w:t>
      </w:r>
      <w:r w:rsidRPr="0074585A">
        <w:t xml:space="preserve">Arba Kokalari, Angelika Winzig, Jörgen </w:t>
      </w:r>
      <w:r w:rsidRPr="0074585A">
        <w:lastRenderedPageBreak/>
        <w:t>Warborn</w:t>
      </w:r>
      <w:r w:rsidRPr="0074585A">
        <w:rPr>
          <w:rStyle w:val="HideTWBExt"/>
        </w:rPr>
        <w:t>&lt;/Members&gt;</w:t>
      </w:r>
    </w:p>
    <w:p w14:paraId="6966302F" w14:textId="77777777" w:rsidR="006E4B48" w:rsidRPr="0074585A" w:rsidRDefault="006E4B48" w:rsidP="006E4B48">
      <w:r w:rsidRPr="0074585A">
        <w:rPr>
          <w:rStyle w:val="HideTWBExt"/>
        </w:rPr>
        <w:t>&lt;/RepeatBlock-By&gt;</w:t>
      </w:r>
    </w:p>
    <w:p w14:paraId="105370D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C1D9670" w14:textId="77777777" w:rsidR="006E4B48" w:rsidRPr="0074585A" w:rsidRDefault="006E4B48" w:rsidP="006E4B48">
      <w:pPr>
        <w:pStyle w:val="NormalBold"/>
      </w:pPr>
      <w:r w:rsidRPr="0074585A">
        <w:rPr>
          <w:rStyle w:val="HideTWBExt"/>
        </w:rPr>
        <w:t>&lt;Article&gt;</w:t>
      </w:r>
      <w:r w:rsidRPr="0074585A">
        <w:t>Anexo I – artigo 5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5338FF5" w14:textId="77777777" w:rsidTr="0072014E">
        <w:trPr>
          <w:jc w:val="center"/>
        </w:trPr>
        <w:tc>
          <w:tcPr>
            <w:tcW w:w="9752" w:type="dxa"/>
            <w:gridSpan w:val="2"/>
          </w:tcPr>
          <w:p w14:paraId="462143D1" w14:textId="77777777" w:rsidR="006E4B48" w:rsidRPr="0074585A" w:rsidRDefault="006E4B48" w:rsidP="0072014E">
            <w:pPr>
              <w:keepNext/>
            </w:pPr>
          </w:p>
        </w:tc>
      </w:tr>
      <w:tr w:rsidR="006E4B48" w:rsidRPr="0074585A" w14:paraId="6A5B0D1D" w14:textId="77777777" w:rsidTr="0072014E">
        <w:trPr>
          <w:jc w:val="center"/>
        </w:trPr>
        <w:tc>
          <w:tcPr>
            <w:tcW w:w="4876" w:type="dxa"/>
            <w:hideMark/>
          </w:tcPr>
          <w:p w14:paraId="2626541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775B98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6322892" w14:textId="77777777" w:rsidTr="0072014E">
        <w:trPr>
          <w:jc w:val="center"/>
        </w:trPr>
        <w:tc>
          <w:tcPr>
            <w:tcW w:w="4876" w:type="dxa"/>
            <w:hideMark/>
          </w:tcPr>
          <w:p w14:paraId="4212FDA8" w14:textId="77777777" w:rsidR="006E4B48" w:rsidRPr="0074585A" w:rsidRDefault="006E4B48" w:rsidP="0072014E">
            <w:pPr>
              <w:pStyle w:val="Normal6"/>
              <w:rPr>
                <w:lang w:val="pt-PT"/>
              </w:rPr>
            </w:pPr>
            <w:r w:rsidRPr="0074585A">
              <w:rPr>
                <w:lang w:val="pt-PT"/>
              </w:rPr>
              <w:t xml:space="preserve">A avaliação dos riscos psicossociais </w:t>
            </w:r>
            <w:r w:rsidRPr="0074585A">
              <w:rPr>
                <w:b/>
                <w:i/>
                <w:lang w:val="pt-PT"/>
              </w:rPr>
              <w:t>avalia</w:t>
            </w:r>
            <w:r w:rsidRPr="0074585A">
              <w:rPr>
                <w:lang w:val="pt-PT"/>
              </w:rPr>
              <w:t xml:space="preserve"> os fatores de risco psicossociais, </w:t>
            </w:r>
            <w:r w:rsidRPr="0074585A">
              <w:rPr>
                <w:b/>
                <w:i/>
                <w:lang w:val="pt-PT"/>
              </w:rPr>
              <w:t>incluindo</w:t>
            </w:r>
            <w:r w:rsidRPr="0074585A">
              <w:rPr>
                <w:lang w:val="pt-PT"/>
              </w:rPr>
              <w:t xml:space="preserve"> a carga de trabalho, a intensidade do trabalho, a falta de autonomia, os horários de trabalho longos, a falta de recompensas e reconhecimento adequados resultantes de sistemas de desempenho e avaliação deficientes, as exigências emocionais, a exposição a comportamentos sociais adversos, a insegurança no trabalho, a interferência entre a vida profissional e a vida familiar, a conectividade digital fora do tempo de trabalho ou a sujeição a sistemas automatizados de tomada de decisões ou de monitorização;</w:t>
            </w:r>
          </w:p>
        </w:tc>
        <w:tc>
          <w:tcPr>
            <w:tcW w:w="4876" w:type="dxa"/>
            <w:hideMark/>
          </w:tcPr>
          <w:p w14:paraId="6D99F3FD" w14:textId="77777777" w:rsidR="006E4B48" w:rsidRPr="0074585A" w:rsidRDefault="006E4B48" w:rsidP="0072014E">
            <w:pPr>
              <w:pStyle w:val="Normal6"/>
              <w:rPr>
                <w:szCs w:val="24"/>
                <w:lang w:val="pt-PT"/>
              </w:rPr>
            </w:pPr>
            <w:r w:rsidRPr="0074585A">
              <w:rPr>
                <w:lang w:val="pt-PT"/>
              </w:rPr>
              <w:t xml:space="preserve">A avaliação dos riscos psicossociais </w:t>
            </w:r>
            <w:r w:rsidRPr="0074585A">
              <w:rPr>
                <w:b/>
                <w:i/>
                <w:lang w:val="pt-PT"/>
              </w:rPr>
              <w:t>pode avaliar</w:t>
            </w:r>
            <w:r w:rsidRPr="0074585A">
              <w:rPr>
                <w:lang w:val="pt-PT"/>
              </w:rPr>
              <w:t xml:space="preserve"> os fatores de risco psicossociais, </w:t>
            </w:r>
            <w:r w:rsidRPr="0074585A">
              <w:rPr>
                <w:b/>
                <w:i/>
                <w:lang w:val="pt-PT"/>
              </w:rPr>
              <w:t>como</w:t>
            </w:r>
            <w:r w:rsidRPr="0074585A">
              <w:rPr>
                <w:lang w:val="pt-PT"/>
              </w:rPr>
              <w:t xml:space="preserve"> a carga de trabalho, a intensidade do trabalho, a falta de autonomia, os horários de trabalho longos, a falta de recompensas e reconhecimento adequados resultantes de sistemas de desempenho e avaliação deficientes, as exigências emocionais, a exposição a comportamentos sociais adversos, a insegurança no trabalho, a interferência entre a vida profissional e a vida familiar, a conectividade digital fora do tempo de trabalho ou a sujeição a sistemas automatizados de tomada de decisões ou de monitorização;</w:t>
            </w:r>
          </w:p>
        </w:tc>
      </w:tr>
    </w:tbl>
    <w:p w14:paraId="0D4B460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CA3DFB" w14:textId="77777777" w:rsidR="006E4B48" w:rsidRPr="0074585A" w:rsidRDefault="006E4B48" w:rsidP="006E4B48">
      <w:r w:rsidRPr="0074585A">
        <w:rPr>
          <w:rStyle w:val="HideTWBExt"/>
        </w:rPr>
        <w:t>&lt;/Amend&gt;</w:t>
      </w:r>
    </w:p>
    <w:p w14:paraId="5975A3F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335</w:t>
      </w:r>
      <w:r w:rsidRPr="0074585A">
        <w:rPr>
          <w:rStyle w:val="HideTWBExt"/>
          <w:lang w:val="pt-PT"/>
        </w:rPr>
        <w:t>&lt;/NumAm&gt;</w:t>
      </w:r>
    </w:p>
    <w:p w14:paraId="111F9079"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02F63AB7" w14:textId="77777777" w:rsidR="006E4B48" w:rsidRPr="0074585A" w:rsidRDefault="006E4B48" w:rsidP="006E4B48">
      <w:r w:rsidRPr="0074585A">
        <w:rPr>
          <w:rStyle w:val="HideTWBExt"/>
        </w:rPr>
        <w:t>&lt;/RepeatBlock-By&gt;</w:t>
      </w:r>
    </w:p>
    <w:p w14:paraId="3B37404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1A95CFA" w14:textId="77777777" w:rsidR="006E4B48" w:rsidRPr="0074585A" w:rsidRDefault="006E4B48" w:rsidP="006E4B48">
      <w:pPr>
        <w:pStyle w:val="NormalBold"/>
      </w:pPr>
      <w:r w:rsidRPr="0074585A">
        <w:rPr>
          <w:rStyle w:val="HideTWBExt"/>
        </w:rPr>
        <w:t>&lt;Article&gt;</w:t>
      </w:r>
      <w:r w:rsidRPr="0074585A">
        <w:t>Anexo I – artigo 5 – n.º 2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F99EC69" w14:textId="77777777" w:rsidTr="0072014E">
        <w:trPr>
          <w:jc w:val="center"/>
        </w:trPr>
        <w:tc>
          <w:tcPr>
            <w:tcW w:w="9752" w:type="dxa"/>
            <w:gridSpan w:val="2"/>
          </w:tcPr>
          <w:p w14:paraId="6960BF5B" w14:textId="77777777" w:rsidR="006E4B48" w:rsidRPr="0074585A" w:rsidRDefault="006E4B48" w:rsidP="0072014E">
            <w:pPr>
              <w:keepNext/>
            </w:pPr>
          </w:p>
        </w:tc>
      </w:tr>
      <w:tr w:rsidR="006E4B48" w:rsidRPr="0074585A" w14:paraId="44749CF4" w14:textId="77777777" w:rsidTr="0072014E">
        <w:trPr>
          <w:jc w:val="center"/>
        </w:trPr>
        <w:tc>
          <w:tcPr>
            <w:tcW w:w="4876" w:type="dxa"/>
            <w:hideMark/>
          </w:tcPr>
          <w:p w14:paraId="0F0F56A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A7B3A3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CCC1F80" w14:textId="77777777" w:rsidTr="0072014E">
        <w:trPr>
          <w:jc w:val="center"/>
        </w:trPr>
        <w:tc>
          <w:tcPr>
            <w:tcW w:w="4876" w:type="dxa"/>
            <w:hideMark/>
          </w:tcPr>
          <w:p w14:paraId="48B62218" w14:textId="71EEA9AF" w:rsidR="006E4B48" w:rsidRPr="0074585A" w:rsidRDefault="006E4B48" w:rsidP="0072014E">
            <w:pPr>
              <w:pStyle w:val="Normal6"/>
              <w:rPr>
                <w:lang w:val="pt-PT"/>
              </w:rPr>
            </w:pPr>
            <w:r w:rsidRPr="0074585A">
              <w:rPr>
                <w:lang w:val="pt-PT"/>
              </w:rPr>
              <w:t>Esta avaliação baseia</w:t>
            </w:r>
            <w:r w:rsidR="00380134">
              <w:rPr>
                <w:lang w:val="pt-PT"/>
              </w:rPr>
              <w:noBreakHyphen/>
            </w:r>
            <w:r w:rsidRPr="0074585A">
              <w:rPr>
                <w:lang w:val="pt-PT"/>
              </w:rPr>
              <w:t>se em métodos validados cientificamente.</w:t>
            </w:r>
          </w:p>
        </w:tc>
        <w:tc>
          <w:tcPr>
            <w:tcW w:w="4876" w:type="dxa"/>
            <w:hideMark/>
          </w:tcPr>
          <w:p w14:paraId="0E46CA50" w14:textId="614E2439" w:rsidR="006E4B48" w:rsidRPr="0074585A" w:rsidRDefault="006E4B48" w:rsidP="0072014E">
            <w:pPr>
              <w:pStyle w:val="Normal6"/>
              <w:rPr>
                <w:szCs w:val="24"/>
                <w:lang w:val="pt-PT"/>
              </w:rPr>
            </w:pPr>
            <w:r w:rsidRPr="0074585A">
              <w:rPr>
                <w:lang w:val="pt-PT"/>
              </w:rPr>
              <w:t>Esta avaliação baseia</w:t>
            </w:r>
            <w:r w:rsidR="00380134">
              <w:rPr>
                <w:lang w:val="pt-PT"/>
              </w:rPr>
              <w:noBreakHyphen/>
            </w:r>
            <w:r w:rsidRPr="0074585A">
              <w:rPr>
                <w:lang w:val="pt-PT"/>
              </w:rPr>
              <w:t xml:space="preserve">se em métodos validados cientificamente. </w:t>
            </w:r>
            <w:r w:rsidRPr="0074585A">
              <w:rPr>
                <w:b/>
                <w:i/>
                <w:lang w:val="pt-PT"/>
              </w:rPr>
              <w:t>Considera</w:t>
            </w:r>
            <w:r w:rsidR="00380134">
              <w:rPr>
                <w:b/>
                <w:i/>
                <w:lang w:val="pt-PT"/>
              </w:rPr>
              <w:noBreakHyphen/>
            </w:r>
            <w:r w:rsidRPr="0074585A">
              <w:rPr>
                <w:b/>
                <w:i/>
                <w:lang w:val="pt-PT"/>
              </w:rPr>
              <w:t>se que os métodos acordados por negociação coletiva são validados cientificamente.</w:t>
            </w:r>
          </w:p>
        </w:tc>
      </w:tr>
    </w:tbl>
    <w:p w14:paraId="4DE1536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84A8C4F" w14:textId="77777777" w:rsidR="006E4B48" w:rsidRPr="0074585A" w:rsidRDefault="006E4B48" w:rsidP="006E4B48">
      <w:r w:rsidRPr="0074585A">
        <w:rPr>
          <w:rStyle w:val="HideTWBExt"/>
        </w:rPr>
        <w:t>&lt;/Amend&gt;</w:t>
      </w:r>
    </w:p>
    <w:p w14:paraId="68996FE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336</w:t>
      </w:r>
      <w:r w:rsidRPr="0074585A">
        <w:rPr>
          <w:rStyle w:val="HideTWBExt"/>
          <w:lang w:val="pt-PT"/>
        </w:rPr>
        <w:t>&lt;/NumAm&gt;</w:t>
      </w:r>
    </w:p>
    <w:p w14:paraId="6166B25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BD4304F" w14:textId="77777777" w:rsidR="006E4B48" w:rsidRPr="0074585A" w:rsidRDefault="006E4B48" w:rsidP="006E4B48">
      <w:r w:rsidRPr="0074585A">
        <w:rPr>
          <w:rStyle w:val="HideTWBExt"/>
        </w:rPr>
        <w:t>&lt;/RepeatBlock-By&gt;</w:t>
      </w:r>
    </w:p>
    <w:p w14:paraId="564E20D6"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0E4E9F4A" w14:textId="77777777" w:rsidR="006E4B48" w:rsidRPr="0074585A" w:rsidRDefault="006E4B48" w:rsidP="006E4B48">
      <w:pPr>
        <w:pStyle w:val="NormalBold"/>
      </w:pPr>
      <w:r w:rsidRPr="0074585A">
        <w:rPr>
          <w:rStyle w:val="HideTWBExt"/>
        </w:rPr>
        <w:t>&lt;Article&gt;</w:t>
      </w:r>
      <w:r w:rsidRPr="0074585A">
        <w:t>Anexo I – artigo 5 – n.º 2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0EEF1B" w14:textId="77777777" w:rsidTr="0072014E">
        <w:trPr>
          <w:jc w:val="center"/>
        </w:trPr>
        <w:tc>
          <w:tcPr>
            <w:tcW w:w="9752" w:type="dxa"/>
            <w:gridSpan w:val="2"/>
          </w:tcPr>
          <w:p w14:paraId="7941A2C9" w14:textId="77777777" w:rsidR="006E4B48" w:rsidRPr="0074585A" w:rsidRDefault="006E4B48" w:rsidP="0072014E">
            <w:pPr>
              <w:keepNext/>
            </w:pPr>
          </w:p>
        </w:tc>
      </w:tr>
      <w:tr w:rsidR="006E4B48" w:rsidRPr="0074585A" w14:paraId="5FE95657" w14:textId="77777777" w:rsidTr="0072014E">
        <w:trPr>
          <w:jc w:val="center"/>
        </w:trPr>
        <w:tc>
          <w:tcPr>
            <w:tcW w:w="4876" w:type="dxa"/>
            <w:hideMark/>
          </w:tcPr>
          <w:p w14:paraId="65F7C2D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CFA786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AB9C3DA" w14:textId="77777777" w:rsidTr="0072014E">
        <w:trPr>
          <w:jc w:val="center"/>
        </w:trPr>
        <w:tc>
          <w:tcPr>
            <w:tcW w:w="4876" w:type="dxa"/>
            <w:hideMark/>
          </w:tcPr>
          <w:p w14:paraId="15A2227F" w14:textId="1578F8D2" w:rsidR="006E4B48" w:rsidRPr="0074585A" w:rsidRDefault="006E4B48" w:rsidP="0072014E">
            <w:pPr>
              <w:pStyle w:val="Normal6"/>
              <w:rPr>
                <w:lang w:val="pt-PT"/>
              </w:rPr>
            </w:pPr>
            <w:r w:rsidRPr="0074585A">
              <w:rPr>
                <w:lang w:val="pt-PT"/>
              </w:rPr>
              <w:t>Esta avaliação baseia</w:t>
            </w:r>
            <w:r w:rsidR="00380134">
              <w:rPr>
                <w:lang w:val="pt-PT"/>
              </w:rPr>
              <w:noBreakHyphen/>
            </w:r>
            <w:r w:rsidRPr="0074585A">
              <w:rPr>
                <w:lang w:val="pt-PT"/>
              </w:rPr>
              <w:t>se em métodos validados cientificamente.</w:t>
            </w:r>
          </w:p>
        </w:tc>
        <w:tc>
          <w:tcPr>
            <w:tcW w:w="4876" w:type="dxa"/>
            <w:hideMark/>
          </w:tcPr>
          <w:p w14:paraId="08122247" w14:textId="3F92DADF" w:rsidR="006E4B48" w:rsidRPr="0074585A" w:rsidRDefault="006E4B48" w:rsidP="0072014E">
            <w:pPr>
              <w:pStyle w:val="Normal6"/>
              <w:rPr>
                <w:szCs w:val="24"/>
                <w:lang w:val="pt-PT"/>
              </w:rPr>
            </w:pPr>
            <w:r w:rsidRPr="0074585A">
              <w:rPr>
                <w:lang w:val="pt-PT"/>
              </w:rPr>
              <w:t>Esta avaliação baseia</w:t>
            </w:r>
            <w:r w:rsidR="00380134">
              <w:rPr>
                <w:lang w:val="pt-PT"/>
              </w:rPr>
              <w:noBreakHyphen/>
            </w:r>
            <w:r w:rsidRPr="0074585A">
              <w:rPr>
                <w:lang w:val="pt-PT"/>
              </w:rPr>
              <w:t xml:space="preserve">se em métodos validados </w:t>
            </w:r>
            <w:r w:rsidRPr="0074585A">
              <w:rPr>
                <w:b/>
                <w:i/>
                <w:lang w:val="pt-PT"/>
              </w:rPr>
              <w:t>e</w:t>
            </w:r>
            <w:r w:rsidRPr="0074585A">
              <w:rPr>
                <w:lang w:val="pt-PT"/>
              </w:rPr>
              <w:t xml:space="preserve"> cientificamente </w:t>
            </w:r>
            <w:r w:rsidRPr="0074585A">
              <w:rPr>
                <w:b/>
                <w:i/>
                <w:lang w:val="pt-PT"/>
              </w:rPr>
              <w:t>comparáveis</w:t>
            </w:r>
            <w:r w:rsidRPr="0074585A">
              <w:rPr>
                <w:lang w:val="pt-PT"/>
              </w:rPr>
              <w:t>.</w:t>
            </w:r>
          </w:p>
        </w:tc>
      </w:tr>
    </w:tbl>
    <w:p w14:paraId="039B55A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93241EE" w14:textId="77777777" w:rsidR="006E4B48" w:rsidRPr="0074585A" w:rsidRDefault="006E4B48" w:rsidP="006E4B48">
      <w:r w:rsidRPr="0074585A">
        <w:rPr>
          <w:rStyle w:val="HideTWBExt"/>
        </w:rPr>
        <w:t>&lt;/Amend&gt;</w:t>
      </w:r>
    </w:p>
    <w:p w14:paraId="48D853B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337</w:t>
      </w:r>
      <w:r w:rsidRPr="0074585A">
        <w:rPr>
          <w:rStyle w:val="HideTWBExt"/>
          <w:lang w:val="pt-PT"/>
        </w:rPr>
        <w:t>&lt;/NumAm&gt;</w:t>
      </w:r>
    </w:p>
    <w:p w14:paraId="2E0FF31D"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4EE6764" w14:textId="77777777" w:rsidR="006E4B48" w:rsidRPr="0074585A" w:rsidRDefault="006E4B48" w:rsidP="006E4B48">
      <w:r w:rsidRPr="0074585A">
        <w:rPr>
          <w:rStyle w:val="HideTWBExt"/>
        </w:rPr>
        <w:t>&lt;/RepeatBlock-By&gt;</w:t>
      </w:r>
    </w:p>
    <w:p w14:paraId="3901489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14A737E" w14:textId="77777777" w:rsidR="006E4B48" w:rsidRPr="0074585A" w:rsidRDefault="006E4B48" w:rsidP="006E4B48">
      <w:pPr>
        <w:pStyle w:val="NormalBold"/>
      </w:pPr>
      <w:r w:rsidRPr="0074585A">
        <w:rPr>
          <w:rStyle w:val="HideTWBExt"/>
        </w:rPr>
        <w:t>&lt;Article&gt;</w:t>
      </w:r>
      <w:r w:rsidRPr="0074585A">
        <w:t>Anexo I – artigo 5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F111D83" w14:textId="77777777" w:rsidTr="0072014E">
        <w:trPr>
          <w:jc w:val="center"/>
        </w:trPr>
        <w:tc>
          <w:tcPr>
            <w:tcW w:w="9752" w:type="dxa"/>
            <w:gridSpan w:val="2"/>
          </w:tcPr>
          <w:p w14:paraId="203D69D0" w14:textId="77777777" w:rsidR="006E4B48" w:rsidRPr="0074585A" w:rsidRDefault="006E4B48" w:rsidP="0072014E">
            <w:pPr>
              <w:keepNext/>
            </w:pPr>
          </w:p>
        </w:tc>
      </w:tr>
      <w:tr w:rsidR="006E4B48" w:rsidRPr="0074585A" w14:paraId="197C92F7" w14:textId="77777777" w:rsidTr="0072014E">
        <w:trPr>
          <w:jc w:val="center"/>
        </w:trPr>
        <w:tc>
          <w:tcPr>
            <w:tcW w:w="4876" w:type="dxa"/>
            <w:hideMark/>
          </w:tcPr>
          <w:p w14:paraId="7EA624D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6DFF9B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0739BC3" w14:textId="77777777" w:rsidTr="0072014E">
        <w:trPr>
          <w:jc w:val="center"/>
        </w:trPr>
        <w:tc>
          <w:tcPr>
            <w:tcW w:w="4876" w:type="dxa"/>
            <w:hideMark/>
          </w:tcPr>
          <w:p w14:paraId="5B1ED642" w14:textId="77777777" w:rsidR="006E4B48" w:rsidRPr="0074585A" w:rsidRDefault="006E4B48" w:rsidP="0072014E">
            <w:pPr>
              <w:pStyle w:val="Normal6"/>
              <w:rPr>
                <w:lang w:val="pt-PT"/>
              </w:rPr>
            </w:pPr>
            <w:r w:rsidRPr="0074585A">
              <w:rPr>
                <w:lang w:val="pt-PT"/>
              </w:rPr>
              <w:t>3.</w:t>
            </w:r>
            <w:r w:rsidRPr="0074585A">
              <w:rPr>
                <w:lang w:val="pt-PT"/>
              </w:rPr>
              <w:tab/>
              <w:t xml:space="preserve">Ao realizarem a avaliação dos riscos psicossociais, os empregadores garantem a participação efetiva dos representantes dos trabalhadores e dos sindicatos </w:t>
            </w:r>
            <w:r w:rsidRPr="0074585A">
              <w:rPr>
                <w:b/>
                <w:i/>
                <w:lang w:val="pt-PT"/>
              </w:rPr>
              <w:t>e a participação dos serviços de proteção e prevenção dos riscos psicossociais designados nos termos do artigo 15.º ao longo de todo o processo</w:t>
            </w:r>
            <w:r w:rsidRPr="0074585A">
              <w:rPr>
                <w:lang w:val="pt-PT"/>
              </w:rPr>
              <w:t>.</w:t>
            </w:r>
          </w:p>
        </w:tc>
        <w:tc>
          <w:tcPr>
            <w:tcW w:w="4876" w:type="dxa"/>
            <w:hideMark/>
          </w:tcPr>
          <w:p w14:paraId="490E9B96" w14:textId="77777777" w:rsidR="006E4B48" w:rsidRPr="0074585A" w:rsidRDefault="006E4B48" w:rsidP="0072014E">
            <w:pPr>
              <w:pStyle w:val="Normal6"/>
              <w:rPr>
                <w:szCs w:val="24"/>
                <w:lang w:val="pt-PT"/>
              </w:rPr>
            </w:pPr>
            <w:r w:rsidRPr="0074585A">
              <w:rPr>
                <w:lang w:val="pt-PT"/>
              </w:rPr>
              <w:t>3.</w:t>
            </w:r>
            <w:r w:rsidRPr="0074585A">
              <w:rPr>
                <w:lang w:val="pt-PT"/>
              </w:rPr>
              <w:tab/>
              <w:t>Ao realizarem a avaliação dos riscos psicossociais, os empregadores garantem a participação efetiva dos representantes dos trabalhadores e dos sindicatos.</w:t>
            </w:r>
          </w:p>
        </w:tc>
      </w:tr>
    </w:tbl>
    <w:p w14:paraId="7E2B729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3D8C4A7" w14:textId="77777777" w:rsidR="006E4B48" w:rsidRPr="0074585A" w:rsidRDefault="006E4B48" w:rsidP="006E4B48">
      <w:r w:rsidRPr="0074585A">
        <w:rPr>
          <w:rStyle w:val="HideTWBExt"/>
        </w:rPr>
        <w:t>&lt;/Amend&gt;</w:t>
      </w:r>
    </w:p>
    <w:p w14:paraId="54211F2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338</w:t>
      </w:r>
      <w:r w:rsidRPr="0074585A">
        <w:rPr>
          <w:rStyle w:val="HideTWBExt"/>
          <w:lang w:val="pt-PT"/>
        </w:rPr>
        <w:t>&lt;/NumAm&gt;</w:t>
      </w:r>
    </w:p>
    <w:p w14:paraId="15B5ADA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5D2E0BD" w14:textId="77777777" w:rsidR="006E4B48" w:rsidRPr="0074585A" w:rsidRDefault="006E4B48" w:rsidP="006E4B48">
      <w:r w:rsidRPr="0074585A">
        <w:rPr>
          <w:rStyle w:val="HideTWBExt"/>
        </w:rPr>
        <w:t>&lt;/RepeatBlock-By&gt;</w:t>
      </w:r>
    </w:p>
    <w:p w14:paraId="3604980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9498854" w14:textId="77777777" w:rsidR="006E4B48" w:rsidRPr="0074585A" w:rsidRDefault="006E4B48" w:rsidP="006E4B48">
      <w:pPr>
        <w:pStyle w:val="NormalBold"/>
      </w:pPr>
      <w:r w:rsidRPr="0074585A">
        <w:rPr>
          <w:rStyle w:val="HideTWBExt"/>
        </w:rPr>
        <w:t>&lt;Article&gt;</w:t>
      </w:r>
      <w:r w:rsidRPr="0074585A">
        <w:t>Anexo I – artigo 5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9B6A338" w14:textId="77777777" w:rsidTr="0072014E">
        <w:trPr>
          <w:jc w:val="center"/>
        </w:trPr>
        <w:tc>
          <w:tcPr>
            <w:tcW w:w="9752" w:type="dxa"/>
            <w:gridSpan w:val="2"/>
          </w:tcPr>
          <w:p w14:paraId="44FFF068" w14:textId="77777777" w:rsidR="006E4B48" w:rsidRPr="0074585A" w:rsidRDefault="006E4B48" w:rsidP="0072014E">
            <w:pPr>
              <w:keepNext/>
            </w:pPr>
          </w:p>
        </w:tc>
      </w:tr>
      <w:tr w:rsidR="006E4B48" w:rsidRPr="0074585A" w14:paraId="75CE9B6F" w14:textId="77777777" w:rsidTr="0072014E">
        <w:trPr>
          <w:jc w:val="center"/>
        </w:trPr>
        <w:tc>
          <w:tcPr>
            <w:tcW w:w="4876" w:type="dxa"/>
            <w:hideMark/>
          </w:tcPr>
          <w:p w14:paraId="5EA0623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9E51E7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5DBB60E" w14:textId="77777777" w:rsidTr="0072014E">
        <w:trPr>
          <w:jc w:val="center"/>
        </w:trPr>
        <w:tc>
          <w:tcPr>
            <w:tcW w:w="4876" w:type="dxa"/>
            <w:hideMark/>
          </w:tcPr>
          <w:p w14:paraId="122DFA39" w14:textId="77777777" w:rsidR="006E4B48" w:rsidRPr="0074585A" w:rsidRDefault="006E4B48" w:rsidP="0072014E">
            <w:pPr>
              <w:pStyle w:val="Normal6"/>
              <w:rPr>
                <w:lang w:val="pt-PT"/>
              </w:rPr>
            </w:pPr>
            <w:r w:rsidRPr="0074585A">
              <w:rPr>
                <w:b/>
                <w:i/>
                <w:lang w:val="pt-PT"/>
              </w:rPr>
              <w:t>4.</w:t>
            </w:r>
            <w:r w:rsidRPr="0074585A">
              <w:rPr>
                <w:b/>
                <w:i/>
                <w:lang w:val="pt-PT"/>
              </w:rPr>
              <w:tab/>
              <w:t>Os resultados da avaliação devem ser documentados e comunicados a todos os trabalhadores no local de trabalho de forma acessível.</w:t>
            </w:r>
          </w:p>
        </w:tc>
        <w:tc>
          <w:tcPr>
            <w:tcW w:w="4876" w:type="dxa"/>
            <w:hideMark/>
          </w:tcPr>
          <w:p w14:paraId="08E50ACB" w14:textId="77777777" w:rsidR="006E4B48" w:rsidRPr="0074585A" w:rsidRDefault="006E4B48" w:rsidP="0072014E">
            <w:pPr>
              <w:pStyle w:val="Normal6"/>
              <w:rPr>
                <w:szCs w:val="24"/>
                <w:lang w:val="pt-PT"/>
              </w:rPr>
            </w:pPr>
            <w:r w:rsidRPr="0074585A">
              <w:rPr>
                <w:b/>
                <w:i/>
                <w:lang w:val="pt-PT"/>
              </w:rPr>
              <w:t>Suprimido</w:t>
            </w:r>
          </w:p>
        </w:tc>
      </w:tr>
    </w:tbl>
    <w:p w14:paraId="68E42CA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491B5EC" w14:textId="77777777" w:rsidR="006E4B48" w:rsidRPr="0074585A" w:rsidRDefault="006E4B48" w:rsidP="006E4B48">
      <w:r w:rsidRPr="0074585A">
        <w:rPr>
          <w:rStyle w:val="HideTWBExt"/>
        </w:rPr>
        <w:lastRenderedPageBreak/>
        <w:t>&lt;/Amend&gt;</w:t>
      </w:r>
    </w:p>
    <w:p w14:paraId="1125867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339</w:t>
      </w:r>
      <w:r w:rsidRPr="0074585A">
        <w:rPr>
          <w:rStyle w:val="HideTWBExt"/>
          <w:lang w:val="pt-PT"/>
        </w:rPr>
        <w:t>&lt;/NumAm&gt;</w:t>
      </w:r>
    </w:p>
    <w:p w14:paraId="67A4D481"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39793F11" w14:textId="77777777" w:rsidR="006E4B48" w:rsidRPr="0074585A" w:rsidRDefault="006E4B48" w:rsidP="006E4B48">
      <w:r w:rsidRPr="0074585A">
        <w:rPr>
          <w:rStyle w:val="HideTWBExt"/>
        </w:rPr>
        <w:t>&lt;/RepeatBlock-By&gt;</w:t>
      </w:r>
    </w:p>
    <w:p w14:paraId="7B753FB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C1A8029" w14:textId="77777777" w:rsidR="006E4B48" w:rsidRPr="0074585A" w:rsidRDefault="006E4B48" w:rsidP="006E4B48">
      <w:pPr>
        <w:pStyle w:val="NormalBold"/>
      </w:pPr>
      <w:r w:rsidRPr="0074585A">
        <w:rPr>
          <w:rStyle w:val="HideTWBExt"/>
        </w:rPr>
        <w:t>&lt;Article&gt;</w:t>
      </w:r>
      <w:r w:rsidRPr="0074585A">
        <w:t>Anexo I – artigo 5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5DDAF47" w14:textId="77777777" w:rsidTr="0072014E">
        <w:trPr>
          <w:jc w:val="center"/>
        </w:trPr>
        <w:tc>
          <w:tcPr>
            <w:tcW w:w="9752" w:type="dxa"/>
            <w:gridSpan w:val="2"/>
          </w:tcPr>
          <w:p w14:paraId="7FB38AB8" w14:textId="77777777" w:rsidR="006E4B48" w:rsidRPr="0074585A" w:rsidRDefault="006E4B48" w:rsidP="0072014E">
            <w:pPr>
              <w:keepNext/>
            </w:pPr>
          </w:p>
        </w:tc>
      </w:tr>
      <w:tr w:rsidR="006E4B48" w:rsidRPr="0074585A" w14:paraId="706FD900" w14:textId="77777777" w:rsidTr="0072014E">
        <w:trPr>
          <w:jc w:val="center"/>
        </w:trPr>
        <w:tc>
          <w:tcPr>
            <w:tcW w:w="4876" w:type="dxa"/>
            <w:hideMark/>
          </w:tcPr>
          <w:p w14:paraId="449A092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45D757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C5E3057" w14:textId="77777777" w:rsidTr="0072014E">
        <w:trPr>
          <w:jc w:val="center"/>
        </w:trPr>
        <w:tc>
          <w:tcPr>
            <w:tcW w:w="4876" w:type="dxa"/>
            <w:hideMark/>
          </w:tcPr>
          <w:p w14:paraId="0DE4CA7E" w14:textId="77777777" w:rsidR="006E4B48" w:rsidRPr="0074585A" w:rsidRDefault="006E4B48" w:rsidP="0072014E">
            <w:pPr>
              <w:pStyle w:val="Normal6"/>
              <w:rPr>
                <w:lang w:val="pt-PT"/>
              </w:rPr>
            </w:pPr>
            <w:r w:rsidRPr="0074585A">
              <w:rPr>
                <w:lang w:val="pt-PT"/>
              </w:rPr>
              <w:t>4.</w:t>
            </w:r>
            <w:r w:rsidRPr="0074585A">
              <w:rPr>
                <w:lang w:val="pt-PT"/>
              </w:rPr>
              <w:tab/>
              <w:t>Os resultados da avaliação devem ser documentados e comunicados a todos os trabalhadores no local de trabalho de forma acessível.</w:t>
            </w:r>
          </w:p>
        </w:tc>
        <w:tc>
          <w:tcPr>
            <w:tcW w:w="4876" w:type="dxa"/>
            <w:hideMark/>
          </w:tcPr>
          <w:p w14:paraId="1D38F00F" w14:textId="77777777" w:rsidR="006E4B48" w:rsidRPr="0074585A" w:rsidRDefault="006E4B48" w:rsidP="0072014E">
            <w:pPr>
              <w:pStyle w:val="Normal6"/>
              <w:rPr>
                <w:szCs w:val="24"/>
                <w:lang w:val="pt-PT"/>
              </w:rPr>
            </w:pPr>
            <w:r w:rsidRPr="0074585A">
              <w:rPr>
                <w:lang w:val="pt-PT"/>
              </w:rPr>
              <w:t>4.</w:t>
            </w:r>
            <w:r w:rsidRPr="0074585A">
              <w:rPr>
                <w:lang w:val="pt-PT"/>
              </w:rPr>
              <w:tab/>
              <w:t xml:space="preserve">Os resultados da avaliação devem ser documentados e comunicados a todos os trabalhadores no local de trabalho de forma acessível. </w:t>
            </w:r>
            <w:r w:rsidRPr="0074585A">
              <w:rPr>
                <w:b/>
                <w:i/>
                <w:lang w:val="pt-PT"/>
              </w:rPr>
              <w:t>Devem ainda conduzir a adaptações da organização do trabalho a todos os níveis. Tais adaptações devem ser avaliadas ao longo do tempo.</w:t>
            </w:r>
          </w:p>
        </w:tc>
      </w:tr>
    </w:tbl>
    <w:p w14:paraId="3471389F"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695FC62" w14:textId="77777777" w:rsidR="006E4B48" w:rsidRPr="0074585A" w:rsidRDefault="006E4B48" w:rsidP="006E4B48">
      <w:r w:rsidRPr="0074585A">
        <w:rPr>
          <w:rStyle w:val="HideTWBExt"/>
        </w:rPr>
        <w:t>&lt;/Amend&gt;</w:t>
      </w:r>
    </w:p>
    <w:p w14:paraId="38F3943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340</w:t>
      </w:r>
      <w:r w:rsidRPr="0074585A">
        <w:rPr>
          <w:rStyle w:val="HideTWBExt"/>
          <w:lang w:val="pt-PT"/>
        </w:rPr>
        <w:t>&lt;/NumAm&gt;</w:t>
      </w:r>
    </w:p>
    <w:p w14:paraId="7389352D"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71C9F894" w14:textId="77777777" w:rsidR="006E4B48" w:rsidRPr="0074585A" w:rsidRDefault="006E4B48" w:rsidP="006E4B48">
      <w:r w:rsidRPr="0074585A">
        <w:rPr>
          <w:rStyle w:val="HideTWBExt"/>
        </w:rPr>
        <w:t>&lt;/RepeatBlock-By&gt;</w:t>
      </w:r>
    </w:p>
    <w:p w14:paraId="6C52421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ABD9391" w14:textId="77777777" w:rsidR="006E4B48" w:rsidRPr="0074585A" w:rsidRDefault="006E4B48" w:rsidP="006E4B48">
      <w:pPr>
        <w:pStyle w:val="NormalBold"/>
      </w:pPr>
      <w:r w:rsidRPr="0074585A">
        <w:rPr>
          <w:rStyle w:val="HideTWBExt"/>
        </w:rPr>
        <w:t>&lt;Article&gt;</w:t>
      </w:r>
      <w:r w:rsidRPr="0074585A">
        <w:t>Anexo I – artigo 5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8A358A9" w14:textId="77777777" w:rsidTr="0072014E">
        <w:trPr>
          <w:jc w:val="center"/>
        </w:trPr>
        <w:tc>
          <w:tcPr>
            <w:tcW w:w="9752" w:type="dxa"/>
            <w:gridSpan w:val="2"/>
          </w:tcPr>
          <w:p w14:paraId="45D2F239" w14:textId="77777777" w:rsidR="006E4B48" w:rsidRPr="0074585A" w:rsidRDefault="006E4B48" w:rsidP="0072014E">
            <w:pPr>
              <w:keepNext/>
            </w:pPr>
          </w:p>
        </w:tc>
      </w:tr>
      <w:tr w:rsidR="006E4B48" w:rsidRPr="0074585A" w14:paraId="615D6FB5" w14:textId="77777777" w:rsidTr="0072014E">
        <w:trPr>
          <w:jc w:val="center"/>
        </w:trPr>
        <w:tc>
          <w:tcPr>
            <w:tcW w:w="4876" w:type="dxa"/>
            <w:hideMark/>
          </w:tcPr>
          <w:p w14:paraId="3D8D311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CA06C0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88B32A9" w14:textId="77777777" w:rsidTr="0072014E">
        <w:trPr>
          <w:jc w:val="center"/>
        </w:trPr>
        <w:tc>
          <w:tcPr>
            <w:tcW w:w="4876" w:type="dxa"/>
            <w:hideMark/>
          </w:tcPr>
          <w:p w14:paraId="589355E2" w14:textId="77777777" w:rsidR="006E4B48" w:rsidRPr="0074585A" w:rsidRDefault="006E4B48" w:rsidP="0072014E">
            <w:pPr>
              <w:pStyle w:val="Normal6"/>
              <w:rPr>
                <w:lang w:val="pt-PT"/>
              </w:rPr>
            </w:pPr>
            <w:r w:rsidRPr="0074585A">
              <w:rPr>
                <w:lang w:val="pt-PT"/>
              </w:rPr>
              <w:t>4.</w:t>
            </w:r>
            <w:r w:rsidRPr="0074585A">
              <w:rPr>
                <w:lang w:val="pt-PT"/>
              </w:rPr>
              <w:tab/>
              <w:t xml:space="preserve">Os resultados da avaliação devem ser documentados e comunicados </w:t>
            </w:r>
            <w:r w:rsidRPr="0074585A">
              <w:rPr>
                <w:b/>
                <w:i/>
                <w:lang w:val="pt-PT"/>
              </w:rPr>
              <w:t>a todos os trabalhadores no local de trabalho</w:t>
            </w:r>
            <w:r w:rsidRPr="0074585A">
              <w:rPr>
                <w:lang w:val="pt-PT"/>
              </w:rPr>
              <w:t xml:space="preserve"> de forma acessível.</w:t>
            </w:r>
          </w:p>
        </w:tc>
        <w:tc>
          <w:tcPr>
            <w:tcW w:w="4876" w:type="dxa"/>
            <w:hideMark/>
          </w:tcPr>
          <w:p w14:paraId="2752A4DB" w14:textId="77777777" w:rsidR="006E4B48" w:rsidRPr="0074585A" w:rsidRDefault="006E4B48" w:rsidP="0072014E">
            <w:pPr>
              <w:pStyle w:val="Normal6"/>
              <w:rPr>
                <w:szCs w:val="24"/>
                <w:lang w:val="pt-PT"/>
              </w:rPr>
            </w:pPr>
            <w:r w:rsidRPr="0074585A">
              <w:rPr>
                <w:lang w:val="pt-PT"/>
              </w:rPr>
              <w:t>4.</w:t>
            </w:r>
            <w:r w:rsidRPr="0074585A">
              <w:rPr>
                <w:lang w:val="pt-PT"/>
              </w:rPr>
              <w:tab/>
              <w:t xml:space="preserve">Os resultados da avaliação devem ser documentados e comunicados de forma </w:t>
            </w:r>
            <w:r w:rsidRPr="0074585A">
              <w:rPr>
                <w:b/>
                <w:i/>
                <w:lang w:val="pt-PT"/>
              </w:rPr>
              <w:t>adequada e</w:t>
            </w:r>
            <w:r w:rsidRPr="0074585A">
              <w:rPr>
                <w:lang w:val="pt-PT"/>
              </w:rPr>
              <w:t xml:space="preserve"> acessível.</w:t>
            </w:r>
          </w:p>
        </w:tc>
      </w:tr>
    </w:tbl>
    <w:p w14:paraId="7F2353B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94F508D" w14:textId="77777777" w:rsidR="006E4B48" w:rsidRPr="0074585A" w:rsidRDefault="006E4B48" w:rsidP="006E4B48">
      <w:r w:rsidRPr="0074585A">
        <w:rPr>
          <w:rStyle w:val="HideTWBExt"/>
        </w:rPr>
        <w:t>&lt;/Amend&gt;</w:t>
      </w:r>
    </w:p>
    <w:p w14:paraId="456F41D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341</w:t>
      </w:r>
      <w:r w:rsidRPr="0074585A">
        <w:rPr>
          <w:rStyle w:val="HideTWBExt"/>
          <w:lang w:val="pt-PT"/>
        </w:rPr>
        <w:t>&lt;/NumAm&gt;</w:t>
      </w:r>
    </w:p>
    <w:p w14:paraId="583E11D9"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603FA0E0" w14:textId="77777777" w:rsidR="006E4B48" w:rsidRPr="0074585A" w:rsidRDefault="006E4B48" w:rsidP="006E4B48">
      <w:r w:rsidRPr="0074585A">
        <w:rPr>
          <w:rStyle w:val="HideTWBExt"/>
        </w:rPr>
        <w:t>&lt;/RepeatBlock-By&gt;</w:t>
      </w:r>
    </w:p>
    <w:p w14:paraId="040B929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B0241FA" w14:textId="520EB4FD" w:rsidR="006E4B48" w:rsidRPr="0074585A" w:rsidRDefault="006E4B48" w:rsidP="006E4B48">
      <w:pPr>
        <w:pStyle w:val="NormalBold"/>
      </w:pPr>
      <w:r w:rsidRPr="0074585A">
        <w:rPr>
          <w:rStyle w:val="HideTWBExt"/>
        </w:rPr>
        <w:t>&lt;Article&gt;</w:t>
      </w:r>
      <w:r w:rsidRPr="0074585A">
        <w:t>Anexo I – artigo 5 – n.º 4</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B59F8D" w14:textId="77777777" w:rsidTr="0072014E">
        <w:trPr>
          <w:jc w:val="center"/>
        </w:trPr>
        <w:tc>
          <w:tcPr>
            <w:tcW w:w="9752" w:type="dxa"/>
            <w:gridSpan w:val="2"/>
          </w:tcPr>
          <w:p w14:paraId="30A9FF58" w14:textId="77777777" w:rsidR="006E4B48" w:rsidRPr="0074585A" w:rsidRDefault="006E4B48" w:rsidP="0072014E">
            <w:pPr>
              <w:keepNext/>
            </w:pPr>
          </w:p>
        </w:tc>
      </w:tr>
      <w:tr w:rsidR="006E4B48" w:rsidRPr="0074585A" w14:paraId="3794DFC1" w14:textId="77777777" w:rsidTr="0072014E">
        <w:trPr>
          <w:jc w:val="center"/>
        </w:trPr>
        <w:tc>
          <w:tcPr>
            <w:tcW w:w="4876" w:type="dxa"/>
            <w:hideMark/>
          </w:tcPr>
          <w:p w14:paraId="46B689C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3CFD7C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02B3D1F" w14:textId="77777777" w:rsidTr="0072014E">
        <w:trPr>
          <w:jc w:val="center"/>
        </w:trPr>
        <w:tc>
          <w:tcPr>
            <w:tcW w:w="4876" w:type="dxa"/>
          </w:tcPr>
          <w:p w14:paraId="6558C461" w14:textId="77777777" w:rsidR="006E4B48" w:rsidRPr="0074585A" w:rsidRDefault="006E4B48" w:rsidP="0072014E">
            <w:pPr>
              <w:pStyle w:val="Normal6"/>
              <w:rPr>
                <w:lang w:val="pt-PT"/>
              </w:rPr>
            </w:pPr>
          </w:p>
        </w:tc>
        <w:tc>
          <w:tcPr>
            <w:tcW w:w="4876" w:type="dxa"/>
            <w:hideMark/>
          </w:tcPr>
          <w:p w14:paraId="1972B234" w14:textId="1DEF94E7"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A.</w:t>
            </w:r>
            <w:r w:rsidRPr="0074585A">
              <w:rPr>
                <w:b/>
                <w:i/>
                <w:lang w:val="pt-PT"/>
              </w:rPr>
              <w:tab/>
              <w:t>No âmbito da avaliação dos riscos psicossociais, os empregadores devem adotar medidas concretas para prevenir, eliminar ou reduzir os riscos psicossociais identificados relacionados com o trabalho e assegurar a aplicação, o acompanhamento e a avaliação dessas medidas.</w:t>
            </w:r>
          </w:p>
        </w:tc>
      </w:tr>
    </w:tbl>
    <w:p w14:paraId="75D4ABF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AD73864" w14:textId="77777777" w:rsidR="006E4B48" w:rsidRPr="0074585A" w:rsidRDefault="006E4B48" w:rsidP="006E4B48">
      <w:r w:rsidRPr="0074585A">
        <w:rPr>
          <w:rStyle w:val="HideTWBExt"/>
        </w:rPr>
        <w:t>&lt;/Amend&gt;</w:t>
      </w:r>
    </w:p>
    <w:p w14:paraId="4C33718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342</w:t>
      </w:r>
      <w:r w:rsidRPr="0074585A">
        <w:rPr>
          <w:rStyle w:val="HideTWBExt"/>
          <w:lang w:val="pt-PT"/>
        </w:rPr>
        <w:t>&lt;/NumAm&gt;</w:t>
      </w:r>
    </w:p>
    <w:p w14:paraId="6C966BBB"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61AFC72A" w14:textId="77777777" w:rsidR="006E4B48" w:rsidRPr="0074585A" w:rsidRDefault="006E4B48" w:rsidP="006E4B48">
      <w:r w:rsidRPr="0074585A">
        <w:rPr>
          <w:rStyle w:val="HideTWBExt"/>
        </w:rPr>
        <w:t>&lt;/RepeatBlock-By&gt;</w:t>
      </w:r>
    </w:p>
    <w:p w14:paraId="2F78753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B34B7F6" w14:textId="4FB449B9" w:rsidR="006E4B48" w:rsidRPr="0074585A" w:rsidRDefault="006E4B48" w:rsidP="006E4B48">
      <w:pPr>
        <w:pStyle w:val="NormalBold"/>
      </w:pPr>
      <w:r w:rsidRPr="0074585A">
        <w:rPr>
          <w:rStyle w:val="HideTWBExt"/>
        </w:rPr>
        <w:t>&lt;Article&gt;</w:t>
      </w:r>
      <w:r w:rsidRPr="0074585A">
        <w:t>Anexo I – artigo 5 – n.º 4</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BFB41E0" w14:textId="77777777" w:rsidTr="0072014E">
        <w:trPr>
          <w:jc w:val="center"/>
        </w:trPr>
        <w:tc>
          <w:tcPr>
            <w:tcW w:w="9752" w:type="dxa"/>
            <w:gridSpan w:val="2"/>
          </w:tcPr>
          <w:p w14:paraId="70822611" w14:textId="77777777" w:rsidR="006E4B48" w:rsidRPr="0074585A" w:rsidRDefault="006E4B48" w:rsidP="0072014E">
            <w:pPr>
              <w:keepNext/>
            </w:pPr>
          </w:p>
        </w:tc>
      </w:tr>
      <w:tr w:rsidR="006E4B48" w:rsidRPr="0074585A" w14:paraId="042A5532" w14:textId="77777777" w:rsidTr="0072014E">
        <w:trPr>
          <w:jc w:val="center"/>
        </w:trPr>
        <w:tc>
          <w:tcPr>
            <w:tcW w:w="4876" w:type="dxa"/>
            <w:hideMark/>
          </w:tcPr>
          <w:p w14:paraId="011B173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755DDC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8E9B776" w14:textId="77777777" w:rsidTr="0072014E">
        <w:trPr>
          <w:jc w:val="center"/>
        </w:trPr>
        <w:tc>
          <w:tcPr>
            <w:tcW w:w="4876" w:type="dxa"/>
          </w:tcPr>
          <w:p w14:paraId="671310BA" w14:textId="77777777" w:rsidR="006E4B48" w:rsidRPr="0074585A" w:rsidRDefault="006E4B48" w:rsidP="0072014E">
            <w:pPr>
              <w:pStyle w:val="Normal6"/>
              <w:rPr>
                <w:lang w:val="pt-PT"/>
              </w:rPr>
            </w:pPr>
          </w:p>
        </w:tc>
        <w:tc>
          <w:tcPr>
            <w:tcW w:w="4876" w:type="dxa"/>
            <w:hideMark/>
          </w:tcPr>
          <w:p w14:paraId="6175A28C" w14:textId="25E7C0D3"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B.</w:t>
            </w:r>
            <w:r w:rsidRPr="0074585A">
              <w:rPr>
                <w:b/>
                <w:i/>
                <w:lang w:val="pt-PT"/>
              </w:rPr>
              <w:tab/>
              <w:t>As medidas preventivas e corretivas adotadas no âmbito da avaliação dos riscos devem incluir, se for caso disso:</w:t>
            </w:r>
          </w:p>
        </w:tc>
      </w:tr>
      <w:tr w:rsidR="006E4B48" w:rsidRPr="0074585A" w14:paraId="26A604B1" w14:textId="77777777" w:rsidTr="0072014E">
        <w:trPr>
          <w:jc w:val="center"/>
        </w:trPr>
        <w:tc>
          <w:tcPr>
            <w:tcW w:w="4876" w:type="dxa"/>
          </w:tcPr>
          <w:p w14:paraId="39302B92" w14:textId="77777777" w:rsidR="006E4B48" w:rsidRPr="0074585A" w:rsidRDefault="006E4B48" w:rsidP="0072014E">
            <w:pPr>
              <w:pStyle w:val="Normal6"/>
              <w:rPr>
                <w:lang w:val="pt-PT"/>
              </w:rPr>
            </w:pPr>
          </w:p>
        </w:tc>
        <w:tc>
          <w:tcPr>
            <w:tcW w:w="4876" w:type="dxa"/>
            <w:hideMark/>
          </w:tcPr>
          <w:p w14:paraId="080443B4" w14:textId="77777777" w:rsidR="006E4B48" w:rsidRPr="0074585A" w:rsidRDefault="006E4B48" w:rsidP="0072014E">
            <w:pPr>
              <w:pStyle w:val="Normal6"/>
              <w:rPr>
                <w:szCs w:val="24"/>
                <w:lang w:val="pt-PT"/>
              </w:rPr>
            </w:pPr>
            <w:r w:rsidRPr="0074585A">
              <w:rPr>
                <w:b/>
                <w:i/>
                <w:lang w:val="pt-PT"/>
              </w:rPr>
              <w:t>a) Medidas para reduzir a carga de trabalho excessiva, a escassez de mão de obra, os níveis pouco seguros de pessoal e a intensidade do trabalho;</w:t>
            </w:r>
          </w:p>
        </w:tc>
      </w:tr>
      <w:tr w:rsidR="006E4B48" w:rsidRPr="0074585A" w14:paraId="06B2312C" w14:textId="77777777" w:rsidTr="0072014E">
        <w:trPr>
          <w:jc w:val="center"/>
        </w:trPr>
        <w:tc>
          <w:tcPr>
            <w:tcW w:w="4876" w:type="dxa"/>
          </w:tcPr>
          <w:p w14:paraId="4A0ECBE6" w14:textId="77777777" w:rsidR="006E4B48" w:rsidRPr="0074585A" w:rsidRDefault="006E4B48" w:rsidP="0072014E">
            <w:pPr>
              <w:pStyle w:val="Normal6"/>
              <w:rPr>
                <w:lang w:val="pt-PT"/>
              </w:rPr>
            </w:pPr>
          </w:p>
        </w:tc>
        <w:tc>
          <w:tcPr>
            <w:tcW w:w="4876" w:type="dxa"/>
            <w:hideMark/>
          </w:tcPr>
          <w:p w14:paraId="34B108FA" w14:textId="77777777" w:rsidR="006E4B48" w:rsidRPr="0074585A" w:rsidRDefault="006E4B48" w:rsidP="0072014E">
            <w:pPr>
              <w:pStyle w:val="Normal6"/>
              <w:rPr>
                <w:szCs w:val="24"/>
                <w:lang w:val="pt-PT"/>
              </w:rPr>
            </w:pPr>
            <w:r w:rsidRPr="0074585A">
              <w:rPr>
                <w:b/>
                <w:i/>
                <w:lang w:val="pt-PT"/>
              </w:rPr>
              <w:t>b) Medidas setoriais específicas para os cuidados de saúde e sociais, incluindo a prevenção da aflição moral, a gestão das exigências emocionais, o presentismo, os mecanismos de repouso e recuperação após incidentes críticos, a supervisão e a prestação de informações, bem como protocolos para lidar com a violência por parte de pacientes, familiares, beneficiários de cuidados ou utilizadores de serviços;</w:t>
            </w:r>
          </w:p>
        </w:tc>
      </w:tr>
      <w:tr w:rsidR="006E4B48" w:rsidRPr="0074585A" w14:paraId="09680AB4" w14:textId="77777777" w:rsidTr="0072014E">
        <w:trPr>
          <w:jc w:val="center"/>
        </w:trPr>
        <w:tc>
          <w:tcPr>
            <w:tcW w:w="4876" w:type="dxa"/>
          </w:tcPr>
          <w:p w14:paraId="7D1509FF" w14:textId="77777777" w:rsidR="006E4B48" w:rsidRPr="0074585A" w:rsidRDefault="006E4B48" w:rsidP="0072014E">
            <w:pPr>
              <w:pStyle w:val="Normal6"/>
              <w:rPr>
                <w:lang w:val="pt-PT"/>
              </w:rPr>
            </w:pPr>
          </w:p>
        </w:tc>
        <w:tc>
          <w:tcPr>
            <w:tcW w:w="4876" w:type="dxa"/>
            <w:hideMark/>
          </w:tcPr>
          <w:p w14:paraId="2B2D7180" w14:textId="77777777" w:rsidR="006E4B48" w:rsidRPr="0074585A" w:rsidRDefault="006E4B48" w:rsidP="0072014E">
            <w:pPr>
              <w:pStyle w:val="Normal6"/>
              <w:rPr>
                <w:szCs w:val="24"/>
                <w:lang w:val="pt-PT"/>
              </w:rPr>
            </w:pPr>
            <w:r w:rsidRPr="0074585A">
              <w:rPr>
                <w:b/>
                <w:i/>
                <w:lang w:val="pt-PT"/>
              </w:rPr>
              <w:t>c) Medidas para avaliar o recurso a horas extraordinárias e a horários de trabalho imprevisíveis, bem como o respetivo impacto;</w:t>
            </w:r>
          </w:p>
        </w:tc>
      </w:tr>
      <w:tr w:rsidR="006E4B48" w:rsidRPr="0074585A" w14:paraId="2C422195" w14:textId="77777777" w:rsidTr="0072014E">
        <w:trPr>
          <w:jc w:val="center"/>
        </w:trPr>
        <w:tc>
          <w:tcPr>
            <w:tcW w:w="4876" w:type="dxa"/>
          </w:tcPr>
          <w:p w14:paraId="776F4EA3" w14:textId="77777777" w:rsidR="006E4B48" w:rsidRPr="0074585A" w:rsidRDefault="006E4B48" w:rsidP="0072014E">
            <w:pPr>
              <w:pStyle w:val="Normal6"/>
              <w:rPr>
                <w:lang w:val="pt-PT"/>
              </w:rPr>
            </w:pPr>
          </w:p>
        </w:tc>
        <w:tc>
          <w:tcPr>
            <w:tcW w:w="4876" w:type="dxa"/>
            <w:hideMark/>
          </w:tcPr>
          <w:p w14:paraId="0428CCB6" w14:textId="77777777" w:rsidR="006E4B48" w:rsidRPr="0074585A" w:rsidRDefault="006E4B48" w:rsidP="0072014E">
            <w:pPr>
              <w:pStyle w:val="Normal6"/>
              <w:rPr>
                <w:szCs w:val="24"/>
                <w:lang w:val="pt-PT"/>
              </w:rPr>
            </w:pPr>
            <w:r w:rsidRPr="0074585A">
              <w:rPr>
                <w:b/>
                <w:i/>
                <w:lang w:val="pt-PT"/>
              </w:rPr>
              <w:t>d) A aplicação efetiva do direito a desligar e a redução do presentismo;</w:t>
            </w:r>
          </w:p>
        </w:tc>
      </w:tr>
      <w:tr w:rsidR="006E4B48" w:rsidRPr="0074585A" w14:paraId="50508803" w14:textId="77777777" w:rsidTr="0072014E">
        <w:trPr>
          <w:jc w:val="center"/>
        </w:trPr>
        <w:tc>
          <w:tcPr>
            <w:tcW w:w="4876" w:type="dxa"/>
          </w:tcPr>
          <w:p w14:paraId="000F2534" w14:textId="77777777" w:rsidR="006E4B48" w:rsidRPr="0074585A" w:rsidRDefault="006E4B48" w:rsidP="0072014E">
            <w:pPr>
              <w:pStyle w:val="Normal6"/>
              <w:rPr>
                <w:lang w:val="pt-PT"/>
              </w:rPr>
            </w:pPr>
          </w:p>
        </w:tc>
        <w:tc>
          <w:tcPr>
            <w:tcW w:w="4876" w:type="dxa"/>
            <w:hideMark/>
          </w:tcPr>
          <w:p w14:paraId="6012E7B9" w14:textId="77777777" w:rsidR="006E4B48" w:rsidRPr="0074585A" w:rsidRDefault="006E4B48" w:rsidP="0072014E">
            <w:pPr>
              <w:pStyle w:val="Normal6"/>
              <w:rPr>
                <w:szCs w:val="24"/>
                <w:lang w:val="pt-PT"/>
              </w:rPr>
            </w:pPr>
            <w:r w:rsidRPr="0074585A">
              <w:rPr>
                <w:b/>
                <w:i/>
                <w:lang w:val="pt-PT"/>
              </w:rPr>
              <w:t>e) Medidas para prevenir comportamentos sociais abusivos, como o assédio, a intimidação e a violência;</w:t>
            </w:r>
          </w:p>
        </w:tc>
      </w:tr>
      <w:tr w:rsidR="006E4B48" w:rsidRPr="0074585A" w14:paraId="5AD204E7" w14:textId="77777777" w:rsidTr="0072014E">
        <w:trPr>
          <w:jc w:val="center"/>
        </w:trPr>
        <w:tc>
          <w:tcPr>
            <w:tcW w:w="4876" w:type="dxa"/>
          </w:tcPr>
          <w:p w14:paraId="3C7EC078" w14:textId="77777777" w:rsidR="006E4B48" w:rsidRPr="0074585A" w:rsidRDefault="006E4B48" w:rsidP="0072014E">
            <w:pPr>
              <w:pStyle w:val="Normal6"/>
              <w:rPr>
                <w:lang w:val="pt-PT"/>
              </w:rPr>
            </w:pPr>
          </w:p>
        </w:tc>
        <w:tc>
          <w:tcPr>
            <w:tcW w:w="4876" w:type="dxa"/>
            <w:hideMark/>
          </w:tcPr>
          <w:p w14:paraId="65AA8C37" w14:textId="77777777" w:rsidR="006E4B48" w:rsidRPr="0074585A" w:rsidRDefault="006E4B48" w:rsidP="0072014E">
            <w:pPr>
              <w:pStyle w:val="Normal6"/>
              <w:rPr>
                <w:szCs w:val="24"/>
                <w:lang w:val="pt-PT"/>
              </w:rPr>
            </w:pPr>
            <w:r w:rsidRPr="0074585A">
              <w:rPr>
                <w:b/>
                <w:i/>
                <w:lang w:val="pt-PT"/>
              </w:rPr>
              <w:t>f) Normas que regem a monitorização digital, a vigilância e a utilização da inteligência artificial para prevenir a exposição dos trabalhadores a riscos psicossociais relacionados com o trabalho;</w:t>
            </w:r>
          </w:p>
        </w:tc>
      </w:tr>
      <w:tr w:rsidR="006E4B48" w:rsidRPr="0074585A" w14:paraId="60D07CEE" w14:textId="77777777" w:rsidTr="0072014E">
        <w:trPr>
          <w:jc w:val="center"/>
        </w:trPr>
        <w:tc>
          <w:tcPr>
            <w:tcW w:w="4876" w:type="dxa"/>
          </w:tcPr>
          <w:p w14:paraId="4612F379" w14:textId="77777777" w:rsidR="006E4B48" w:rsidRPr="0074585A" w:rsidRDefault="006E4B48" w:rsidP="0072014E">
            <w:pPr>
              <w:pStyle w:val="Normal6"/>
              <w:rPr>
                <w:lang w:val="pt-PT"/>
              </w:rPr>
            </w:pPr>
          </w:p>
        </w:tc>
        <w:tc>
          <w:tcPr>
            <w:tcW w:w="4876" w:type="dxa"/>
            <w:hideMark/>
          </w:tcPr>
          <w:p w14:paraId="601355D4" w14:textId="77777777" w:rsidR="006E4B48" w:rsidRPr="0074585A" w:rsidRDefault="006E4B48" w:rsidP="0072014E">
            <w:pPr>
              <w:pStyle w:val="Normal6"/>
              <w:rPr>
                <w:szCs w:val="24"/>
                <w:lang w:val="pt-PT"/>
              </w:rPr>
            </w:pPr>
            <w:r w:rsidRPr="0074585A">
              <w:rPr>
                <w:b/>
                <w:i/>
                <w:lang w:val="pt-PT"/>
              </w:rPr>
              <w:t>g) Medidas destinadas a evitar uma disponibilidade acrescida e culturas de trabalho «sempre conectado», incluindo salvaguardas técnicas e organizacionais;</w:t>
            </w:r>
          </w:p>
        </w:tc>
      </w:tr>
      <w:tr w:rsidR="006E4B48" w:rsidRPr="0074585A" w14:paraId="43039AF8" w14:textId="77777777" w:rsidTr="0072014E">
        <w:trPr>
          <w:jc w:val="center"/>
        </w:trPr>
        <w:tc>
          <w:tcPr>
            <w:tcW w:w="4876" w:type="dxa"/>
          </w:tcPr>
          <w:p w14:paraId="3955AB46" w14:textId="77777777" w:rsidR="006E4B48" w:rsidRPr="0074585A" w:rsidRDefault="006E4B48" w:rsidP="0072014E">
            <w:pPr>
              <w:pStyle w:val="Normal6"/>
              <w:rPr>
                <w:lang w:val="pt-PT"/>
              </w:rPr>
            </w:pPr>
          </w:p>
        </w:tc>
        <w:tc>
          <w:tcPr>
            <w:tcW w:w="4876" w:type="dxa"/>
            <w:hideMark/>
          </w:tcPr>
          <w:p w14:paraId="26987D17" w14:textId="77777777" w:rsidR="006E4B48" w:rsidRPr="0074585A" w:rsidRDefault="006E4B48" w:rsidP="0072014E">
            <w:pPr>
              <w:pStyle w:val="Normal6"/>
              <w:rPr>
                <w:szCs w:val="24"/>
                <w:lang w:val="pt-PT"/>
              </w:rPr>
            </w:pPr>
            <w:r w:rsidRPr="0074585A">
              <w:rPr>
                <w:b/>
                <w:i/>
                <w:lang w:val="pt-PT"/>
              </w:rPr>
              <w:t>h) Medidas específicas para setores, profissões e grupos de trabalhadores identificados como estando em maior risco, incluindo a saúde, a administração pública e os serviços em contacto direto com o cliente;</w:t>
            </w:r>
          </w:p>
        </w:tc>
      </w:tr>
      <w:tr w:rsidR="006E4B48" w:rsidRPr="0074585A" w14:paraId="38AF2EAF" w14:textId="77777777" w:rsidTr="0072014E">
        <w:trPr>
          <w:jc w:val="center"/>
        </w:trPr>
        <w:tc>
          <w:tcPr>
            <w:tcW w:w="4876" w:type="dxa"/>
          </w:tcPr>
          <w:p w14:paraId="7C5CFE19" w14:textId="77777777" w:rsidR="006E4B48" w:rsidRPr="0074585A" w:rsidRDefault="006E4B48" w:rsidP="0072014E">
            <w:pPr>
              <w:pStyle w:val="Normal6"/>
              <w:rPr>
                <w:lang w:val="pt-PT"/>
              </w:rPr>
            </w:pPr>
          </w:p>
        </w:tc>
        <w:tc>
          <w:tcPr>
            <w:tcW w:w="4876" w:type="dxa"/>
            <w:hideMark/>
          </w:tcPr>
          <w:p w14:paraId="168CF567" w14:textId="77777777" w:rsidR="006E4B48" w:rsidRPr="0074585A" w:rsidRDefault="006E4B48" w:rsidP="0072014E">
            <w:pPr>
              <w:pStyle w:val="Normal6"/>
              <w:rPr>
                <w:szCs w:val="24"/>
                <w:lang w:val="pt-PT"/>
              </w:rPr>
            </w:pPr>
            <w:r w:rsidRPr="0074585A">
              <w:rPr>
                <w:b/>
                <w:i/>
                <w:lang w:val="pt-PT"/>
              </w:rPr>
              <w:t>i) Medidas de intervenção e apoio precoces, incluindo o acesso a aconselhamento, acompanhamento em matéria de saúde no trabalho e mecanismos que facilitem o regresso duradouro ao trabalho;</w:t>
            </w:r>
          </w:p>
        </w:tc>
      </w:tr>
      <w:tr w:rsidR="006E4B48" w:rsidRPr="0074585A" w14:paraId="724FF445" w14:textId="77777777" w:rsidTr="0072014E">
        <w:trPr>
          <w:jc w:val="center"/>
        </w:trPr>
        <w:tc>
          <w:tcPr>
            <w:tcW w:w="4876" w:type="dxa"/>
          </w:tcPr>
          <w:p w14:paraId="339EC73E" w14:textId="77777777" w:rsidR="006E4B48" w:rsidRPr="0074585A" w:rsidRDefault="006E4B48" w:rsidP="0072014E">
            <w:pPr>
              <w:pStyle w:val="Normal6"/>
              <w:rPr>
                <w:lang w:val="pt-PT"/>
              </w:rPr>
            </w:pPr>
          </w:p>
        </w:tc>
        <w:tc>
          <w:tcPr>
            <w:tcW w:w="4876" w:type="dxa"/>
            <w:hideMark/>
          </w:tcPr>
          <w:p w14:paraId="6D4E5CED" w14:textId="77777777" w:rsidR="006E4B48" w:rsidRPr="0074585A" w:rsidRDefault="006E4B48" w:rsidP="0072014E">
            <w:pPr>
              <w:pStyle w:val="Normal6"/>
              <w:rPr>
                <w:szCs w:val="24"/>
                <w:lang w:val="pt-PT"/>
              </w:rPr>
            </w:pPr>
            <w:r w:rsidRPr="0074585A">
              <w:rPr>
                <w:b/>
                <w:i/>
                <w:lang w:val="pt-PT"/>
              </w:rPr>
              <w:t>j) Sistemas de gestão contínua dos riscos, baseados nos resultados da avaliação dos riscos, a fim de assegurar uma abordagem cíclica da prevenção assente na:</w:t>
            </w:r>
          </w:p>
        </w:tc>
      </w:tr>
      <w:tr w:rsidR="006E4B48" w:rsidRPr="0074585A" w14:paraId="5FBF8FB9" w14:textId="77777777" w:rsidTr="0072014E">
        <w:trPr>
          <w:jc w:val="center"/>
        </w:trPr>
        <w:tc>
          <w:tcPr>
            <w:tcW w:w="4876" w:type="dxa"/>
          </w:tcPr>
          <w:p w14:paraId="005AE4CB" w14:textId="77777777" w:rsidR="006E4B48" w:rsidRPr="0074585A" w:rsidRDefault="006E4B48" w:rsidP="0072014E">
            <w:pPr>
              <w:pStyle w:val="Normal6"/>
              <w:rPr>
                <w:lang w:val="pt-PT"/>
              </w:rPr>
            </w:pPr>
          </w:p>
        </w:tc>
        <w:tc>
          <w:tcPr>
            <w:tcW w:w="4876" w:type="dxa"/>
            <w:hideMark/>
          </w:tcPr>
          <w:p w14:paraId="3A07FE9D" w14:textId="77777777" w:rsidR="006E4B48" w:rsidRPr="0074585A" w:rsidRDefault="006E4B48" w:rsidP="0072014E">
            <w:pPr>
              <w:pStyle w:val="Normal6"/>
              <w:rPr>
                <w:szCs w:val="24"/>
                <w:lang w:val="pt-PT"/>
              </w:rPr>
            </w:pPr>
            <w:r w:rsidRPr="0074585A">
              <w:rPr>
                <w:b/>
                <w:i/>
                <w:lang w:val="pt-PT"/>
              </w:rPr>
              <w:t xml:space="preserve">i) definição de prioridades para os riscos identificados, </w:t>
            </w:r>
          </w:p>
        </w:tc>
      </w:tr>
      <w:tr w:rsidR="006E4B48" w:rsidRPr="0074585A" w14:paraId="339D1A54" w14:textId="77777777" w:rsidTr="0072014E">
        <w:trPr>
          <w:jc w:val="center"/>
        </w:trPr>
        <w:tc>
          <w:tcPr>
            <w:tcW w:w="4876" w:type="dxa"/>
          </w:tcPr>
          <w:p w14:paraId="52F98765" w14:textId="77777777" w:rsidR="006E4B48" w:rsidRPr="0074585A" w:rsidRDefault="006E4B48" w:rsidP="0072014E">
            <w:pPr>
              <w:pStyle w:val="Normal6"/>
              <w:rPr>
                <w:lang w:val="pt-PT"/>
              </w:rPr>
            </w:pPr>
          </w:p>
        </w:tc>
        <w:tc>
          <w:tcPr>
            <w:tcW w:w="4876" w:type="dxa"/>
            <w:hideMark/>
          </w:tcPr>
          <w:p w14:paraId="49CC09B4" w14:textId="77777777" w:rsidR="006E4B48" w:rsidRPr="0074585A" w:rsidRDefault="006E4B48" w:rsidP="0072014E">
            <w:pPr>
              <w:pStyle w:val="Normal6"/>
              <w:rPr>
                <w:szCs w:val="24"/>
                <w:lang w:val="pt-PT"/>
              </w:rPr>
            </w:pPr>
            <w:r w:rsidRPr="0074585A">
              <w:rPr>
                <w:b/>
                <w:i/>
                <w:lang w:val="pt-PT"/>
              </w:rPr>
              <w:t>ii) definição de objetivos e prazos mensuráveis,</w:t>
            </w:r>
          </w:p>
        </w:tc>
      </w:tr>
      <w:tr w:rsidR="006E4B48" w:rsidRPr="0074585A" w14:paraId="2C26926E" w14:textId="77777777" w:rsidTr="0072014E">
        <w:trPr>
          <w:jc w:val="center"/>
        </w:trPr>
        <w:tc>
          <w:tcPr>
            <w:tcW w:w="4876" w:type="dxa"/>
          </w:tcPr>
          <w:p w14:paraId="2D07DD7C" w14:textId="77777777" w:rsidR="006E4B48" w:rsidRPr="0074585A" w:rsidRDefault="006E4B48" w:rsidP="0072014E">
            <w:pPr>
              <w:pStyle w:val="Normal6"/>
              <w:rPr>
                <w:lang w:val="pt-PT"/>
              </w:rPr>
            </w:pPr>
          </w:p>
        </w:tc>
        <w:tc>
          <w:tcPr>
            <w:tcW w:w="4876" w:type="dxa"/>
            <w:hideMark/>
          </w:tcPr>
          <w:p w14:paraId="21C8B724" w14:textId="77777777" w:rsidR="006E4B48" w:rsidRPr="0074585A" w:rsidRDefault="006E4B48" w:rsidP="0072014E">
            <w:pPr>
              <w:pStyle w:val="Normal6"/>
              <w:rPr>
                <w:szCs w:val="24"/>
                <w:lang w:val="pt-PT"/>
              </w:rPr>
            </w:pPr>
            <w:r w:rsidRPr="0074585A">
              <w:rPr>
                <w:b/>
                <w:i/>
                <w:lang w:val="pt-PT"/>
              </w:rPr>
              <w:t>iii) afetação de recursos adequados para a execução,</w:t>
            </w:r>
          </w:p>
        </w:tc>
      </w:tr>
      <w:tr w:rsidR="006E4B48" w:rsidRPr="0074585A" w14:paraId="6AC65A54" w14:textId="77777777" w:rsidTr="0072014E">
        <w:trPr>
          <w:jc w:val="center"/>
        </w:trPr>
        <w:tc>
          <w:tcPr>
            <w:tcW w:w="4876" w:type="dxa"/>
          </w:tcPr>
          <w:p w14:paraId="5ECC6232" w14:textId="77777777" w:rsidR="006E4B48" w:rsidRPr="0074585A" w:rsidRDefault="006E4B48" w:rsidP="0072014E">
            <w:pPr>
              <w:pStyle w:val="Normal6"/>
              <w:rPr>
                <w:lang w:val="pt-PT"/>
              </w:rPr>
            </w:pPr>
          </w:p>
        </w:tc>
        <w:tc>
          <w:tcPr>
            <w:tcW w:w="4876" w:type="dxa"/>
            <w:hideMark/>
          </w:tcPr>
          <w:p w14:paraId="61E00901" w14:textId="77777777" w:rsidR="006E4B48" w:rsidRPr="0074585A" w:rsidRDefault="006E4B48" w:rsidP="0072014E">
            <w:pPr>
              <w:pStyle w:val="Normal6"/>
              <w:rPr>
                <w:szCs w:val="24"/>
                <w:lang w:val="pt-PT"/>
              </w:rPr>
            </w:pPr>
            <w:r w:rsidRPr="0074585A">
              <w:rPr>
                <w:b/>
                <w:i/>
                <w:lang w:val="pt-PT"/>
              </w:rPr>
              <w:t>iv) análise periódica dos progressos realizados,</w:t>
            </w:r>
          </w:p>
        </w:tc>
      </w:tr>
      <w:tr w:rsidR="006E4B48" w:rsidRPr="0074585A" w14:paraId="6E098ECB" w14:textId="77777777" w:rsidTr="0072014E">
        <w:trPr>
          <w:jc w:val="center"/>
        </w:trPr>
        <w:tc>
          <w:tcPr>
            <w:tcW w:w="4876" w:type="dxa"/>
          </w:tcPr>
          <w:p w14:paraId="56844917" w14:textId="77777777" w:rsidR="006E4B48" w:rsidRPr="0074585A" w:rsidRDefault="006E4B48" w:rsidP="0072014E">
            <w:pPr>
              <w:pStyle w:val="Normal6"/>
              <w:rPr>
                <w:lang w:val="pt-PT"/>
              </w:rPr>
            </w:pPr>
          </w:p>
        </w:tc>
        <w:tc>
          <w:tcPr>
            <w:tcW w:w="4876" w:type="dxa"/>
            <w:hideMark/>
          </w:tcPr>
          <w:p w14:paraId="2BF4EBDF" w14:textId="77777777" w:rsidR="006E4B48" w:rsidRPr="0074585A" w:rsidRDefault="006E4B48" w:rsidP="0072014E">
            <w:pPr>
              <w:pStyle w:val="Normal6"/>
              <w:rPr>
                <w:szCs w:val="24"/>
                <w:lang w:val="pt-PT"/>
              </w:rPr>
            </w:pPr>
            <w:r w:rsidRPr="0074585A">
              <w:rPr>
                <w:b/>
                <w:i/>
                <w:lang w:val="pt-PT"/>
              </w:rPr>
              <w:t>v) adaptação das medidas com base nos resultados da avaliação e nas alterações na organização do trabalho.</w:t>
            </w:r>
          </w:p>
        </w:tc>
      </w:tr>
    </w:tbl>
    <w:p w14:paraId="7FB7F834"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FB9E9D6" w14:textId="77777777" w:rsidR="006E4B48" w:rsidRPr="0074585A" w:rsidRDefault="006E4B48" w:rsidP="006E4B48">
      <w:r w:rsidRPr="0074585A">
        <w:rPr>
          <w:rStyle w:val="HideTWBExt"/>
        </w:rPr>
        <w:t>&lt;/Amend&gt;</w:t>
      </w:r>
    </w:p>
    <w:p w14:paraId="59896C9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343</w:t>
      </w:r>
      <w:r w:rsidRPr="0074585A">
        <w:rPr>
          <w:rStyle w:val="HideTWBExt"/>
          <w:lang w:val="pt-PT"/>
        </w:rPr>
        <w:t>&lt;/NumAm&gt;</w:t>
      </w:r>
    </w:p>
    <w:p w14:paraId="0818157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EFCD8BE" w14:textId="77777777" w:rsidR="006E4B48" w:rsidRPr="0074585A" w:rsidRDefault="006E4B48" w:rsidP="006E4B48">
      <w:r w:rsidRPr="0074585A">
        <w:rPr>
          <w:rStyle w:val="HideTWBExt"/>
        </w:rPr>
        <w:t>&lt;/RepeatBlock-By&gt;</w:t>
      </w:r>
    </w:p>
    <w:p w14:paraId="6513A85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E2D2D94" w14:textId="2C2F7517" w:rsidR="006E4B48" w:rsidRPr="0074585A" w:rsidRDefault="006E4B48" w:rsidP="006E4B48">
      <w:pPr>
        <w:pStyle w:val="NormalBold"/>
      </w:pPr>
      <w:r w:rsidRPr="0074585A">
        <w:rPr>
          <w:rStyle w:val="HideTWBExt"/>
        </w:rPr>
        <w:t>&lt;Article&gt;</w:t>
      </w:r>
      <w:r w:rsidRPr="0074585A">
        <w:t>Anexo I – artigo 5 – n.º 4</w:t>
      </w:r>
      <w:r w:rsidR="00380134">
        <w:noBreakHyphen/>
      </w:r>
      <w:r w:rsidRPr="0074585A">
        <w:t>C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5C76C70" w14:textId="77777777" w:rsidTr="0072014E">
        <w:trPr>
          <w:jc w:val="center"/>
        </w:trPr>
        <w:tc>
          <w:tcPr>
            <w:tcW w:w="9752" w:type="dxa"/>
            <w:gridSpan w:val="2"/>
          </w:tcPr>
          <w:p w14:paraId="663A4DCC" w14:textId="77777777" w:rsidR="006E4B48" w:rsidRPr="0074585A" w:rsidRDefault="006E4B48" w:rsidP="0072014E">
            <w:pPr>
              <w:keepNext/>
            </w:pPr>
          </w:p>
        </w:tc>
      </w:tr>
      <w:tr w:rsidR="006E4B48" w:rsidRPr="0074585A" w14:paraId="7C08609F" w14:textId="77777777" w:rsidTr="0072014E">
        <w:trPr>
          <w:jc w:val="center"/>
        </w:trPr>
        <w:tc>
          <w:tcPr>
            <w:tcW w:w="4876" w:type="dxa"/>
            <w:hideMark/>
          </w:tcPr>
          <w:p w14:paraId="2E98030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8B893B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8AE434B" w14:textId="77777777" w:rsidTr="0072014E">
        <w:trPr>
          <w:jc w:val="center"/>
        </w:trPr>
        <w:tc>
          <w:tcPr>
            <w:tcW w:w="4876" w:type="dxa"/>
          </w:tcPr>
          <w:p w14:paraId="686F9EFB" w14:textId="77777777" w:rsidR="006E4B48" w:rsidRPr="0074585A" w:rsidRDefault="006E4B48" w:rsidP="0072014E">
            <w:pPr>
              <w:pStyle w:val="Normal6"/>
              <w:rPr>
                <w:lang w:val="pt-PT"/>
              </w:rPr>
            </w:pPr>
          </w:p>
        </w:tc>
        <w:tc>
          <w:tcPr>
            <w:tcW w:w="4876" w:type="dxa"/>
            <w:hideMark/>
          </w:tcPr>
          <w:p w14:paraId="1D3300B1" w14:textId="5E7EE4C5"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C.</w:t>
            </w:r>
            <w:r w:rsidRPr="0074585A">
              <w:rPr>
                <w:b/>
                <w:i/>
                <w:lang w:val="pt-PT"/>
              </w:rPr>
              <w:tab/>
              <w:t>As medidas adotadas no âmbito da avaliação dos riscos estão sujeitas à aprovação dos serviços de proteção e de prevenção dos riscos psicossociais competentes designados nos termos do artigo 15.º. Os representantes dos trabalhadores e os sindicatos são devida e sistematicamente envolvidos na conceção, execução e avaliação deste plano. A avaliação dos riscos deve ser regularmente revista e atualizada, no âmbito de um processo de melhoria contínua.</w:t>
            </w:r>
          </w:p>
        </w:tc>
      </w:tr>
    </w:tbl>
    <w:p w14:paraId="6058688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AAF5D3C" w14:textId="77777777" w:rsidR="006E4B48" w:rsidRPr="0074585A" w:rsidRDefault="006E4B48" w:rsidP="006E4B48">
      <w:r w:rsidRPr="0074585A">
        <w:rPr>
          <w:rStyle w:val="HideTWBExt"/>
        </w:rPr>
        <w:t>&lt;/Amend&gt;</w:t>
      </w:r>
    </w:p>
    <w:p w14:paraId="554006D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344</w:t>
      </w:r>
      <w:r w:rsidRPr="0074585A">
        <w:rPr>
          <w:rStyle w:val="HideTWBExt"/>
          <w:lang w:val="pt-PT"/>
        </w:rPr>
        <w:t>&lt;/NumAm&gt;</w:t>
      </w:r>
    </w:p>
    <w:p w14:paraId="14540AC7"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72E3A7F" w14:textId="77777777" w:rsidR="006E4B48" w:rsidRPr="0074585A" w:rsidRDefault="006E4B48" w:rsidP="006E4B48">
      <w:r w:rsidRPr="0074585A">
        <w:rPr>
          <w:rStyle w:val="HideTWBExt"/>
        </w:rPr>
        <w:t>&lt;/RepeatBlock-By&gt;</w:t>
      </w:r>
    </w:p>
    <w:p w14:paraId="438721E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22CA037" w14:textId="40A9A1C8" w:rsidR="006E4B48" w:rsidRPr="0074585A" w:rsidRDefault="006E4B48" w:rsidP="006E4B48">
      <w:pPr>
        <w:pStyle w:val="NormalBold"/>
      </w:pPr>
      <w:r w:rsidRPr="0074585A">
        <w:rPr>
          <w:rStyle w:val="HideTWBExt"/>
        </w:rPr>
        <w:t>&lt;Article&gt;</w:t>
      </w:r>
      <w:r w:rsidRPr="0074585A">
        <w:t>Anexo I – artigo 5 – n.º 4</w:t>
      </w:r>
      <w:r w:rsidR="00380134">
        <w:noBreakHyphen/>
      </w:r>
      <w:r w:rsidRPr="0074585A">
        <w:t>D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B355BC7" w14:textId="77777777" w:rsidTr="0072014E">
        <w:trPr>
          <w:jc w:val="center"/>
        </w:trPr>
        <w:tc>
          <w:tcPr>
            <w:tcW w:w="9752" w:type="dxa"/>
            <w:gridSpan w:val="2"/>
          </w:tcPr>
          <w:p w14:paraId="750B3D23" w14:textId="77777777" w:rsidR="006E4B48" w:rsidRPr="0074585A" w:rsidRDefault="006E4B48" w:rsidP="0072014E">
            <w:pPr>
              <w:keepNext/>
            </w:pPr>
          </w:p>
        </w:tc>
      </w:tr>
      <w:tr w:rsidR="006E4B48" w:rsidRPr="0074585A" w14:paraId="0A14843C" w14:textId="77777777" w:rsidTr="0072014E">
        <w:trPr>
          <w:jc w:val="center"/>
        </w:trPr>
        <w:tc>
          <w:tcPr>
            <w:tcW w:w="4876" w:type="dxa"/>
            <w:hideMark/>
          </w:tcPr>
          <w:p w14:paraId="590EC91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74480F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ED4C815" w14:textId="77777777" w:rsidTr="0072014E">
        <w:trPr>
          <w:jc w:val="center"/>
        </w:trPr>
        <w:tc>
          <w:tcPr>
            <w:tcW w:w="4876" w:type="dxa"/>
          </w:tcPr>
          <w:p w14:paraId="5021B8FA" w14:textId="77777777" w:rsidR="006E4B48" w:rsidRPr="0074585A" w:rsidRDefault="006E4B48" w:rsidP="0072014E">
            <w:pPr>
              <w:pStyle w:val="Normal6"/>
              <w:rPr>
                <w:lang w:val="pt-PT"/>
              </w:rPr>
            </w:pPr>
          </w:p>
        </w:tc>
        <w:tc>
          <w:tcPr>
            <w:tcW w:w="4876" w:type="dxa"/>
            <w:hideMark/>
          </w:tcPr>
          <w:p w14:paraId="38C23E17" w14:textId="71CD3080"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D.</w:t>
            </w:r>
            <w:r w:rsidRPr="0074585A">
              <w:rPr>
                <w:b/>
                <w:i/>
                <w:lang w:val="pt-PT"/>
              </w:rPr>
              <w:tab/>
              <w:t>Os resultados da avaliação e as respetivas medidas preventivas e corretivas devem ser documentados e comunicados a todos os trabalhadores no local de trabalho de forma acessível.</w:t>
            </w:r>
          </w:p>
        </w:tc>
      </w:tr>
    </w:tbl>
    <w:p w14:paraId="140C8B4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048A8E4" w14:textId="77777777" w:rsidR="006E4B48" w:rsidRPr="0074585A" w:rsidRDefault="006E4B48" w:rsidP="006E4B48">
      <w:r w:rsidRPr="0074585A">
        <w:rPr>
          <w:rStyle w:val="HideTWBExt"/>
        </w:rPr>
        <w:t>&lt;/Amend&gt;</w:t>
      </w:r>
    </w:p>
    <w:p w14:paraId="07494DCF"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345</w:t>
      </w:r>
      <w:r w:rsidRPr="0074585A">
        <w:rPr>
          <w:rStyle w:val="HideTWBExt"/>
          <w:lang w:val="pt-PT"/>
        </w:rPr>
        <w:t>&lt;/NumAm&gt;</w:t>
      </w:r>
    </w:p>
    <w:p w14:paraId="223AB1D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40C4CB43" w14:textId="77777777" w:rsidR="006E4B48" w:rsidRPr="0074585A" w:rsidRDefault="006E4B48" w:rsidP="006E4B48">
      <w:r w:rsidRPr="0074585A">
        <w:rPr>
          <w:rStyle w:val="HideTWBExt"/>
        </w:rPr>
        <w:t>&lt;/RepeatBlock-By&gt;</w:t>
      </w:r>
    </w:p>
    <w:p w14:paraId="58B69A7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0517C62" w14:textId="77777777" w:rsidR="006E4B48" w:rsidRPr="0074585A" w:rsidRDefault="006E4B48" w:rsidP="006E4B48">
      <w:pPr>
        <w:pStyle w:val="NormalBold"/>
      </w:pPr>
      <w:r w:rsidRPr="0074585A">
        <w:rPr>
          <w:rStyle w:val="HideTWBExt"/>
        </w:rPr>
        <w:t>&lt;Article&gt;</w:t>
      </w:r>
      <w:r w:rsidRPr="0074585A">
        <w:t>Anexo I – artigo 6</w:t>
      </w:r>
      <w:r w:rsidRPr="0074585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E4B48" w:rsidRPr="0074585A" w14:paraId="6990040D" w14:textId="77777777" w:rsidTr="0072014E">
        <w:trPr>
          <w:jc w:val="center"/>
        </w:trPr>
        <w:tc>
          <w:tcPr>
            <w:tcW w:w="9752" w:type="dxa"/>
            <w:gridSpan w:val="2"/>
          </w:tcPr>
          <w:p w14:paraId="011DA6AE" w14:textId="77777777" w:rsidR="006E4B48" w:rsidRPr="0074585A" w:rsidRDefault="006E4B48" w:rsidP="0072014E">
            <w:pPr>
              <w:keepNext/>
            </w:pPr>
          </w:p>
        </w:tc>
      </w:tr>
      <w:tr w:rsidR="006E4B48" w:rsidRPr="0074585A" w14:paraId="68C1623C" w14:textId="77777777" w:rsidTr="0072014E">
        <w:trPr>
          <w:jc w:val="center"/>
        </w:trPr>
        <w:tc>
          <w:tcPr>
            <w:tcW w:w="4876" w:type="dxa"/>
            <w:hideMark/>
          </w:tcPr>
          <w:p w14:paraId="54F8525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57AF2C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546229A" w14:textId="77777777" w:rsidTr="0072014E">
        <w:trPr>
          <w:jc w:val="center"/>
        </w:trPr>
        <w:tc>
          <w:tcPr>
            <w:tcW w:w="4876" w:type="dxa"/>
            <w:hideMark/>
          </w:tcPr>
          <w:p w14:paraId="5DE287BD" w14:textId="77777777" w:rsidR="006E4B48" w:rsidRPr="0074585A" w:rsidRDefault="006E4B48" w:rsidP="0072014E">
            <w:pPr>
              <w:pStyle w:val="Normal6"/>
              <w:jc w:val="center"/>
              <w:rPr>
                <w:lang w:val="pt-PT"/>
              </w:rPr>
            </w:pPr>
            <w:r w:rsidRPr="0074585A">
              <w:rPr>
                <w:b/>
                <w:i/>
                <w:lang w:val="pt-PT"/>
              </w:rPr>
              <w:t>Artigo 6.º</w:t>
            </w:r>
          </w:p>
        </w:tc>
        <w:tc>
          <w:tcPr>
            <w:tcW w:w="4876" w:type="dxa"/>
            <w:hideMark/>
          </w:tcPr>
          <w:p w14:paraId="567E45BC"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2113F64F" w14:textId="77777777" w:rsidTr="0072014E">
        <w:trPr>
          <w:jc w:val="center"/>
        </w:trPr>
        <w:tc>
          <w:tcPr>
            <w:tcW w:w="4876" w:type="dxa"/>
            <w:hideMark/>
          </w:tcPr>
          <w:p w14:paraId="2EAA379A" w14:textId="77777777" w:rsidR="006E4B48" w:rsidRPr="0074585A" w:rsidRDefault="006E4B48" w:rsidP="0072014E">
            <w:pPr>
              <w:pStyle w:val="Normal6"/>
              <w:jc w:val="center"/>
              <w:rPr>
                <w:lang w:val="pt-PT"/>
              </w:rPr>
            </w:pPr>
            <w:r w:rsidRPr="0074585A">
              <w:rPr>
                <w:b/>
                <w:i/>
                <w:lang w:val="pt-PT"/>
              </w:rPr>
              <w:t>Plano de ação anual</w:t>
            </w:r>
          </w:p>
        </w:tc>
        <w:tc>
          <w:tcPr>
            <w:tcW w:w="4876" w:type="dxa"/>
          </w:tcPr>
          <w:p w14:paraId="5323D7A0" w14:textId="77777777" w:rsidR="006E4B48" w:rsidRPr="0074585A" w:rsidRDefault="006E4B48" w:rsidP="0072014E">
            <w:pPr>
              <w:pStyle w:val="Normal6"/>
              <w:rPr>
                <w:szCs w:val="24"/>
                <w:lang w:val="pt-PT"/>
              </w:rPr>
            </w:pPr>
          </w:p>
        </w:tc>
      </w:tr>
      <w:tr w:rsidR="006E4B48" w:rsidRPr="0074585A" w14:paraId="5B0D924B" w14:textId="77777777" w:rsidTr="0072014E">
        <w:trPr>
          <w:jc w:val="center"/>
        </w:trPr>
        <w:tc>
          <w:tcPr>
            <w:tcW w:w="4876" w:type="dxa"/>
            <w:hideMark/>
          </w:tcPr>
          <w:p w14:paraId="15DCFEBB" w14:textId="77777777" w:rsidR="006E4B48" w:rsidRPr="0074585A" w:rsidRDefault="006E4B48" w:rsidP="0072014E">
            <w:pPr>
              <w:pStyle w:val="Normal6"/>
              <w:rPr>
                <w:lang w:val="pt-PT"/>
              </w:rPr>
            </w:pPr>
            <w:r w:rsidRPr="0074585A">
              <w:rPr>
                <w:b/>
                <w:i/>
                <w:lang w:val="pt-PT"/>
              </w:rPr>
              <w:t>1.</w:t>
            </w:r>
            <w:r w:rsidRPr="0074585A">
              <w:rPr>
                <w:b/>
                <w:i/>
                <w:lang w:val="pt-PT"/>
              </w:rPr>
              <w:tab/>
              <w:t>Com base na avaliação dos riscos psicossociais, os empregadores adotam um plano de ação anual que estabeleça medidas concretas para prevenir, eliminar ou reduzir os riscos psicossociais relacionados com o trabalho. Os empregadores executam, acompanham e avaliam a aplicação do plano de ação anual.</w:t>
            </w:r>
          </w:p>
        </w:tc>
        <w:tc>
          <w:tcPr>
            <w:tcW w:w="4876" w:type="dxa"/>
          </w:tcPr>
          <w:p w14:paraId="5A251117" w14:textId="77777777" w:rsidR="006E4B48" w:rsidRPr="0074585A" w:rsidRDefault="006E4B48" w:rsidP="0072014E">
            <w:pPr>
              <w:pStyle w:val="Normal6"/>
              <w:rPr>
                <w:szCs w:val="24"/>
                <w:lang w:val="pt-PT"/>
              </w:rPr>
            </w:pPr>
          </w:p>
        </w:tc>
      </w:tr>
      <w:tr w:rsidR="006E4B48" w:rsidRPr="0074585A" w14:paraId="31329D81" w14:textId="77777777" w:rsidTr="0072014E">
        <w:trPr>
          <w:jc w:val="center"/>
        </w:trPr>
        <w:tc>
          <w:tcPr>
            <w:tcW w:w="4876" w:type="dxa"/>
            <w:hideMark/>
          </w:tcPr>
          <w:p w14:paraId="32B23983" w14:textId="77777777" w:rsidR="006E4B48" w:rsidRPr="0074585A" w:rsidRDefault="006E4B48" w:rsidP="0072014E">
            <w:pPr>
              <w:pStyle w:val="Normal6"/>
              <w:rPr>
                <w:lang w:val="pt-PT"/>
              </w:rPr>
            </w:pPr>
            <w:r w:rsidRPr="0074585A">
              <w:rPr>
                <w:b/>
                <w:i/>
                <w:lang w:val="pt-PT"/>
              </w:rPr>
              <w:t>2.</w:t>
            </w:r>
            <w:r w:rsidRPr="0074585A">
              <w:rPr>
                <w:b/>
                <w:i/>
                <w:lang w:val="pt-PT"/>
              </w:rPr>
              <w:tab/>
              <w:t>O plano de ação inclui, se for caso disso:</w:t>
            </w:r>
          </w:p>
        </w:tc>
        <w:tc>
          <w:tcPr>
            <w:tcW w:w="4876" w:type="dxa"/>
          </w:tcPr>
          <w:p w14:paraId="7A553080" w14:textId="77777777" w:rsidR="006E4B48" w:rsidRPr="0074585A" w:rsidRDefault="006E4B48" w:rsidP="0072014E">
            <w:pPr>
              <w:pStyle w:val="Normal6"/>
              <w:rPr>
                <w:szCs w:val="24"/>
                <w:lang w:val="pt-PT"/>
              </w:rPr>
            </w:pPr>
          </w:p>
        </w:tc>
      </w:tr>
      <w:tr w:rsidR="006E4B48" w:rsidRPr="0074585A" w14:paraId="50045BE9" w14:textId="77777777" w:rsidTr="0072014E">
        <w:trPr>
          <w:jc w:val="center"/>
        </w:trPr>
        <w:tc>
          <w:tcPr>
            <w:tcW w:w="4876" w:type="dxa"/>
            <w:hideMark/>
          </w:tcPr>
          <w:p w14:paraId="7DD13334" w14:textId="77777777" w:rsidR="006E4B48" w:rsidRPr="0074585A" w:rsidRDefault="006E4B48" w:rsidP="0072014E">
            <w:pPr>
              <w:pStyle w:val="Normal6"/>
              <w:rPr>
                <w:lang w:val="pt-PT"/>
              </w:rPr>
            </w:pPr>
            <w:r w:rsidRPr="0074585A">
              <w:rPr>
                <w:b/>
                <w:i/>
                <w:lang w:val="pt-PT"/>
              </w:rPr>
              <w:t>a)</w:t>
            </w:r>
            <w:r w:rsidRPr="0074585A">
              <w:rPr>
                <w:b/>
                <w:i/>
                <w:lang w:val="pt-PT"/>
              </w:rPr>
              <w:tab/>
              <w:t>Medidas para reduzir a carga de trabalho excessiva, a escassez de mão de obra, a intensidade do trabalho e o trabalho monótono;</w:t>
            </w:r>
          </w:p>
        </w:tc>
        <w:tc>
          <w:tcPr>
            <w:tcW w:w="4876" w:type="dxa"/>
          </w:tcPr>
          <w:p w14:paraId="5DA64DD2" w14:textId="77777777" w:rsidR="006E4B48" w:rsidRPr="0074585A" w:rsidRDefault="006E4B48" w:rsidP="0072014E">
            <w:pPr>
              <w:pStyle w:val="Normal6"/>
              <w:rPr>
                <w:szCs w:val="24"/>
                <w:lang w:val="pt-PT"/>
              </w:rPr>
            </w:pPr>
          </w:p>
        </w:tc>
      </w:tr>
      <w:tr w:rsidR="006E4B48" w:rsidRPr="0074585A" w14:paraId="1BEDA8AB" w14:textId="77777777" w:rsidTr="0072014E">
        <w:trPr>
          <w:jc w:val="center"/>
        </w:trPr>
        <w:tc>
          <w:tcPr>
            <w:tcW w:w="4876" w:type="dxa"/>
            <w:hideMark/>
          </w:tcPr>
          <w:p w14:paraId="5246E5B1" w14:textId="77777777" w:rsidR="006E4B48" w:rsidRPr="0074585A" w:rsidRDefault="006E4B48" w:rsidP="0072014E">
            <w:pPr>
              <w:pStyle w:val="Normal6"/>
              <w:rPr>
                <w:lang w:val="pt-PT"/>
              </w:rPr>
            </w:pPr>
            <w:r w:rsidRPr="0074585A">
              <w:rPr>
                <w:b/>
                <w:i/>
                <w:lang w:val="pt-PT"/>
              </w:rPr>
              <w:t>b)</w:t>
            </w:r>
            <w:r w:rsidRPr="0074585A">
              <w:rPr>
                <w:b/>
                <w:i/>
                <w:lang w:val="pt-PT"/>
              </w:rPr>
              <w:tab/>
              <w:t>Limitações em matéria de horas extraordinárias e horários de trabalho imprevisíveis;</w:t>
            </w:r>
          </w:p>
        </w:tc>
        <w:tc>
          <w:tcPr>
            <w:tcW w:w="4876" w:type="dxa"/>
          </w:tcPr>
          <w:p w14:paraId="04E68E4C" w14:textId="77777777" w:rsidR="006E4B48" w:rsidRPr="0074585A" w:rsidRDefault="006E4B48" w:rsidP="0072014E">
            <w:pPr>
              <w:pStyle w:val="Normal6"/>
              <w:rPr>
                <w:szCs w:val="24"/>
                <w:lang w:val="pt-PT"/>
              </w:rPr>
            </w:pPr>
          </w:p>
        </w:tc>
      </w:tr>
      <w:tr w:rsidR="006E4B48" w:rsidRPr="0074585A" w14:paraId="7F965110" w14:textId="77777777" w:rsidTr="0072014E">
        <w:trPr>
          <w:jc w:val="center"/>
        </w:trPr>
        <w:tc>
          <w:tcPr>
            <w:tcW w:w="4876" w:type="dxa"/>
            <w:hideMark/>
          </w:tcPr>
          <w:p w14:paraId="076C5E4C" w14:textId="77777777" w:rsidR="006E4B48" w:rsidRPr="0074585A" w:rsidRDefault="006E4B48" w:rsidP="0072014E">
            <w:pPr>
              <w:pStyle w:val="Normal6"/>
              <w:rPr>
                <w:lang w:val="pt-PT"/>
              </w:rPr>
            </w:pPr>
            <w:r w:rsidRPr="0074585A">
              <w:rPr>
                <w:b/>
                <w:i/>
                <w:lang w:val="pt-PT"/>
              </w:rPr>
              <w:t>c)</w:t>
            </w:r>
            <w:r w:rsidRPr="0074585A">
              <w:rPr>
                <w:b/>
                <w:i/>
                <w:lang w:val="pt-PT"/>
              </w:rPr>
              <w:tab/>
              <w:t>Execução efetiva do direito a desligar;</w:t>
            </w:r>
          </w:p>
        </w:tc>
        <w:tc>
          <w:tcPr>
            <w:tcW w:w="4876" w:type="dxa"/>
          </w:tcPr>
          <w:p w14:paraId="636A4999" w14:textId="77777777" w:rsidR="006E4B48" w:rsidRPr="0074585A" w:rsidRDefault="006E4B48" w:rsidP="0072014E">
            <w:pPr>
              <w:pStyle w:val="Normal6"/>
              <w:rPr>
                <w:szCs w:val="24"/>
                <w:lang w:val="pt-PT"/>
              </w:rPr>
            </w:pPr>
          </w:p>
        </w:tc>
      </w:tr>
      <w:tr w:rsidR="006E4B48" w:rsidRPr="0074585A" w14:paraId="19508649" w14:textId="77777777" w:rsidTr="0072014E">
        <w:trPr>
          <w:jc w:val="center"/>
        </w:trPr>
        <w:tc>
          <w:tcPr>
            <w:tcW w:w="4876" w:type="dxa"/>
            <w:hideMark/>
          </w:tcPr>
          <w:p w14:paraId="44B0D4E3" w14:textId="77777777" w:rsidR="006E4B48" w:rsidRPr="0074585A" w:rsidRDefault="006E4B48" w:rsidP="0072014E">
            <w:pPr>
              <w:pStyle w:val="Normal6"/>
              <w:rPr>
                <w:lang w:val="pt-PT"/>
              </w:rPr>
            </w:pPr>
            <w:r w:rsidRPr="0074585A">
              <w:rPr>
                <w:b/>
                <w:i/>
                <w:lang w:val="pt-PT"/>
              </w:rPr>
              <w:t>d)</w:t>
            </w:r>
            <w:r w:rsidRPr="0074585A">
              <w:rPr>
                <w:b/>
                <w:i/>
                <w:lang w:val="pt-PT"/>
              </w:rPr>
              <w:tab/>
              <w:t>Medidas para prevenir comportamentos sociais abusivos, como o assédio, a intimidação e a violência;</w:t>
            </w:r>
          </w:p>
        </w:tc>
        <w:tc>
          <w:tcPr>
            <w:tcW w:w="4876" w:type="dxa"/>
          </w:tcPr>
          <w:p w14:paraId="4EE3EEE4" w14:textId="77777777" w:rsidR="006E4B48" w:rsidRPr="0074585A" w:rsidRDefault="006E4B48" w:rsidP="0072014E">
            <w:pPr>
              <w:pStyle w:val="Normal6"/>
              <w:rPr>
                <w:szCs w:val="24"/>
                <w:lang w:val="pt-PT"/>
              </w:rPr>
            </w:pPr>
          </w:p>
        </w:tc>
      </w:tr>
      <w:tr w:rsidR="006E4B48" w:rsidRPr="0074585A" w14:paraId="52BAC85E" w14:textId="77777777" w:rsidTr="0072014E">
        <w:trPr>
          <w:jc w:val="center"/>
        </w:trPr>
        <w:tc>
          <w:tcPr>
            <w:tcW w:w="4876" w:type="dxa"/>
            <w:hideMark/>
          </w:tcPr>
          <w:p w14:paraId="413C4FBF" w14:textId="77777777" w:rsidR="006E4B48" w:rsidRPr="0074585A" w:rsidRDefault="006E4B48" w:rsidP="0072014E">
            <w:pPr>
              <w:pStyle w:val="Normal6"/>
              <w:rPr>
                <w:lang w:val="pt-PT"/>
              </w:rPr>
            </w:pPr>
            <w:r w:rsidRPr="0074585A">
              <w:rPr>
                <w:b/>
                <w:i/>
                <w:lang w:val="pt-PT"/>
              </w:rPr>
              <w:t>e)</w:t>
            </w:r>
            <w:r w:rsidRPr="0074585A">
              <w:rPr>
                <w:b/>
                <w:i/>
                <w:lang w:val="pt-PT"/>
              </w:rPr>
              <w:tab/>
              <w:t>Normas que regem a monitorização digital, a vigilância e a utilização da inteligência artificial para prevenir a exposição dos trabalhadores a riscos psicossociais relacionados com o trabalho;</w:t>
            </w:r>
          </w:p>
        </w:tc>
        <w:tc>
          <w:tcPr>
            <w:tcW w:w="4876" w:type="dxa"/>
          </w:tcPr>
          <w:p w14:paraId="41CC3930" w14:textId="77777777" w:rsidR="006E4B48" w:rsidRPr="0074585A" w:rsidRDefault="006E4B48" w:rsidP="0072014E">
            <w:pPr>
              <w:pStyle w:val="Normal6"/>
              <w:rPr>
                <w:szCs w:val="24"/>
                <w:lang w:val="pt-PT"/>
              </w:rPr>
            </w:pPr>
          </w:p>
        </w:tc>
      </w:tr>
      <w:tr w:rsidR="006E4B48" w:rsidRPr="0074585A" w14:paraId="0CC14AE4" w14:textId="77777777" w:rsidTr="0072014E">
        <w:trPr>
          <w:jc w:val="center"/>
        </w:trPr>
        <w:tc>
          <w:tcPr>
            <w:tcW w:w="4876" w:type="dxa"/>
            <w:hideMark/>
          </w:tcPr>
          <w:p w14:paraId="62A5A77F" w14:textId="77777777" w:rsidR="006E4B48" w:rsidRPr="0074585A" w:rsidRDefault="006E4B48" w:rsidP="0072014E">
            <w:pPr>
              <w:pStyle w:val="Normal6"/>
              <w:rPr>
                <w:lang w:val="pt-PT"/>
              </w:rPr>
            </w:pPr>
            <w:r w:rsidRPr="0074585A">
              <w:rPr>
                <w:b/>
                <w:i/>
                <w:lang w:val="pt-PT"/>
              </w:rPr>
              <w:t>f)</w:t>
            </w:r>
            <w:r w:rsidRPr="0074585A">
              <w:rPr>
                <w:b/>
                <w:i/>
                <w:lang w:val="pt-PT"/>
              </w:rPr>
              <w:tab/>
              <w:t>Medidas destinadas a evitar uma disponibilidade acrescida e culturas de trabalho «sempre conectado», incluindo salvaguardas técnicas e organizacionais;</w:t>
            </w:r>
          </w:p>
        </w:tc>
        <w:tc>
          <w:tcPr>
            <w:tcW w:w="4876" w:type="dxa"/>
          </w:tcPr>
          <w:p w14:paraId="08179BD1" w14:textId="77777777" w:rsidR="006E4B48" w:rsidRPr="0074585A" w:rsidRDefault="006E4B48" w:rsidP="0072014E">
            <w:pPr>
              <w:pStyle w:val="Normal6"/>
              <w:rPr>
                <w:szCs w:val="24"/>
                <w:lang w:val="pt-PT"/>
              </w:rPr>
            </w:pPr>
          </w:p>
        </w:tc>
      </w:tr>
      <w:tr w:rsidR="006E4B48" w:rsidRPr="0074585A" w14:paraId="61ED9002" w14:textId="77777777" w:rsidTr="0072014E">
        <w:trPr>
          <w:jc w:val="center"/>
        </w:trPr>
        <w:tc>
          <w:tcPr>
            <w:tcW w:w="4876" w:type="dxa"/>
            <w:hideMark/>
          </w:tcPr>
          <w:p w14:paraId="6E62B583" w14:textId="77777777" w:rsidR="006E4B48" w:rsidRPr="0074585A" w:rsidRDefault="006E4B48" w:rsidP="0072014E">
            <w:pPr>
              <w:pStyle w:val="Normal6"/>
              <w:rPr>
                <w:lang w:val="pt-PT"/>
              </w:rPr>
            </w:pPr>
            <w:r w:rsidRPr="0074585A">
              <w:rPr>
                <w:b/>
                <w:i/>
                <w:lang w:val="pt-PT"/>
              </w:rPr>
              <w:lastRenderedPageBreak/>
              <w:t>g)</w:t>
            </w:r>
            <w:r w:rsidRPr="0074585A">
              <w:rPr>
                <w:b/>
                <w:i/>
                <w:lang w:val="pt-PT"/>
              </w:rPr>
              <w:tab/>
              <w:t>Medidas específicas para setores, profissões e grupos de trabalhadores identificados como estando em maior risco, incluindo a saúde, a administração pública e os serviços em contacto direto com o cliente;</w:t>
            </w:r>
          </w:p>
        </w:tc>
        <w:tc>
          <w:tcPr>
            <w:tcW w:w="4876" w:type="dxa"/>
          </w:tcPr>
          <w:p w14:paraId="5BDA54A1" w14:textId="77777777" w:rsidR="006E4B48" w:rsidRPr="0074585A" w:rsidRDefault="006E4B48" w:rsidP="0072014E">
            <w:pPr>
              <w:pStyle w:val="Normal6"/>
              <w:rPr>
                <w:szCs w:val="24"/>
                <w:lang w:val="pt-PT"/>
              </w:rPr>
            </w:pPr>
          </w:p>
        </w:tc>
      </w:tr>
      <w:tr w:rsidR="006E4B48" w:rsidRPr="0074585A" w14:paraId="6418432B" w14:textId="77777777" w:rsidTr="0072014E">
        <w:trPr>
          <w:jc w:val="center"/>
        </w:trPr>
        <w:tc>
          <w:tcPr>
            <w:tcW w:w="4876" w:type="dxa"/>
            <w:hideMark/>
          </w:tcPr>
          <w:p w14:paraId="71BA8FAA" w14:textId="77777777" w:rsidR="006E4B48" w:rsidRPr="0074585A" w:rsidRDefault="006E4B48" w:rsidP="0072014E">
            <w:pPr>
              <w:pStyle w:val="Normal6"/>
              <w:rPr>
                <w:lang w:val="pt-PT"/>
              </w:rPr>
            </w:pPr>
            <w:r w:rsidRPr="0074585A">
              <w:rPr>
                <w:b/>
                <w:i/>
                <w:lang w:val="pt-PT"/>
              </w:rPr>
              <w:t>h)</w:t>
            </w:r>
            <w:r w:rsidRPr="0074585A">
              <w:rPr>
                <w:b/>
                <w:i/>
                <w:lang w:val="pt-PT"/>
              </w:rPr>
              <w:tab/>
              <w:t>Medidas de intervenção e apoio precoces, incluindo o acesso a aconselhamento, acompanhamento em matéria de saúde no trabalho e mecanismos que facilitem o regresso duradouro ao trabalho.</w:t>
            </w:r>
          </w:p>
        </w:tc>
        <w:tc>
          <w:tcPr>
            <w:tcW w:w="4876" w:type="dxa"/>
          </w:tcPr>
          <w:p w14:paraId="1D265F07" w14:textId="77777777" w:rsidR="006E4B48" w:rsidRPr="0074585A" w:rsidRDefault="006E4B48" w:rsidP="0072014E">
            <w:pPr>
              <w:pStyle w:val="Normal6"/>
              <w:rPr>
                <w:szCs w:val="24"/>
                <w:lang w:val="pt-PT"/>
              </w:rPr>
            </w:pPr>
          </w:p>
        </w:tc>
      </w:tr>
      <w:tr w:rsidR="006E4B48" w:rsidRPr="0074585A" w14:paraId="3EBA131B" w14:textId="77777777" w:rsidTr="0072014E">
        <w:trPr>
          <w:jc w:val="center"/>
        </w:trPr>
        <w:tc>
          <w:tcPr>
            <w:tcW w:w="4876" w:type="dxa"/>
            <w:hideMark/>
          </w:tcPr>
          <w:p w14:paraId="11D5A83C" w14:textId="77777777" w:rsidR="006E4B48" w:rsidRPr="0074585A" w:rsidRDefault="006E4B48" w:rsidP="0072014E">
            <w:pPr>
              <w:pStyle w:val="Normal6"/>
              <w:rPr>
                <w:lang w:val="pt-PT"/>
              </w:rPr>
            </w:pPr>
            <w:r w:rsidRPr="0074585A">
              <w:rPr>
                <w:b/>
                <w:i/>
                <w:lang w:val="pt-PT"/>
              </w:rPr>
              <w:t>3.</w:t>
            </w:r>
            <w:r w:rsidRPr="0074585A">
              <w:rPr>
                <w:b/>
                <w:i/>
                <w:lang w:val="pt-PT"/>
              </w:rPr>
              <w:tab/>
              <w:t>O plano de ação está sujeito à aprovação dos serviços de proteção e de prevenção dos riscos psicossociais competentes designados nos termos do artigo 15.º. Os representantes dos trabalhadores e os sindicatos são devida e sistematicamente envolvidos na conceção, execução e avaliação deste plano.</w:t>
            </w:r>
          </w:p>
        </w:tc>
        <w:tc>
          <w:tcPr>
            <w:tcW w:w="4876" w:type="dxa"/>
          </w:tcPr>
          <w:p w14:paraId="4CA3B095" w14:textId="77777777" w:rsidR="006E4B48" w:rsidRPr="0074585A" w:rsidRDefault="006E4B48" w:rsidP="0072014E">
            <w:pPr>
              <w:pStyle w:val="Normal6"/>
              <w:rPr>
                <w:szCs w:val="24"/>
                <w:lang w:val="pt-PT"/>
              </w:rPr>
            </w:pPr>
          </w:p>
        </w:tc>
      </w:tr>
      <w:tr w:rsidR="006E4B48" w:rsidRPr="0074585A" w14:paraId="6C68240A" w14:textId="77777777" w:rsidTr="0072014E">
        <w:trPr>
          <w:jc w:val="center"/>
        </w:trPr>
        <w:tc>
          <w:tcPr>
            <w:tcW w:w="4876" w:type="dxa"/>
            <w:hideMark/>
          </w:tcPr>
          <w:p w14:paraId="037BB786" w14:textId="77777777" w:rsidR="006E4B48" w:rsidRPr="0074585A" w:rsidRDefault="006E4B48" w:rsidP="0072014E">
            <w:pPr>
              <w:pStyle w:val="Normal6"/>
              <w:rPr>
                <w:lang w:val="pt-PT"/>
              </w:rPr>
            </w:pPr>
            <w:r w:rsidRPr="0074585A">
              <w:rPr>
                <w:b/>
                <w:i/>
                <w:lang w:val="pt-PT"/>
              </w:rPr>
              <w:t>4.</w:t>
            </w:r>
            <w:r w:rsidRPr="0074585A">
              <w:rPr>
                <w:b/>
                <w:i/>
                <w:lang w:val="pt-PT"/>
              </w:rPr>
              <w:tab/>
              <w:t>Os empregadores tomam todas as medidas necessárias para prevenir, eliminar ou reduzir os riscos psicossociais relacionados com o trabalho identificados através da avaliação dos riscos.</w:t>
            </w:r>
          </w:p>
        </w:tc>
        <w:tc>
          <w:tcPr>
            <w:tcW w:w="4876" w:type="dxa"/>
          </w:tcPr>
          <w:p w14:paraId="3C3C3272" w14:textId="77777777" w:rsidR="006E4B48" w:rsidRPr="0074585A" w:rsidRDefault="006E4B48" w:rsidP="0072014E">
            <w:pPr>
              <w:pStyle w:val="Normal6"/>
              <w:rPr>
                <w:szCs w:val="24"/>
                <w:lang w:val="pt-PT"/>
              </w:rPr>
            </w:pPr>
          </w:p>
        </w:tc>
      </w:tr>
    </w:tbl>
    <w:p w14:paraId="723B91A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24FEE50" w14:textId="77777777" w:rsidR="006E4B48" w:rsidRPr="0074585A" w:rsidRDefault="006E4B48" w:rsidP="006E4B48">
      <w:r w:rsidRPr="0074585A">
        <w:rPr>
          <w:rStyle w:val="HideTWBExt"/>
        </w:rPr>
        <w:t>&lt;/Amend&gt;</w:t>
      </w:r>
    </w:p>
    <w:p w14:paraId="25561D7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346</w:t>
      </w:r>
      <w:r w:rsidRPr="0074585A">
        <w:rPr>
          <w:rStyle w:val="HideTWBExt"/>
          <w:lang w:val="pt-PT"/>
        </w:rPr>
        <w:t>&lt;/NumAm&gt;</w:t>
      </w:r>
    </w:p>
    <w:p w14:paraId="73B46598"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6AAA677C" w14:textId="77777777" w:rsidR="006E4B48" w:rsidRPr="0074585A" w:rsidRDefault="006E4B48" w:rsidP="006E4B48">
      <w:r w:rsidRPr="0074585A">
        <w:rPr>
          <w:rStyle w:val="HideTWBExt"/>
        </w:rPr>
        <w:t>&lt;/RepeatBlock-By&gt;</w:t>
      </w:r>
    </w:p>
    <w:p w14:paraId="2650F63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B023A41" w14:textId="77777777" w:rsidR="006E4B48" w:rsidRPr="0074585A" w:rsidRDefault="006E4B48" w:rsidP="006E4B48">
      <w:pPr>
        <w:pStyle w:val="NormalBold"/>
      </w:pPr>
      <w:r w:rsidRPr="0074585A">
        <w:rPr>
          <w:rStyle w:val="HideTWBExt"/>
        </w:rPr>
        <w:t>&lt;Article&gt;</w:t>
      </w:r>
      <w:r w:rsidRPr="0074585A">
        <w:t>Anexo I – artigo 6 – título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8C241AE" w14:textId="77777777" w:rsidTr="0072014E">
        <w:trPr>
          <w:jc w:val="center"/>
        </w:trPr>
        <w:tc>
          <w:tcPr>
            <w:tcW w:w="9752" w:type="dxa"/>
            <w:gridSpan w:val="2"/>
          </w:tcPr>
          <w:p w14:paraId="6F8191C6" w14:textId="77777777" w:rsidR="006E4B48" w:rsidRPr="0074585A" w:rsidRDefault="006E4B48" w:rsidP="0072014E">
            <w:pPr>
              <w:keepNext/>
            </w:pPr>
          </w:p>
        </w:tc>
      </w:tr>
      <w:tr w:rsidR="006E4B48" w:rsidRPr="0074585A" w14:paraId="4AE04D94" w14:textId="77777777" w:rsidTr="0072014E">
        <w:trPr>
          <w:jc w:val="center"/>
        </w:trPr>
        <w:tc>
          <w:tcPr>
            <w:tcW w:w="4876" w:type="dxa"/>
            <w:hideMark/>
          </w:tcPr>
          <w:p w14:paraId="2F5E87A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886EA8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A50F209" w14:textId="77777777" w:rsidTr="0072014E">
        <w:trPr>
          <w:jc w:val="center"/>
        </w:trPr>
        <w:tc>
          <w:tcPr>
            <w:tcW w:w="4876" w:type="dxa"/>
            <w:hideMark/>
          </w:tcPr>
          <w:p w14:paraId="1A0D0F5E" w14:textId="77777777" w:rsidR="006E4B48" w:rsidRPr="0074585A" w:rsidRDefault="006E4B48" w:rsidP="0072014E">
            <w:pPr>
              <w:pStyle w:val="Normal6"/>
              <w:rPr>
                <w:lang w:val="pt-PT"/>
              </w:rPr>
            </w:pPr>
            <w:r w:rsidRPr="0074585A">
              <w:rPr>
                <w:b/>
                <w:i/>
                <w:lang w:val="pt-PT"/>
              </w:rPr>
              <w:t>Plano de ação anual</w:t>
            </w:r>
          </w:p>
        </w:tc>
        <w:tc>
          <w:tcPr>
            <w:tcW w:w="4876" w:type="dxa"/>
            <w:hideMark/>
          </w:tcPr>
          <w:p w14:paraId="02135282" w14:textId="77777777" w:rsidR="006E4B48" w:rsidRPr="0074585A" w:rsidRDefault="006E4B48" w:rsidP="0072014E">
            <w:pPr>
              <w:pStyle w:val="Normal6"/>
              <w:rPr>
                <w:szCs w:val="24"/>
                <w:lang w:val="pt-PT"/>
              </w:rPr>
            </w:pPr>
            <w:r w:rsidRPr="0074585A">
              <w:rPr>
                <w:b/>
                <w:i/>
                <w:lang w:val="pt-PT"/>
              </w:rPr>
              <w:t>Aplicação de medidas para fazer face aos riscos psicossociais</w:t>
            </w:r>
          </w:p>
        </w:tc>
      </w:tr>
    </w:tbl>
    <w:p w14:paraId="4E620E9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2D5FCF0" w14:textId="77777777" w:rsidR="006E4B48" w:rsidRPr="0074585A" w:rsidRDefault="006E4B48" w:rsidP="006E4B48">
      <w:r w:rsidRPr="0074585A">
        <w:rPr>
          <w:rStyle w:val="HideTWBExt"/>
        </w:rPr>
        <w:t>&lt;/Amend&gt;</w:t>
      </w:r>
    </w:p>
    <w:p w14:paraId="2617AF0C"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347</w:t>
      </w:r>
      <w:r w:rsidRPr="0074585A">
        <w:rPr>
          <w:rStyle w:val="HideTWBExt"/>
          <w:lang w:val="pt-PT"/>
        </w:rPr>
        <w:t>&lt;/NumAm&gt;</w:t>
      </w:r>
    </w:p>
    <w:p w14:paraId="75A33945"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11D90B13" w14:textId="77777777" w:rsidR="006E4B48" w:rsidRPr="0074585A" w:rsidRDefault="006E4B48" w:rsidP="006E4B48">
      <w:r w:rsidRPr="0074585A">
        <w:rPr>
          <w:rStyle w:val="HideTWBExt"/>
        </w:rPr>
        <w:t>&lt;/RepeatBlock-By&gt;</w:t>
      </w:r>
    </w:p>
    <w:p w14:paraId="4E8A86E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36561AC" w14:textId="77777777" w:rsidR="006E4B48" w:rsidRPr="0074585A" w:rsidRDefault="006E4B48" w:rsidP="006E4B48">
      <w:pPr>
        <w:pStyle w:val="NormalBold"/>
      </w:pPr>
      <w:r w:rsidRPr="0074585A">
        <w:rPr>
          <w:rStyle w:val="HideTWBExt"/>
        </w:rPr>
        <w:t>&lt;Article&gt;</w:t>
      </w:r>
      <w:r w:rsidRPr="0074585A">
        <w:t>Anexo I – artigo 6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2D5F054" w14:textId="77777777" w:rsidTr="0072014E">
        <w:trPr>
          <w:jc w:val="center"/>
        </w:trPr>
        <w:tc>
          <w:tcPr>
            <w:tcW w:w="9752" w:type="dxa"/>
            <w:gridSpan w:val="2"/>
          </w:tcPr>
          <w:p w14:paraId="5360C798" w14:textId="77777777" w:rsidR="006E4B48" w:rsidRPr="0074585A" w:rsidRDefault="006E4B48" w:rsidP="0072014E">
            <w:pPr>
              <w:keepNext/>
            </w:pPr>
          </w:p>
        </w:tc>
      </w:tr>
      <w:tr w:rsidR="006E4B48" w:rsidRPr="0074585A" w14:paraId="45216B73" w14:textId="77777777" w:rsidTr="0072014E">
        <w:trPr>
          <w:jc w:val="center"/>
        </w:trPr>
        <w:tc>
          <w:tcPr>
            <w:tcW w:w="4876" w:type="dxa"/>
            <w:hideMark/>
          </w:tcPr>
          <w:p w14:paraId="2471A5C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6F08B6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1ED0E85" w14:textId="77777777" w:rsidTr="0072014E">
        <w:trPr>
          <w:jc w:val="center"/>
        </w:trPr>
        <w:tc>
          <w:tcPr>
            <w:tcW w:w="4876" w:type="dxa"/>
            <w:hideMark/>
          </w:tcPr>
          <w:p w14:paraId="2E2403FA" w14:textId="77777777" w:rsidR="006E4B48" w:rsidRPr="0074585A" w:rsidRDefault="006E4B48" w:rsidP="0072014E">
            <w:pPr>
              <w:pStyle w:val="Normal6"/>
              <w:rPr>
                <w:lang w:val="pt-PT"/>
              </w:rPr>
            </w:pPr>
            <w:r w:rsidRPr="0074585A">
              <w:rPr>
                <w:lang w:val="pt-PT"/>
              </w:rPr>
              <w:t>1.</w:t>
            </w:r>
            <w:r w:rsidRPr="0074585A">
              <w:rPr>
                <w:lang w:val="pt-PT"/>
              </w:rPr>
              <w:tab/>
              <w:t xml:space="preserve">Com base na avaliação dos riscos psicossociais, os empregadores adotam um plano de ação </w:t>
            </w:r>
            <w:r w:rsidRPr="0074585A">
              <w:rPr>
                <w:b/>
                <w:i/>
                <w:lang w:val="pt-PT"/>
              </w:rPr>
              <w:t>anual</w:t>
            </w:r>
            <w:r w:rsidRPr="0074585A">
              <w:rPr>
                <w:lang w:val="pt-PT"/>
              </w:rPr>
              <w:t xml:space="preserve"> que estabeleça medidas concretas para prevenir, eliminar ou reduzir os riscos psicossociais relacionados com o trabalho. Os empregadores executam, acompanham e avaliam a aplicação do plano de ação anual.</w:t>
            </w:r>
          </w:p>
        </w:tc>
        <w:tc>
          <w:tcPr>
            <w:tcW w:w="4876" w:type="dxa"/>
            <w:hideMark/>
          </w:tcPr>
          <w:p w14:paraId="36B9688F" w14:textId="77777777" w:rsidR="006E4B48" w:rsidRPr="0074585A" w:rsidRDefault="006E4B48" w:rsidP="0072014E">
            <w:pPr>
              <w:pStyle w:val="Normal6"/>
              <w:rPr>
                <w:szCs w:val="24"/>
                <w:lang w:val="pt-PT"/>
              </w:rPr>
            </w:pPr>
            <w:r w:rsidRPr="0074585A">
              <w:rPr>
                <w:lang w:val="pt-PT"/>
              </w:rPr>
              <w:t>1.</w:t>
            </w:r>
            <w:r w:rsidRPr="0074585A">
              <w:rPr>
                <w:lang w:val="pt-PT"/>
              </w:rPr>
              <w:tab/>
              <w:t>Com base na avaliação dos riscos psicossociais, os empregadores adotam</w:t>
            </w:r>
            <w:r w:rsidRPr="0074585A">
              <w:rPr>
                <w:b/>
                <w:i/>
                <w:lang w:val="pt-PT"/>
              </w:rPr>
              <w:t>, caso sejam identificados riscos significativos,</w:t>
            </w:r>
            <w:r w:rsidRPr="0074585A">
              <w:rPr>
                <w:lang w:val="pt-PT"/>
              </w:rPr>
              <w:t xml:space="preserve"> um plano de ação que estabeleça medidas concretas para prevenir, eliminar ou reduzir os riscos psicossociais relacionados com o trabalho. Os empregadores executam, acompanham e avaliam a aplicação do plano de ação anual.</w:t>
            </w:r>
          </w:p>
        </w:tc>
      </w:tr>
    </w:tbl>
    <w:p w14:paraId="7E52AC4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4A70C56" w14:textId="77777777" w:rsidR="006E4B48" w:rsidRPr="0074585A" w:rsidRDefault="006E4B48" w:rsidP="006E4B48">
      <w:r w:rsidRPr="0074585A">
        <w:rPr>
          <w:rStyle w:val="HideTWBExt"/>
        </w:rPr>
        <w:t>&lt;/Amend&gt;</w:t>
      </w:r>
    </w:p>
    <w:p w14:paraId="1F866B8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348</w:t>
      </w:r>
      <w:r w:rsidRPr="0074585A">
        <w:rPr>
          <w:rStyle w:val="HideTWBExt"/>
          <w:lang w:val="pt-PT"/>
        </w:rPr>
        <w:t>&lt;/NumAm&gt;</w:t>
      </w:r>
    </w:p>
    <w:p w14:paraId="02D6F1D5"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0B08342D"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54C653E0" w14:textId="77777777" w:rsidR="006E4B48" w:rsidRPr="0074585A" w:rsidRDefault="006E4B48" w:rsidP="006E4B48">
      <w:r w:rsidRPr="0074585A">
        <w:rPr>
          <w:rStyle w:val="HideTWBExt"/>
        </w:rPr>
        <w:t>&lt;/RepeatBlock-By&gt;</w:t>
      </w:r>
    </w:p>
    <w:p w14:paraId="578CABA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AA311AB" w14:textId="77777777" w:rsidR="006E4B48" w:rsidRPr="0074585A" w:rsidRDefault="006E4B48" w:rsidP="006E4B48">
      <w:pPr>
        <w:pStyle w:val="NormalBold"/>
      </w:pPr>
      <w:r w:rsidRPr="0074585A">
        <w:rPr>
          <w:rStyle w:val="HideTWBExt"/>
        </w:rPr>
        <w:t>&lt;Article&gt;</w:t>
      </w:r>
      <w:r w:rsidRPr="0074585A">
        <w:t>Anexo I – artigo 6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D12A1E1" w14:textId="77777777" w:rsidTr="0072014E">
        <w:trPr>
          <w:jc w:val="center"/>
        </w:trPr>
        <w:tc>
          <w:tcPr>
            <w:tcW w:w="9752" w:type="dxa"/>
            <w:gridSpan w:val="2"/>
          </w:tcPr>
          <w:p w14:paraId="6CE9B6B1" w14:textId="77777777" w:rsidR="006E4B48" w:rsidRPr="0074585A" w:rsidRDefault="006E4B48" w:rsidP="0072014E">
            <w:pPr>
              <w:keepNext/>
            </w:pPr>
          </w:p>
        </w:tc>
      </w:tr>
      <w:tr w:rsidR="006E4B48" w:rsidRPr="0074585A" w14:paraId="66F34305" w14:textId="77777777" w:rsidTr="0072014E">
        <w:trPr>
          <w:jc w:val="center"/>
        </w:trPr>
        <w:tc>
          <w:tcPr>
            <w:tcW w:w="4876" w:type="dxa"/>
            <w:hideMark/>
          </w:tcPr>
          <w:p w14:paraId="2ED91F1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A8978F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77CA370" w14:textId="77777777" w:rsidTr="0072014E">
        <w:trPr>
          <w:jc w:val="center"/>
        </w:trPr>
        <w:tc>
          <w:tcPr>
            <w:tcW w:w="4876" w:type="dxa"/>
            <w:hideMark/>
          </w:tcPr>
          <w:p w14:paraId="1D5F111A" w14:textId="77777777" w:rsidR="006E4B48" w:rsidRPr="0074585A" w:rsidRDefault="006E4B48" w:rsidP="0072014E">
            <w:pPr>
              <w:pStyle w:val="Normal6"/>
              <w:rPr>
                <w:lang w:val="pt-PT"/>
              </w:rPr>
            </w:pPr>
            <w:r w:rsidRPr="0074585A">
              <w:rPr>
                <w:lang w:val="pt-PT"/>
              </w:rPr>
              <w:t>1.</w:t>
            </w:r>
            <w:r w:rsidRPr="0074585A">
              <w:rPr>
                <w:lang w:val="pt-PT"/>
              </w:rPr>
              <w:tab/>
              <w:t>Com base na avaliação dos riscos psicossociais, os empregadores adotam um plano de ação anual que estabeleça medidas concretas para prevenir, eliminar ou reduzir os riscos psicossociais relacionados com o trabalho. Os empregadores executam, acompanham e avaliam a aplicação do plano de ação anual.</w:t>
            </w:r>
          </w:p>
        </w:tc>
        <w:tc>
          <w:tcPr>
            <w:tcW w:w="4876" w:type="dxa"/>
            <w:hideMark/>
          </w:tcPr>
          <w:p w14:paraId="631FD6B4" w14:textId="77777777" w:rsidR="006E4B48" w:rsidRPr="0074585A" w:rsidRDefault="006E4B48" w:rsidP="0072014E">
            <w:pPr>
              <w:pStyle w:val="Normal6"/>
              <w:rPr>
                <w:szCs w:val="24"/>
                <w:lang w:val="pt-PT"/>
              </w:rPr>
            </w:pPr>
            <w:r w:rsidRPr="0074585A">
              <w:rPr>
                <w:lang w:val="pt-PT"/>
              </w:rPr>
              <w:t>1.</w:t>
            </w:r>
            <w:r w:rsidRPr="0074585A">
              <w:rPr>
                <w:lang w:val="pt-PT"/>
              </w:rPr>
              <w:tab/>
              <w:t>Com base na avaliação dos riscos psicossociais, os empregadores adotam um plano de ação anual que estabeleça medidas concretas para prevenir, eliminar ou</w:t>
            </w:r>
            <w:r w:rsidRPr="0074585A">
              <w:rPr>
                <w:b/>
                <w:i/>
                <w:lang w:val="pt-PT"/>
              </w:rPr>
              <w:t>, caso tal não seja possível,</w:t>
            </w:r>
            <w:r w:rsidRPr="0074585A">
              <w:rPr>
                <w:lang w:val="pt-PT"/>
              </w:rPr>
              <w:t xml:space="preserve"> reduzir os riscos psicossociais relacionados com o trabalho. Os empregadores executam, acompanham e avaliam a aplicação do plano de ação anual.</w:t>
            </w:r>
          </w:p>
        </w:tc>
      </w:tr>
    </w:tbl>
    <w:p w14:paraId="6396D6A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CB6A6A1" w14:textId="77777777" w:rsidR="006E4B48" w:rsidRPr="0074585A" w:rsidRDefault="006E4B48" w:rsidP="006E4B48">
      <w:r w:rsidRPr="0074585A">
        <w:rPr>
          <w:rStyle w:val="HideTWBExt"/>
        </w:rPr>
        <w:t>&lt;/Amend&gt;</w:t>
      </w:r>
    </w:p>
    <w:p w14:paraId="080F2AE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349</w:t>
      </w:r>
      <w:r w:rsidRPr="0074585A">
        <w:rPr>
          <w:rStyle w:val="HideTWBExt"/>
          <w:lang w:val="pt-PT"/>
        </w:rPr>
        <w:t>&lt;/NumAm&gt;</w:t>
      </w:r>
    </w:p>
    <w:p w14:paraId="48EE553C" w14:textId="77777777" w:rsidR="006E4B48" w:rsidRPr="0074585A" w:rsidRDefault="006E4B48" w:rsidP="006E4B48">
      <w:pPr>
        <w:pStyle w:val="NormalBold"/>
      </w:pPr>
      <w:r w:rsidRPr="0074585A">
        <w:rPr>
          <w:rStyle w:val="HideTWBExt"/>
        </w:rPr>
        <w:t>&lt;RepeatBlock-By&gt;&lt;Members&gt;</w:t>
      </w:r>
      <w:r w:rsidRPr="0074585A">
        <w:t xml:space="preserve">Arba Kokalari, Angelika Winzig, Jörgen </w:t>
      </w:r>
      <w:r w:rsidRPr="0074585A">
        <w:lastRenderedPageBreak/>
        <w:t>Warborn</w:t>
      </w:r>
      <w:r w:rsidRPr="0074585A">
        <w:rPr>
          <w:rStyle w:val="HideTWBExt"/>
        </w:rPr>
        <w:t>&lt;/Members&gt;</w:t>
      </w:r>
    </w:p>
    <w:p w14:paraId="7A48ACCB" w14:textId="77777777" w:rsidR="006E4B48" w:rsidRPr="0074585A" w:rsidRDefault="006E4B48" w:rsidP="006E4B48">
      <w:r w:rsidRPr="0074585A">
        <w:rPr>
          <w:rStyle w:val="HideTWBExt"/>
        </w:rPr>
        <w:t>&lt;/RepeatBlock-By&gt;</w:t>
      </w:r>
    </w:p>
    <w:p w14:paraId="5119EB5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A658121" w14:textId="77777777" w:rsidR="006E4B48" w:rsidRPr="0074585A" w:rsidRDefault="006E4B48" w:rsidP="006E4B48">
      <w:pPr>
        <w:pStyle w:val="NormalBold"/>
      </w:pPr>
      <w:r w:rsidRPr="0074585A">
        <w:rPr>
          <w:rStyle w:val="HideTWBExt"/>
        </w:rPr>
        <w:t>&lt;Article&gt;</w:t>
      </w:r>
      <w:r w:rsidRPr="0074585A">
        <w:t>Anexo I – artigo 6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E97B478" w14:textId="77777777" w:rsidTr="0072014E">
        <w:trPr>
          <w:jc w:val="center"/>
        </w:trPr>
        <w:tc>
          <w:tcPr>
            <w:tcW w:w="9752" w:type="dxa"/>
            <w:gridSpan w:val="2"/>
          </w:tcPr>
          <w:p w14:paraId="5317AEBF" w14:textId="77777777" w:rsidR="006E4B48" w:rsidRPr="0074585A" w:rsidRDefault="006E4B48" w:rsidP="0072014E">
            <w:pPr>
              <w:keepNext/>
            </w:pPr>
          </w:p>
        </w:tc>
      </w:tr>
      <w:tr w:rsidR="006E4B48" w:rsidRPr="0074585A" w14:paraId="6BB4E5ED" w14:textId="77777777" w:rsidTr="0072014E">
        <w:trPr>
          <w:jc w:val="center"/>
        </w:trPr>
        <w:tc>
          <w:tcPr>
            <w:tcW w:w="4876" w:type="dxa"/>
            <w:hideMark/>
          </w:tcPr>
          <w:p w14:paraId="2CF34CB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CD1E7C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FD3AF97" w14:textId="77777777" w:rsidTr="0072014E">
        <w:trPr>
          <w:jc w:val="center"/>
        </w:trPr>
        <w:tc>
          <w:tcPr>
            <w:tcW w:w="4876" w:type="dxa"/>
            <w:hideMark/>
          </w:tcPr>
          <w:p w14:paraId="15E596E2" w14:textId="77777777" w:rsidR="006E4B48" w:rsidRPr="0074585A" w:rsidRDefault="006E4B48" w:rsidP="0072014E">
            <w:pPr>
              <w:pStyle w:val="Normal6"/>
              <w:rPr>
                <w:lang w:val="pt-PT"/>
              </w:rPr>
            </w:pPr>
            <w:r w:rsidRPr="0074585A">
              <w:rPr>
                <w:lang w:val="pt-PT"/>
              </w:rPr>
              <w:t>1.</w:t>
            </w:r>
            <w:r w:rsidRPr="0074585A">
              <w:rPr>
                <w:lang w:val="pt-PT"/>
              </w:rPr>
              <w:tab/>
              <w:t xml:space="preserve">Com base na avaliação dos riscos psicossociais, os empregadores adotam </w:t>
            </w:r>
            <w:r w:rsidRPr="0074585A">
              <w:rPr>
                <w:b/>
                <w:i/>
                <w:lang w:val="pt-PT"/>
              </w:rPr>
              <w:t>um plano de ação anual que estabeleça</w:t>
            </w:r>
            <w:r w:rsidRPr="0074585A">
              <w:rPr>
                <w:lang w:val="pt-PT"/>
              </w:rPr>
              <w:t xml:space="preserve"> medidas </w:t>
            </w:r>
            <w:r w:rsidRPr="0074585A">
              <w:rPr>
                <w:b/>
                <w:i/>
                <w:lang w:val="pt-PT"/>
              </w:rPr>
              <w:t>concretas</w:t>
            </w:r>
            <w:r w:rsidRPr="0074585A">
              <w:rPr>
                <w:lang w:val="pt-PT"/>
              </w:rPr>
              <w:t xml:space="preserve"> para prevenir, eliminar ou reduzir os riscos psicossociais relacionados com o trabalho. Os empregadores executam, acompanham e avaliam a aplicação </w:t>
            </w:r>
            <w:r w:rsidRPr="0074585A">
              <w:rPr>
                <w:b/>
                <w:i/>
                <w:lang w:val="pt-PT"/>
              </w:rPr>
              <w:t>do plano de ação anual</w:t>
            </w:r>
            <w:r w:rsidRPr="0074585A">
              <w:rPr>
                <w:lang w:val="pt-PT"/>
              </w:rPr>
              <w:t>.</w:t>
            </w:r>
          </w:p>
        </w:tc>
        <w:tc>
          <w:tcPr>
            <w:tcW w:w="4876" w:type="dxa"/>
            <w:hideMark/>
          </w:tcPr>
          <w:p w14:paraId="23DA113A" w14:textId="77777777" w:rsidR="006E4B48" w:rsidRPr="0074585A" w:rsidRDefault="006E4B48" w:rsidP="0072014E">
            <w:pPr>
              <w:pStyle w:val="Normal6"/>
              <w:rPr>
                <w:szCs w:val="24"/>
                <w:lang w:val="pt-PT"/>
              </w:rPr>
            </w:pPr>
            <w:r w:rsidRPr="0074585A">
              <w:rPr>
                <w:lang w:val="pt-PT"/>
              </w:rPr>
              <w:t>1.</w:t>
            </w:r>
            <w:r w:rsidRPr="0074585A">
              <w:rPr>
                <w:lang w:val="pt-PT"/>
              </w:rPr>
              <w:tab/>
              <w:t xml:space="preserve">Com base na avaliação dos riscos psicossociais, os empregadores adotam medidas para prevenir, eliminar ou reduzir os riscos psicossociais relacionados com o trabalho. Os empregadores executam, acompanham e avaliam a aplicação </w:t>
            </w:r>
            <w:r w:rsidRPr="0074585A">
              <w:rPr>
                <w:b/>
                <w:i/>
                <w:lang w:val="pt-PT"/>
              </w:rPr>
              <w:t>dessas medidas</w:t>
            </w:r>
            <w:r w:rsidRPr="0074585A">
              <w:rPr>
                <w:lang w:val="pt-PT"/>
              </w:rPr>
              <w:t>.</w:t>
            </w:r>
          </w:p>
        </w:tc>
      </w:tr>
    </w:tbl>
    <w:p w14:paraId="770425A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5260E06" w14:textId="77777777" w:rsidR="006E4B48" w:rsidRPr="0074585A" w:rsidRDefault="006E4B48" w:rsidP="006E4B48">
      <w:r w:rsidRPr="0074585A">
        <w:rPr>
          <w:rStyle w:val="HideTWBExt"/>
        </w:rPr>
        <w:t>&lt;/Amend&gt;</w:t>
      </w:r>
    </w:p>
    <w:p w14:paraId="02605B5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350</w:t>
      </w:r>
      <w:r w:rsidRPr="0074585A">
        <w:rPr>
          <w:rStyle w:val="HideTWBExt"/>
          <w:lang w:val="pt-PT"/>
        </w:rPr>
        <w:t>&lt;/NumAm&gt;</w:t>
      </w:r>
    </w:p>
    <w:p w14:paraId="459D1B0E"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3723CAFF" w14:textId="77777777" w:rsidR="006E4B48" w:rsidRPr="0074585A" w:rsidRDefault="006E4B48" w:rsidP="006E4B48">
      <w:r w:rsidRPr="0074585A">
        <w:rPr>
          <w:rStyle w:val="HideTWBExt"/>
        </w:rPr>
        <w:t>&lt;/RepeatBlock-By&gt;</w:t>
      </w:r>
    </w:p>
    <w:p w14:paraId="732F5A1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AA14E05" w14:textId="77777777" w:rsidR="006E4B48" w:rsidRPr="0074585A" w:rsidRDefault="006E4B48" w:rsidP="006E4B48">
      <w:pPr>
        <w:pStyle w:val="NormalBold"/>
      </w:pPr>
      <w:r w:rsidRPr="0074585A">
        <w:rPr>
          <w:rStyle w:val="HideTWBExt"/>
        </w:rPr>
        <w:t>&lt;Article&gt;</w:t>
      </w:r>
      <w:r w:rsidRPr="0074585A">
        <w:t>Anexo I – artigo 6 – n.º 2 – parte introdutória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A38D608" w14:textId="77777777" w:rsidTr="0072014E">
        <w:trPr>
          <w:jc w:val="center"/>
        </w:trPr>
        <w:tc>
          <w:tcPr>
            <w:tcW w:w="9752" w:type="dxa"/>
            <w:gridSpan w:val="2"/>
          </w:tcPr>
          <w:p w14:paraId="193B1246" w14:textId="77777777" w:rsidR="006E4B48" w:rsidRPr="0074585A" w:rsidRDefault="006E4B48" w:rsidP="0072014E">
            <w:pPr>
              <w:keepNext/>
            </w:pPr>
          </w:p>
        </w:tc>
      </w:tr>
      <w:tr w:rsidR="006E4B48" w:rsidRPr="0074585A" w14:paraId="726F8B88" w14:textId="77777777" w:rsidTr="0072014E">
        <w:trPr>
          <w:jc w:val="center"/>
        </w:trPr>
        <w:tc>
          <w:tcPr>
            <w:tcW w:w="4876" w:type="dxa"/>
            <w:hideMark/>
          </w:tcPr>
          <w:p w14:paraId="4177B92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906517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91C60B0" w14:textId="77777777" w:rsidTr="0072014E">
        <w:trPr>
          <w:jc w:val="center"/>
        </w:trPr>
        <w:tc>
          <w:tcPr>
            <w:tcW w:w="4876" w:type="dxa"/>
            <w:hideMark/>
          </w:tcPr>
          <w:p w14:paraId="3C48C9AE" w14:textId="77777777" w:rsidR="006E4B48" w:rsidRPr="0074585A" w:rsidRDefault="006E4B48" w:rsidP="0072014E">
            <w:pPr>
              <w:pStyle w:val="Normal6"/>
              <w:rPr>
                <w:lang w:val="pt-PT"/>
              </w:rPr>
            </w:pPr>
            <w:r w:rsidRPr="0074585A">
              <w:rPr>
                <w:lang w:val="pt-PT"/>
              </w:rPr>
              <w:t>2.</w:t>
            </w:r>
            <w:r w:rsidRPr="0074585A">
              <w:rPr>
                <w:lang w:val="pt-PT"/>
              </w:rPr>
              <w:tab/>
            </w:r>
            <w:r w:rsidRPr="0074585A">
              <w:rPr>
                <w:b/>
                <w:i/>
                <w:lang w:val="pt-PT"/>
              </w:rPr>
              <w:t>O</w:t>
            </w:r>
            <w:r w:rsidRPr="0074585A">
              <w:rPr>
                <w:lang w:val="pt-PT"/>
              </w:rPr>
              <w:t xml:space="preserve"> plano de ação </w:t>
            </w:r>
            <w:r w:rsidRPr="0074585A">
              <w:rPr>
                <w:b/>
                <w:i/>
                <w:lang w:val="pt-PT"/>
              </w:rPr>
              <w:t>inclui</w:t>
            </w:r>
            <w:r w:rsidRPr="0074585A">
              <w:rPr>
                <w:lang w:val="pt-PT"/>
              </w:rPr>
              <w:t>, se for caso disso:</w:t>
            </w:r>
          </w:p>
        </w:tc>
        <w:tc>
          <w:tcPr>
            <w:tcW w:w="4876" w:type="dxa"/>
            <w:hideMark/>
          </w:tcPr>
          <w:p w14:paraId="4F6DF9FE" w14:textId="77777777" w:rsidR="006E4B48" w:rsidRPr="0074585A" w:rsidRDefault="006E4B48" w:rsidP="0072014E">
            <w:pPr>
              <w:pStyle w:val="Normal6"/>
              <w:rPr>
                <w:szCs w:val="24"/>
                <w:lang w:val="pt-PT"/>
              </w:rPr>
            </w:pPr>
            <w:r w:rsidRPr="0074585A">
              <w:rPr>
                <w:lang w:val="pt-PT"/>
              </w:rPr>
              <w:t>2.</w:t>
            </w:r>
            <w:r w:rsidRPr="0074585A">
              <w:rPr>
                <w:lang w:val="pt-PT"/>
              </w:rPr>
              <w:tab/>
            </w:r>
            <w:r w:rsidRPr="0074585A">
              <w:rPr>
                <w:b/>
                <w:i/>
                <w:lang w:val="pt-PT"/>
              </w:rPr>
              <w:t>As medidas que não sejam aplicadas de imediato devem servir de base a um</w:t>
            </w:r>
            <w:r w:rsidRPr="0074585A">
              <w:rPr>
                <w:lang w:val="pt-PT"/>
              </w:rPr>
              <w:t xml:space="preserve"> plano de ação</w:t>
            </w:r>
            <w:r w:rsidRPr="0074585A">
              <w:rPr>
                <w:b/>
                <w:i/>
                <w:lang w:val="pt-PT"/>
              </w:rPr>
              <w:t>. As medidas podem incluir</w:t>
            </w:r>
            <w:r w:rsidRPr="0074585A">
              <w:rPr>
                <w:lang w:val="pt-PT"/>
              </w:rPr>
              <w:t>, se for caso disso:</w:t>
            </w:r>
          </w:p>
        </w:tc>
      </w:tr>
    </w:tbl>
    <w:p w14:paraId="60B60A7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2BD5359" w14:textId="77777777" w:rsidR="006E4B48" w:rsidRPr="0074585A" w:rsidRDefault="006E4B48" w:rsidP="006E4B48">
      <w:r w:rsidRPr="0074585A">
        <w:rPr>
          <w:rStyle w:val="HideTWBExt"/>
        </w:rPr>
        <w:t>&lt;/Amend&gt;</w:t>
      </w:r>
    </w:p>
    <w:p w14:paraId="25F9BC9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351</w:t>
      </w:r>
      <w:r w:rsidRPr="0074585A">
        <w:rPr>
          <w:rStyle w:val="HideTWBExt"/>
          <w:lang w:val="pt-PT"/>
        </w:rPr>
        <w:t>&lt;/NumAm&gt;</w:t>
      </w:r>
    </w:p>
    <w:p w14:paraId="78C47AA4"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24A1CF9B" w14:textId="77777777" w:rsidR="006E4B48" w:rsidRPr="0074585A" w:rsidRDefault="006E4B48" w:rsidP="006E4B48">
      <w:r w:rsidRPr="0074585A">
        <w:rPr>
          <w:rStyle w:val="HideTWBExt"/>
        </w:rPr>
        <w:t>&lt;/RepeatBlock-By&gt;</w:t>
      </w:r>
    </w:p>
    <w:p w14:paraId="6EA621A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6670F23" w14:textId="77777777" w:rsidR="006E4B48" w:rsidRPr="0074585A" w:rsidRDefault="006E4B48" w:rsidP="006E4B48">
      <w:pPr>
        <w:pStyle w:val="NormalBold"/>
      </w:pPr>
      <w:r w:rsidRPr="0074585A">
        <w:rPr>
          <w:rStyle w:val="HideTWBExt"/>
        </w:rPr>
        <w:t>&lt;Article&gt;</w:t>
      </w:r>
      <w:r w:rsidRPr="0074585A">
        <w:t>Anexo I – artigo 6 – n.º 2 – alínea 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24D69C6" w14:textId="77777777" w:rsidTr="0072014E">
        <w:trPr>
          <w:jc w:val="center"/>
        </w:trPr>
        <w:tc>
          <w:tcPr>
            <w:tcW w:w="9752" w:type="dxa"/>
            <w:gridSpan w:val="2"/>
          </w:tcPr>
          <w:p w14:paraId="6ABCA687" w14:textId="77777777" w:rsidR="006E4B48" w:rsidRPr="0074585A" w:rsidRDefault="006E4B48" w:rsidP="0072014E">
            <w:pPr>
              <w:keepNext/>
            </w:pPr>
          </w:p>
        </w:tc>
      </w:tr>
      <w:tr w:rsidR="006E4B48" w:rsidRPr="0074585A" w14:paraId="7EA38CAA" w14:textId="77777777" w:rsidTr="0072014E">
        <w:trPr>
          <w:jc w:val="center"/>
        </w:trPr>
        <w:tc>
          <w:tcPr>
            <w:tcW w:w="4876" w:type="dxa"/>
            <w:hideMark/>
          </w:tcPr>
          <w:p w14:paraId="4EDFBDE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884184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89B3E65" w14:textId="77777777" w:rsidTr="0072014E">
        <w:trPr>
          <w:jc w:val="center"/>
        </w:trPr>
        <w:tc>
          <w:tcPr>
            <w:tcW w:w="4876" w:type="dxa"/>
            <w:hideMark/>
          </w:tcPr>
          <w:p w14:paraId="63585D27" w14:textId="77777777" w:rsidR="006E4B48" w:rsidRPr="0074585A" w:rsidRDefault="006E4B48" w:rsidP="0072014E">
            <w:pPr>
              <w:pStyle w:val="Normal6"/>
              <w:rPr>
                <w:lang w:val="pt-PT"/>
              </w:rPr>
            </w:pPr>
            <w:r w:rsidRPr="0074585A">
              <w:rPr>
                <w:lang w:val="pt-PT"/>
              </w:rPr>
              <w:t>a)</w:t>
            </w:r>
            <w:r w:rsidRPr="0074585A">
              <w:rPr>
                <w:lang w:val="pt-PT"/>
              </w:rPr>
              <w:tab/>
              <w:t xml:space="preserve">Medidas para reduzir a carga de trabalho excessiva, a escassez de mão de </w:t>
            </w:r>
            <w:r w:rsidRPr="0074585A">
              <w:rPr>
                <w:lang w:val="pt-PT"/>
              </w:rPr>
              <w:lastRenderedPageBreak/>
              <w:t>obra</w:t>
            </w:r>
            <w:r w:rsidRPr="0074585A">
              <w:rPr>
                <w:b/>
                <w:i/>
                <w:lang w:val="pt-PT"/>
              </w:rPr>
              <w:t>,</w:t>
            </w:r>
            <w:r w:rsidRPr="0074585A">
              <w:rPr>
                <w:lang w:val="pt-PT"/>
              </w:rPr>
              <w:t xml:space="preserve"> a intensidade do trabalho e </w:t>
            </w:r>
            <w:r w:rsidRPr="0074585A">
              <w:rPr>
                <w:b/>
                <w:i/>
                <w:lang w:val="pt-PT"/>
              </w:rPr>
              <w:t>o</w:t>
            </w:r>
            <w:r w:rsidRPr="0074585A">
              <w:rPr>
                <w:lang w:val="pt-PT"/>
              </w:rPr>
              <w:t xml:space="preserve"> trabalho monótono;</w:t>
            </w:r>
          </w:p>
        </w:tc>
        <w:tc>
          <w:tcPr>
            <w:tcW w:w="4876" w:type="dxa"/>
            <w:hideMark/>
          </w:tcPr>
          <w:p w14:paraId="4FFA83B3" w14:textId="77777777" w:rsidR="006E4B48" w:rsidRPr="0074585A" w:rsidRDefault="006E4B48" w:rsidP="0072014E">
            <w:pPr>
              <w:pStyle w:val="Normal6"/>
              <w:rPr>
                <w:szCs w:val="24"/>
                <w:lang w:val="pt-PT"/>
              </w:rPr>
            </w:pPr>
            <w:r w:rsidRPr="0074585A">
              <w:rPr>
                <w:lang w:val="pt-PT"/>
              </w:rPr>
              <w:lastRenderedPageBreak/>
              <w:t>a)</w:t>
            </w:r>
            <w:r w:rsidRPr="0074585A">
              <w:rPr>
                <w:lang w:val="pt-PT"/>
              </w:rPr>
              <w:tab/>
              <w:t xml:space="preserve">Medidas para reduzir a carga de trabalho excessiva, a escassez de mão de </w:t>
            </w:r>
            <w:r w:rsidRPr="0074585A">
              <w:rPr>
                <w:lang w:val="pt-PT"/>
              </w:rPr>
              <w:lastRenderedPageBreak/>
              <w:t xml:space="preserve">obra </w:t>
            </w:r>
            <w:r w:rsidRPr="0074585A">
              <w:rPr>
                <w:b/>
                <w:i/>
                <w:lang w:val="pt-PT"/>
              </w:rPr>
              <w:t>e</w:t>
            </w:r>
            <w:r w:rsidRPr="0074585A">
              <w:rPr>
                <w:lang w:val="pt-PT"/>
              </w:rPr>
              <w:t xml:space="preserve"> a intensidade do trabalho</w:t>
            </w:r>
            <w:r w:rsidRPr="0074585A">
              <w:rPr>
                <w:b/>
                <w:i/>
                <w:lang w:val="pt-PT"/>
              </w:rPr>
              <w:t>, incluindo através de níveis adequados de pessoal, da melhoria das condições de trabalho</w:t>
            </w:r>
            <w:r w:rsidRPr="0074585A">
              <w:rPr>
                <w:lang w:val="pt-PT"/>
              </w:rPr>
              <w:t xml:space="preserve"> e </w:t>
            </w:r>
            <w:r w:rsidRPr="0074585A">
              <w:rPr>
                <w:b/>
                <w:i/>
                <w:lang w:val="pt-PT"/>
              </w:rPr>
              <w:t>da redução do</w:t>
            </w:r>
            <w:r w:rsidRPr="0074585A">
              <w:rPr>
                <w:lang w:val="pt-PT"/>
              </w:rPr>
              <w:t xml:space="preserve"> trabalho monótono;</w:t>
            </w:r>
          </w:p>
        </w:tc>
      </w:tr>
    </w:tbl>
    <w:p w14:paraId="56B596C3"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F658A2A" w14:textId="77777777" w:rsidR="006E4B48" w:rsidRPr="0074585A" w:rsidRDefault="006E4B48" w:rsidP="006E4B48">
      <w:r w:rsidRPr="0074585A">
        <w:rPr>
          <w:rStyle w:val="HideTWBExt"/>
        </w:rPr>
        <w:t>&lt;/Amend&gt;</w:t>
      </w:r>
    </w:p>
    <w:p w14:paraId="496A4E96"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352</w:t>
      </w:r>
      <w:r w:rsidRPr="0074585A">
        <w:rPr>
          <w:rStyle w:val="HideTWBExt"/>
          <w:b w:val="0"/>
          <w:lang w:val="pt-PT"/>
        </w:rPr>
        <w:t>&lt;/NumAm&gt;</w:t>
      </w:r>
    </w:p>
    <w:p w14:paraId="0E55AF0E"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08296868" w14:textId="77777777" w:rsidR="006E4B48" w:rsidRPr="0074585A" w:rsidRDefault="006E4B48" w:rsidP="006E4B48">
      <w:r w:rsidRPr="0074585A">
        <w:rPr>
          <w:rStyle w:val="HideTWBExt"/>
        </w:rPr>
        <w:t>&lt;/RepeatBlock-By&gt;</w:t>
      </w:r>
    </w:p>
    <w:p w14:paraId="379719BA"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3AC2B409" w14:textId="77777777" w:rsidR="006E4B48" w:rsidRPr="0074585A" w:rsidRDefault="006E4B48" w:rsidP="006E4B48">
      <w:pPr>
        <w:pStyle w:val="NormalBold"/>
      </w:pPr>
      <w:r w:rsidRPr="0074585A">
        <w:rPr>
          <w:rStyle w:val="HideTWBExt"/>
          <w:b w:val="0"/>
        </w:rPr>
        <w:t>&lt;Article&gt;</w:t>
      </w:r>
      <w:r w:rsidRPr="0074585A">
        <w:t>Anexo I – artigo 6 – n.º 2 – alínea a</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7B188CD" w14:textId="77777777" w:rsidTr="0072014E">
        <w:trPr>
          <w:jc w:val="center"/>
        </w:trPr>
        <w:tc>
          <w:tcPr>
            <w:tcW w:w="9752" w:type="dxa"/>
            <w:gridSpan w:val="2"/>
          </w:tcPr>
          <w:p w14:paraId="5A819156" w14:textId="77777777" w:rsidR="006E4B48" w:rsidRPr="0074585A" w:rsidRDefault="006E4B48" w:rsidP="0072014E">
            <w:pPr>
              <w:keepNext/>
            </w:pPr>
          </w:p>
        </w:tc>
      </w:tr>
      <w:tr w:rsidR="006E4B48" w:rsidRPr="0074585A" w14:paraId="3B0C2925" w14:textId="77777777" w:rsidTr="0072014E">
        <w:trPr>
          <w:jc w:val="center"/>
        </w:trPr>
        <w:tc>
          <w:tcPr>
            <w:tcW w:w="4876" w:type="dxa"/>
            <w:hideMark/>
          </w:tcPr>
          <w:p w14:paraId="30DA044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6E2EF8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A7C33A0" w14:textId="77777777" w:rsidTr="0072014E">
        <w:trPr>
          <w:jc w:val="center"/>
        </w:trPr>
        <w:tc>
          <w:tcPr>
            <w:tcW w:w="4876" w:type="dxa"/>
            <w:hideMark/>
          </w:tcPr>
          <w:p w14:paraId="5C934A21" w14:textId="77777777" w:rsidR="006E4B48" w:rsidRPr="0074585A" w:rsidRDefault="006E4B48" w:rsidP="0072014E">
            <w:pPr>
              <w:pStyle w:val="Normal6"/>
              <w:rPr>
                <w:lang w:val="pt-PT"/>
              </w:rPr>
            </w:pPr>
            <w:r w:rsidRPr="0074585A">
              <w:rPr>
                <w:lang w:val="pt-PT"/>
              </w:rPr>
              <w:t>a)</w:t>
            </w:r>
            <w:r w:rsidRPr="0074585A">
              <w:rPr>
                <w:lang w:val="pt-PT"/>
              </w:rPr>
              <w:tab/>
              <w:t>Medidas para reduzir a carga de trabalho excessiva, a escassez de mão de obra, a intensidade do trabalho e o trabalho monótono;</w:t>
            </w:r>
          </w:p>
        </w:tc>
        <w:tc>
          <w:tcPr>
            <w:tcW w:w="4876" w:type="dxa"/>
            <w:hideMark/>
          </w:tcPr>
          <w:p w14:paraId="198FBE17" w14:textId="77777777" w:rsidR="006E4B48" w:rsidRPr="0074585A" w:rsidRDefault="006E4B48" w:rsidP="0072014E">
            <w:pPr>
              <w:pStyle w:val="Normal6"/>
              <w:rPr>
                <w:szCs w:val="24"/>
                <w:lang w:val="pt-PT"/>
              </w:rPr>
            </w:pPr>
            <w:r w:rsidRPr="0074585A">
              <w:rPr>
                <w:lang w:val="pt-PT"/>
              </w:rPr>
              <w:t>a)</w:t>
            </w:r>
            <w:r w:rsidRPr="0074585A">
              <w:rPr>
                <w:lang w:val="pt-PT"/>
              </w:rPr>
              <w:tab/>
              <w:t xml:space="preserve">Medidas para reduzir a carga de trabalho excessiva, </w:t>
            </w:r>
            <w:r w:rsidRPr="0074585A">
              <w:rPr>
                <w:b/>
                <w:i/>
                <w:lang w:val="pt-PT"/>
              </w:rPr>
              <w:t>a prontidão constante,</w:t>
            </w:r>
            <w:r w:rsidRPr="0074585A">
              <w:rPr>
                <w:lang w:val="pt-PT"/>
              </w:rPr>
              <w:t xml:space="preserve"> a escassez de mão de obra, a intensidade do trabalho e o trabalho monótono;</w:t>
            </w:r>
          </w:p>
        </w:tc>
      </w:tr>
    </w:tbl>
    <w:p w14:paraId="49D54E9A"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17353CBE" w14:textId="77777777" w:rsidR="006E4B48" w:rsidRPr="0074585A" w:rsidRDefault="006E4B48" w:rsidP="006E4B48">
      <w:r w:rsidRPr="0074585A">
        <w:rPr>
          <w:rStyle w:val="HideTWBExt"/>
        </w:rPr>
        <w:t>&lt;/Amend&gt;</w:t>
      </w:r>
    </w:p>
    <w:p w14:paraId="2EF5D9A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353</w:t>
      </w:r>
      <w:r w:rsidRPr="0074585A">
        <w:rPr>
          <w:rStyle w:val="HideTWBExt"/>
          <w:lang w:val="pt-PT"/>
        </w:rPr>
        <w:t>&lt;/NumAm&gt;</w:t>
      </w:r>
    </w:p>
    <w:p w14:paraId="28AB94B1"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5974068B" w14:textId="77777777" w:rsidR="006E4B48" w:rsidRPr="0074585A" w:rsidRDefault="006E4B48" w:rsidP="006E4B48">
      <w:r w:rsidRPr="0074585A">
        <w:rPr>
          <w:rStyle w:val="HideTWBExt"/>
        </w:rPr>
        <w:t>&lt;/RepeatBlock-By&gt;</w:t>
      </w:r>
    </w:p>
    <w:p w14:paraId="532BDDD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4EA1E54" w14:textId="77777777" w:rsidR="006E4B48" w:rsidRPr="0074585A" w:rsidRDefault="006E4B48" w:rsidP="006E4B48">
      <w:pPr>
        <w:pStyle w:val="NormalBold"/>
      </w:pPr>
      <w:r w:rsidRPr="0074585A">
        <w:rPr>
          <w:rStyle w:val="HideTWBExt"/>
        </w:rPr>
        <w:t>&lt;Article&gt;</w:t>
      </w:r>
      <w:r w:rsidRPr="0074585A">
        <w:t>Anexo I – artigo 6 – n.º 2 – alínea 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F03FD56" w14:textId="77777777" w:rsidTr="0072014E">
        <w:trPr>
          <w:jc w:val="center"/>
        </w:trPr>
        <w:tc>
          <w:tcPr>
            <w:tcW w:w="9752" w:type="dxa"/>
            <w:gridSpan w:val="2"/>
          </w:tcPr>
          <w:p w14:paraId="349A5036" w14:textId="77777777" w:rsidR="006E4B48" w:rsidRPr="0074585A" w:rsidRDefault="006E4B48" w:rsidP="0072014E">
            <w:pPr>
              <w:keepNext/>
            </w:pPr>
          </w:p>
        </w:tc>
      </w:tr>
      <w:tr w:rsidR="006E4B48" w:rsidRPr="0074585A" w14:paraId="0C6E6FE3" w14:textId="77777777" w:rsidTr="0072014E">
        <w:trPr>
          <w:jc w:val="center"/>
        </w:trPr>
        <w:tc>
          <w:tcPr>
            <w:tcW w:w="4876" w:type="dxa"/>
            <w:hideMark/>
          </w:tcPr>
          <w:p w14:paraId="771A9E4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33752C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7529496" w14:textId="77777777" w:rsidTr="0072014E">
        <w:trPr>
          <w:jc w:val="center"/>
        </w:trPr>
        <w:tc>
          <w:tcPr>
            <w:tcW w:w="4876" w:type="dxa"/>
            <w:hideMark/>
          </w:tcPr>
          <w:p w14:paraId="03C70CAB" w14:textId="77777777" w:rsidR="006E4B48" w:rsidRPr="0074585A" w:rsidRDefault="006E4B48" w:rsidP="0072014E">
            <w:pPr>
              <w:pStyle w:val="Normal6"/>
              <w:rPr>
                <w:lang w:val="pt-PT"/>
              </w:rPr>
            </w:pPr>
            <w:r w:rsidRPr="0074585A">
              <w:rPr>
                <w:lang w:val="pt-PT"/>
              </w:rPr>
              <w:t>a)</w:t>
            </w:r>
            <w:r w:rsidRPr="0074585A">
              <w:rPr>
                <w:lang w:val="pt-PT"/>
              </w:rPr>
              <w:tab/>
              <w:t xml:space="preserve">Medidas para reduzir a carga de trabalho excessiva, </w:t>
            </w:r>
            <w:r w:rsidRPr="0074585A">
              <w:rPr>
                <w:b/>
                <w:i/>
                <w:lang w:val="pt-PT"/>
              </w:rPr>
              <w:t>a escassez de mão de obra, a intensidade do trabalho e o trabalho monótono</w:t>
            </w:r>
            <w:r w:rsidRPr="0074585A">
              <w:rPr>
                <w:lang w:val="pt-PT"/>
              </w:rPr>
              <w:t>;</w:t>
            </w:r>
          </w:p>
        </w:tc>
        <w:tc>
          <w:tcPr>
            <w:tcW w:w="4876" w:type="dxa"/>
            <w:hideMark/>
          </w:tcPr>
          <w:p w14:paraId="063DAE41" w14:textId="77777777" w:rsidR="006E4B48" w:rsidRPr="0074585A" w:rsidRDefault="006E4B48" w:rsidP="0072014E">
            <w:pPr>
              <w:pStyle w:val="Normal6"/>
              <w:rPr>
                <w:szCs w:val="24"/>
                <w:lang w:val="pt-PT"/>
              </w:rPr>
            </w:pPr>
            <w:r w:rsidRPr="0074585A">
              <w:rPr>
                <w:lang w:val="pt-PT"/>
              </w:rPr>
              <w:t>a)</w:t>
            </w:r>
            <w:r w:rsidRPr="0074585A">
              <w:rPr>
                <w:lang w:val="pt-PT"/>
              </w:rPr>
              <w:tab/>
              <w:t xml:space="preserve">Medidas para reduzir a carga de trabalho excessiva, </w:t>
            </w:r>
            <w:r w:rsidRPr="0074585A">
              <w:rPr>
                <w:b/>
                <w:i/>
                <w:lang w:val="pt-PT"/>
              </w:rPr>
              <w:t>o ritmo de trabalho pouco razoável e a falta de autonomia</w:t>
            </w:r>
            <w:r w:rsidRPr="0074585A">
              <w:rPr>
                <w:lang w:val="pt-PT"/>
              </w:rPr>
              <w:t>;</w:t>
            </w:r>
          </w:p>
        </w:tc>
      </w:tr>
    </w:tbl>
    <w:p w14:paraId="061AEEF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24E8DF0" w14:textId="77777777" w:rsidR="006E4B48" w:rsidRPr="0074585A" w:rsidRDefault="006E4B48" w:rsidP="006E4B48">
      <w:r w:rsidRPr="0074585A">
        <w:rPr>
          <w:rStyle w:val="HideTWBExt"/>
        </w:rPr>
        <w:t>&lt;/Amend&gt;</w:t>
      </w:r>
    </w:p>
    <w:p w14:paraId="5C89D1E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354</w:t>
      </w:r>
      <w:r w:rsidRPr="0074585A">
        <w:rPr>
          <w:rStyle w:val="HideTWBExt"/>
          <w:lang w:val="pt-PT"/>
        </w:rPr>
        <w:t>&lt;/NumAm&gt;</w:t>
      </w:r>
    </w:p>
    <w:p w14:paraId="2E4796D7"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0B7287DB" w14:textId="77777777" w:rsidR="006E4B48" w:rsidRPr="0074585A" w:rsidRDefault="006E4B48" w:rsidP="006E4B48">
      <w:r w:rsidRPr="0074585A">
        <w:rPr>
          <w:rStyle w:val="HideTWBExt"/>
        </w:rPr>
        <w:t>&lt;/RepeatBlock-By&gt;</w:t>
      </w:r>
    </w:p>
    <w:p w14:paraId="43D2968E"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00E68FB2" w14:textId="61208931" w:rsidR="006E4B48" w:rsidRPr="0074585A" w:rsidRDefault="006E4B48" w:rsidP="006E4B48">
      <w:pPr>
        <w:pStyle w:val="NormalBold"/>
      </w:pPr>
      <w:r w:rsidRPr="0074585A">
        <w:rPr>
          <w:rStyle w:val="HideTWBExt"/>
        </w:rPr>
        <w:t>&lt;Article&gt;</w:t>
      </w:r>
      <w:r w:rsidRPr="0074585A">
        <w:t>Anexo I – artigo 6 – n.º 2 – alínea a</w:t>
      </w:r>
      <w:r w:rsidR="00380134">
        <w:noBreakHyphen/>
      </w:r>
      <w:r w:rsidRPr="0074585A">
        <w:t>A (nova)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C2B556A" w14:textId="77777777" w:rsidTr="0072014E">
        <w:trPr>
          <w:jc w:val="center"/>
        </w:trPr>
        <w:tc>
          <w:tcPr>
            <w:tcW w:w="9752" w:type="dxa"/>
            <w:gridSpan w:val="2"/>
          </w:tcPr>
          <w:p w14:paraId="2823456E" w14:textId="77777777" w:rsidR="006E4B48" w:rsidRPr="0074585A" w:rsidRDefault="006E4B48" w:rsidP="0072014E">
            <w:pPr>
              <w:keepNext/>
            </w:pPr>
          </w:p>
        </w:tc>
      </w:tr>
      <w:tr w:rsidR="006E4B48" w:rsidRPr="0074585A" w14:paraId="545EA4B7" w14:textId="77777777" w:rsidTr="0072014E">
        <w:trPr>
          <w:jc w:val="center"/>
        </w:trPr>
        <w:tc>
          <w:tcPr>
            <w:tcW w:w="4876" w:type="dxa"/>
            <w:hideMark/>
          </w:tcPr>
          <w:p w14:paraId="5578C1A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4A9E26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5EB0842" w14:textId="77777777" w:rsidTr="0072014E">
        <w:trPr>
          <w:jc w:val="center"/>
        </w:trPr>
        <w:tc>
          <w:tcPr>
            <w:tcW w:w="4876" w:type="dxa"/>
          </w:tcPr>
          <w:p w14:paraId="4DE1D586" w14:textId="77777777" w:rsidR="006E4B48" w:rsidRPr="0074585A" w:rsidRDefault="006E4B48" w:rsidP="0072014E">
            <w:pPr>
              <w:pStyle w:val="Normal6"/>
              <w:rPr>
                <w:lang w:val="pt-PT"/>
              </w:rPr>
            </w:pPr>
          </w:p>
        </w:tc>
        <w:tc>
          <w:tcPr>
            <w:tcW w:w="4876" w:type="dxa"/>
            <w:hideMark/>
          </w:tcPr>
          <w:p w14:paraId="6BC955BC" w14:textId="704F194A" w:rsidR="006E4B48" w:rsidRPr="0074585A" w:rsidRDefault="006E4B48" w:rsidP="0072014E">
            <w:pPr>
              <w:pStyle w:val="Normal6"/>
              <w:rPr>
                <w:szCs w:val="24"/>
                <w:lang w:val="pt-PT"/>
              </w:rPr>
            </w:pPr>
            <w:r w:rsidRPr="0074585A">
              <w:rPr>
                <w:b/>
                <w:i/>
                <w:lang w:val="pt-PT"/>
              </w:rPr>
              <w:t>a</w:t>
            </w:r>
            <w:r w:rsidR="00380134">
              <w:rPr>
                <w:b/>
                <w:i/>
                <w:lang w:val="pt-PT"/>
              </w:rPr>
              <w:noBreakHyphen/>
            </w:r>
            <w:r w:rsidRPr="0074585A">
              <w:rPr>
                <w:b/>
                <w:i/>
                <w:lang w:val="pt-PT"/>
              </w:rPr>
              <w:t>A)</w:t>
            </w:r>
            <w:r w:rsidRPr="0074585A">
              <w:rPr>
                <w:b/>
                <w:i/>
                <w:lang w:val="pt-PT"/>
              </w:rPr>
              <w:tab/>
              <w:t>Medidas destinadas a promover um bom equilíbrio entre a vida profissional e a vida privada;</w:t>
            </w:r>
          </w:p>
        </w:tc>
      </w:tr>
    </w:tbl>
    <w:p w14:paraId="44A8824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F9B91E7" w14:textId="77777777" w:rsidR="006E4B48" w:rsidRPr="0074585A" w:rsidRDefault="006E4B48" w:rsidP="006E4B48">
      <w:r w:rsidRPr="0074585A">
        <w:rPr>
          <w:rStyle w:val="HideTWBExt"/>
        </w:rPr>
        <w:t>&lt;/Amend&gt;</w:t>
      </w:r>
    </w:p>
    <w:p w14:paraId="48B89D4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355</w:t>
      </w:r>
      <w:r w:rsidRPr="0074585A">
        <w:rPr>
          <w:rStyle w:val="HideTWBExt"/>
          <w:lang w:val="pt-PT"/>
        </w:rPr>
        <w:t>&lt;/NumAm&gt;</w:t>
      </w:r>
    </w:p>
    <w:p w14:paraId="6D764C2F" w14:textId="77777777" w:rsidR="006E4B48" w:rsidRPr="0074585A" w:rsidRDefault="006E4B48" w:rsidP="006E4B48">
      <w:pPr>
        <w:pStyle w:val="NormalBold"/>
      </w:pPr>
      <w:r w:rsidRPr="0074585A">
        <w:rPr>
          <w:rStyle w:val="HideTWBExt"/>
        </w:rPr>
        <w:t>&lt;RepeatBlock-By&gt;&lt;Members&gt;</w:t>
      </w:r>
      <w:r w:rsidRPr="0074585A">
        <w:t>Liesbet Sommen, Wouter Beke</w:t>
      </w:r>
      <w:r w:rsidRPr="0074585A">
        <w:rPr>
          <w:rStyle w:val="HideTWBExt"/>
        </w:rPr>
        <w:t>&lt;/Members&gt;</w:t>
      </w:r>
    </w:p>
    <w:p w14:paraId="6E55AB65" w14:textId="77777777" w:rsidR="006E4B48" w:rsidRPr="0074585A" w:rsidRDefault="006E4B48" w:rsidP="006E4B48">
      <w:r w:rsidRPr="0074585A">
        <w:rPr>
          <w:rStyle w:val="HideTWBExt"/>
        </w:rPr>
        <w:t>&lt;/RepeatBlock-By&gt;</w:t>
      </w:r>
    </w:p>
    <w:p w14:paraId="679D398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5B3CE6D" w14:textId="77777777" w:rsidR="006E4B48" w:rsidRPr="0074585A" w:rsidRDefault="006E4B48" w:rsidP="006E4B48">
      <w:pPr>
        <w:pStyle w:val="NormalBold"/>
      </w:pPr>
      <w:r w:rsidRPr="0074585A">
        <w:rPr>
          <w:rStyle w:val="HideTWBExt"/>
        </w:rPr>
        <w:t>&lt;Article&gt;</w:t>
      </w:r>
      <w:r w:rsidRPr="0074585A">
        <w:t>Anexo I – artigo 6 – n.º 2 – alínea b)</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05CC041" w14:textId="77777777" w:rsidTr="0072014E">
        <w:trPr>
          <w:jc w:val="center"/>
        </w:trPr>
        <w:tc>
          <w:tcPr>
            <w:tcW w:w="9752" w:type="dxa"/>
            <w:gridSpan w:val="2"/>
          </w:tcPr>
          <w:p w14:paraId="2E02E6CB" w14:textId="77777777" w:rsidR="006E4B48" w:rsidRPr="0074585A" w:rsidRDefault="006E4B48" w:rsidP="0072014E">
            <w:pPr>
              <w:keepNext/>
            </w:pPr>
          </w:p>
        </w:tc>
      </w:tr>
      <w:tr w:rsidR="006E4B48" w:rsidRPr="0074585A" w14:paraId="3703B938" w14:textId="77777777" w:rsidTr="0072014E">
        <w:trPr>
          <w:jc w:val="center"/>
        </w:trPr>
        <w:tc>
          <w:tcPr>
            <w:tcW w:w="4876" w:type="dxa"/>
            <w:hideMark/>
          </w:tcPr>
          <w:p w14:paraId="4148548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EDFB3D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AD1EA0B" w14:textId="77777777" w:rsidTr="0072014E">
        <w:trPr>
          <w:jc w:val="center"/>
        </w:trPr>
        <w:tc>
          <w:tcPr>
            <w:tcW w:w="4876" w:type="dxa"/>
            <w:hideMark/>
          </w:tcPr>
          <w:p w14:paraId="24E558F6" w14:textId="77777777" w:rsidR="006E4B48" w:rsidRPr="0074585A" w:rsidRDefault="006E4B48" w:rsidP="0072014E">
            <w:pPr>
              <w:pStyle w:val="Normal6"/>
              <w:rPr>
                <w:lang w:val="pt-PT"/>
              </w:rPr>
            </w:pPr>
            <w:r w:rsidRPr="0074585A">
              <w:rPr>
                <w:lang w:val="pt-PT"/>
              </w:rPr>
              <w:t>b)</w:t>
            </w:r>
            <w:r w:rsidRPr="0074585A">
              <w:rPr>
                <w:lang w:val="pt-PT"/>
              </w:rPr>
              <w:tab/>
              <w:t>Limitações em matéria de horas extraordinárias e horários de trabalho imprevisíveis;</w:t>
            </w:r>
          </w:p>
        </w:tc>
        <w:tc>
          <w:tcPr>
            <w:tcW w:w="4876" w:type="dxa"/>
            <w:hideMark/>
          </w:tcPr>
          <w:p w14:paraId="0D929103" w14:textId="77777777" w:rsidR="006E4B48" w:rsidRPr="0074585A" w:rsidRDefault="006E4B48" w:rsidP="0072014E">
            <w:pPr>
              <w:pStyle w:val="Normal6"/>
              <w:rPr>
                <w:szCs w:val="24"/>
                <w:lang w:val="pt-PT"/>
              </w:rPr>
            </w:pPr>
            <w:r w:rsidRPr="0074585A">
              <w:rPr>
                <w:lang w:val="pt-PT"/>
              </w:rPr>
              <w:t>b)</w:t>
            </w:r>
            <w:r w:rsidRPr="0074585A">
              <w:rPr>
                <w:lang w:val="pt-PT"/>
              </w:rPr>
              <w:tab/>
              <w:t xml:space="preserve">Limitações em matéria de horas extraordinárias e horários de trabalho imprevisíveis; </w:t>
            </w:r>
            <w:r w:rsidRPr="0074585A">
              <w:rPr>
                <w:b/>
                <w:i/>
                <w:lang w:val="pt-PT"/>
              </w:rPr>
              <w:t>cumpre dar especial atenção aos setores caracterizados por horários de trabalho com padrões irregulares, prolongados ou de natureza operacional, assegurando períodos de recuperação adequados e medidas compensatórias.</w:t>
            </w:r>
          </w:p>
        </w:tc>
      </w:tr>
    </w:tbl>
    <w:p w14:paraId="720C8C8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678CDEB" w14:textId="77777777" w:rsidR="006E4B48" w:rsidRPr="0074585A" w:rsidRDefault="006E4B48" w:rsidP="006E4B48">
      <w:r w:rsidRPr="0074585A">
        <w:rPr>
          <w:rStyle w:val="HideTWBExt"/>
        </w:rPr>
        <w:t>&lt;/Amend&gt;</w:t>
      </w:r>
    </w:p>
    <w:p w14:paraId="4782CEB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356</w:t>
      </w:r>
      <w:r w:rsidRPr="0074585A">
        <w:rPr>
          <w:rStyle w:val="HideTWBExt"/>
          <w:lang w:val="pt-PT"/>
        </w:rPr>
        <w:t>&lt;/NumAm&gt;</w:t>
      </w:r>
    </w:p>
    <w:p w14:paraId="0040CD20"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510A0729" w14:textId="77777777" w:rsidR="006E4B48" w:rsidRPr="0074585A" w:rsidRDefault="006E4B48" w:rsidP="006E4B48">
      <w:r w:rsidRPr="0074585A">
        <w:rPr>
          <w:rStyle w:val="HideTWBExt"/>
        </w:rPr>
        <w:t>&lt;/RepeatBlock-By&gt;</w:t>
      </w:r>
    </w:p>
    <w:p w14:paraId="08C1952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582BDB4" w14:textId="77777777" w:rsidR="006E4B48" w:rsidRPr="0074585A" w:rsidRDefault="006E4B48" w:rsidP="006E4B48">
      <w:pPr>
        <w:pStyle w:val="NormalBold"/>
      </w:pPr>
      <w:r w:rsidRPr="0074585A">
        <w:rPr>
          <w:rStyle w:val="HideTWBExt"/>
        </w:rPr>
        <w:t>&lt;Article&gt;</w:t>
      </w:r>
      <w:r w:rsidRPr="0074585A">
        <w:t>Anexo I – artigo 6 – n.º 2 – alínea b)</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5A2D61A" w14:textId="77777777" w:rsidTr="0072014E">
        <w:trPr>
          <w:jc w:val="center"/>
        </w:trPr>
        <w:tc>
          <w:tcPr>
            <w:tcW w:w="9752" w:type="dxa"/>
            <w:gridSpan w:val="2"/>
          </w:tcPr>
          <w:p w14:paraId="03B4440A" w14:textId="77777777" w:rsidR="006E4B48" w:rsidRPr="0074585A" w:rsidRDefault="006E4B48" w:rsidP="0072014E">
            <w:pPr>
              <w:keepNext/>
            </w:pPr>
          </w:p>
        </w:tc>
      </w:tr>
      <w:tr w:rsidR="006E4B48" w:rsidRPr="0074585A" w14:paraId="0652811F" w14:textId="77777777" w:rsidTr="0072014E">
        <w:trPr>
          <w:jc w:val="center"/>
        </w:trPr>
        <w:tc>
          <w:tcPr>
            <w:tcW w:w="4876" w:type="dxa"/>
            <w:hideMark/>
          </w:tcPr>
          <w:p w14:paraId="42FC6C3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8CFC8A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2A7F6EC" w14:textId="77777777" w:rsidTr="0072014E">
        <w:trPr>
          <w:jc w:val="center"/>
        </w:trPr>
        <w:tc>
          <w:tcPr>
            <w:tcW w:w="4876" w:type="dxa"/>
            <w:hideMark/>
          </w:tcPr>
          <w:p w14:paraId="263047CC" w14:textId="77777777" w:rsidR="006E4B48" w:rsidRPr="0074585A" w:rsidRDefault="006E4B48" w:rsidP="0072014E">
            <w:pPr>
              <w:pStyle w:val="Normal6"/>
              <w:rPr>
                <w:lang w:val="pt-PT"/>
              </w:rPr>
            </w:pPr>
            <w:r w:rsidRPr="0074585A">
              <w:rPr>
                <w:lang w:val="pt-PT"/>
              </w:rPr>
              <w:t>b)</w:t>
            </w:r>
            <w:r w:rsidRPr="0074585A">
              <w:rPr>
                <w:lang w:val="pt-PT"/>
              </w:rPr>
              <w:tab/>
              <w:t>Limitações em matéria de horas extraordinárias e horários de trabalho imprevisíveis;</w:t>
            </w:r>
          </w:p>
        </w:tc>
        <w:tc>
          <w:tcPr>
            <w:tcW w:w="4876" w:type="dxa"/>
            <w:hideMark/>
          </w:tcPr>
          <w:p w14:paraId="253F262B" w14:textId="77777777" w:rsidR="006E4B48" w:rsidRPr="0074585A" w:rsidRDefault="006E4B48" w:rsidP="0072014E">
            <w:pPr>
              <w:pStyle w:val="Normal6"/>
              <w:rPr>
                <w:szCs w:val="24"/>
                <w:lang w:val="pt-PT"/>
              </w:rPr>
            </w:pPr>
            <w:r w:rsidRPr="0074585A">
              <w:rPr>
                <w:lang w:val="pt-PT"/>
              </w:rPr>
              <w:t>b)</w:t>
            </w:r>
            <w:r w:rsidRPr="0074585A">
              <w:rPr>
                <w:lang w:val="pt-PT"/>
              </w:rPr>
              <w:tab/>
            </w:r>
            <w:r w:rsidRPr="0074585A">
              <w:rPr>
                <w:b/>
                <w:i/>
                <w:lang w:val="pt-PT"/>
              </w:rPr>
              <w:t>Medidas para fazer face à carga de trabalho excessiva e à intensidade do trabalho, incluindo, se for caso disso,</w:t>
            </w:r>
            <w:r w:rsidRPr="0074585A">
              <w:rPr>
                <w:lang w:val="pt-PT"/>
              </w:rPr>
              <w:t xml:space="preserve"> limitações em matéria de horas </w:t>
            </w:r>
            <w:r w:rsidRPr="0074585A">
              <w:rPr>
                <w:lang w:val="pt-PT"/>
              </w:rPr>
              <w:lastRenderedPageBreak/>
              <w:t>extraordinárias e horários de trabalho imprevisíveis</w:t>
            </w:r>
            <w:r w:rsidRPr="0074585A">
              <w:rPr>
                <w:b/>
                <w:i/>
                <w:lang w:val="pt-PT"/>
              </w:rPr>
              <w:t>, em conformidade com o direito e a prática nacionais</w:t>
            </w:r>
            <w:r w:rsidRPr="0074585A">
              <w:rPr>
                <w:lang w:val="pt-PT"/>
              </w:rPr>
              <w:t>;</w:t>
            </w:r>
          </w:p>
        </w:tc>
      </w:tr>
    </w:tbl>
    <w:p w14:paraId="00B8712A"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ED9F8EE" w14:textId="77777777" w:rsidR="006E4B48" w:rsidRPr="0074585A" w:rsidRDefault="006E4B48" w:rsidP="006E4B48">
      <w:r w:rsidRPr="0074585A">
        <w:rPr>
          <w:rStyle w:val="HideTWBExt"/>
        </w:rPr>
        <w:t>&lt;/Amend&gt;</w:t>
      </w:r>
    </w:p>
    <w:p w14:paraId="118218B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357</w:t>
      </w:r>
      <w:r w:rsidRPr="0074585A">
        <w:rPr>
          <w:rStyle w:val="HideTWBExt"/>
          <w:lang w:val="pt-PT"/>
        </w:rPr>
        <w:t>&lt;/NumAm&gt;</w:t>
      </w:r>
    </w:p>
    <w:p w14:paraId="46F9F7EC"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7EA8E65B"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309A3828" w14:textId="77777777" w:rsidR="006E4B48" w:rsidRPr="0074585A" w:rsidRDefault="006E4B48" w:rsidP="006E4B48">
      <w:r w:rsidRPr="0074585A">
        <w:rPr>
          <w:rStyle w:val="HideTWBExt"/>
        </w:rPr>
        <w:t>&lt;/RepeatBlock-By&gt;</w:t>
      </w:r>
    </w:p>
    <w:p w14:paraId="27691D3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6919F4B" w14:textId="77777777" w:rsidR="006E4B48" w:rsidRPr="0074585A" w:rsidRDefault="006E4B48" w:rsidP="006E4B48">
      <w:pPr>
        <w:pStyle w:val="NormalBold"/>
      </w:pPr>
      <w:r w:rsidRPr="0074585A">
        <w:rPr>
          <w:rStyle w:val="HideTWBExt"/>
        </w:rPr>
        <w:t>&lt;Article&gt;</w:t>
      </w:r>
      <w:r w:rsidRPr="0074585A">
        <w:t>Anexo I – artigo 6 – n.º 2 – alínea b)</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F02318C" w14:textId="77777777" w:rsidTr="0072014E">
        <w:trPr>
          <w:jc w:val="center"/>
        </w:trPr>
        <w:tc>
          <w:tcPr>
            <w:tcW w:w="9752" w:type="dxa"/>
            <w:gridSpan w:val="2"/>
          </w:tcPr>
          <w:p w14:paraId="1B98C675" w14:textId="77777777" w:rsidR="006E4B48" w:rsidRPr="0074585A" w:rsidRDefault="006E4B48" w:rsidP="0072014E">
            <w:pPr>
              <w:keepNext/>
            </w:pPr>
          </w:p>
        </w:tc>
      </w:tr>
      <w:tr w:rsidR="006E4B48" w:rsidRPr="0074585A" w14:paraId="3D00C9FB" w14:textId="77777777" w:rsidTr="0072014E">
        <w:trPr>
          <w:jc w:val="center"/>
        </w:trPr>
        <w:tc>
          <w:tcPr>
            <w:tcW w:w="4876" w:type="dxa"/>
            <w:hideMark/>
          </w:tcPr>
          <w:p w14:paraId="2233A6C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29298E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7BBE15C" w14:textId="77777777" w:rsidTr="0072014E">
        <w:trPr>
          <w:jc w:val="center"/>
        </w:trPr>
        <w:tc>
          <w:tcPr>
            <w:tcW w:w="4876" w:type="dxa"/>
            <w:hideMark/>
          </w:tcPr>
          <w:p w14:paraId="625189E2" w14:textId="77777777" w:rsidR="006E4B48" w:rsidRPr="0074585A" w:rsidRDefault="006E4B48" w:rsidP="0072014E">
            <w:pPr>
              <w:pStyle w:val="Normal6"/>
              <w:rPr>
                <w:lang w:val="pt-PT"/>
              </w:rPr>
            </w:pPr>
            <w:r w:rsidRPr="0074585A">
              <w:rPr>
                <w:lang w:val="pt-PT"/>
              </w:rPr>
              <w:t>b)</w:t>
            </w:r>
            <w:r w:rsidRPr="0074585A">
              <w:rPr>
                <w:lang w:val="pt-PT"/>
              </w:rPr>
              <w:tab/>
              <w:t>Limitações em matéria de horas extraordinárias e horários de trabalho imprevisíveis;</w:t>
            </w:r>
          </w:p>
        </w:tc>
        <w:tc>
          <w:tcPr>
            <w:tcW w:w="4876" w:type="dxa"/>
            <w:hideMark/>
          </w:tcPr>
          <w:p w14:paraId="6D238BEC" w14:textId="77777777" w:rsidR="006E4B48" w:rsidRPr="0074585A" w:rsidRDefault="006E4B48" w:rsidP="0072014E">
            <w:pPr>
              <w:pStyle w:val="Normal6"/>
              <w:rPr>
                <w:szCs w:val="24"/>
                <w:lang w:val="pt-PT"/>
              </w:rPr>
            </w:pPr>
            <w:r w:rsidRPr="0074585A">
              <w:rPr>
                <w:lang w:val="pt-PT"/>
              </w:rPr>
              <w:t>b)</w:t>
            </w:r>
            <w:r w:rsidRPr="0074585A">
              <w:rPr>
                <w:lang w:val="pt-PT"/>
              </w:rPr>
              <w:tab/>
              <w:t>Limitações em matéria de horas extraordinárias e horários de trabalho imprevisíveis</w:t>
            </w:r>
            <w:r w:rsidRPr="0074585A">
              <w:rPr>
                <w:b/>
                <w:i/>
                <w:lang w:val="pt-PT"/>
              </w:rPr>
              <w:t>, dando especial atenção aos setores caracterizados por horários de trabalho com padrões irregulares ou prolongados</w:t>
            </w:r>
            <w:r w:rsidRPr="0074585A">
              <w:rPr>
                <w:lang w:val="pt-PT"/>
              </w:rPr>
              <w:t>;</w:t>
            </w:r>
          </w:p>
        </w:tc>
      </w:tr>
    </w:tbl>
    <w:p w14:paraId="4DC14D6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BC25C9B" w14:textId="77777777" w:rsidR="006E4B48" w:rsidRPr="0074585A" w:rsidRDefault="006E4B48" w:rsidP="006E4B48">
      <w:r w:rsidRPr="0074585A">
        <w:rPr>
          <w:rStyle w:val="HideTWBExt"/>
        </w:rPr>
        <w:t>&lt;/Amend&gt;</w:t>
      </w:r>
    </w:p>
    <w:p w14:paraId="2B91B80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358</w:t>
      </w:r>
      <w:r w:rsidRPr="0074585A">
        <w:rPr>
          <w:rStyle w:val="HideTWBExt"/>
          <w:lang w:val="pt-PT"/>
        </w:rPr>
        <w:t>&lt;/NumAm&gt;</w:t>
      </w:r>
    </w:p>
    <w:p w14:paraId="104D9D44"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0C970070"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17F88E26" w14:textId="77777777" w:rsidR="006E4B48" w:rsidRPr="0074585A" w:rsidRDefault="006E4B48" w:rsidP="006E4B48">
      <w:r w:rsidRPr="0074585A">
        <w:rPr>
          <w:rStyle w:val="HideTWBExt"/>
        </w:rPr>
        <w:t>&lt;/RepeatBlock-By&gt;</w:t>
      </w:r>
    </w:p>
    <w:p w14:paraId="357209E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2F2519B" w14:textId="77777777" w:rsidR="006E4B48" w:rsidRPr="0074585A" w:rsidRDefault="006E4B48" w:rsidP="006E4B48">
      <w:pPr>
        <w:pStyle w:val="NormalBold"/>
      </w:pPr>
      <w:r w:rsidRPr="0074585A">
        <w:rPr>
          <w:rStyle w:val="HideTWBExt"/>
        </w:rPr>
        <w:t>&lt;Article&gt;</w:t>
      </w:r>
      <w:r w:rsidRPr="0074585A">
        <w:t>Anexo I – artigo 6 – n.º 2 – alínea d</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D307B8B" w14:textId="77777777" w:rsidTr="0072014E">
        <w:trPr>
          <w:jc w:val="center"/>
        </w:trPr>
        <w:tc>
          <w:tcPr>
            <w:tcW w:w="9752" w:type="dxa"/>
            <w:gridSpan w:val="2"/>
          </w:tcPr>
          <w:p w14:paraId="5531A915" w14:textId="77777777" w:rsidR="006E4B48" w:rsidRPr="0074585A" w:rsidRDefault="006E4B48" w:rsidP="0072014E">
            <w:pPr>
              <w:keepNext/>
            </w:pPr>
          </w:p>
        </w:tc>
      </w:tr>
      <w:tr w:rsidR="006E4B48" w:rsidRPr="0074585A" w14:paraId="2D5B3037" w14:textId="77777777" w:rsidTr="0072014E">
        <w:trPr>
          <w:jc w:val="center"/>
        </w:trPr>
        <w:tc>
          <w:tcPr>
            <w:tcW w:w="4876" w:type="dxa"/>
            <w:hideMark/>
          </w:tcPr>
          <w:p w14:paraId="7800796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53F6D9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F0B867B" w14:textId="77777777" w:rsidTr="0072014E">
        <w:trPr>
          <w:jc w:val="center"/>
        </w:trPr>
        <w:tc>
          <w:tcPr>
            <w:tcW w:w="4876" w:type="dxa"/>
            <w:hideMark/>
          </w:tcPr>
          <w:p w14:paraId="1E556DF9" w14:textId="77777777" w:rsidR="006E4B48" w:rsidRPr="0074585A" w:rsidRDefault="006E4B48" w:rsidP="0072014E">
            <w:pPr>
              <w:pStyle w:val="Normal6"/>
              <w:rPr>
                <w:lang w:val="pt-PT"/>
              </w:rPr>
            </w:pPr>
            <w:r w:rsidRPr="0074585A">
              <w:rPr>
                <w:lang w:val="pt-PT"/>
              </w:rPr>
              <w:t>d)</w:t>
            </w:r>
            <w:r w:rsidRPr="0074585A">
              <w:rPr>
                <w:lang w:val="pt-PT"/>
              </w:rPr>
              <w:tab/>
              <w:t>Medidas para prevenir comportamentos sociais abusivos, como o assédio, a intimidação e a violência;</w:t>
            </w:r>
          </w:p>
        </w:tc>
        <w:tc>
          <w:tcPr>
            <w:tcW w:w="4876" w:type="dxa"/>
            <w:hideMark/>
          </w:tcPr>
          <w:p w14:paraId="4E68A194" w14:textId="77777777" w:rsidR="006E4B48" w:rsidRPr="0074585A" w:rsidRDefault="006E4B48" w:rsidP="0072014E">
            <w:pPr>
              <w:pStyle w:val="Normal6"/>
              <w:rPr>
                <w:szCs w:val="24"/>
                <w:lang w:val="pt-PT"/>
              </w:rPr>
            </w:pPr>
            <w:r w:rsidRPr="0074585A">
              <w:rPr>
                <w:lang w:val="pt-PT"/>
              </w:rPr>
              <w:t>d)</w:t>
            </w:r>
            <w:r w:rsidRPr="0074585A">
              <w:rPr>
                <w:lang w:val="pt-PT"/>
              </w:rPr>
              <w:tab/>
              <w:t>Medidas para prevenir comportamentos sociais abusivos, como o assédio, a intimidação e a violência</w:t>
            </w:r>
            <w:r w:rsidRPr="0074585A">
              <w:rPr>
                <w:b/>
                <w:i/>
                <w:lang w:val="pt-PT"/>
              </w:rPr>
              <w:t>, o ciberassédio e a ciberviolência, incluindo quando praticados por terceiros</w:t>
            </w:r>
            <w:r w:rsidRPr="0074585A">
              <w:rPr>
                <w:lang w:val="pt-PT"/>
              </w:rPr>
              <w:t>;</w:t>
            </w:r>
          </w:p>
        </w:tc>
      </w:tr>
    </w:tbl>
    <w:p w14:paraId="1832DCC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24B70D6" w14:textId="77777777" w:rsidR="006E4B48" w:rsidRPr="0074585A" w:rsidRDefault="006E4B48" w:rsidP="006E4B48">
      <w:r w:rsidRPr="0074585A">
        <w:rPr>
          <w:rStyle w:val="HideTWBExt"/>
        </w:rPr>
        <w:t>&lt;/Amend&gt;</w:t>
      </w:r>
    </w:p>
    <w:p w14:paraId="042626D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359</w:t>
      </w:r>
      <w:r w:rsidRPr="0074585A">
        <w:rPr>
          <w:rStyle w:val="HideTWBExt"/>
          <w:lang w:val="pt-PT"/>
        </w:rPr>
        <w:t>&lt;/NumAm&gt;</w:t>
      </w:r>
    </w:p>
    <w:p w14:paraId="46AD8D8E"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0B1C4CF1" w14:textId="77777777" w:rsidR="006E4B48" w:rsidRPr="0074585A" w:rsidRDefault="006E4B48" w:rsidP="006E4B48">
      <w:r w:rsidRPr="0074585A">
        <w:rPr>
          <w:rStyle w:val="HideTWBExt"/>
        </w:rPr>
        <w:lastRenderedPageBreak/>
        <w:t>&lt;/RepeatBlock-By&gt;</w:t>
      </w:r>
    </w:p>
    <w:p w14:paraId="57C0708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CAA9124" w14:textId="77777777" w:rsidR="006E4B48" w:rsidRPr="0074585A" w:rsidRDefault="006E4B48" w:rsidP="006E4B48">
      <w:pPr>
        <w:pStyle w:val="NormalBold"/>
      </w:pPr>
      <w:r w:rsidRPr="0074585A">
        <w:rPr>
          <w:rStyle w:val="HideTWBExt"/>
        </w:rPr>
        <w:t>&lt;Article&gt;</w:t>
      </w:r>
      <w:r w:rsidRPr="0074585A">
        <w:t>Anexo I – artigo 6 – n.º 2 – alínea d</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DE48E45" w14:textId="77777777" w:rsidTr="0072014E">
        <w:trPr>
          <w:jc w:val="center"/>
        </w:trPr>
        <w:tc>
          <w:tcPr>
            <w:tcW w:w="9752" w:type="dxa"/>
            <w:gridSpan w:val="2"/>
          </w:tcPr>
          <w:p w14:paraId="068EC33C" w14:textId="77777777" w:rsidR="006E4B48" w:rsidRPr="0074585A" w:rsidRDefault="006E4B48" w:rsidP="0072014E">
            <w:pPr>
              <w:keepNext/>
            </w:pPr>
          </w:p>
        </w:tc>
      </w:tr>
      <w:tr w:rsidR="006E4B48" w:rsidRPr="0074585A" w14:paraId="67A5A530" w14:textId="77777777" w:rsidTr="0072014E">
        <w:trPr>
          <w:jc w:val="center"/>
        </w:trPr>
        <w:tc>
          <w:tcPr>
            <w:tcW w:w="4876" w:type="dxa"/>
            <w:hideMark/>
          </w:tcPr>
          <w:p w14:paraId="3432ACC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71A511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0B74370" w14:textId="77777777" w:rsidTr="0072014E">
        <w:trPr>
          <w:jc w:val="center"/>
        </w:trPr>
        <w:tc>
          <w:tcPr>
            <w:tcW w:w="4876" w:type="dxa"/>
            <w:hideMark/>
          </w:tcPr>
          <w:p w14:paraId="58BF075D" w14:textId="77777777" w:rsidR="006E4B48" w:rsidRPr="0074585A" w:rsidRDefault="006E4B48" w:rsidP="0072014E">
            <w:pPr>
              <w:pStyle w:val="Normal6"/>
              <w:rPr>
                <w:lang w:val="pt-PT"/>
              </w:rPr>
            </w:pPr>
            <w:r w:rsidRPr="0074585A">
              <w:rPr>
                <w:lang w:val="pt-PT"/>
              </w:rPr>
              <w:t>d)</w:t>
            </w:r>
            <w:r w:rsidRPr="0074585A">
              <w:rPr>
                <w:lang w:val="pt-PT"/>
              </w:rPr>
              <w:tab/>
              <w:t>Medidas para prevenir comportamentos sociais abusivos, como o assédio, a intimidação e a violência;</w:t>
            </w:r>
          </w:p>
        </w:tc>
        <w:tc>
          <w:tcPr>
            <w:tcW w:w="4876" w:type="dxa"/>
            <w:hideMark/>
          </w:tcPr>
          <w:p w14:paraId="338A6E53" w14:textId="77777777" w:rsidR="006E4B48" w:rsidRPr="0074585A" w:rsidRDefault="006E4B48" w:rsidP="0072014E">
            <w:pPr>
              <w:pStyle w:val="Normal6"/>
              <w:rPr>
                <w:szCs w:val="24"/>
                <w:lang w:val="pt-PT"/>
              </w:rPr>
            </w:pPr>
            <w:r w:rsidRPr="0074585A">
              <w:rPr>
                <w:lang w:val="pt-PT"/>
              </w:rPr>
              <w:t>d)</w:t>
            </w:r>
            <w:r w:rsidRPr="0074585A">
              <w:rPr>
                <w:lang w:val="pt-PT"/>
              </w:rPr>
              <w:tab/>
              <w:t>Medidas para prevenir comportamentos sociais abusivos, como o assédio, a intimidação e a violência</w:t>
            </w:r>
            <w:r w:rsidRPr="0074585A">
              <w:rPr>
                <w:b/>
                <w:i/>
                <w:lang w:val="pt-PT"/>
              </w:rPr>
              <w:t>, o ciberassédio e a ciberviolência, incluindo quando praticados por terceiros</w:t>
            </w:r>
            <w:r w:rsidRPr="0074585A">
              <w:rPr>
                <w:lang w:val="pt-PT"/>
              </w:rPr>
              <w:t>;</w:t>
            </w:r>
          </w:p>
        </w:tc>
      </w:tr>
    </w:tbl>
    <w:p w14:paraId="71A2FEF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51D5847" w14:textId="77777777" w:rsidR="006E4B48" w:rsidRPr="0074585A" w:rsidRDefault="006E4B48" w:rsidP="006E4B48">
      <w:r w:rsidRPr="0074585A">
        <w:rPr>
          <w:rStyle w:val="HideTWBExt"/>
        </w:rPr>
        <w:t>&lt;/Amend&gt;</w:t>
      </w:r>
    </w:p>
    <w:p w14:paraId="06CC2B3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360</w:t>
      </w:r>
      <w:r w:rsidRPr="0074585A">
        <w:rPr>
          <w:rStyle w:val="HideTWBExt"/>
          <w:lang w:val="pt-PT"/>
        </w:rPr>
        <w:t>&lt;/NumAm&gt;</w:t>
      </w:r>
    </w:p>
    <w:p w14:paraId="61A34B07"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50822827" w14:textId="77777777" w:rsidR="006E4B48" w:rsidRPr="0074585A" w:rsidRDefault="006E4B48" w:rsidP="006E4B48">
      <w:r w:rsidRPr="0074585A">
        <w:rPr>
          <w:rStyle w:val="HideTWBExt"/>
        </w:rPr>
        <w:t>&lt;/RepeatBlock-By&gt;</w:t>
      </w:r>
    </w:p>
    <w:p w14:paraId="2C4B4D7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FE88EC6" w14:textId="77777777" w:rsidR="006E4B48" w:rsidRPr="0074585A" w:rsidRDefault="006E4B48" w:rsidP="006E4B48">
      <w:pPr>
        <w:pStyle w:val="NormalBold"/>
      </w:pPr>
      <w:r w:rsidRPr="0074585A">
        <w:rPr>
          <w:rStyle w:val="HideTWBExt"/>
        </w:rPr>
        <w:t>&lt;Article&gt;</w:t>
      </w:r>
      <w:r w:rsidRPr="0074585A">
        <w:t>Anexo I – artigo 6 – n.º 2 – alínea e</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A1E625C" w14:textId="77777777" w:rsidTr="0072014E">
        <w:trPr>
          <w:jc w:val="center"/>
        </w:trPr>
        <w:tc>
          <w:tcPr>
            <w:tcW w:w="9752" w:type="dxa"/>
            <w:gridSpan w:val="2"/>
          </w:tcPr>
          <w:p w14:paraId="77BA1E03" w14:textId="77777777" w:rsidR="006E4B48" w:rsidRPr="0074585A" w:rsidRDefault="006E4B48" w:rsidP="0072014E">
            <w:pPr>
              <w:keepNext/>
            </w:pPr>
          </w:p>
        </w:tc>
      </w:tr>
      <w:tr w:rsidR="006E4B48" w:rsidRPr="0074585A" w14:paraId="5A6A7A99" w14:textId="77777777" w:rsidTr="0072014E">
        <w:trPr>
          <w:jc w:val="center"/>
        </w:trPr>
        <w:tc>
          <w:tcPr>
            <w:tcW w:w="4876" w:type="dxa"/>
            <w:hideMark/>
          </w:tcPr>
          <w:p w14:paraId="3AB0344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4D2148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61C8342" w14:textId="77777777" w:rsidTr="0072014E">
        <w:trPr>
          <w:jc w:val="center"/>
        </w:trPr>
        <w:tc>
          <w:tcPr>
            <w:tcW w:w="4876" w:type="dxa"/>
            <w:hideMark/>
          </w:tcPr>
          <w:p w14:paraId="41EE2D94" w14:textId="77777777" w:rsidR="006E4B48" w:rsidRPr="0074585A" w:rsidRDefault="006E4B48" w:rsidP="0072014E">
            <w:pPr>
              <w:pStyle w:val="Normal6"/>
              <w:rPr>
                <w:lang w:val="pt-PT"/>
              </w:rPr>
            </w:pPr>
            <w:r w:rsidRPr="0074585A">
              <w:rPr>
                <w:lang w:val="pt-PT"/>
              </w:rPr>
              <w:t>e)</w:t>
            </w:r>
            <w:r w:rsidRPr="0074585A">
              <w:rPr>
                <w:lang w:val="pt-PT"/>
              </w:rPr>
              <w:tab/>
              <w:t xml:space="preserve">Normas que regem </w:t>
            </w:r>
            <w:r w:rsidRPr="0074585A">
              <w:rPr>
                <w:b/>
                <w:i/>
                <w:lang w:val="pt-PT"/>
              </w:rPr>
              <w:t>a</w:t>
            </w:r>
            <w:r w:rsidRPr="0074585A">
              <w:rPr>
                <w:lang w:val="pt-PT"/>
              </w:rPr>
              <w:t xml:space="preserve"> monitorização digital, </w:t>
            </w:r>
            <w:r w:rsidRPr="0074585A">
              <w:rPr>
                <w:b/>
                <w:i/>
                <w:lang w:val="pt-PT"/>
              </w:rPr>
              <w:t>a</w:t>
            </w:r>
            <w:r w:rsidRPr="0074585A">
              <w:rPr>
                <w:lang w:val="pt-PT"/>
              </w:rPr>
              <w:t xml:space="preserve"> vigilância e </w:t>
            </w:r>
            <w:r w:rsidRPr="0074585A">
              <w:rPr>
                <w:b/>
                <w:i/>
                <w:lang w:val="pt-PT"/>
              </w:rPr>
              <w:t>a</w:t>
            </w:r>
            <w:r w:rsidRPr="0074585A">
              <w:rPr>
                <w:lang w:val="pt-PT"/>
              </w:rPr>
              <w:t xml:space="preserve"> utilização da inteligência artificial </w:t>
            </w:r>
            <w:r w:rsidRPr="0074585A">
              <w:rPr>
                <w:b/>
                <w:i/>
                <w:lang w:val="pt-PT"/>
              </w:rPr>
              <w:t>para prevenir a exposição dos trabalhadores a riscos psicossociais relacionados com o trabalho</w:t>
            </w:r>
            <w:r w:rsidRPr="0074585A">
              <w:rPr>
                <w:lang w:val="pt-PT"/>
              </w:rPr>
              <w:t>;</w:t>
            </w:r>
          </w:p>
        </w:tc>
        <w:tc>
          <w:tcPr>
            <w:tcW w:w="4876" w:type="dxa"/>
            <w:hideMark/>
          </w:tcPr>
          <w:p w14:paraId="6957531E" w14:textId="3F294C91" w:rsidR="006E4B48" w:rsidRPr="0074585A" w:rsidRDefault="006E4B48" w:rsidP="0072014E">
            <w:pPr>
              <w:pStyle w:val="Normal6"/>
              <w:rPr>
                <w:szCs w:val="24"/>
                <w:lang w:val="pt-PT"/>
              </w:rPr>
            </w:pPr>
            <w:r w:rsidRPr="0074585A">
              <w:rPr>
                <w:lang w:val="pt-PT"/>
              </w:rPr>
              <w:t>e)</w:t>
            </w:r>
            <w:r w:rsidRPr="0074585A">
              <w:rPr>
                <w:lang w:val="pt-PT"/>
              </w:rPr>
              <w:tab/>
              <w:t xml:space="preserve">Normas que regem </w:t>
            </w:r>
            <w:r w:rsidRPr="0074585A">
              <w:rPr>
                <w:b/>
                <w:i/>
                <w:lang w:val="pt-PT"/>
              </w:rPr>
              <w:t>os riscos psicossociais relacionados com o trabalho inerentes à</w:t>
            </w:r>
            <w:r w:rsidRPr="0074585A">
              <w:rPr>
                <w:lang w:val="pt-PT"/>
              </w:rPr>
              <w:t xml:space="preserve"> monitorização digital, </w:t>
            </w:r>
            <w:r w:rsidRPr="0074585A">
              <w:rPr>
                <w:b/>
                <w:i/>
                <w:lang w:val="pt-PT"/>
              </w:rPr>
              <w:t>à</w:t>
            </w:r>
            <w:r w:rsidRPr="0074585A">
              <w:rPr>
                <w:lang w:val="pt-PT"/>
              </w:rPr>
              <w:t xml:space="preserve"> vigilância, </w:t>
            </w:r>
            <w:r w:rsidRPr="0074585A">
              <w:rPr>
                <w:b/>
                <w:i/>
                <w:lang w:val="pt-PT"/>
              </w:rPr>
              <w:t>à tomada de decisões automatizada e semi</w:t>
            </w:r>
            <w:r w:rsidR="00380134">
              <w:rPr>
                <w:b/>
                <w:i/>
                <w:lang w:val="pt-PT"/>
              </w:rPr>
              <w:noBreakHyphen/>
            </w:r>
            <w:r w:rsidRPr="0074585A">
              <w:rPr>
                <w:b/>
                <w:i/>
                <w:lang w:val="pt-PT"/>
              </w:rPr>
              <w:t>automatizada, ao tratamento de dados dos trabalhadores tendo em vista a definição de perfis ou outras finalidades,</w:t>
            </w:r>
            <w:r w:rsidRPr="0074585A">
              <w:rPr>
                <w:lang w:val="pt-PT"/>
              </w:rPr>
              <w:t xml:space="preserve"> e </w:t>
            </w:r>
            <w:r w:rsidRPr="0074585A">
              <w:rPr>
                <w:b/>
                <w:i/>
                <w:lang w:val="pt-PT"/>
              </w:rPr>
              <w:t>à</w:t>
            </w:r>
            <w:r w:rsidRPr="0074585A">
              <w:rPr>
                <w:lang w:val="pt-PT"/>
              </w:rPr>
              <w:t xml:space="preserve"> utilização da inteligência artificial</w:t>
            </w:r>
            <w:r w:rsidRPr="0074585A">
              <w:rPr>
                <w:b/>
                <w:i/>
                <w:lang w:val="pt-PT"/>
              </w:rPr>
              <w:t>, incluindo através de negociação coletiva, assegurando a transparência dos sistemas e da respetiva lógica de funcionamento e resultados, bem como a consulta e a participação dos trabalhadores e/ou dos seus representantes na tomada de decisões relacionadas com a introdução desses sistemas ou alterações aos mesmos</w:t>
            </w:r>
            <w:r w:rsidRPr="0074585A">
              <w:rPr>
                <w:lang w:val="pt-PT"/>
              </w:rPr>
              <w:t>;</w:t>
            </w:r>
          </w:p>
        </w:tc>
      </w:tr>
    </w:tbl>
    <w:p w14:paraId="1EE4614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A73D221" w14:textId="77777777" w:rsidR="006E4B48" w:rsidRPr="0074585A" w:rsidRDefault="006E4B48" w:rsidP="006E4B48">
      <w:r w:rsidRPr="0074585A">
        <w:rPr>
          <w:rStyle w:val="HideTWBExt"/>
        </w:rPr>
        <w:t>&lt;/Amend&gt;</w:t>
      </w:r>
    </w:p>
    <w:p w14:paraId="29A221A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361</w:t>
      </w:r>
      <w:r w:rsidRPr="0074585A">
        <w:rPr>
          <w:rStyle w:val="HideTWBExt"/>
          <w:lang w:val="pt-PT"/>
        </w:rPr>
        <w:t>&lt;/NumAm&gt;</w:t>
      </w:r>
    </w:p>
    <w:p w14:paraId="4BF2170D" w14:textId="77777777" w:rsidR="006E4B48" w:rsidRPr="0074585A" w:rsidRDefault="006E4B48" w:rsidP="006E4B48">
      <w:pPr>
        <w:pStyle w:val="NormalBold"/>
      </w:pPr>
      <w:r w:rsidRPr="0074585A">
        <w:rPr>
          <w:rStyle w:val="HideTWBExt"/>
        </w:rPr>
        <w:t>&lt;RepeatBlock-By&gt;&lt;Members&gt;</w:t>
      </w:r>
      <w:r w:rsidRPr="0074585A">
        <w:t xml:space="preserve">Estelle Ceulemans, Johan Danielsson, Marianne Vind, Alicia Homs Ginel, Vilija Blinkevičiūtė, Romana Jerković, Evelyn Regner, Nora </w:t>
      </w:r>
      <w:r w:rsidRPr="0074585A">
        <w:lastRenderedPageBreak/>
        <w:t>Mebarek</w:t>
      </w:r>
      <w:r w:rsidRPr="0074585A">
        <w:rPr>
          <w:rStyle w:val="HideTWBExt"/>
        </w:rPr>
        <w:t>&lt;/Members&gt;</w:t>
      </w:r>
    </w:p>
    <w:p w14:paraId="216B3294" w14:textId="77777777" w:rsidR="006E4B48" w:rsidRPr="0074585A" w:rsidRDefault="006E4B48" w:rsidP="006E4B48">
      <w:r w:rsidRPr="0074585A">
        <w:rPr>
          <w:rStyle w:val="HideTWBExt"/>
        </w:rPr>
        <w:t>&lt;/RepeatBlock-By&gt;</w:t>
      </w:r>
    </w:p>
    <w:p w14:paraId="28801DF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60ABADD" w14:textId="77777777" w:rsidR="006E4B48" w:rsidRPr="0074585A" w:rsidRDefault="006E4B48" w:rsidP="006E4B48">
      <w:pPr>
        <w:pStyle w:val="NormalBold"/>
      </w:pPr>
      <w:r w:rsidRPr="0074585A">
        <w:rPr>
          <w:rStyle w:val="HideTWBExt"/>
        </w:rPr>
        <w:t>&lt;Article&gt;</w:t>
      </w:r>
      <w:r w:rsidRPr="0074585A">
        <w:t>Anexo I – artigo 6 – n.º 2 – alínea e</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E163682" w14:textId="77777777" w:rsidTr="0072014E">
        <w:trPr>
          <w:jc w:val="center"/>
        </w:trPr>
        <w:tc>
          <w:tcPr>
            <w:tcW w:w="9752" w:type="dxa"/>
            <w:gridSpan w:val="2"/>
          </w:tcPr>
          <w:p w14:paraId="74AF8F37" w14:textId="77777777" w:rsidR="006E4B48" w:rsidRPr="0074585A" w:rsidRDefault="006E4B48" w:rsidP="0072014E">
            <w:pPr>
              <w:keepNext/>
            </w:pPr>
          </w:p>
        </w:tc>
      </w:tr>
      <w:tr w:rsidR="006E4B48" w:rsidRPr="0074585A" w14:paraId="777CFBB1" w14:textId="77777777" w:rsidTr="0072014E">
        <w:trPr>
          <w:jc w:val="center"/>
        </w:trPr>
        <w:tc>
          <w:tcPr>
            <w:tcW w:w="4876" w:type="dxa"/>
            <w:hideMark/>
          </w:tcPr>
          <w:p w14:paraId="0535C0B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A2EFBC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7362060" w14:textId="77777777" w:rsidTr="0072014E">
        <w:trPr>
          <w:jc w:val="center"/>
        </w:trPr>
        <w:tc>
          <w:tcPr>
            <w:tcW w:w="4876" w:type="dxa"/>
            <w:hideMark/>
          </w:tcPr>
          <w:p w14:paraId="10D0BAC0" w14:textId="77777777" w:rsidR="006E4B48" w:rsidRPr="0074585A" w:rsidRDefault="006E4B48" w:rsidP="0072014E">
            <w:pPr>
              <w:pStyle w:val="Normal6"/>
              <w:rPr>
                <w:lang w:val="pt-PT"/>
              </w:rPr>
            </w:pPr>
            <w:r w:rsidRPr="0074585A">
              <w:rPr>
                <w:lang w:val="pt-PT"/>
              </w:rPr>
              <w:t>e)</w:t>
            </w:r>
            <w:r w:rsidRPr="0074585A">
              <w:rPr>
                <w:lang w:val="pt-PT"/>
              </w:rPr>
              <w:tab/>
              <w:t>Normas que regem a monitorização digital, a vigilância e a utilização da inteligência artificial para prevenir a exposição dos trabalhadores a riscos psicossociais relacionados com o trabalho;</w:t>
            </w:r>
          </w:p>
        </w:tc>
        <w:tc>
          <w:tcPr>
            <w:tcW w:w="4876" w:type="dxa"/>
            <w:hideMark/>
          </w:tcPr>
          <w:p w14:paraId="32991E8F" w14:textId="77777777" w:rsidR="006E4B48" w:rsidRPr="0074585A" w:rsidRDefault="006E4B48" w:rsidP="0072014E">
            <w:pPr>
              <w:pStyle w:val="Normal6"/>
              <w:rPr>
                <w:szCs w:val="24"/>
                <w:lang w:val="pt-PT"/>
              </w:rPr>
            </w:pPr>
            <w:r w:rsidRPr="0074585A">
              <w:rPr>
                <w:lang w:val="pt-PT"/>
              </w:rPr>
              <w:t>e)</w:t>
            </w:r>
            <w:r w:rsidRPr="0074585A">
              <w:rPr>
                <w:lang w:val="pt-PT"/>
              </w:rPr>
              <w:tab/>
            </w:r>
            <w:r w:rsidRPr="0074585A">
              <w:rPr>
                <w:b/>
                <w:i/>
                <w:lang w:val="pt-PT"/>
              </w:rPr>
              <w:t>Medidas para assegurar a participação efetiva dos trabalhadores e dos seus representantes na introdução e utilização de novas tecnologias digitais, juntamente com</w:t>
            </w:r>
            <w:r w:rsidRPr="0074585A">
              <w:rPr>
                <w:lang w:val="pt-PT"/>
              </w:rPr>
              <w:t xml:space="preserve"> normas que regem a monitorização digital, a vigilância e a utilização da inteligência artificial para prevenir a exposição dos trabalhadores a riscos psicossociais relacionados com o trabalho;</w:t>
            </w:r>
          </w:p>
        </w:tc>
      </w:tr>
    </w:tbl>
    <w:p w14:paraId="3284E73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FA6980C" w14:textId="77777777" w:rsidR="006E4B48" w:rsidRPr="0074585A" w:rsidRDefault="006E4B48" w:rsidP="006E4B48">
      <w:r w:rsidRPr="0074585A">
        <w:rPr>
          <w:rStyle w:val="HideTWBExt"/>
        </w:rPr>
        <w:t>&lt;/Amend&gt;</w:t>
      </w:r>
    </w:p>
    <w:p w14:paraId="15980B6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362</w:t>
      </w:r>
      <w:r w:rsidRPr="0074585A">
        <w:rPr>
          <w:rStyle w:val="HideTWBExt"/>
          <w:lang w:val="pt-PT"/>
        </w:rPr>
        <w:t>&lt;/NumAm&gt;</w:t>
      </w:r>
    </w:p>
    <w:p w14:paraId="04F9CECE"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7E7F5AC9" w14:textId="77777777" w:rsidR="006E4B48" w:rsidRPr="0074585A" w:rsidRDefault="006E4B48" w:rsidP="006E4B48">
      <w:r w:rsidRPr="0074585A">
        <w:rPr>
          <w:rStyle w:val="HideTWBExt"/>
        </w:rPr>
        <w:t>&lt;/RepeatBlock-By&gt;</w:t>
      </w:r>
    </w:p>
    <w:p w14:paraId="76CABE1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AEADA75" w14:textId="77777777" w:rsidR="006E4B48" w:rsidRPr="0074585A" w:rsidRDefault="006E4B48" w:rsidP="006E4B48">
      <w:pPr>
        <w:pStyle w:val="NormalBold"/>
      </w:pPr>
      <w:r w:rsidRPr="0074585A">
        <w:rPr>
          <w:rStyle w:val="HideTWBExt"/>
        </w:rPr>
        <w:t>&lt;Article&gt;</w:t>
      </w:r>
      <w:r w:rsidRPr="0074585A">
        <w:t>Anexo I – artigo 6 – n.º 2 – alínea e</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0EE2B8" w14:textId="77777777" w:rsidTr="0072014E">
        <w:trPr>
          <w:jc w:val="center"/>
        </w:trPr>
        <w:tc>
          <w:tcPr>
            <w:tcW w:w="9752" w:type="dxa"/>
            <w:gridSpan w:val="2"/>
          </w:tcPr>
          <w:p w14:paraId="7ECBA892" w14:textId="77777777" w:rsidR="006E4B48" w:rsidRPr="0074585A" w:rsidRDefault="006E4B48" w:rsidP="0072014E">
            <w:pPr>
              <w:keepNext/>
            </w:pPr>
          </w:p>
        </w:tc>
      </w:tr>
      <w:tr w:rsidR="006E4B48" w:rsidRPr="0074585A" w14:paraId="01DAF82D" w14:textId="77777777" w:rsidTr="0072014E">
        <w:trPr>
          <w:jc w:val="center"/>
        </w:trPr>
        <w:tc>
          <w:tcPr>
            <w:tcW w:w="4876" w:type="dxa"/>
            <w:hideMark/>
          </w:tcPr>
          <w:p w14:paraId="641CAC7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10781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1F2F8DF" w14:textId="77777777" w:rsidTr="0072014E">
        <w:trPr>
          <w:jc w:val="center"/>
        </w:trPr>
        <w:tc>
          <w:tcPr>
            <w:tcW w:w="4876" w:type="dxa"/>
            <w:hideMark/>
          </w:tcPr>
          <w:p w14:paraId="486F7B36" w14:textId="77777777" w:rsidR="006E4B48" w:rsidRPr="0074585A" w:rsidRDefault="006E4B48" w:rsidP="0072014E">
            <w:pPr>
              <w:pStyle w:val="Normal6"/>
              <w:rPr>
                <w:lang w:val="pt-PT"/>
              </w:rPr>
            </w:pPr>
            <w:r w:rsidRPr="0074585A">
              <w:rPr>
                <w:lang w:val="pt-PT"/>
              </w:rPr>
              <w:t>e)</w:t>
            </w:r>
            <w:r w:rsidRPr="0074585A">
              <w:rPr>
                <w:lang w:val="pt-PT"/>
              </w:rPr>
              <w:tab/>
              <w:t>Normas que regem a monitorização digital</w:t>
            </w:r>
            <w:r w:rsidRPr="0074585A">
              <w:rPr>
                <w:b/>
                <w:i/>
                <w:lang w:val="pt-PT"/>
              </w:rPr>
              <w:t>, a vigilância</w:t>
            </w:r>
            <w:r w:rsidRPr="0074585A">
              <w:rPr>
                <w:lang w:val="pt-PT"/>
              </w:rPr>
              <w:t xml:space="preserve"> e a utilização da inteligência artificial </w:t>
            </w:r>
            <w:r w:rsidRPr="0074585A">
              <w:rPr>
                <w:b/>
                <w:i/>
                <w:lang w:val="pt-PT"/>
              </w:rPr>
              <w:t>para prevenir a exposição dos trabalhadores a riscos psicossociais relacionados com o trabalho</w:t>
            </w:r>
            <w:r w:rsidRPr="0074585A">
              <w:rPr>
                <w:lang w:val="pt-PT"/>
              </w:rPr>
              <w:t>;</w:t>
            </w:r>
          </w:p>
        </w:tc>
        <w:tc>
          <w:tcPr>
            <w:tcW w:w="4876" w:type="dxa"/>
            <w:hideMark/>
          </w:tcPr>
          <w:p w14:paraId="77D6AE8B" w14:textId="77777777" w:rsidR="006E4B48" w:rsidRPr="0074585A" w:rsidRDefault="006E4B48" w:rsidP="0072014E">
            <w:pPr>
              <w:pStyle w:val="Normal6"/>
              <w:rPr>
                <w:szCs w:val="24"/>
                <w:lang w:val="pt-PT"/>
              </w:rPr>
            </w:pPr>
            <w:r w:rsidRPr="0074585A">
              <w:rPr>
                <w:lang w:val="pt-PT"/>
              </w:rPr>
              <w:t>e)</w:t>
            </w:r>
            <w:r w:rsidRPr="0074585A">
              <w:rPr>
                <w:lang w:val="pt-PT"/>
              </w:rPr>
              <w:tab/>
              <w:t>Normas que regem a monitorização digital e a utilização da inteligência artificial;</w:t>
            </w:r>
          </w:p>
        </w:tc>
      </w:tr>
    </w:tbl>
    <w:p w14:paraId="6142258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1A78850" w14:textId="77777777" w:rsidR="006E4B48" w:rsidRPr="0074585A" w:rsidRDefault="006E4B48" w:rsidP="006E4B48">
      <w:r w:rsidRPr="0074585A">
        <w:rPr>
          <w:rStyle w:val="HideTWBExt"/>
        </w:rPr>
        <w:t>&lt;/Amend&gt;</w:t>
      </w:r>
    </w:p>
    <w:p w14:paraId="0633F88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363</w:t>
      </w:r>
      <w:r w:rsidRPr="0074585A">
        <w:rPr>
          <w:rStyle w:val="HideTWBExt"/>
          <w:lang w:val="pt-PT"/>
        </w:rPr>
        <w:t>&lt;/NumAm&gt;</w:t>
      </w:r>
    </w:p>
    <w:p w14:paraId="12D1B4C6"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1210DB16"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2BB19596" w14:textId="77777777" w:rsidR="006E4B48" w:rsidRPr="0074585A" w:rsidRDefault="006E4B48" w:rsidP="006E4B48">
      <w:r w:rsidRPr="0074585A">
        <w:rPr>
          <w:rStyle w:val="HideTWBExt"/>
        </w:rPr>
        <w:t>&lt;/RepeatBlock-By&gt;</w:t>
      </w:r>
    </w:p>
    <w:p w14:paraId="56C476F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A154CB5" w14:textId="77777777" w:rsidR="006E4B48" w:rsidRPr="0074585A" w:rsidRDefault="006E4B48" w:rsidP="006E4B48">
      <w:pPr>
        <w:pStyle w:val="NormalBold"/>
      </w:pPr>
      <w:r w:rsidRPr="0074585A">
        <w:rPr>
          <w:rStyle w:val="HideTWBExt"/>
        </w:rPr>
        <w:t>&lt;Article&gt;</w:t>
      </w:r>
      <w:r w:rsidRPr="0074585A">
        <w:t>Anexo I – artigo 6 – n.º 2 – alínea e</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D4BD2B8" w14:textId="77777777" w:rsidTr="0072014E">
        <w:trPr>
          <w:jc w:val="center"/>
        </w:trPr>
        <w:tc>
          <w:tcPr>
            <w:tcW w:w="9752" w:type="dxa"/>
            <w:gridSpan w:val="2"/>
          </w:tcPr>
          <w:p w14:paraId="2E2C8735" w14:textId="77777777" w:rsidR="006E4B48" w:rsidRPr="0074585A" w:rsidRDefault="006E4B48" w:rsidP="0072014E">
            <w:pPr>
              <w:keepNext/>
            </w:pPr>
          </w:p>
        </w:tc>
      </w:tr>
      <w:tr w:rsidR="006E4B48" w:rsidRPr="0074585A" w14:paraId="094BF0D2" w14:textId="77777777" w:rsidTr="0072014E">
        <w:trPr>
          <w:jc w:val="center"/>
        </w:trPr>
        <w:tc>
          <w:tcPr>
            <w:tcW w:w="4876" w:type="dxa"/>
            <w:hideMark/>
          </w:tcPr>
          <w:p w14:paraId="60DFCE3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4F6C0B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4A18102" w14:textId="77777777" w:rsidTr="0072014E">
        <w:trPr>
          <w:jc w:val="center"/>
        </w:trPr>
        <w:tc>
          <w:tcPr>
            <w:tcW w:w="4876" w:type="dxa"/>
            <w:hideMark/>
          </w:tcPr>
          <w:p w14:paraId="41624E94" w14:textId="77777777" w:rsidR="006E4B48" w:rsidRPr="0074585A" w:rsidRDefault="006E4B48" w:rsidP="0072014E">
            <w:pPr>
              <w:pStyle w:val="Normal6"/>
              <w:rPr>
                <w:lang w:val="pt-PT"/>
              </w:rPr>
            </w:pPr>
            <w:r w:rsidRPr="0074585A">
              <w:rPr>
                <w:lang w:val="pt-PT"/>
              </w:rPr>
              <w:t>e)</w:t>
            </w:r>
            <w:r w:rsidRPr="0074585A">
              <w:rPr>
                <w:lang w:val="pt-PT"/>
              </w:rPr>
              <w:tab/>
            </w:r>
            <w:r w:rsidRPr="0074585A">
              <w:rPr>
                <w:b/>
                <w:i/>
                <w:lang w:val="pt-PT"/>
              </w:rPr>
              <w:t>Normas</w:t>
            </w:r>
            <w:r w:rsidRPr="0074585A">
              <w:rPr>
                <w:lang w:val="pt-PT"/>
              </w:rPr>
              <w:t xml:space="preserve"> que regem a monitorização digital, a vigilância e a utilização da inteligência artificial para prevenir a exposição dos trabalhadores a riscos psicossociais relacionados com o trabalho;</w:t>
            </w:r>
          </w:p>
        </w:tc>
        <w:tc>
          <w:tcPr>
            <w:tcW w:w="4876" w:type="dxa"/>
            <w:hideMark/>
          </w:tcPr>
          <w:p w14:paraId="736D56A2" w14:textId="77777777" w:rsidR="006E4B48" w:rsidRPr="0074585A" w:rsidRDefault="006E4B48" w:rsidP="0072014E">
            <w:pPr>
              <w:pStyle w:val="Normal6"/>
              <w:rPr>
                <w:szCs w:val="24"/>
                <w:lang w:val="pt-PT"/>
              </w:rPr>
            </w:pPr>
            <w:r w:rsidRPr="0074585A">
              <w:rPr>
                <w:lang w:val="pt-PT"/>
              </w:rPr>
              <w:t>e)</w:t>
            </w:r>
            <w:r w:rsidRPr="0074585A">
              <w:rPr>
                <w:lang w:val="pt-PT"/>
              </w:rPr>
              <w:tab/>
            </w:r>
            <w:r w:rsidRPr="0074585A">
              <w:rPr>
                <w:b/>
                <w:i/>
                <w:lang w:val="pt-PT"/>
              </w:rPr>
              <w:t>Medidas</w:t>
            </w:r>
            <w:r w:rsidRPr="0074585A">
              <w:rPr>
                <w:lang w:val="pt-PT"/>
              </w:rPr>
              <w:t xml:space="preserve"> que regem a monitorização digital, a vigilância e a utilização da inteligência artificial para prevenir a exposição dos trabalhadores a riscos psicossociais relacionados com o trabalho;</w:t>
            </w:r>
          </w:p>
        </w:tc>
      </w:tr>
    </w:tbl>
    <w:p w14:paraId="02DF02D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07BE4A4" w14:textId="77777777" w:rsidR="006E4B48" w:rsidRPr="0074585A" w:rsidRDefault="006E4B48" w:rsidP="006E4B48">
      <w:r w:rsidRPr="0074585A">
        <w:rPr>
          <w:rStyle w:val="HideTWBExt"/>
        </w:rPr>
        <w:t>&lt;/Amend&gt;</w:t>
      </w:r>
    </w:p>
    <w:p w14:paraId="7D7380B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364</w:t>
      </w:r>
      <w:r w:rsidRPr="0074585A">
        <w:rPr>
          <w:rStyle w:val="HideTWBExt"/>
          <w:lang w:val="pt-PT"/>
        </w:rPr>
        <w:t>&lt;/NumAm&gt;</w:t>
      </w:r>
    </w:p>
    <w:p w14:paraId="531DF85F"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FCE3326" w14:textId="77777777" w:rsidR="006E4B48" w:rsidRPr="0074585A" w:rsidRDefault="006E4B48" w:rsidP="006E4B48">
      <w:r w:rsidRPr="0074585A">
        <w:rPr>
          <w:rStyle w:val="HideTWBExt"/>
        </w:rPr>
        <w:t>&lt;/RepeatBlock-By&gt;</w:t>
      </w:r>
    </w:p>
    <w:p w14:paraId="648CFC1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FAFDC8B" w14:textId="77777777" w:rsidR="006E4B48" w:rsidRPr="0074585A" w:rsidRDefault="006E4B48" w:rsidP="006E4B48">
      <w:pPr>
        <w:pStyle w:val="NormalBold"/>
      </w:pPr>
      <w:r w:rsidRPr="0074585A">
        <w:rPr>
          <w:rStyle w:val="HideTWBExt"/>
        </w:rPr>
        <w:t>&lt;Article&gt;</w:t>
      </w:r>
      <w:r w:rsidRPr="0074585A">
        <w:t>Anexo I – artigo 6 – n.º 2 – alínea f</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CC433CA" w14:textId="77777777" w:rsidTr="0072014E">
        <w:trPr>
          <w:jc w:val="center"/>
        </w:trPr>
        <w:tc>
          <w:tcPr>
            <w:tcW w:w="9752" w:type="dxa"/>
            <w:gridSpan w:val="2"/>
          </w:tcPr>
          <w:p w14:paraId="68AC8055" w14:textId="77777777" w:rsidR="006E4B48" w:rsidRPr="0074585A" w:rsidRDefault="006E4B48" w:rsidP="0072014E">
            <w:pPr>
              <w:keepNext/>
            </w:pPr>
          </w:p>
        </w:tc>
      </w:tr>
      <w:tr w:rsidR="006E4B48" w:rsidRPr="0074585A" w14:paraId="1112FBDF" w14:textId="77777777" w:rsidTr="0072014E">
        <w:trPr>
          <w:jc w:val="center"/>
        </w:trPr>
        <w:tc>
          <w:tcPr>
            <w:tcW w:w="4876" w:type="dxa"/>
            <w:hideMark/>
          </w:tcPr>
          <w:p w14:paraId="4E03B05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E90B8E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679FC24" w14:textId="77777777" w:rsidTr="0072014E">
        <w:trPr>
          <w:jc w:val="center"/>
        </w:trPr>
        <w:tc>
          <w:tcPr>
            <w:tcW w:w="4876" w:type="dxa"/>
            <w:hideMark/>
          </w:tcPr>
          <w:p w14:paraId="20554E17" w14:textId="77777777" w:rsidR="006E4B48" w:rsidRPr="0074585A" w:rsidRDefault="006E4B48" w:rsidP="0072014E">
            <w:pPr>
              <w:pStyle w:val="Normal6"/>
              <w:rPr>
                <w:lang w:val="pt-PT"/>
              </w:rPr>
            </w:pPr>
            <w:r w:rsidRPr="0074585A">
              <w:rPr>
                <w:lang w:val="pt-PT"/>
              </w:rPr>
              <w:t>f)</w:t>
            </w:r>
            <w:r w:rsidRPr="0074585A">
              <w:rPr>
                <w:lang w:val="pt-PT"/>
              </w:rPr>
              <w:tab/>
              <w:t xml:space="preserve">Medidas destinadas a </w:t>
            </w:r>
            <w:r w:rsidRPr="0074585A">
              <w:rPr>
                <w:b/>
                <w:i/>
                <w:lang w:val="pt-PT"/>
              </w:rPr>
              <w:t>evitar uma</w:t>
            </w:r>
            <w:r w:rsidRPr="0074585A">
              <w:rPr>
                <w:lang w:val="pt-PT"/>
              </w:rPr>
              <w:t xml:space="preserve"> disponibilidade acrescida e culturas de trabalho «sempre conectado», incluindo salvaguardas técnicas e organizacionais;</w:t>
            </w:r>
          </w:p>
        </w:tc>
        <w:tc>
          <w:tcPr>
            <w:tcW w:w="4876" w:type="dxa"/>
            <w:hideMark/>
          </w:tcPr>
          <w:p w14:paraId="03A1850D" w14:textId="77777777" w:rsidR="006E4B48" w:rsidRPr="0074585A" w:rsidRDefault="006E4B48" w:rsidP="0072014E">
            <w:pPr>
              <w:pStyle w:val="Normal6"/>
              <w:rPr>
                <w:szCs w:val="24"/>
                <w:lang w:val="pt-PT"/>
              </w:rPr>
            </w:pPr>
            <w:r w:rsidRPr="0074585A">
              <w:rPr>
                <w:lang w:val="pt-PT"/>
              </w:rPr>
              <w:t>f)</w:t>
            </w:r>
            <w:r w:rsidRPr="0074585A">
              <w:rPr>
                <w:lang w:val="pt-PT"/>
              </w:rPr>
              <w:tab/>
              <w:t xml:space="preserve">Medidas destinadas a </w:t>
            </w:r>
            <w:r w:rsidRPr="0074585A">
              <w:rPr>
                <w:b/>
                <w:i/>
                <w:lang w:val="pt-PT"/>
              </w:rPr>
              <w:t>reduzir a</w:t>
            </w:r>
            <w:r w:rsidRPr="0074585A">
              <w:rPr>
                <w:lang w:val="pt-PT"/>
              </w:rPr>
              <w:t xml:space="preserve"> disponibilidade acrescida e culturas de trabalho «sempre conectado», incluindo salvaguardas técnicas e organizacionais;</w:t>
            </w:r>
          </w:p>
        </w:tc>
      </w:tr>
    </w:tbl>
    <w:p w14:paraId="70CAE8A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34C97B4" w14:textId="77777777" w:rsidR="006E4B48" w:rsidRPr="0074585A" w:rsidRDefault="006E4B48" w:rsidP="006E4B48">
      <w:r w:rsidRPr="0074585A">
        <w:rPr>
          <w:rStyle w:val="HideTWBExt"/>
        </w:rPr>
        <w:t>&lt;/Amend&gt;</w:t>
      </w:r>
    </w:p>
    <w:p w14:paraId="38D206D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365</w:t>
      </w:r>
      <w:r w:rsidRPr="0074585A">
        <w:rPr>
          <w:rStyle w:val="HideTWBExt"/>
          <w:lang w:val="pt-PT"/>
        </w:rPr>
        <w:t>&lt;/NumAm&gt;</w:t>
      </w:r>
    </w:p>
    <w:p w14:paraId="6C5D08A5"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48219807"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4BD22892" w14:textId="77777777" w:rsidR="006E4B48" w:rsidRPr="0074585A" w:rsidRDefault="006E4B48" w:rsidP="006E4B48">
      <w:r w:rsidRPr="0074585A">
        <w:rPr>
          <w:rStyle w:val="HideTWBExt"/>
        </w:rPr>
        <w:t>&lt;/RepeatBlock-By&gt;</w:t>
      </w:r>
    </w:p>
    <w:p w14:paraId="586B55A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8C302F3" w14:textId="77777777" w:rsidR="006E4B48" w:rsidRPr="0074585A" w:rsidRDefault="006E4B48" w:rsidP="006E4B48">
      <w:pPr>
        <w:pStyle w:val="NormalBold"/>
      </w:pPr>
      <w:r w:rsidRPr="0074585A">
        <w:rPr>
          <w:rStyle w:val="HideTWBExt"/>
        </w:rPr>
        <w:t>&lt;Article&gt;</w:t>
      </w:r>
      <w:r w:rsidRPr="0074585A">
        <w:t>Anexo I – artigo 6 – n.º 2 – alínea g</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3CAF4E4" w14:textId="77777777" w:rsidTr="0072014E">
        <w:trPr>
          <w:jc w:val="center"/>
        </w:trPr>
        <w:tc>
          <w:tcPr>
            <w:tcW w:w="9752" w:type="dxa"/>
            <w:gridSpan w:val="2"/>
          </w:tcPr>
          <w:p w14:paraId="5C54FF17" w14:textId="77777777" w:rsidR="006E4B48" w:rsidRPr="0074585A" w:rsidRDefault="006E4B48" w:rsidP="0072014E">
            <w:pPr>
              <w:keepNext/>
            </w:pPr>
          </w:p>
        </w:tc>
      </w:tr>
      <w:tr w:rsidR="006E4B48" w:rsidRPr="0074585A" w14:paraId="2CE0C6FD" w14:textId="77777777" w:rsidTr="0072014E">
        <w:trPr>
          <w:jc w:val="center"/>
        </w:trPr>
        <w:tc>
          <w:tcPr>
            <w:tcW w:w="4876" w:type="dxa"/>
            <w:hideMark/>
          </w:tcPr>
          <w:p w14:paraId="5C21990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FF7B4D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4200FDE" w14:textId="77777777" w:rsidTr="0072014E">
        <w:trPr>
          <w:jc w:val="center"/>
        </w:trPr>
        <w:tc>
          <w:tcPr>
            <w:tcW w:w="4876" w:type="dxa"/>
            <w:hideMark/>
          </w:tcPr>
          <w:p w14:paraId="463EA490" w14:textId="77777777" w:rsidR="006E4B48" w:rsidRPr="0074585A" w:rsidRDefault="006E4B48" w:rsidP="0072014E">
            <w:pPr>
              <w:pStyle w:val="Normal6"/>
              <w:rPr>
                <w:lang w:val="pt-PT"/>
              </w:rPr>
            </w:pPr>
            <w:r w:rsidRPr="0074585A">
              <w:rPr>
                <w:lang w:val="pt-PT"/>
              </w:rPr>
              <w:t>g)</w:t>
            </w:r>
            <w:r w:rsidRPr="0074585A">
              <w:rPr>
                <w:lang w:val="pt-PT"/>
              </w:rPr>
              <w:tab/>
              <w:t>Medidas específicas para setores, profissões e grupos de trabalhadores identificados como estando em maior risco, incluindo a saúde, a administração pública e os serviços em contacto direto com o cliente;</w:t>
            </w:r>
          </w:p>
        </w:tc>
        <w:tc>
          <w:tcPr>
            <w:tcW w:w="4876" w:type="dxa"/>
            <w:hideMark/>
          </w:tcPr>
          <w:p w14:paraId="6C3BFB2E" w14:textId="77777777" w:rsidR="006E4B48" w:rsidRPr="0074585A" w:rsidRDefault="006E4B48" w:rsidP="0072014E">
            <w:pPr>
              <w:pStyle w:val="Normal6"/>
              <w:rPr>
                <w:szCs w:val="24"/>
                <w:lang w:val="pt-PT"/>
              </w:rPr>
            </w:pPr>
            <w:r w:rsidRPr="0074585A">
              <w:rPr>
                <w:lang w:val="pt-PT"/>
              </w:rPr>
              <w:t>g)</w:t>
            </w:r>
            <w:r w:rsidRPr="0074585A">
              <w:rPr>
                <w:lang w:val="pt-PT"/>
              </w:rPr>
              <w:tab/>
              <w:t>Medidas específicas para setores, profissões e grupos de trabalhadores identificados como estando em maior risco, incluindo a saúde, a administração pública e os serviços em contacto direto com o cliente</w:t>
            </w:r>
            <w:r w:rsidRPr="0074585A">
              <w:rPr>
                <w:b/>
                <w:i/>
                <w:lang w:val="pt-PT"/>
              </w:rPr>
              <w:t xml:space="preserve">, tendo em conta fatores como a elevada intensidade de trabalho, a escassez de mão de obra e a exposição a </w:t>
            </w:r>
            <w:r w:rsidRPr="0074585A">
              <w:rPr>
                <w:b/>
                <w:i/>
                <w:lang w:val="pt-PT"/>
              </w:rPr>
              <w:lastRenderedPageBreak/>
              <w:t>violência de terceiros, incluindo ciberviolência</w:t>
            </w:r>
            <w:r w:rsidRPr="0074585A">
              <w:rPr>
                <w:lang w:val="pt-PT"/>
              </w:rPr>
              <w:t>;</w:t>
            </w:r>
          </w:p>
        </w:tc>
      </w:tr>
    </w:tbl>
    <w:p w14:paraId="6D0D90BC"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C767B60" w14:textId="77777777" w:rsidR="006E4B48" w:rsidRPr="0074585A" w:rsidRDefault="006E4B48" w:rsidP="006E4B48">
      <w:r w:rsidRPr="0074585A">
        <w:rPr>
          <w:rStyle w:val="HideTWBExt"/>
        </w:rPr>
        <w:t>&lt;/Amend&gt;</w:t>
      </w:r>
    </w:p>
    <w:p w14:paraId="066398E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366</w:t>
      </w:r>
      <w:r w:rsidRPr="0074585A">
        <w:rPr>
          <w:rStyle w:val="HideTWBExt"/>
          <w:lang w:val="pt-PT"/>
        </w:rPr>
        <w:t>&lt;/NumAm&gt;</w:t>
      </w:r>
    </w:p>
    <w:p w14:paraId="35ED2943"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6654BF49" w14:textId="77777777" w:rsidR="006E4B48" w:rsidRPr="0074585A" w:rsidRDefault="006E4B48" w:rsidP="006E4B48">
      <w:r w:rsidRPr="0074585A">
        <w:rPr>
          <w:rStyle w:val="HideTWBExt"/>
        </w:rPr>
        <w:t>&lt;/RepeatBlock-By&gt;</w:t>
      </w:r>
    </w:p>
    <w:p w14:paraId="5C3B4C7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9F0DE6C" w14:textId="77777777" w:rsidR="006E4B48" w:rsidRPr="0074585A" w:rsidRDefault="006E4B48" w:rsidP="006E4B48">
      <w:pPr>
        <w:pStyle w:val="NormalBold"/>
      </w:pPr>
      <w:r w:rsidRPr="0074585A">
        <w:rPr>
          <w:rStyle w:val="HideTWBExt"/>
        </w:rPr>
        <w:t>&lt;Article&gt;</w:t>
      </w:r>
      <w:r w:rsidRPr="0074585A">
        <w:t>Anexo I – artigo 6 – n.º 2 – alínea g</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A4F028B" w14:textId="77777777" w:rsidTr="0072014E">
        <w:trPr>
          <w:jc w:val="center"/>
        </w:trPr>
        <w:tc>
          <w:tcPr>
            <w:tcW w:w="9752" w:type="dxa"/>
            <w:gridSpan w:val="2"/>
          </w:tcPr>
          <w:p w14:paraId="5891BEBB" w14:textId="77777777" w:rsidR="006E4B48" w:rsidRPr="0074585A" w:rsidRDefault="006E4B48" w:rsidP="0072014E">
            <w:pPr>
              <w:keepNext/>
            </w:pPr>
          </w:p>
        </w:tc>
      </w:tr>
      <w:tr w:rsidR="006E4B48" w:rsidRPr="0074585A" w14:paraId="29E4B668" w14:textId="77777777" w:rsidTr="0072014E">
        <w:trPr>
          <w:jc w:val="center"/>
        </w:trPr>
        <w:tc>
          <w:tcPr>
            <w:tcW w:w="4876" w:type="dxa"/>
            <w:hideMark/>
          </w:tcPr>
          <w:p w14:paraId="74217CF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3C2F95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282E418" w14:textId="77777777" w:rsidTr="0072014E">
        <w:trPr>
          <w:jc w:val="center"/>
        </w:trPr>
        <w:tc>
          <w:tcPr>
            <w:tcW w:w="4876" w:type="dxa"/>
            <w:hideMark/>
          </w:tcPr>
          <w:p w14:paraId="46367CE9" w14:textId="77777777" w:rsidR="006E4B48" w:rsidRPr="0074585A" w:rsidRDefault="006E4B48" w:rsidP="0072014E">
            <w:pPr>
              <w:pStyle w:val="Normal6"/>
              <w:rPr>
                <w:lang w:val="pt-PT"/>
              </w:rPr>
            </w:pPr>
            <w:r w:rsidRPr="0074585A">
              <w:rPr>
                <w:lang w:val="pt-PT"/>
              </w:rPr>
              <w:t>g)</w:t>
            </w:r>
            <w:r w:rsidRPr="0074585A">
              <w:rPr>
                <w:lang w:val="pt-PT"/>
              </w:rPr>
              <w:tab/>
              <w:t>Medidas específicas para setores, profissões e grupos de trabalhadores identificados como estando em maior risco, incluindo a saúde, a administração pública e os serviços em contacto direto com o cliente;</w:t>
            </w:r>
          </w:p>
        </w:tc>
        <w:tc>
          <w:tcPr>
            <w:tcW w:w="4876" w:type="dxa"/>
            <w:hideMark/>
          </w:tcPr>
          <w:p w14:paraId="3362DB46" w14:textId="77777777" w:rsidR="006E4B48" w:rsidRPr="0074585A" w:rsidRDefault="006E4B48" w:rsidP="0072014E">
            <w:pPr>
              <w:pStyle w:val="Normal6"/>
              <w:rPr>
                <w:szCs w:val="24"/>
                <w:lang w:val="pt-PT"/>
              </w:rPr>
            </w:pPr>
            <w:r w:rsidRPr="0074585A">
              <w:rPr>
                <w:lang w:val="pt-PT"/>
              </w:rPr>
              <w:t>g)</w:t>
            </w:r>
            <w:r w:rsidRPr="0074585A">
              <w:rPr>
                <w:lang w:val="pt-PT"/>
              </w:rPr>
              <w:tab/>
              <w:t>Medidas específicas para setores, profissões e grupos de trabalhadores identificados como estando em maior risco, incluindo a saúde, a administração pública e os serviços em contacto direto com o cliente</w:t>
            </w:r>
            <w:r w:rsidRPr="0074585A">
              <w:rPr>
                <w:b/>
                <w:i/>
                <w:lang w:val="pt-PT"/>
              </w:rPr>
              <w:t>, tendo em conta fatores como a elevada intensidade de trabalho, a escassez de mão de obra e a exposição a violência de terceiros</w:t>
            </w:r>
            <w:r w:rsidRPr="0074585A">
              <w:rPr>
                <w:lang w:val="pt-PT"/>
              </w:rPr>
              <w:t>;</w:t>
            </w:r>
          </w:p>
        </w:tc>
      </w:tr>
    </w:tbl>
    <w:p w14:paraId="22755A7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B1D4B4D" w14:textId="77777777" w:rsidR="006E4B48" w:rsidRPr="0074585A" w:rsidRDefault="006E4B48" w:rsidP="006E4B48">
      <w:r w:rsidRPr="0074585A">
        <w:rPr>
          <w:rStyle w:val="HideTWBExt"/>
        </w:rPr>
        <w:t>&lt;/Amend&gt;</w:t>
      </w:r>
    </w:p>
    <w:p w14:paraId="3BEBD4A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367</w:t>
      </w:r>
      <w:r w:rsidRPr="0074585A">
        <w:rPr>
          <w:rStyle w:val="HideTWBExt"/>
          <w:lang w:val="pt-PT"/>
        </w:rPr>
        <w:t>&lt;/NumAm&gt;</w:t>
      </w:r>
    </w:p>
    <w:p w14:paraId="6148FC9A"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480F9129" w14:textId="77777777" w:rsidR="006E4B48" w:rsidRPr="0074585A" w:rsidRDefault="006E4B48" w:rsidP="006E4B48">
      <w:r w:rsidRPr="0074585A">
        <w:rPr>
          <w:rStyle w:val="HideTWBExt"/>
        </w:rPr>
        <w:t>&lt;/RepeatBlock-By&gt;</w:t>
      </w:r>
    </w:p>
    <w:p w14:paraId="1840BD5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6AC9E95" w14:textId="77777777" w:rsidR="006E4B48" w:rsidRPr="0074585A" w:rsidRDefault="006E4B48" w:rsidP="006E4B48">
      <w:pPr>
        <w:pStyle w:val="NormalBold"/>
      </w:pPr>
      <w:r w:rsidRPr="0074585A">
        <w:rPr>
          <w:rStyle w:val="HideTWBExt"/>
        </w:rPr>
        <w:t>&lt;Article&gt;</w:t>
      </w:r>
      <w:r w:rsidRPr="0074585A">
        <w:t>Anexo I – artigo 6 – n.º 2 – alínea g</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89D15EC" w14:textId="77777777" w:rsidTr="0072014E">
        <w:trPr>
          <w:jc w:val="center"/>
        </w:trPr>
        <w:tc>
          <w:tcPr>
            <w:tcW w:w="9752" w:type="dxa"/>
            <w:gridSpan w:val="2"/>
          </w:tcPr>
          <w:p w14:paraId="274C63CA" w14:textId="77777777" w:rsidR="006E4B48" w:rsidRPr="0074585A" w:rsidRDefault="006E4B48" w:rsidP="0072014E">
            <w:pPr>
              <w:keepNext/>
            </w:pPr>
          </w:p>
        </w:tc>
      </w:tr>
      <w:tr w:rsidR="006E4B48" w:rsidRPr="0074585A" w14:paraId="1A64F1FB" w14:textId="77777777" w:rsidTr="0072014E">
        <w:trPr>
          <w:jc w:val="center"/>
        </w:trPr>
        <w:tc>
          <w:tcPr>
            <w:tcW w:w="4876" w:type="dxa"/>
            <w:hideMark/>
          </w:tcPr>
          <w:p w14:paraId="7D5EDAE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006D1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3CED365" w14:textId="77777777" w:rsidTr="0072014E">
        <w:trPr>
          <w:jc w:val="center"/>
        </w:trPr>
        <w:tc>
          <w:tcPr>
            <w:tcW w:w="4876" w:type="dxa"/>
            <w:hideMark/>
          </w:tcPr>
          <w:p w14:paraId="2DA3E4A1" w14:textId="77777777" w:rsidR="006E4B48" w:rsidRPr="0074585A" w:rsidRDefault="006E4B48" w:rsidP="0072014E">
            <w:pPr>
              <w:pStyle w:val="Normal6"/>
              <w:rPr>
                <w:lang w:val="pt-PT"/>
              </w:rPr>
            </w:pPr>
            <w:r w:rsidRPr="0074585A">
              <w:rPr>
                <w:lang w:val="pt-PT"/>
              </w:rPr>
              <w:t>g)</w:t>
            </w:r>
            <w:r w:rsidRPr="0074585A">
              <w:rPr>
                <w:lang w:val="pt-PT"/>
              </w:rPr>
              <w:tab/>
              <w:t>Medidas específicas para setores, profissões e grupos de trabalhadores identificados como estando em maior risco</w:t>
            </w:r>
            <w:r w:rsidRPr="0074585A">
              <w:rPr>
                <w:b/>
                <w:i/>
                <w:lang w:val="pt-PT"/>
              </w:rPr>
              <w:t>, incluindo a saúde, a administração pública e os serviços em contacto direto com o cliente;</w:t>
            </w:r>
          </w:p>
        </w:tc>
        <w:tc>
          <w:tcPr>
            <w:tcW w:w="4876" w:type="dxa"/>
            <w:hideMark/>
          </w:tcPr>
          <w:p w14:paraId="0386C20B" w14:textId="77777777" w:rsidR="006E4B48" w:rsidRPr="0074585A" w:rsidRDefault="006E4B48" w:rsidP="0072014E">
            <w:pPr>
              <w:pStyle w:val="Normal6"/>
              <w:rPr>
                <w:szCs w:val="24"/>
                <w:lang w:val="pt-PT"/>
              </w:rPr>
            </w:pPr>
            <w:r w:rsidRPr="0074585A">
              <w:rPr>
                <w:lang w:val="pt-PT"/>
              </w:rPr>
              <w:t>g)</w:t>
            </w:r>
            <w:r w:rsidRPr="0074585A">
              <w:rPr>
                <w:lang w:val="pt-PT"/>
              </w:rPr>
              <w:tab/>
              <w:t>Medidas específicas para setores, profissões e grupos de trabalhadores identificados como estando em maior risco</w:t>
            </w:r>
            <w:r w:rsidRPr="0074585A">
              <w:rPr>
                <w:b/>
                <w:i/>
                <w:lang w:val="pt-PT"/>
              </w:rPr>
              <w:t>.</w:t>
            </w:r>
          </w:p>
        </w:tc>
      </w:tr>
    </w:tbl>
    <w:p w14:paraId="1090BAC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5981FD" w14:textId="77777777" w:rsidR="006E4B48" w:rsidRPr="0074585A" w:rsidRDefault="006E4B48" w:rsidP="006E4B48">
      <w:r w:rsidRPr="0074585A">
        <w:rPr>
          <w:rStyle w:val="HideTWBExt"/>
        </w:rPr>
        <w:t>&lt;/Amend&gt;</w:t>
      </w:r>
    </w:p>
    <w:p w14:paraId="643E2A05"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368</w:t>
      </w:r>
      <w:r w:rsidRPr="0074585A">
        <w:rPr>
          <w:rStyle w:val="HideTWBExt"/>
          <w:lang w:val="pt-PT"/>
        </w:rPr>
        <w:t>&lt;/NumAm&gt;</w:t>
      </w:r>
    </w:p>
    <w:p w14:paraId="3FDEEF36" w14:textId="77777777" w:rsidR="006E4B48" w:rsidRPr="0074585A" w:rsidRDefault="006E4B48" w:rsidP="006E4B48">
      <w:pPr>
        <w:pStyle w:val="NormalBold"/>
      </w:pPr>
      <w:r w:rsidRPr="0074585A">
        <w:rPr>
          <w:rStyle w:val="HideTWBExt"/>
        </w:rPr>
        <w:t>&lt;RepeatBlock-By&gt;&lt;Members&gt;</w:t>
      </w:r>
      <w:r w:rsidRPr="0074585A">
        <w:t>Geadis Geadi, Emmanouil Fragkos, Galato Alexandraki</w:t>
      </w:r>
      <w:r w:rsidRPr="0074585A">
        <w:rPr>
          <w:rStyle w:val="HideTWBExt"/>
        </w:rPr>
        <w:t>&lt;/Members&gt;</w:t>
      </w:r>
    </w:p>
    <w:p w14:paraId="668BCBF2" w14:textId="77777777" w:rsidR="006E4B48" w:rsidRPr="0074585A" w:rsidRDefault="006E4B48" w:rsidP="006E4B48">
      <w:r w:rsidRPr="0074585A">
        <w:rPr>
          <w:rStyle w:val="HideTWBExt"/>
        </w:rPr>
        <w:t>&lt;/RepeatBlock-By&gt;</w:t>
      </w:r>
    </w:p>
    <w:p w14:paraId="1C1C013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9688ACD" w14:textId="60C6AE69" w:rsidR="006E4B48" w:rsidRPr="0074585A" w:rsidRDefault="006E4B48" w:rsidP="006E4B48">
      <w:pPr>
        <w:pStyle w:val="NormalBold"/>
      </w:pPr>
      <w:r w:rsidRPr="0074585A">
        <w:rPr>
          <w:rStyle w:val="HideTWBExt"/>
        </w:rPr>
        <w:t>&lt;Article&gt;</w:t>
      </w:r>
      <w:r w:rsidRPr="0074585A">
        <w:t>Anexo I – artigo 6 – n.º 2 – alínea h</w:t>
      </w:r>
      <w:r w:rsidR="00380134">
        <w:noBreakHyphen/>
      </w:r>
      <w:r w:rsidRPr="0074585A">
        <w:t>A (nova)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C6EE61D" w14:textId="77777777" w:rsidTr="0072014E">
        <w:trPr>
          <w:jc w:val="center"/>
        </w:trPr>
        <w:tc>
          <w:tcPr>
            <w:tcW w:w="9752" w:type="dxa"/>
            <w:gridSpan w:val="2"/>
          </w:tcPr>
          <w:p w14:paraId="3AA1CE2A" w14:textId="77777777" w:rsidR="006E4B48" w:rsidRPr="0074585A" w:rsidRDefault="006E4B48" w:rsidP="0072014E">
            <w:pPr>
              <w:keepNext/>
            </w:pPr>
          </w:p>
        </w:tc>
      </w:tr>
      <w:tr w:rsidR="006E4B48" w:rsidRPr="0074585A" w14:paraId="2EACB222" w14:textId="77777777" w:rsidTr="0072014E">
        <w:trPr>
          <w:jc w:val="center"/>
        </w:trPr>
        <w:tc>
          <w:tcPr>
            <w:tcW w:w="4876" w:type="dxa"/>
            <w:hideMark/>
          </w:tcPr>
          <w:p w14:paraId="757EE3F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FFC574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086B161" w14:textId="77777777" w:rsidTr="0072014E">
        <w:trPr>
          <w:jc w:val="center"/>
        </w:trPr>
        <w:tc>
          <w:tcPr>
            <w:tcW w:w="4876" w:type="dxa"/>
          </w:tcPr>
          <w:p w14:paraId="323A8171" w14:textId="77777777" w:rsidR="006E4B48" w:rsidRPr="0074585A" w:rsidRDefault="006E4B48" w:rsidP="0072014E">
            <w:pPr>
              <w:pStyle w:val="Normal6"/>
              <w:rPr>
                <w:lang w:val="pt-PT"/>
              </w:rPr>
            </w:pPr>
          </w:p>
        </w:tc>
        <w:tc>
          <w:tcPr>
            <w:tcW w:w="4876" w:type="dxa"/>
            <w:hideMark/>
          </w:tcPr>
          <w:p w14:paraId="0984A3A5" w14:textId="2EF0B6AD" w:rsidR="006E4B48" w:rsidRPr="0074585A" w:rsidRDefault="006E4B48" w:rsidP="0072014E">
            <w:pPr>
              <w:pStyle w:val="Normal6"/>
              <w:rPr>
                <w:szCs w:val="24"/>
                <w:lang w:val="pt-PT"/>
              </w:rPr>
            </w:pPr>
            <w:r w:rsidRPr="0074585A">
              <w:rPr>
                <w:b/>
                <w:i/>
                <w:lang w:val="pt-PT"/>
              </w:rPr>
              <w:t>h</w:t>
            </w:r>
            <w:r w:rsidR="00380134">
              <w:rPr>
                <w:b/>
                <w:i/>
                <w:lang w:val="pt-PT"/>
              </w:rPr>
              <w:noBreakHyphen/>
            </w:r>
            <w:r w:rsidRPr="0074585A">
              <w:rPr>
                <w:b/>
                <w:i/>
                <w:lang w:val="pt-PT"/>
              </w:rPr>
              <w:t>A)</w:t>
            </w:r>
            <w:r w:rsidRPr="0074585A">
              <w:rPr>
                <w:b/>
                <w:i/>
                <w:lang w:val="pt-PT"/>
              </w:rPr>
              <w:tab/>
              <w:t>Medidas para prevenir a discriminação ou o tratamento desfavorável relacionados com a licença de gravidez, maternidade ou paternidade, incluindo salvaguardas para a igualdade de progressão na carreira e de remuneração.</w:t>
            </w:r>
          </w:p>
        </w:tc>
      </w:tr>
    </w:tbl>
    <w:p w14:paraId="0A4FB82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F5932F9" w14:textId="77777777" w:rsidR="006E4B48" w:rsidRPr="0074585A" w:rsidRDefault="006E4B48" w:rsidP="006E4B48">
      <w:r w:rsidRPr="0074585A">
        <w:rPr>
          <w:rStyle w:val="HideTWBExt"/>
        </w:rPr>
        <w:t>&lt;/Amend&gt;</w:t>
      </w:r>
    </w:p>
    <w:p w14:paraId="33D7D9A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369</w:t>
      </w:r>
      <w:r w:rsidRPr="0074585A">
        <w:rPr>
          <w:rStyle w:val="HideTWBExt"/>
          <w:lang w:val="pt-PT"/>
        </w:rPr>
        <w:t>&lt;/NumAm&gt;</w:t>
      </w:r>
    </w:p>
    <w:p w14:paraId="7AC6B203" w14:textId="77777777" w:rsidR="006E4B48" w:rsidRPr="0074585A" w:rsidRDefault="006E4B48" w:rsidP="006E4B48">
      <w:pPr>
        <w:pStyle w:val="NormalBold"/>
      </w:pPr>
      <w:r w:rsidRPr="0074585A">
        <w:rPr>
          <w:rStyle w:val="HideTWBExt"/>
        </w:rPr>
        <w:t>&lt;RepeatBlock-By&gt;&lt;Members&gt;</w:t>
      </w:r>
      <w:r w:rsidRPr="0074585A">
        <w:t>Liesbet Sommen, Wouter Beke, Pascal Arimont</w:t>
      </w:r>
      <w:r w:rsidRPr="0074585A">
        <w:rPr>
          <w:rStyle w:val="HideTWBExt"/>
        </w:rPr>
        <w:t>&lt;/Members&gt;</w:t>
      </w:r>
    </w:p>
    <w:p w14:paraId="33A81A12" w14:textId="77777777" w:rsidR="006E4B48" w:rsidRPr="0074585A" w:rsidRDefault="006E4B48" w:rsidP="006E4B48">
      <w:r w:rsidRPr="0074585A">
        <w:rPr>
          <w:rStyle w:val="HideTWBExt"/>
        </w:rPr>
        <w:t>&lt;/RepeatBlock-By&gt;</w:t>
      </w:r>
    </w:p>
    <w:p w14:paraId="52FCFD7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E952276" w14:textId="152923AC" w:rsidR="006E4B48" w:rsidRPr="0074585A" w:rsidRDefault="006E4B48" w:rsidP="006E4B48">
      <w:pPr>
        <w:pStyle w:val="NormalBold"/>
      </w:pPr>
      <w:r w:rsidRPr="0074585A">
        <w:rPr>
          <w:rStyle w:val="HideTWBExt"/>
        </w:rPr>
        <w:t>&lt;Article&gt;</w:t>
      </w:r>
      <w:r w:rsidRPr="0074585A">
        <w:t>Anexo I – artigo 6 – n.º 2 – alínea h</w:t>
      </w:r>
      <w:r w:rsidR="00380134">
        <w:noBreakHyphen/>
      </w:r>
      <w:r w:rsidRPr="0074585A">
        <w:t>A (nova)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A393910" w14:textId="77777777" w:rsidTr="0072014E">
        <w:trPr>
          <w:jc w:val="center"/>
        </w:trPr>
        <w:tc>
          <w:tcPr>
            <w:tcW w:w="9752" w:type="dxa"/>
            <w:gridSpan w:val="2"/>
          </w:tcPr>
          <w:p w14:paraId="4A57ED59" w14:textId="77777777" w:rsidR="006E4B48" w:rsidRPr="0074585A" w:rsidRDefault="006E4B48" w:rsidP="0072014E">
            <w:pPr>
              <w:keepNext/>
            </w:pPr>
          </w:p>
        </w:tc>
      </w:tr>
      <w:tr w:rsidR="006E4B48" w:rsidRPr="0074585A" w14:paraId="04A2AE05" w14:textId="77777777" w:rsidTr="0072014E">
        <w:trPr>
          <w:jc w:val="center"/>
        </w:trPr>
        <w:tc>
          <w:tcPr>
            <w:tcW w:w="4876" w:type="dxa"/>
            <w:hideMark/>
          </w:tcPr>
          <w:p w14:paraId="704EEA7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E858DE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2E62CD1" w14:textId="77777777" w:rsidTr="0072014E">
        <w:trPr>
          <w:jc w:val="center"/>
        </w:trPr>
        <w:tc>
          <w:tcPr>
            <w:tcW w:w="4876" w:type="dxa"/>
          </w:tcPr>
          <w:p w14:paraId="6FFA9F06" w14:textId="77777777" w:rsidR="006E4B48" w:rsidRPr="0074585A" w:rsidRDefault="006E4B48" w:rsidP="0072014E">
            <w:pPr>
              <w:pStyle w:val="Normal6"/>
              <w:rPr>
                <w:lang w:val="pt-PT"/>
              </w:rPr>
            </w:pPr>
          </w:p>
        </w:tc>
        <w:tc>
          <w:tcPr>
            <w:tcW w:w="4876" w:type="dxa"/>
            <w:hideMark/>
          </w:tcPr>
          <w:p w14:paraId="7CB3A5A2" w14:textId="496FE614" w:rsidR="006E4B48" w:rsidRPr="0074585A" w:rsidRDefault="006E4B48" w:rsidP="0072014E">
            <w:pPr>
              <w:pStyle w:val="Normal6"/>
              <w:rPr>
                <w:szCs w:val="24"/>
                <w:lang w:val="pt-PT"/>
              </w:rPr>
            </w:pPr>
            <w:r w:rsidRPr="0074585A">
              <w:rPr>
                <w:b/>
                <w:i/>
                <w:lang w:val="pt-PT"/>
              </w:rPr>
              <w:t>h</w:t>
            </w:r>
            <w:r w:rsidR="00380134">
              <w:rPr>
                <w:b/>
                <w:i/>
                <w:lang w:val="pt-PT"/>
              </w:rPr>
              <w:noBreakHyphen/>
            </w:r>
            <w:r w:rsidRPr="0074585A">
              <w:rPr>
                <w:b/>
                <w:i/>
                <w:lang w:val="pt-PT"/>
              </w:rPr>
              <w:t>A)</w:t>
            </w:r>
            <w:r w:rsidRPr="0074585A">
              <w:rPr>
                <w:b/>
                <w:i/>
                <w:lang w:val="pt-PT"/>
              </w:rPr>
              <w:tab/>
              <w:t>A criação de sistemas de apoio entre pares e de mecanismos baseados na confiança, em especial em setores com estruturas organizacionais hierarquizadas;</w:t>
            </w:r>
          </w:p>
        </w:tc>
      </w:tr>
    </w:tbl>
    <w:p w14:paraId="2352163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F2BBA24" w14:textId="77777777" w:rsidR="006E4B48" w:rsidRPr="0074585A" w:rsidRDefault="006E4B48" w:rsidP="006E4B48">
      <w:r w:rsidRPr="0074585A">
        <w:rPr>
          <w:rStyle w:val="HideTWBExt"/>
        </w:rPr>
        <w:t>&lt;/Amend&gt;</w:t>
      </w:r>
    </w:p>
    <w:p w14:paraId="22C12EC4"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370</w:t>
      </w:r>
      <w:r w:rsidRPr="0074585A">
        <w:rPr>
          <w:rStyle w:val="HideTWBExt"/>
          <w:b w:val="0"/>
          <w:lang w:val="pt-PT"/>
        </w:rPr>
        <w:t>&lt;/NumAm&gt;</w:t>
      </w:r>
    </w:p>
    <w:p w14:paraId="682BE8D2"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778FB566" w14:textId="77777777" w:rsidR="006E4B48" w:rsidRPr="0074585A" w:rsidRDefault="006E4B48" w:rsidP="006E4B48">
      <w:r w:rsidRPr="0074585A">
        <w:rPr>
          <w:rStyle w:val="HideTWBExt"/>
        </w:rPr>
        <w:t>&lt;/RepeatBlock-By&gt;</w:t>
      </w:r>
    </w:p>
    <w:p w14:paraId="5F2F0695"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2A1C7E23" w14:textId="2B2AD78A" w:rsidR="006E4B48" w:rsidRPr="0074585A" w:rsidRDefault="006E4B48" w:rsidP="006E4B48">
      <w:pPr>
        <w:pStyle w:val="NormalBold"/>
      </w:pPr>
      <w:r w:rsidRPr="0074585A">
        <w:rPr>
          <w:rStyle w:val="HideTWBExt"/>
          <w:b w:val="0"/>
        </w:rPr>
        <w:t>&lt;Article&gt;</w:t>
      </w:r>
      <w:r w:rsidRPr="0074585A">
        <w:t>Anexo I – artigo 6 – n.º 2 – alínea h</w:t>
      </w:r>
      <w:r w:rsidR="00380134">
        <w:noBreakHyphen/>
      </w:r>
      <w:r w:rsidRPr="0074585A">
        <w:t>A (nova)</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97378BC" w14:textId="77777777" w:rsidTr="0072014E">
        <w:trPr>
          <w:jc w:val="center"/>
        </w:trPr>
        <w:tc>
          <w:tcPr>
            <w:tcW w:w="9752" w:type="dxa"/>
            <w:gridSpan w:val="2"/>
          </w:tcPr>
          <w:p w14:paraId="221FCFCC" w14:textId="77777777" w:rsidR="006E4B48" w:rsidRPr="0074585A" w:rsidRDefault="006E4B48" w:rsidP="0072014E">
            <w:pPr>
              <w:keepNext/>
            </w:pPr>
          </w:p>
        </w:tc>
      </w:tr>
      <w:tr w:rsidR="006E4B48" w:rsidRPr="0074585A" w14:paraId="1DDE66F0" w14:textId="77777777" w:rsidTr="0072014E">
        <w:trPr>
          <w:jc w:val="center"/>
        </w:trPr>
        <w:tc>
          <w:tcPr>
            <w:tcW w:w="4876" w:type="dxa"/>
            <w:hideMark/>
          </w:tcPr>
          <w:p w14:paraId="1DEBA3E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3FBCC6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AB80323" w14:textId="77777777" w:rsidTr="0072014E">
        <w:trPr>
          <w:jc w:val="center"/>
        </w:trPr>
        <w:tc>
          <w:tcPr>
            <w:tcW w:w="4876" w:type="dxa"/>
          </w:tcPr>
          <w:p w14:paraId="781FCA0B" w14:textId="77777777" w:rsidR="006E4B48" w:rsidRPr="0074585A" w:rsidRDefault="006E4B48" w:rsidP="0072014E">
            <w:pPr>
              <w:pStyle w:val="Normal6"/>
              <w:rPr>
                <w:lang w:val="pt-PT"/>
              </w:rPr>
            </w:pPr>
          </w:p>
        </w:tc>
        <w:tc>
          <w:tcPr>
            <w:tcW w:w="4876" w:type="dxa"/>
            <w:hideMark/>
          </w:tcPr>
          <w:p w14:paraId="7697056C" w14:textId="5E4C61B0" w:rsidR="006E4B48" w:rsidRPr="0074585A" w:rsidRDefault="006E4B48" w:rsidP="0072014E">
            <w:pPr>
              <w:pStyle w:val="Normal6"/>
              <w:rPr>
                <w:szCs w:val="24"/>
                <w:lang w:val="pt-PT"/>
              </w:rPr>
            </w:pPr>
            <w:r w:rsidRPr="0074585A">
              <w:rPr>
                <w:b/>
                <w:i/>
                <w:lang w:val="pt-PT"/>
              </w:rPr>
              <w:t>h</w:t>
            </w:r>
            <w:r w:rsidR="00380134">
              <w:rPr>
                <w:b/>
                <w:i/>
                <w:lang w:val="pt-PT"/>
              </w:rPr>
              <w:noBreakHyphen/>
            </w:r>
            <w:r w:rsidRPr="0074585A">
              <w:rPr>
                <w:b/>
                <w:i/>
                <w:lang w:val="pt-PT"/>
              </w:rPr>
              <w:t>A)</w:t>
            </w:r>
            <w:r w:rsidRPr="0074585A">
              <w:rPr>
                <w:b/>
                <w:i/>
                <w:lang w:val="pt-PT"/>
              </w:rPr>
              <w:tab/>
              <w:t xml:space="preserve">limites máximos vinculativos para a carga de trabalho e a intensidade do </w:t>
            </w:r>
            <w:r w:rsidRPr="0074585A">
              <w:rPr>
                <w:b/>
                <w:i/>
                <w:lang w:val="pt-PT"/>
              </w:rPr>
              <w:lastRenderedPageBreak/>
              <w:t>trabalho (por exemplo, definição de objetivos);</w:t>
            </w:r>
          </w:p>
        </w:tc>
      </w:tr>
    </w:tbl>
    <w:p w14:paraId="205D15C8" w14:textId="77777777" w:rsidR="006E4B48" w:rsidRPr="0074585A" w:rsidRDefault="006E4B48" w:rsidP="006E4B48">
      <w:pPr>
        <w:pStyle w:val="Olang"/>
        <w:rPr>
          <w:noProof w:val="0"/>
          <w:lang w:val="pt-PT"/>
        </w:rPr>
      </w:pPr>
      <w:r w:rsidRPr="0074585A">
        <w:rPr>
          <w:noProof w:val="0"/>
          <w:lang w:val="pt-PT"/>
        </w:rPr>
        <w:lastRenderedPageBreak/>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E1958BF" w14:textId="77777777" w:rsidR="006E4B48" w:rsidRPr="0074585A" w:rsidRDefault="006E4B48" w:rsidP="006E4B48">
      <w:r w:rsidRPr="0074585A">
        <w:rPr>
          <w:rStyle w:val="HideTWBExt"/>
        </w:rPr>
        <w:t>&lt;/Amend&gt;</w:t>
      </w:r>
    </w:p>
    <w:p w14:paraId="1E9A7044"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371</w:t>
      </w:r>
      <w:r w:rsidRPr="0074585A">
        <w:rPr>
          <w:rStyle w:val="HideTWBExt"/>
          <w:b w:val="0"/>
          <w:lang w:val="pt-PT"/>
        </w:rPr>
        <w:t>&lt;/NumAm&gt;</w:t>
      </w:r>
    </w:p>
    <w:p w14:paraId="25D19707"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749BB577" w14:textId="77777777" w:rsidR="006E4B48" w:rsidRPr="0074585A" w:rsidRDefault="006E4B48" w:rsidP="006E4B48">
      <w:r w:rsidRPr="0074585A">
        <w:rPr>
          <w:rStyle w:val="HideTWBExt"/>
        </w:rPr>
        <w:t>&lt;/RepeatBlock-By&gt;</w:t>
      </w:r>
    </w:p>
    <w:p w14:paraId="148D92D7"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1646F848" w14:textId="1AF379BF" w:rsidR="006E4B48" w:rsidRPr="0074585A" w:rsidRDefault="006E4B48" w:rsidP="006E4B48">
      <w:pPr>
        <w:pStyle w:val="NormalBold"/>
      </w:pPr>
      <w:r w:rsidRPr="0074585A">
        <w:rPr>
          <w:rStyle w:val="HideTWBExt"/>
          <w:b w:val="0"/>
        </w:rPr>
        <w:t>&lt;Article&gt;</w:t>
      </w:r>
      <w:r w:rsidRPr="0074585A">
        <w:t>Anexo I – artigo 6 – n.º 2 – alínea h</w:t>
      </w:r>
      <w:r w:rsidR="00380134">
        <w:noBreakHyphen/>
      </w:r>
      <w:r w:rsidRPr="0074585A">
        <w:t>B (nova)</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BEC43ED" w14:textId="77777777" w:rsidTr="0072014E">
        <w:trPr>
          <w:jc w:val="center"/>
        </w:trPr>
        <w:tc>
          <w:tcPr>
            <w:tcW w:w="9752" w:type="dxa"/>
            <w:gridSpan w:val="2"/>
          </w:tcPr>
          <w:p w14:paraId="3BAFA225" w14:textId="77777777" w:rsidR="006E4B48" w:rsidRPr="0074585A" w:rsidRDefault="006E4B48" w:rsidP="0072014E">
            <w:pPr>
              <w:keepNext/>
            </w:pPr>
          </w:p>
        </w:tc>
      </w:tr>
      <w:tr w:rsidR="006E4B48" w:rsidRPr="0074585A" w14:paraId="080E2495" w14:textId="77777777" w:rsidTr="0072014E">
        <w:trPr>
          <w:jc w:val="center"/>
        </w:trPr>
        <w:tc>
          <w:tcPr>
            <w:tcW w:w="4876" w:type="dxa"/>
            <w:hideMark/>
          </w:tcPr>
          <w:p w14:paraId="11F6B6D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0D009A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8BE3FDB" w14:textId="77777777" w:rsidTr="0072014E">
        <w:trPr>
          <w:jc w:val="center"/>
        </w:trPr>
        <w:tc>
          <w:tcPr>
            <w:tcW w:w="4876" w:type="dxa"/>
          </w:tcPr>
          <w:p w14:paraId="219E195C" w14:textId="77777777" w:rsidR="006E4B48" w:rsidRPr="0074585A" w:rsidRDefault="006E4B48" w:rsidP="0072014E">
            <w:pPr>
              <w:pStyle w:val="Normal6"/>
              <w:rPr>
                <w:lang w:val="pt-PT"/>
              </w:rPr>
            </w:pPr>
          </w:p>
        </w:tc>
        <w:tc>
          <w:tcPr>
            <w:tcW w:w="4876" w:type="dxa"/>
            <w:hideMark/>
          </w:tcPr>
          <w:p w14:paraId="493F9EDC" w14:textId="4F31748C" w:rsidR="006E4B48" w:rsidRPr="0074585A" w:rsidRDefault="006E4B48" w:rsidP="0072014E">
            <w:pPr>
              <w:pStyle w:val="Normal6"/>
              <w:rPr>
                <w:szCs w:val="24"/>
                <w:lang w:val="pt-PT"/>
              </w:rPr>
            </w:pPr>
            <w:r w:rsidRPr="0074585A">
              <w:rPr>
                <w:b/>
                <w:i/>
                <w:lang w:val="pt-PT"/>
              </w:rPr>
              <w:t>h</w:t>
            </w:r>
            <w:r w:rsidR="00380134">
              <w:rPr>
                <w:b/>
                <w:i/>
                <w:lang w:val="pt-PT"/>
              </w:rPr>
              <w:noBreakHyphen/>
            </w:r>
            <w:r w:rsidRPr="0074585A">
              <w:rPr>
                <w:b/>
                <w:i/>
                <w:lang w:val="pt-PT"/>
              </w:rPr>
              <w:t>B)</w:t>
            </w:r>
            <w:r w:rsidRPr="0074585A">
              <w:rPr>
                <w:b/>
                <w:i/>
                <w:lang w:val="pt-PT"/>
              </w:rPr>
              <w:tab/>
              <w:t>formação de gestores.</w:t>
            </w:r>
          </w:p>
        </w:tc>
      </w:tr>
    </w:tbl>
    <w:p w14:paraId="25A4778C"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318AF82C" w14:textId="77777777" w:rsidR="006E4B48" w:rsidRPr="0074585A" w:rsidRDefault="006E4B48" w:rsidP="006E4B48">
      <w:r w:rsidRPr="0074585A">
        <w:rPr>
          <w:rStyle w:val="HideTWBExt"/>
        </w:rPr>
        <w:t>&lt;/Amend&gt;</w:t>
      </w:r>
    </w:p>
    <w:p w14:paraId="12786EB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372</w:t>
      </w:r>
      <w:r w:rsidRPr="0074585A">
        <w:rPr>
          <w:rStyle w:val="HideTWBExt"/>
          <w:lang w:val="pt-PT"/>
        </w:rPr>
        <w:t>&lt;/NumAm&gt;</w:t>
      </w:r>
    </w:p>
    <w:p w14:paraId="313D4CD6"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17B9711B" w14:textId="77777777" w:rsidR="006E4B48" w:rsidRPr="0074585A" w:rsidRDefault="006E4B48" w:rsidP="006E4B48">
      <w:r w:rsidRPr="0074585A">
        <w:rPr>
          <w:rStyle w:val="HideTWBExt"/>
        </w:rPr>
        <w:t>&lt;/RepeatBlock-By&gt;</w:t>
      </w:r>
    </w:p>
    <w:p w14:paraId="4034D79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63FEAAA" w14:textId="77777777" w:rsidR="006E4B48" w:rsidRPr="0074585A" w:rsidRDefault="006E4B48" w:rsidP="006E4B48">
      <w:pPr>
        <w:pStyle w:val="NormalBold"/>
      </w:pPr>
      <w:r w:rsidRPr="0074585A">
        <w:rPr>
          <w:rStyle w:val="HideTWBExt"/>
        </w:rPr>
        <w:t>&lt;Article&gt;</w:t>
      </w:r>
      <w:r w:rsidRPr="0074585A">
        <w:t>Anexo I – artigo 6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4FC8FA6" w14:textId="77777777" w:rsidTr="0072014E">
        <w:trPr>
          <w:jc w:val="center"/>
        </w:trPr>
        <w:tc>
          <w:tcPr>
            <w:tcW w:w="9752" w:type="dxa"/>
            <w:gridSpan w:val="2"/>
          </w:tcPr>
          <w:p w14:paraId="1D1A4CAF" w14:textId="77777777" w:rsidR="006E4B48" w:rsidRPr="0074585A" w:rsidRDefault="006E4B48" w:rsidP="0072014E">
            <w:pPr>
              <w:keepNext/>
            </w:pPr>
          </w:p>
        </w:tc>
      </w:tr>
      <w:tr w:rsidR="006E4B48" w:rsidRPr="0074585A" w14:paraId="3E20A2B3" w14:textId="77777777" w:rsidTr="0072014E">
        <w:trPr>
          <w:jc w:val="center"/>
        </w:trPr>
        <w:tc>
          <w:tcPr>
            <w:tcW w:w="4876" w:type="dxa"/>
            <w:hideMark/>
          </w:tcPr>
          <w:p w14:paraId="381F7E0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B32277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6BA081B" w14:textId="77777777" w:rsidTr="0072014E">
        <w:trPr>
          <w:jc w:val="center"/>
        </w:trPr>
        <w:tc>
          <w:tcPr>
            <w:tcW w:w="4876" w:type="dxa"/>
            <w:hideMark/>
          </w:tcPr>
          <w:p w14:paraId="050E75C9" w14:textId="77777777" w:rsidR="006E4B48" w:rsidRPr="0074585A" w:rsidRDefault="006E4B48" w:rsidP="0072014E">
            <w:pPr>
              <w:pStyle w:val="Normal6"/>
              <w:rPr>
                <w:lang w:val="pt-PT"/>
              </w:rPr>
            </w:pPr>
            <w:r w:rsidRPr="0074585A">
              <w:rPr>
                <w:lang w:val="pt-PT"/>
              </w:rPr>
              <w:t>3.</w:t>
            </w:r>
            <w:r w:rsidRPr="0074585A">
              <w:rPr>
                <w:lang w:val="pt-PT"/>
              </w:rPr>
              <w:tab/>
              <w:t>O plano de ação está sujeito à aprovação dos serviços de proteção e de prevenção dos riscos psicossociais competentes designados nos termos do artigo 15.º. Os representantes dos trabalhadores e os sindicatos são devida e sistematicamente envolvidos na conceção, execução e avaliação deste plano.</w:t>
            </w:r>
          </w:p>
        </w:tc>
        <w:tc>
          <w:tcPr>
            <w:tcW w:w="4876" w:type="dxa"/>
            <w:hideMark/>
          </w:tcPr>
          <w:p w14:paraId="16C961CF" w14:textId="77777777" w:rsidR="006E4B48" w:rsidRPr="0074585A" w:rsidRDefault="006E4B48" w:rsidP="0072014E">
            <w:pPr>
              <w:pStyle w:val="Normal6"/>
              <w:rPr>
                <w:szCs w:val="24"/>
                <w:lang w:val="pt-PT"/>
              </w:rPr>
            </w:pPr>
            <w:r w:rsidRPr="0074585A">
              <w:rPr>
                <w:lang w:val="pt-PT"/>
              </w:rPr>
              <w:t>3.</w:t>
            </w:r>
            <w:r w:rsidRPr="0074585A">
              <w:rPr>
                <w:lang w:val="pt-PT"/>
              </w:rPr>
              <w:tab/>
              <w:t>O plano de ação está sujeito à aprovação dos serviços de proteção e de prevenção dos riscos psicossociais competentes designados nos termos do artigo 15.º. Os representantes dos trabalhadores e os sindicatos são devida e sistematicamente envolvidos na conceção, execução e avaliação deste plano</w:t>
            </w:r>
            <w:r w:rsidRPr="0074585A">
              <w:rPr>
                <w:b/>
                <w:i/>
                <w:lang w:val="pt-PT"/>
              </w:rPr>
              <w:t>, incluindo por meio de negociação coletiva</w:t>
            </w:r>
            <w:r w:rsidRPr="0074585A">
              <w:rPr>
                <w:lang w:val="pt-PT"/>
              </w:rPr>
              <w:t>.</w:t>
            </w:r>
          </w:p>
        </w:tc>
      </w:tr>
    </w:tbl>
    <w:p w14:paraId="69D5DFB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CF3EBCF" w14:textId="77777777" w:rsidR="006E4B48" w:rsidRPr="0074585A" w:rsidRDefault="006E4B48" w:rsidP="006E4B48">
      <w:r w:rsidRPr="0074585A">
        <w:rPr>
          <w:rStyle w:val="HideTWBExt"/>
        </w:rPr>
        <w:t>&lt;/Amend&gt;</w:t>
      </w:r>
    </w:p>
    <w:p w14:paraId="5BFBC2D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373</w:t>
      </w:r>
      <w:r w:rsidRPr="0074585A">
        <w:rPr>
          <w:rStyle w:val="HideTWBExt"/>
          <w:lang w:val="pt-PT"/>
        </w:rPr>
        <w:t>&lt;/NumAm&gt;</w:t>
      </w:r>
    </w:p>
    <w:p w14:paraId="646F8E38" w14:textId="77777777" w:rsidR="006E4B48" w:rsidRPr="0074585A" w:rsidRDefault="006E4B48" w:rsidP="006E4B48">
      <w:pPr>
        <w:pStyle w:val="NormalBold"/>
      </w:pPr>
      <w:r w:rsidRPr="0074585A">
        <w:rPr>
          <w:rStyle w:val="HideTWBExt"/>
        </w:rPr>
        <w:t>&lt;RepeatBlock-By&gt;&lt;Members&gt;</w:t>
      </w:r>
      <w:r w:rsidRPr="0074585A">
        <w:t>Arba Kokalari, Jörgen Warborn</w:t>
      </w:r>
      <w:r w:rsidRPr="0074585A">
        <w:rPr>
          <w:rStyle w:val="HideTWBExt"/>
        </w:rPr>
        <w:t>&lt;/Members&gt;</w:t>
      </w:r>
    </w:p>
    <w:p w14:paraId="26AFF6CD" w14:textId="77777777" w:rsidR="006E4B48" w:rsidRPr="0074585A" w:rsidRDefault="006E4B48" w:rsidP="006E4B48">
      <w:r w:rsidRPr="0074585A">
        <w:rPr>
          <w:rStyle w:val="HideTWBExt"/>
        </w:rPr>
        <w:t>&lt;/RepeatBlock-By&gt;</w:t>
      </w:r>
    </w:p>
    <w:p w14:paraId="479BE4F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2ACF243" w14:textId="77777777" w:rsidR="006E4B48" w:rsidRPr="0074585A" w:rsidRDefault="006E4B48" w:rsidP="006E4B48">
      <w:pPr>
        <w:pStyle w:val="NormalBold"/>
      </w:pPr>
      <w:r w:rsidRPr="0074585A">
        <w:rPr>
          <w:rStyle w:val="HideTWBExt"/>
        </w:rPr>
        <w:t>&lt;Article&gt;</w:t>
      </w:r>
      <w:r w:rsidRPr="0074585A">
        <w:t>Anexo I – artigo 6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FE41E8B" w14:textId="77777777" w:rsidTr="0072014E">
        <w:trPr>
          <w:jc w:val="center"/>
        </w:trPr>
        <w:tc>
          <w:tcPr>
            <w:tcW w:w="9752" w:type="dxa"/>
            <w:gridSpan w:val="2"/>
          </w:tcPr>
          <w:p w14:paraId="7FD6D631" w14:textId="77777777" w:rsidR="006E4B48" w:rsidRPr="0074585A" w:rsidRDefault="006E4B48" w:rsidP="0072014E">
            <w:pPr>
              <w:keepNext/>
            </w:pPr>
          </w:p>
        </w:tc>
      </w:tr>
      <w:tr w:rsidR="006E4B48" w:rsidRPr="0074585A" w14:paraId="4BEA727F" w14:textId="77777777" w:rsidTr="0072014E">
        <w:trPr>
          <w:jc w:val="center"/>
        </w:trPr>
        <w:tc>
          <w:tcPr>
            <w:tcW w:w="4876" w:type="dxa"/>
            <w:hideMark/>
          </w:tcPr>
          <w:p w14:paraId="1D74A75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F45982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3C3AA60" w14:textId="77777777" w:rsidTr="0072014E">
        <w:trPr>
          <w:jc w:val="center"/>
        </w:trPr>
        <w:tc>
          <w:tcPr>
            <w:tcW w:w="4876" w:type="dxa"/>
            <w:hideMark/>
          </w:tcPr>
          <w:p w14:paraId="7C374EAB" w14:textId="77777777" w:rsidR="006E4B48" w:rsidRPr="0074585A" w:rsidRDefault="006E4B48" w:rsidP="0072014E">
            <w:pPr>
              <w:pStyle w:val="Normal6"/>
              <w:rPr>
                <w:lang w:val="pt-PT"/>
              </w:rPr>
            </w:pPr>
            <w:r w:rsidRPr="0074585A">
              <w:rPr>
                <w:lang w:val="pt-PT"/>
              </w:rPr>
              <w:t>3.</w:t>
            </w:r>
            <w:r w:rsidRPr="0074585A">
              <w:rPr>
                <w:lang w:val="pt-PT"/>
              </w:rPr>
              <w:tab/>
              <w:t>O plano de ação está sujeito à aprovação dos serviços de proteção e de prevenção dos riscos psicossociais competentes designados nos termos do artigo 15.º. Os representantes dos trabalhadores e os sindicatos são devida e sistematicamente envolvidos na conceção, execução e avaliação deste plano.</w:t>
            </w:r>
          </w:p>
        </w:tc>
        <w:tc>
          <w:tcPr>
            <w:tcW w:w="4876" w:type="dxa"/>
            <w:hideMark/>
          </w:tcPr>
          <w:p w14:paraId="70D202D5" w14:textId="77777777" w:rsidR="006E4B48" w:rsidRPr="0074585A" w:rsidRDefault="006E4B48" w:rsidP="0072014E">
            <w:pPr>
              <w:pStyle w:val="Normal6"/>
              <w:rPr>
                <w:szCs w:val="24"/>
                <w:lang w:val="pt-PT"/>
              </w:rPr>
            </w:pPr>
            <w:r w:rsidRPr="0074585A">
              <w:rPr>
                <w:lang w:val="pt-PT"/>
              </w:rPr>
              <w:t>3.</w:t>
            </w:r>
            <w:r w:rsidRPr="0074585A">
              <w:rPr>
                <w:lang w:val="pt-PT"/>
              </w:rPr>
              <w:tab/>
              <w:t xml:space="preserve">O plano de ação está sujeito à aprovação dos serviços de proteção e de prevenção dos riscos psicossociais competentes designados nos termos do artigo 15.º. Os representantes dos trabalhadores e os sindicatos são devida e sistematicamente envolvidos na conceção, execução e avaliação </w:t>
            </w:r>
            <w:r w:rsidRPr="0074585A">
              <w:rPr>
                <w:b/>
                <w:i/>
                <w:lang w:val="pt-PT"/>
              </w:rPr>
              <w:t>das medidas e</w:t>
            </w:r>
            <w:r w:rsidRPr="0074585A">
              <w:rPr>
                <w:lang w:val="pt-PT"/>
              </w:rPr>
              <w:t xml:space="preserve"> deste plano.</w:t>
            </w:r>
          </w:p>
        </w:tc>
      </w:tr>
    </w:tbl>
    <w:p w14:paraId="446C0E9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078E8BD" w14:textId="77777777" w:rsidR="006E4B48" w:rsidRPr="0074585A" w:rsidRDefault="006E4B48" w:rsidP="006E4B48">
      <w:r w:rsidRPr="0074585A">
        <w:rPr>
          <w:rStyle w:val="HideTWBExt"/>
        </w:rPr>
        <w:t>&lt;/Amend&gt;</w:t>
      </w:r>
    </w:p>
    <w:p w14:paraId="4BD5BA6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374</w:t>
      </w:r>
      <w:r w:rsidRPr="0074585A">
        <w:rPr>
          <w:rStyle w:val="HideTWBExt"/>
          <w:lang w:val="pt-PT"/>
        </w:rPr>
        <w:t>&lt;/NumAm&gt;</w:t>
      </w:r>
    </w:p>
    <w:p w14:paraId="615C3883"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9F0DD8C" w14:textId="77777777" w:rsidR="006E4B48" w:rsidRPr="0074585A" w:rsidRDefault="006E4B48" w:rsidP="006E4B48">
      <w:r w:rsidRPr="0074585A">
        <w:rPr>
          <w:rStyle w:val="HideTWBExt"/>
        </w:rPr>
        <w:t>&lt;/RepeatBlock-By&gt;</w:t>
      </w:r>
    </w:p>
    <w:p w14:paraId="1870032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C369B7C" w14:textId="77777777" w:rsidR="006E4B48" w:rsidRPr="0074585A" w:rsidRDefault="006E4B48" w:rsidP="006E4B48">
      <w:pPr>
        <w:pStyle w:val="NormalBold"/>
      </w:pPr>
      <w:r w:rsidRPr="0074585A">
        <w:rPr>
          <w:rStyle w:val="HideTWBExt"/>
        </w:rPr>
        <w:t>&lt;Article&gt;</w:t>
      </w:r>
      <w:r w:rsidRPr="0074585A">
        <w:t>Anexo I – artigo 6 – n.º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693C051" w14:textId="77777777" w:rsidTr="0072014E">
        <w:trPr>
          <w:jc w:val="center"/>
        </w:trPr>
        <w:tc>
          <w:tcPr>
            <w:tcW w:w="9752" w:type="dxa"/>
            <w:gridSpan w:val="2"/>
          </w:tcPr>
          <w:p w14:paraId="75F7981E" w14:textId="77777777" w:rsidR="006E4B48" w:rsidRPr="0074585A" w:rsidRDefault="006E4B48" w:rsidP="0072014E">
            <w:pPr>
              <w:keepNext/>
            </w:pPr>
          </w:p>
        </w:tc>
      </w:tr>
      <w:tr w:rsidR="006E4B48" w:rsidRPr="0074585A" w14:paraId="62C17BD4" w14:textId="77777777" w:rsidTr="0072014E">
        <w:trPr>
          <w:jc w:val="center"/>
        </w:trPr>
        <w:tc>
          <w:tcPr>
            <w:tcW w:w="4876" w:type="dxa"/>
            <w:hideMark/>
          </w:tcPr>
          <w:p w14:paraId="5D45C25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83E229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14BE299" w14:textId="77777777" w:rsidTr="0072014E">
        <w:trPr>
          <w:jc w:val="center"/>
        </w:trPr>
        <w:tc>
          <w:tcPr>
            <w:tcW w:w="4876" w:type="dxa"/>
            <w:hideMark/>
          </w:tcPr>
          <w:p w14:paraId="33B85BB8" w14:textId="77777777" w:rsidR="006E4B48" w:rsidRPr="0074585A" w:rsidRDefault="006E4B48" w:rsidP="0072014E">
            <w:pPr>
              <w:pStyle w:val="Normal6"/>
              <w:rPr>
                <w:lang w:val="pt-PT"/>
              </w:rPr>
            </w:pPr>
            <w:r w:rsidRPr="0074585A">
              <w:rPr>
                <w:lang w:val="pt-PT"/>
              </w:rPr>
              <w:t>3.</w:t>
            </w:r>
            <w:r w:rsidRPr="0074585A">
              <w:rPr>
                <w:lang w:val="pt-PT"/>
              </w:rPr>
              <w:tab/>
              <w:t xml:space="preserve">O plano de ação </w:t>
            </w:r>
            <w:r w:rsidRPr="0074585A">
              <w:rPr>
                <w:b/>
                <w:i/>
                <w:lang w:val="pt-PT"/>
              </w:rPr>
              <w:t>está sujeito à aprovação dos</w:t>
            </w:r>
            <w:r w:rsidRPr="0074585A">
              <w:rPr>
                <w:lang w:val="pt-PT"/>
              </w:rPr>
              <w:t xml:space="preserve"> serviços de proteção e de prevenção dos riscos psicossociais competentes designados nos termos do artigo 15.º. Os representantes dos trabalhadores e os sindicatos são </w:t>
            </w:r>
            <w:r w:rsidRPr="0074585A">
              <w:rPr>
                <w:b/>
                <w:i/>
                <w:lang w:val="pt-PT"/>
              </w:rPr>
              <w:t>devida e sistematicamente</w:t>
            </w:r>
            <w:r w:rsidRPr="0074585A">
              <w:rPr>
                <w:lang w:val="pt-PT"/>
              </w:rPr>
              <w:t xml:space="preserve"> envolvidos na conceção, execução e avaliação deste plano.</w:t>
            </w:r>
          </w:p>
        </w:tc>
        <w:tc>
          <w:tcPr>
            <w:tcW w:w="4876" w:type="dxa"/>
            <w:hideMark/>
          </w:tcPr>
          <w:p w14:paraId="42A3644E" w14:textId="77777777" w:rsidR="006E4B48" w:rsidRPr="0074585A" w:rsidRDefault="006E4B48" w:rsidP="0072014E">
            <w:pPr>
              <w:pStyle w:val="Normal6"/>
              <w:rPr>
                <w:szCs w:val="24"/>
                <w:lang w:val="pt-PT"/>
              </w:rPr>
            </w:pPr>
            <w:r w:rsidRPr="0074585A">
              <w:rPr>
                <w:lang w:val="pt-PT"/>
              </w:rPr>
              <w:t>3.</w:t>
            </w:r>
            <w:r w:rsidRPr="0074585A">
              <w:rPr>
                <w:lang w:val="pt-PT"/>
              </w:rPr>
              <w:tab/>
              <w:t xml:space="preserve">O plano de ação </w:t>
            </w:r>
            <w:r w:rsidRPr="0074585A">
              <w:rPr>
                <w:b/>
                <w:i/>
                <w:lang w:val="pt-PT"/>
              </w:rPr>
              <w:t>é transmitido, para fins de informação, aos</w:t>
            </w:r>
            <w:r w:rsidRPr="0074585A">
              <w:rPr>
                <w:lang w:val="pt-PT"/>
              </w:rPr>
              <w:t xml:space="preserve"> serviços de proteção e de prevenção dos riscos psicossociais competentes designados nos termos do artigo 15.º. Os representantes dos trabalhadores e os sindicatos são envolvidos na conceção, execução e avaliação deste plano.</w:t>
            </w:r>
          </w:p>
        </w:tc>
      </w:tr>
    </w:tbl>
    <w:p w14:paraId="2740CE6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C3A9EC0" w14:textId="77777777" w:rsidR="006E4B48" w:rsidRPr="0074585A" w:rsidRDefault="006E4B48" w:rsidP="006E4B48">
      <w:r w:rsidRPr="0074585A">
        <w:rPr>
          <w:rStyle w:val="HideTWBExt"/>
        </w:rPr>
        <w:t>&lt;/Amend&gt;</w:t>
      </w:r>
    </w:p>
    <w:p w14:paraId="7922D1F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375</w:t>
      </w:r>
      <w:r w:rsidRPr="0074585A">
        <w:rPr>
          <w:rStyle w:val="HideTWBExt"/>
          <w:lang w:val="pt-PT"/>
        </w:rPr>
        <w:t>&lt;/NumAm&gt;</w:t>
      </w:r>
    </w:p>
    <w:p w14:paraId="47DE5ABB"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84B9BF7" w14:textId="77777777" w:rsidR="006E4B48" w:rsidRPr="0074585A" w:rsidRDefault="006E4B48" w:rsidP="006E4B48">
      <w:r w:rsidRPr="0074585A">
        <w:rPr>
          <w:rStyle w:val="HideTWBExt"/>
        </w:rPr>
        <w:t>&lt;/RepeatBlock-By&gt;</w:t>
      </w:r>
    </w:p>
    <w:p w14:paraId="47AB190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9EB7078" w14:textId="77777777" w:rsidR="006E4B48" w:rsidRPr="0074585A" w:rsidRDefault="006E4B48" w:rsidP="006E4B48">
      <w:pPr>
        <w:pStyle w:val="NormalBold"/>
      </w:pPr>
      <w:r w:rsidRPr="0074585A">
        <w:rPr>
          <w:rStyle w:val="HideTWBExt"/>
        </w:rPr>
        <w:t>&lt;Article&gt;</w:t>
      </w:r>
      <w:r w:rsidRPr="0074585A">
        <w:t>Anexo I – artigo 6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EDF6588" w14:textId="77777777" w:rsidTr="0072014E">
        <w:trPr>
          <w:jc w:val="center"/>
        </w:trPr>
        <w:tc>
          <w:tcPr>
            <w:tcW w:w="9752" w:type="dxa"/>
            <w:gridSpan w:val="2"/>
          </w:tcPr>
          <w:p w14:paraId="2846600C" w14:textId="77777777" w:rsidR="006E4B48" w:rsidRPr="0074585A" w:rsidRDefault="006E4B48" w:rsidP="0072014E">
            <w:pPr>
              <w:keepNext/>
            </w:pPr>
          </w:p>
        </w:tc>
      </w:tr>
      <w:tr w:rsidR="006E4B48" w:rsidRPr="0074585A" w14:paraId="43731A31" w14:textId="77777777" w:rsidTr="0072014E">
        <w:trPr>
          <w:jc w:val="center"/>
        </w:trPr>
        <w:tc>
          <w:tcPr>
            <w:tcW w:w="4876" w:type="dxa"/>
            <w:hideMark/>
          </w:tcPr>
          <w:p w14:paraId="4B46DC9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889399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9D84FE3" w14:textId="77777777" w:rsidTr="0072014E">
        <w:trPr>
          <w:jc w:val="center"/>
        </w:trPr>
        <w:tc>
          <w:tcPr>
            <w:tcW w:w="4876" w:type="dxa"/>
            <w:hideMark/>
          </w:tcPr>
          <w:p w14:paraId="31C09674" w14:textId="77777777" w:rsidR="006E4B48" w:rsidRPr="0074585A" w:rsidRDefault="006E4B48" w:rsidP="0072014E">
            <w:pPr>
              <w:pStyle w:val="Normal6"/>
              <w:rPr>
                <w:lang w:val="pt-PT"/>
              </w:rPr>
            </w:pPr>
            <w:r w:rsidRPr="0074585A">
              <w:rPr>
                <w:lang w:val="pt-PT"/>
              </w:rPr>
              <w:t>4.</w:t>
            </w:r>
            <w:r w:rsidRPr="0074585A">
              <w:rPr>
                <w:lang w:val="pt-PT"/>
              </w:rPr>
              <w:tab/>
              <w:t xml:space="preserve">Os empregadores tomam todas as </w:t>
            </w:r>
            <w:r w:rsidRPr="0074585A">
              <w:rPr>
                <w:lang w:val="pt-PT"/>
              </w:rPr>
              <w:lastRenderedPageBreak/>
              <w:t xml:space="preserve">medidas necessárias para prevenir, eliminar ou reduzir os riscos psicossociais relacionados com o trabalho </w:t>
            </w:r>
            <w:r w:rsidRPr="0074585A">
              <w:rPr>
                <w:b/>
                <w:i/>
                <w:lang w:val="pt-PT"/>
              </w:rPr>
              <w:t>identificados através da avaliação dos riscos</w:t>
            </w:r>
            <w:r w:rsidRPr="0074585A">
              <w:rPr>
                <w:lang w:val="pt-PT"/>
              </w:rPr>
              <w:t>.</w:t>
            </w:r>
          </w:p>
        </w:tc>
        <w:tc>
          <w:tcPr>
            <w:tcW w:w="4876" w:type="dxa"/>
            <w:hideMark/>
          </w:tcPr>
          <w:p w14:paraId="4458B303" w14:textId="77777777" w:rsidR="006E4B48" w:rsidRPr="0074585A" w:rsidRDefault="006E4B48" w:rsidP="0072014E">
            <w:pPr>
              <w:pStyle w:val="Normal6"/>
              <w:rPr>
                <w:szCs w:val="24"/>
                <w:lang w:val="pt-PT"/>
              </w:rPr>
            </w:pPr>
            <w:r w:rsidRPr="0074585A">
              <w:rPr>
                <w:lang w:val="pt-PT"/>
              </w:rPr>
              <w:lastRenderedPageBreak/>
              <w:t>4.</w:t>
            </w:r>
            <w:r w:rsidRPr="0074585A">
              <w:rPr>
                <w:lang w:val="pt-PT"/>
              </w:rPr>
              <w:tab/>
              <w:t xml:space="preserve">Os empregadores tomam todas as </w:t>
            </w:r>
            <w:r w:rsidRPr="0074585A">
              <w:rPr>
                <w:lang w:val="pt-PT"/>
              </w:rPr>
              <w:lastRenderedPageBreak/>
              <w:t xml:space="preserve">medidas necessárias para prevenir, eliminar ou reduzir os riscos psicossociais relacionados com o trabalho </w:t>
            </w:r>
            <w:r w:rsidRPr="0074585A">
              <w:rPr>
                <w:b/>
                <w:i/>
                <w:lang w:val="pt-PT"/>
              </w:rPr>
              <w:t>constantes do seu plano de ação</w:t>
            </w:r>
            <w:r w:rsidRPr="0074585A">
              <w:rPr>
                <w:lang w:val="pt-PT"/>
              </w:rPr>
              <w:t>.</w:t>
            </w:r>
          </w:p>
        </w:tc>
      </w:tr>
    </w:tbl>
    <w:p w14:paraId="1A7D6A1E"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85CD2A5" w14:textId="77777777" w:rsidR="006E4B48" w:rsidRPr="0074585A" w:rsidRDefault="006E4B48" w:rsidP="006E4B48">
      <w:r w:rsidRPr="0074585A">
        <w:rPr>
          <w:rStyle w:val="HideTWBExt"/>
        </w:rPr>
        <w:t>&lt;/Amend&gt;</w:t>
      </w:r>
    </w:p>
    <w:p w14:paraId="4181C10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376</w:t>
      </w:r>
      <w:r w:rsidRPr="0074585A">
        <w:rPr>
          <w:rStyle w:val="HideTWBExt"/>
          <w:lang w:val="pt-PT"/>
        </w:rPr>
        <w:t>&lt;/NumAm&gt;</w:t>
      </w:r>
    </w:p>
    <w:p w14:paraId="29D6E76F"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34796883" w14:textId="77777777" w:rsidR="006E4B48" w:rsidRPr="0074585A" w:rsidRDefault="006E4B48" w:rsidP="006E4B48">
      <w:r w:rsidRPr="0074585A">
        <w:rPr>
          <w:rStyle w:val="HideTWBExt"/>
        </w:rPr>
        <w:t>&lt;/RepeatBlock-By&gt;</w:t>
      </w:r>
    </w:p>
    <w:p w14:paraId="30AB459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59A00E2" w14:textId="77777777" w:rsidR="006E4B48" w:rsidRPr="0074585A" w:rsidRDefault="006E4B48" w:rsidP="006E4B48">
      <w:pPr>
        <w:pStyle w:val="NormalBold"/>
      </w:pPr>
      <w:r w:rsidRPr="0074585A">
        <w:rPr>
          <w:rStyle w:val="HideTWBExt"/>
        </w:rPr>
        <w:t>&lt;Article&gt;</w:t>
      </w:r>
      <w:r w:rsidRPr="0074585A">
        <w:t>Anexo I – artigo 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18292A1" w14:textId="77777777" w:rsidTr="0072014E">
        <w:trPr>
          <w:jc w:val="center"/>
        </w:trPr>
        <w:tc>
          <w:tcPr>
            <w:tcW w:w="9752" w:type="dxa"/>
            <w:gridSpan w:val="2"/>
          </w:tcPr>
          <w:p w14:paraId="7020B311" w14:textId="77777777" w:rsidR="006E4B48" w:rsidRPr="0074585A" w:rsidRDefault="006E4B48" w:rsidP="0072014E">
            <w:pPr>
              <w:keepNext/>
            </w:pPr>
          </w:p>
        </w:tc>
      </w:tr>
      <w:tr w:rsidR="006E4B48" w:rsidRPr="0074585A" w14:paraId="231C2C5C" w14:textId="77777777" w:rsidTr="0072014E">
        <w:trPr>
          <w:jc w:val="center"/>
        </w:trPr>
        <w:tc>
          <w:tcPr>
            <w:tcW w:w="4876" w:type="dxa"/>
            <w:hideMark/>
          </w:tcPr>
          <w:p w14:paraId="7940034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7CA9E0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04DFE14" w14:textId="77777777" w:rsidTr="0072014E">
        <w:trPr>
          <w:jc w:val="center"/>
        </w:trPr>
        <w:tc>
          <w:tcPr>
            <w:tcW w:w="4876" w:type="dxa"/>
            <w:hideMark/>
          </w:tcPr>
          <w:p w14:paraId="0ADE8E68" w14:textId="77777777" w:rsidR="006E4B48" w:rsidRPr="0074585A" w:rsidRDefault="006E4B48" w:rsidP="0072014E">
            <w:pPr>
              <w:pStyle w:val="Normal6"/>
              <w:rPr>
                <w:lang w:val="pt-PT"/>
              </w:rPr>
            </w:pPr>
            <w:r w:rsidRPr="0074585A">
              <w:rPr>
                <w:b/>
                <w:i/>
                <w:lang w:val="pt-PT"/>
              </w:rPr>
              <w:t>Qualquer reestruturação, reorganização do trabalho ou introdução de tecnologias de vigilância ou de gestão digital deve ser sujeita a uma avaliação prévia dos riscos psicossociais.</w:t>
            </w:r>
          </w:p>
        </w:tc>
        <w:tc>
          <w:tcPr>
            <w:tcW w:w="4876" w:type="dxa"/>
            <w:hideMark/>
          </w:tcPr>
          <w:p w14:paraId="1709DC1D" w14:textId="77777777" w:rsidR="006E4B48" w:rsidRPr="0074585A" w:rsidRDefault="006E4B48" w:rsidP="0072014E">
            <w:pPr>
              <w:pStyle w:val="Normal6"/>
              <w:rPr>
                <w:szCs w:val="24"/>
                <w:lang w:val="pt-PT"/>
              </w:rPr>
            </w:pPr>
            <w:r w:rsidRPr="0074585A">
              <w:rPr>
                <w:b/>
                <w:i/>
                <w:lang w:val="pt-PT"/>
              </w:rPr>
              <w:t>Suprimido</w:t>
            </w:r>
          </w:p>
        </w:tc>
      </w:tr>
    </w:tbl>
    <w:p w14:paraId="7B19324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0AAFF73" w14:textId="77777777" w:rsidR="006E4B48" w:rsidRPr="0074585A" w:rsidRDefault="006E4B48" w:rsidP="006E4B48">
      <w:r w:rsidRPr="0074585A">
        <w:rPr>
          <w:rStyle w:val="HideTWBExt"/>
        </w:rPr>
        <w:t>&lt;/Amend&gt;</w:t>
      </w:r>
    </w:p>
    <w:p w14:paraId="1912277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377</w:t>
      </w:r>
      <w:r w:rsidRPr="0074585A">
        <w:rPr>
          <w:rStyle w:val="HideTWBExt"/>
          <w:lang w:val="pt-PT"/>
        </w:rPr>
        <w:t>&lt;/NumAm&gt;</w:t>
      </w:r>
    </w:p>
    <w:p w14:paraId="6881236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D38D79A" w14:textId="77777777" w:rsidR="006E4B48" w:rsidRPr="0074585A" w:rsidRDefault="006E4B48" w:rsidP="006E4B48">
      <w:r w:rsidRPr="0074585A">
        <w:rPr>
          <w:rStyle w:val="HideTWBExt"/>
        </w:rPr>
        <w:t>&lt;/RepeatBlock-By&gt;</w:t>
      </w:r>
    </w:p>
    <w:p w14:paraId="48B401F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CBC4476" w14:textId="77777777" w:rsidR="006E4B48" w:rsidRPr="0074585A" w:rsidRDefault="006E4B48" w:rsidP="006E4B48">
      <w:pPr>
        <w:pStyle w:val="NormalBold"/>
      </w:pPr>
      <w:r w:rsidRPr="0074585A">
        <w:rPr>
          <w:rStyle w:val="HideTWBExt"/>
        </w:rPr>
        <w:t>&lt;Article&gt;</w:t>
      </w:r>
      <w:r w:rsidRPr="0074585A">
        <w:t>Anexo I – artigo 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18ED12" w14:textId="77777777" w:rsidTr="0072014E">
        <w:trPr>
          <w:jc w:val="center"/>
        </w:trPr>
        <w:tc>
          <w:tcPr>
            <w:tcW w:w="9752" w:type="dxa"/>
            <w:gridSpan w:val="2"/>
          </w:tcPr>
          <w:p w14:paraId="1D9B33A4" w14:textId="77777777" w:rsidR="006E4B48" w:rsidRPr="0074585A" w:rsidRDefault="006E4B48" w:rsidP="0072014E">
            <w:pPr>
              <w:keepNext/>
            </w:pPr>
          </w:p>
        </w:tc>
      </w:tr>
      <w:tr w:rsidR="006E4B48" w:rsidRPr="0074585A" w14:paraId="0897E5D3" w14:textId="77777777" w:rsidTr="0072014E">
        <w:trPr>
          <w:jc w:val="center"/>
        </w:trPr>
        <w:tc>
          <w:tcPr>
            <w:tcW w:w="4876" w:type="dxa"/>
            <w:hideMark/>
          </w:tcPr>
          <w:p w14:paraId="654BCB3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7BFEA9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7F4790" w14:textId="77777777" w:rsidTr="0072014E">
        <w:trPr>
          <w:jc w:val="center"/>
        </w:trPr>
        <w:tc>
          <w:tcPr>
            <w:tcW w:w="4876" w:type="dxa"/>
            <w:hideMark/>
          </w:tcPr>
          <w:p w14:paraId="465874E4" w14:textId="77777777" w:rsidR="006E4B48" w:rsidRPr="0074585A" w:rsidRDefault="006E4B48" w:rsidP="0072014E">
            <w:pPr>
              <w:pStyle w:val="Normal6"/>
              <w:rPr>
                <w:lang w:val="pt-PT"/>
              </w:rPr>
            </w:pPr>
            <w:r w:rsidRPr="0074585A">
              <w:rPr>
                <w:lang w:val="pt-PT"/>
              </w:rPr>
              <w:t>Qualquer reestruturação, reorganização do trabalho ou introdução de tecnologias de vigilância ou de gestão digital deve ser sujeita a uma avaliação prévia dos riscos psicossociais.</w:t>
            </w:r>
          </w:p>
        </w:tc>
        <w:tc>
          <w:tcPr>
            <w:tcW w:w="4876" w:type="dxa"/>
            <w:hideMark/>
          </w:tcPr>
          <w:p w14:paraId="4A89333B" w14:textId="77777777" w:rsidR="006E4B48" w:rsidRPr="0074585A" w:rsidRDefault="006E4B48" w:rsidP="0072014E">
            <w:pPr>
              <w:pStyle w:val="Normal6"/>
              <w:rPr>
                <w:szCs w:val="24"/>
                <w:lang w:val="pt-PT"/>
              </w:rPr>
            </w:pPr>
            <w:r w:rsidRPr="0074585A">
              <w:rPr>
                <w:lang w:val="pt-PT"/>
              </w:rPr>
              <w:t xml:space="preserve">Qualquer reestruturação, reorganização do trabalho </w:t>
            </w:r>
            <w:r w:rsidRPr="0074585A">
              <w:rPr>
                <w:b/>
                <w:i/>
                <w:lang w:val="pt-PT"/>
              </w:rPr>
              <w:t>(incluindo possibilidades de teletrabalho)</w:t>
            </w:r>
            <w:r w:rsidRPr="0074585A">
              <w:rPr>
                <w:lang w:val="pt-PT"/>
              </w:rPr>
              <w:t xml:space="preserve"> ou introdução de tecnologias de vigilância ou de gestão digital deve ser sujeita a uma avaliação prévia dos riscos psicossociais </w:t>
            </w:r>
            <w:r w:rsidRPr="0074585A">
              <w:rPr>
                <w:b/>
                <w:i/>
                <w:lang w:val="pt-PT"/>
              </w:rPr>
              <w:t>levada a cabo pelos empregadores, em cooperação com os representantes dos trabalhadores</w:t>
            </w:r>
            <w:r w:rsidRPr="0074585A">
              <w:rPr>
                <w:lang w:val="pt-PT"/>
              </w:rPr>
              <w:t>.</w:t>
            </w:r>
          </w:p>
        </w:tc>
      </w:tr>
    </w:tbl>
    <w:p w14:paraId="09E90CB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C99CB88" w14:textId="77777777" w:rsidR="006E4B48" w:rsidRPr="0074585A" w:rsidRDefault="006E4B48" w:rsidP="006E4B48">
      <w:r w:rsidRPr="0074585A">
        <w:rPr>
          <w:rStyle w:val="HideTWBExt"/>
        </w:rPr>
        <w:t>&lt;/Amend&gt;</w:t>
      </w:r>
    </w:p>
    <w:p w14:paraId="2F617B68"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378</w:t>
      </w:r>
      <w:r w:rsidRPr="0074585A">
        <w:rPr>
          <w:rStyle w:val="HideTWBExt"/>
          <w:lang w:val="pt-PT"/>
        </w:rPr>
        <w:t>&lt;/NumAm&gt;</w:t>
      </w:r>
    </w:p>
    <w:p w14:paraId="49C820DE"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1DA1C78E" w14:textId="77777777" w:rsidR="006E4B48" w:rsidRPr="0074585A" w:rsidRDefault="006E4B48" w:rsidP="006E4B48">
      <w:r w:rsidRPr="0074585A">
        <w:rPr>
          <w:rStyle w:val="HideTWBExt"/>
        </w:rPr>
        <w:t>&lt;/RepeatBlock-By&gt;</w:t>
      </w:r>
    </w:p>
    <w:p w14:paraId="6271636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30072CA" w14:textId="77777777" w:rsidR="006E4B48" w:rsidRPr="0074585A" w:rsidRDefault="006E4B48" w:rsidP="006E4B48">
      <w:pPr>
        <w:pStyle w:val="NormalBold"/>
      </w:pPr>
      <w:r w:rsidRPr="0074585A">
        <w:rPr>
          <w:rStyle w:val="HideTWBExt"/>
        </w:rPr>
        <w:t>&lt;Article&gt;</w:t>
      </w:r>
      <w:r w:rsidRPr="0074585A">
        <w:t>Anexo I – artigo 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D2AE966" w14:textId="77777777" w:rsidTr="0072014E">
        <w:trPr>
          <w:jc w:val="center"/>
        </w:trPr>
        <w:tc>
          <w:tcPr>
            <w:tcW w:w="9752" w:type="dxa"/>
            <w:gridSpan w:val="2"/>
          </w:tcPr>
          <w:p w14:paraId="33408494" w14:textId="77777777" w:rsidR="006E4B48" w:rsidRPr="0074585A" w:rsidRDefault="006E4B48" w:rsidP="0072014E">
            <w:pPr>
              <w:keepNext/>
            </w:pPr>
          </w:p>
        </w:tc>
      </w:tr>
      <w:tr w:rsidR="006E4B48" w:rsidRPr="0074585A" w14:paraId="6FE61C5B" w14:textId="77777777" w:rsidTr="0072014E">
        <w:trPr>
          <w:jc w:val="center"/>
        </w:trPr>
        <w:tc>
          <w:tcPr>
            <w:tcW w:w="4876" w:type="dxa"/>
            <w:hideMark/>
          </w:tcPr>
          <w:p w14:paraId="0248BA6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24052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6BC0127" w14:textId="77777777" w:rsidTr="0072014E">
        <w:trPr>
          <w:jc w:val="center"/>
        </w:trPr>
        <w:tc>
          <w:tcPr>
            <w:tcW w:w="4876" w:type="dxa"/>
            <w:hideMark/>
          </w:tcPr>
          <w:p w14:paraId="69DABD93" w14:textId="77777777" w:rsidR="006E4B48" w:rsidRPr="0074585A" w:rsidRDefault="006E4B48" w:rsidP="0072014E">
            <w:pPr>
              <w:pStyle w:val="Normal6"/>
              <w:rPr>
                <w:lang w:val="pt-PT"/>
              </w:rPr>
            </w:pPr>
            <w:r w:rsidRPr="0074585A">
              <w:rPr>
                <w:lang w:val="pt-PT"/>
              </w:rPr>
              <w:t>Qualquer reestruturação, reorganização do trabalho ou introdução de tecnologias de vigilância ou de gestão digital deve ser sujeita a uma avaliação prévia dos riscos psicossociais.</w:t>
            </w:r>
          </w:p>
        </w:tc>
        <w:tc>
          <w:tcPr>
            <w:tcW w:w="4876" w:type="dxa"/>
            <w:hideMark/>
          </w:tcPr>
          <w:p w14:paraId="07A7AD9C" w14:textId="77777777" w:rsidR="006E4B48" w:rsidRPr="0074585A" w:rsidRDefault="006E4B48" w:rsidP="0072014E">
            <w:pPr>
              <w:pStyle w:val="Normal6"/>
              <w:rPr>
                <w:szCs w:val="24"/>
                <w:lang w:val="pt-PT"/>
              </w:rPr>
            </w:pPr>
            <w:r w:rsidRPr="0074585A">
              <w:rPr>
                <w:lang w:val="pt-PT"/>
              </w:rPr>
              <w:t xml:space="preserve">Qualquer reestruturação, reorganização do trabalho ou introdução de tecnologias de vigilância ou de gestão digital deve ser sujeita a uma avaliação prévia dos riscos psicossociais </w:t>
            </w:r>
            <w:r w:rsidRPr="0074585A">
              <w:rPr>
                <w:b/>
                <w:i/>
                <w:lang w:val="pt-PT"/>
              </w:rPr>
              <w:t>e assegurar a participação efetiva dos trabalhadores e dos seus representantes</w:t>
            </w:r>
            <w:r w:rsidRPr="0074585A">
              <w:rPr>
                <w:lang w:val="pt-PT"/>
              </w:rPr>
              <w:t>.</w:t>
            </w:r>
          </w:p>
        </w:tc>
      </w:tr>
    </w:tbl>
    <w:p w14:paraId="358519F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E413E84" w14:textId="77777777" w:rsidR="006E4B48" w:rsidRPr="0074585A" w:rsidRDefault="006E4B48" w:rsidP="006E4B48">
      <w:r w:rsidRPr="0074585A">
        <w:rPr>
          <w:rStyle w:val="HideTWBExt"/>
        </w:rPr>
        <w:t>&lt;/Amend&gt;</w:t>
      </w:r>
    </w:p>
    <w:p w14:paraId="2791E64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379</w:t>
      </w:r>
      <w:r w:rsidRPr="0074585A">
        <w:rPr>
          <w:rStyle w:val="HideTWBExt"/>
          <w:lang w:val="pt-PT"/>
        </w:rPr>
        <w:t>&lt;/NumAm&gt;</w:t>
      </w:r>
    </w:p>
    <w:p w14:paraId="233AF533"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27DD781A" w14:textId="77777777" w:rsidR="006E4B48" w:rsidRPr="0074585A" w:rsidRDefault="006E4B48" w:rsidP="006E4B48">
      <w:r w:rsidRPr="0074585A">
        <w:rPr>
          <w:rStyle w:val="HideTWBExt"/>
        </w:rPr>
        <w:t>&lt;/RepeatBlock-By&gt;</w:t>
      </w:r>
    </w:p>
    <w:p w14:paraId="7655375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E39D449" w14:textId="77777777" w:rsidR="006E4B48" w:rsidRPr="0074585A" w:rsidRDefault="006E4B48" w:rsidP="006E4B48">
      <w:pPr>
        <w:pStyle w:val="NormalBold"/>
      </w:pPr>
      <w:r w:rsidRPr="0074585A">
        <w:rPr>
          <w:rStyle w:val="HideTWBExt"/>
        </w:rPr>
        <w:t>&lt;Article&gt;</w:t>
      </w:r>
      <w:r w:rsidRPr="0074585A">
        <w:t>Anexo I – artigo 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23681A6" w14:textId="77777777" w:rsidTr="0072014E">
        <w:trPr>
          <w:jc w:val="center"/>
        </w:trPr>
        <w:tc>
          <w:tcPr>
            <w:tcW w:w="9752" w:type="dxa"/>
            <w:gridSpan w:val="2"/>
          </w:tcPr>
          <w:p w14:paraId="4B91C4C4" w14:textId="77777777" w:rsidR="006E4B48" w:rsidRPr="0074585A" w:rsidRDefault="006E4B48" w:rsidP="0072014E">
            <w:pPr>
              <w:keepNext/>
            </w:pPr>
          </w:p>
        </w:tc>
      </w:tr>
      <w:tr w:rsidR="006E4B48" w:rsidRPr="0074585A" w14:paraId="45791C93" w14:textId="77777777" w:rsidTr="0072014E">
        <w:trPr>
          <w:jc w:val="center"/>
        </w:trPr>
        <w:tc>
          <w:tcPr>
            <w:tcW w:w="4876" w:type="dxa"/>
            <w:hideMark/>
          </w:tcPr>
          <w:p w14:paraId="70188D1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8EA097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C0472AF" w14:textId="77777777" w:rsidTr="0072014E">
        <w:trPr>
          <w:jc w:val="center"/>
        </w:trPr>
        <w:tc>
          <w:tcPr>
            <w:tcW w:w="4876" w:type="dxa"/>
            <w:hideMark/>
          </w:tcPr>
          <w:p w14:paraId="524A1C3A" w14:textId="77777777" w:rsidR="006E4B48" w:rsidRPr="0074585A" w:rsidRDefault="006E4B48" w:rsidP="0072014E">
            <w:pPr>
              <w:pStyle w:val="Normal6"/>
              <w:rPr>
                <w:lang w:val="pt-PT"/>
              </w:rPr>
            </w:pPr>
            <w:r w:rsidRPr="0074585A">
              <w:rPr>
                <w:lang w:val="pt-PT"/>
              </w:rPr>
              <w:t>Qualquer reestruturação, reorganização do trabalho ou introdução de tecnologias de vigilância ou de gestão digital deve ser sujeita a uma avaliação prévia dos riscos psicossociais.</w:t>
            </w:r>
          </w:p>
        </w:tc>
        <w:tc>
          <w:tcPr>
            <w:tcW w:w="4876" w:type="dxa"/>
            <w:hideMark/>
          </w:tcPr>
          <w:p w14:paraId="0029BB56" w14:textId="77777777" w:rsidR="006E4B48" w:rsidRPr="0074585A" w:rsidRDefault="006E4B48" w:rsidP="0072014E">
            <w:pPr>
              <w:pStyle w:val="Normal6"/>
              <w:rPr>
                <w:szCs w:val="24"/>
                <w:lang w:val="pt-PT"/>
              </w:rPr>
            </w:pPr>
            <w:r w:rsidRPr="0074585A">
              <w:rPr>
                <w:lang w:val="pt-PT"/>
              </w:rPr>
              <w:t>Qualquer reestruturação, reorganização do trabalho ou introdução de tecnologias de vigilância ou de gestão digital deve ser sujeita a uma avaliação prévia dos riscos psicossociais</w:t>
            </w:r>
            <w:r w:rsidRPr="0074585A">
              <w:rPr>
                <w:b/>
                <w:i/>
                <w:lang w:val="pt-PT"/>
              </w:rPr>
              <w:t>, caso seja expectável um impacto significativo nos trabalhadores</w:t>
            </w:r>
            <w:r w:rsidRPr="0074585A">
              <w:rPr>
                <w:lang w:val="pt-PT"/>
              </w:rPr>
              <w:t>.</w:t>
            </w:r>
          </w:p>
        </w:tc>
      </w:tr>
    </w:tbl>
    <w:p w14:paraId="31B0965E"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E856080" w14:textId="77777777" w:rsidR="006E4B48" w:rsidRPr="0074585A" w:rsidRDefault="006E4B48" w:rsidP="006E4B48">
      <w:r w:rsidRPr="0074585A">
        <w:rPr>
          <w:rStyle w:val="HideTWBExt"/>
        </w:rPr>
        <w:t>&lt;/Amend&gt;</w:t>
      </w:r>
    </w:p>
    <w:p w14:paraId="49C3EE2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380</w:t>
      </w:r>
      <w:r w:rsidRPr="0074585A">
        <w:rPr>
          <w:rStyle w:val="HideTWBExt"/>
          <w:lang w:val="pt-PT"/>
        </w:rPr>
        <w:t>&lt;/NumAm&gt;</w:t>
      </w:r>
    </w:p>
    <w:p w14:paraId="7C94A655"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6DBE0C5A" w14:textId="77777777" w:rsidR="006E4B48" w:rsidRPr="0074585A" w:rsidRDefault="006E4B48" w:rsidP="006E4B48">
      <w:r w:rsidRPr="0074585A">
        <w:rPr>
          <w:rStyle w:val="HideTWBExt"/>
        </w:rPr>
        <w:t>&lt;/RepeatBlock-By&gt;</w:t>
      </w:r>
    </w:p>
    <w:p w14:paraId="2EECD41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E91C994" w14:textId="77777777" w:rsidR="006E4B48" w:rsidRPr="0074585A" w:rsidRDefault="006E4B48" w:rsidP="006E4B48">
      <w:pPr>
        <w:pStyle w:val="NormalBold"/>
      </w:pPr>
      <w:r w:rsidRPr="0074585A">
        <w:rPr>
          <w:rStyle w:val="HideTWBExt"/>
        </w:rPr>
        <w:t>&lt;Article&gt;</w:t>
      </w:r>
      <w:r w:rsidRPr="0074585A">
        <w:t>Anexo I – artigo 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3058501" w14:textId="77777777" w:rsidTr="0072014E">
        <w:trPr>
          <w:jc w:val="center"/>
        </w:trPr>
        <w:tc>
          <w:tcPr>
            <w:tcW w:w="9752" w:type="dxa"/>
            <w:gridSpan w:val="2"/>
          </w:tcPr>
          <w:p w14:paraId="49EF0E54" w14:textId="77777777" w:rsidR="006E4B48" w:rsidRPr="0074585A" w:rsidRDefault="006E4B48" w:rsidP="0072014E">
            <w:pPr>
              <w:keepNext/>
            </w:pPr>
          </w:p>
        </w:tc>
      </w:tr>
      <w:tr w:rsidR="006E4B48" w:rsidRPr="0074585A" w14:paraId="2BE34FBB" w14:textId="77777777" w:rsidTr="0072014E">
        <w:trPr>
          <w:jc w:val="center"/>
        </w:trPr>
        <w:tc>
          <w:tcPr>
            <w:tcW w:w="4876" w:type="dxa"/>
            <w:hideMark/>
          </w:tcPr>
          <w:p w14:paraId="35CC650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D4DC74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AE56822" w14:textId="77777777" w:rsidTr="0072014E">
        <w:trPr>
          <w:jc w:val="center"/>
        </w:trPr>
        <w:tc>
          <w:tcPr>
            <w:tcW w:w="4876" w:type="dxa"/>
            <w:hideMark/>
          </w:tcPr>
          <w:p w14:paraId="4A767780" w14:textId="77777777" w:rsidR="006E4B48" w:rsidRPr="0074585A" w:rsidRDefault="006E4B48" w:rsidP="0072014E">
            <w:pPr>
              <w:pStyle w:val="Normal6"/>
              <w:rPr>
                <w:lang w:val="pt-PT"/>
              </w:rPr>
            </w:pPr>
            <w:r w:rsidRPr="0074585A">
              <w:rPr>
                <w:lang w:val="pt-PT"/>
              </w:rPr>
              <w:t>Qualquer reestruturação, reorganização do trabalho ou introdução de tecnologias de vigilância ou de gestão digital deve ser sujeita a uma avaliação prévia dos riscos psicossociais.</w:t>
            </w:r>
          </w:p>
        </w:tc>
        <w:tc>
          <w:tcPr>
            <w:tcW w:w="4876" w:type="dxa"/>
            <w:hideMark/>
          </w:tcPr>
          <w:p w14:paraId="3DD336AD" w14:textId="77777777" w:rsidR="006E4B48" w:rsidRPr="0074585A" w:rsidRDefault="006E4B48" w:rsidP="0072014E">
            <w:pPr>
              <w:pStyle w:val="Normal6"/>
              <w:rPr>
                <w:szCs w:val="24"/>
                <w:lang w:val="pt-PT"/>
              </w:rPr>
            </w:pPr>
            <w:r w:rsidRPr="0074585A">
              <w:rPr>
                <w:lang w:val="pt-PT"/>
              </w:rPr>
              <w:t>Qualquer reestruturação, reorganização do trabalho</w:t>
            </w:r>
            <w:r w:rsidRPr="0074585A">
              <w:rPr>
                <w:b/>
                <w:i/>
                <w:lang w:val="pt-PT"/>
              </w:rPr>
              <w:t>, redução da mão de obra</w:t>
            </w:r>
            <w:r w:rsidRPr="0074585A">
              <w:rPr>
                <w:lang w:val="pt-PT"/>
              </w:rPr>
              <w:t xml:space="preserve"> ou introdução de tecnologias de vigilância ou de gestão digital deve ser sujeita a uma avaliação prévia dos riscos psicossociais.</w:t>
            </w:r>
          </w:p>
        </w:tc>
      </w:tr>
    </w:tbl>
    <w:p w14:paraId="7DD8BFA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F3D9207" w14:textId="77777777" w:rsidR="006E4B48" w:rsidRPr="0074585A" w:rsidRDefault="006E4B48" w:rsidP="006E4B48">
      <w:r w:rsidRPr="0074585A">
        <w:rPr>
          <w:rStyle w:val="HideTWBExt"/>
        </w:rPr>
        <w:t>&lt;/Amend&gt;</w:t>
      </w:r>
    </w:p>
    <w:p w14:paraId="7A020B4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381</w:t>
      </w:r>
      <w:r w:rsidRPr="0074585A">
        <w:rPr>
          <w:rStyle w:val="HideTWBExt"/>
          <w:lang w:val="pt-PT"/>
        </w:rPr>
        <w:t>&lt;/NumAm&gt;</w:t>
      </w:r>
    </w:p>
    <w:p w14:paraId="3B774BB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6AA0191F" w14:textId="77777777" w:rsidR="006E4B48" w:rsidRPr="0074585A" w:rsidRDefault="006E4B48" w:rsidP="006E4B48">
      <w:r w:rsidRPr="0074585A">
        <w:rPr>
          <w:rStyle w:val="HideTWBExt"/>
        </w:rPr>
        <w:t>&lt;/RepeatBlock-By&gt;</w:t>
      </w:r>
    </w:p>
    <w:p w14:paraId="1AF0A73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D4B7A24" w14:textId="38DD5724" w:rsidR="006E4B48" w:rsidRPr="0074585A" w:rsidRDefault="006E4B48" w:rsidP="006E4B48">
      <w:pPr>
        <w:pStyle w:val="NormalBold"/>
      </w:pPr>
      <w:r w:rsidRPr="0074585A">
        <w:rPr>
          <w:rStyle w:val="HideTWBExt"/>
        </w:rPr>
        <w:t>&lt;Article&gt;</w:t>
      </w:r>
      <w:r w:rsidRPr="0074585A">
        <w:t>Anexo I – artigo 7 – parágrafo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30653D0" w14:textId="77777777" w:rsidTr="0072014E">
        <w:trPr>
          <w:jc w:val="center"/>
        </w:trPr>
        <w:tc>
          <w:tcPr>
            <w:tcW w:w="9752" w:type="dxa"/>
            <w:gridSpan w:val="2"/>
          </w:tcPr>
          <w:p w14:paraId="73998167" w14:textId="77777777" w:rsidR="006E4B48" w:rsidRPr="0074585A" w:rsidRDefault="006E4B48" w:rsidP="0072014E">
            <w:pPr>
              <w:keepNext/>
            </w:pPr>
          </w:p>
        </w:tc>
      </w:tr>
      <w:tr w:rsidR="006E4B48" w:rsidRPr="0074585A" w14:paraId="771A700F" w14:textId="77777777" w:rsidTr="0072014E">
        <w:trPr>
          <w:jc w:val="center"/>
        </w:trPr>
        <w:tc>
          <w:tcPr>
            <w:tcW w:w="4876" w:type="dxa"/>
            <w:hideMark/>
          </w:tcPr>
          <w:p w14:paraId="04CA351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C63AE1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87B0581" w14:textId="77777777" w:rsidTr="0072014E">
        <w:trPr>
          <w:jc w:val="center"/>
        </w:trPr>
        <w:tc>
          <w:tcPr>
            <w:tcW w:w="4876" w:type="dxa"/>
          </w:tcPr>
          <w:p w14:paraId="4C49E922" w14:textId="77777777" w:rsidR="006E4B48" w:rsidRPr="0074585A" w:rsidRDefault="006E4B48" w:rsidP="0072014E">
            <w:pPr>
              <w:pStyle w:val="Normal6"/>
              <w:rPr>
                <w:lang w:val="pt-PT"/>
              </w:rPr>
            </w:pPr>
          </w:p>
        </w:tc>
        <w:tc>
          <w:tcPr>
            <w:tcW w:w="4876" w:type="dxa"/>
            <w:hideMark/>
          </w:tcPr>
          <w:p w14:paraId="4A819697" w14:textId="1A6867D1" w:rsidR="006E4B48" w:rsidRPr="0074585A" w:rsidRDefault="006E4B48" w:rsidP="0072014E">
            <w:pPr>
              <w:pStyle w:val="Normal6"/>
              <w:rPr>
                <w:szCs w:val="24"/>
                <w:lang w:val="pt-PT"/>
              </w:rPr>
            </w:pPr>
            <w:r w:rsidRPr="0074585A">
              <w:rPr>
                <w:b/>
                <w:i/>
                <w:lang w:val="pt-PT"/>
              </w:rPr>
              <w:t>Os empregadores incorporam os resultados nos seus sistemas de segurança e saúde, no que diz respeito a riscos eventuais de acidente de trabalho, riscos psicossociais e ergonómicos e pressões indevidas exercidas sobre os trabalhadores. A utilização de tecnologias de gestão digital deve respeitar o bem</w:t>
            </w:r>
            <w:r w:rsidR="00380134">
              <w:rPr>
                <w:b/>
                <w:i/>
                <w:lang w:val="pt-PT"/>
              </w:rPr>
              <w:noBreakHyphen/>
            </w:r>
            <w:r w:rsidRPr="0074585A">
              <w:rPr>
                <w:b/>
                <w:i/>
                <w:lang w:val="pt-PT"/>
              </w:rPr>
              <w:t>estar dos trabalhadores e assegurar a sua saúde física e mental e a sua segurança.</w:t>
            </w:r>
          </w:p>
        </w:tc>
      </w:tr>
    </w:tbl>
    <w:p w14:paraId="528F203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7D3F5EF" w14:textId="77777777" w:rsidR="006E4B48" w:rsidRPr="0074585A" w:rsidRDefault="006E4B48" w:rsidP="006E4B48">
      <w:r w:rsidRPr="0074585A">
        <w:rPr>
          <w:rStyle w:val="HideTWBExt"/>
        </w:rPr>
        <w:t>&lt;/Amend&gt;</w:t>
      </w:r>
    </w:p>
    <w:p w14:paraId="4729923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382</w:t>
      </w:r>
      <w:r w:rsidRPr="0074585A">
        <w:rPr>
          <w:rStyle w:val="HideTWBExt"/>
          <w:lang w:val="pt-PT"/>
        </w:rPr>
        <w:t>&lt;/NumAm&gt;</w:t>
      </w:r>
    </w:p>
    <w:p w14:paraId="20DB1921"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05FD5F7" w14:textId="77777777" w:rsidR="006E4B48" w:rsidRPr="0074585A" w:rsidRDefault="006E4B48" w:rsidP="006E4B48">
      <w:r w:rsidRPr="0074585A">
        <w:rPr>
          <w:rStyle w:val="HideTWBExt"/>
        </w:rPr>
        <w:t>&lt;/RepeatBlock-By&gt;</w:t>
      </w:r>
    </w:p>
    <w:p w14:paraId="47A0297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6629D2E" w14:textId="2FCCE3B3" w:rsidR="006E4B48" w:rsidRPr="0074585A" w:rsidRDefault="006E4B48" w:rsidP="006E4B48">
      <w:pPr>
        <w:pStyle w:val="NormalBold"/>
      </w:pPr>
      <w:r w:rsidRPr="0074585A">
        <w:rPr>
          <w:rStyle w:val="HideTWBExt"/>
        </w:rPr>
        <w:t>&lt;Article&gt;</w:t>
      </w:r>
      <w:r w:rsidRPr="0074585A">
        <w:t>Anexo I – artigo 7 – parágrafo 1</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5762B46" w14:textId="77777777" w:rsidTr="0072014E">
        <w:trPr>
          <w:jc w:val="center"/>
        </w:trPr>
        <w:tc>
          <w:tcPr>
            <w:tcW w:w="9752" w:type="dxa"/>
            <w:gridSpan w:val="2"/>
          </w:tcPr>
          <w:p w14:paraId="7034D256" w14:textId="77777777" w:rsidR="006E4B48" w:rsidRPr="0074585A" w:rsidRDefault="006E4B48" w:rsidP="0072014E">
            <w:pPr>
              <w:keepNext/>
            </w:pPr>
          </w:p>
        </w:tc>
      </w:tr>
      <w:tr w:rsidR="006E4B48" w:rsidRPr="0074585A" w14:paraId="7EDAECB9" w14:textId="77777777" w:rsidTr="0072014E">
        <w:trPr>
          <w:jc w:val="center"/>
        </w:trPr>
        <w:tc>
          <w:tcPr>
            <w:tcW w:w="4876" w:type="dxa"/>
            <w:hideMark/>
          </w:tcPr>
          <w:p w14:paraId="1166E3F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345264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CF6D9B5" w14:textId="77777777" w:rsidTr="0072014E">
        <w:trPr>
          <w:jc w:val="center"/>
        </w:trPr>
        <w:tc>
          <w:tcPr>
            <w:tcW w:w="4876" w:type="dxa"/>
          </w:tcPr>
          <w:p w14:paraId="2FB88179" w14:textId="77777777" w:rsidR="006E4B48" w:rsidRPr="0074585A" w:rsidRDefault="006E4B48" w:rsidP="0072014E">
            <w:pPr>
              <w:pStyle w:val="Normal6"/>
              <w:rPr>
                <w:lang w:val="pt-PT"/>
              </w:rPr>
            </w:pPr>
          </w:p>
        </w:tc>
        <w:tc>
          <w:tcPr>
            <w:tcW w:w="4876" w:type="dxa"/>
            <w:hideMark/>
          </w:tcPr>
          <w:p w14:paraId="544BD9FE" w14:textId="77777777" w:rsidR="006E4B48" w:rsidRPr="0074585A" w:rsidRDefault="006E4B48" w:rsidP="0072014E">
            <w:pPr>
              <w:pStyle w:val="Normal6"/>
              <w:rPr>
                <w:szCs w:val="24"/>
                <w:lang w:val="pt-PT"/>
              </w:rPr>
            </w:pPr>
            <w:r w:rsidRPr="0074585A">
              <w:rPr>
                <w:b/>
                <w:i/>
                <w:lang w:val="pt-PT"/>
              </w:rPr>
              <w:t xml:space="preserve">Os empregadores asseguram que a introdução de sistemas digitais não impõe encargos excessivos ou a monitorização dos trabalhadores, assegurando </w:t>
            </w:r>
            <w:r w:rsidRPr="0074585A">
              <w:rPr>
                <w:b/>
                <w:i/>
                <w:lang w:val="pt-PT"/>
              </w:rPr>
              <w:lastRenderedPageBreak/>
              <w:t>simultaneamente, em todas as ocasiões, uma supervisão humana contínua, significativa e eficaz no que se refere a todas as decisões tomadas ou apoiadas por tecnologias de gestão digital.</w:t>
            </w:r>
          </w:p>
        </w:tc>
      </w:tr>
    </w:tbl>
    <w:p w14:paraId="250AFF4C"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1F0DAE8" w14:textId="77777777" w:rsidR="006E4B48" w:rsidRPr="0074585A" w:rsidRDefault="006E4B48" w:rsidP="006E4B48">
      <w:r w:rsidRPr="0074585A">
        <w:rPr>
          <w:rStyle w:val="HideTWBExt"/>
        </w:rPr>
        <w:t>&lt;/Amend&gt;</w:t>
      </w:r>
    </w:p>
    <w:p w14:paraId="46234CAF"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383</w:t>
      </w:r>
      <w:r w:rsidRPr="0074585A">
        <w:rPr>
          <w:rStyle w:val="HideTWBExt"/>
          <w:b w:val="0"/>
          <w:lang w:val="pt-PT"/>
        </w:rPr>
        <w:t>&lt;/NumAm&gt;</w:t>
      </w:r>
    </w:p>
    <w:p w14:paraId="53419F4E"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178942FD" w14:textId="77777777" w:rsidR="006E4B48" w:rsidRPr="0074585A" w:rsidRDefault="006E4B48" w:rsidP="006E4B48">
      <w:r w:rsidRPr="0074585A">
        <w:rPr>
          <w:rStyle w:val="HideTWBExt"/>
        </w:rPr>
        <w:t>&lt;/RepeatBlock-By&gt;</w:t>
      </w:r>
    </w:p>
    <w:p w14:paraId="07DB9A9D"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0EC71D14" w14:textId="77777777" w:rsidR="006E4B48" w:rsidRPr="0074585A" w:rsidRDefault="006E4B48" w:rsidP="006E4B48">
      <w:pPr>
        <w:pStyle w:val="NormalBold"/>
      </w:pPr>
      <w:r w:rsidRPr="0074585A">
        <w:rPr>
          <w:rStyle w:val="HideTWBExt"/>
          <w:b w:val="0"/>
        </w:rPr>
        <w:t>&lt;Article&gt;</w:t>
      </w:r>
      <w:r w:rsidRPr="0074585A">
        <w:t>Anexo I – artigo 8 – parágrafo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270142" w14:textId="77777777" w:rsidTr="0072014E">
        <w:trPr>
          <w:jc w:val="center"/>
        </w:trPr>
        <w:tc>
          <w:tcPr>
            <w:tcW w:w="9752" w:type="dxa"/>
            <w:gridSpan w:val="2"/>
          </w:tcPr>
          <w:p w14:paraId="07B349E8" w14:textId="77777777" w:rsidR="006E4B48" w:rsidRPr="0074585A" w:rsidRDefault="006E4B48" w:rsidP="0072014E">
            <w:pPr>
              <w:keepNext/>
            </w:pPr>
          </w:p>
        </w:tc>
      </w:tr>
      <w:tr w:rsidR="006E4B48" w:rsidRPr="0074585A" w14:paraId="1230878F" w14:textId="77777777" w:rsidTr="0072014E">
        <w:trPr>
          <w:jc w:val="center"/>
        </w:trPr>
        <w:tc>
          <w:tcPr>
            <w:tcW w:w="4876" w:type="dxa"/>
            <w:hideMark/>
          </w:tcPr>
          <w:p w14:paraId="6767E86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84B0CA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2A6609D" w14:textId="77777777" w:rsidTr="0072014E">
        <w:trPr>
          <w:jc w:val="center"/>
        </w:trPr>
        <w:tc>
          <w:tcPr>
            <w:tcW w:w="4876" w:type="dxa"/>
            <w:hideMark/>
          </w:tcPr>
          <w:p w14:paraId="6ACD3138" w14:textId="77777777" w:rsidR="006E4B48" w:rsidRPr="0074585A" w:rsidRDefault="006E4B48" w:rsidP="0072014E">
            <w:pPr>
              <w:pStyle w:val="Normal6"/>
              <w:rPr>
                <w:lang w:val="pt-PT"/>
              </w:rPr>
            </w:pPr>
            <w:r w:rsidRPr="0074585A">
              <w:rPr>
                <w:lang w:val="pt-PT"/>
              </w:rPr>
              <w:t>Os trabalhadores têm direito a um ambiente de trabalho seguro do ponto de vista psicológico que não os exponha a riscos psicossociais contínuos relacionados com o trabalho e a práticas degradantes ou humilhantes que possam ter um impacto negativo significativo na sua saúde física e mental.</w:t>
            </w:r>
          </w:p>
        </w:tc>
        <w:tc>
          <w:tcPr>
            <w:tcW w:w="4876" w:type="dxa"/>
            <w:hideMark/>
          </w:tcPr>
          <w:p w14:paraId="5CE61AFE" w14:textId="77777777" w:rsidR="006E4B48" w:rsidRPr="0074585A" w:rsidRDefault="006E4B48" w:rsidP="0072014E">
            <w:pPr>
              <w:pStyle w:val="Normal6"/>
              <w:rPr>
                <w:szCs w:val="24"/>
                <w:lang w:val="pt-PT"/>
              </w:rPr>
            </w:pPr>
            <w:r w:rsidRPr="0074585A">
              <w:rPr>
                <w:lang w:val="pt-PT"/>
              </w:rPr>
              <w:t>Os trabalhadores têm direito a um ambiente de trabalho seguro do ponto de vista psicológico que não os exponha a riscos psicossociais contínuos relacionados com o trabalho e a práticas degradantes ou humilhantes que possam ter um impacto negativo significativo na sua saúde física e mental.</w:t>
            </w:r>
            <w:r w:rsidRPr="0074585A">
              <w:rPr>
                <w:b/>
                <w:i/>
                <w:lang w:val="pt-PT"/>
              </w:rPr>
              <w:t xml:space="preserve"> Caso contrário, os trabalhadores devem ter acesso a vias de recurso para se protegerem e/ou serem indemnizados pela violação.</w:t>
            </w:r>
          </w:p>
        </w:tc>
      </w:tr>
    </w:tbl>
    <w:p w14:paraId="43D50E73"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5F981A15" w14:textId="77777777" w:rsidR="006E4B48" w:rsidRPr="0074585A" w:rsidRDefault="006E4B48" w:rsidP="006E4B48">
      <w:r w:rsidRPr="0074585A">
        <w:rPr>
          <w:rStyle w:val="HideTWBExt"/>
        </w:rPr>
        <w:t>&lt;/Amend&gt;</w:t>
      </w:r>
    </w:p>
    <w:p w14:paraId="0312016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384</w:t>
      </w:r>
      <w:r w:rsidRPr="0074585A">
        <w:rPr>
          <w:rStyle w:val="HideTWBExt"/>
          <w:lang w:val="pt-PT"/>
        </w:rPr>
        <w:t>&lt;/NumAm&gt;</w:t>
      </w:r>
    </w:p>
    <w:p w14:paraId="64CC0084"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013CA1B9" w14:textId="77777777" w:rsidR="006E4B48" w:rsidRPr="0074585A" w:rsidRDefault="006E4B48" w:rsidP="006E4B48">
      <w:r w:rsidRPr="0074585A">
        <w:rPr>
          <w:rStyle w:val="HideTWBExt"/>
        </w:rPr>
        <w:t>&lt;/RepeatBlock-By&gt;</w:t>
      </w:r>
    </w:p>
    <w:p w14:paraId="0E14F18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48382AB" w14:textId="77777777" w:rsidR="006E4B48" w:rsidRPr="0074585A" w:rsidRDefault="006E4B48" w:rsidP="006E4B48">
      <w:pPr>
        <w:pStyle w:val="NormalBold"/>
      </w:pPr>
      <w:r w:rsidRPr="0074585A">
        <w:rPr>
          <w:rStyle w:val="HideTWBExt"/>
        </w:rPr>
        <w:t>&lt;Article&gt;</w:t>
      </w:r>
      <w:r w:rsidRPr="0074585A">
        <w:t>Anexo I – artigo 8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E69A56C" w14:textId="77777777" w:rsidTr="0072014E">
        <w:trPr>
          <w:jc w:val="center"/>
        </w:trPr>
        <w:tc>
          <w:tcPr>
            <w:tcW w:w="9752" w:type="dxa"/>
            <w:gridSpan w:val="2"/>
          </w:tcPr>
          <w:p w14:paraId="5438B44C" w14:textId="77777777" w:rsidR="006E4B48" w:rsidRPr="0074585A" w:rsidRDefault="006E4B48" w:rsidP="0072014E">
            <w:pPr>
              <w:keepNext/>
            </w:pPr>
          </w:p>
        </w:tc>
      </w:tr>
      <w:tr w:rsidR="006E4B48" w:rsidRPr="0074585A" w14:paraId="18F4D598" w14:textId="77777777" w:rsidTr="0072014E">
        <w:trPr>
          <w:jc w:val="center"/>
        </w:trPr>
        <w:tc>
          <w:tcPr>
            <w:tcW w:w="4876" w:type="dxa"/>
            <w:hideMark/>
          </w:tcPr>
          <w:p w14:paraId="55FBE39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B57235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75C04A9" w14:textId="77777777" w:rsidTr="0072014E">
        <w:trPr>
          <w:jc w:val="center"/>
        </w:trPr>
        <w:tc>
          <w:tcPr>
            <w:tcW w:w="4876" w:type="dxa"/>
            <w:hideMark/>
          </w:tcPr>
          <w:p w14:paraId="03B2F925" w14:textId="77777777" w:rsidR="006E4B48" w:rsidRPr="0074585A" w:rsidRDefault="006E4B48" w:rsidP="0072014E">
            <w:pPr>
              <w:pStyle w:val="Normal6"/>
              <w:rPr>
                <w:lang w:val="pt-PT"/>
              </w:rPr>
            </w:pPr>
            <w:r w:rsidRPr="0074585A">
              <w:rPr>
                <w:lang w:val="pt-PT"/>
              </w:rPr>
              <w:t xml:space="preserve">Os trabalhadores têm direito a um ambiente de trabalho seguro do ponto de vista psicológico que não os exponha a riscos psicossociais contínuos relacionados com o trabalho e a práticas degradantes ou </w:t>
            </w:r>
            <w:r w:rsidRPr="0074585A">
              <w:rPr>
                <w:lang w:val="pt-PT"/>
              </w:rPr>
              <w:lastRenderedPageBreak/>
              <w:t>humilhantes que possam ter um impacto negativo significativo na sua saúde física e mental.</w:t>
            </w:r>
          </w:p>
        </w:tc>
        <w:tc>
          <w:tcPr>
            <w:tcW w:w="4876" w:type="dxa"/>
            <w:hideMark/>
          </w:tcPr>
          <w:p w14:paraId="040CBA84" w14:textId="0075DCC9" w:rsidR="006E4B48" w:rsidRPr="0074585A" w:rsidRDefault="006E4B48" w:rsidP="0072014E">
            <w:pPr>
              <w:pStyle w:val="Normal6"/>
              <w:rPr>
                <w:szCs w:val="24"/>
                <w:lang w:val="pt-PT"/>
              </w:rPr>
            </w:pPr>
            <w:r w:rsidRPr="0074585A">
              <w:rPr>
                <w:lang w:val="pt-PT"/>
              </w:rPr>
              <w:lastRenderedPageBreak/>
              <w:t xml:space="preserve">Os trabalhadores têm direito a um ambiente de trabalho seguro do ponto de vista psicológico que não os exponha a riscos psicossociais contínuos relacionados com o trabalho e a práticas degradantes ou </w:t>
            </w:r>
            <w:r w:rsidRPr="0074585A">
              <w:rPr>
                <w:lang w:val="pt-PT"/>
              </w:rPr>
              <w:lastRenderedPageBreak/>
              <w:t xml:space="preserve">humilhantes que possam ter um impacto negativo significativo na sua saúde física e mental </w:t>
            </w:r>
            <w:r w:rsidRPr="0074585A">
              <w:rPr>
                <w:b/>
                <w:i/>
                <w:lang w:val="pt-PT"/>
              </w:rPr>
              <w:t>e no seu bem</w:t>
            </w:r>
            <w:r w:rsidR="00380134">
              <w:rPr>
                <w:b/>
                <w:i/>
                <w:lang w:val="pt-PT"/>
              </w:rPr>
              <w:noBreakHyphen/>
            </w:r>
            <w:r w:rsidRPr="0074585A">
              <w:rPr>
                <w:b/>
                <w:i/>
                <w:lang w:val="pt-PT"/>
              </w:rPr>
              <w:t>estar</w:t>
            </w:r>
            <w:r w:rsidRPr="0074585A">
              <w:rPr>
                <w:lang w:val="pt-PT"/>
              </w:rPr>
              <w:t>.</w:t>
            </w:r>
          </w:p>
        </w:tc>
      </w:tr>
    </w:tbl>
    <w:p w14:paraId="202BB5C4"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7E8E91C" w14:textId="77777777" w:rsidR="006E4B48" w:rsidRPr="0074585A" w:rsidRDefault="006E4B48" w:rsidP="006E4B48">
      <w:r w:rsidRPr="0074585A">
        <w:rPr>
          <w:rStyle w:val="HideTWBExt"/>
        </w:rPr>
        <w:t>&lt;/Amend&gt;</w:t>
      </w:r>
    </w:p>
    <w:p w14:paraId="2F9FE95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385</w:t>
      </w:r>
      <w:r w:rsidRPr="0074585A">
        <w:rPr>
          <w:rStyle w:val="HideTWBExt"/>
          <w:lang w:val="pt-PT"/>
        </w:rPr>
        <w:t>&lt;/NumAm&gt;</w:t>
      </w:r>
    </w:p>
    <w:p w14:paraId="24C6DF69"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C7572D7" w14:textId="77777777" w:rsidR="006E4B48" w:rsidRPr="0074585A" w:rsidRDefault="006E4B48" w:rsidP="006E4B48">
      <w:r w:rsidRPr="0074585A">
        <w:rPr>
          <w:rStyle w:val="HideTWBExt"/>
        </w:rPr>
        <w:t>&lt;/RepeatBlock-By&gt;</w:t>
      </w:r>
    </w:p>
    <w:p w14:paraId="40C3AF0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E1F2C76" w14:textId="77777777" w:rsidR="006E4B48" w:rsidRPr="0074585A" w:rsidRDefault="006E4B48" w:rsidP="006E4B48">
      <w:pPr>
        <w:pStyle w:val="NormalBold"/>
      </w:pPr>
      <w:r w:rsidRPr="0074585A">
        <w:rPr>
          <w:rStyle w:val="HideTWBExt"/>
        </w:rPr>
        <w:t>&lt;Article&gt;</w:t>
      </w:r>
      <w:r w:rsidRPr="0074585A">
        <w:t>Anexo I – artigo 8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ADDCB82" w14:textId="77777777" w:rsidTr="0072014E">
        <w:trPr>
          <w:jc w:val="center"/>
        </w:trPr>
        <w:tc>
          <w:tcPr>
            <w:tcW w:w="9752" w:type="dxa"/>
            <w:gridSpan w:val="2"/>
          </w:tcPr>
          <w:p w14:paraId="7CF9812E" w14:textId="77777777" w:rsidR="006E4B48" w:rsidRPr="0074585A" w:rsidRDefault="006E4B48" w:rsidP="0072014E">
            <w:pPr>
              <w:keepNext/>
            </w:pPr>
          </w:p>
        </w:tc>
      </w:tr>
      <w:tr w:rsidR="006E4B48" w:rsidRPr="0074585A" w14:paraId="2C4D592B" w14:textId="77777777" w:rsidTr="0072014E">
        <w:trPr>
          <w:jc w:val="center"/>
        </w:trPr>
        <w:tc>
          <w:tcPr>
            <w:tcW w:w="4876" w:type="dxa"/>
            <w:hideMark/>
          </w:tcPr>
          <w:p w14:paraId="79D4EF3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8E9617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7407911" w14:textId="77777777" w:rsidTr="0072014E">
        <w:trPr>
          <w:jc w:val="center"/>
        </w:trPr>
        <w:tc>
          <w:tcPr>
            <w:tcW w:w="4876" w:type="dxa"/>
            <w:hideMark/>
          </w:tcPr>
          <w:p w14:paraId="2E6283FD" w14:textId="77777777" w:rsidR="006E4B48" w:rsidRPr="0074585A" w:rsidRDefault="006E4B48" w:rsidP="0072014E">
            <w:pPr>
              <w:pStyle w:val="Normal6"/>
              <w:rPr>
                <w:lang w:val="pt-PT"/>
              </w:rPr>
            </w:pPr>
            <w:r w:rsidRPr="0074585A">
              <w:rPr>
                <w:lang w:val="pt-PT"/>
              </w:rPr>
              <w:t xml:space="preserve">Os trabalhadores têm direito a um ambiente de trabalho seguro do ponto de vista psicológico que não os exponha a riscos psicossociais contínuos relacionados com o trabalho </w:t>
            </w:r>
            <w:r w:rsidRPr="0074585A">
              <w:rPr>
                <w:b/>
                <w:i/>
                <w:lang w:val="pt-PT"/>
              </w:rPr>
              <w:t>e a práticas degradantes ou humilhantes</w:t>
            </w:r>
            <w:r w:rsidRPr="0074585A">
              <w:rPr>
                <w:lang w:val="pt-PT"/>
              </w:rPr>
              <w:t xml:space="preserve"> que possam ter um impacto negativo significativo na sua saúde física e mental.</w:t>
            </w:r>
          </w:p>
        </w:tc>
        <w:tc>
          <w:tcPr>
            <w:tcW w:w="4876" w:type="dxa"/>
            <w:hideMark/>
          </w:tcPr>
          <w:p w14:paraId="146E51B0" w14:textId="5B2E6485" w:rsidR="006E4B48" w:rsidRPr="0074585A" w:rsidRDefault="006E4B48" w:rsidP="0072014E">
            <w:pPr>
              <w:pStyle w:val="Normal6"/>
              <w:rPr>
                <w:szCs w:val="24"/>
                <w:lang w:val="pt-PT"/>
              </w:rPr>
            </w:pPr>
            <w:r w:rsidRPr="0074585A">
              <w:rPr>
                <w:lang w:val="pt-PT"/>
              </w:rPr>
              <w:t xml:space="preserve">Os trabalhadores têm direito a um ambiente de trabalho seguro do ponto de vista psicológico que não os exponha a riscos psicossociais contínuos relacionados com o trabalho </w:t>
            </w:r>
            <w:r w:rsidRPr="0074585A">
              <w:rPr>
                <w:b/>
                <w:i/>
                <w:lang w:val="pt-PT"/>
              </w:rPr>
              <w:t>ou a fatores de risco</w:t>
            </w:r>
            <w:r w:rsidRPr="0074585A">
              <w:rPr>
                <w:lang w:val="pt-PT"/>
              </w:rPr>
              <w:t xml:space="preserve"> que possam ter um impacto negativo significativo na sua saúde física e mental </w:t>
            </w:r>
            <w:r w:rsidRPr="0074585A">
              <w:rPr>
                <w:b/>
                <w:i/>
                <w:lang w:val="pt-PT"/>
              </w:rPr>
              <w:t>e no seu bem</w:t>
            </w:r>
            <w:r w:rsidR="00380134">
              <w:rPr>
                <w:b/>
                <w:i/>
                <w:lang w:val="pt-PT"/>
              </w:rPr>
              <w:noBreakHyphen/>
            </w:r>
            <w:r w:rsidRPr="0074585A">
              <w:rPr>
                <w:b/>
                <w:i/>
                <w:lang w:val="pt-PT"/>
              </w:rPr>
              <w:t>estar</w:t>
            </w:r>
            <w:r w:rsidRPr="0074585A">
              <w:rPr>
                <w:lang w:val="pt-PT"/>
              </w:rPr>
              <w:t>.</w:t>
            </w:r>
          </w:p>
        </w:tc>
      </w:tr>
    </w:tbl>
    <w:p w14:paraId="2F7180D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06918D1" w14:textId="77777777" w:rsidR="006E4B48" w:rsidRPr="0074585A" w:rsidRDefault="006E4B48" w:rsidP="006E4B48">
      <w:r w:rsidRPr="0074585A">
        <w:rPr>
          <w:rStyle w:val="HideTWBExt"/>
        </w:rPr>
        <w:t>&lt;/Amend&gt;</w:t>
      </w:r>
    </w:p>
    <w:p w14:paraId="1717AA2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386</w:t>
      </w:r>
      <w:r w:rsidRPr="0074585A">
        <w:rPr>
          <w:rStyle w:val="HideTWBExt"/>
          <w:lang w:val="pt-PT"/>
        </w:rPr>
        <w:t>&lt;/NumAm&gt;</w:t>
      </w:r>
    </w:p>
    <w:p w14:paraId="01E6B70B"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0B08C890" w14:textId="77777777" w:rsidR="006E4B48" w:rsidRPr="0074585A" w:rsidRDefault="006E4B48" w:rsidP="006E4B48">
      <w:r w:rsidRPr="0074585A">
        <w:rPr>
          <w:rStyle w:val="HideTWBExt"/>
        </w:rPr>
        <w:t>&lt;/RepeatBlock-By&gt;</w:t>
      </w:r>
    </w:p>
    <w:p w14:paraId="6B02EC3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A2C0741" w14:textId="77777777" w:rsidR="006E4B48" w:rsidRPr="0074585A" w:rsidRDefault="006E4B48" w:rsidP="006E4B48">
      <w:pPr>
        <w:pStyle w:val="NormalBold"/>
      </w:pPr>
      <w:r w:rsidRPr="0074585A">
        <w:rPr>
          <w:rStyle w:val="HideTWBExt"/>
        </w:rPr>
        <w:t>&lt;Article&gt;</w:t>
      </w:r>
      <w:r w:rsidRPr="0074585A">
        <w:t>Anexo I – artigo 9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6AABED" w14:textId="77777777" w:rsidTr="0072014E">
        <w:trPr>
          <w:jc w:val="center"/>
        </w:trPr>
        <w:tc>
          <w:tcPr>
            <w:tcW w:w="9752" w:type="dxa"/>
            <w:gridSpan w:val="2"/>
          </w:tcPr>
          <w:p w14:paraId="361F3616" w14:textId="77777777" w:rsidR="006E4B48" w:rsidRPr="0074585A" w:rsidRDefault="006E4B48" w:rsidP="0072014E">
            <w:pPr>
              <w:keepNext/>
            </w:pPr>
          </w:p>
        </w:tc>
      </w:tr>
      <w:tr w:rsidR="006E4B48" w:rsidRPr="0074585A" w14:paraId="07B88615" w14:textId="77777777" w:rsidTr="0072014E">
        <w:trPr>
          <w:jc w:val="center"/>
        </w:trPr>
        <w:tc>
          <w:tcPr>
            <w:tcW w:w="4876" w:type="dxa"/>
            <w:hideMark/>
          </w:tcPr>
          <w:p w14:paraId="25529D4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D699CF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47130AA" w14:textId="77777777" w:rsidTr="0072014E">
        <w:trPr>
          <w:jc w:val="center"/>
        </w:trPr>
        <w:tc>
          <w:tcPr>
            <w:tcW w:w="4876" w:type="dxa"/>
            <w:hideMark/>
          </w:tcPr>
          <w:p w14:paraId="4CFC83F5" w14:textId="77777777" w:rsidR="006E4B48" w:rsidRPr="0074585A" w:rsidRDefault="006E4B48" w:rsidP="0072014E">
            <w:pPr>
              <w:pStyle w:val="Normal6"/>
              <w:rPr>
                <w:lang w:val="pt-PT"/>
              </w:rPr>
            </w:pPr>
            <w:r w:rsidRPr="0074585A">
              <w:rPr>
                <w:lang w:val="pt-PT"/>
              </w:rPr>
              <w:t xml:space="preserve">Os trabalhadores que tenham estado ausentes do trabalho devido a problemas de saúde </w:t>
            </w:r>
            <w:r w:rsidRPr="0074585A">
              <w:rPr>
                <w:b/>
                <w:i/>
                <w:lang w:val="pt-PT"/>
              </w:rPr>
              <w:t>associados a</w:t>
            </w:r>
            <w:r w:rsidRPr="0074585A">
              <w:rPr>
                <w:lang w:val="pt-PT"/>
              </w:rPr>
              <w:t xml:space="preserve"> riscos psicossociais relacionados com o trabalho, incluindo stress relacionado com o trabalho, esgotamento profissional, assédio ou violência, têm direito a um regresso ao trabalho sustentável e acompanhado de medidas de apoio.</w:t>
            </w:r>
          </w:p>
        </w:tc>
        <w:tc>
          <w:tcPr>
            <w:tcW w:w="4876" w:type="dxa"/>
            <w:hideMark/>
          </w:tcPr>
          <w:p w14:paraId="0E5F2DEA" w14:textId="77777777" w:rsidR="006E4B48" w:rsidRPr="0074585A" w:rsidRDefault="006E4B48" w:rsidP="0072014E">
            <w:pPr>
              <w:pStyle w:val="Normal6"/>
              <w:rPr>
                <w:szCs w:val="24"/>
                <w:lang w:val="pt-PT"/>
              </w:rPr>
            </w:pPr>
            <w:r w:rsidRPr="0074585A">
              <w:rPr>
                <w:lang w:val="pt-PT"/>
              </w:rPr>
              <w:t xml:space="preserve">Os trabalhadores que tenham estado ausentes do trabalho devido a problemas de saúde </w:t>
            </w:r>
            <w:r w:rsidRPr="0074585A">
              <w:rPr>
                <w:b/>
                <w:i/>
                <w:lang w:val="pt-PT"/>
              </w:rPr>
              <w:t>decorrentes de</w:t>
            </w:r>
            <w:r w:rsidRPr="0074585A">
              <w:rPr>
                <w:lang w:val="pt-PT"/>
              </w:rPr>
              <w:t xml:space="preserve"> riscos psicossociais relacionados com o trabalho, incluindo stress relacionado com o trabalho, esgotamento profissional, assédio ou violência, têm direito a um regresso ao trabalho sustentável e acompanhado de medidas de apoio</w:t>
            </w:r>
            <w:r w:rsidRPr="0074585A">
              <w:rPr>
                <w:b/>
                <w:i/>
                <w:lang w:val="pt-PT"/>
              </w:rPr>
              <w:t xml:space="preserve">, em conformidade com o contexto de trabalho existente aquando </w:t>
            </w:r>
            <w:r w:rsidRPr="0074585A">
              <w:rPr>
                <w:b/>
                <w:i/>
                <w:lang w:val="pt-PT"/>
              </w:rPr>
              <w:lastRenderedPageBreak/>
              <w:t>desse regresso</w:t>
            </w:r>
            <w:r w:rsidRPr="0074585A">
              <w:rPr>
                <w:lang w:val="pt-PT"/>
              </w:rPr>
              <w:t>.</w:t>
            </w:r>
          </w:p>
        </w:tc>
      </w:tr>
    </w:tbl>
    <w:p w14:paraId="3564CE9D"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7572364" w14:textId="77777777" w:rsidR="006E4B48" w:rsidRPr="0074585A" w:rsidRDefault="006E4B48" w:rsidP="006E4B48">
      <w:r w:rsidRPr="0074585A">
        <w:rPr>
          <w:rStyle w:val="HideTWBExt"/>
        </w:rPr>
        <w:t>&lt;/Amend&gt;</w:t>
      </w:r>
    </w:p>
    <w:p w14:paraId="777344C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387</w:t>
      </w:r>
      <w:r w:rsidRPr="0074585A">
        <w:rPr>
          <w:rStyle w:val="HideTWBExt"/>
          <w:lang w:val="pt-PT"/>
        </w:rPr>
        <w:t>&lt;/NumAm&gt;</w:t>
      </w:r>
    </w:p>
    <w:p w14:paraId="1C229CAD"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6E1619A" w14:textId="77777777" w:rsidR="006E4B48" w:rsidRPr="0074585A" w:rsidRDefault="006E4B48" w:rsidP="006E4B48">
      <w:r w:rsidRPr="0074585A">
        <w:rPr>
          <w:rStyle w:val="HideTWBExt"/>
        </w:rPr>
        <w:t>&lt;/RepeatBlock-By&gt;</w:t>
      </w:r>
    </w:p>
    <w:p w14:paraId="3F6A391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91D3A23" w14:textId="77777777" w:rsidR="006E4B48" w:rsidRPr="0074585A" w:rsidRDefault="006E4B48" w:rsidP="006E4B48">
      <w:pPr>
        <w:pStyle w:val="NormalBold"/>
      </w:pPr>
      <w:r w:rsidRPr="0074585A">
        <w:rPr>
          <w:rStyle w:val="HideTWBExt"/>
        </w:rPr>
        <w:t>&lt;Article&gt;</w:t>
      </w:r>
      <w:r w:rsidRPr="0074585A">
        <w:t>Anexo I – artigo 9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6D4C40A" w14:textId="77777777" w:rsidTr="0072014E">
        <w:trPr>
          <w:jc w:val="center"/>
        </w:trPr>
        <w:tc>
          <w:tcPr>
            <w:tcW w:w="9752" w:type="dxa"/>
            <w:gridSpan w:val="2"/>
          </w:tcPr>
          <w:p w14:paraId="214C4A8D" w14:textId="77777777" w:rsidR="006E4B48" w:rsidRPr="0074585A" w:rsidRDefault="006E4B48" w:rsidP="0072014E">
            <w:pPr>
              <w:keepNext/>
            </w:pPr>
          </w:p>
        </w:tc>
      </w:tr>
      <w:tr w:rsidR="006E4B48" w:rsidRPr="0074585A" w14:paraId="6BA96930" w14:textId="77777777" w:rsidTr="0072014E">
        <w:trPr>
          <w:jc w:val="center"/>
        </w:trPr>
        <w:tc>
          <w:tcPr>
            <w:tcW w:w="4876" w:type="dxa"/>
            <w:hideMark/>
          </w:tcPr>
          <w:p w14:paraId="2B716BA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93CC6F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E79CB17" w14:textId="77777777" w:rsidTr="0072014E">
        <w:trPr>
          <w:jc w:val="center"/>
        </w:trPr>
        <w:tc>
          <w:tcPr>
            <w:tcW w:w="4876" w:type="dxa"/>
            <w:hideMark/>
          </w:tcPr>
          <w:p w14:paraId="5D353B84" w14:textId="77777777" w:rsidR="006E4B48" w:rsidRPr="0074585A" w:rsidRDefault="006E4B48" w:rsidP="0072014E">
            <w:pPr>
              <w:pStyle w:val="Normal6"/>
              <w:rPr>
                <w:lang w:val="pt-PT"/>
              </w:rPr>
            </w:pPr>
            <w:r w:rsidRPr="0074585A">
              <w:rPr>
                <w:lang w:val="pt-PT"/>
              </w:rPr>
              <w:t>Os trabalhadores que tenham estado ausentes do trabalho devido a problemas de saúde associados a riscos psicossociais relacionados com o trabalho, incluindo stress relacionado com o trabalho, esgotamento profissional, assédio ou violência, têm direito a um regresso ao trabalho sustentável e acompanhado de medidas de apoio.</w:t>
            </w:r>
          </w:p>
        </w:tc>
        <w:tc>
          <w:tcPr>
            <w:tcW w:w="4876" w:type="dxa"/>
            <w:hideMark/>
          </w:tcPr>
          <w:p w14:paraId="5E391224" w14:textId="77777777" w:rsidR="006E4B48" w:rsidRPr="0074585A" w:rsidRDefault="006E4B48" w:rsidP="0072014E">
            <w:pPr>
              <w:pStyle w:val="Normal6"/>
              <w:rPr>
                <w:szCs w:val="24"/>
                <w:lang w:val="pt-PT"/>
              </w:rPr>
            </w:pPr>
            <w:r w:rsidRPr="0074585A">
              <w:rPr>
                <w:lang w:val="pt-PT"/>
              </w:rPr>
              <w:t>Os trabalhadores que tenham estado ausentes do trabalho</w:t>
            </w:r>
            <w:r w:rsidRPr="0074585A">
              <w:rPr>
                <w:b/>
                <w:i/>
                <w:lang w:val="pt-PT"/>
              </w:rPr>
              <w:t>, durante um longo período ou de forma reiterada,</w:t>
            </w:r>
            <w:r w:rsidRPr="0074585A">
              <w:rPr>
                <w:lang w:val="pt-PT"/>
              </w:rPr>
              <w:t xml:space="preserve"> devido a problemas de saúde associados a riscos psicossociais relacionados com o trabalho, incluindo stress relacionado com o trabalho, esgotamento profissional, assédio ou violência, têm direito a um regresso ao trabalho sustentável e acompanhado de medidas de apoio.</w:t>
            </w:r>
          </w:p>
        </w:tc>
      </w:tr>
    </w:tbl>
    <w:p w14:paraId="31710D4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917CB37" w14:textId="77777777" w:rsidR="006E4B48" w:rsidRPr="0074585A" w:rsidRDefault="006E4B48" w:rsidP="006E4B48">
      <w:r w:rsidRPr="0074585A">
        <w:rPr>
          <w:rStyle w:val="HideTWBExt"/>
        </w:rPr>
        <w:t>&lt;/Amend&gt;</w:t>
      </w:r>
    </w:p>
    <w:p w14:paraId="0315454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388</w:t>
      </w:r>
      <w:r w:rsidRPr="0074585A">
        <w:rPr>
          <w:rStyle w:val="HideTWBExt"/>
          <w:lang w:val="pt-PT"/>
        </w:rPr>
        <w:t>&lt;/NumAm&gt;</w:t>
      </w:r>
    </w:p>
    <w:p w14:paraId="620FBA04"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06003A6" w14:textId="77777777" w:rsidR="006E4B48" w:rsidRPr="0074585A" w:rsidRDefault="006E4B48" w:rsidP="006E4B48">
      <w:r w:rsidRPr="0074585A">
        <w:rPr>
          <w:rStyle w:val="HideTWBExt"/>
        </w:rPr>
        <w:t>&lt;/RepeatBlock-By&gt;</w:t>
      </w:r>
    </w:p>
    <w:p w14:paraId="4E78B9C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87B7277" w14:textId="77777777" w:rsidR="006E4B48" w:rsidRPr="0074585A" w:rsidRDefault="006E4B48" w:rsidP="006E4B48">
      <w:pPr>
        <w:pStyle w:val="NormalBold"/>
      </w:pPr>
      <w:r w:rsidRPr="0074585A">
        <w:rPr>
          <w:rStyle w:val="HideTWBExt"/>
        </w:rPr>
        <w:t>&lt;Article&gt;</w:t>
      </w:r>
      <w:r w:rsidRPr="0074585A">
        <w:t>Anexo I – artigo 9 – parágrafo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A6B7A0F" w14:textId="77777777" w:rsidTr="0072014E">
        <w:trPr>
          <w:jc w:val="center"/>
        </w:trPr>
        <w:tc>
          <w:tcPr>
            <w:tcW w:w="9752" w:type="dxa"/>
            <w:gridSpan w:val="2"/>
          </w:tcPr>
          <w:p w14:paraId="02E3060B" w14:textId="77777777" w:rsidR="006E4B48" w:rsidRPr="0074585A" w:rsidRDefault="006E4B48" w:rsidP="0072014E">
            <w:pPr>
              <w:keepNext/>
            </w:pPr>
          </w:p>
        </w:tc>
      </w:tr>
      <w:tr w:rsidR="006E4B48" w:rsidRPr="0074585A" w14:paraId="25EECCF8" w14:textId="77777777" w:rsidTr="0072014E">
        <w:trPr>
          <w:jc w:val="center"/>
        </w:trPr>
        <w:tc>
          <w:tcPr>
            <w:tcW w:w="4876" w:type="dxa"/>
            <w:hideMark/>
          </w:tcPr>
          <w:p w14:paraId="683675C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C514C7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FA27DB3" w14:textId="77777777" w:rsidTr="0072014E">
        <w:trPr>
          <w:jc w:val="center"/>
        </w:trPr>
        <w:tc>
          <w:tcPr>
            <w:tcW w:w="4876" w:type="dxa"/>
            <w:hideMark/>
          </w:tcPr>
          <w:p w14:paraId="5539FCDE" w14:textId="77777777" w:rsidR="006E4B48" w:rsidRPr="0074585A" w:rsidRDefault="006E4B48" w:rsidP="0072014E">
            <w:pPr>
              <w:pStyle w:val="Normal6"/>
              <w:rPr>
                <w:lang w:val="pt-PT"/>
              </w:rPr>
            </w:pPr>
            <w:r w:rsidRPr="0074585A">
              <w:rPr>
                <w:lang w:val="pt-PT"/>
              </w:rPr>
              <w:t xml:space="preserve">Este direito faz parte das obrigações do empregador no âmbito da prevenção secundária </w:t>
            </w:r>
            <w:r w:rsidRPr="0074585A">
              <w:rPr>
                <w:b/>
                <w:i/>
                <w:lang w:val="pt-PT"/>
              </w:rPr>
              <w:t>e terciária</w:t>
            </w:r>
            <w:r w:rsidRPr="0074585A">
              <w:rPr>
                <w:lang w:val="pt-PT"/>
              </w:rPr>
              <w:t xml:space="preserve"> dos riscos psicossociais relacionados com o trabalho.</w:t>
            </w:r>
          </w:p>
        </w:tc>
        <w:tc>
          <w:tcPr>
            <w:tcW w:w="4876" w:type="dxa"/>
            <w:hideMark/>
          </w:tcPr>
          <w:p w14:paraId="2CA6A206" w14:textId="77777777" w:rsidR="006E4B48" w:rsidRPr="0074585A" w:rsidRDefault="006E4B48" w:rsidP="0072014E">
            <w:pPr>
              <w:pStyle w:val="Normal6"/>
              <w:rPr>
                <w:szCs w:val="24"/>
                <w:lang w:val="pt-PT"/>
              </w:rPr>
            </w:pPr>
            <w:r w:rsidRPr="0074585A">
              <w:rPr>
                <w:lang w:val="pt-PT"/>
              </w:rPr>
              <w:t>Este direito faz parte das obrigações do empregador no âmbito da prevenção secundária dos riscos psicossociais relacionados com o trabalho.</w:t>
            </w:r>
          </w:p>
        </w:tc>
      </w:tr>
    </w:tbl>
    <w:p w14:paraId="67BCF45F"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6F7D121" w14:textId="77777777" w:rsidR="006E4B48" w:rsidRPr="0074585A" w:rsidRDefault="006E4B48" w:rsidP="006E4B48">
      <w:r w:rsidRPr="0074585A">
        <w:rPr>
          <w:rStyle w:val="HideTWBExt"/>
        </w:rPr>
        <w:t>&lt;/Amend&gt;</w:t>
      </w:r>
    </w:p>
    <w:p w14:paraId="0A34E31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389</w:t>
      </w:r>
      <w:r w:rsidRPr="0074585A">
        <w:rPr>
          <w:rStyle w:val="HideTWBExt"/>
          <w:lang w:val="pt-PT"/>
        </w:rPr>
        <w:t>&lt;/NumAm&gt;</w:t>
      </w:r>
    </w:p>
    <w:p w14:paraId="29F8DC99" w14:textId="77777777" w:rsidR="006E4B48" w:rsidRPr="0074585A" w:rsidRDefault="006E4B48" w:rsidP="006E4B48">
      <w:pPr>
        <w:pStyle w:val="NormalBold"/>
      </w:pPr>
      <w:r w:rsidRPr="0074585A">
        <w:rPr>
          <w:rStyle w:val="HideTWBExt"/>
        </w:rPr>
        <w:t>&lt;RepeatBlock-By&gt;&lt;Members&gt;</w:t>
      </w:r>
      <w:r w:rsidRPr="0074585A">
        <w:t>Liesbet Sommen, Wouter Beke</w:t>
      </w:r>
      <w:r w:rsidRPr="0074585A">
        <w:rPr>
          <w:rStyle w:val="HideTWBExt"/>
        </w:rPr>
        <w:t>&lt;/Members&gt;</w:t>
      </w:r>
    </w:p>
    <w:p w14:paraId="4B339AFE" w14:textId="77777777" w:rsidR="006E4B48" w:rsidRPr="0074585A" w:rsidRDefault="006E4B48" w:rsidP="006E4B48">
      <w:r w:rsidRPr="0074585A">
        <w:rPr>
          <w:rStyle w:val="HideTWBExt"/>
        </w:rPr>
        <w:t>&lt;/RepeatBlock-By&gt;</w:t>
      </w:r>
    </w:p>
    <w:p w14:paraId="15CDF212"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18CC5051" w14:textId="4A7E1314" w:rsidR="006E4B48" w:rsidRPr="0074585A" w:rsidRDefault="006E4B48" w:rsidP="006E4B48">
      <w:pPr>
        <w:pStyle w:val="NormalBold"/>
      </w:pPr>
      <w:r w:rsidRPr="0074585A">
        <w:rPr>
          <w:rStyle w:val="HideTWBExt"/>
        </w:rPr>
        <w:t>&lt;Article&gt;</w:t>
      </w:r>
      <w:r w:rsidRPr="0074585A">
        <w:t>Anexo I – artigo 9 – parágrafo 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567FB94" w14:textId="77777777" w:rsidTr="0072014E">
        <w:trPr>
          <w:jc w:val="center"/>
        </w:trPr>
        <w:tc>
          <w:tcPr>
            <w:tcW w:w="9752" w:type="dxa"/>
            <w:gridSpan w:val="2"/>
          </w:tcPr>
          <w:p w14:paraId="7131FA9B" w14:textId="77777777" w:rsidR="006E4B48" w:rsidRPr="0074585A" w:rsidRDefault="006E4B48" w:rsidP="0072014E">
            <w:pPr>
              <w:keepNext/>
            </w:pPr>
          </w:p>
        </w:tc>
      </w:tr>
      <w:tr w:rsidR="006E4B48" w:rsidRPr="0074585A" w14:paraId="53DC6E39" w14:textId="77777777" w:rsidTr="0072014E">
        <w:trPr>
          <w:jc w:val="center"/>
        </w:trPr>
        <w:tc>
          <w:tcPr>
            <w:tcW w:w="4876" w:type="dxa"/>
            <w:hideMark/>
          </w:tcPr>
          <w:p w14:paraId="212B2C9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0597B5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14A5109" w14:textId="77777777" w:rsidTr="0072014E">
        <w:trPr>
          <w:jc w:val="center"/>
        </w:trPr>
        <w:tc>
          <w:tcPr>
            <w:tcW w:w="4876" w:type="dxa"/>
          </w:tcPr>
          <w:p w14:paraId="4A7D6975" w14:textId="77777777" w:rsidR="006E4B48" w:rsidRPr="0074585A" w:rsidRDefault="006E4B48" w:rsidP="0072014E">
            <w:pPr>
              <w:pStyle w:val="Normal6"/>
              <w:rPr>
                <w:lang w:val="pt-PT"/>
              </w:rPr>
            </w:pPr>
          </w:p>
        </w:tc>
        <w:tc>
          <w:tcPr>
            <w:tcW w:w="4876" w:type="dxa"/>
            <w:hideMark/>
          </w:tcPr>
          <w:p w14:paraId="484384CC" w14:textId="070FA8DD"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Membros asseguram a continuidade dos cuidados e o acesso a apoio em matéria de saúde mental para os trabalhadores expostos a riscos psicossociais graves, incluindo após a cessação da relação laboral, em especial nos setores em que a exposição seja suscetível de ter consequências a longo prazo.</w:t>
            </w:r>
          </w:p>
        </w:tc>
      </w:tr>
    </w:tbl>
    <w:p w14:paraId="7B13B8AF"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EA0F96D" w14:textId="77777777" w:rsidR="006E4B48" w:rsidRPr="0074585A" w:rsidRDefault="006E4B48" w:rsidP="006E4B48">
      <w:r w:rsidRPr="0074585A">
        <w:rPr>
          <w:rStyle w:val="HideTWBExt"/>
        </w:rPr>
        <w:t>&lt;/Amend&gt;</w:t>
      </w:r>
    </w:p>
    <w:p w14:paraId="3F3DA2E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390</w:t>
      </w:r>
      <w:r w:rsidRPr="0074585A">
        <w:rPr>
          <w:rStyle w:val="HideTWBExt"/>
          <w:lang w:val="pt-PT"/>
        </w:rPr>
        <w:t>&lt;/NumAm&gt;</w:t>
      </w:r>
    </w:p>
    <w:p w14:paraId="3A9E759E"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6C130D1B" w14:textId="77777777" w:rsidR="006E4B48" w:rsidRPr="0074585A" w:rsidRDefault="006E4B48" w:rsidP="006E4B48">
      <w:r w:rsidRPr="0074585A">
        <w:rPr>
          <w:rStyle w:val="HideTWBExt"/>
        </w:rPr>
        <w:t>&lt;/RepeatBlock-By&gt;</w:t>
      </w:r>
    </w:p>
    <w:p w14:paraId="31EAB56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43EF0BD" w14:textId="77777777" w:rsidR="006E4B48" w:rsidRPr="0074585A" w:rsidRDefault="006E4B48" w:rsidP="006E4B48">
      <w:pPr>
        <w:pStyle w:val="NormalBold"/>
      </w:pPr>
      <w:r w:rsidRPr="0074585A">
        <w:rPr>
          <w:rStyle w:val="HideTWBExt"/>
        </w:rPr>
        <w:t>&lt;Article&gt;</w:t>
      </w:r>
      <w:r w:rsidRPr="0074585A">
        <w:t>Anexo I – artigo 10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F6BAC5F" w14:textId="77777777" w:rsidTr="0072014E">
        <w:trPr>
          <w:jc w:val="center"/>
        </w:trPr>
        <w:tc>
          <w:tcPr>
            <w:tcW w:w="9752" w:type="dxa"/>
            <w:gridSpan w:val="2"/>
          </w:tcPr>
          <w:p w14:paraId="4DA649D7" w14:textId="77777777" w:rsidR="006E4B48" w:rsidRPr="0074585A" w:rsidRDefault="006E4B48" w:rsidP="0072014E">
            <w:pPr>
              <w:keepNext/>
            </w:pPr>
          </w:p>
        </w:tc>
      </w:tr>
      <w:tr w:rsidR="006E4B48" w:rsidRPr="0074585A" w14:paraId="51EBD851" w14:textId="77777777" w:rsidTr="0072014E">
        <w:trPr>
          <w:jc w:val="center"/>
        </w:trPr>
        <w:tc>
          <w:tcPr>
            <w:tcW w:w="4876" w:type="dxa"/>
            <w:hideMark/>
          </w:tcPr>
          <w:p w14:paraId="60C0AE9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AF7079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CE2120D" w14:textId="77777777" w:rsidTr="0072014E">
        <w:trPr>
          <w:jc w:val="center"/>
        </w:trPr>
        <w:tc>
          <w:tcPr>
            <w:tcW w:w="4876" w:type="dxa"/>
            <w:hideMark/>
          </w:tcPr>
          <w:p w14:paraId="5FD683CD" w14:textId="77777777" w:rsidR="006E4B48" w:rsidRPr="0074585A" w:rsidRDefault="006E4B48" w:rsidP="0072014E">
            <w:pPr>
              <w:pStyle w:val="Normal6"/>
              <w:rPr>
                <w:lang w:val="pt-PT"/>
              </w:rPr>
            </w:pPr>
            <w:r w:rsidRPr="0074585A">
              <w:rPr>
                <w:lang w:val="pt-PT"/>
              </w:rPr>
              <w:t>1.</w:t>
            </w:r>
            <w:r w:rsidRPr="0074585A">
              <w:rPr>
                <w:lang w:val="pt-PT"/>
              </w:rPr>
              <w:tab/>
            </w:r>
            <w:r w:rsidRPr="0074585A">
              <w:rPr>
                <w:b/>
                <w:i/>
                <w:lang w:val="pt-PT"/>
              </w:rPr>
              <w:t>Antes de</w:t>
            </w:r>
            <w:r w:rsidRPr="0074585A">
              <w:rPr>
                <w:lang w:val="pt-PT"/>
              </w:rPr>
              <w:t xml:space="preserve"> um trabalhador retomar as suas funções após um período de ausência associado a riscos psicossociais relacionados com o trabalho, o empregador estabelece um plano individual de regresso ao trabalho.</w:t>
            </w:r>
          </w:p>
        </w:tc>
        <w:tc>
          <w:tcPr>
            <w:tcW w:w="4876" w:type="dxa"/>
            <w:hideMark/>
          </w:tcPr>
          <w:p w14:paraId="438B2A49" w14:textId="77777777" w:rsidR="006E4B48" w:rsidRPr="0074585A" w:rsidRDefault="006E4B48" w:rsidP="0072014E">
            <w:pPr>
              <w:pStyle w:val="Normal6"/>
              <w:rPr>
                <w:szCs w:val="24"/>
                <w:lang w:val="pt-PT"/>
              </w:rPr>
            </w:pPr>
            <w:r w:rsidRPr="0074585A">
              <w:rPr>
                <w:lang w:val="pt-PT"/>
              </w:rPr>
              <w:t>1.</w:t>
            </w:r>
            <w:r w:rsidRPr="0074585A">
              <w:rPr>
                <w:lang w:val="pt-PT"/>
              </w:rPr>
              <w:tab/>
            </w:r>
            <w:r w:rsidRPr="0074585A">
              <w:rPr>
                <w:b/>
                <w:i/>
                <w:lang w:val="pt-PT"/>
              </w:rPr>
              <w:t>Imediatamente após</w:t>
            </w:r>
            <w:r w:rsidRPr="0074585A">
              <w:rPr>
                <w:lang w:val="pt-PT"/>
              </w:rPr>
              <w:t xml:space="preserve"> um trabalhador retomar as suas funções após um período </w:t>
            </w:r>
            <w:r w:rsidRPr="0074585A">
              <w:rPr>
                <w:b/>
                <w:i/>
                <w:lang w:val="pt-PT"/>
              </w:rPr>
              <w:t>prolongado</w:t>
            </w:r>
            <w:r w:rsidRPr="0074585A">
              <w:rPr>
                <w:lang w:val="pt-PT"/>
              </w:rPr>
              <w:t xml:space="preserve"> de ausência associado a riscos psicossociais relacionados com o trabalho, o empregador estabelece um plano individual de regresso ao trabalho.</w:t>
            </w:r>
          </w:p>
        </w:tc>
      </w:tr>
    </w:tbl>
    <w:p w14:paraId="17DB6D4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7FB9CCC" w14:textId="77777777" w:rsidR="006E4B48" w:rsidRPr="0074585A" w:rsidRDefault="006E4B48" w:rsidP="006E4B48">
      <w:r w:rsidRPr="0074585A">
        <w:rPr>
          <w:rStyle w:val="HideTWBExt"/>
        </w:rPr>
        <w:t>&lt;/Amend&gt;</w:t>
      </w:r>
    </w:p>
    <w:p w14:paraId="2E425969"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391</w:t>
      </w:r>
      <w:r w:rsidRPr="0074585A">
        <w:rPr>
          <w:rStyle w:val="HideTWBExt"/>
          <w:lang w:val="pt-PT"/>
        </w:rPr>
        <w:t>&lt;/NumAm&gt;</w:t>
      </w:r>
    </w:p>
    <w:p w14:paraId="426CE224"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662C667A" w14:textId="77777777" w:rsidR="006E4B48" w:rsidRPr="0074585A" w:rsidRDefault="006E4B48" w:rsidP="006E4B48">
      <w:r w:rsidRPr="0074585A">
        <w:rPr>
          <w:rStyle w:val="HideTWBExt"/>
        </w:rPr>
        <w:t>&lt;/RepeatBlock-By&gt;</w:t>
      </w:r>
    </w:p>
    <w:p w14:paraId="506449A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269BA99" w14:textId="77777777" w:rsidR="006E4B48" w:rsidRPr="0074585A" w:rsidRDefault="006E4B48" w:rsidP="006E4B48">
      <w:pPr>
        <w:pStyle w:val="NormalBold"/>
      </w:pPr>
      <w:r w:rsidRPr="0074585A">
        <w:rPr>
          <w:rStyle w:val="HideTWBExt"/>
        </w:rPr>
        <w:t>&lt;Article&gt;</w:t>
      </w:r>
      <w:r w:rsidRPr="0074585A">
        <w:t>Anexo I – artigo 10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CE7B958" w14:textId="77777777" w:rsidTr="0072014E">
        <w:trPr>
          <w:jc w:val="center"/>
        </w:trPr>
        <w:tc>
          <w:tcPr>
            <w:tcW w:w="9752" w:type="dxa"/>
            <w:gridSpan w:val="2"/>
          </w:tcPr>
          <w:p w14:paraId="1D2844E5" w14:textId="77777777" w:rsidR="006E4B48" w:rsidRPr="0074585A" w:rsidRDefault="006E4B48" w:rsidP="0072014E">
            <w:pPr>
              <w:keepNext/>
            </w:pPr>
          </w:p>
        </w:tc>
      </w:tr>
      <w:tr w:rsidR="006E4B48" w:rsidRPr="0074585A" w14:paraId="159940C5" w14:textId="77777777" w:rsidTr="0072014E">
        <w:trPr>
          <w:jc w:val="center"/>
        </w:trPr>
        <w:tc>
          <w:tcPr>
            <w:tcW w:w="4876" w:type="dxa"/>
            <w:hideMark/>
          </w:tcPr>
          <w:p w14:paraId="50BE28A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A29832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D10C255" w14:textId="77777777" w:rsidTr="0072014E">
        <w:trPr>
          <w:jc w:val="center"/>
        </w:trPr>
        <w:tc>
          <w:tcPr>
            <w:tcW w:w="4876" w:type="dxa"/>
            <w:hideMark/>
          </w:tcPr>
          <w:p w14:paraId="335671A0" w14:textId="77777777" w:rsidR="006E4B48" w:rsidRPr="0074585A" w:rsidRDefault="006E4B48" w:rsidP="0072014E">
            <w:pPr>
              <w:pStyle w:val="Normal6"/>
              <w:rPr>
                <w:lang w:val="pt-PT"/>
              </w:rPr>
            </w:pPr>
            <w:r w:rsidRPr="0074585A">
              <w:rPr>
                <w:lang w:val="pt-PT"/>
              </w:rPr>
              <w:t>1.</w:t>
            </w:r>
            <w:r w:rsidRPr="0074585A">
              <w:rPr>
                <w:lang w:val="pt-PT"/>
              </w:rPr>
              <w:tab/>
              <w:t xml:space="preserve">Antes de um trabalhador retomar as </w:t>
            </w:r>
            <w:r w:rsidRPr="0074585A">
              <w:rPr>
                <w:lang w:val="pt-PT"/>
              </w:rPr>
              <w:lastRenderedPageBreak/>
              <w:t>suas funções após um período de ausência associado a riscos psicossociais relacionados com o trabalho, o empregador estabelece um plano individual de regresso ao trabalho.</w:t>
            </w:r>
          </w:p>
        </w:tc>
        <w:tc>
          <w:tcPr>
            <w:tcW w:w="4876" w:type="dxa"/>
            <w:hideMark/>
          </w:tcPr>
          <w:p w14:paraId="1651D979" w14:textId="77777777" w:rsidR="006E4B48" w:rsidRPr="0074585A" w:rsidRDefault="006E4B48" w:rsidP="0072014E">
            <w:pPr>
              <w:pStyle w:val="Normal6"/>
              <w:rPr>
                <w:szCs w:val="24"/>
                <w:lang w:val="pt-PT"/>
              </w:rPr>
            </w:pPr>
            <w:r w:rsidRPr="0074585A">
              <w:rPr>
                <w:lang w:val="pt-PT"/>
              </w:rPr>
              <w:lastRenderedPageBreak/>
              <w:t>1.</w:t>
            </w:r>
            <w:r w:rsidRPr="0074585A">
              <w:rPr>
                <w:lang w:val="pt-PT"/>
              </w:rPr>
              <w:tab/>
            </w:r>
            <w:r w:rsidRPr="0074585A">
              <w:rPr>
                <w:b/>
                <w:i/>
                <w:lang w:val="pt-PT"/>
              </w:rPr>
              <w:t>Se for caso disso,</w:t>
            </w:r>
            <w:r w:rsidRPr="0074585A">
              <w:rPr>
                <w:lang w:val="pt-PT"/>
              </w:rPr>
              <w:t xml:space="preserve"> antes de um </w:t>
            </w:r>
            <w:r w:rsidRPr="0074585A">
              <w:rPr>
                <w:lang w:val="pt-PT"/>
              </w:rPr>
              <w:lastRenderedPageBreak/>
              <w:t>trabalhador retomar as suas funções após um período de ausência associado a riscos psicossociais relacionados com o trabalho, o empregador estabelece um plano individual de regresso ao trabalho.</w:t>
            </w:r>
          </w:p>
        </w:tc>
      </w:tr>
    </w:tbl>
    <w:p w14:paraId="66FC2CBD"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34D4425" w14:textId="77777777" w:rsidR="006E4B48" w:rsidRPr="0074585A" w:rsidRDefault="006E4B48" w:rsidP="006E4B48">
      <w:r w:rsidRPr="0074585A">
        <w:rPr>
          <w:rStyle w:val="HideTWBExt"/>
        </w:rPr>
        <w:t>&lt;/Amend&gt;</w:t>
      </w:r>
    </w:p>
    <w:p w14:paraId="68CAFA7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392</w:t>
      </w:r>
      <w:r w:rsidRPr="0074585A">
        <w:rPr>
          <w:rStyle w:val="HideTWBExt"/>
          <w:lang w:val="pt-PT"/>
        </w:rPr>
        <w:t>&lt;/NumAm&gt;</w:t>
      </w:r>
    </w:p>
    <w:p w14:paraId="4DF6BC28"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0D9D3515" w14:textId="77777777" w:rsidR="006E4B48" w:rsidRPr="0074585A" w:rsidRDefault="006E4B48" w:rsidP="006E4B48">
      <w:r w:rsidRPr="0074585A">
        <w:rPr>
          <w:rStyle w:val="HideTWBExt"/>
        </w:rPr>
        <w:t>&lt;/RepeatBlock-By&gt;</w:t>
      </w:r>
    </w:p>
    <w:p w14:paraId="630A255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7477C16" w14:textId="77777777" w:rsidR="006E4B48" w:rsidRPr="0074585A" w:rsidRDefault="006E4B48" w:rsidP="006E4B48">
      <w:pPr>
        <w:pStyle w:val="NormalBold"/>
      </w:pPr>
      <w:r w:rsidRPr="0074585A">
        <w:rPr>
          <w:rStyle w:val="HideTWBExt"/>
        </w:rPr>
        <w:t>&lt;Article&gt;</w:t>
      </w:r>
      <w:r w:rsidRPr="0074585A">
        <w:t>Anexo I – artigo 10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0BCD48A" w14:textId="77777777" w:rsidTr="0072014E">
        <w:trPr>
          <w:jc w:val="center"/>
        </w:trPr>
        <w:tc>
          <w:tcPr>
            <w:tcW w:w="9752" w:type="dxa"/>
            <w:gridSpan w:val="2"/>
          </w:tcPr>
          <w:p w14:paraId="2C7006AD" w14:textId="77777777" w:rsidR="006E4B48" w:rsidRPr="0074585A" w:rsidRDefault="006E4B48" w:rsidP="0072014E">
            <w:pPr>
              <w:keepNext/>
            </w:pPr>
          </w:p>
        </w:tc>
      </w:tr>
      <w:tr w:rsidR="006E4B48" w:rsidRPr="0074585A" w14:paraId="3F351C0D" w14:textId="77777777" w:rsidTr="0072014E">
        <w:trPr>
          <w:jc w:val="center"/>
        </w:trPr>
        <w:tc>
          <w:tcPr>
            <w:tcW w:w="4876" w:type="dxa"/>
            <w:hideMark/>
          </w:tcPr>
          <w:p w14:paraId="4732AD1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E2727F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1065536" w14:textId="77777777" w:rsidTr="0072014E">
        <w:trPr>
          <w:jc w:val="center"/>
        </w:trPr>
        <w:tc>
          <w:tcPr>
            <w:tcW w:w="4876" w:type="dxa"/>
            <w:hideMark/>
          </w:tcPr>
          <w:p w14:paraId="7381F929" w14:textId="77777777" w:rsidR="006E4B48" w:rsidRPr="0074585A" w:rsidRDefault="006E4B48" w:rsidP="0072014E">
            <w:pPr>
              <w:pStyle w:val="Normal6"/>
              <w:rPr>
                <w:lang w:val="pt-PT"/>
              </w:rPr>
            </w:pPr>
            <w:r w:rsidRPr="0074585A">
              <w:rPr>
                <w:lang w:val="pt-PT"/>
              </w:rPr>
              <w:t>1.</w:t>
            </w:r>
            <w:r w:rsidRPr="0074585A">
              <w:rPr>
                <w:lang w:val="pt-PT"/>
              </w:rPr>
              <w:tab/>
              <w:t xml:space="preserve">Antes de um trabalhador retomar as suas funções após um período de ausência </w:t>
            </w:r>
            <w:r w:rsidRPr="0074585A">
              <w:rPr>
                <w:b/>
                <w:i/>
                <w:lang w:val="pt-PT"/>
              </w:rPr>
              <w:t>associado a</w:t>
            </w:r>
            <w:r w:rsidRPr="0074585A">
              <w:rPr>
                <w:lang w:val="pt-PT"/>
              </w:rPr>
              <w:t xml:space="preserve"> riscos psicossociais relacionados com o trabalho, o empregador estabelece um plano individual de regresso ao trabalho.</w:t>
            </w:r>
          </w:p>
        </w:tc>
        <w:tc>
          <w:tcPr>
            <w:tcW w:w="4876" w:type="dxa"/>
            <w:hideMark/>
          </w:tcPr>
          <w:p w14:paraId="5C407CF3" w14:textId="77777777" w:rsidR="006E4B48" w:rsidRPr="0074585A" w:rsidRDefault="006E4B48" w:rsidP="0072014E">
            <w:pPr>
              <w:pStyle w:val="Normal6"/>
              <w:rPr>
                <w:szCs w:val="24"/>
                <w:lang w:val="pt-PT"/>
              </w:rPr>
            </w:pPr>
            <w:r w:rsidRPr="0074585A">
              <w:rPr>
                <w:lang w:val="pt-PT"/>
              </w:rPr>
              <w:t>1.</w:t>
            </w:r>
            <w:r w:rsidRPr="0074585A">
              <w:rPr>
                <w:lang w:val="pt-PT"/>
              </w:rPr>
              <w:tab/>
              <w:t xml:space="preserve">Antes de um trabalhador retomar as suas funções após um período de ausência </w:t>
            </w:r>
            <w:r w:rsidRPr="0074585A">
              <w:rPr>
                <w:b/>
                <w:i/>
                <w:lang w:val="pt-PT"/>
              </w:rPr>
              <w:t>decorrente de</w:t>
            </w:r>
            <w:r w:rsidRPr="0074585A">
              <w:rPr>
                <w:lang w:val="pt-PT"/>
              </w:rPr>
              <w:t xml:space="preserve"> riscos psicossociais relacionados com o trabalho, o empregador estabelece um plano individual de regresso ao trabalho.</w:t>
            </w:r>
          </w:p>
        </w:tc>
      </w:tr>
    </w:tbl>
    <w:p w14:paraId="5AFFD7C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405BAFF" w14:textId="77777777" w:rsidR="006E4B48" w:rsidRPr="0074585A" w:rsidRDefault="006E4B48" w:rsidP="006E4B48">
      <w:r w:rsidRPr="0074585A">
        <w:rPr>
          <w:rStyle w:val="HideTWBExt"/>
        </w:rPr>
        <w:t>&lt;/Amend&gt;</w:t>
      </w:r>
    </w:p>
    <w:p w14:paraId="44CE040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393</w:t>
      </w:r>
      <w:r w:rsidRPr="0074585A">
        <w:rPr>
          <w:rStyle w:val="HideTWBExt"/>
          <w:lang w:val="pt-PT"/>
        </w:rPr>
        <w:t>&lt;/NumAm&gt;</w:t>
      </w:r>
    </w:p>
    <w:p w14:paraId="2E7D88C4"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20F48339"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5F5AE823" w14:textId="77777777" w:rsidR="006E4B48" w:rsidRPr="0074585A" w:rsidRDefault="006E4B48" w:rsidP="006E4B48">
      <w:r w:rsidRPr="0074585A">
        <w:rPr>
          <w:rStyle w:val="HideTWBExt"/>
        </w:rPr>
        <w:t>&lt;/RepeatBlock-By&gt;</w:t>
      </w:r>
    </w:p>
    <w:p w14:paraId="3D887D0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831481D" w14:textId="77777777" w:rsidR="006E4B48" w:rsidRPr="0074585A" w:rsidRDefault="006E4B48" w:rsidP="006E4B48">
      <w:pPr>
        <w:pStyle w:val="NormalBold"/>
      </w:pPr>
      <w:r w:rsidRPr="0074585A">
        <w:rPr>
          <w:rStyle w:val="HideTWBExt"/>
        </w:rPr>
        <w:t>&lt;Article&gt;</w:t>
      </w:r>
      <w:r w:rsidRPr="0074585A">
        <w:t>Anexo I – artigo 10 – n.º 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7971B6D" w14:textId="77777777" w:rsidTr="0072014E">
        <w:trPr>
          <w:jc w:val="center"/>
        </w:trPr>
        <w:tc>
          <w:tcPr>
            <w:tcW w:w="9752" w:type="dxa"/>
            <w:gridSpan w:val="2"/>
          </w:tcPr>
          <w:p w14:paraId="55A860D1" w14:textId="77777777" w:rsidR="006E4B48" w:rsidRPr="0074585A" w:rsidRDefault="006E4B48" w:rsidP="0072014E">
            <w:pPr>
              <w:keepNext/>
            </w:pPr>
          </w:p>
        </w:tc>
      </w:tr>
      <w:tr w:rsidR="006E4B48" w:rsidRPr="0074585A" w14:paraId="012B10D0" w14:textId="77777777" w:rsidTr="0072014E">
        <w:trPr>
          <w:jc w:val="center"/>
        </w:trPr>
        <w:tc>
          <w:tcPr>
            <w:tcW w:w="4876" w:type="dxa"/>
            <w:hideMark/>
          </w:tcPr>
          <w:p w14:paraId="3B03F4D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1D4F0E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BE75A49" w14:textId="77777777" w:rsidTr="0072014E">
        <w:trPr>
          <w:jc w:val="center"/>
        </w:trPr>
        <w:tc>
          <w:tcPr>
            <w:tcW w:w="4876" w:type="dxa"/>
            <w:hideMark/>
          </w:tcPr>
          <w:p w14:paraId="6C3099D5" w14:textId="77777777" w:rsidR="006E4B48" w:rsidRPr="0074585A" w:rsidRDefault="006E4B48" w:rsidP="0072014E">
            <w:pPr>
              <w:pStyle w:val="Normal6"/>
              <w:rPr>
                <w:lang w:val="pt-PT"/>
              </w:rPr>
            </w:pPr>
            <w:r w:rsidRPr="0074585A">
              <w:rPr>
                <w:lang w:val="pt-PT"/>
              </w:rPr>
              <w:t>O plano é elaborado em cooperação com o trabalhador em causa, os serviços de medicina do trabalho e os representantes dos trabalhadores, sempre que se justificar.</w:t>
            </w:r>
          </w:p>
        </w:tc>
        <w:tc>
          <w:tcPr>
            <w:tcW w:w="4876" w:type="dxa"/>
            <w:hideMark/>
          </w:tcPr>
          <w:p w14:paraId="1F8A68E8" w14:textId="77777777" w:rsidR="006E4B48" w:rsidRPr="0074585A" w:rsidRDefault="006E4B48" w:rsidP="0072014E">
            <w:pPr>
              <w:pStyle w:val="Normal6"/>
              <w:rPr>
                <w:szCs w:val="24"/>
                <w:lang w:val="pt-PT"/>
              </w:rPr>
            </w:pPr>
            <w:r w:rsidRPr="0074585A">
              <w:rPr>
                <w:lang w:val="pt-PT"/>
              </w:rPr>
              <w:t>O plano é elaborado em cooperação com o trabalhador em causa, os serviços de medicina do trabalho</w:t>
            </w:r>
            <w:r w:rsidRPr="0074585A">
              <w:rPr>
                <w:b/>
                <w:i/>
                <w:lang w:val="pt-PT"/>
              </w:rPr>
              <w:t>, o membro do pessoal que desempenha as funções de supervisão pertinentes</w:t>
            </w:r>
            <w:r w:rsidRPr="0074585A">
              <w:rPr>
                <w:lang w:val="pt-PT"/>
              </w:rPr>
              <w:t xml:space="preserve"> e os representantes dos trabalhadores, sempre que se justificar.</w:t>
            </w:r>
          </w:p>
        </w:tc>
      </w:tr>
    </w:tbl>
    <w:p w14:paraId="157F595F"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194437D" w14:textId="77777777" w:rsidR="006E4B48" w:rsidRPr="0074585A" w:rsidRDefault="006E4B48" w:rsidP="006E4B48">
      <w:r w:rsidRPr="0074585A">
        <w:rPr>
          <w:rStyle w:val="HideTWBExt"/>
        </w:rPr>
        <w:t>&lt;/Amend&gt;</w:t>
      </w:r>
    </w:p>
    <w:p w14:paraId="1CBFA227"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394</w:t>
      </w:r>
      <w:r w:rsidRPr="0074585A">
        <w:rPr>
          <w:rStyle w:val="HideTWBExt"/>
          <w:lang w:val="pt-PT"/>
        </w:rPr>
        <w:t>&lt;/NumAm&gt;</w:t>
      </w:r>
    </w:p>
    <w:p w14:paraId="7EBC7526"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1EE741D8" w14:textId="77777777" w:rsidR="006E4B48" w:rsidRPr="0074585A" w:rsidRDefault="006E4B48" w:rsidP="006E4B48">
      <w:r w:rsidRPr="0074585A">
        <w:rPr>
          <w:rStyle w:val="HideTWBExt"/>
        </w:rPr>
        <w:t>&lt;/RepeatBlock-By&gt;</w:t>
      </w:r>
    </w:p>
    <w:p w14:paraId="28D5CBD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CFAD9AB" w14:textId="77777777" w:rsidR="006E4B48" w:rsidRPr="0074585A" w:rsidRDefault="006E4B48" w:rsidP="006E4B48">
      <w:pPr>
        <w:pStyle w:val="NormalBold"/>
      </w:pPr>
      <w:r w:rsidRPr="0074585A">
        <w:rPr>
          <w:rStyle w:val="HideTWBExt"/>
        </w:rPr>
        <w:t>&lt;Article&gt;</w:t>
      </w:r>
      <w:r w:rsidRPr="0074585A">
        <w:t>Anexo I – artigo 10 – n.º 2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58DA499" w14:textId="77777777" w:rsidTr="0072014E">
        <w:trPr>
          <w:jc w:val="center"/>
        </w:trPr>
        <w:tc>
          <w:tcPr>
            <w:tcW w:w="9752" w:type="dxa"/>
            <w:gridSpan w:val="2"/>
          </w:tcPr>
          <w:p w14:paraId="2E7D3CAE" w14:textId="77777777" w:rsidR="006E4B48" w:rsidRPr="0074585A" w:rsidRDefault="006E4B48" w:rsidP="0072014E">
            <w:pPr>
              <w:keepNext/>
            </w:pPr>
          </w:p>
        </w:tc>
      </w:tr>
      <w:tr w:rsidR="006E4B48" w:rsidRPr="0074585A" w14:paraId="17D97980" w14:textId="77777777" w:rsidTr="0072014E">
        <w:trPr>
          <w:jc w:val="center"/>
        </w:trPr>
        <w:tc>
          <w:tcPr>
            <w:tcW w:w="4876" w:type="dxa"/>
            <w:hideMark/>
          </w:tcPr>
          <w:p w14:paraId="75F03CB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C5584E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BA4C05A" w14:textId="77777777" w:rsidTr="0072014E">
        <w:trPr>
          <w:jc w:val="center"/>
        </w:trPr>
        <w:tc>
          <w:tcPr>
            <w:tcW w:w="4876" w:type="dxa"/>
            <w:hideMark/>
          </w:tcPr>
          <w:p w14:paraId="0D16F194" w14:textId="77777777" w:rsidR="006E4B48" w:rsidRPr="0074585A" w:rsidRDefault="006E4B48" w:rsidP="0072014E">
            <w:pPr>
              <w:pStyle w:val="Normal6"/>
              <w:rPr>
                <w:lang w:val="pt-PT"/>
              </w:rPr>
            </w:pPr>
            <w:r w:rsidRPr="0074585A">
              <w:rPr>
                <w:lang w:val="pt-PT"/>
              </w:rPr>
              <w:t>O plano especifica, se for caso disso:</w:t>
            </w:r>
          </w:p>
        </w:tc>
        <w:tc>
          <w:tcPr>
            <w:tcW w:w="4876" w:type="dxa"/>
            <w:hideMark/>
          </w:tcPr>
          <w:p w14:paraId="443E7895" w14:textId="77777777" w:rsidR="006E4B48" w:rsidRPr="0074585A" w:rsidRDefault="006E4B48" w:rsidP="0072014E">
            <w:pPr>
              <w:pStyle w:val="Normal6"/>
              <w:rPr>
                <w:szCs w:val="24"/>
                <w:lang w:val="pt-PT"/>
              </w:rPr>
            </w:pPr>
            <w:r w:rsidRPr="0074585A">
              <w:rPr>
                <w:lang w:val="pt-PT"/>
              </w:rPr>
              <w:t>O plano especifica, se for caso disso</w:t>
            </w:r>
            <w:r w:rsidRPr="0074585A">
              <w:rPr>
                <w:b/>
                <w:i/>
                <w:lang w:val="pt-PT"/>
              </w:rPr>
              <w:t>, um ou mais dos seguintes elementos</w:t>
            </w:r>
            <w:r w:rsidRPr="0074585A">
              <w:rPr>
                <w:lang w:val="pt-PT"/>
              </w:rPr>
              <w:t>:</w:t>
            </w:r>
          </w:p>
        </w:tc>
      </w:tr>
    </w:tbl>
    <w:p w14:paraId="6A73F67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DC30ECA" w14:textId="77777777" w:rsidR="006E4B48" w:rsidRPr="0074585A" w:rsidRDefault="006E4B48" w:rsidP="006E4B48">
      <w:r w:rsidRPr="0074585A">
        <w:rPr>
          <w:rStyle w:val="HideTWBExt"/>
        </w:rPr>
        <w:t>&lt;/Amend&gt;</w:t>
      </w:r>
    </w:p>
    <w:p w14:paraId="340305E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395</w:t>
      </w:r>
      <w:r w:rsidRPr="0074585A">
        <w:rPr>
          <w:rStyle w:val="HideTWBExt"/>
          <w:lang w:val="pt-PT"/>
        </w:rPr>
        <w:t>&lt;/NumAm&gt;</w:t>
      </w:r>
    </w:p>
    <w:p w14:paraId="73052F2C"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28EFB228" w14:textId="77777777" w:rsidR="006E4B48" w:rsidRPr="0074585A" w:rsidRDefault="006E4B48" w:rsidP="006E4B48">
      <w:r w:rsidRPr="0074585A">
        <w:rPr>
          <w:rStyle w:val="HideTWBExt"/>
        </w:rPr>
        <w:t>&lt;/RepeatBlock-By&gt;</w:t>
      </w:r>
    </w:p>
    <w:p w14:paraId="0E92761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3C8DD65" w14:textId="77777777" w:rsidR="006E4B48" w:rsidRPr="0074585A" w:rsidRDefault="006E4B48" w:rsidP="006E4B48">
      <w:pPr>
        <w:pStyle w:val="NormalBold"/>
      </w:pPr>
      <w:r w:rsidRPr="0074585A">
        <w:rPr>
          <w:rStyle w:val="HideTWBExt"/>
        </w:rPr>
        <w:t>&lt;Article&gt;</w:t>
      </w:r>
      <w:r w:rsidRPr="0074585A">
        <w:t>Anexo I – artigo 10 – n.º 2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04D9E33" w14:textId="77777777" w:rsidTr="0072014E">
        <w:trPr>
          <w:jc w:val="center"/>
        </w:trPr>
        <w:tc>
          <w:tcPr>
            <w:tcW w:w="9752" w:type="dxa"/>
            <w:gridSpan w:val="2"/>
          </w:tcPr>
          <w:p w14:paraId="6BE23664" w14:textId="77777777" w:rsidR="006E4B48" w:rsidRPr="0074585A" w:rsidRDefault="006E4B48" w:rsidP="0072014E">
            <w:pPr>
              <w:keepNext/>
            </w:pPr>
          </w:p>
        </w:tc>
      </w:tr>
      <w:tr w:rsidR="006E4B48" w:rsidRPr="0074585A" w14:paraId="381EDA31" w14:textId="77777777" w:rsidTr="0072014E">
        <w:trPr>
          <w:jc w:val="center"/>
        </w:trPr>
        <w:tc>
          <w:tcPr>
            <w:tcW w:w="4876" w:type="dxa"/>
            <w:hideMark/>
          </w:tcPr>
          <w:p w14:paraId="1CBAFEB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CCB8E4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8966718" w14:textId="77777777" w:rsidTr="0072014E">
        <w:trPr>
          <w:jc w:val="center"/>
        </w:trPr>
        <w:tc>
          <w:tcPr>
            <w:tcW w:w="4876" w:type="dxa"/>
            <w:hideMark/>
          </w:tcPr>
          <w:p w14:paraId="12A568D0" w14:textId="77777777" w:rsidR="006E4B48" w:rsidRPr="0074585A" w:rsidRDefault="006E4B48" w:rsidP="0072014E">
            <w:pPr>
              <w:pStyle w:val="Normal6"/>
              <w:rPr>
                <w:lang w:val="pt-PT"/>
              </w:rPr>
            </w:pPr>
            <w:r w:rsidRPr="0074585A">
              <w:rPr>
                <w:lang w:val="pt-PT"/>
              </w:rPr>
              <w:t xml:space="preserve">O plano </w:t>
            </w:r>
            <w:r w:rsidRPr="0074585A">
              <w:rPr>
                <w:b/>
                <w:i/>
                <w:lang w:val="pt-PT"/>
              </w:rPr>
              <w:t>especifica</w:t>
            </w:r>
            <w:r w:rsidRPr="0074585A">
              <w:rPr>
                <w:lang w:val="pt-PT"/>
              </w:rPr>
              <w:t>, se for caso disso:</w:t>
            </w:r>
          </w:p>
        </w:tc>
        <w:tc>
          <w:tcPr>
            <w:tcW w:w="4876" w:type="dxa"/>
            <w:hideMark/>
          </w:tcPr>
          <w:p w14:paraId="6EB2B353" w14:textId="77777777" w:rsidR="006E4B48" w:rsidRPr="0074585A" w:rsidRDefault="006E4B48" w:rsidP="0072014E">
            <w:pPr>
              <w:pStyle w:val="Normal6"/>
              <w:rPr>
                <w:szCs w:val="24"/>
                <w:lang w:val="pt-PT"/>
              </w:rPr>
            </w:pPr>
            <w:r w:rsidRPr="0074585A">
              <w:rPr>
                <w:lang w:val="pt-PT"/>
              </w:rPr>
              <w:t xml:space="preserve">O plano </w:t>
            </w:r>
            <w:r w:rsidRPr="0074585A">
              <w:rPr>
                <w:b/>
                <w:i/>
                <w:lang w:val="pt-PT"/>
              </w:rPr>
              <w:t>pode especificar</w:t>
            </w:r>
            <w:r w:rsidRPr="0074585A">
              <w:rPr>
                <w:lang w:val="pt-PT"/>
              </w:rPr>
              <w:t>, se for caso disso:</w:t>
            </w:r>
          </w:p>
        </w:tc>
      </w:tr>
    </w:tbl>
    <w:p w14:paraId="1CFDEBF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4516FCA" w14:textId="77777777" w:rsidR="006E4B48" w:rsidRPr="0074585A" w:rsidRDefault="006E4B48" w:rsidP="006E4B48">
      <w:r w:rsidRPr="0074585A">
        <w:rPr>
          <w:rStyle w:val="HideTWBExt"/>
        </w:rPr>
        <w:t>&lt;/Amend&gt;</w:t>
      </w:r>
    </w:p>
    <w:p w14:paraId="63940FF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396</w:t>
      </w:r>
      <w:r w:rsidRPr="0074585A">
        <w:rPr>
          <w:rStyle w:val="HideTWBExt"/>
          <w:lang w:val="pt-PT"/>
        </w:rPr>
        <w:t>&lt;/NumAm&gt;</w:t>
      </w:r>
    </w:p>
    <w:p w14:paraId="42360153"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CDDB1A2" w14:textId="77777777" w:rsidR="006E4B48" w:rsidRPr="0074585A" w:rsidRDefault="006E4B48" w:rsidP="006E4B48">
      <w:r w:rsidRPr="0074585A">
        <w:rPr>
          <w:rStyle w:val="HideTWBExt"/>
        </w:rPr>
        <w:t>&lt;/RepeatBlock-By&gt;</w:t>
      </w:r>
    </w:p>
    <w:p w14:paraId="4FF45D9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CB6ECC6" w14:textId="77777777" w:rsidR="006E4B48" w:rsidRPr="0074585A" w:rsidRDefault="006E4B48" w:rsidP="006E4B48">
      <w:pPr>
        <w:pStyle w:val="NormalBold"/>
      </w:pPr>
      <w:r w:rsidRPr="0074585A">
        <w:rPr>
          <w:rStyle w:val="HideTWBExt"/>
        </w:rPr>
        <w:t>&lt;Article&gt;</w:t>
      </w:r>
      <w:r w:rsidRPr="0074585A">
        <w:t>Anexo I – artigo 11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B714C9D" w14:textId="77777777" w:rsidTr="0072014E">
        <w:trPr>
          <w:jc w:val="center"/>
        </w:trPr>
        <w:tc>
          <w:tcPr>
            <w:tcW w:w="9752" w:type="dxa"/>
            <w:gridSpan w:val="2"/>
          </w:tcPr>
          <w:p w14:paraId="40A66B5B" w14:textId="77777777" w:rsidR="006E4B48" w:rsidRPr="0074585A" w:rsidRDefault="006E4B48" w:rsidP="0072014E">
            <w:pPr>
              <w:keepNext/>
            </w:pPr>
          </w:p>
        </w:tc>
      </w:tr>
      <w:tr w:rsidR="006E4B48" w:rsidRPr="0074585A" w14:paraId="44F1CDBA" w14:textId="77777777" w:rsidTr="0072014E">
        <w:trPr>
          <w:jc w:val="center"/>
        </w:trPr>
        <w:tc>
          <w:tcPr>
            <w:tcW w:w="4876" w:type="dxa"/>
            <w:hideMark/>
          </w:tcPr>
          <w:p w14:paraId="5494F29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12C20C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684C233" w14:textId="77777777" w:rsidTr="0072014E">
        <w:trPr>
          <w:jc w:val="center"/>
        </w:trPr>
        <w:tc>
          <w:tcPr>
            <w:tcW w:w="4876" w:type="dxa"/>
            <w:hideMark/>
          </w:tcPr>
          <w:p w14:paraId="0B6E4033" w14:textId="77777777" w:rsidR="006E4B48" w:rsidRPr="0074585A" w:rsidRDefault="006E4B48" w:rsidP="0072014E">
            <w:pPr>
              <w:pStyle w:val="Normal6"/>
              <w:rPr>
                <w:lang w:val="pt-PT"/>
              </w:rPr>
            </w:pPr>
            <w:r w:rsidRPr="0074585A">
              <w:rPr>
                <w:lang w:val="pt-PT"/>
              </w:rPr>
              <w:t>Os empregadores asseguram um acompanhamento regular durante o período de regresso ao trabalho, incluindo a possibilidade de rever e adaptar o plano de regresso ao trabalho.</w:t>
            </w:r>
          </w:p>
        </w:tc>
        <w:tc>
          <w:tcPr>
            <w:tcW w:w="4876" w:type="dxa"/>
            <w:hideMark/>
          </w:tcPr>
          <w:p w14:paraId="1FA1A006" w14:textId="77777777" w:rsidR="006E4B48" w:rsidRPr="0074585A" w:rsidRDefault="006E4B48" w:rsidP="0072014E">
            <w:pPr>
              <w:pStyle w:val="Normal6"/>
              <w:rPr>
                <w:szCs w:val="24"/>
                <w:lang w:val="pt-PT"/>
              </w:rPr>
            </w:pPr>
            <w:r w:rsidRPr="0074585A">
              <w:rPr>
                <w:lang w:val="pt-PT"/>
              </w:rPr>
              <w:t>Os empregadores asseguram um acompanhamento regular durante o período de regresso ao trabalho, incluindo a possibilidade de rever e adaptar o plano de regresso ao trabalho</w:t>
            </w:r>
            <w:r w:rsidRPr="0074585A">
              <w:rPr>
                <w:b/>
                <w:i/>
                <w:lang w:val="pt-PT"/>
              </w:rPr>
              <w:t>, bem como um acompanhamento a longo prazo, para assegurar que o processo de regresso ao trabalho se desenrolou com êxito</w:t>
            </w:r>
            <w:r w:rsidRPr="0074585A">
              <w:rPr>
                <w:lang w:val="pt-PT"/>
              </w:rPr>
              <w:t>.</w:t>
            </w:r>
          </w:p>
        </w:tc>
      </w:tr>
    </w:tbl>
    <w:p w14:paraId="7E1AE4F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8CE8150" w14:textId="77777777" w:rsidR="006E4B48" w:rsidRPr="0074585A" w:rsidRDefault="006E4B48" w:rsidP="006E4B48">
      <w:r w:rsidRPr="0074585A">
        <w:rPr>
          <w:rStyle w:val="HideTWBExt"/>
        </w:rPr>
        <w:lastRenderedPageBreak/>
        <w:t>&lt;/Amend&gt;</w:t>
      </w:r>
    </w:p>
    <w:p w14:paraId="3AD8AAE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397</w:t>
      </w:r>
      <w:r w:rsidRPr="0074585A">
        <w:rPr>
          <w:rStyle w:val="HideTWBExt"/>
          <w:lang w:val="pt-PT"/>
        </w:rPr>
        <w:t>&lt;/NumAm&gt;</w:t>
      </w:r>
    </w:p>
    <w:p w14:paraId="2521A74E"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71C1C14" w14:textId="77777777" w:rsidR="006E4B48" w:rsidRPr="0074585A" w:rsidRDefault="006E4B48" w:rsidP="006E4B48">
      <w:r w:rsidRPr="0074585A">
        <w:rPr>
          <w:rStyle w:val="HideTWBExt"/>
        </w:rPr>
        <w:t>&lt;/RepeatBlock-By&gt;</w:t>
      </w:r>
    </w:p>
    <w:p w14:paraId="2C6DDC5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DAAF4D6" w14:textId="77777777" w:rsidR="006E4B48" w:rsidRPr="0074585A" w:rsidRDefault="006E4B48" w:rsidP="006E4B48">
      <w:pPr>
        <w:pStyle w:val="NormalBold"/>
      </w:pPr>
      <w:r w:rsidRPr="0074585A">
        <w:rPr>
          <w:rStyle w:val="HideTWBExt"/>
        </w:rPr>
        <w:t>&lt;Article&gt;</w:t>
      </w:r>
      <w:r w:rsidRPr="0074585A">
        <w:t>Anexo I – artigo 11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F66FED3" w14:textId="77777777" w:rsidTr="0072014E">
        <w:trPr>
          <w:jc w:val="center"/>
        </w:trPr>
        <w:tc>
          <w:tcPr>
            <w:tcW w:w="9752" w:type="dxa"/>
            <w:gridSpan w:val="2"/>
          </w:tcPr>
          <w:p w14:paraId="727F798D" w14:textId="77777777" w:rsidR="006E4B48" w:rsidRPr="0074585A" w:rsidRDefault="006E4B48" w:rsidP="0072014E">
            <w:pPr>
              <w:keepNext/>
            </w:pPr>
          </w:p>
        </w:tc>
      </w:tr>
      <w:tr w:rsidR="006E4B48" w:rsidRPr="0074585A" w14:paraId="05A623DD" w14:textId="77777777" w:rsidTr="0072014E">
        <w:trPr>
          <w:jc w:val="center"/>
        </w:trPr>
        <w:tc>
          <w:tcPr>
            <w:tcW w:w="4876" w:type="dxa"/>
            <w:hideMark/>
          </w:tcPr>
          <w:p w14:paraId="4D4AAE0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50255E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F35583D" w14:textId="77777777" w:rsidTr="0072014E">
        <w:trPr>
          <w:jc w:val="center"/>
        </w:trPr>
        <w:tc>
          <w:tcPr>
            <w:tcW w:w="4876" w:type="dxa"/>
            <w:hideMark/>
          </w:tcPr>
          <w:p w14:paraId="51BA7774" w14:textId="77777777" w:rsidR="006E4B48" w:rsidRPr="0074585A" w:rsidRDefault="006E4B48" w:rsidP="0072014E">
            <w:pPr>
              <w:pStyle w:val="Normal6"/>
              <w:rPr>
                <w:lang w:val="pt-PT"/>
              </w:rPr>
            </w:pPr>
            <w:r w:rsidRPr="0074585A">
              <w:rPr>
                <w:lang w:val="pt-PT"/>
              </w:rPr>
              <w:t>Sempre que necessário, os empregadores tomam medidas organizativas para dar resposta aos fatores de risco psicossociais que contribuíram para a ausência do trabalhador.</w:t>
            </w:r>
          </w:p>
        </w:tc>
        <w:tc>
          <w:tcPr>
            <w:tcW w:w="4876" w:type="dxa"/>
            <w:hideMark/>
          </w:tcPr>
          <w:p w14:paraId="79857062" w14:textId="77777777" w:rsidR="006E4B48" w:rsidRPr="0074585A" w:rsidRDefault="006E4B48" w:rsidP="0072014E">
            <w:pPr>
              <w:pStyle w:val="Normal6"/>
              <w:rPr>
                <w:szCs w:val="24"/>
                <w:lang w:val="pt-PT"/>
              </w:rPr>
            </w:pPr>
            <w:r w:rsidRPr="0074585A">
              <w:rPr>
                <w:lang w:val="pt-PT"/>
              </w:rPr>
              <w:t>Sempre que necessário, os empregadores tomam medidas organizativas para dar resposta aos fatores de risco psicossociais que contribuíram para a ausência do trabalhador</w:t>
            </w:r>
            <w:r w:rsidRPr="0074585A">
              <w:rPr>
                <w:b/>
                <w:i/>
                <w:lang w:val="pt-PT"/>
              </w:rPr>
              <w:t>, nomeadamente através de uma eventual reformulação do posto de trabalho</w:t>
            </w:r>
            <w:r w:rsidRPr="0074585A">
              <w:rPr>
                <w:lang w:val="pt-PT"/>
              </w:rPr>
              <w:t>.</w:t>
            </w:r>
          </w:p>
        </w:tc>
      </w:tr>
    </w:tbl>
    <w:p w14:paraId="0C86E0B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D67D467" w14:textId="77777777" w:rsidR="006E4B48" w:rsidRPr="0074585A" w:rsidRDefault="006E4B48" w:rsidP="006E4B48">
      <w:r w:rsidRPr="0074585A">
        <w:rPr>
          <w:rStyle w:val="HideTWBExt"/>
        </w:rPr>
        <w:t>&lt;/Amend&gt;</w:t>
      </w:r>
    </w:p>
    <w:p w14:paraId="5BB7395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398</w:t>
      </w:r>
      <w:r w:rsidRPr="0074585A">
        <w:rPr>
          <w:rStyle w:val="HideTWBExt"/>
          <w:lang w:val="pt-PT"/>
        </w:rPr>
        <w:t>&lt;/NumAm&gt;</w:t>
      </w:r>
    </w:p>
    <w:p w14:paraId="1F1F9899"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1A2DDED4" w14:textId="77777777" w:rsidR="006E4B48" w:rsidRPr="0074585A" w:rsidRDefault="006E4B48" w:rsidP="006E4B48">
      <w:r w:rsidRPr="0074585A">
        <w:rPr>
          <w:rStyle w:val="HideTWBExt"/>
        </w:rPr>
        <w:t>&lt;/RepeatBlock-By&gt;</w:t>
      </w:r>
    </w:p>
    <w:p w14:paraId="6CCA3C2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572E63C" w14:textId="77777777" w:rsidR="006E4B48" w:rsidRPr="0074585A" w:rsidRDefault="006E4B48" w:rsidP="006E4B48">
      <w:pPr>
        <w:pStyle w:val="NormalBold"/>
      </w:pPr>
      <w:r w:rsidRPr="0074585A">
        <w:rPr>
          <w:rStyle w:val="HideTWBExt"/>
        </w:rPr>
        <w:t>&lt;Article&gt;</w:t>
      </w:r>
      <w:r w:rsidRPr="0074585A">
        <w:t>Anexo I – artigo 11 – parágrafo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1DE141A" w14:textId="77777777" w:rsidTr="0072014E">
        <w:trPr>
          <w:jc w:val="center"/>
        </w:trPr>
        <w:tc>
          <w:tcPr>
            <w:tcW w:w="9752" w:type="dxa"/>
            <w:gridSpan w:val="2"/>
          </w:tcPr>
          <w:p w14:paraId="43F750A8" w14:textId="77777777" w:rsidR="006E4B48" w:rsidRPr="0074585A" w:rsidRDefault="006E4B48" w:rsidP="0072014E">
            <w:pPr>
              <w:keepNext/>
            </w:pPr>
          </w:p>
        </w:tc>
      </w:tr>
      <w:tr w:rsidR="006E4B48" w:rsidRPr="0074585A" w14:paraId="35276575" w14:textId="77777777" w:rsidTr="0072014E">
        <w:trPr>
          <w:jc w:val="center"/>
        </w:trPr>
        <w:tc>
          <w:tcPr>
            <w:tcW w:w="4876" w:type="dxa"/>
            <w:hideMark/>
          </w:tcPr>
          <w:p w14:paraId="3FB5DF7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F4AD70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D77DC90" w14:textId="77777777" w:rsidTr="0072014E">
        <w:trPr>
          <w:jc w:val="center"/>
        </w:trPr>
        <w:tc>
          <w:tcPr>
            <w:tcW w:w="4876" w:type="dxa"/>
            <w:hideMark/>
          </w:tcPr>
          <w:p w14:paraId="436C0B67" w14:textId="77777777" w:rsidR="006E4B48" w:rsidRPr="0074585A" w:rsidRDefault="006E4B48" w:rsidP="0072014E">
            <w:pPr>
              <w:pStyle w:val="Normal6"/>
              <w:rPr>
                <w:lang w:val="pt-PT"/>
              </w:rPr>
            </w:pPr>
            <w:r w:rsidRPr="0074585A">
              <w:rPr>
                <w:lang w:val="pt-PT"/>
              </w:rPr>
              <w:t xml:space="preserve">Os trabalhadores que regressem após uma ausência associada a riscos relacionados com o trabalho não devem ser vítimas de discriminação </w:t>
            </w:r>
            <w:r w:rsidRPr="0074585A">
              <w:rPr>
                <w:b/>
                <w:i/>
                <w:lang w:val="pt-PT"/>
              </w:rPr>
              <w:t>ou tratamento desfavorável</w:t>
            </w:r>
            <w:r w:rsidRPr="0074585A">
              <w:rPr>
                <w:lang w:val="pt-PT"/>
              </w:rPr>
              <w:t xml:space="preserve"> em resultado da sua ausência.</w:t>
            </w:r>
          </w:p>
        </w:tc>
        <w:tc>
          <w:tcPr>
            <w:tcW w:w="4876" w:type="dxa"/>
            <w:hideMark/>
          </w:tcPr>
          <w:p w14:paraId="22FE365A" w14:textId="77777777" w:rsidR="006E4B48" w:rsidRPr="0074585A" w:rsidRDefault="006E4B48" w:rsidP="0072014E">
            <w:pPr>
              <w:pStyle w:val="Normal6"/>
              <w:rPr>
                <w:szCs w:val="24"/>
                <w:lang w:val="pt-PT"/>
              </w:rPr>
            </w:pPr>
            <w:r w:rsidRPr="0074585A">
              <w:rPr>
                <w:lang w:val="pt-PT"/>
              </w:rPr>
              <w:t>Os trabalhadores que regressem após uma ausência associada a riscos relacionados com o trabalho não devem ser vítimas de discriminação em resultado da sua ausência.</w:t>
            </w:r>
          </w:p>
        </w:tc>
      </w:tr>
    </w:tbl>
    <w:p w14:paraId="4A5526D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FBF546E" w14:textId="77777777" w:rsidR="006E4B48" w:rsidRPr="0074585A" w:rsidRDefault="006E4B48" w:rsidP="006E4B48">
      <w:r w:rsidRPr="0074585A">
        <w:rPr>
          <w:rStyle w:val="HideTWBExt"/>
        </w:rPr>
        <w:t>&lt;/Amend&gt;</w:t>
      </w:r>
    </w:p>
    <w:p w14:paraId="0CE808B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399</w:t>
      </w:r>
      <w:r w:rsidRPr="0074585A">
        <w:rPr>
          <w:rStyle w:val="HideTWBExt"/>
          <w:lang w:val="pt-PT"/>
        </w:rPr>
        <w:t>&lt;/NumAm&gt;</w:t>
      </w:r>
    </w:p>
    <w:p w14:paraId="3CA1FABD"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D1D0458" w14:textId="77777777" w:rsidR="006E4B48" w:rsidRPr="0074585A" w:rsidRDefault="006E4B48" w:rsidP="006E4B48">
      <w:r w:rsidRPr="0074585A">
        <w:rPr>
          <w:rStyle w:val="HideTWBExt"/>
        </w:rPr>
        <w:t>&lt;/RepeatBlock-By&gt;</w:t>
      </w:r>
    </w:p>
    <w:p w14:paraId="4D3C7C1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47122D9" w14:textId="77777777" w:rsidR="006E4B48" w:rsidRPr="0074585A" w:rsidRDefault="006E4B48" w:rsidP="006E4B48">
      <w:pPr>
        <w:pStyle w:val="NormalBold"/>
      </w:pPr>
      <w:r w:rsidRPr="0074585A">
        <w:rPr>
          <w:rStyle w:val="HideTWBExt"/>
        </w:rPr>
        <w:t>&lt;Article&gt;</w:t>
      </w:r>
      <w:r w:rsidRPr="0074585A">
        <w:t>Anexo I – artigo 11 – parágrafo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46733FB" w14:textId="77777777" w:rsidTr="0072014E">
        <w:trPr>
          <w:jc w:val="center"/>
        </w:trPr>
        <w:tc>
          <w:tcPr>
            <w:tcW w:w="9752" w:type="dxa"/>
            <w:gridSpan w:val="2"/>
          </w:tcPr>
          <w:p w14:paraId="2352A3EB" w14:textId="77777777" w:rsidR="006E4B48" w:rsidRPr="0074585A" w:rsidRDefault="006E4B48" w:rsidP="0072014E">
            <w:pPr>
              <w:keepNext/>
            </w:pPr>
          </w:p>
        </w:tc>
      </w:tr>
      <w:tr w:rsidR="006E4B48" w:rsidRPr="0074585A" w14:paraId="1EA13DFC" w14:textId="77777777" w:rsidTr="0072014E">
        <w:trPr>
          <w:jc w:val="center"/>
        </w:trPr>
        <w:tc>
          <w:tcPr>
            <w:tcW w:w="4876" w:type="dxa"/>
            <w:hideMark/>
          </w:tcPr>
          <w:p w14:paraId="7641F43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B426EC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40C9C04" w14:textId="77777777" w:rsidTr="0072014E">
        <w:trPr>
          <w:jc w:val="center"/>
        </w:trPr>
        <w:tc>
          <w:tcPr>
            <w:tcW w:w="4876" w:type="dxa"/>
            <w:hideMark/>
          </w:tcPr>
          <w:p w14:paraId="2AD3B707" w14:textId="77777777" w:rsidR="006E4B48" w:rsidRPr="0074585A" w:rsidRDefault="006E4B48" w:rsidP="0072014E">
            <w:pPr>
              <w:pStyle w:val="Normal6"/>
              <w:rPr>
                <w:lang w:val="pt-PT"/>
              </w:rPr>
            </w:pPr>
            <w:r w:rsidRPr="0074585A">
              <w:rPr>
                <w:lang w:val="pt-PT"/>
              </w:rPr>
              <w:t>As conclusões dos processos de regresso ao trabalho serão tidas em conta na avaliação dos riscos psicossociais e nas medidas de prevenção do empregador, com vista a prevenir a recorrência e a melhorar as condições de trabalho.</w:t>
            </w:r>
          </w:p>
        </w:tc>
        <w:tc>
          <w:tcPr>
            <w:tcW w:w="4876" w:type="dxa"/>
            <w:hideMark/>
          </w:tcPr>
          <w:p w14:paraId="17215027" w14:textId="77777777" w:rsidR="006E4B48" w:rsidRPr="0074585A" w:rsidRDefault="006E4B48" w:rsidP="0072014E">
            <w:pPr>
              <w:pStyle w:val="Normal6"/>
              <w:rPr>
                <w:szCs w:val="24"/>
                <w:lang w:val="pt-PT"/>
              </w:rPr>
            </w:pPr>
            <w:r w:rsidRPr="0074585A">
              <w:rPr>
                <w:lang w:val="pt-PT"/>
              </w:rPr>
              <w:t>As conclusões dos processos de regresso ao trabalho serão tidas em conta na avaliação dos riscos psicossociais e nas medidas de prevenção do empregador, com vista a prevenir a recorrência e</w:t>
            </w:r>
            <w:r w:rsidRPr="0074585A">
              <w:rPr>
                <w:b/>
                <w:i/>
                <w:lang w:val="pt-PT"/>
              </w:rPr>
              <w:t>, se for caso disso,</w:t>
            </w:r>
            <w:r w:rsidRPr="0074585A">
              <w:rPr>
                <w:lang w:val="pt-PT"/>
              </w:rPr>
              <w:t xml:space="preserve"> a melhorar as condições de trabalho.</w:t>
            </w:r>
          </w:p>
        </w:tc>
      </w:tr>
    </w:tbl>
    <w:p w14:paraId="22CA39F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31EA3F4" w14:textId="77777777" w:rsidR="006E4B48" w:rsidRPr="0074585A" w:rsidRDefault="006E4B48" w:rsidP="006E4B48">
      <w:r w:rsidRPr="0074585A">
        <w:rPr>
          <w:rStyle w:val="HideTWBExt"/>
        </w:rPr>
        <w:t>&lt;/Amend&gt;</w:t>
      </w:r>
    </w:p>
    <w:p w14:paraId="09E8DDA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400</w:t>
      </w:r>
      <w:r w:rsidRPr="0074585A">
        <w:rPr>
          <w:rStyle w:val="HideTWBExt"/>
          <w:lang w:val="pt-PT"/>
        </w:rPr>
        <w:t>&lt;/NumAm&gt;</w:t>
      </w:r>
    </w:p>
    <w:p w14:paraId="458CA7E9"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401277BA" w14:textId="77777777" w:rsidR="006E4B48" w:rsidRPr="0074585A" w:rsidRDefault="006E4B48" w:rsidP="006E4B48">
      <w:r w:rsidRPr="0074585A">
        <w:rPr>
          <w:rStyle w:val="HideTWBExt"/>
        </w:rPr>
        <w:t>&lt;/RepeatBlock-By&gt;</w:t>
      </w:r>
    </w:p>
    <w:p w14:paraId="1F87EB7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C622135" w14:textId="77777777" w:rsidR="006E4B48" w:rsidRPr="0074585A" w:rsidRDefault="006E4B48" w:rsidP="006E4B48">
      <w:pPr>
        <w:pStyle w:val="NormalBold"/>
      </w:pPr>
      <w:r w:rsidRPr="0074585A">
        <w:rPr>
          <w:rStyle w:val="HideTWBExt"/>
        </w:rPr>
        <w:t>&lt;Article&gt;</w:t>
      </w:r>
      <w:r w:rsidRPr="0074585A">
        <w:t>Anexo I – artigo 12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0D8C187" w14:textId="77777777" w:rsidTr="0072014E">
        <w:trPr>
          <w:jc w:val="center"/>
        </w:trPr>
        <w:tc>
          <w:tcPr>
            <w:tcW w:w="9752" w:type="dxa"/>
            <w:gridSpan w:val="2"/>
          </w:tcPr>
          <w:p w14:paraId="1BA0BF54" w14:textId="77777777" w:rsidR="006E4B48" w:rsidRPr="0074585A" w:rsidRDefault="006E4B48" w:rsidP="0072014E">
            <w:pPr>
              <w:keepNext/>
            </w:pPr>
          </w:p>
        </w:tc>
      </w:tr>
      <w:tr w:rsidR="006E4B48" w:rsidRPr="0074585A" w14:paraId="2696EF9F" w14:textId="77777777" w:rsidTr="0072014E">
        <w:trPr>
          <w:jc w:val="center"/>
        </w:trPr>
        <w:tc>
          <w:tcPr>
            <w:tcW w:w="4876" w:type="dxa"/>
            <w:hideMark/>
          </w:tcPr>
          <w:p w14:paraId="1684FA8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68B3C5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BF80E80" w14:textId="77777777" w:rsidTr="0072014E">
        <w:trPr>
          <w:jc w:val="center"/>
        </w:trPr>
        <w:tc>
          <w:tcPr>
            <w:tcW w:w="4876" w:type="dxa"/>
            <w:hideMark/>
          </w:tcPr>
          <w:p w14:paraId="07737B52" w14:textId="77777777" w:rsidR="006E4B48" w:rsidRPr="0074585A" w:rsidRDefault="006E4B48" w:rsidP="0072014E">
            <w:pPr>
              <w:pStyle w:val="Normal6"/>
              <w:rPr>
                <w:lang w:val="pt-PT"/>
              </w:rPr>
            </w:pPr>
            <w:r w:rsidRPr="0074585A">
              <w:rPr>
                <w:lang w:val="pt-PT"/>
              </w:rPr>
              <w:t>Os trabalhadores têm o direito de denunciar os riscos psicossociais relacionados com o trabalho, incluindo de forma anónima.</w:t>
            </w:r>
          </w:p>
        </w:tc>
        <w:tc>
          <w:tcPr>
            <w:tcW w:w="4876" w:type="dxa"/>
            <w:hideMark/>
          </w:tcPr>
          <w:p w14:paraId="744EBEBB" w14:textId="77777777" w:rsidR="006E4B48" w:rsidRPr="0074585A" w:rsidRDefault="006E4B48" w:rsidP="0072014E">
            <w:pPr>
              <w:pStyle w:val="Normal6"/>
              <w:rPr>
                <w:szCs w:val="24"/>
                <w:lang w:val="pt-PT"/>
              </w:rPr>
            </w:pPr>
            <w:r w:rsidRPr="0074585A">
              <w:rPr>
                <w:lang w:val="pt-PT"/>
              </w:rPr>
              <w:t>Os trabalhadores têm o direito de denunciar os riscos psicossociais relacionados com o trabalho, incluindo de forma anónima</w:t>
            </w:r>
            <w:r w:rsidRPr="0074585A">
              <w:rPr>
                <w:b/>
                <w:i/>
                <w:lang w:val="pt-PT"/>
              </w:rPr>
              <w:t>, bem como de outras formas. Os representantes dos trabalhadores devem participar na conceção e no acompanhamento dos canais de denúncia eficazes criados para o efeito</w:t>
            </w:r>
            <w:r w:rsidRPr="0074585A">
              <w:rPr>
                <w:lang w:val="pt-PT"/>
              </w:rPr>
              <w:t>.</w:t>
            </w:r>
          </w:p>
        </w:tc>
      </w:tr>
    </w:tbl>
    <w:p w14:paraId="4650F86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B5742B8" w14:textId="77777777" w:rsidR="006E4B48" w:rsidRPr="0074585A" w:rsidRDefault="006E4B48" w:rsidP="006E4B48">
      <w:r w:rsidRPr="0074585A">
        <w:rPr>
          <w:rStyle w:val="HideTWBExt"/>
        </w:rPr>
        <w:t>&lt;/Amend&gt;</w:t>
      </w:r>
    </w:p>
    <w:p w14:paraId="0B3243C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401</w:t>
      </w:r>
      <w:r w:rsidRPr="0074585A">
        <w:rPr>
          <w:rStyle w:val="HideTWBExt"/>
          <w:lang w:val="pt-PT"/>
        </w:rPr>
        <w:t>&lt;/NumAm&gt;</w:t>
      </w:r>
    </w:p>
    <w:p w14:paraId="225E67A9"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1ABB7BC1"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25875CA4" w14:textId="77777777" w:rsidR="006E4B48" w:rsidRPr="0074585A" w:rsidRDefault="006E4B48" w:rsidP="006E4B48">
      <w:r w:rsidRPr="0074585A">
        <w:rPr>
          <w:rStyle w:val="HideTWBExt"/>
        </w:rPr>
        <w:t>&lt;/RepeatBlock-By&gt;</w:t>
      </w:r>
    </w:p>
    <w:p w14:paraId="54F9C04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C524AEF" w14:textId="77777777" w:rsidR="006E4B48" w:rsidRPr="0074585A" w:rsidRDefault="006E4B48" w:rsidP="006E4B48">
      <w:pPr>
        <w:pStyle w:val="NormalBold"/>
      </w:pPr>
      <w:r w:rsidRPr="0074585A">
        <w:rPr>
          <w:rStyle w:val="HideTWBExt"/>
        </w:rPr>
        <w:t>&lt;Article&gt;</w:t>
      </w:r>
      <w:r w:rsidRPr="0074585A">
        <w:t>Anexo I – artigo 12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5996699" w14:textId="77777777" w:rsidTr="0072014E">
        <w:trPr>
          <w:jc w:val="center"/>
        </w:trPr>
        <w:tc>
          <w:tcPr>
            <w:tcW w:w="9752" w:type="dxa"/>
            <w:gridSpan w:val="2"/>
          </w:tcPr>
          <w:p w14:paraId="4C117A9B" w14:textId="77777777" w:rsidR="006E4B48" w:rsidRPr="0074585A" w:rsidRDefault="006E4B48" w:rsidP="0072014E">
            <w:pPr>
              <w:keepNext/>
            </w:pPr>
          </w:p>
        </w:tc>
      </w:tr>
      <w:tr w:rsidR="006E4B48" w:rsidRPr="0074585A" w14:paraId="6715CBA2" w14:textId="77777777" w:rsidTr="0072014E">
        <w:trPr>
          <w:jc w:val="center"/>
        </w:trPr>
        <w:tc>
          <w:tcPr>
            <w:tcW w:w="4876" w:type="dxa"/>
            <w:hideMark/>
          </w:tcPr>
          <w:p w14:paraId="7901D0B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5B04A0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A53B315" w14:textId="77777777" w:rsidTr="0072014E">
        <w:trPr>
          <w:jc w:val="center"/>
        </w:trPr>
        <w:tc>
          <w:tcPr>
            <w:tcW w:w="4876" w:type="dxa"/>
            <w:hideMark/>
          </w:tcPr>
          <w:p w14:paraId="4A31E9CE" w14:textId="77777777" w:rsidR="006E4B48" w:rsidRPr="0074585A" w:rsidRDefault="006E4B48" w:rsidP="0072014E">
            <w:pPr>
              <w:pStyle w:val="Normal6"/>
              <w:rPr>
                <w:lang w:val="pt-PT"/>
              </w:rPr>
            </w:pPr>
            <w:r w:rsidRPr="0074585A">
              <w:rPr>
                <w:lang w:val="pt-PT"/>
              </w:rPr>
              <w:t xml:space="preserve">Os trabalhadores têm o direito de denunciar os riscos psicossociais relacionados com o trabalho, incluindo de </w:t>
            </w:r>
            <w:r w:rsidRPr="0074585A">
              <w:rPr>
                <w:lang w:val="pt-PT"/>
              </w:rPr>
              <w:lastRenderedPageBreak/>
              <w:t>forma anónima.</w:t>
            </w:r>
          </w:p>
        </w:tc>
        <w:tc>
          <w:tcPr>
            <w:tcW w:w="4876" w:type="dxa"/>
            <w:hideMark/>
          </w:tcPr>
          <w:p w14:paraId="77E36983" w14:textId="77777777" w:rsidR="006E4B48" w:rsidRPr="0074585A" w:rsidRDefault="006E4B48" w:rsidP="0072014E">
            <w:pPr>
              <w:pStyle w:val="Normal6"/>
              <w:rPr>
                <w:szCs w:val="24"/>
                <w:lang w:val="pt-PT"/>
              </w:rPr>
            </w:pPr>
            <w:r w:rsidRPr="0074585A">
              <w:rPr>
                <w:lang w:val="pt-PT"/>
              </w:rPr>
              <w:lastRenderedPageBreak/>
              <w:t>Os trabalhadores têm o direito de</w:t>
            </w:r>
            <w:r w:rsidRPr="0074585A">
              <w:rPr>
                <w:b/>
                <w:i/>
                <w:lang w:val="pt-PT"/>
              </w:rPr>
              <w:t>, através dos canais estabelecidos,</w:t>
            </w:r>
            <w:r w:rsidRPr="0074585A">
              <w:rPr>
                <w:lang w:val="pt-PT"/>
              </w:rPr>
              <w:t xml:space="preserve"> denunciar os riscos psicossociais relacionados com o trabalho </w:t>
            </w:r>
            <w:r w:rsidRPr="0074585A">
              <w:rPr>
                <w:b/>
                <w:i/>
                <w:lang w:val="pt-PT"/>
              </w:rPr>
              <w:t xml:space="preserve">por si identificados ou que os </w:t>
            </w:r>
            <w:r w:rsidRPr="0074585A">
              <w:rPr>
                <w:b/>
                <w:i/>
                <w:lang w:val="pt-PT"/>
              </w:rPr>
              <w:lastRenderedPageBreak/>
              <w:t>afetaram</w:t>
            </w:r>
            <w:r w:rsidRPr="0074585A">
              <w:rPr>
                <w:lang w:val="pt-PT"/>
              </w:rPr>
              <w:t>, incluindo de forma anónima.</w:t>
            </w:r>
          </w:p>
        </w:tc>
      </w:tr>
    </w:tbl>
    <w:p w14:paraId="280A2D6F"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97DB805" w14:textId="77777777" w:rsidR="006E4B48" w:rsidRPr="0074585A" w:rsidRDefault="006E4B48" w:rsidP="006E4B48">
      <w:r w:rsidRPr="0074585A">
        <w:rPr>
          <w:rStyle w:val="HideTWBExt"/>
        </w:rPr>
        <w:t>&lt;/Amend&gt;</w:t>
      </w:r>
    </w:p>
    <w:p w14:paraId="13AA355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402</w:t>
      </w:r>
      <w:r w:rsidRPr="0074585A">
        <w:rPr>
          <w:rStyle w:val="HideTWBExt"/>
          <w:lang w:val="pt-PT"/>
        </w:rPr>
        <w:t>&lt;/NumAm&gt;</w:t>
      </w:r>
    </w:p>
    <w:p w14:paraId="03CC7258"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554B4E7E" w14:textId="77777777" w:rsidR="006E4B48" w:rsidRPr="0074585A" w:rsidRDefault="006E4B48" w:rsidP="006E4B48">
      <w:r w:rsidRPr="0074585A">
        <w:rPr>
          <w:rStyle w:val="HideTWBExt"/>
        </w:rPr>
        <w:t>&lt;/RepeatBlock-By&gt;</w:t>
      </w:r>
    </w:p>
    <w:p w14:paraId="450F1E4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0094FD9" w14:textId="3CB18249" w:rsidR="006E4B48" w:rsidRPr="0074585A" w:rsidRDefault="006E4B48" w:rsidP="006E4B48">
      <w:pPr>
        <w:pStyle w:val="NormalBold"/>
      </w:pPr>
      <w:r w:rsidRPr="0074585A">
        <w:rPr>
          <w:rStyle w:val="HideTWBExt"/>
        </w:rPr>
        <w:t>&lt;Article&gt;</w:t>
      </w:r>
      <w:r w:rsidRPr="0074585A">
        <w:t>Anexo I – artigo 12 – parágrafo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3032E17" w14:textId="77777777" w:rsidTr="0072014E">
        <w:trPr>
          <w:jc w:val="center"/>
        </w:trPr>
        <w:tc>
          <w:tcPr>
            <w:tcW w:w="9752" w:type="dxa"/>
            <w:gridSpan w:val="2"/>
          </w:tcPr>
          <w:p w14:paraId="304931AB" w14:textId="77777777" w:rsidR="006E4B48" w:rsidRPr="0074585A" w:rsidRDefault="006E4B48" w:rsidP="0072014E">
            <w:pPr>
              <w:keepNext/>
            </w:pPr>
          </w:p>
        </w:tc>
      </w:tr>
      <w:tr w:rsidR="006E4B48" w:rsidRPr="0074585A" w14:paraId="3277E217" w14:textId="77777777" w:rsidTr="0072014E">
        <w:trPr>
          <w:jc w:val="center"/>
        </w:trPr>
        <w:tc>
          <w:tcPr>
            <w:tcW w:w="4876" w:type="dxa"/>
            <w:hideMark/>
          </w:tcPr>
          <w:p w14:paraId="2C0BC7F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B038E5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C35D13D" w14:textId="77777777" w:rsidTr="0072014E">
        <w:trPr>
          <w:jc w:val="center"/>
        </w:trPr>
        <w:tc>
          <w:tcPr>
            <w:tcW w:w="4876" w:type="dxa"/>
          </w:tcPr>
          <w:p w14:paraId="3C296153" w14:textId="77777777" w:rsidR="006E4B48" w:rsidRPr="0074585A" w:rsidRDefault="006E4B48" w:rsidP="0072014E">
            <w:pPr>
              <w:pStyle w:val="Normal6"/>
              <w:rPr>
                <w:lang w:val="pt-PT"/>
              </w:rPr>
            </w:pPr>
          </w:p>
        </w:tc>
        <w:tc>
          <w:tcPr>
            <w:tcW w:w="4876" w:type="dxa"/>
            <w:hideMark/>
          </w:tcPr>
          <w:p w14:paraId="1A87863F" w14:textId="77777777" w:rsidR="006E4B48" w:rsidRPr="0074585A" w:rsidRDefault="006E4B48" w:rsidP="0072014E">
            <w:pPr>
              <w:pStyle w:val="Normal6"/>
              <w:rPr>
                <w:szCs w:val="24"/>
                <w:lang w:val="pt-PT"/>
              </w:rPr>
            </w:pPr>
            <w:r w:rsidRPr="0074585A">
              <w:rPr>
                <w:b/>
                <w:i/>
                <w:lang w:val="pt-PT"/>
              </w:rPr>
              <w:t>As denúncias devem ser diretamente transmitidas ao empregador. Se o trabalhador pretender apresentar uma denúncia de forma anónima, a transmissão direta ao empregador terá como destinatárias as pessoas enumeradas no artigo 15.º, n.º 6.</w:t>
            </w:r>
          </w:p>
        </w:tc>
      </w:tr>
    </w:tbl>
    <w:p w14:paraId="17A8ED6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6A82C89" w14:textId="77777777" w:rsidR="006E4B48" w:rsidRPr="0074585A" w:rsidRDefault="006E4B48" w:rsidP="006E4B48">
      <w:r w:rsidRPr="0074585A">
        <w:rPr>
          <w:rStyle w:val="HideTWBExt"/>
        </w:rPr>
        <w:t>&lt;/Amend&gt;</w:t>
      </w:r>
    </w:p>
    <w:p w14:paraId="0D78F04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403</w:t>
      </w:r>
      <w:r w:rsidRPr="0074585A">
        <w:rPr>
          <w:rStyle w:val="HideTWBExt"/>
          <w:lang w:val="pt-PT"/>
        </w:rPr>
        <w:t>&lt;/NumAm&gt;</w:t>
      </w:r>
    </w:p>
    <w:p w14:paraId="73A5DBE8"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3CF23B82"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33E1B72E" w14:textId="77777777" w:rsidR="006E4B48" w:rsidRPr="0074585A" w:rsidRDefault="006E4B48" w:rsidP="006E4B48">
      <w:r w:rsidRPr="0074585A">
        <w:rPr>
          <w:rStyle w:val="HideTWBExt"/>
        </w:rPr>
        <w:t>&lt;/RepeatBlock-By&gt;</w:t>
      </w:r>
    </w:p>
    <w:p w14:paraId="753D281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637E607" w14:textId="2B6AA23C" w:rsidR="006E4B48" w:rsidRPr="0074585A" w:rsidRDefault="006E4B48" w:rsidP="006E4B48">
      <w:pPr>
        <w:pStyle w:val="NormalBold"/>
      </w:pPr>
      <w:r w:rsidRPr="0074585A">
        <w:rPr>
          <w:rStyle w:val="HideTWBExt"/>
        </w:rPr>
        <w:t>&lt;Article&gt;</w:t>
      </w:r>
      <w:r w:rsidRPr="0074585A">
        <w:t>Anexo I – artigo 12 – parágrafo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01A63FC" w14:textId="77777777" w:rsidTr="0072014E">
        <w:trPr>
          <w:jc w:val="center"/>
        </w:trPr>
        <w:tc>
          <w:tcPr>
            <w:tcW w:w="9752" w:type="dxa"/>
            <w:gridSpan w:val="2"/>
          </w:tcPr>
          <w:p w14:paraId="69807521" w14:textId="77777777" w:rsidR="006E4B48" w:rsidRPr="0074585A" w:rsidRDefault="006E4B48" w:rsidP="0072014E">
            <w:pPr>
              <w:keepNext/>
            </w:pPr>
          </w:p>
        </w:tc>
      </w:tr>
      <w:tr w:rsidR="006E4B48" w:rsidRPr="0074585A" w14:paraId="208F38C4" w14:textId="77777777" w:rsidTr="0072014E">
        <w:trPr>
          <w:jc w:val="center"/>
        </w:trPr>
        <w:tc>
          <w:tcPr>
            <w:tcW w:w="4876" w:type="dxa"/>
            <w:hideMark/>
          </w:tcPr>
          <w:p w14:paraId="0F7A6AB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65D338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AFB6607" w14:textId="77777777" w:rsidTr="0072014E">
        <w:trPr>
          <w:jc w:val="center"/>
        </w:trPr>
        <w:tc>
          <w:tcPr>
            <w:tcW w:w="4876" w:type="dxa"/>
          </w:tcPr>
          <w:p w14:paraId="31817804" w14:textId="77777777" w:rsidR="006E4B48" w:rsidRPr="0074585A" w:rsidRDefault="006E4B48" w:rsidP="0072014E">
            <w:pPr>
              <w:pStyle w:val="Normal6"/>
              <w:rPr>
                <w:lang w:val="pt-PT"/>
              </w:rPr>
            </w:pPr>
          </w:p>
        </w:tc>
        <w:tc>
          <w:tcPr>
            <w:tcW w:w="4876" w:type="dxa"/>
            <w:hideMark/>
          </w:tcPr>
          <w:p w14:paraId="4EE60FDD" w14:textId="77777777" w:rsidR="006E4B48" w:rsidRPr="0074585A" w:rsidRDefault="006E4B48" w:rsidP="0072014E">
            <w:pPr>
              <w:pStyle w:val="Normal6"/>
              <w:rPr>
                <w:szCs w:val="24"/>
                <w:lang w:val="pt-PT"/>
              </w:rPr>
            </w:pPr>
            <w:r w:rsidRPr="0074585A">
              <w:rPr>
                <w:b/>
                <w:i/>
                <w:lang w:val="pt-PT"/>
              </w:rPr>
              <w:t>Nos termos da Diretiva 89/391/CEE, os trabalhadores e/ou os seus representantes conservam o direito de apresentar propostas relacionadas com a segurança e saúde no trabalho, incluindo medidas para fazer face aos riscos psicossociais relacionados com o trabalho.</w:t>
            </w:r>
          </w:p>
        </w:tc>
      </w:tr>
    </w:tbl>
    <w:p w14:paraId="4986051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57E2896" w14:textId="77777777" w:rsidR="006E4B48" w:rsidRPr="0074585A" w:rsidRDefault="006E4B48" w:rsidP="006E4B48">
      <w:r w:rsidRPr="0074585A">
        <w:rPr>
          <w:rStyle w:val="HideTWBExt"/>
        </w:rPr>
        <w:t>&lt;/Amend&gt;</w:t>
      </w:r>
    </w:p>
    <w:p w14:paraId="6320E83A"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404</w:t>
      </w:r>
      <w:r w:rsidRPr="0074585A">
        <w:rPr>
          <w:rStyle w:val="HideTWBExt"/>
          <w:lang w:val="pt-PT"/>
        </w:rPr>
        <w:t>&lt;/NumAm&gt;</w:t>
      </w:r>
    </w:p>
    <w:p w14:paraId="0079E57F" w14:textId="77777777" w:rsidR="006E4B48" w:rsidRPr="0074585A" w:rsidRDefault="006E4B48" w:rsidP="006E4B48">
      <w:pPr>
        <w:pStyle w:val="NormalBold"/>
      </w:pPr>
      <w:r w:rsidRPr="0074585A">
        <w:rPr>
          <w:rStyle w:val="HideTWBExt"/>
        </w:rPr>
        <w:t>&lt;RepeatBlock-By&gt;&lt;Members&gt;</w:t>
      </w:r>
      <w:r w:rsidRPr="0074585A">
        <w:t>Arba Kokalari, Henrik Dahl, Angelika Winzig, Marion Walsmann</w:t>
      </w:r>
      <w:r w:rsidRPr="0074585A">
        <w:rPr>
          <w:rStyle w:val="HideTWBExt"/>
        </w:rPr>
        <w:t>&lt;/Members&gt;</w:t>
      </w:r>
    </w:p>
    <w:p w14:paraId="5F65E63E" w14:textId="77777777" w:rsidR="006E4B48" w:rsidRPr="0074585A" w:rsidRDefault="006E4B48" w:rsidP="006E4B48">
      <w:r w:rsidRPr="0074585A">
        <w:rPr>
          <w:rStyle w:val="HideTWBExt"/>
        </w:rPr>
        <w:t>&lt;/RepeatBlock-By&gt;</w:t>
      </w:r>
    </w:p>
    <w:p w14:paraId="633EBFB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94D1FE6" w14:textId="77777777" w:rsidR="006E4B48" w:rsidRPr="0074585A" w:rsidRDefault="006E4B48" w:rsidP="006E4B48">
      <w:pPr>
        <w:pStyle w:val="NormalBold"/>
      </w:pPr>
      <w:r w:rsidRPr="0074585A">
        <w:rPr>
          <w:rStyle w:val="HideTWBExt"/>
        </w:rPr>
        <w:t>&lt;Article&gt;</w:t>
      </w:r>
      <w:r w:rsidRPr="0074585A">
        <w:t>Anexo I – artigo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38B6CC8" w14:textId="77777777" w:rsidTr="0072014E">
        <w:trPr>
          <w:jc w:val="center"/>
        </w:trPr>
        <w:tc>
          <w:tcPr>
            <w:tcW w:w="9752" w:type="dxa"/>
            <w:gridSpan w:val="2"/>
          </w:tcPr>
          <w:p w14:paraId="1ECDADA6" w14:textId="77777777" w:rsidR="006E4B48" w:rsidRPr="0074585A" w:rsidRDefault="006E4B48" w:rsidP="0072014E">
            <w:pPr>
              <w:keepNext/>
            </w:pPr>
          </w:p>
        </w:tc>
      </w:tr>
      <w:tr w:rsidR="006E4B48" w:rsidRPr="0074585A" w14:paraId="6DBA9B81" w14:textId="77777777" w:rsidTr="0072014E">
        <w:trPr>
          <w:jc w:val="center"/>
        </w:trPr>
        <w:tc>
          <w:tcPr>
            <w:tcW w:w="4876" w:type="dxa"/>
            <w:hideMark/>
          </w:tcPr>
          <w:p w14:paraId="26D9065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ED49DE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0BE07A7" w14:textId="77777777" w:rsidTr="0072014E">
        <w:trPr>
          <w:jc w:val="center"/>
        </w:trPr>
        <w:tc>
          <w:tcPr>
            <w:tcW w:w="4876" w:type="dxa"/>
            <w:hideMark/>
          </w:tcPr>
          <w:p w14:paraId="2AEC95FB" w14:textId="77777777" w:rsidR="006E4B48" w:rsidRPr="0074585A" w:rsidRDefault="006E4B48" w:rsidP="0072014E">
            <w:pPr>
              <w:pStyle w:val="Normal6"/>
              <w:jc w:val="center"/>
              <w:rPr>
                <w:lang w:val="pt-PT"/>
              </w:rPr>
            </w:pPr>
            <w:r w:rsidRPr="0074585A">
              <w:rPr>
                <w:b/>
                <w:i/>
                <w:lang w:val="pt-PT"/>
              </w:rPr>
              <w:t>Artigo 13.º</w:t>
            </w:r>
          </w:p>
        </w:tc>
        <w:tc>
          <w:tcPr>
            <w:tcW w:w="4876" w:type="dxa"/>
            <w:hideMark/>
          </w:tcPr>
          <w:p w14:paraId="51428A3C"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13021535" w14:textId="77777777" w:rsidTr="0072014E">
        <w:trPr>
          <w:jc w:val="center"/>
        </w:trPr>
        <w:tc>
          <w:tcPr>
            <w:tcW w:w="4876" w:type="dxa"/>
            <w:hideMark/>
          </w:tcPr>
          <w:p w14:paraId="15383BB5" w14:textId="77777777" w:rsidR="006E4B48" w:rsidRPr="0074585A" w:rsidRDefault="006E4B48" w:rsidP="0072014E">
            <w:pPr>
              <w:pStyle w:val="Normal6"/>
              <w:jc w:val="center"/>
              <w:rPr>
                <w:lang w:val="pt-PT"/>
              </w:rPr>
            </w:pPr>
            <w:r w:rsidRPr="0074585A">
              <w:rPr>
                <w:b/>
                <w:i/>
                <w:lang w:val="pt-PT"/>
              </w:rPr>
              <w:t>Direito a desligar</w:t>
            </w:r>
          </w:p>
        </w:tc>
        <w:tc>
          <w:tcPr>
            <w:tcW w:w="4876" w:type="dxa"/>
          </w:tcPr>
          <w:p w14:paraId="29573E69" w14:textId="77777777" w:rsidR="006E4B48" w:rsidRPr="0074585A" w:rsidRDefault="006E4B48" w:rsidP="0072014E">
            <w:pPr>
              <w:pStyle w:val="Normal6"/>
              <w:rPr>
                <w:szCs w:val="24"/>
                <w:lang w:val="pt-PT"/>
              </w:rPr>
            </w:pPr>
          </w:p>
        </w:tc>
      </w:tr>
      <w:tr w:rsidR="006E4B48" w:rsidRPr="0074585A" w14:paraId="514E4D35" w14:textId="77777777" w:rsidTr="0072014E">
        <w:trPr>
          <w:jc w:val="center"/>
        </w:trPr>
        <w:tc>
          <w:tcPr>
            <w:tcW w:w="4876" w:type="dxa"/>
            <w:hideMark/>
          </w:tcPr>
          <w:p w14:paraId="51F43FEC" w14:textId="77777777" w:rsidR="006E4B48" w:rsidRPr="0074585A" w:rsidRDefault="006E4B48" w:rsidP="0072014E">
            <w:pPr>
              <w:pStyle w:val="Normal6"/>
              <w:rPr>
                <w:lang w:val="pt-PT"/>
              </w:rPr>
            </w:pPr>
            <w:r w:rsidRPr="0074585A">
              <w:rPr>
                <w:b/>
                <w:i/>
                <w:lang w:val="pt-PT"/>
              </w:rPr>
              <w:t>Os trabalhadores não são obrigados a participar em comunicações ou tarefas relacionadas com o trabalho fora do seu horário de trabalho.</w:t>
            </w:r>
          </w:p>
        </w:tc>
        <w:tc>
          <w:tcPr>
            <w:tcW w:w="4876" w:type="dxa"/>
          </w:tcPr>
          <w:p w14:paraId="224522A1" w14:textId="77777777" w:rsidR="006E4B48" w:rsidRPr="0074585A" w:rsidRDefault="006E4B48" w:rsidP="0072014E">
            <w:pPr>
              <w:pStyle w:val="Normal6"/>
              <w:rPr>
                <w:szCs w:val="24"/>
                <w:lang w:val="pt-PT"/>
              </w:rPr>
            </w:pPr>
          </w:p>
        </w:tc>
      </w:tr>
      <w:tr w:rsidR="006E4B48" w:rsidRPr="0074585A" w14:paraId="5680BDFA" w14:textId="77777777" w:rsidTr="0072014E">
        <w:trPr>
          <w:jc w:val="center"/>
        </w:trPr>
        <w:tc>
          <w:tcPr>
            <w:tcW w:w="4876" w:type="dxa"/>
            <w:hideMark/>
          </w:tcPr>
          <w:p w14:paraId="43F4D879" w14:textId="77777777" w:rsidR="006E4B48" w:rsidRPr="0074585A" w:rsidRDefault="006E4B48" w:rsidP="0072014E">
            <w:pPr>
              <w:pStyle w:val="Normal6"/>
              <w:rPr>
                <w:lang w:val="pt-PT"/>
              </w:rPr>
            </w:pPr>
            <w:r w:rsidRPr="0074585A">
              <w:rPr>
                <w:b/>
                <w:i/>
                <w:lang w:val="pt-PT"/>
              </w:rPr>
              <w:t>Os empregadores velam por que as ferramentas digitais e a organização do trabalho apoiem o exercício efetivo deste direito.</w:t>
            </w:r>
          </w:p>
        </w:tc>
        <w:tc>
          <w:tcPr>
            <w:tcW w:w="4876" w:type="dxa"/>
          </w:tcPr>
          <w:p w14:paraId="23217B37" w14:textId="77777777" w:rsidR="006E4B48" w:rsidRPr="0074585A" w:rsidRDefault="006E4B48" w:rsidP="0072014E">
            <w:pPr>
              <w:pStyle w:val="Normal6"/>
              <w:rPr>
                <w:szCs w:val="24"/>
                <w:lang w:val="pt-PT"/>
              </w:rPr>
            </w:pPr>
          </w:p>
        </w:tc>
      </w:tr>
    </w:tbl>
    <w:p w14:paraId="2405073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FF2E2A8" w14:textId="77777777" w:rsidR="006E4B48" w:rsidRPr="0074585A" w:rsidRDefault="006E4B48" w:rsidP="006E4B48">
      <w:r w:rsidRPr="0074585A">
        <w:rPr>
          <w:rStyle w:val="HideTWBExt"/>
        </w:rPr>
        <w:t>&lt;/Amend&gt;</w:t>
      </w:r>
    </w:p>
    <w:p w14:paraId="410C79B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405</w:t>
      </w:r>
      <w:r w:rsidRPr="0074585A">
        <w:rPr>
          <w:rStyle w:val="HideTWBExt"/>
          <w:lang w:val="pt-PT"/>
        </w:rPr>
        <w:t>&lt;/NumAm&gt;</w:t>
      </w:r>
    </w:p>
    <w:p w14:paraId="16A5E12F" w14:textId="77777777" w:rsidR="006E4B48" w:rsidRPr="0074585A" w:rsidRDefault="006E4B48" w:rsidP="006E4B48">
      <w:pPr>
        <w:pStyle w:val="NormalBold"/>
      </w:pPr>
      <w:r w:rsidRPr="0074585A">
        <w:rPr>
          <w:rStyle w:val="HideTWBExt"/>
        </w:rPr>
        <w:t>&lt;RepeatBlock-By&gt;&lt;Members&gt;</w:t>
      </w:r>
      <w:r w:rsidRPr="0074585A">
        <w:t>Henrik Dahl, Marion Walsmann</w:t>
      </w:r>
      <w:r w:rsidRPr="0074585A">
        <w:rPr>
          <w:rStyle w:val="HideTWBExt"/>
        </w:rPr>
        <w:t>&lt;/Members&gt;</w:t>
      </w:r>
    </w:p>
    <w:p w14:paraId="74BC8609" w14:textId="77777777" w:rsidR="006E4B48" w:rsidRPr="0074585A" w:rsidRDefault="006E4B48" w:rsidP="006E4B48">
      <w:r w:rsidRPr="0074585A">
        <w:rPr>
          <w:rStyle w:val="HideTWBExt"/>
        </w:rPr>
        <w:t>&lt;/RepeatBlock-By&gt;</w:t>
      </w:r>
    </w:p>
    <w:p w14:paraId="7F6F0FC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2BD906C" w14:textId="77777777" w:rsidR="006E4B48" w:rsidRPr="0074585A" w:rsidRDefault="006E4B48" w:rsidP="006E4B48">
      <w:pPr>
        <w:pStyle w:val="NormalBold"/>
      </w:pPr>
      <w:r w:rsidRPr="0074585A">
        <w:rPr>
          <w:rStyle w:val="HideTWBExt"/>
        </w:rPr>
        <w:t>&lt;Article&gt;</w:t>
      </w:r>
      <w:r w:rsidRPr="0074585A">
        <w:t>Anexo I – artigo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0906320" w14:textId="77777777" w:rsidTr="0072014E">
        <w:trPr>
          <w:jc w:val="center"/>
        </w:trPr>
        <w:tc>
          <w:tcPr>
            <w:tcW w:w="9752" w:type="dxa"/>
            <w:gridSpan w:val="2"/>
          </w:tcPr>
          <w:p w14:paraId="1D5A698F" w14:textId="77777777" w:rsidR="006E4B48" w:rsidRPr="0074585A" w:rsidRDefault="006E4B48" w:rsidP="0072014E">
            <w:pPr>
              <w:keepNext/>
            </w:pPr>
          </w:p>
        </w:tc>
      </w:tr>
      <w:tr w:rsidR="006E4B48" w:rsidRPr="0074585A" w14:paraId="1706C164" w14:textId="77777777" w:rsidTr="0072014E">
        <w:trPr>
          <w:jc w:val="center"/>
        </w:trPr>
        <w:tc>
          <w:tcPr>
            <w:tcW w:w="4876" w:type="dxa"/>
            <w:hideMark/>
          </w:tcPr>
          <w:p w14:paraId="2E3783B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2C5BD9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9CEF41F" w14:textId="77777777" w:rsidTr="0072014E">
        <w:trPr>
          <w:jc w:val="center"/>
        </w:trPr>
        <w:tc>
          <w:tcPr>
            <w:tcW w:w="4876" w:type="dxa"/>
            <w:hideMark/>
          </w:tcPr>
          <w:p w14:paraId="7935DF02" w14:textId="77777777" w:rsidR="006E4B48" w:rsidRPr="0074585A" w:rsidRDefault="006E4B48" w:rsidP="0072014E">
            <w:pPr>
              <w:pStyle w:val="Normal6"/>
              <w:jc w:val="center"/>
              <w:rPr>
                <w:lang w:val="pt-PT"/>
              </w:rPr>
            </w:pPr>
            <w:r w:rsidRPr="0074585A">
              <w:rPr>
                <w:b/>
                <w:i/>
                <w:lang w:val="pt-PT"/>
              </w:rPr>
              <w:t>Artigo 13.º</w:t>
            </w:r>
          </w:p>
        </w:tc>
        <w:tc>
          <w:tcPr>
            <w:tcW w:w="4876" w:type="dxa"/>
            <w:hideMark/>
          </w:tcPr>
          <w:p w14:paraId="22B94D15"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54F3AA2F" w14:textId="77777777" w:rsidTr="0072014E">
        <w:trPr>
          <w:jc w:val="center"/>
        </w:trPr>
        <w:tc>
          <w:tcPr>
            <w:tcW w:w="4876" w:type="dxa"/>
            <w:hideMark/>
          </w:tcPr>
          <w:p w14:paraId="53782CC4" w14:textId="77777777" w:rsidR="006E4B48" w:rsidRPr="0074585A" w:rsidRDefault="006E4B48" w:rsidP="0072014E">
            <w:pPr>
              <w:pStyle w:val="Normal6"/>
              <w:jc w:val="center"/>
              <w:rPr>
                <w:lang w:val="pt-PT"/>
              </w:rPr>
            </w:pPr>
            <w:r w:rsidRPr="0074585A">
              <w:rPr>
                <w:b/>
                <w:i/>
                <w:lang w:val="pt-PT"/>
              </w:rPr>
              <w:t>Direito a desligar</w:t>
            </w:r>
          </w:p>
        </w:tc>
        <w:tc>
          <w:tcPr>
            <w:tcW w:w="4876" w:type="dxa"/>
          </w:tcPr>
          <w:p w14:paraId="445A3D6F" w14:textId="77777777" w:rsidR="006E4B48" w:rsidRPr="0074585A" w:rsidRDefault="006E4B48" w:rsidP="0072014E">
            <w:pPr>
              <w:pStyle w:val="Normal6"/>
              <w:rPr>
                <w:szCs w:val="24"/>
                <w:lang w:val="pt-PT"/>
              </w:rPr>
            </w:pPr>
          </w:p>
        </w:tc>
      </w:tr>
      <w:tr w:rsidR="006E4B48" w:rsidRPr="0074585A" w14:paraId="4E8F4301" w14:textId="77777777" w:rsidTr="0072014E">
        <w:trPr>
          <w:jc w:val="center"/>
        </w:trPr>
        <w:tc>
          <w:tcPr>
            <w:tcW w:w="4876" w:type="dxa"/>
            <w:hideMark/>
          </w:tcPr>
          <w:p w14:paraId="22D4A544" w14:textId="77777777" w:rsidR="006E4B48" w:rsidRPr="0074585A" w:rsidRDefault="006E4B48" w:rsidP="0072014E">
            <w:pPr>
              <w:pStyle w:val="Normal6"/>
              <w:rPr>
                <w:lang w:val="pt-PT"/>
              </w:rPr>
            </w:pPr>
            <w:r w:rsidRPr="0074585A">
              <w:rPr>
                <w:b/>
                <w:i/>
                <w:lang w:val="pt-PT"/>
              </w:rPr>
              <w:t>Os trabalhadores não são obrigados a participar em comunicações ou tarefas relacionadas com o trabalho fora do seu horário de trabalho.</w:t>
            </w:r>
          </w:p>
        </w:tc>
        <w:tc>
          <w:tcPr>
            <w:tcW w:w="4876" w:type="dxa"/>
          </w:tcPr>
          <w:p w14:paraId="52D4F386" w14:textId="77777777" w:rsidR="006E4B48" w:rsidRPr="0074585A" w:rsidRDefault="006E4B48" w:rsidP="0072014E">
            <w:pPr>
              <w:pStyle w:val="Normal6"/>
              <w:rPr>
                <w:szCs w:val="24"/>
                <w:lang w:val="pt-PT"/>
              </w:rPr>
            </w:pPr>
          </w:p>
        </w:tc>
      </w:tr>
      <w:tr w:rsidR="006E4B48" w:rsidRPr="0074585A" w14:paraId="6B1093B2" w14:textId="77777777" w:rsidTr="0072014E">
        <w:trPr>
          <w:jc w:val="center"/>
        </w:trPr>
        <w:tc>
          <w:tcPr>
            <w:tcW w:w="4876" w:type="dxa"/>
            <w:hideMark/>
          </w:tcPr>
          <w:p w14:paraId="690A69B5" w14:textId="77777777" w:rsidR="006E4B48" w:rsidRPr="0074585A" w:rsidRDefault="006E4B48" w:rsidP="0072014E">
            <w:pPr>
              <w:pStyle w:val="Normal6"/>
              <w:rPr>
                <w:lang w:val="pt-PT"/>
              </w:rPr>
            </w:pPr>
            <w:r w:rsidRPr="0074585A">
              <w:rPr>
                <w:b/>
                <w:i/>
                <w:lang w:val="pt-PT"/>
              </w:rPr>
              <w:t>Os empregadores velam por que as ferramentas digitais e a organização do trabalho apoiem o exercício efetivo deste direito.</w:t>
            </w:r>
          </w:p>
        </w:tc>
        <w:tc>
          <w:tcPr>
            <w:tcW w:w="4876" w:type="dxa"/>
          </w:tcPr>
          <w:p w14:paraId="4F86379E" w14:textId="77777777" w:rsidR="006E4B48" w:rsidRPr="0074585A" w:rsidRDefault="006E4B48" w:rsidP="0072014E">
            <w:pPr>
              <w:pStyle w:val="Normal6"/>
              <w:rPr>
                <w:szCs w:val="24"/>
                <w:lang w:val="pt-PT"/>
              </w:rPr>
            </w:pPr>
          </w:p>
        </w:tc>
      </w:tr>
    </w:tbl>
    <w:p w14:paraId="75FEF1B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08B385E" w14:textId="77777777" w:rsidR="006E4B48" w:rsidRPr="0074585A" w:rsidRDefault="006E4B48" w:rsidP="006E4B48">
      <w:r w:rsidRPr="0074585A">
        <w:rPr>
          <w:rStyle w:val="HideTWBExt"/>
        </w:rPr>
        <w:t>&lt;/Amend&gt;</w:t>
      </w:r>
    </w:p>
    <w:p w14:paraId="0AD8B3B2"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406</w:t>
      </w:r>
      <w:r w:rsidRPr="0074585A">
        <w:rPr>
          <w:rStyle w:val="HideTWBExt"/>
          <w:lang w:val="pt-PT"/>
        </w:rPr>
        <w:t>&lt;/NumAm&gt;</w:t>
      </w:r>
    </w:p>
    <w:p w14:paraId="3672748E" w14:textId="77777777" w:rsidR="006E4B48" w:rsidRPr="0074585A" w:rsidRDefault="006E4B48" w:rsidP="006E4B48">
      <w:pPr>
        <w:pStyle w:val="NormalBold"/>
      </w:pPr>
      <w:r w:rsidRPr="0074585A">
        <w:rPr>
          <w:rStyle w:val="HideTWBExt"/>
        </w:rPr>
        <w:t>&lt;RepeatBlock-By&gt;&lt;Members&gt;</w:t>
      </w:r>
      <w:r w:rsidRPr="0074585A">
        <w:t>Margarita de la Pisa Carrión, Pál Szekeres</w:t>
      </w:r>
      <w:r w:rsidRPr="0074585A">
        <w:rPr>
          <w:rStyle w:val="HideTWBExt"/>
        </w:rPr>
        <w:t>&lt;/Members&gt;</w:t>
      </w:r>
    </w:p>
    <w:p w14:paraId="5FEE2A99" w14:textId="77777777" w:rsidR="006E4B48" w:rsidRPr="0074585A" w:rsidRDefault="006E4B48" w:rsidP="006E4B48">
      <w:r w:rsidRPr="0074585A">
        <w:rPr>
          <w:rStyle w:val="HideTWBExt"/>
        </w:rPr>
        <w:t>&lt;/RepeatBlock-By&gt;</w:t>
      </w:r>
    </w:p>
    <w:p w14:paraId="4EE5269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8057399" w14:textId="77777777" w:rsidR="006E4B48" w:rsidRPr="0074585A" w:rsidRDefault="006E4B48" w:rsidP="006E4B48">
      <w:pPr>
        <w:pStyle w:val="NormalBold"/>
      </w:pPr>
      <w:r w:rsidRPr="0074585A">
        <w:rPr>
          <w:rStyle w:val="HideTWBExt"/>
        </w:rPr>
        <w:t>&lt;Article&gt;</w:t>
      </w:r>
      <w:r w:rsidRPr="0074585A">
        <w:t>Anexo I – artigo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6FCA996" w14:textId="77777777" w:rsidTr="0072014E">
        <w:trPr>
          <w:jc w:val="center"/>
        </w:trPr>
        <w:tc>
          <w:tcPr>
            <w:tcW w:w="9752" w:type="dxa"/>
            <w:gridSpan w:val="2"/>
          </w:tcPr>
          <w:p w14:paraId="14309624" w14:textId="77777777" w:rsidR="006E4B48" w:rsidRPr="0074585A" w:rsidRDefault="006E4B48" w:rsidP="0072014E">
            <w:pPr>
              <w:keepNext/>
            </w:pPr>
          </w:p>
        </w:tc>
      </w:tr>
      <w:tr w:rsidR="006E4B48" w:rsidRPr="0074585A" w14:paraId="737CAFE0" w14:textId="77777777" w:rsidTr="0072014E">
        <w:trPr>
          <w:jc w:val="center"/>
        </w:trPr>
        <w:tc>
          <w:tcPr>
            <w:tcW w:w="4876" w:type="dxa"/>
            <w:hideMark/>
          </w:tcPr>
          <w:p w14:paraId="4602B66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11CA89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FBD7700" w14:textId="77777777" w:rsidTr="0072014E">
        <w:trPr>
          <w:jc w:val="center"/>
        </w:trPr>
        <w:tc>
          <w:tcPr>
            <w:tcW w:w="4876" w:type="dxa"/>
            <w:hideMark/>
          </w:tcPr>
          <w:p w14:paraId="11740A81" w14:textId="77777777" w:rsidR="006E4B48" w:rsidRPr="0074585A" w:rsidRDefault="006E4B48" w:rsidP="0072014E">
            <w:pPr>
              <w:pStyle w:val="Normal6"/>
              <w:jc w:val="center"/>
              <w:rPr>
                <w:lang w:val="pt-PT"/>
              </w:rPr>
            </w:pPr>
            <w:r w:rsidRPr="0074585A">
              <w:rPr>
                <w:b/>
                <w:i/>
                <w:lang w:val="pt-PT"/>
              </w:rPr>
              <w:t>Artigo 13.º</w:t>
            </w:r>
          </w:p>
        </w:tc>
        <w:tc>
          <w:tcPr>
            <w:tcW w:w="4876" w:type="dxa"/>
            <w:hideMark/>
          </w:tcPr>
          <w:p w14:paraId="2BC3C085"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5CF465F2" w14:textId="77777777" w:rsidTr="0072014E">
        <w:trPr>
          <w:jc w:val="center"/>
        </w:trPr>
        <w:tc>
          <w:tcPr>
            <w:tcW w:w="4876" w:type="dxa"/>
            <w:hideMark/>
          </w:tcPr>
          <w:p w14:paraId="728AF5D1" w14:textId="77777777" w:rsidR="006E4B48" w:rsidRPr="0074585A" w:rsidRDefault="006E4B48" w:rsidP="0072014E">
            <w:pPr>
              <w:pStyle w:val="Normal6"/>
              <w:jc w:val="center"/>
              <w:rPr>
                <w:lang w:val="pt-PT"/>
              </w:rPr>
            </w:pPr>
            <w:r w:rsidRPr="0074585A">
              <w:rPr>
                <w:b/>
                <w:i/>
                <w:lang w:val="pt-PT"/>
              </w:rPr>
              <w:t>Direito a desligar</w:t>
            </w:r>
          </w:p>
        </w:tc>
        <w:tc>
          <w:tcPr>
            <w:tcW w:w="4876" w:type="dxa"/>
          </w:tcPr>
          <w:p w14:paraId="58054351" w14:textId="77777777" w:rsidR="006E4B48" w:rsidRPr="0074585A" w:rsidRDefault="006E4B48" w:rsidP="0072014E">
            <w:pPr>
              <w:pStyle w:val="Normal6"/>
              <w:rPr>
                <w:szCs w:val="24"/>
                <w:lang w:val="pt-PT"/>
              </w:rPr>
            </w:pPr>
          </w:p>
        </w:tc>
      </w:tr>
      <w:tr w:rsidR="006E4B48" w:rsidRPr="0074585A" w14:paraId="372DF0C8" w14:textId="77777777" w:rsidTr="0072014E">
        <w:trPr>
          <w:jc w:val="center"/>
        </w:trPr>
        <w:tc>
          <w:tcPr>
            <w:tcW w:w="4876" w:type="dxa"/>
            <w:hideMark/>
          </w:tcPr>
          <w:p w14:paraId="26F7E7DB" w14:textId="77777777" w:rsidR="006E4B48" w:rsidRPr="0074585A" w:rsidRDefault="006E4B48" w:rsidP="0072014E">
            <w:pPr>
              <w:pStyle w:val="Normal6"/>
              <w:rPr>
                <w:lang w:val="pt-PT"/>
              </w:rPr>
            </w:pPr>
            <w:r w:rsidRPr="0074585A">
              <w:rPr>
                <w:b/>
                <w:i/>
                <w:lang w:val="pt-PT"/>
              </w:rPr>
              <w:t>Os trabalhadores não são obrigados a participar em comunicações ou tarefas relacionadas com o trabalho fora do seu horário de trabalho.</w:t>
            </w:r>
          </w:p>
        </w:tc>
        <w:tc>
          <w:tcPr>
            <w:tcW w:w="4876" w:type="dxa"/>
          </w:tcPr>
          <w:p w14:paraId="0F868877" w14:textId="77777777" w:rsidR="006E4B48" w:rsidRPr="0074585A" w:rsidRDefault="006E4B48" w:rsidP="0072014E">
            <w:pPr>
              <w:pStyle w:val="Normal6"/>
              <w:rPr>
                <w:szCs w:val="24"/>
                <w:lang w:val="pt-PT"/>
              </w:rPr>
            </w:pPr>
          </w:p>
        </w:tc>
      </w:tr>
      <w:tr w:rsidR="006E4B48" w:rsidRPr="0074585A" w14:paraId="329BA77D" w14:textId="77777777" w:rsidTr="0072014E">
        <w:trPr>
          <w:jc w:val="center"/>
        </w:trPr>
        <w:tc>
          <w:tcPr>
            <w:tcW w:w="4876" w:type="dxa"/>
            <w:hideMark/>
          </w:tcPr>
          <w:p w14:paraId="787B014B" w14:textId="77777777" w:rsidR="006E4B48" w:rsidRPr="0074585A" w:rsidRDefault="006E4B48" w:rsidP="0072014E">
            <w:pPr>
              <w:pStyle w:val="Normal6"/>
              <w:rPr>
                <w:lang w:val="pt-PT"/>
              </w:rPr>
            </w:pPr>
            <w:r w:rsidRPr="0074585A">
              <w:rPr>
                <w:b/>
                <w:i/>
                <w:lang w:val="pt-PT"/>
              </w:rPr>
              <w:t>Os empregadores velam por que as ferramentas digitais e a organização do trabalho apoiem o exercício efetivo deste direito.</w:t>
            </w:r>
          </w:p>
        </w:tc>
        <w:tc>
          <w:tcPr>
            <w:tcW w:w="4876" w:type="dxa"/>
          </w:tcPr>
          <w:p w14:paraId="21ED95E1" w14:textId="77777777" w:rsidR="006E4B48" w:rsidRPr="0074585A" w:rsidRDefault="006E4B48" w:rsidP="0072014E">
            <w:pPr>
              <w:pStyle w:val="Normal6"/>
              <w:rPr>
                <w:szCs w:val="24"/>
                <w:lang w:val="pt-PT"/>
              </w:rPr>
            </w:pPr>
          </w:p>
        </w:tc>
      </w:tr>
    </w:tbl>
    <w:p w14:paraId="18753C9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4A1CF42" w14:textId="77777777" w:rsidR="006E4B48" w:rsidRPr="0074585A" w:rsidRDefault="006E4B48" w:rsidP="006E4B48">
      <w:r w:rsidRPr="0074585A">
        <w:rPr>
          <w:rStyle w:val="HideTWBExt"/>
        </w:rPr>
        <w:t>&lt;/Amend&gt;</w:t>
      </w:r>
    </w:p>
    <w:p w14:paraId="5819D00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407</w:t>
      </w:r>
      <w:r w:rsidRPr="0074585A">
        <w:rPr>
          <w:rStyle w:val="HideTWBExt"/>
          <w:lang w:val="pt-PT"/>
        </w:rPr>
        <w:t>&lt;/NumAm&gt;</w:t>
      </w:r>
    </w:p>
    <w:p w14:paraId="714D7A19" w14:textId="77777777" w:rsidR="006E4B48" w:rsidRPr="0074585A" w:rsidRDefault="006E4B48" w:rsidP="006E4B48">
      <w:pPr>
        <w:pStyle w:val="NormalBold"/>
      </w:pPr>
      <w:r w:rsidRPr="0074585A">
        <w:rPr>
          <w:rStyle w:val="HideTWBExt"/>
        </w:rPr>
        <w:t>&lt;RepeatBlock-By&gt;&lt;Members&gt;</w:t>
      </w:r>
      <w:r w:rsidRPr="0074585A">
        <w:t>Arba Kokalari, Henrik Dahl, Angelika Winzig, Andrea Wechsler, Marion Walsmann</w:t>
      </w:r>
      <w:r w:rsidRPr="0074585A">
        <w:rPr>
          <w:rStyle w:val="HideTWBExt"/>
        </w:rPr>
        <w:t>&lt;/Members&gt;</w:t>
      </w:r>
    </w:p>
    <w:p w14:paraId="4451F2B7" w14:textId="77777777" w:rsidR="006E4B48" w:rsidRPr="0074585A" w:rsidRDefault="006E4B48" w:rsidP="006E4B48">
      <w:r w:rsidRPr="0074585A">
        <w:rPr>
          <w:rStyle w:val="HideTWBExt"/>
        </w:rPr>
        <w:t>&lt;/RepeatBlock-By&gt;</w:t>
      </w:r>
    </w:p>
    <w:p w14:paraId="16D9240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34820AC" w14:textId="77777777" w:rsidR="006E4B48" w:rsidRPr="0074585A" w:rsidRDefault="006E4B48" w:rsidP="006E4B48">
      <w:pPr>
        <w:pStyle w:val="NormalBold"/>
      </w:pPr>
      <w:r w:rsidRPr="0074585A">
        <w:rPr>
          <w:rStyle w:val="HideTWBExt"/>
        </w:rPr>
        <w:t>&lt;Article&gt;</w:t>
      </w:r>
      <w:r w:rsidRPr="0074585A">
        <w:t>Anexo I – artigo 13 – título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DDDBF4" w14:textId="77777777" w:rsidTr="0072014E">
        <w:trPr>
          <w:jc w:val="center"/>
        </w:trPr>
        <w:tc>
          <w:tcPr>
            <w:tcW w:w="9752" w:type="dxa"/>
            <w:gridSpan w:val="2"/>
          </w:tcPr>
          <w:p w14:paraId="211A3131" w14:textId="77777777" w:rsidR="006E4B48" w:rsidRPr="0074585A" w:rsidRDefault="006E4B48" w:rsidP="0072014E">
            <w:pPr>
              <w:keepNext/>
            </w:pPr>
          </w:p>
        </w:tc>
      </w:tr>
      <w:tr w:rsidR="006E4B48" w:rsidRPr="0074585A" w14:paraId="779A46EB" w14:textId="77777777" w:rsidTr="0072014E">
        <w:trPr>
          <w:jc w:val="center"/>
        </w:trPr>
        <w:tc>
          <w:tcPr>
            <w:tcW w:w="4876" w:type="dxa"/>
            <w:hideMark/>
          </w:tcPr>
          <w:p w14:paraId="4E4BC72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C230C4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5129ED2" w14:textId="77777777" w:rsidTr="0072014E">
        <w:trPr>
          <w:jc w:val="center"/>
        </w:trPr>
        <w:tc>
          <w:tcPr>
            <w:tcW w:w="4876" w:type="dxa"/>
            <w:hideMark/>
          </w:tcPr>
          <w:p w14:paraId="749FAABE" w14:textId="77777777" w:rsidR="006E4B48" w:rsidRPr="0074585A" w:rsidRDefault="006E4B48" w:rsidP="0072014E">
            <w:pPr>
              <w:pStyle w:val="Normal6"/>
              <w:rPr>
                <w:lang w:val="pt-PT"/>
              </w:rPr>
            </w:pPr>
            <w:r w:rsidRPr="0074585A">
              <w:rPr>
                <w:b/>
                <w:i/>
                <w:lang w:val="pt-PT"/>
              </w:rPr>
              <w:t>Direito a desligar</w:t>
            </w:r>
          </w:p>
        </w:tc>
        <w:tc>
          <w:tcPr>
            <w:tcW w:w="4876" w:type="dxa"/>
            <w:hideMark/>
          </w:tcPr>
          <w:p w14:paraId="2C662127" w14:textId="77777777" w:rsidR="006E4B48" w:rsidRPr="0074585A" w:rsidRDefault="006E4B48" w:rsidP="0072014E">
            <w:pPr>
              <w:pStyle w:val="Normal6"/>
              <w:rPr>
                <w:szCs w:val="24"/>
                <w:lang w:val="pt-PT"/>
              </w:rPr>
            </w:pPr>
            <w:r w:rsidRPr="0074585A">
              <w:rPr>
                <w:b/>
                <w:i/>
                <w:lang w:val="pt-PT"/>
              </w:rPr>
              <w:t>Equilíbrio entre a vida profissional e a vida privada</w:t>
            </w:r>
          </w:p>
        </w:tc>
      </w:tr>
    </w:tbl>
    <w:p w14:paraId="1663CD5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DC91710" w14:textId="77777777" w:rsidR="006E4B48" w:rsidRPr="0074585A" w:rsidRDefault="006E4B48" w:rsidP="006E4B48">
      <w:r w:rsidRPr="0074585A">
        <w:rPr>
          <w:rStyle w:val="HideTWBExt"/>
        </w:rPr>
        <w:t>&lt;/Amend&gt;</w:t>
      </w:r>
    </w:p>
    <w:p w14:paraId="516B80A7"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408</w:t>
      </w:r>
      <w:r w:rsidRPr="0074585A">
        <w:rPr>
          <w:rStyle w:val="HideTWBExt"/>
          <w:b w:val="0"/>
          <w:lang w:val="pt-PT"/>
        </w:rPr>
        <w:t>&lt;/NumAm&gt;</w:t>
      </w:r>
    </w:p>
    <w:p w14:paraId="24335725"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0A2DD10" w14:textId="77777777" w:rsidR="006E4B48" w:rsidRPr="0074585A" w:rsidRDefault="006E4B48" w:rsidP="006E4B48">
      <w:r w:rsidRPr="0074585A">
        <w:rPr>
          <w:rStyle w:val="HideTWBExt"/>
        </w:rPr>
        <w:t>&lt;/RepeatBlock-By&gt;</w:t>
      </w:r>
    </w:p>
    <w:p w14:paraId="6307989C"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357684CB" w14:textId="77777777" w:rsidR="006E4B48" w:rsidRPr="0074585A" w:rsidRDefault="006E4B48" w:rsidP="006E4B48">
      <w:pPr>
        <w:pStyle w:val="NormalBold"/>
      </w:pPr>
      <w:r w:rsidRPr="0074585A">
        <w:rPr>
          <w:rStyle w:val="HideTWBExt"/>
          <w:b w:val="0"/>
        </w:rPr>
        <w:t>&lt;Article&gt;</w:t>
      </w:r>
      <w:r w:rsidRPr="0074585A">
        <w:t>Anexo I – artigo 13 – parágrafo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C391A0D" w14:textId="77777777" w:rsidTr="0072014E">
        <w:trPr>
          <w:jc w:val="center"/>
        </w:trPr>
        <w:tc>
          <w:tcPr>
            <w:tcW w:w="9752" w:type="dxa"/>
            <w:gridSpan w:val="2"/>
          </w:tcPr>
          <w:p w14:paraId="1ED13DB5" w14:textId="77777777" w:rsidR="006E4B48" w:rsidRPr="0074585A" w:rsidRDefault="006E4B48" w:rsidP="0072014E">
            <w:pPr>
              <w:keepNext/>
            </w:pPr>
          </w:p>
        </w:tc>
      </w:tr>
      <w:tr w:rsidR="006E4B48" w:rsidRPr="0074585A" w14:paraId="719DF173" w14:textId="77777777" w:rsidTr="0072014E">
        <w:trPr>
          <w:jc w:val="center"/>
        </w:trPr>
        <w:tc>
          <w:tcPr>
            <w:tcW w:w="4876" w:type="dxa"/>
            <w:hideMark/>
          </w:tcPr>
          <w:p w14:paraId="15A941A3"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947C6A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340375A" w14:textId="77777777" w:rsidTr="0072014E">
        <w:trPr>
          <w:jc w:val="center"/>
        </w:trPr>
        <w:tc>
          <w:tcPr>
            <w:tcW w:w="4876" w:type="dxa"/>
            <w:hideMark/>
          </w:tcPr>
          <w:p w14:paraId="5344CCBA" w14:textId="77777777" w:rsidR="006E4B48" w:rsidRPr="0074585A" w:rsidRDefault="006E4B48" w:rsidP="0072014E">
            <w:pPr>
              <w:pStyle w:val="Normal6"/>
              <w:rPr>
                <w:lang w:val="pt-PT"/>
              </w:rPr>
            </w:pPr>
            <w:r w:rsidRPr="0074585A">
              <w:rPr>
                <w:lang w:val="pt-PT"/>
              </w:rPr>
              <w:t xml:space="preserve">Os trabalhadores não são obrigados a </w:t>
            </w:r>
            <w:r w:rsidRPr="0074585A">
              <w:rPr>
                <w:lang w:val="pt-PT"/>
              </w:rPr>
              <w:lastRenderedPageBreak/>
              <w:t>participar em comunicações ou tarefas relacionadas com o trabalho fora do seu horário de trabalho.</w:t>
            </w:r>
          </w:p>
        </w:tc>
        <w:tc>
          <w:tcPr>
            <w:tcW w:w="4876" w:type="dxa"/>
            <w:hideMark/>
          </w:tcPr>
          <w:p w14:paraId="116ED078" w14:textId="77777777" w:rsidR="006E4B48" w:rsidRPr="0074585A" w:rsidRDefault="006E4B48" w:rsidP="0072014E">
            <w:pPr>
              <w:pStyle w:val="Normal6"/>
              <w:rPr>
                <w:szCs w:val="24"/>
                <w:lang w:val="pt-PT"/>
              </w:rPr>
            </w:pPr>
            <w:r w:rsidRPr="0074585A">
              <w:rPr>
                <w:lang w:val="pt-PT"/>
              </w:rPr>
              <w:lastRenderedPageBreak/>
              <w:t xml:space="preserve">Os trabalhadores não são obrigados a </w:t>
            </w:r>
            <w:r w:rsidRPr="0074585A">
              <w:rPr>
                <w:lang w:val="pt-PT"/>
              </w:rPr>
              <w:lastRenderedPageBreak/>
              <w:t>participar em comunicações ou tarefas relacionadas com o trabalho fora do seu horário de trabalho</w:t>
            </w:r>
            <w:r w:rsidRPr="0074585A">
              <w:rPr>
                <w:b/>
                <w:i/>
                <w:lang w:val="pt-PT"/>
              </w:rPr>
              <w:t>, não podendo estar sujeitos a discriminação ou a consequências adversas por não o fazerem</w:t>
            </w:r>
            <w:r w:rsidRPr="0074585A">
              <w:rPr>
                <w:lang w:val="pt-PT"/>
              </w:rPr>
              <w:t>.</w:t>
            </w:r>
          </w:p>
        </w:tc>
      </w:tr>
    </w:tbl>
    <w:p w14:paraId="31985488" w14:textId="77777777" w:rsidR="006E4B48" w:rsidRPr="0074585A" w:rsidRDefault="006E4B48" w:rsidP="006E4B48">
      <w:pPr>
        <w:pStyle w:val="Olang"/>
        <w:rPr>
          <w:noProof w:val="0"/>
          <w:lang w:val="pt-PT"/>
        </w:rPr>
      </w:pPr>
      <w:r w:rsidRPr="0074585A">
        <w:rPr>
          <w:noProof w:val="0"/>
          <w:lang w:val="pt-PT"/>
        </w:rPr>
        <w:lastRenderedPageBreak/>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3BEFC145" w14:textId="77777777" w:rsidR="006E4B48" w:rsidRPr="0074585A" w:rsidRDefault="006E4B48" w:rsidP="006E4B48">
      <w:r w:rsidRPr="0074585A">
        <w:rPr>
          <w:rStyle w:val="HideTWBExt"/>
        </w:rPr>
        <w:t>&lt;/Amend&gt;</w:t>
      </w:r>
    </w:p>
    <w:p w14:paraId="51B2F4A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409</w:t>
      </w:r>
      <w:r w:rsidRPr="0074585A">
        <w:rPr>
          <w:rStyle w:val="HideTWBExt"/>
          <w:lang w:val="pt-PT"/>
        </w:rPr>
        <w:t>&lt;/NumAm&gt;</w:t>
      </w:r>
    </w:p>
    <w:p w14:paraId="5961BC82"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1589A663" w14:textId="77777777" w:rsidR="006E4B48" w:rsidRPr="0074585A" w:rsidRDefault="006E4B48" w:rsidP="006E4B48">
      <w:r w:rsidRPr="0074585A">
        <w:rPr>
          <w:rStyle w:val="HideTWBExt"/>
        </w:rPr>
        <w:t>&lt;/RepeatBlock-By&gt;</w:t>
      </w:r>
    </w:p>
    <w:p w14:paraId="5CC0F1A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103EE75" w14:textId="77777777" w:rsidR="006E4B48" w:rsidRPr="0074585A" w:rsidRDefault="006E4B48" w:rsidP="006E4B48">
      <w:pPr>
        <w:pStyle w:val="NormalBold"/>
      </w:pPr>
      <w:r w:rsidRPr="0074585A">
        <w:rPr>
          <w:rStyle w:val="HideTWBExt"/>
        </w:rPr>
        <w:t>&lt;Article&gt;</w:t>
      </w:r>
      <w:r w:rsidRPr="0074585A">
        <w:t>Anexo I – artigo 13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EBA5FDA" w14:textId="77777777" w:rsidTr="0072014E">
        <w:trPr>
          <w:jc w:val="center"/>
        </w:trPr>
        <w:tc>
          <w:tcPr>
            <w:tcW w:w="9752" w:type="dxa"/>
            <w:gridSpan w:val="2"/>
          </w:tcPr>
          <w:p w14:paraId="3EDFE754" w14:textId="77777777" w:rsidR="006E4B48" w:rsidRPr="0074585A" w:rsidRDefault="006E4B48" w:rsidP="0072014E">
            <w:pPr>
              <w:keepNext/>
            </w:pPr>
          </w:p>
        </w:tc>
      </w:tr>
      <w:tr w:rsidR="006E4B48" w:rsidRPr="0074585A" w14:paraId="2D13E88C" w14:textId="77777777" w:rsidTr="0072014E">
        <w:trPr>
          <w:jc w:val="center"/>
        </w:trPr>
        <w:tc>
          <w:tcPr>
            <w:tcW w:w="4876" w:type="dxa"/>
            <w:hideMark/>
          </w:tcPr>
          <w:p w14:paraId="3EFBFBF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3FE47C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963ED8C" w14:textId="77777777" w:rsidTr="0072014E">
        <w:trPr>
          <w:jc w:val="center"/>
        </w:trPr>
        <w:tc>
          <w:tcPr>
            <w:tcW w:w="4876" w:type="dxa"/>
            <w:hideMark/>
          </w:tcPr>
          <w:p w14:paraId="6FCCFB21" w14:textId="77777777" w:rsidR="006E4B48" w:rsidRPr="0074585A" w:rsidRDefault="006E4B48" w:rsidP="0072014E">
            <w:pPr>
              <w:pStyle w:val="Normal6"/>
              <w:rPr>
                <w:lang w:val="pt-PT"/>
              </w:rPr>
            </w:pPr>
            <w:r w:rsidRPr="0074585A">
              <w:rPr>
                <w:lang w:val="pt-PT"/>
              </w:rPr>
              <w:t>Os empregadores velam por que as ferramentas digitais e a organização do trabalho apoiem o exercício efetivo deste direito.</w:t>
            </w:r>
          </w:p>
        </w:tc>
        <w:tc>
          <w:tcPr>
            <w:tcW w:w="4876" w:type="dxa"/>
            <w:hideMark/>
          </w:tcPr>
          <w:p w14:paraId="25CB0AA4" w14:textId="77777777" w:rsidR="006E4B48" w:rsidRPr="0074585A" w:rsidRDefault="006E4B48" w:rsidP="0072014E">
            <w:pPr>
              <w:pStyle w:val="Normal6"/>
              <w:rPr>
                <w:szCs w:val="24"/>
                <w:lang w:val="pt-PT"/>
              </w:rPr>
            </w:pPr>
            <w:r w:rsidRPr="0074585A">
              <w:rPr>
                <w:lang w:val="pt-PT"/>
              </w:rPr>
              <w:t xml:space="preserve">Os empregadores velam por que as ferramentas digitais e a organização do trabalho apoiem o exercício efetivo deste direito </w:t>
            </w:r>
            <w:r w:rsidRPr="0074585A">
              <w:rPr>
                <w:b/>
                <w:i/>
                <w:lang w:val="pt-PT"/>
              </w:rPr>
              <w:t>e asseguram a inexistência de recolha de dados, monitorização ou vigilância fora do trabalho e do horário de trabalho</w:t>
            </w:r>
            <w:r w:rsidRPr="0074585A">
              <w:rPr>
                <w:lang w:val="pt-PT"/>
              </w:rPr>
              <w:t>.</w:t>
            </w:r>
          </w:p>
        </w:tc>
      </w:tr>
    </w:tbl>
    <w:p w14:paraId="099D080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848B074" w14:textId="77777777" w:rsidR="006E4B48" w:rsidRPr="0074585A" w:rsidRDefault="006E4B48" w:rsidP="006E4B48">
      <w:r w:rsidRPr="0074585A">
        <w:rPr>
          <w:rStyle w:val="HideTWBExt"/>
        </w:rPr>
        <w:t>&lt;/Amend&gt;</w:t>
      </w:r>
    </w:p>
    <w:p w14:paraId="50AA8CC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410</w:t>
      </w:r>
      <w:r w:rsidRPr="0074585A">
        <w:rPr>
          <w:rStyle w:val="HideTWBExt"/>
          <w:lang w:val="pt-PT"/>
        </w:rPr>
        <w:t>&lt;/NumAm&gt;</w:t>
      </w:r>
    </w:p>
    <w:p w14:paraId="39E8785A"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265DF368" w14:textId="77777777" w:rsidR="006E4B48" w:rsidRPr="0074585A" w:rsidRDefault="006E4B48" w:rsidP="006E4B48">
      <w:r w:rsidRPr="0074585A">
        <w:rPr>
          <w:rStyle w:val="HideTWBExt"/>
        </w:rPr>
        <w:t>&lt;/RepeatBlock-By&gt;</w:t>
      </w:r>
    </w:p>
    <w:p w14:paraId="7D4FA70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3C7DE55" w14:textId="77777777" w:rsidR="006E4B48" w:rsidRPr="0074585A" w:rsidRDefault="006E4B48" w:rsidP="006E4B48">
      <w:pPr>
        <w:pStyle w:val="NormalBold"/>
      </w:pPr>
      <w:r w:rsidRPr="0074585A">
        <w:rPr>
          <w:rStyle w:val="HideTWBExt"/>
        </w:rPr>
        <w:t>&lt;Article&gt;</w:t>
      </w:r>
      <w:r w:rsidRPr="0074585A">
        <w:t>Anexo I – artigo 14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A799A58" w14:textId="77777777" w:rsidTr="0072014E">
        <w:trPr>
          <w:jc w:val="center"/>
        </w:trPr>
        <w:tc>
          <w:tcPr>
            <w:tcW w:w="9752" w:type="dxa"/>
            <w:gridSpan w:val="2"/>
          </w:tcPr>
          <w:p w14:paraId="55A9499B" w14:textId="77777777" w:rsidR="006E4B48" w:rsidRPr="0074585A" w:rsidRDefault="006E4B48" w:rsidP="0072014E">
            <w:pPr>
              <w:keepNext/>
            </w:pPr>
          </w:p>
        </w:tc>
      </w:tr>
      <w:tr w:rsidR="006E4B48" w:rsidRPr="0074585A" w14:paraId="5149EC96" w14:textId="77777777" w:rsidTr="0072014E">
        <w:trPr>
          <w:jc w:val="center"/>
        </w:trPr>
        <w:tc>
          <w:tcPr>
            <w:tcW w:w="4876" w:type="dxa"/>
            <w:hideMark/>
          </w:tcPr>
          <w:p w14:paraId="0623166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B1F77F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82BDF6D" w14:textId="77777777" w:rsidTr="0072014E">
        <w:trPr>
          <w:jc w:val="center"/>
        </w:trPr>
        <w:tc>
          <w:tcPr>
            <w:tcW w:w="4876" w:type="dxa"/>
            <w:hideMark/>
          </w:tcPr>
          <w:p w14:paraId="1C0616A1" w14:textId="77777777" w:rsidR="006E4B48" w:rsidRPr="0074585A" w:rsidRDefault="006E4B48" w:rsidP="0072014E">
            <w:pPr>
              <w:pStyle w:val="Normal6"/>
              <w:rPr>
                <w:lang w:val="pt-PT"/>
              </w:rPr>
            </w:pPr>
            <w:r w:rsidRPr="0074585A">
              <w:rPr>
                <w:lang w:val="pt-PT"/>
              </w:rPr>
              <w:t>Os trabalhadores e os seus representantes são informados, consultados e envolvidos em todas as fases da avaliação, prevenção, monitorização e eliminação dos riscos psicossociais relacionados com o trabalho.</w:t>
            </w:r>
          </w:p>
        </w:tc>
        <w:tc>
          <w:tcPr>
            <w:tcW w:w="4876" w:type="dxa"/>
            <w:hideMark/>
          </w:tcPr>
          <w:p w14:paraId="309ED3B0" w14:textId="77777777" w:rsidR="006E4B48" w:rsidRPr="0074585A" w:rsidRDefault="006E4B48" w:rsidP="0072014E">
            <w:pPr>
              <w:pStyle w:val="Normal6"/>
              <w:rPr>
                <w:szCs w:val="24"/>
                <w:lang w:val="pt-PT"/>
              </w:rPr>
            </w:pPr>
            <w:r w:rsidRPr="0074585A">
              <w:rPr>
                <w:lang w:val="pt-PT"/>
              </w:rPr>
              <w:t>Os trabalhadores e os seus representantes são informados, consultados e envolvidos em todas as fases da avaliação, prevenção, monitorização e eliminação dos riscos psicossociais relacionados com o trabalho</w:t>
            </w:r>
            <w:r w:rsidRPr="0074585A">
              <w:rPr>
                <w:b/>
                <w:i/>
                <w:lang w:val="pt-PT"/>
              </w:rPr>
              <w:t xml:space="preserve">, bem como no que se refere à introdução de alterações relacionadas com a organização do trabalho e as condições de trabalho, incluindo, entre outras coisas, a avaliação do desempenho e práticas de </w:t>
            </w:r>
            <w:r w:rsidRPr="0074585A">
              <w:rPr>
                <w:b/>
                <w:i/>
                <w:lang w:val="pt-PT"/>
              </w:rPr>
              <w:lastRenderedPageBreak/>
              <w:t>gestão algorítmica</w:t>
            </w:r>
            <w:r w:rsidRPr="0074585A">
              <w:rPr>
                <w:lang w:val="pt-PT"/>
              </w:rPr>
              <w:t>.</w:t>
            </w:r>
          </w:p>
        </w:tc>
      </w:tr>
    </w:tbl>
    <w:p w14:paraId="2627464B"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BC08216" w14:textId="77777777" w:rsidR="006E4B48" w:rsidRPr="0074585A" w:rsidRDefault="006E4B48" w:rsidP="006E4B48">
      <w:r w:rsidRPr="0074585A">
        <w:rPr>
          <w:rStyle w:val="HideTWBExt"/>
        </w:rPr>
        <w:t>&lt;/Amend&gt;</w:t>
      </w:r>
    </w:p>
    <w:p w14:paraId="4DAEF55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411</w:t>
      </w:r>
      <w:r w:rsidRPr="0074585A">
        <w:rPr>
          <w:rStyle w:val="HideTWBExt"/>
          <w:lang w:val="pt-PT"/>
        </w:rPr>
        <w:t>&lt;/NumAm&gt;</w:t>
      </w:r>
    </w:p>
    <w:p w14:paraId="4C066B5C"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D518C14" w14:textId="77777777" w:rsidR="006E4B48" w:rsidRPr="0074585A" w:rsidRDefault="006E4B48" w:rsidP="006E4B48">
      <w:r w:rsidRPr="0074585A">
        <w:rPr>
          <w:rStyle w:val="HideTWBExt"/>
        </w:rPr>
        <w:t>&lt;/RepeatBlock-By&gt;</w:t>
      </w:r>
    </w:p>
    <w:p w14:paraId="2C77A51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5047A29" w14:textId="77777777" w:rsidR="006E4B48" w:rsidRPr="0074585A" w:rsidRDefault="006E4B48" w:rsidP="006E4B48">
      <w:pPr>
        <w:pStyle w:val="NormalBold"/>
      </w:pPr>
      <w:r w:rsidRPr="0074585A">
        <w:rPr>
          <w:rStyle w:val="HideTWBExt"/>
        </w:rPr>
        <w:t>&lt;Article&gt;</w:t>
      </w:r>
      <w:r w:rsidRPr="0074585A">
        <w:t>Anexo I – artigo 14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176D1BD" w14:textId="77777777" w:rsidTr="0072014E">
        <w:trPr>
          <w:jc w:val="center"/>
        </w:trPr>
        <w:tc>
          <w:tcPr>
            <w:tcW w:w="9752" w:type="dxa"/>
            <w:gridSpan w:val="2"/>
          </w:tcPr>
          <w:p w14:paraId="17CF2979" w14:textId="77777777" w:rsidR="006E4B48" w:rsidRPr="0074585A" w:rsidRDefault="006E4B48" w:rsidP="0072014E">
            <w:pPr>
              <w:keepNext/>
            </w:pPr>
          </w:p>
        </w:tc>
      </w:tr>
      <w:tr w:rsidR="006E4B48" w:rsidRPr="0074585A" w14:paraId="7E58124A" w14:textId="77777777" w:rsidTr="0072014E">
        <w:trPr>
          <w:jc w:val="center"/>
        </w:trPr>
        <w:tc>
          <w:tcPr>
            <w:tcW w:w="4876" w:type="dxa"/>
            <w:hideMark/>
          </w:tcPr>
          <w:p w14:paraId="4658FDC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F0C850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664AC05" w14:textId="77777777" w:rsidTr="0072014E">
        <w:trPr>
          <w:jc w:val="center"/>
        </w:trPr>
        <w:tc>
          <w:tcPr>
            <w:tcW w:w="4876" w:type="dxa"/>
            <w:hideMark/>
          </w:tcPr>
          <w:p w14:paraId="13C29C4B" w14:textId="77777777" w:rsidR="006E4B48" w:rsidRPr="0074585A" w:rsidRDefault="006E4B48" w:rsidP="0072014E">
            <w:pPr>
              <w:pStyle w:val="Normal6"/>
              <w:rPr>
                <w:lang w:val="pt-PT"/>
              </w:rPr>
            </w:pPr>
            <w:r w:rsidRPr="0074585A">
              <w:rPr>
                <w:lang w:val="pt-PT"/>
              </w:rPr>
              <w:t>Os trabalhadores e os seus representantes são informados, consultados e envolvidos em todas as fases da avaliação, prevenção, monitorização e eliminação dos riscos psicossociais relacionados com o trabalho.</w:t>
            </w:r>
          </w:p>
        </w:tc>
        <w:tc>
          <w:tcPr>
            <w:tcW w:w="4876" w:type="dxa"/>
            <w:hideMark/>
          </w:tcPr>
          <w:p w14:paraId="2BF2A304" w14:textId="77777777" w:rsidR="006E4B48" w:rsidRPr="0074585A" w:rsidRDefault="006E4B48" w:rsidP="0072014E">
            <w:pPr>
              <w:pStyle w:val="Normal6"/>
              <w:rPr>
                <w:szCs w:val="24"/>
                <w:lang w:val="pt-PT"/>
              </w:rPr>
            </w:pPr>
            <w:r w:rsidRPr="0074585A">
              <w:rPr>
                <w:b/>
                <w:i/>
                <w:lang w:val="pt-PT"/>
              </w:rPr>
              <w:t>Em conformidade com a legislação e/ou as práticas nacionais (que podem ter em conta, por exemplo, a dimensão da empresa e/ou do estabelecimento),</w:t>
            </w:r>
            <w:r w:rsidRPr="0074585A">
              <w:rPr>
                <w:lang w:val="pt-PT"/>
              </w:rPr>
              <w:t xml:space="preserve"> os trabalhadores e os seus representantes são informados, consultados e envolvidos em todas as fases da avaliação, prevenção, monitorização e eliminação dos riscos psicossociais relacionados com o trabalho.</w:t>
            </w:r>
          </w:p>
        </w:tc>
      </w:tr>
    </w:tbl>
    <w:p w14:paraId="2F27EDF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9E0243F" w14:textId="77777777" w:rsidR="006E4B48" w:rsidRPr="0074585A" w:rsidRDefault="006E4B48" w:rsidP="006E4B48">
      <w:r w:rsidRPr="0074585A">
        <w:rPr>
          <w:rStyle w:val="HideTWBExt"/>
        </w:rPr>
        <w:t>&lt;/Amend&gt;</w:t>
      </w:r>
    </w:p>
    <w:p w14:paraId="1DBBB15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412</w:t>
      </w:r>
      <w:r w:rsidRPr="0074585A">
        <w:rPr>
          <w:rStyle w:val="HideTWBExt"/>
          <w:lang w:val="pt-PT"/>
        </w:rPr>
        <w:t>&lt;/NumAm&gt;</w:t>
      </w:r>
    </w:p>
    <w:p w14:paraId="44902A68"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69B7A7A7"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45A7A3A2" w14:textId="77777777" w:rsidR="006E4B48" w:rsidRPr="0074585A" w:rsidRDefault="006E4B48" w:rsidP="006E4B48">
      <w:r w:rsidRPr="0074585A">
        <w:rPr>
          <w:rStyle w:val="HideTWBExt"/>
        </w:rPr>
        <w:t>&lt;/RepeatBlock-By&gt;</w:t>
      </w:r>
    </w:p>
    <w:p w14:paraId="4B3D624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CEF40BE" w14:textId="77777777" w:rsidR="006E4B48" w:rsidRPr="0074585A" w:rsidRDefault="006E4B48" w:rsidP="006E4B48">
      <w:pPr>
        <w:pStyle w:val="NormalBold"/>
      </w:pPr>
      <w:r w:rsidRPr="0074585A">
        <w:rPr>
          <w:rStyle w:val="HideTWBExt"/>
        </w:rPr>
        <w:t>&lt;Article&gt;</w:t>
      </w:r>
      <w:r w:rsidRPr="0074585A">
        <w:t>Anexo I – artigo 14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ECD66A6" w14:textId="77777777" w:rsidTr="0072014E">
        <w:trPr>
          <w:jc w:val="center"/>
        </w:trPr>
        <w:tc>
          <w:tcPr>
            <w:tcW w:w="9752" w:type="dxa"/>
            <w:gridSpan w:val="2"/>
          </w:tcPr>
          <w:p w14:paraId="5193666E" w14:textId="77777777" w:rsidR="006E4B48" w:rsidRPr="0074585A" w:rsidRDefault="006E4B48" w:rsidP="0072014E">
            <w:pPr>
              <w:keepNext/>
            </w:pPr>
          </w:p>
        </w:tc>
      </w:tr>
      <w:tr w:rsidR="006E4B48" w:rsidRPr="0074585A" w14:paraId="41733E4F" w14:textId="77777777" w:rsidTr="0072014E">
        <w:trPr>
          <w:jc w:val="center"/>
        </w:trPr>
        <w:tc>
          <w:tcPr>
            <w:tcW w:w="4876" w:type="dxa"/>
            <w:hideMark/>
          </w:tcPr>
          <w:p w14:paraId="48E7BC3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D2CF9A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61AB110" w14:textId="77777777" w:rsidTr="0072014E">
        <w:trPr>
          <w:jc w:val="center"/>
        </w:trPr>
        <w:tc>
          <w:tcPr>
            <w:tcW w:w="4876" w:type="dxa"/>
            <w:hideMark/>
          </w:tcPr>
          <w:p w14:paraId="7D2A3C3B" w14:textId="77777777" w:rsidR="006E4B48" w:rsidRPr="0074585A" w:rsidRDefault="006E4B48" w:rsidP="0072014E">
            <w:pPr>
              <w:pStyle w:val="Normal6"/>
              <w:rPr>
                <w:lang w:val="pt-PT"/>
              </w:rPr>
            </w:pPr>
            <w:r w:rsidRPr="0074585A">
              <w:rPr>
                <w:lang w:val="pt-PT"/>
              </w:rPr>
              <w:t>Os trabalhadores e os seus representantes são informados, consultados e envolvidos em todas as fases da avaliação, prevenção, monitorização e eliminação dos riscos psicossociais relacionados com o trabalho.</w:t>
            </w:r>
          </w:p>
        </w:tc>
        <w:tc>
          <w:tcPr>
            <w:tcW w:w="4876" w:type="dxa"/>
            <w:hideMark/>
          </w:tcPr>
          <w:p w14:paraId="585593FA" w14:textId="77777777" w:rsidR="006E4B48" w:rsidRPr="0074585A" w:rsidRDefault="006E4B48" w:rsidP="0072014E">
            <w:pPr>
              <w:pStyle w:val="Normal6"/>
              <w:rPr>
                <w:szCs w:val="24"/>
                <w:lang w:val="pt-PT"/>
              </w:rPr>
            </w:pPr>
            <w:r w:rsidRPr="0074585A">
              <w:rPr>
                <w:lang w:val="pt-PT"/>
              </w:rPr>
              <w:t>Os trabalhadores e os seus representantes são informados, consultados e envolvidos em todas as fases da avaliação, prevenção, monitorização e eliminação dos riscos psicossociais relacionados com o trabalho</w:t>
            </w:r>
            <w:r w:rsidRPr="0074585A">
              <w:rPr>
                <w:b/>
                <w:i/>
                <w:lang w:val="pt-PT"/>
              </w:rPr>
              <w:t>, conforme disposto nos artigos 5.º e 6.º</w:t>
            </w:r>
            <w:r w:rsidRPr="0074585A">
              <w:rPr>
                <w:lang w:val="pt-PT"/>
              </w:rPr>
              <w:t>.</w:t>
            </w:r>
          </w:p>
        </w:tc>
      </w:tr>
    </w:tbl>
    <w:p w14:paraId="2907AB7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6491F30" w14:textId="77777777" w:rsidR="006E4B48" w:rsidRPr="0074585A" w:rsidRDefault="006E4B48" w:rsidP="006E4B48">
      <w:r w:rsidRPr="0074585A">
        <w:rPr>
          <w:rStyle w:val="HideTWBExt"/>
        </w:rPr>
        <w:t>&lt;/Amend&gt;</w:t>
      </w:r>
    </w:p>
    <w:p w14:paraId="0BF894C9"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413</w:t>
      </w:r>
      <w:r w:rsidRPr="0074585A">
        <w:rPr>
          <w:rStyle w:val="HideTWBExt"/>
          <w:lang w:val="pt-PT"/>
        </w:rPr>
        <w:t>&lt;/NumAm&gt;</w:t>
      </w:r>
    </w:p>
    <w:p w14:paraId="5A70A69B"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EB45C01" w14:textId="77777777" w:rsidR="006E4B48" w:rsidRPr="0074585A" w:rsidRDefault="006E4B48" w:rsidP="006E4B48">
      <w:r w:rsidRPr="0074585A">
        <w:rPr>
          <w:rStyle w:val="HideTWBExt"/>
        </w:rPr>
        <w:t>&lt;/RepeatBlock-By&gt;</w:t>
      </w:r>
    </w:p>
    <w:p w14:paraId="583A681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3B7BFAD" w14:textId="77777777" w:rsidR="006E4B48" w:rsidRPr="0074585A" w:rsidRDefault="006E4B48" w:rsidP="006E4B48">
      <w:pPr>
        <w:pStyle w:val="NormalBold"/>
      </w:pPr>
      <w:r w:rsidRPr="0074585A">
        <w:rPr>
          <w:rStyle w:val="HideTWBExt"/>
        </w:rPr>
        <w:t>&lt;Article&gt;</w:t>
      </w:r>
      <w:r w:rsidRPr="0074585A">
        <w:t>Anexo I – artigo 14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D50BD77" w14:textId="77777777" w:rsidTr="0072014E">
        <w:trPr>
          <w:jc w:val="center"/>
        </w:trPr>
        <w:tc>
          <w:tcPr>
            <w:tcW w:w="9752" w:type="dxa"/>
            <w:gridSpan w:val="2"/>
          </w:tcPr>
          <w:p w14:paraId="4B4125B7" w14:textId="77777777" w:rsidR="006E4B48" w:rsidRPr="0074585A" w:rsidRDefault="006E4B48" w:rsidP="0072014E">
            <w:pPr>
              <w:keepNext/>
            </w:pPr>
          </w:p>
        </w:tc>
      </w:tr>
      <w:tr w:rsidR="006E4B48" w:rsidRPr="0074585A" w14:paraId="770090D3" w14:textId="77777777" w:rsidTr="0072014E">
        <w:trPr>
          <w:jc w:val="center"/>
        </w:trPr>
        <w:tc>
          <w:tcPr>
            <w:tcW w:w="4876" w:type="dxa"/>
            <w:hideMark/>
          </w:tcPr>
          <w:p w14:paraId="3D814BD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447F14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FE9FBDE" w14:textId="77777777" w:rsidTr="0072014E">
        <w:trPr>
          <w:jc w:val="center"/>
        </w:trPr>
        <w:tc>
          <w:tcPr>
            <w:tcW w:w="4876" w:type="dxa"/>
            <w:hideMark/>
          </w:tcPr>
          <w:p w14:paraId="6BC0F2E6" w14:textId="77777777" w:rsidR="006E4B48" w:rsidRPr="0074585A" w:rsidRDefault="006E4B48" w:rsidP="0072014E">
            <w:pPr>
              <w:pStyle w:val="Normal6"/>
              <w:rPr>
                <w:lang w:val="pt-PT"/>
              </w:rPr>
            </w:pPr>
            <w:r w:rsidRPr="0074585A">
              <w:rPr>
                <w:lang w:val="pt-PT"/>
              </w:rPr>
              <w:t xml:space="preserve">Os trabalhadores e os seus representantes são informados, consultados e envolvidos </w:t>
            </w:r>
            <w:r w:rsidRPr="0074585A">
              <w:rPr>
                <w:b/>
                <w:i/>
                <w:lang w:val="pt-PT"/>
              </w:rPr>
              <w:t>em todas as fases da</w:t>
            </w:r>
            <w:r w:rsidRPr="0074585A">
              <w:rPr>
                <w:lang w:val="pt-PT"/>
              </w:rPr>
              <w:t xml:space="preserve"> avaliação, prevenção, monitorização </w:t>
            </w:r>
            <w:r w:rsidRPr="0074585A">
              <w:rPr>
                <w:b/>
                <w:i/>
                <w:lang w:val="pt-PT"/>
              </w:rPr>
              <w:t>e</w:t>
            </w:r>
            <w:r w:rsidRPr="0074585A">
              <w:rPr>
                <w:lang w:val="pt-PT"/>
              </w:rPr>
              <w:t xml:space="preserve"> eliminação dos riscos psicossociais relacionados com o trabalho.</w:t>
            </w:r>
          </w:p>
        </w:tc>
        <w:tc>
          <w:tcPr>
            <w:tcW w:w="4876" w:type="dxa"/>
            <w:hideMark/>
          </w:tcPr>
          <w:p w14:paraId="64335252" w14:textId="77777777" w:rsidR="006E4B48" w:rsidRPr="0074585A" w:rsidRDefault="006E4B48" w:rsidP="0072014E">
            <w:pPr>
              <w:pStyle w:val="Normal6"/>
              <w:rPr>
                <w:szCs w:val="24"/>
                <w:lang w:val="pt-PT"/>
              </w:rPr>
            </w:pPr>
            <w:r w:rsidRPr="0074585A">
              <w:rPr>
                <w:lang w:val="pt-PT"/>
              </w:rPr>
              <w:t xml:space="preserve">Os trabalhadores e os seus representantes são informados, consultados e envolvidos </w:t>
            </w:r>
            <w:r w:rsidRPr="0074585A">
              <w:rPr>
                <w:b/>
                <w:i/>
                <w:lang w:val="pt-PT"/>
              </w:rPr>
              <w:t>na</w:t>
            </w:r>
            <w:r w:rsidRPr="0074585A">
              <w:rPr>
                <w:lang w:val="pt-PT"/>
              </w:rPr>
              <w:t xml:space="preserve"> avaliação, prevenção, monitorização</w:t>
            </w:r>
            <w:r w:rsidRPr="0074585A">
              <w:rPr>
                <w:b/>
                <w:i/>
                <w:lang w:val="pt-PT"/>
              </w:rPr>
              <w:t>,</w:t>
            </w:r>
            <w:r w:rsidRPr="0074585A">
              <w:rPr>
                <w:lang w:val="pt-PT"/>
              </w:rPr>
              <w:t xml:space="preserve"> eliminação </w:t>
            </w:r>
            <w:r w:rsidRPr="0074585A">
              <w:rPr>
                <w:b/>
                <w:i/>
                <w:lang w:val="pt-PT"/>
              </w:rPr>
              <w:t>e/ou redução</w:t>
            </w:r>
            <w:r w:rsidRPr="0074585A">
              <w:rPr>
                <w:lang w:val="pt-PT"/>
              </w:rPr>
              <w:t xml:space="preserve"> dos riscos psicossociais relacionados com o trabalho.</w:t>
            </w:r>
          </w:p>
        </w:tc>
      </w:tr>
    </w:tbl>
    <w:p w14:paraId="6E70329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1519482" w14:textId="77777777" w:rsidR="006E4B48" w:rsidRPr="0074585A" w:rsidRDefault="006E4B48" w:rsidP="006E4B48">
      <w:r w:rsidRPr="0074585A">
        <w:rPr>
          <w:rStyle w:val="HideTWBExt"/>
        </w:rPr>
        <w:t>&lt;/Amend&gt;</w:t>
      </w:r>
    </w:p>
    <w:p w14:paraId="797E7E5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414</w:t>
      </w:r>
      <w:r w:rsidRPr="0074585A">
        <w:rPr>
          <w:rStyle w:val="HideTWBExt"/>
          <w:lang w:val="pt-PT"/>
        </w:rPr>
        <w:t>&lt;/NumAm&gt;</w:t>
      </w:r>
    </w:p>
    <w:p w14:paraId="04C1DF19"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C986F91" w14:textId="77777777" w:rsidR="006E4B48" w:rsidRPr="0074585A" w:rsidRDefault="006E4B48" w:rsidP="006E4B48">
      <w:r w:rsidRPr="0074585A">
        <w:rPr>
          <w:rStyle w:val="HideTWBExt"/>
        </w:rPr>
        <w:t>&lt;/RepeatBlock-By&gt;</w:t>
      </w:r>
    </w:p>
    <w:p w14:paraId="1EFCCAF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30355E5" w14:textId="77777777" w:rsidR="006E4B48" w:rsidRPr="0074585A" w:rsidRDefault="006E4B48" w:rsidP="006E4B48">
      <w:pPr>
        <w:pStyle w:val="NormalBold"/>
      </w:pPr>
      <w:r w:rsidRPr="0074585A">
        <w:rPr>
          <w:rStyle w:val="HideTWBExt"/>
        </w:rPr>
        <w:t>&lt;Article&gt;</w:t>
      </w:r>
      <w:r w:rsidRPr="0074585A">
        <w:t>Anexo I – artigo 14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F3583ED" w14:textId="77777777" w:rsidTr="0072014E">
        <w:trPr>
          <w:jc w:val="center"/>
        </w:trPr>
        <w:tc>
          <w:tcPr>
            <w:tcW w:w="9752" w:type="dxa"/>
            <w:gridSpan w:val="2"/>
          </w:tcPr>
          <w:p w14:paraId="12032F2D" w14:textId="77777777" w:rsidR="006E4B48" w:rsidRPr="0074585A" w:rsidRDefault="006E4B48" w:rsidP="0072014E">
            <w:pPr>
              <w:keepNext/>
            </w:pPr>
          </w:p>
        </w:tc>
      </w:tr>
      <w:tr w:rsidR="006E4B48" w:rsidRPr="0074585A" w14:paraId="7852E949" w14:textId="77777777" w:rsidTr="0072014E">
        <w:trPr>
          <w:jc w:val="center"/>
        </w:trPr>
        <w:tc>
          <w:tcPr>
            <w:tcW w:w="4876" w:type="dxa"/>
            <w:hideMark/>
          </w:tcPr>
          <w:p w14:paraId="6312E5E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709A6D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4A14EDF" w14:textId="77777777" w:rsidTr="0072014E">
        <w:trPr>
          <w:jc w:val="center"/>
        </w:trPr>
        <w:tc>
          <w:tcPr>
            <w:tcW w:w="4876" w:type="dxa"/>
            <w:hideMark/>
          </w:tcPr>
          <w:p w14:paraId="1FCC8B89" w14:textId="77777777" w:rsidR="006E4B48" w:rsidRPr="0074585A" w:rsidRDefault="006E4B48" w:rsidP="0072014E">
            <w:pPr>
              <w:pStyle w:val="Normal6"/>
              <w:rPr>
                <w:lang w:val="pt-PT"/>
              </w:rPr>
            </w:pPr>
            <w:r w:rsidRPr="0074585A">
              <w:rPr>
                <w:lang w:val="pt-PT"/>
              </w:rPr>
              <w:t>Os empregadores garantem que os trabalhadores sejam informados de forma clara e regular sobre os riscos psicossociais relacionados com o trabalho e as medidas em vigor para os prevenir e atenuar o seu impacto negativo.</w:t>
            </w:r>
          </w:p>
        </w:tc>
        <w:tc>
          <w:tcPr>
            <w:tcW w:w="4876" w:type="dxa"/>
            <w:hideMark/>
          </w:tcPr>
          <w:p w14:paraId="0511BD8C" w14:textId="77777777" w:rsidR="006E4B48" w:rsidRPr="0074585A" w:rsidRDefault="006E4B48" w:rsidP="0072014E">
            <w:pPr>
              <w:pStyle w:val="Normal6"/>
              <w:rPr>
                <w:szCs w:val="24"/>
                <w:lang w:val="pt-PT"/>
              </w:rPr>
            </w:pPr>
            <w:r w:rsidRPr="0074585A">
              <w:rPr>
                <w:lang w:val="pt-PT"/>
              </w:rPr>
              <w:t xml:space="preserve">Os empregadores garantem que os trabalhadores </w:t>
            </w:r>
            <w:r w:rsidRPr="0074585A">
              <w:rPr>
                <w:b/>
                <w:i/>
                <w:lang w:val="pt-PT"/>
              </w:rPr>
              <w:t>disponham de informações escritas e num formato acessível, para assegurar que</w:t>
            </w:r>
            <w:r w:rsidRPr="0074585A">
              <w:rPr>
                <w:lang w:val="pt-PT"/>
              </w:rPr>
              <w:t xml:space="preserve"> sejam informados de forma clara e regular sobre os riscos psicossociais relacionados com o trabalho e as medidas em vigor para os prevenir e atenuar o seu impacto negativo.</w:t>
            </w:r>
          </w:p>
        </w:tc>
      </w:tr>
    </w:tbl>
    <w:p w14:paraId="0B5B7E8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011DFC0" w14:textId="77777777" w:rsidR="006E4B48" w:rsidRPr="0074585A" w:rsidRDefault="006E4B48" w:rsidP="006E4B48">
      <w:r w:rsidRPr="0074585A">
        <w:rPr>
          <w:rStyle w:val="HideTWBExt"/>
        </w:rPr>
        <w:t>&lt;/Amend&gt;</w:t>
      </w:r>
    </w:p>
    <w:p w14:paraId="0DCA466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415</w:t>
      </w:r>
      <w:r w:rsidRPr="0074585A">
        <w:rPr>
          <w:rStyle w:val="HideTWBExt"/>
          <w:lang w:val="pt-PT"/>
        </w:rPr>
        <w:t>&lt;/NumAm&gt;</w:t>
      </w:r>
    </w:p>
    <w:p w14:paraId="23FB26CC"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750C29FC" w14:textId="77777777" w:rsidR="006E4B48" w:rsidRPr="0074585A" w:rsidRDefault="006E4B48" w:rsidP="006E4B48">
      <w:r w:rsidRPr="0074585A">
        <w:rPr>
          <w:rStyle w:val="HideTWBExt"/>
        </w:rPr>
        <w:t>&lt;/RepeatBlock-By&gt;</w:t>
      </w:r>
    </w:p>
    <w:p w14:paraId="6EB3AC7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DED5907" w14:textId="77777777" w:rsidR="006E4B48" w:rsidRPr="0074585A" w:rsidRDefault="006E4B48" w:rsidP="006E4B48">
      <w:pPr>
        <w:pStyle w:val="NormalBold"/>
      </w:pPr>
      <w:r w:rsidRPr="0074585A">
        <w:rPr>
          <w:rStyle w:val="HideTWBExt"/>
        </w:rPr>
        <w:t>&lt;Article&gt;</w:t>
      </w:r>
      <w:r w:rsidRPr="0074585A">
        <w:t>Anexo I – artigo 14 – parágrafo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F67B54" w14:textId="77777777" w:rsidTr="0072014E">
        <w:trPr>
          <w:jc w:val="center"/>
        </w:trPr>
        <w:tc>
          <w:tcPr>
            <w:tcW w:w="9752" w:type="dxa"/>
            <w:gridSpan w:val="2"/>
          </w:tcPr>
          <w:p w14:paraId="157D5A1B" w14:textId="77777777" w:rsidR="006E4B48" w:rsidRPr="0074585A" w:rsidRDefault="006E4B48" w:rsidP="0072014E">
            <w:pPr>
              <w:keepNext/>
            </w:pPr>
          </w:p>
        </w:tc>
      </w:tr>
      <w:tr w:rsidR="006E4B48" w:rsidRPr="0074585A" w14:paraId="7C9B7545" w14:textId="77777777" w:rsidTr="0072014E">
        <w:trPr>
          <w:jc w:val="center"/>
        </w:trPr>
        <w:tc>
          <w:tcPr>
            <w:tcW w:w="4876" w:type="dxa"/>
            <w:hideMark/>
          </w:tcPr>
          <w:p w14:paraId="7EE5FDD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848D18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B0B0D17" w14:textId="77777777" w:rsidTr="0072014E">
        <w:trPr>
          <w:jc w:val="center"/>
        </w:trPr>
        <w:tc>
          <w:tcPr>
            <w:tcW w:w="4876" w:type="dxa"/>
            <w:hideMark/>
          </w:tcPr>
          <w:p w14:paraId="72EEC59C" w14:textId="77777777" w:rsidR="006E4B48" w:rsidRPr="0074585A" w:rsidRDefault="006E4B48" w:rsidP="0072014E">
            <w:pPr>
              <w:pStyle w:val="Normal6"/>
              <w:rPr>
                <w:lang w:val="pt-PT"/>
              </w:rPr>
            </w:pPr>
            <w:r w:rsidRPr="0074585A">
              <w:rPr>
                <w:lang w:val="pt-PT"/>
              </w:rPr>
              <w:t xml:space="preserve">Os empregadores garantem que os trabalhadores sejam informados de forma clara e regular sobre os riscos psicossociais relacionados com o trabalho e as medidas em vigor para os </w:t>
            </w:r>
            <w:r w:rsidRPr="0074585A">
              <w:rPr>
                <w:b/>
                <w:i/>
                <w:lang w:val="pt-PT"/>
              </w:rPr>
              <w:t>prevenir</w:t>
            </w:r>
            <w:r w:rsidRPr="0074585A">
              <w:rPr>
                <w:lang w:val="pt-PT"/>
              </w:rPr>
              <w:t xml:space="preserve"> e atenuar o seu impacto negativo.</w:t>
            </w:r>
          </w:p>
        </w:tc>
        <w:tc>
          <w:tcPr>
            <w:tcW w:w="4876" w:type="dxa"/>
            <w:hideMark/>
          </w:tcPr>
          <w:p w14:paraId="4D1FE117" w14:textId="77777777" w:rsidR="006E4B48" w:rsidRPr="0074585A" w:rsidRDefault="006E4B48" w:rsidP="0072014E">
            <w:pPr>
              <w:pStyle w:val="Normal6"/>
              <w:rPr>
                <w:szCs w:val="24"/>
                <w:lang w:val="pt-PT"/>
              </w:rPr>
            </w:pPr>
            <w:r w:rsidRPr="0074585A">
              <w:rPr>
                <w:lang w:val="pt-PT"/>
              </w:rPr>
              <w:t xml:space="preserve">Os empregadores garantem que os trabalhadores sejam informados de forma clara e regular sobre os riscos psicossociais relacionados com o trabalho e as medidas em vigor para os </w:t>
            </w:r>
            <w:r w:rsidRPr="0074585A">
              <w:rPr>
                <w:b/>
                <w:i/>
                <w:lang w:val="pt-PT"/>
              </w:rPr>
              <w:t>gerir</w:t>
            </w:r>
            <w:r w:rsidRPr="0074585A">
              <w:rPr>
                <w:lang w:val="pt-PT"/>
              </w:rPr>
              <w:t xml:space="preserve"> e atenuar o seu impacto negativo.</w:t>
            </w:r>
          </w:p>
        </w:tc>
      </w:tr>
    </w:tbl>
    <w:p w14:paraId="52020E1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3E43172" w14:textId="77777777" w:rsidR="006E4B48" w:rsidRPr="0074585A" w:rsidRDefault="006E4B48" w:rsidP="006E4B48">
      <w:r w:rsidRPr="0074585A">
        <w:rPr>
          <w:rStyle w:val="HideTWBExt"/>
        </w:rPr>
        <w:t>&lt;/Amend&gt;</w:t>
      </w:r>
    </w:p>
    <w:p w14:paraId="1DD369F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416</w:t>
      </w:r>
      <w:r w:rsidRPr="0074585A">
        <w:rPr>
          <w:rStyle w:val="HideTWBExt"/>
          <w:lang w:val="pt-PT"/>
        </w:rPr>
        <w:t>&lt;/NumAm&gt;</w:t>
      </w:r>
    </w:p>
    <w:p w14:paraId="5294A13D"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2AFA74B5" w14:textId="77777777" w:rsidR="006E4B48" w:rsidRPr="0074585A" w:rsidRDefault="006E4B48" w:rsidP="006E4B48">
      <w:r w:rsidRPr="0074585A">
        <w:rPr>
          <w:rStyle w:val="HideTWBExt"/>
        </w:rPr>
        <w:t>&lt;/RepeatBlock-By&gt;</w:t>
      </w:r>
    </w:p>
    <w:p w14:paraId="655C0B8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7336110" w14:textId="77777777" w:rsidR="006E4B48" w:rsidRPr="0074585A" w:rsidRDefault="006E4B48" w:rsidP="006E4B48">
      <w:pPr>
        <w:pStyle w:val="NormalBold"/>
      </w:pPr>
      <w:r w:rsidRPr="0074585A">
        <w:rPr>
          <w:rStyle w:val="HideTWBExt"/>
        </w:rPr>
        <w:t>&lt;Article&gt;</w:t>
      </w:r>
      <w:r w:rsidRPr="0074585A">
        <w:t>Anexo I – artigo 15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1890EB4" w14:textId="77777777" w:rsidTr="0072014E">
        <w:trPr>
          <w:jc w:val="center"/>
        </w:trPr>
        <w:tc>
          <w:tcPr>
            <w:tcW w:w="9752" w:type="dxa"/>
            <w:gridSpan w:val="2"/>
          </w:tcPr>
          <w:p w14:paraId="291F5192" w14:textId="77777777" w:rsidR="006E4B48" w:rsidRPr="0074585A" w:rsidRDefault="006E4B48" w:rsidP="0072014E">
            <w:pPr>
              <w:keepNext/>
            </w:pPr>
          </w:p>
        </w:tc>
      </w:tr>
      <w:tr w:rsidR="006E4B48" w:rsidRPr="0074585A" w14:paraId="0B4C86F2" w14:textId="77777777" w:rsidTr="0072014E">
        <w:trPr>
          <w:jc w:val="center"/>
        </w:trPr>
        <w:tc>
          <w:tcPr>
            <w:tcW w:w="4876" w:type="dxa"/>
            <w:hideMark/>
          </w:tcPr>
          <w:p w14:paraId="7205DFD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669FE4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E93D985" w14:textId="77777777" w:rsidTr="0072014E">
        <w:trPr>
          <w:jc w:val="center"/>
        </w:trPr>
        <w:tc>
          <w:tcPr>
            <w:tcW w:w="4876" w:type="dxa"/>
            <w:hideMark/>
          </w:tcPr>
          <w:p w14:paraId="11E19848" w14:textId="77777777" w:rsidR="006E4B48" w:rsidRPr="0074585A" w:rsidRDefault="006E4B48" w:rsidP="0072014E">
            <w:pPr>
              <w:pStyle w:val="Normal6"/>
              <w:jc w:val="center"/>
              <w:rPr>
                <w:lang w:val="pt-PT"/>
              </w:rPr>
            </w:pPr>
            <w:r w:rsidRPr="0074585A">
              <w:rPr>
                <w:b/>
                <w:i/>
                <w:lang w:val="pt-PT"/>
              </w:rPr>
              <w:t>Artigo 15.º</w:t>
            </w:r>
          </w:p>
        </w:tc>
        <w:tc>
          <w:tcPr>
            <w:tcW w:w="4876" w:type="dxa"/>
            <w:hideMark/>
          </w:tcPr>
          <w:p w14:paraId="169BB5A3"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70CAA5D3" w14:textId="77777777" w:rsidTr="0072014E">
        <w:trPr>
          <w:jc w:val="center"/>
        </w:trPr>
        <w:tc>
          <w:tcPr>
            <w:tcW w:w="4876" w:type="dxa"/>
            <w:hideMark/>
          </w:tcPr>
          <w:p w14:paraId="390CC312" w14:textId="77777777" w:rsidR="006E4B48" w:rsidRPr="0074585A" w:rsidRDefault="006E4B48" w:rsidP="0072014E">
            <w:pPr>
              <w:pStyle w:val="Normal6"/>
              <w:jc w:val="center"/>
              <w:rPr>
                <w:lang w:val="pt-PT"/>
              </w:rPr>
            </w:pPr>
            <w:r w:rsidRPr="0074585A">
              <w:rPr>
                <w:b/>
                <w:i/>
                <w:lang w:val="pt-PT"/>
              </w:rPr>
              <w:t>Serviços de proteção e prevenção dos riscos psicossociais</w:t>
            </w:r>
          </w:p>
        </w:tc>
        <w:tc>
          <w:tcPr>
            <w:tcW w:w="4876" w:type="dxa"/>
          </w:tcPr>
          <w:p w14:paraId="39A457D7" w14:textId="77777777" w:rsidR="006E4B48" w:rsidRPr="0074585A" w:rsidRDefault="006E4B48" w:rsidP="0072014E">
            <w:pPr>
              <w:pStyle w:val="Normal6"/>
              <w:rPr>
                <w:szCs w:val="24"/>
                <w:lang w:val="pt-PT"/>
              </w:rPr>
            </w:pPr>
          </w:p>
        </w:tc>
      </w:tr>
      <w:tr w:rsidR="006E4B48" w:rsidRPr="0074585A" w14:paraId="0B66C8F0" w14:textId="77777777" w:rsidTr="0072014E">
        <w:trPr>
          <w:jc w:val="center"/>
        </w:trPr>
        <w:tc>
          <w:tcPr>
            <w:tcW w:w="4876" w:type="dxa"/>
            <w:hideMark/>
          </w:tcPr>
          <w:p w14:paraId="29487DE0" w14:textId="77777777" w:rsidR="006E4B48" w:rsidRPr="0074585A" w:rsidRDefault="006E4B48" w:rsidP="0072014E">
            <w:pPr>
              <w:pStyle w:val="Normal6"/>
              <w:rPr>
                <w:lang w:val="pt-PT"/>
              </w:rPr>
            </w:pPr>
            <w:r w:rsidRPr="0074585A">
              <w:rPr>
                <w:b/>
                <w:i/>
                <w:lang w:val="pt-PT"/>
              </w:rPr>
              <w:t>1.</w:t>
            </w:r>
            <w:r w:rsidRPr="0074585A">
              <w:rPr>
                <w:b/>
                <w:i/>
                <w:lang w:val="pt-PT"/>
              </w:rPr>
              <w:tab/>
              <w:t>Os empregadores designam um ou mais trabalhadores para realizar atividades relacionadas com a prevenção e a gestão dos riscos psicossociais na empresa e/ou no estabelecimento.</w:t>
            </w:r>
          </w:p>
        </w:tc>
        <w:tc>
          <w:tcPr>
            <w:tcW w:w="4876" w:type="dxa"/>
          </w:tcPr>
          <w:p w14:paraId="5D11B558" w14:textId="77777777" w:rsidR="006E4B48" w:rsidRPr="0074585A" w:rsidRDefault="006E4B48" w:rsidP="0072014E">
            <w:pPr>
              <w:pStyle w:val="Normal6"/>
              <w:rPr>
                <w:szCs w:val="24"/>
                <w:lang w:val="pt-PT"/>
              </w:rPr>
            </w:pPr>
          </w:p>
        </w:tc>
      </w:tr>
      <w:tr w:rsidR="006E4B48" w:rsidRPr="0074585A" w14:paraId="67CA1493" w14:textId="77777777" w:rsidTr="0072014E">
        <w:trPr>
          <w:jc w:val="center"/>
        </w:trPr>
        <w:tc>
          <w:tcPr>
            <w:tcW w:w="4876" w:type="dxa"/>
            <w:hideMark/>
          </w:tcPr>
          <w:p w14:paraId="01375C1C" w14:textId="46955E47" w:rsidR="006E4B48" w:rsidRPr="0074585A" w:rsidRDefault="006E4B48" w:rsidP="0072014E">
            <w:pPr>
              <w:pStyle w:val="Normal6"/>
              <w:rPr>
                <w:lang w:val="pt-PT"/>
              </w:rPr>
            </w:pPr>
            <w:r w:rsidRPr="0074585A">
              <w:rPr>
                <w:b/>
                <w:i/>
                <w:lang w:val="pt-PT"/>
              </w:rPr>
              <w:t>2.</w:t>
            </w:r>
            <w:r w:rsidRPr="0074585A">
              <w:rPr>
                <w:b/>
                <w:i/>
                <w:lang w:val="pt-PT"/>
              </w:rPr>
              <w:tab/>
              <w:t>Os trabalhadores designados não serão prejudicados pelas suas atividades de prevenção dos riscos psicossociais. Ser</w:t>
            </w:r>
            <w:r w:rsidR="00380134">
              <w:rPr>
                <w:b/>
                <w:i/>
                <w:lang w:val="pt-PT"/>
              </w:rPr>
              <w:noBreakHyphen/>
            </w:r>
            <w:r w:rsidRPr="0074585A">
              <w:rPr>
                <w:b/>
                <w:i/>
                <w:lang w:val="pt-PT"/>
              </w:rPr>
              <w:t>lhes</w:t>
            </w:r>
            <w:r w:rsidR="00380134">
              <w:rPr>
                <w:b/>
                <w:i/>
                <w:lang w:val="pt-PT"/>
              </w:rPr>
              <w:noBreakHyphen/>
            </w:r>
            <w:r w:rsidRPr="0074585A">
              <w:rPr>
                <w:b/>
                <w:i/>
                <w:lang w:val="pt-PT"/>
              </w:rPr>
              <w:t>á concedido o tempo adequado e recursos apropriados para o desempenho das suas funções.</w:t>
            </w:r>
          </w:p>
        </w:tc>
        <w:tc>
          <w:tcPr>
            <w:tcW w:w="4876" w:type="dxa"/>
          </w:tcPr>
          <w:p w14:paraId="43D54522" w14:textId="77777777" w:rsidR="006E4B48" w:rsidRPr="0074585A" w:rsidRDefault="006E4B48" w:rsidP="0072014E">
            <w:pPr>
              <w:pStyle w:val="Normal6"/>
              <w:rPr>
                <w:szCs w:val="24"/>
                <w:lang w:val="pt-PT"/>
              </w:rPr>
            </w:pPr>
          </w:p>
        </w:tc>
      </w:tr>
      <w:tr w:rsidR="006E4B48" w:rsidRPr="0074585A" w14:paraId="023E8BE0" w14:textId="77777777" w:rsidTr="0072014E">
        <w:trPr>
          <w:jc w:val="center"/>
        </w:trPr>
        <w:tc>
          <w:tcPr>
            <w:tcW w:w="4876" w:type="dxa"/>
            <w:hideMark/>
          </w:tcPr>
          <w:p w14:paraId="4E842DEF" w14:textId="77777777" w:rsidR="006E4B48" w:rsidRPr="0074585A" w:rsidRDefault="006E4B48" w:rsidP="0072014E">
            <w:pPr>
              <w:pStyle w:val="Normal6"/>
              <w:rPr>
                <w:lang w:val="pt-PT"/>
              </w:rPr>
            </w:pPr>
            <w:r w:rsidRPr="0074585A">
              <w:rPr>
                <w:b/>
                <w:i/>
                <w:lang w:val="pt-PT"/>
              </w:rPr>
              <w:t>3.</w:t>
            </w:r>
            <w:r w:rsidRPr="0074585A">
              <w:rPr>
                <w:b/>
                <w:i/>
                <w:lang w:val="pt-PT"/>
              </w:rPr>
              <w:tab/>
              <w:t>Quando a empresa e/ou o estabelecimento não dispuserem das competências necessárias para realizar as atividades referidas no n.º 1, o empregador deve recorrer a serviços externos competentes ou a pessoas com conhecimentos especializados em matéria de riscos psicossociais.</w:t>
            </w:r>
          </w:p>
        </w:tc>
        <w:tc>
          <w:tcPr>
            <w:tcW w:w="4876" w:type="dxa"/>
          </w:tcPr>
          <w:p w14:paraId="3FE2FE32" w14:textId="77777777" w:rsidR="006E4B48" w:rsidRPr="0074585A" w:rsidRDefault="006E4B48" w:rsidP="0072014E">
            <w:pPr>
              <w:pStyle w:val="Normal6"/>
              <w:rPr>
                <w:szCs w:val="24"/>
                <w:lang w:val="pt-PT"/>
              </w:rPr>
            </w:pPr>
          </w:p>
        </w:tc>
      </w:tr>
      <w:tr w:rsidR="006E4B48" w:rsidRPr="0074585A" w14:paraId="75865F8D" w14:textId="77777777" w:rsidTr="0072014E">
        <w:trPr>
          <w:jc w:val="center"/>
        </w:trPr>
        <w:tc>
          <w:tcPr>
            <w:tcW w:w="4876" w:type="dxa"/>
            <w:hideMark/>
          </w:tcPr>
          <w:p w14:paraId="3488BD55" w14:textId="432D4C6B" w:rsidR="006E4B48" w:rsidRPr="0074585A" w:rsidRDefault="006E4B48" w:rsidP="0072014E">
            <w:pPr>
              <w:pStyle w:val="Normal6"/>
              <w:rPr>
                <w:lang w:val="pt-PT"/>
              </w:rPr>
            </w:pPr>
            <w:r w:rsidRPr="0074585A">
              <w:rPr>
                <w:b/>
                <w:i/>
                <w:lang w:val="pt-PT"/>
              </w:rPr>
              <w:t>4.</w:t>
            </w:r>
            <w:r w:rsidRPr="0074585A">
              <w:rPr>
                <w:b/>
                <w:i/>
                <w:lang w:val="pt-PT"/>
              </w:rPr>
              <w:tab/>
              <w:t xml:space="preserve">Nesses casos, o empregador deve </w:t>
            </w:r>
            <w:r w:rsidRPr="0074585A">
              <w:rPr>
                <w:b/>
                <w:i/>
                <w:lang w:val="pt-PT"/>
              </w:rPr>
              <w:lastRenderedPageBreak/>
              <w:t>informar esses serviços ou pessoas de todos os fatores pertinentes que se saiba afetarem, ou que se suspeite afetarem, a saúde mental e o bem</w:t>
            </w:r>
            <w:r w:rsidR="00380134">
              <w:rPr>
                <w:b/>
                <w:i/>
                <w:lang w:val="pt-PT"/>
              </w:rPr>
              <w:noBreakHyphen/>
            </w:r>
            <w:r w:rsidRPr="0074585A">
              <w:rPr>
                <w:b/>
                <w:i/>
                <w:lang w:val="pt-PT"/>
              </w:rPr>
              <w:t>estar dos trabalhadores, incluindo a organização do trabalho, as condições de trabalho e as relações interpessoais no trabalho.</w:t>
            </w:r>
          </w:p>
        </w:tc>
        <w:tc>
          <w:tcPr>
            <w:tcW w:w="4876" w:type="dxa"/>
          </w:tcPr>
          <w:p w14:paraId="7CD43F1E" w14:textId="77777777" w:rsidR="006E4B48" w:rsidRPr="0074585A" w:rsidRDefault="006E4B48" w:rsidP="0072014E">
            <w:pPr>
              <w:pStyle w:val="Normal6"/>
              <w:rPr>
                <w:szCs w:val="24"/>
                <w:lang w:val="pt-PT"/>
              </w:rPr>
            </w:pPr>
          </w:p>
        </w:tc>
      </w:tr>
      <w:tr w:rsidR="006E4B48" w:rsidRPr="0074585A" w14:paraId="300618FA" w14:textId="77777777" w:rsidTr="0072014E">
        <w:trPr>
          <w:jc w:val="center"/>
        </w:trPr>
        <w:tc>
          <w:tcPr>
            <w:tcW w:w="4876" w:type="dxa"/>
            <w:hideMark/>
          </w:tcPr>
          <w:p w14:paraId="3F0C9597" w14:textId="77777777" w:rsidR="006E4B48" w:rsidRPr="0074585A" w:rsidRDefault="006E4B48" w:rsidP="0072014E">
            <w:pPr>
              <w:pStyle w:val="Normal6"/>
              <w:rPr>
                <w:lang w:val="pt-PT"/>
              </w:rPr>
            </w:pPr>
            <w:r w:rsidRPr="0074585A">
              <w:rPr>
                <w:b/>
                <w:i/>
                <w:lang w:val="pt-PT"/>
              </w:rPr>
              <w:t>5.</w:t>
            </w:r>
            <w:r w:rsidRPr="0074585A">
              <w:rPr>
                <w:b/>
                <w:i/>
                <w:lang w:val="pt-PT"/>
              </w:rPr>
              <w:tab/>
              <w:t>Em todos os casos:</w:t>
            </w:r>
          </w:p>
        </w:tc>
        <w:tc>
          <w:tcPr>
            <w:tcW w:w="4876" w:type="dxa"/>
          </w:tcPr>
          <w:p w14:paraId="60D394F3" w14:textId="77777777" w:rsidR="006E4B48" w:rsidRPr="0074585A" w:rsidRDefault="006E4B48" w:rsidP="0072014E">
            <w:pPr>
              <w:pStyle w:val="Normal6"/>
              <w:rPr>
                <w:szCs w:val="24"/>
                <w:lang w:val="pt-PT"/>
              </w:rPr>
            </w:pPr>
          </w:p>
        </w:tc>
      </w:tr>
      <w:tr w:rsidR="006E4B48" w:rsidRPr="0074585A" w14:paraId="7B6F51F4" w14:textId="77777777" w:rsidTr="0072014E">
        <w:trPr>
          <w:jc w:val="center"/>
        </w:trPr>
        <w:tc>
          <w:tcPr>
            <w:tcW w:w="4876" w:type="dxa"/>
            <w:hideMark/>
          </w:tcPr>
          <w:p w14:paraId="74F8FB78" w14:textId="77777777" w:rsidR="006E4B48" w:rsidRPr="0074585A" w:rsidRDefault="006E4B48" w:rsidP="0072014E">
            <w:pPr>
              <w:pStyle w:val="Normal6"/>
              <w:rPr>
                <w:lang w:val="pt-PT"/>
              </w:rPr>
            </w:pPr>
            <w:r w:rsidRPr="0074585A">
              <w:rPr>
                <w:b/>
                <w:i/>
                <w:lang w:val="pt-PT"/>
              </w:rPr>
              <w:t>—</w:t>
            </w:r>
            <w:r w:rsidRPr="0074585A">
              <w:rPr>
                <w:b/>
                <w:i/>
                <w:lang w:val="pt-PT"/>
              </w:rPr>
              <w:tab/>
              <w:t>os trabalhadores designados devem dispor das capacidades, da formação e dos meios necessários no domínio da prevenção dos riscos psicossociais;</w:t>
            </w:r>
          </w:p>
        </w:tc>
        <w:tc>
          <w:tcPr>
            <w:tcW w:w="4876" w:type="dxa"/>
          </w:tcPr>
          <w:p w14:paraId="0ED423D5" w14:textId="77777777" w:rsidR="006E4B48" w:rsidRPr="0074585A" w:rsidRDefault="006E4B48" w:rsidP="0072014E">
            <w:pPr>
              <w:pStyle w:val="Normal6"/>
              <w:rPr>
                <w:szCs w:val="24"/>
                <w:lang w:val="pt-PT"/>
              </w:rPr>
            </w:pPr>
          </w:p>
        </w:tc>
      </w:tr>
      <w:tr w:rsidR="006E4B48" w:rsidRPr="0074585A" w14:paraId="16737627" w14:textId="77777777" w:rsidTr="0072014E">
        <w:trPr>
          <w:jc w:val="center"/>
        </w:trPr>
        <w:tc>
          <w:tcPr>
            <w:tcW w:w="4876" w:type="dxa"/>
            <w:hideMark/>
          </w:tcPr>
          <w:p w14:paraId="78A80AF4" w14:textId="77777777" w:rsidR="006E4B48" w:rsidRPr="0074585A" w:rsidRDefault="006E4B48" w:rsidP="0072014E">
            <w:pPr>
              <w:pStyle w:val="Normal6"/>
              <w:rPr>
                <w:lang w:val="pt-PT"/>
              </w:rPr>
            </w:pPr>
            <w:r w:rsidRPr="0074585A">
              <w:rPr>
                <w:b/>
                <w:i/>
                <w:lang w:val="pt-PT"/>
              </w:rPr>
              <w:t>—</w:t>
            </w:r>
            <w:r w:rsidRPr="0074585A">
              <w:rPr>
                <w:b/>
                <w:i/>
                <w:lang w:val="pt-PT"/>
              </w:rPr>
              <w:tab/>
              <w:t>os serviços externos ou as pessoas consultados devem possuir as aptidões e os recursos profissionais necessários; e</w:t>
            </w:r>
          </w:p>
        </w:tc>
        <w:tc>
          <w:tcPr>
            <w:tcW w:w="4876" w:type="dxa"/>
          </w:tcPr>
          <w:p w14:paraId="61B922A8" w14:textId="77777777" w:rsidR="006E4B48" w:rsidRPr="0074585A" w:rsidRDefault="006E4B48" w:rsidP="0072014E">
            <w:pPr>
              <w:pStyle w:val="Normal6"/>
              <w:rPr>
                <w:szCs w:val="24"/>
                <w:lang w:val="pt-PT"/>
              </w:rPr>
            </w:pPr>
          </w:p>
        </w:tc>
      </w:tr>
      <w:tr w:rsidR="006E4B48" w:rsidRPr="0074585A" w14:paraId="5E92518A" w14:textId="77777777" w:rsidTr="0072014E">
        <w:trPr>
          <w:jc w:val="center"/>
        </w:trPr>
        <w:tc>
          <w:tcPr>
            <w:tcW w:w="4876" w:type="dxa"/>
            <w:hideMark/>
          </w:tcPr>
          <w:p w14:paraId="668877F4" w14:textId="77777777" w:rsidR="006E4B48" w:rsidRPr="0074585A" w:rsidRDefault="006E4B48" w:rsidP="0072014E">
            <w:pPr>
              <w:pStyle w:val="Normal6"/>
              <w:rPr>
                <w:lang w:val="pt-PT"/>
              </w:rPr>
            </w:pPr>
            <w:r w:rsidRPr="0074585A">
              <w:rPr>
                <w:b/>
                <w:i/>
                <w:lang w:val="pt-PT"/>
              </w:rPr>
              <w:t>—</w:t>
            </w:r>
            <w:r w:rsidRPr="0074585A">
              <w:rPr>
                <w:b/>
                <w:i/>
                <w:lang w:val="pt-PT"/>
              </w:rPr>
              <w:tab/>
              <w:t>o número de trabalhadores designados e de pessoas ou serviços externos consultados deve ser suficiente, tendo em conta a dimensão da empresa e/ou do estabelecimento, a natureza das atividades e o nível e a distribuição da exposição a riscos psicossociais.</w:t>
            </w:r>
          </w:p>
        </w:tc>
        <w:tc>
          <w:tcPr>
            <w:tcW w:w="4876" w:type="dxa"/>
          </w:tcPr>
          <w:p w14:paraId="1C6EB7EA" w14:textId="77777777" w:rsidR="006E4B48" w:rsidRPr="0074585A" w:rsidRDefault="006E4B48" w:rsidP="0072014E">
            <w:pPr>
              <w:pStyle w:val="Normal6"/>
              <w:rPr>
                <w:szCs w:val="24"/>
                <w:lang w:val="pt-PT"/>
              </w:rPr>
            </w:pPr>
          </w:p>
        </w:tc>
      </w:tr>
      <w:tr w:rsidR="006E4B48" w:rsidRPr="0074585A" w14:paraId="2EACD9E4" w14:textId="77777777" w:rsidTr="0072014E">
        <w:trPr>
          <w:jc w:val="center"/>
        </w:trPr>
        <w:tc>
          <w:tcPr>
            <w:tcW w:w="4876" w:type="dxa"/>
            <w:hideMark/>
          </w:tcPr>
          <w:p w14:paraId="2E4F0A8D" w14:textId="77777777" w:rsidR="006E4B48" w:rsidRPr="0074585A" w:rsidRDefault="006E4B48" w:rsidP="0072014E">
            <w:pPr>
              <w:pStyle w:val="Normal6"/>
              <w:rPr>
                <w:lang w:val="pt-PT"/>
              </w:rPr>
            </w:pPr>
            <w:r w:rsidRPr="0074585A">
              <w:rPr>
                <w:b/>
                <w:i/>
                <w:lang w:val="pt-PT"/>
              </w:rPr>
              <w:t>6.</w:t>
            </w:r>
            <w:r w:rsidRPr="0074585A">
              <w:rPr>
                <w:b/>
                <w:i/>
                <w:lang w:val="pt-PT"/>
              </w:rPr>
              <w:tab/>
              <w:t>A prevenção dos riscos psicossociais pode ser efetuada por um ou mais trabalhadores, por um serviço interno ou por serviços externos. Estes intervenientes cooperam sempre que necessário para garantir uma abordagem coerente e eficaz.</w:t>
            </w:r>
          </w:p>
        </w:tc>
        <w:tc>
          <w:tcPr>
            <w:tcW w:w="4876" w:type="dxa"/>
          </w:tcPr>
          <w:p w14:paraId="2954A0E2" w14:textId="77777777" w:rsidR="006E4B48" w:rsidRPr="0074585A" w:rsidRDefault="006E4B48" w:rsidP="0072014E">
            <w:pPr>
              <w:pStyle w:val="Normal6"/>
              <w:rPr>
                <w:szCs w:val="24"/>
                <w:lang w:val="pt-PT"/>
              </w:rPr>
            </w:pPr>
          </w:p>
        </w:tc>
      </w:tr>
      <w:tr w:rsidR="006E4B48" w:rsidRPr="0074585A" w14:paraId="65A4E094" w14:textId="77777777" w:rsidTr="0072014E">
        <w:trPr>
          <w:jc w:val="center"/>
        </w:trPr>
        <w:tc>
          <w:tcPr>
            <w:tcW w:w="4876" w:type="dxa"/>
            <w:hideMark/>
          </w:tcPr>
          <w:p w14:paraId="382FC6DC" w14:textId="24404260" w:rsidR="006E4B48" w:rsidRPr="0074585A" w:rsidRDefault="006E4B48" w:rsidP="0072014E">
            <w:pPr>
              <w:pStyle w:val="Normal6"/>
              <w:rPr>
                <w:lang w:val="pt-PT"/>
              </w:rPr>
            </w:pPr>
            <w:r w:rsidRPr="0074585A">
              <w:rPr>
                <w:b/>
                <w:i/>
                <w:lang w:val="pt-PT"/>
              </w:rPr>
              <w:t>7.</w:t>
            </w:r>
            <w:r w:rsidRPr="0074585A">
              <w:rPr>
                <w:b/>
                <w:i/>
                <w:lang w:val="pt-PT"/>
              </w:rPr>
              <w:tab/>
              <w:t>Tendo em conta a natureza das atividades e a dimensão das empresas, os Estados</w:t>
            </w:r>
            <w:r w:rsidR="00380134">
              <w:rPr>
                <w:b/>
                <w:i/>
                <w:lang w:val="pt-PT"/>
              </w:rPr>
              <w:noBreakHyphen/>
            </w:r>
            <w:r w:rsidRPr="0074585A">
              <w:rPr>
                <w:b/>
                <w:i/>
                <w:lang w:val="pt-PT"/>
              </w:rPr>
              <w:t>membros podem definir as categorias de empresas em que a entidade patronal, se para tal for competente, pode assumir a tarefa prevista no n.º 1.</w:t>
            </w:r>
          </w:p>
        </w:tc>
        <w:tc>
          <w:tcPr>
            <w:tcW w:w="4876" w:type="dxa"/>
          </w:tcPr>
          <w:p w14:paraId="1BECC742" w14:textId="77777777" w:rsidR="006E4B48" w:rsidRPr="0074585A" w:rsidRDefault="006E4B48" w:rsidP="0072014E">
            <w:pPr>
              <w:pStyle w:val="Normal6"/>
              <w:rPr>
                <w:szCs w:val="24"/>
                <w:lang w:val="pt-PT"/>
              </w:rPr>
            </w:pPr>
          </w:p>
        </w:tc>
      </w:tr>
      <w:tr w:rsidR="006E4B48" w:rsidRPr="0074585A" w14:paraId="667872CC" w14:textId="77777777" w:rsidTr="0072014E">
        <w:trPr>
          <w:jc w:val="center"/>
        </w:trPr>
        <w:tc>
          <w:tcPr>
            <w:tcW w:w="4876" w:type="dxa"/>
            <w:hideMark/>
          </w:tcPr>
          <w:p w14:paraId="0148710D" w14:textId="1F9F5025" w:rsidR="006E4B48" w:rsidRPr="0074585A" w:rsidRDefault="006E4B48" w:rsidP="0072014E">
            <w:pPr>
              <w:pStyle w:val="Normal6"/>
              <w:rPr>
                <w:lang w:val="pt-PT"/>
              </w:rPr>
            </w:pPr>
            <w:r w:rsidRPr="0074585A">
              <w:rPr>
                <w:b/>
                <w:i/>
                <w:lang w:val="pt-PT"/>
              </w:rPr>
              <w:t>8.</w:t>
            </w:r>
            <w:r w:rsidRPr="0074585A">
              <w:rPr>
                <w:b/>
                <w:i/>
                <w:lang w:val="pt-PT"/>
              </w:rPr>
              <w:tab/>
              <w:t>Os Estados</w:t>
            </w:r>
            <w:r w:rsidR="00380134">
              <w:rPr>
                <w:b/>
                <w:i/>
                <w:lang w:val="pt-PT"/>
              </w:rPr>
              <w:noBreakHyphen/>
            </w:r>
            <w:r w:rsidRPr="0074585A">
              <w:rPr>
                <w:b/>
                <w:i/>
                <w:lang w:val="pt-PT"/>
              </w:rPr>
              <w:t>Membros estabelecem:</w:t>
            </w:r>
          </w:p>
        </w:tc>
        <w:tc>
          <w:tcPr>
            <w:tcW w:w="4876" w:type="dxa"/>
          </w:tcPr>
          <w:p w14:paraId="5325A6AF" w14:textId="77777777" w:rsidR="006E4B48" w:rsidRPr="0074585A" w:rsidRDefault="006E4B48" w:rsidP="0072014E">
            <w:pPr>
              <w:pStyle w:val="Normal6"/>
              <w:rPr>
                <w:szCs w:val="24"/>
                <w:lang w:val="pt-PT"/>
              </w:rPr>
            </w:pPr>
          </w:p>
        </w:tc>
      </w:tr>
      <w:tr w:rsidR="006E4B48" w:rsidRPr="0074585A" w14:paraId="0A3DEAFD" w14:textId="77777777" w:rsidTr="0072014E">
        <w:trPr>
          <w:jc w:val="center"/>
        </w:trPr>
        <w:tc>
          <w:tcPr>
            <w:tcW w:w="4876" w:type="dxa"/>
            <w:hideMark/>
          </w:tcPr>
          <w:p w14:paraId="35D8DEA4" w14:textId="77777777" w:rsidR="006E4B48" w:rsidRPr="0074585A" w:rsidRDefault="006E4B48" w:rsidP="0072014E">
            <w:pPr>
              <w:pStyle w:val="Normal6"/>
              <w:rPr>
                <w:lang w:val="pt-PT"/>
              </w:rPr>
            </w:pPr>
            <w:r w:rsidRPr="0074585A">
              <w:rPr>
                <w:b/>
                <w:i/>
                <w:lang w:val="pt-PT"/>
              </w:rPr>
              <w:t>—</w:t>
            </w:r>
            <w:r w:rsidRPr="0074585A">
              <w:rPr>
                <w:b/>
                <w:i/>
                <w:lang w:val="pt-PT"/>
              </w:rPr>
              <w:tab/>
              <w:t>as capacidades e as qualificações necessárias no domínio da prevenção dos riscos psicossociais;</w:t>
            </w:r>
          </w:p>
        </w:tc>
        <w:tc>
          <w:tcPr>
            <w:tcW w:w="4876" w:type="dxa"/>
          </w:tcPr>
          <w:p w14:paraId="5BE20DF2" w14:textId="77777777" w:rsidR="006E4B48" w:rsidRPr="0074585A" w:rsidRDefault="006E4B48" w:rsidP="0072014E">
            <w:pPr>
              <w:pStyle w:val="Normal6"/>
              <w:rPr>
                <w:szCs w:val="24"/>
                <w:lang w:val="pt-PT"/>
              </w:rPr>
            </w:pPr>
          </w:p>
        </w:tc>
      </w:tr>
      <w:tr w:rsidR="006E4B48" w:rsidRPr="0074585A" w14:paraId="60B8CC1D" w14:textId="77777777" w:rsidTr="0072014E">
        <w:trPr>
          <w:jc w:val="center"/>
        </w:trPr>
        <w:tc>
          <w:tcPr>
            <w:tcW w:w="4876" w:type="dxa"/>
            <w:hideMark/>
          </w:tcPr>
          <w:p w14:paraId="046C98DF" w14:textId="77777777" w:rsidR="006E4B48" w:rsidRPr="0074585A" w:rsidRDefault="006E4B48" w:rsidP="0072014E">
            <w:pPr>
              <w:pStyle w:val="Normal6"/>
              <w:rPr>
                <w:lang w:val="pt-PT"/>
              </w:rPr>
            </w:pPr>
            <w:r w:rsidRPr="0074585A">
              <w:rPr>
                <w:b/>
                <w:i/>
                <w:lang w:val="pt-PT"/>
              </w:rPr>
              <w:t>—</w:t>
            </w:r>
            <w:r w:rsidRPr="0074585A">
              <w:rPr>
                <w:b/>
                <w:i/>
                <w:lang w:val="pt-PT"/>
              </w:rPr>
              <w:tab/>
              <w:t>o número suficiente de pessoas ou serviços necessários para executar essas tarefas.</w:t>
            </w:r>
          </w:p>
        </w:tc>
        <w:tc>
          <w:tcPr>
            <w:tcW w:w="4876" w:type="dxa"/>
          </w:tcPr>
          <w:p w14:paraId="553155E3" w14:textId="77777777" w:rsidR="006E4B48" w:rsidRPr="0074585A" w:rsidRDefault="006E4B48" w:rsidP="0072014E">
            <w:pPr>
              <w:pStyle w:val="Normal6"/>
              <w:rPr>
                <w:szCs w:val="24"/>
                <w:lang w:val="pt-PT"/>
              </w:rPr>
            </w:pPr>
          </w:p>
        </w:tc>
      </w:tr>
    </w:tbl>
    <w:p w14:paraId="2C7B6EE5"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65A126C" w14:textId="77777777" w:rsidR="006E4B48" w:rsidRPr="0074585A" w:rsidRDefault="006E4B48" w:rsidP="006E4B48">
      <w:r w:rsidRPr="0074585A">
        <w:rPr>
          <w:rStyle w:val="HideTWBExt"/>
        </w:rPr>
        <w:t>&lt;/Amend&gt;</w:t>
      </w:r>
    </w:p>
    <w:p w14:paraId="7D1DEE6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417</w:t>
      </w:r>
      <w:r w:rsidRPr="0074585A">
        <w:rPr>
          <w:rStyle w:val="HideTWBExt"/>
          <w:lang w:val="pt-PT"/>
        </w:rPr>
        <w:t>&lt;/NumAm&gt;</w:t>
      </w:r>
    </w:p>
    <w:p w14:paraId="004F77A1"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3AD145D" w14:textId="77777777" w:rsidR="006E4B48" w:rsidRPr="0074585A" w:rsidRDefault="006E4B48" w:rsidP="006E4B48">
      <w:r w:rsidRPr="0074585A">
        <w:rPr>
          <w:rStyle w:val="HideTWBExt"/>
        </w:rPr>
        <w:t>&lt;/RepeatBlock-By&gt;</w:t>
      </w:r>
    </w:p>
    <w:p w14:paraId="21F2E21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DD87E4E" w14:textId="77777777" w:rsidR="006E4B48" w:rsidRPr="0074585A" w:rsidRDefault="006E4B48" w:rsidP="006E4B48">
      <w:pPr>
        <w:pStyle w:val="NormalBold"/>
      </w:pPr>
      <w:r w:rsidRPr="0074585A">
        <w:rPr>
          <w:rStyle w:val="HideTWBExt"/>
        </w:rPr>
        <w:t>&lt;Article&gt;</w:t>
      </w:r>
      <w:r w:rsidRPr="0074585A">
        <w:t>Anexo I – artigo 15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1618331" w14:textId="77777777" w:rsidTr="0072014E">
        <w:trPr>
          <w:jc w:val="center"/>
        </w:trPr>
        <w:tc>
          <w:tcPr>
            <w:tcW w:w="9752" w:type="dxa"/>
            <w:gridSpan w:val="2"/>
          </w:tcPr>
          <w:p w14:paraId="75726A36" w14:textId="77777777" w:rsidR="006E4B48" w:rsidRPr="0074585A" w:rsidRDefault="006E4B48" w:rsidP="0072014E">
            <w:pPr>
              <w:keepNext/>
            </w:pPr>
          </w:p>
        </w:tc>
      </w:tr>
      <w:tr w:rsidR="006E4B48" w:rsidRPr="0074585A" w14:paraId="0797195C" w14:textId="77777777" w:rsidTr="0072014E">
        <w:trPr>
          <w:jc w:val="center"/>
        </w:trPr>
        <w:tc>
          <w:tcPr>
            <w:tcW w:w="4876" w:type="dxa"/>
            <w:hideMark/>
          </w:tcPr>
          <w:p w14:paraId="54F2C61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0A651A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5147E33" w14:textId="77777777" w:rsidTr="0072014E">
        <w:trPr>
          <w:jc w:val="center"/>
        </w:trPr>
        <w:tc>
          <w:tcPr>
            <w:tcW w:w="4876" w:type="dxa"/>
            <w:hideMark/>
          </w:tcPr>
          <w:p w14:paraId="4AB49FE9" w14:textId="77777777" w:rsidR="006E4B48" w:rsidRPr="0074585A" w:rsidRDefault="006E4B48" w:rsidP="0072014E">
            <w:pPr>
              <w:pStyle w:val="Normal6"/>
              <w:rPr>
                <w:lang w:val="pt-PT"/>
              </w:rPr>
            </w:pPr>
            <w:r w:rsidRPr="0074585A">
              <w:rPr>
                <w:lang w:val="pt-PT"/>
              </w:rPr>
              <w:t>1.</w:t>
            </w:r>
            <w:r w:rsidRPr="0074585A">
              <w:rPr>
                <w:lang w:val="pt-PT"/>
              </w:rPr>
              <w:tab/>
              <w:t>Os empregadores designam um ou mais trabalhadores para realizar atividades relacionadas com a prevenção e a gestão dos riscos psicossociais na empresa e/ou no estabelecimento.</w:t>
            </w:r>
          </w:p>
        </w:tc>
        <w:tc>
          <w:tcPr>
            <w:tcW w:w="4876" w:type="dxa"/>
            <w:hideMark/>
          </w:tcPr>
          <w:p w14:paraId="0E67898C" w14:textId="4519E25C" w:rsidR="006E4B48" w:rsidRPr="0074585A" w:rsidRDefault="006E4B48" w:rsidP="0072014E">
            <w:pPr>
              <w:pStyle w:val="Normal6"/>
              <w:rPr>
                <w:szCs w:val="24"/>
                <w:lang w:val="pt-PT"/>
              </w:rPr>
            </w:pPr>
            <w:r w:rsidRPr="0074585A">
              <w:rPr>
                <w:lang w:val="pt-PT"/>
              </w:rPr>
              <w:t>1.</w:t>
            </w:r>
            <w:r w:rsidRPr="0074585A">
              <w:rPr>
                <w:lang w:val="pt-PT"/>
              </w:rPr>
              <w:tab/>
              <w:t xml:space="preserve">Os empregadores designam um ou mais trabalhadores para realizar atividades relacionadas com </w:t>
            </w:r>
            <w:r w:rsidRPr="0074585A">
              <w:rPr>
                <w:b/>
                <w:i/>
                <w:lang w:val="pt-PT"/>
              </w:rPr>
              <w:t>a monitorização, a avaliação dos riscos e a deteção precoce,</w:t>
            </w:r>
            <w:r w:rsidRPr="0074585A">
              <w:rPr>
                <w:lang w:val="pt-PT"/>
              </w:rPr>
              <w:t xml:space="preserve"> a prevenção e a gestão dos riscos psicossociais na empresa e/ou no estabelecimento. </w:t>
            </w:r>
            <w:r w:rsidRPr="0074585A">
              <w:rPr>
                <w:b/>
                <w:i/>
                <w:lang w:val="pt-PT"/>
              </w:rPr>
              <w:t>Os trabalhadores designados podem ser as mesmas pessoas já designadas para a realização, em nome do empregador, de atividades relacionadas com a proteção e a prevenção de outros riscos profissionais.</w:t>
            </w:r>
          </w:p>
        </w:tc>
      </w:tr>
    </w:tbl>
    <w:p w14:paraId="6E3A492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D15938B" w14:textId="77777777" w:rsidR="006E4B48" w:rsidRPr="0074585A" w:rsidRDefault="006E4B48" w:rsidP="006E4B48">
      <w:r w:rsidRPr="0074585A">
        <w:rPr>
          <w:rStyle w:val="HideTWBExt"/>
        </w:rPr>
        <w:t>&lt;/Amend&gt;</w:t>
      </w:r>
    </w:p>
    <w:p w14:paraId="6C44B5A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418</w:t>
      </w:r>
      <w:r w:rsidRPr="0074585A">
        <w:rPr>
          <w:rStyle w:val="HideTWBExt"/>
          <w:lang w:val="pt-PT"/>
        </w:rPr>
        <w:t>&lt;/NumAm&gt;</w:t>
      </w:r>
    </w:p>
    <w:p w14:paraId="22F9F248"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69D07E8F" w14:textId="77777777" w:rsidR="006E4B48" w:rsidRPr="0074585A" w:rsidRDefault="006E4B48" w:rsidP="006E4B48">
      <w:r w:rsidRPr="0074585A">
        <w:rPr>
          <w:rStyle w:val="HideTWBExt"/>
        </w:rPr>
        <w:t>&lt;/RepeatBlock-By&gt;</w:t>
      </w:r>
    </w:p>
    <w:p w14:paraId="7E941BF2"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301179D" w14:textId="77777777" w:rsidR="006E4B48" w:rsidRPr="0074585A" w:rsidRDefault="006E4B48" w:rsidP="006E4B48">
      <w:pPr>
        <w:pStyle w:val="NormalBold"/>
      </w:pPr>
      <w:r w:rsidRPr="0074585A">
        <w:rPr>
          <w:rStyle w:val="HideTWBExt"/>
        </w:rPr>
        <w:t>&lt;Article&gt;</w:t>
      </w:r>
      <w:r w:rsidRPr="0074585A">
        <w:t>Anexo I – artigo 15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EAF66BD" w14:textId="77777777" w:rsidTr="0072014E">
        <w:trPr>
          <w:jc w:val="center"/>
        </w:trPr>
        <w:tc>
          <w:tcPr>
            <w:tcW w:w="9752" w:type="dxa"/>
            <w:gridSpan w:val="2"/>
          </w:tcPr>
          <w:p w14:paraId="2BF3AFE3" w14:textId="77777777" w:rsidR="006E4B48" w:rsidRPr="0074585A" w:rsidRDefault="006E4B48" w:rsidP="0072014E">
            <w:pPr>
              <w:keepNext/>
            </w:pPr>
          </w:p>
        </w:tc>
      </w:tr>
      <w:tr w:rsidR="006E4B48" w:rsidRPr="0074585A" w14:paraId="5A613588" w14:textId="77777777" w:rsidTr="0072014E">
        <w:trPr>
          <w:jc w:val="center"/>
        </w:trPr>
        <w:tc>
          <w:tcPr>
            <w:tcW w:w="4876" w:type="dxa"/>
            <w:hideMark/>
          </w:tcPr>
          <w:p w14:paraId="6A05413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6A4C68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21CA316" w14:textId="77777777" w:rsidTr="0072014E">
        <w:trPr>
          <w:jc w:val="center"/>
        </w:trPr>
        <w:tc>
          <w:tcPr>
            <w:tcW w:w="4876" w:type="dxa"/>
            <w:hideMark/>
          </w:tcPr>
          <w:p w14:paraId="5E4F9259" w14:textId="77777777" w:rsidR="006E4B48" w:rsidRPr="0074585A" w:rsidRDefault="006E4B48" w:rsidP="0072014E">
            <w:pPr>
              <w:pStyle w:val="Normal6"/>
              <w:rPr>
                <w:lang w:val="pt-PT"/>
              </w:rPr>
            </w:pPr>
            <w:r w:rsidRPr="0074585A">
              <w:rPr>
                <w:lang w:val="pt-PT"/>
              </w:rPr>
              <w:t>1.</w:t>
            </w:r>
            <w:r w:rsidRPr="0074585A">
              <w:rPr>
                <w:lang w:val="pt-PT"/>
              </w:rPr>
              <w:tab/>
              <w:t>Os empregadores designam um ou mais trabalhadores para realizar atividades relacionadas com a prevenção e a gestão dos riscos psicossociais na empresa e/ou no estabelecimento.</w:t>
            </w:r>
          </w:p>
        </w:tc>
        <w:tc>
          <w:tcPr>
            <w:tcW w:w="4876" w:type="dxa"/>
            <w:hideMark/>
          </w:tcPr>
          <w:p w14:paraId="2DAE4869"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Os empregadores designam um ou mais trabalhadores </w:t>
            </w:r>
            <w:r w:rsidRPr="0074585A">
              <w:rPr>
                <w:b/>
                <w:i/>
                <w:lang w:val="pt-PT"/>
              </w:rPr>
              <w:t>— como, por exemplo, um representante para a saúde e a segurança no trabalho —</w:t>
            </w:r>
            <w:r w:rsidRPr="0074585A">
              <w:rPr>
                <w:lang w:val="pt-PT"/>
              </w:rPr>
              <w:t xml:space="preserve"> para realizar atividades relacionadas com a prevenção e a gestão dos riscos psicossociais na empresa e/ou no estabelecimento.</w:t>
            </w:r>
          </w:p>
        </w:tc>
      </w:tr>
    </w:tbl>
    <w:p w14:paraId="6FA94CA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CEE44FC" w14:textId="77777777" w:rsidR="006E4B48" w:rsidRPr="0074585A" w:rsidRDefault="006E4B48" w:rsidP="006E4B48">
      <w:r w:rsidRPr="0074585A">
        <w:rPr>
          <w:rStyle w:val="HideTWBExt"/>
        </w:rPr>
        <w:t>&lt;/Amend&gt;</w:t>
      </w:r>
    </w:p>
    <w:p w14:paraId="34486535"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419</w:t>
      </w:r>
      <w:r w:rsidRPr="0074585A">
        <w:rPr>
          <w:rStyle w:val="HideTWBExt"/>
          <w:lang w:val="pt-PT"/>
        </w:rPr>
        <w:t>&lt;/NumAm&gt;</w:t>
      </w:r>
    </w:p>
    <w:p w14:paraId="585F78B8"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61A71C35" w14:textId="77777777" w:rsidR="006E4B48" w:rsidRPr="0074585A" w:rsidRDefault="006E4B48" w:rsidP="006E4B48">
      <w:r w:rsidRPr="0074585A">
        <w:rPr>
          <w:rStyle w:val="HideTWBExt"/>
        </w:rPr>
        <w:t>&lt;/RepeatBlock-By&gt;</w:t>
      </w:r>
    </w:p>
    <w:p w14:paraId="62F216A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C5B4EF1" w14:textId="77777777" w:rsidR="006E4B48" w:rsidRPr="0074585A" w:rsidRDefault="006E4B48" w:rsidP="006E4B48">
      <w:pPr>
        <w:pStyle w:val="NormalBold"/>
      </w:pPr>
      <w:r w:rsidRPr="0074585A">
        <w:rPr>
          <w:rStyle w:val="HideTWBExt"/>
        </w:rPr>
        <w:t>&lt;Article&gt;</w:t>
      </w:r>
      <w:r w:rsidRPr="0074585A">
        <w:t>Anexo I – artigo 15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339B496" w14:textId="77777777" w:rsidTr="0072014E">
        <w:trPr>
          <w:jc w:val="center"/>
        </w:trPr>
        <w:tc>
          <w:tcPr>
            <w:tcW w:w="9752" w:type="dxa"/>
            <w:gridSpan w:val="2"/>
          </w:tcPr>
          <w:p w14:paraId="55F06AB0" w14:textId="77777777" w:rsidR="006E4B48" w:rsidRPr="0074585A" w:rsidRDefault="006E4B48" w:rsidP="0072014E">
            <w:pPr>
              <w:keepNext/>
            </w:pPr>
          </w:p>
        </w:tc>
      </w:tr>
      <w:tr w:rsidR="006E4B48" w:rsidRPr="0074585A" w14:paraId="5D686206" w14:textId="77777777" w:rsidTr="0072014E">
        <w:trPr>
          <w:jc w:val="center"/>
        </w:trPr>
        <w:tc>
          <w:tcPr>
            <w:tcW w:w="4876" w:type="dxa"/>
            <w:hideMark/>
          </w:tcPr>
          <w:p w14:paraId="57D19F6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FDC319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4272E1A" w14:textId="77777777" w:rsidTr="0072014E">
        <w:trPr>
          <w:jc w:val="center"/>
        </w:trPr>
        <w:tc>
          <w:tcPr>
            <w:tcW w:w="4876" w:type="dxa"/>
            <w:hideMark/>
          </w:tcPr>
          <w:p w14:paraId="0885620A" w14:textId="492753A9" w:rsidR="006E4B48" w:rsidRPr="0074585A" w:rsidRDefault="006E4B48" w:rsidP="0072014E">
            <w:pPr>
              <w:pStyle w:val="Normal6"/>
              <w:rPr>
                <w:lang w:val="pt-PT"/>
              </w:rPr>
            </w:pPr>
            <w:r w:rsidRPr="0074585A">
              <w:rPr>
                <w:lang w:val="pt-PT"/>
              </w:rPr>
              <w:t>4.</w:t>
            </w:r>
            <w:r w:rsidRPr="0074585A">
              <w:rPr>
                <w:lang w:val="pt-PT"/>
              </w:rPr>
              <w:tab/>
              <w:t xml:space="preserve">Nesses casos, o empregador deve informar esses serviços ou pessoas de todos os fatores pertinentes que </w:t>
            </w:r>
            <w:r w:rsidRPr="0074585A">
              <w:rPr>
                <w:b/>
                <w:i/>
                <w:lang w:val="pt-PT"/>
              </w:rPr>
              <w:t>se saiba afetarem, ou que se suspeite afetarem,</w:t>
            </w:r>
            <w:r w:rsidRPr="0074585A">
              <w:rPr>
                <w:lang w:val="pt-PT"/>
              </w:rPr>
              <w:t xml:space="preserve"> a saúde </w:t>
            </w:r>
            <w:r w:rsidRPr="0074585A">
              <w:rPr>
                <w:b/>
                <w:i/>
                <w:lang w:val="pt-PT"/>
              </w:rPr>
              <w:t>mental</w:t>
            </w:r>
            <w:r w:rsidRPr="0074585A">
              <w:rPr>
                <w:lang w:val="pt-PT"/>
              </w:rPr>
              <w:t xml:space="preserve"> e </w:t>
            </w:r>
            <w:r w:rsidRPr="0074585A">
              <w:rPr>
                <w:b/>
                <w:i/>
                <w:lang w:val="pt-PT"/>
              </w:rPr>
              <w:t>o bem</w:t>
            </w:r>
            <w:r w:rsidR="00380134">
              <w:rPr>
                <w:b/>
                <w:i/>
                <w:lang w:val="pt-PT"/>
              </w:rPr>
              <w:noBreakHyphen/>
            </w:r>
            <w:r w:rsidRPr="0074585A">
              <w:rPr>
                <w:b/>
                <w:i/>
                <w:lang w:val="pt-PT"/>
              </w:rPr>
              <w:t>estar</w:t>
            </w:r>
            <w:r w:rsidRPr="0074585A">
              <w:rPr>
                <w:lang w:val="pt-PT"/>
              </w:rPr>
              <w:t xml:space="preserve"> dos trabalhadores</w:t>
            </w:r>
            <w:r w:rsidRPr="0074585A">
              <w:rPr>
                <w:b/>
                <w:i/>
                <w:lang w:val="pt-PT"/>
              </w:rPr>
              <w:t>, incluindo a organização do trabalho, as condições de trabalho e as relações interpessoais no trabalho</w:t>
            </w:r>
            <w:r w:rsidRPr="0074585A">
              <w:rPr>
                <w:lang w:val="pt-PT"/>
              </w:rPr>
              <w:t>.</w:t>
            </w:r>
          </w:p>
        </w:tc>
        <w:tc>
          <w:tcPr>
            <w:tcW w:w="4876" w:type="dxa"/>
            <w:hideMark/>
          </w:tcPr>
          <w:p w14:paraId="000ED5A8" w14:textId="77777777" w:rsidR="006E4B48" w:rsidRPr="0074585A" w:rsidRDefault="006E4B48" w:rsidP="0072014E">
            <w:pPr>
              <w:pStyle w:val="Normal6"/>
              <w:rPr>
                <w:szCs w:val="24"/>
                <w:lang w:val="pt-PT"/>
              </w:rPr>
            </w:pPr>
            <w:r w:rsidRPr="0074585A">
              <w:rPr>
                <w:lang w:val="pt-PT"/>
              </w:rPr>
              <w:t>4.</w:t>
            </w:r>
            <w:r w:rsidRPr="0074585A">
              <w:rPr>
                <w:lang w:val="pt-PT"/>
              </w:rPr>
              <w:tab/>
              <w:t xml:space="preserve">Nesses casos, o empregador deve informar esses serviços ou pessoas de todos os fatores pertinentes que </w:t>
            </w:r>
            <w:r w:rsidRPr="0074585A">
              <w:rPr>
                <w:b/>
                <w:i/>
                <w:lang w:val="pt-PT"/>
              </w:rPr>
              <w:t>afetam</w:t>
            </w:r>
            <w:r w:rsidRPr="0074585A">
              <w:rPr>
                <w:lang w:val="pt-PT"/>
              </w:rPr>
              <w:t xml:space="preserve"> a saúde e </w:t>
            </w:r>
            <w:r w:rsidRPr="0074585A">
              <w:rPr>
                <w:b/>
                <w:i/>
                <w:lang w:val="pt-PT"/>
              </w:rPr>
              <w:t>a segurança</w:t>
            </w:r>
            <w:r w:rsidRPr="0074585A">
              <w:rPr>
                <w:lang w:val="pt-PT"/>
              </w:rPr>
              <w:t xml:space="preserve"> dos trabalhadores.</w:t>
            </w:r>
          </w:p>
        </w:tc>
      </w:tr>
    </w:tbl>
    <w:p w14:paraId="7E206B6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CC4E1E6" w14:textId="77777777" w:rsidR="006E4B48" w:rsidRPr="0074585A" w:rsidRDefault="006E4B48" w:rsidP="006E4B48">
      <w:r w:rsidRPr="0074585A">
        <w:rPr>
          <w:rStyle w:val="HideTWBExt"/>
        </w:rPr>
        <w:t>&lt;/Amend&gt;</w:t>
      </w:r>
    </w:p>
    <w:p w14:paraId="32D7114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420</w:t>
      </w:r>
      <w:r w:rsidRPr="0074585A">
        <w:rPr>
          <w:rStyle w:val="HideTWBExt"/>
          <w:lang w:val="pt-PT"/>
        </w:rPr>
        <w:t>&lt;/NumAm&gt;</w:t>
      </w:r>
    </w:p>
    <w:p w14:paraId="7FBFD1FF"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CE81CB8" w14:textId="77777777" w:rsidR="006E4B48" w:rsidRPr="0074585A" w:rsidRDefault="006E4B48" w:rsidP="006E4B48">
      <w:r w:rsidRPr="0074585A">
        <w:rPr>
          <w:rStyle w:val="HideTWBExt"/>
        </w:rPr>
        <w:t>&lt;/RepeatBlock-By&gt;</w:t>
      </w:r>
    </w:p>
    <w:p w14:paraId="6FA2AD1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ED62025" w14:textId="77777777" w:rsidR="006E4B48" w:rsidRPr="0074585A" w:rsidRDefault="006E4B48" w:rsidP="006E4B48">
      <w:pPr>
        <w:pStyle w:val="NormalBold"/>
      </w:pPr>
      <w:r w:rsidRPr="0074585A">
        <w:rPr>
          <w:rStyle w:val="HideTWBExt"/>
        </w:rPr>
        <w:t>&lt;Article&gt;</w:t>
      </w:r>
      <w:r w:rsidRPr="0074585A">
        <w:t>Anexo I – artigo 15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73E6FF0" w14:textId="77777777" w:rsidTr="0072014E">
        <w:trPr>
          <w:jc w:val="center"/>
        </w:trPr>
        <w:tc>
          <w:tcPr>
            <w:tcW w:w="9752" w:type="dxa"/>
            <w:gridSpan w:val="2"/>
          </w:tcPr>
          <w:p w14:paraId="079C037C" w14:textId="77777777" w:rsidR="006E4B48" w:rsidRPr="0074585A" w:rsidRDefault="006E4B48" w:rsidP="0072014E">
            <w:pPr>
              <w:keepNext/>
            </w:pPr>
          </w:p>
        </w:tc>
      </w:tr>
      <w:tr w:rsidR="006E4B48" w:rsidRPr="0074585A" w14:paraId="0AC065A1" w14:textId="77777777" w:rsidTr="0072014E">
        <w:trPr>
          <w:jc w:val="center"/>
        </w:trPr>
        <w:tc>
          <w:tcPr>
            <w:tcW w:w="4876" w:type="dxa"/>
            <w:hideMark/>
          </w:tcPr>
          <w:p w14:paraId="0158ED0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B8A112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9FAE76E" w14:textId="77777777" w:rsidTr="0072014E">
        <w:trPr>
          <w:jc w:val="center"/>
        </w:trPr>
        <w:tc>
          <w:tcPr>
            <w:tcW w:w="4876" w:type="dxa"/>
            <w:hideMark/>
          </w:tcPr>
          <w:p w14:paraId="12077E60" w14:textId="0ADCF009" w:rsidR="006E4B48" w:rsidRPr="0074585A" w:rsidRDefault="006E4B48" w:rsidP="0072014E">
            <w:pPr>
              <w:pStyle w:val="Normal6"/>
              <w:rPr>
                <w:lang w:val="pt-PT"/>
              </w:rPr>
            </w:pPr>
            <w:r w:rsidRPr="0074585A">
              <w:rPr>
                <w:lang w:val="pt-PT"/>
              </w:rPr>
              <w:t>4.</w:t>
            </w:r>
            <w:r w:rsidRPr="0074585A">
              <w:rPr>
                <w:lang w:val="pt-PT"/>
              </w:rPr>
              <w:tab/>
              <w:t>Nesses casos, o empregador deve informar esses serviços ou pessoas de todos os fatores pertinentes que se saiba afetarem, ou que se suspeite afetarem, a saúde mental e o bem</w:t>
            </w:r>
            <w:r w:rsidR="00380134">
              <w:rPr>
                <w:lang w:val="pt-PT"/>
              </w:rPr>
              <w:noBreakHyphen/>
            </w:r>
            <w:r w:rsidRPr="0074585A">
              <w:rPr>
                <w:lang w:val="pt-PT"/>
              </w:rPr>
              <w:t>estar dos trabalhadores, incluindo a organização do trabalho, as condições de trabalho e as relações interpessoais no trabalho.</w:t>
            </w:r>
          </w:p>
        </w:tc>
        <w:tc>
          <w:tcPr>
            <w:tcW w:w="4876" w:type="dxa"/>
            <w:hideMark/>
          </w:tcPr>
          <w:p w14:paraId="4487D4C8" w14:textId="3CE49855" w:rsidR="006E4B48" w:rsidRPr="0074585A" w:rsidRDefault="006E4B48" w:rsidP="0072014E">
            <w:pPr>
              <w:pStyle w:val="Normal6"/>
              <w:rPr>
                <w:szCs w:val="24"/>
                <w:lang w:val="pt-PT"/>
              </w:rPr>
            </w:pPr>
            <w:r w:rsidRPr="0074585A">
              <w:rPr>
                <w:lang w:val="pt-PT"/>
              </w:rPr>
              <w:t>4.</w:t>
            </w:r>
            <w:r w:rsidRPr="0074585A">
              <w:rPr>
                <w:lang w:val="pt-PT"/>
              </w:rPr>
              <w:tab/>
              <w:t>Nesses casos, o empregador deve informar esses serviços ou pessoas de todos os fatores pertinentes que se saiba afetarem, ou que se suspeite afetarem, a saúde mental e o bem</w:t>
            </w:r>
            <w:r w:rsidR="00380134">
              <w:rPr>
                <w:lang w:val="pt-PT"/>
              </w:rPr>
              <w:noBreakHyphen/>
            </w:r>
            <w:r w:rsidRPr="0074585A">
              <w:rPr>
                <w:lang w:val="pt-PT"/>
              </w:rPr>
              <w:t>estar dos trabalhadores, incluindo a organização do trabalho, as condições de trabalho</w:t>
            </w:r>
            <w:r w:rsidRPr="0074585A">
              <w:rPr>
                <w:b/>
                <w:i/>
                <w:lang w:val="pt-PT"/>
              </w:rPr>
              <w:t>, os níveis pouco seguros de pessoal</w:t>
            </w:r>
            <w:r w:rsidRPr="0074585A">
              <w:rPr>
                <w:lang w:val="pt-PT"/>
              </w:rPr>
              <w:t xml:space="preserve"> e as relações interpessoais no trabalho.</w:t>
            </w:r>
          </w:p>
        </w:tc>
      </w:tr>
    </w:tbl>
    <w:p w14:paraId="198D3A9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A0D34E1" w14:textId="77777777" w:rsidR="006E4B48" w:rsidRPr="0074585A" w:rsidRDefault="006E4B48" w:rsidP="006E4B48">
      <w:r w:rsidRPr="0074585A">
        <w:rPr>
          <w:rStyle w:val="HideTWBExt"/>
        </w:rPr>
        <w:t>&lt;/Amend&gt;</w:t>
      </w:r>
    </w:p>
    <w:p w14:paraId="1A8F598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421</w:t>
      </w:r>
      <w:r w:rsidRPr="0074585A">
        <w:rPr>
          <w:rStyle w:val="HideTWBExt"/>
          <w:lang w:val="pt-PT"/>
        </w:rPr>
        <w:t>&lt;/NumAm&gt;</w:t>
      </w:r>
    </w:p>
    <w:p w14:paraId="086998C3"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56161DB9" w14:textId="77777777" w:rsidR="006E4B48" w:rsidRPr="0074585A" w:rsidRDefault="006E4B48" w:rsidP="006E4B48">
      <w:r w:rsidRPr="0074585A">
        <w:rPr>
          <w:rStyle w:val="HideTWBExt"/>
        </w:rPr>
        <w:t>&lt;/RepeatBlock-By&gt;</w:t>
      </w:r>
    </w:p>
    <w:p w14:paraId="297F147B"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0B417719" w14:textId="386E9CEB" w:rsidR="006E4B48" w:rsidRPr="0074585A" w:rsidRDefault="006E4B48" w:rsidP="006E4B48">
      <w:pPr>
        <w:pStyle w:val="NormalBold"/>
      </w:pPr>
      <w:r w:rsidRPr="0074585A">
        <w:rPr>
          <w:rStyle w:val="HideTWBExt"/>
        </w:rPr>
        <w:t>&lt;Article&gt;</w:t>
      </w:r>
      <w:r w:rsidRPr="0074585A">
        <w:t>Anexo I – artigo 15 – n.º 5 – travessão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45A835B" w14:textId="77777777" w:rsidTr="0072014E">
        <w:trPr>
          <w:jc w:val="center"/>
        </w:trPr>
        <w:tc>
          <w:tcPr>
            <w:tcW w:w="9752" w:type="dxa"/>
            <w:gridSpan w:val="2"/>
          </w:tcPr>
          <w:p w14:paraId="6982A756" w14:textId="77777777" w:rsidR="006E4B48" w:rsidRPr="0074585A" w:rsidRDefault="006E4B48" w:rsidP="0072014E">
            <w:pPr>
              <w:keepNext/>
            </w:pPr>
          </w:p>
        </w:tc>
      </w:tr>
      <w:tr w:rsidR="006E4B48" w:rsidRPr="0074585A" w14:paraId="1312B5D2" w14:textId="77777777" w:rsidTr="0072014E">
        <w:trPr>
          <w:jc w:val="center"/>
        </w:trPr>
        <w:tc>
          <w:tcPr>
            <w:tcW w:w="4876" w:type="dxa"/>
            <w:hideMark/>
          </w:tcPr>
          <w:p w14:paraId="2F6E103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C71569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DA27A85" w14:textId="77777777" w:rsidTr="0072014E">
        <w:trPr>
          <w:jc w:val="center"/>
        </w:trPr>
        <w:tc>
          <w:tcPr>
            <w:tcW w:w="4876" w:type="dxa"/>
          </w:tcPr>
          <w:p w14:paraId="4FD5F528" w14:textId="77777777" w:rsidR="006E4B48" w:rsidRPr="0074585A" w:rsidRDefault="006E4B48" w:rsidP="0072014E">
            <w:pPr>
              <w:pStyle w:val="Normal6"/>
              <w:rPr>
                <w:lang w:val="pt-PT"/>
              </w:rPr>
            </w:pPr>
          </w:p>
        </w:tc>
        <w:tc>
          <w:tcPr>
            <w:tcW w:w="4876" w:type="dxa"/>
            <w:hideMark/>
          </w:tcPr>
          <w:p w14:paraId="5E2ADE64" w14:textId="77777777" w:rsidR="006E4B48" w:rsidRPr="0074585A" w:rsidRDefault="006E4B48" w:rsidP="0072014E">
            <w:pPr>
              <w:pStyle w:val="Normal6"/>
              <w:rPr>
                <w:szCs w:val="24"/>
                <w:lang w:val="pt-PT"/>
              </w:rPr>
            </w:pPr>
            <w:r w:rsidRPr="0074585A">
              <w:rPr>
                <w:b/>
                <w:i/>
                <w:lang w:val="pt-PT"/>
              </w:rPr>
              <w:t>—</w:t>
            </w:r>
            <w:r w:rsidRPr="0074585A">
              <w:rPr>
                <w:b/>
                <w:i/>
                <w:lang w:val="pt-PT"/>
              </w:rPr>
              <w:tab/>
              <w:t>os empregadores garantem que os gestores dispõem dos conhecimentos, das capacidades, da formação e dos meios necessários no domínio da prevenção e gestão dos riscos psicossociais;</w:t>
            </w:r>
          </w:p>
        </w:tc>
      </w:tr>
    </w:tbl>
    <w:p w14:paraId="4D43122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11BB00B" w14:textId="77777777" w:rsidR="006E4B48" w:rsidRPr="0074585A" w:rsidRDefault="006E4B48" w:rsidP="006E4B48">
      <w:r w:rsidRPr="0074585A">
        <w:rPr>
          <w:rStyle w:val="HideTWBExt"/>
        </w:rPr>
        <w:t>&lt;/Amend&gt;</w:t>
      </w:r>
    </w:p>
    <w:p w14:paraId="21FA800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422</w:t>
      </w:r>
      <w:r w:rsidRPr="0074585A">
        <w:rPr>
          <w:rStyle w:val="HideTWBExt"/>
          <w:lang w:val="pt-PT"/>
        </w:rPr>
        <w:t>&lt;/NumAm&gt;</w:t>
      </w:r>
    </w:p>
    <w:p w14:paraId="220E2785"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140EDBC8" w14:textId="77777777" w:rsidR="006E4B48" w:rsidRPr="0074585A" w:rsidRDefault="006E4B48" w:rsidP="006E4B48">
      <w:r w:rsidRPr="0074585A">
        <w:rPr>
          <w:rStyle w:val="HideTWBExt"/>
        </w:rPr>
        <w:t>&lt;/RepeatBlock-By&gt;</w:t>
      </w:r>
    </w:p>
    <w:p w14:paraId="19123F8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C1CF164" w14:textId="77777777" w:rsidR="006E4B48" w:rsidRPr="0074585A" w:rsidRDefault="006E4B48" w:rsidP="006E4B48">
      <w:pPr>
        <w:pStyle w:val="NormalBold"/>
      </w:pPr>
      <w:r w:rsidRPr="0074585A">
        <w:rPr>
          <w:rStyle w:val="HideTWBExt"/>
        </w:rPr>
        <w:t>&lt;Article&gt;</w:t>
      </w:r>
      <w:r w:rsidRPr="0074585A">
        <w:t>Anexo I – artigo 15 – n.º 6</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9576F3B" w14:textId="77777777" w:rsidTr="0072014E">
        <w:trPr>
          <w:jc w:val="center"/>
        </w:trPr>
        <w:tc>
          <w:tcPr>
            <w:tcW w:w="9752" w:type="dxa"/>
            <w:gridSpan w:val="2"/>
          </w:tcPr>
          <w:p w14:paraId="2D657C1F" w14:textId="77777777" w:rsidR="006E4B48" w:rsidRPr="0074585A" w:rsidRDefault="006E4B48" w:rsidP="0072014E">
            <w:pPr>
              <w:keepNext/>
            </w:pPr>
          </w:p>
        </w:tc>
      </w:tr>
      <w:tr w:rsidR="006E4B48" w:rsidRPr="0074585A" w14:paraId="1D18B7AE" w14:textId="77777777" w:rsidTr="0072014E">
        <w:trPr>
          <w:jc w:val="center"/>
        </w:trPr>
        <w:tc>
          <w:tcPr>
            <w:tcW w:w="4876" w:type="dxa"/>
            <w:hideMark/>
          </w:tcPr>
          <w:p w14:paraId="1A52E63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95716F5"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8BF8453" w14:textId="77777777" w:rsidTr="0072014E">
        <w:trPr>
          <w:jc w:val="center"/>
        </w:trPr>
        <w:tc>
          <w:tcPr>
            <w:tcW w:w="4876" w:type="dxa"/>
            <w:hideMark/>
          </w:tcPr>
          <w:p w14:paraId="584B5FA8" w14:textId="77777777" w:rsidR="006E4B48" w:rsidRPr="0074585A" w:rsidRDefault="006E4B48" w:rsidP="0072014E">
            <w:pPr>
              <w:pStyle w:val="Normal6"/>
              <w:rPr>
                <w:lang w:val="pt-PT"/>
              </w:rPr>
            </w:pPr>
            <w:r w:rsidRPr="0074585A">
              <w:rPr>
                <w:lang w:val="pt-PT"/>
              </w:rPr>
              <w:t>6.</w:t>
            </w:r>
            <w:r w:rsidRPr="0074585A">
              <w:rPr>
                <w:lang w:val="pt-PT"/>
              </w:rPr>
              <w:tab/>
              <w:t xml:space="preserve">A prevenção dos riscos psicossociais pode ser efetuada por um ou mais trabalhadores, por um serviço interno ou por serviços externos. </w:t>
            </w:r>
            <w:r w:rsidRPr="0074585A">
              <w:rPr>
                <w:b/>
                <w:i/>
                <w:lang w:val="pt-PT"/>
              </w:rPr>
              <w:t>Estes intervenientes cooperam sempre que necessário para garantir uma abordagem coerente e eficaz.</w:t>
            </w:r>
          </w:p>
        </w:tc>
        <w:tc>
          <w:tcPr>
            <w:tcW w:w="4876" w:type="dxa"/>
            <w:hideMark/>
          </w:tcPr>
          <w:p w14:paraId="5EA19AE1" w14:textId="77777777" w:rsidR="006E4B48" w:rsidRPr="0074585A" w:rsidRDefault="006E4B48" w:rsidP="0072014E">
            <w:pPr>
              <w:pStyle w:val="Normal6"/>
              <w:rPr>
                <w:szCs w:val="24"/>
                <w:lang w:val="pt-PT"/>
              </w:rPr>
            </w:pPr>
            <w:r w:rsidRPr="0074585A">
              <w:rPr>
                <w:lang w:val="pt-PT"/>
              </w:rPr>
              <w:t>6.</w:t>
            </w:r>
            <w:r w:rsidRPr="0074585A">
              <w:rPr>
                <w:lang w:val="pt-PT"/>
              </w:rPr>
              <w:tab/>
              <w:t>A prevenção dos riscos psicossociais pode ser efetuada por um ou mais trabalhadores, por um serviço interno ou por serviços externos.</w:t>
            </w:r>
          </w:p>
        </w:tc>
      </w:tr>
    </w:tbl>
    <w:p w14:paraId="6644552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68342FB" w14:textId="77777777" w:rsidR="006E4B48" w:rsidRPr="0074585A" w:rsidRDefault="006E4B48" w:rsidP="006E4B48">
      <w:r w:rsidRPr="0074585A">
        <w:rPr>
          <w:rStyle w:val="HideTWBExt"/>
        </w:rPr>
        <w:t>&lt;/Amend&gt;</w:t>
      </w:r>
    </w:p>
    <w:p w14:paraId="37E8374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423</w:t>
      </w:r>
      <w:r w:rsidRPr="0074585A">
        <w:rPr>
          <w:rStyle w:val="HideTWBExt"/>
          <w:lang w:val="pt-PT"/>
        </w:rPr>
        <w:t>&lt;/NumAm&gt;</w:t>
      </w:r>
    </w:p>
    <w:p w14:paraId="629D2F5A"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432E6F01"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67655500" w14:textId="77777777" w:rsidR="006E4B48" w:rsidRPr="0074585A" w:rsidRDefault="006E4B48" w:rsidP="006E4B48">
      <w:r w:rsidRPr="0074585A">
        <w:rPr>
          <w:rStyle w:val="HideTWBExt"/>
        </w:rPr>
        <w:t>&lt;/RepeatBlock-By&gt;</w:t>
      </w:r>
    </w:p>
    <w:p w14:paraId="357AC07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1363214" w14:textId="77777777" w:rsidR="006E4B48" w:rsidRPr="0074585A" w:rsidRDefault="006E4B48" w:rsidP="006E4B48">
      <w:pPr>
        <w:pStyle w:val="NormalBold"/>
      </w:pPr>
      <w:r w:rsidRPr="0074585A">
        <w:rPr>
          <w:rStyle w:val="HideTWBExt"/>
        </w:rPr>
        <w:t>&lt;Article&gt;</w:t>
      </w:r>
      <w:r w:rsidRPr="0074585A">
        <w:t>Anexo I – artigo 15 – n.º 6</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E1B5902" w14:textId="77777777" w:rsidTr="0072014E">
        <w:trPr>
          <w:jc w:val="center"/>
        </w:trPr>
        <w:tc>
          <w:tcPr>
            <w:tcW w:w="9752" w:type="dxa"/>
            <w:gridSpan w:val="2"/>
          </w:tcPr>
          <w:p w14:paraId="572C007B" w14:textId="77777777" w:rsidR="006E4B48" w:rsidRPr="0074585A" w:rsidRDefault="006E4B48" w:rsidP="0072014E">
            <w:pPr>
              <w:keepNext/>
            </w:pPr>
          </w:p>
        </w:tc>
      </w:tr>
      <w:tr w:rsidR="006E4B48" w:rsidRPr="0074585A" w14:paraId="116542D4" w14:textId="77777777" w:rsidTr="0072014E">
        <w:trPr>
          <w:jc w:val="center"/>
        </w:trPr>
        <w:tc>
          <w:tcPr>
            <w:tcW w:w="4876" w:type="dxa"/>
            <w:hideMark/>
          </w:tcPr>
          <w:p w14:paraId="0A3271E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C486C0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2DD1F77" w14:textId="77777777" w:rsidTr="0072014E">
        <w:trPr>
          <w:jc w:val="center"/>
        </w:trPr>
        <w:tc>
          <w:tcPr>
            <w:tcW w:w="4876" w:type="dxa"/>
            <w:hideMark/>
          </w:tcPr>
          <w:p w14:paraId="74C18346" w14:textId="77777777" w:rsidR="006E4B48" w:rsidRPr="0074585A" w:rsidRDefault="006E4B48" w:rsidP="0072014E">
            <w:pPr>
              <w:pStyle w:val="Normal6"/>
              <w:rPr>
                <w:lang w:val="pt-PT"/>
              </w:rPr>
            </w:pPr>
            <w:r w:rsidRPr="0074585A">
              <w:rPr>
                <w:lang w:val="pt-PT"/>
              </w:rPr>
              <w:t>6.</w:t>
            </w:r>
            <w:r w:rsidRPr="0074585A">
              <w:rPr>
                <w:lang w:val="pt-PT"/>
              </w:rPr>
              <w:tab/>
              <w:t xml:space="preserve">A prevenção dos riscos psicossociais pode ser efetuada por um ou mais trabalhadores, por um serviço interno ou por serviços externos. Estes </w:t>
            </w:r>
            <w:r w:rsidRPr="0074585A">
              <w:rPr>
                <w:lang w:val="pt-PT"/>
              </w:rPr>
              <w:lastRenderedPageBreak/>
              <w:t>intervenientes cooperam sempre que necessário para garantir uma abordagem coerente e eficaz.</w:t>
            </w:r>
          </w:p>
        </w:tc>
        <w:tc>
          <w:tcPr>
            <w:tcW w:w="4876" w:type="dxa"/>
            <w:hideMark/>
          </w:tcPr>
          <w:p w14:paraId="3ED6007A" w14:textId="77777777" w:rsidR="006E4B48" w:rsidRPr="0074585A" w:rsidRDefault="006E4B48" w:rsidP="0072014E">
            <w:pPr>
              <w:pStyle w:val="Normal6"/>
              <w:rPr>
                <w:szCs w:val="24"/>
                <w:lang w:val="pt-PT"/>
              </w:rPr>
            </w:pPr>
            <w:r w:rsidRPr="0074585A">
              <w:rPr>
                <w:lang w:val="pt-PT"/>
              </w:rPr>
              <w:lastRenderedPageBreak/>
              <w:t>6.</w:t>
            </w:r>
            <w:r w:rsidRPr="0074585A">
              <w:rPr>
                <w:lang w:val="pt-PT"/>
              </w:rPr>
              <w:tab/>
              <w:t xml:space="preserve">A prevenção dos riscos psicossociais pode ser efetuada por um ou mais trabalhadores </w:t>
            </w:r>
            <w:r w:rsidRPr="0074585A">
              <w:rPr>
                <w:b/>
                <w:i/>
                <w:lang w:val="pt-PT"/>
              </w:rPr>
              <w:t>designados</w:t>
            </w:r>
            <w:r w:rsidRPr="0074585A">
              <w:rPr>
                <w:lang w:val="pt-PT"/>
              </w:rPr>
              <w:t xml:space="preserve">, por um serviço interno ou por serviços externos. </w:t>
            </w:r>
            <w:r w:rsidRPr="0074585A">
              <w:rPr>
                <w:lang w:val="pt-PT"/>
              </w:rPr>
              <w:lastRenderedPageBreak/>
              <w:t>Estes intervenientes cooperam sempre que necessário para garantir uma abordagem coerente e eficaz.</w:t>
            </w:r>
          </w:p>
        </w:tc>
      </w:tr>
    </w:tbl>
    <w:p w14:paraId="680CD538"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F5CC000" w14:textId="77777777" w:rsidR="006E4B48" w:rsidRPr="0074585A" w:rsidRDefault="006E4B48" w:rsidP="006E4B48">
      <w:r w:rsidRPr="0074585A">
        <w:rPr>
          <w:rStyle w:val="HideTWBExt"/>
        </w:rPr>
        <w:t>&lt;/Amend&gt;</w:t>
      </w:r>
    </w:p>
    <w:p w14:paraId="3B30CDC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424</w:t>
      </w:r>
      <w:r w:rsidRPr="0074585A">
        <w:rPr>
          <w:rStyle w:val="HideTWBExt"/>
          <w:lang w:val="pt-PT"/>
        </w:rPr>
        <w:t>&lt;/NumAm&gt;</w:t>
      </w:r>
    </w:p>
    <w:p w14:paraId="5A520ED9"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9107B58" w14:textId="77777777" w:rsidR="006E4B48" w:rsidRPr="0074585A" w:rsidRDefault="006E4B48" w:rsidP="006E4B48">
      <w:r w:rsidRPr="0074585A">
        <w:rPr>
          <w:rStyle w:val="HideTWBExt"/>
        </w:rPr>
        <w:t>&lt;/RepeatBlock-By&gt;</w:t>
      </w:r>
    </w:p>
    <w:p w14:paraId="285890A6"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8B1F430" w14:textId="77777777" w:rsidR="006E4B48" w:rsidRPr="0074585A" w:rsidRDefault="006E4B48" w:rsidP="006E4B48">
      <w:pPr>
        <w:pStyle w:val="NormalBold"/>
      </w:pPr>
      <w:r w:rsidRPr="0074585A">
        <w:rPr>
          <w:rStyle w:val="HideTWBExt"/>
        </w:rPr>
        <w:t>&lt;Article&gt;</w:t>
      </w:r>
      <w:r w:rsidRPr="0074585A">
        <w:t>Anexo I – artigo 16 – título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F1FA2F7" w14:textId="77777777" w:rsidTr="0072014E">
        <w:trPr>
          <w:jc w:val="center"/>
        </w:trPr>
        <w:tc>
          <w:tcPr>
            <w:tcW w:w="9752" w:type="dxa"/>
            <w:gridSpan w:val="2"/>
          </w:tcPr>
          <w:p w14:paraId="0DF1C502" w14:textId="77777777" w:rsidR="006E4B48" w:rsidRPr="0074585A" w:rsidRDefault="006E4B48" w:rsidP="0072014E">
            <w:pPr>
              <w:keepNext/>
            </w:pPr>
          </w:p>
        </w:tc>
      </w:tr>
      <w:tr w:rsidR="006E4B48" w:rsidRPr="0074585A" w14:paraId="76BDF1AB" w14:textId="77777777" w:rsidTr="0072014E">
        <w:trPr>
          <w:jc w:val="center"/>
        </w:trPr>
        <w:tc>
          <w:tcPr>
            <w:tcW w:w="4876" w:type="dxa"/>
            <w:hideMark/>
          </w:tcPr>
          <w:p w14:paraId="4BBB8AE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4CCFAC9"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C65A4C5" w14:textId="77777777" w:rsidTr="0072014E">
        <w:trPr>
          <w:jc w:val="center"/>
        </w:trPr>
        <w:tc>
          <w:tcPr>
            <w:tcW w:w="4876" w:type="dxa"/>
            <w:hideMark/>
          </w:tcPr>
          <w:p w14:paraId="6FED28AD" w14:textId="77777777" w:rsidR="006E4B48" w:rsidRPr="0074585A" w:rsidRDefault="006E4B48" w:rsidP="0072014E">
            <w:pPr>
              <w:pStyle w:val="Normal6"/>
              <w:rPr>
                <w:lang w:val="pt-PT"/>
              </w:rPr>
            </w:pPr>
            <w:r w:rsidRPr="0074585A">
              <w:rPr>
                <w:lang w:val="pt-PT"/>
              </w:rPr>
              <w:t>Consulta e participação dos trabalhadores</w:t>
            </w:r>
          </w:p>
        </w:tc>
        <w:tc>
          <w:tcPr>
            <w:tcW w:w="4876" w:type="dxa"/>
            <w:hideMark/>
          </w:tcPr>
          <w:p w14:paraId="783E62EA" w14:textId="77777777" w:rsidR="006E4B48" w:rsidRPr="0074585A" w:rsidRDefault="006E4B48" w:rsidP="0072014E">
            <w:pPr>
              <w:pStyle w:val="Normal6"/>
              <w:rPr>
                <w:szCs w:val="24"/>
                <w:lang w:val="pt-PT"/>
              </w:rPr>
            </w:pPr>
            <w:r w:rsidRPr="0074585A">
              <w:rPr>
                <w:b/>
                <w:i/>
                <w:lang w:val="pt-PT"/>
              </w:rPr>
              <w:t>Informação,</w:t>
            </w:r>
            <w:r w:rsidRPr="0074585A">
              <w:rPr>
                <w:lang w:val="pt-PT"/>
              </w:rPr>
              <w:t xml:space="preserve"> consulta e participação dos trabalhadores</w:t>
            </w:r>
          </w:p>
        </w:tc>
      </w:tr>
    </w:tbl>
    <w:p w14:paraId="326ED37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0B4258B" w14:textId="77777777" w:rsidR="006E4B48" w:rsidRPr="0074585A" w:rsidRDefault="006E4B48" w:rsidP="006E4B48">
      <w:r w:rsidRPr="0074585A">
        <w:rPr>
          <w:rStyle w:val="HideTWBExt"/>
        </w:rPr>
        <w:t>&lt;/Amend&gt;</w:t>
      </w:r>
    </w:p>
    <w:p w14:paraId="53A6946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425</w:t>
      </w:r>
      <w:r w:rsidRPr="0074585A">
        <w:rPr>
          <w:rStyle w:val="HideTWBExt"/>
          <w:lang w:val="pt-PT"/>
        </w:rPr>
        <w:t>&lt;/NumAm&gt;</w:t>
      </w:r>
    </w:p>
    <w:p w14:paraId="38971462"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16F5CC2B"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6EA65BEB" w14:textId="77777777" w:rsidR="006E4B48" w:rsidRPr="0074585A" w:rsidRDefault="006E4B48" w:rsidP="006E4B48">
      <w:r w:rsidRPr="0074585A">
        <w:rPr>
          <w:rStyle w:val="HideTWBExt"/>
        </w:rPr>
        <w:t>&lt;/RepeatBlock-By&gt;</w:t>
      </w:r>
    </w:p>
    <w:p w14:paraId="7F213F7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98C335C" w14:textId="77777777" w:rsidR="006E4B48" w:rsidRPr="0074585A" w:rsidRDefault="006E4B48" w:rsidP="006E4B48">
      <w:pPr>
        <w:pStyle w:val="NormalBold"/>
      </w:pPr>
      <w:r w:rsidRPr="0074585A">
        <w:rPr>
          <w:rStyle w:val="HideTWBExt"/>
        </w:rPr>
        <w:t>&lt;Article&gt;</w:t>
      </w:r>
      <w:r w:rsidRPr="0074585A">
        <w:t>Anexo I – artigo 16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6D09115" w14:textId="77777777" w:rsidTr="0072014E">
        <w:trPr>
          <w:jc w:val="center"/>
        </w:trPr>
        <w:tc>
          <w:tcPr>
            <w:tcW w:w="9752" w:type="dxa"/>
            <w:gridSpan w:val="2"/>
          </w:tcPr>
          <w:p w14:paraId="529B31C1" w14:textId="77777777" w:rsidR="006E4B48" w:rsidRPr="0074585A" w:rsidRDefault="006E4B48" w:rsidP="0072014E">
            <w:pPr>
              <w:keepNext/>
            </w:pPr>
          </w:p>
        </w:tc>
      </w:tr>
      <w:tr w:rsidR="006E4B48" w:rsidRPr="0074585A" w14:paraId="47B6E54C" w14:textId="77777777" w:rsidTr="0072014E">
        <w:trPr>
          <w:jc w:val="center"/>
        </w:trPr>
        <w:tc>
          <w:tcPr>
            <w:tcW w:w="4876" w:type="dxa"/>
            <w:hideMark/>
          </w:tcPr>
          <w:p w14:paraId="2A5A8F8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F41BB2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F9B481B" w14:textId="77777777" w:rsidTr="0072014E">
        <w:trPr>
          <w:jc w:val="center"/>
        </w:trPr>
        <w:tc>
          <w:tcPr>
            <w:tcW w:w="4876" w:type="dxa"/>
            <w:hideMark/>
          </w:tcPr>
          <w:p w14:paraId="4E876BC0" w14:textId="77777777" w:rsidR="006E4B48" w:rsidRPr="0074585A" w:rsidRDefault="006E4B48" w:rsidP="0072014E">
            <w:pPr>
              <w:pStyle w:val="Normal6"/>
              <w:rPr>
                <w:lang w:val="pt-PT"/>
              </w:rPr>
            </w:pPr>
            <w:r w:rsidRPr="0074585A">
              <w:rPr>
                <w:lang w:val="pt-PT"/>
              </w:rPr>
              <w:t>1.</w:t>
            </w:r>
            <w:r w:rsidRPr="0074585A">
              <w:rPr>
                <w:lang w:val="pt-PT"/>
              </w:rPr>
              <w:tab/>
              <w:t>O empregador garante que os trabalhadores e/ou os seus representantes são consultados e autorizados a participar nos debates em todas as fases da prevenção e gestão dos riscos psicossociais.</w:t>
            </w:r>
          </w:p>
        </w:tc>
        <w:tc>
          <w:tcPr>
            <w:tcW w:w="4876" w:type="dxa"/>
            <w:hideMark/>
          </w:tcPr>
          <w:p w14:paraId="3C3D881B"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 empregador garante que os trabalhadores e/ou os seus representantes são consultados e autorizados a participar nos debates em todas as fases da prevenção e gestão dos riscos psicossociais. </w:t>
            </w:r>
            <w:r w:rsidRPr="0074585A">
              <w:rPr>
                <w:b/>
                <w:i/>
                <w:lang w:val="pt-PT"/>
              </w:rPr>
              <w:t>Os trabalhadores devem ter o direito de nomear os seus representantes em processos de consulta.</w:t>
            </w:r>
          </w:p>
        </w:tc>
      </w:tr>
    </w:tbl>
    <w:p w14:paraId="2329F48C"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97764E" w14:textId="77777777" w:rsidR="006E4B48" w:rsidRPr="0074585A" w:rsidRDefault="006E4B48" w:rsidP="006E4B48">
      <w:r w:rsidRPr="0074585A">
        <w:rPr>
          <w:rStyle w:val="HideTWBExt"/>
        </w:rPr>
        <w:t>&lt;/Amend&gt;</w:t>
      </w:r>
    </w:p>
    <w:p w14:paraId="1CD15C6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426</w:t>
      </w:r>
      <w:r w:rsidRPr="0074585A">
        <w:rPr>
          <w:rStyle w:val="HideTWBExt"/>
          <w:lang w:val="pt-PT"/>
        </w:rPr>
        <w:t>&lt;/NumAm&gt;</w:t>
      </w:r>
    </w:p>
    <w:p w14:paraId="26D1A99D"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464C499" w14:textId="77777777" w:rsidR="006E4B48" w:rsidRPr="0074585A" w:rsidRDefault="006E4B48" w:rsidP="006E4B48">
      <w:r w:rsidRPr="0074585A">
        <w:rPr>
          <w:rStyle w:val="HideTWBExt"/>
        </w:rPr>
        <w:t>&lt;/RepeatBlock-By&gt;</w:t>
      </w:r>
    </w:p>
    <w:p w14:paraId="38D7163F"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2E7D419C" w14:textId="77777777" w:rsidR="006E4B48" w:rsidRPr="0074585A" w:rsidRDefault="006E4B48" w:rsidP="006E4B48">
      <w:pPr>
        <w:pStyle w:val="NormalBold"/>
      </w:pPr>
      <w:r w:rsidRPr="0074585A">
        <w:rPr>
          <w:rStyle w:val="HideTWBExt"/>
        </w:rPr>
        <w:t>&lt;Article&gt;</w:t>
      </w:r>
      <w:r w:rsidRPr="0074585A">
        <w:t>Anexo I – artigo 16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D88AD4D" w14:textId="77777777" w:rsidTr="0072014E">
        <w:trPr>
          <w:jc w:val="center"/>
        </w:trPr>
        <w:tc>
          <w:tcPr>
            <w:tcW w:w="9752" w:type="dxa"/>
            <w:gridSpan w:val="2"/>
          </w:tcPr>
          <w:p w14:paraId="164AC588" w14:textId="77777777" w:rsidR="006E4B48" w:rsidRPr="0074585A" w:rsidRDefault="006E4B48" w:rsidP="0072014E">
            <w:pPr>
              <w:keepNext/>
            </w:pPr>
          </w:p>
        </w:tc>
      </w:tr>
      <w:tr w:rsidR="006E4B48" w:rsidRPr="0074585A" w14:paraId="333A0D17" w14:textId="77777777" w:rsidTr="0072014E">
        <w:trPr>
          <w:jc w:val="center"/>
        </w:trPr>
        <w:tc>
          <w:tcPr>
            <w:tcW w:w="4876" w:type="dxa"/>
            <w:hideMark/>
          </w:tcPr>
          <w:p w14:paraId="0F6D33F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B6F987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2A99480" w14:textId="77777777" w:rsidTr="0072014E">
        <w:trPr>
          <w:jc w:val="center"/>
        </w:trPr>
        <w:tc>
          <w:tcPr>
            <w:tcW w:w="4876" w:type="dxa"/>
            <w:hideMark/>
          </w:tcPr>
          <w:p w14:paraId="5514F3CF" w14:textId="77777777" w:rsidR="006E4B48" w:rsidRPr="0074585A" w:rsidRDefault="006E4B48" w:rsidP="0072014E">
            <w:pPr>
              <w:pStyle w:val="Normal6"/>
              <w:rPr>
                <w:lang w:val="pt-PT"/>
              </w:rPr>
            </w:pPr>
            <w:r w:rsidRPr="0074585A">
              <w:rPr>
                <w:lang w:val="pt-PT"/>
              </w:rPr>
              <w:t>1.</w:t>
            </w:r>
            <w:r w:rsidRPr="0074585A">
              <w:rPr>
                <w:lang w:val="pt-PT"/>
              </w:rPr>
              <w:tab/>
              <w:t>O empregador garante que os trabalhadores e/ou os seus representantes são consultados e autorizados a participar nos debates em todas as fases da prevenção e gestão dos riscos psicossociais.</w:t>
            </w:r>
          </w:p>
        </w:tc>
        <w:tc>
          <w:tcPr>
            <w:tcW w:w="4876" w:type="dxa"/>
            <w:hideMark/>
          </w:tcPr>
          <w:p w14:paraId="1FDA3ED7" w14:textId="77777777" w:rsidR="006E4B48" w:rsidRPr="0074585A" w:rsidRDefault="006E4B48" w:rsidP="0072014E">
            <w:pPr>
              <w:pStyle w:val="Normal6"/>
              <w:rPr>
                <w:szCs w:val="24"/>
                <w:lang w:val="pt-PT"/>
              </w:rPr>
            </w:pPr>
            <w:r w:rsidRPr="0074585A">
              <w:rPr>
                <w:lang w:val="pt-PT"/>
              </w:rPr>
              <w:t>1.</w:t>
            </w:r>
            <w:r w:rsidRPr="0074585A">
              <w:rPr>
                <w:lang w:val="pt-PT"/>
              </w:rPr>
              <w:tab/>
              <w:t xml:space="preserve">O empregador garante que os trabalhadores e/ou os seus representantes são </w:t>
            </w:r>
            <w:r w:rsidRPr="0074585A">
              <w:rPr>
                <w:b/>
                <w:i/>
                <w:lang w:val="pt-PT"/>
              </w:rPr>
              <w:t>informados,</w:t>
            </w:r>
            <w:r w:rsidRPr="0074585A">
              <w:rPr>
                <w:lang w:val="pt-PT"/>
              </w:rPr>
              <w:t xml:space="preserve"> consultados e autorizados a participar nos debates em todas as fases da prevenção e gestão dos riscos psicossociais.</w:t>
            </w:r>
          </w:p>
        </w:tc>
      </w:tr>
    </w:tbl>
    <w:p w14:paraId="0EB2B68A"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9117CE8" w14:textId="77777777" w:rsidR="006E4B48" w:rsidRPr="0074585A" w:rsidRDefault="006E4B48" w:rsidP="006E4B48">
      <w:r w:rsidRPr="0074585A">
        <w:rPr>
          <w:rStyle w:val="HideTWBExt"/>
        </w:rPr>
        <w:t>&lt;/Amend&gt;</w:t>
      </w:r>
    </w:p>
    <w:p w14:paraId="712BD325"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427</w:t>
      </w:r>
      <w:r w:rsidRPr="0074585A">
        <w:rPr>
          <w:rStyle w:val="HideTWBExt"/>
          <w:lang w:val="pt-PT"/>
        </w:rPr>
        <w:t>&lt;/NumAm&gt;</w:t>
      </w:r>
    </w:p>
    <w:p w14:paraId="3950256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52B6ECA7" w14:textId="77777777" w:rsidR="006E4B48" w:rsidRPr="0074585A" w:rsidRDefault="006E4B48" w:rsidP="006E4B48">
      <w:r w:rsidRPr="0074585A">
        <w:rPr>
          <w:rStyle w:val="HideTWBExt"/>
        </w:rPr>
        <w:t>&lt;/RepeatBlock-By&gt;</w:t>
      </w:r>
    </w:p>
    <w:p w14:paraId="4EA1AA8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B1780B7" w14:textId="77777777" w:rsidR="006E4B48" w:rsidRPr="0074585A" w:rsidRDefault="006E4B48" w:rsidP="006E4B48">
      <w:pPr>
        <w:pStyle w:val="NormalBold"/>
      </w:pPr>
      <w:r w:rsidRPr="0074585A">
        <w:rPr>
          <w:rStyle w:val="HideTWBExt"/>
        </w:rPr>
        <w:t>&lt;Article&gt;</w:t>
      </w:r>
      <w:r w:rsidRPr="0074585A">
        <w:t>Anexo I – artigo 16 – n.º 2 – parte introdutória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17F700F" w14:textId="77777777" w:rsidTr="0072014E">
        <w:trPr>
          <w:jc w:val="center"/>
        </w:trPr>
        <w:tc>
          <w:tcPr>
            <w:tcW w:w="9752" w:type="dxa"/>
            <w:gridSpan w:val="2"/>
          </w:tcPr>
          <w:p w14:paraId="3FB1C280" w14:textId="77777777" w:rsidR="006E4B48" w:rsidRPr="0074585A" w:rsidRDefault="006E4B48" w:rsidP="0072014E">
            <w:pPr>
              <w:keepNext/>
            </w:pPr>
          </w:p>
        </w:tc>
      </w:tr>
      <w:tr w:rsidR="006E4B48" w:rsidRPr="0074585A" w14:paraId="78774DD2" w14:textId="77777777" w:rsidTr="0072014E">
        <w:trPr>
          <w:jc w:val="center"/>
        </w:trPr>
        <w:tc>
          <w:tcPr>
            <w:tcW w:w="4876" w:type="dxa"/>
            <w:hideMark/>
          </w:tcPr>
          <w:p w14:paraId="30FAB4D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CF830D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69C2CED" w14:textId="77777777" w:rsidTr="0072014E">
        <w:trPr>
          <w:jc w:val="center"/>
        </w:trPr>
        <w:tc>
          <w:tcPr>
            <w:tcW w:w="4876" w:type="dxa"/>
            <w:hideMark/>
          </w:tcPr>
          <w:p w14:paraId="13F172B1" w14:textId="77777777" w:rsidR="006E4B48" w:rsidRPr="0074585A" w:rsidRDefault="006E4B48" w:rsidP="0072014E">
            <w:pPr>
              <w:pStyle w:val="Normal6"/>
              <w:rPr>
                <w:lang w:val="pt-PT"/>
              </w:rPr>
            </w:pPr>
            <w:r w:rsidRPr="0074585A">
              <w:rPr>
                <w:lang w:val="pt-PT"/>
              </w:rPr>
              <w:t>2.</w:t>
            </w:r>
            <w:r w:rsidRPr="0074585A">
              <w:rPr>
                <w:lang w:val="pt-PT"/>
              </w:rPr>
              <w:tab/>
              <w:t>Esta consulta e participação incidirão, nomeadamente, sobre:</w:t>
            </w:r>
          </w:p>
        </w:tc>
        <w:tc>
          <w:tcPr>
            <w:tcW w:w="4876" w:type="dxa"/>
            <w:hideMark/>
          </w:tcPr>
          <w:p w14:paraId="30C9BE74" w14:textId="77777777" w:rsidR="006E4B48" w:rsidRPr="0074585A" w:rsidRDefault="006E4B48" w:rsidP="0072014E">
            <w:pPr>
              <w:pStyle w:val="Normal6"/>
              <w:rPr>
                <w:szCs w:val="24"/>
                <w:lang w:val="pt-PT"/>
              </w:rPr>
            </w:pPr>
            <w:r w:rsidRPr="0074585A">
              <w:rPr>
                <w:lang w:val="pt-PT"/>
              </w:rPr>
              <w:t>2.</w:t>
            </w:r>
            <w:r w:rsidRPr="0074585A">
              <w:rPr>
                <w:lang w:val="pt-PT"/>
              </w:rPr>
              <w:tab/>
              <w:t xml:space="preserve">Esta </w:t>
            </w:r>
            <w:r w:rsidRPr="0074585A">
              <w:rPr>
                <w:b/>
                <w:i/>
                <w:lang w:val="pt-PT"/>
              </w:rPr>
              <w:t>prestação de informações,</w:t>
            </w:r>
            <w:r w:rsidRPr="0074585A">
              <w:rPr>
                <w:lang w:val="pt-PT"/>
              </w:rPr>
              <w:t xml:space="preserve"> consulta e participação incidirão, nomeadamente, sobre:</w:t>
            </w:r>
          </w:p>
        </w:tc>
      </w:tr>
    </w:tbl>
    <w:p w14:paraId="7074503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9356EAC" w14:textId="77777777" w:rsidR="006E4B48" w:rsidRPr="0074585A" w:rsidRDefault="006E4B48" w:rsidP="006E4B48">
      <w:r w:rsidRPr="0074585A">
        <w:rPr>
          <w:rStyle w:val="HideTWBExt"/>
        </w:rPr>
        <w:t>&lt;/Amend&gt;</w:t>
      </w:r>
    </w:p>
    <w:p w14:paraId="7FE19D7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428</w:t>
      </w:r>
      <w:r w:rsidRPr="0074585A">
        <w:rPr>
          <w:rStyle w:val="HideTWBExt"/>
          <w:lang w:val="pt-PT"/>
        </w:rPr>
        <w:t>&lt;/NumAm&gt;</w:t>
      </w:r>
    </w:p>
    <w:p w14:paraId="0D6245E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E1FA162" w14:textId="77777777" w:rsidR="006E4B48" w:rsidRPr="0074585A" w:rsidRDefault="006E4B48" w:rsidP="006E4B48">
      <w:r w:rsidRPr="0074585A">
        <w:rPr>
          <w:rStyle w:val="HideTWBExt"/>
        </w:rPr>
        <w:t>&lt;/RepeatBlock-By&gt;</w:t>
      </w:r>
    </w:p>
    <w:p w14:paraId="6E7EDB8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3B7D8D4" w14:textId="77777777" w:rsidR="006E4B48" w:rsidRPr="0074585A" w:rsidRDefault="006E4B48" w:rsidP="006E4B48">
      <w:pPr>
        <w:pStyle w:val="NormalBold"/>
      </w:pPr>
      <w:r w:rsidRPr="0074585A">
        <w:rPr>
          <w:rStyle w:val="HideTWBExt"/>
        </w:rPr>
        <w:t>&lt;Article&gt;</w:t>
      </w:r>
      <w:r w:rsidRPr="0074585A">
        <w:t>Anexo I – artigo 16 – n.º 2 – travessão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506FF7D" w14:textId="77777777" w:rsidTr="0072014E">
        <w:trPr>
          <w:jc w:val="center"/>
        </w:trPr>
        <w:tc>
          <w:tcPr>
            <w:tcW w:w="9752" w:type="dxa"/>
            <w:gridSpan w:val="2"/>
          </w:tcPr>
          <w:p w14:paraId="0F060553" w14:textId="77777777" w:rsidR="006E4B48" w:rsidRPr="0074585A" w:rsidRDefault="006E4B48" w:rsidP="0072014E">
            <w:pPr>
              <w:keepNext/>
            </w:pPr>
          </w:p>
        </w:tc>
      </w:tr>
      <w:tr w:rsidR="006E4B48" w:rsidRPr="0074585A" w14:paraId="195D1805" w14:textId="77777777" w:rsidTr="0072014E">
        <w:trPr>
          <w:jc w:val="center"/>
        </w:trPr>
        <w:tc>
          <w:tcPr>
            <w:tcW w:w="4876" w:type="dxa"/>
            <w:hideMark/>
          </w:tcPr>
          <w:p w14:paraId="2884636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9E67680"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DD73D84" w14:textId="77777777" w:rsidTr="0072014E">
        <w:trPr>
          <w:jc w:val="center"/>
        </w:trPr>
        <w:tc>
          <w:tcPr>
            <w:tcW w:w="4876" w:type="dxa"/>
            <w:hideMark/>
          </w:tcPr>
          <w:p w14:paraId="236F33B0" w14:textId="77777777" w:rsidR="006E4B48" w:rsidRPr="0074585A" w:rsidRDefault="006E4B48" w:rsidP="0072014E">
            <w:pPr>
              <w:pStyle w:val="Normal6"/>
              <w:rPr>
                <w:lang w:val="pt-PT"/>
              </w:rPr>
            </w:pPr>
            <w:r w:rsidRPr="0074585A">
              <w:rPr>
                <w:lang w:val="pt-PT"/>
              </w:rPr>
              <w:t>—</w:t>
            </w:r>
            <w:r w:rsidRPr="0074585A">
              <w:rPr>
                <w:lang w:val="pt-PT"/>
              </w:rPr>
              <w:tab/>
              <w:t xml:space="preserve">a conceção, o planeamento e a execução de medidas preventivas e </w:t>
            </w:r>
            <w:r w:rsidRPr="0074585A">
              <w:rPr>
                <w:b/>
                <w:i/>
                <w:lang w:val="pt-PT"/>
              </w:rPr>
              <w:t>planos de ação</w:t>
            </w:r>
            <w:r w:rsidRPr="0074585A">
              <w:rPr>
                <w:lang w:val="pt-PT"/>
              </w:rPr>
              <w:t>;</w:t>
            </w:r>
          </w:p>
        </w:tc>
        <w:tc>
          <w:tcPr>
            <w:tcW w:w="4876" w:type="dxa"/>
            <w:hideMark/>
          </w:tcPr>
          <w:p w14:paraId="7C1E9F6E" w14:textId="77777777" w:rsidR="006E4B48" w:rsidRPr="0074585A" w:rsidRDefault="006E4B48" w:rsidP="0072014E">
            <w:pPr>
              <w:pStyle w:val="Normal6"/>
              <w:rPr>
                <w:szCs w:val="24"/>
                <w:lang w:val="pt-PT"/>
              </w:rPr>
            </w:pPr>
            <w:r w:rsidRPr="0074585A">
              <w:rPr>
                <w:lang w:val="pt-PT"/>
              </w:rPr>
              <w:t>—</w:t>
            </w:r>
            <w:r w:rsidRPr="0074585A">
              <w:rPr>
                <w:lang w:val="pt-PT"/>
              </w:rPr>
              <w:tab/>
              <w:t xml:space="preserve">a conceção, o planeamento e a execução de medidas preventivas e </w:t>
            </w:r>
            <w:r w:rsidRPr="0074585A">
              <w:rPr>
                <w:b/>
                <w:i/>
                <w:lang w:val="pt-PT"/>
              </w:rPr>
              <w:t>corretivas resultantes da avaliação dos riscos</w:t>
            </w:r>
            <w:r w:rsidRPr="0074585A">
              <w:rPr>
                <w:lang w:val="pt-PT"/>
              </w:rPr>
              <w:t>;</w:t>
            </w:r>
          </w:p>
        </w:tc>
      </w:tr>
    </w:tbl>
    <w:p w14:paraId="055FC2D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45C2ED20" w14:textId="77777777" w:rsidR="006E4B48" w:rsidRPr="0074585A" w:rsidRDefault="006E4B48" w:rsidP="006E4B48">
      <w:r w:rsidRPr="0074585A">
        <w:rPr>
          <w:rStyle w:val="HideTWBExt"/>
        </w:rPr>
        <w:t>&lt;/Amend&gt;</w:t>
      </w:r>
    </w:p>
    <w:p w14:paraId="579215DA" w14:textId="77777777" w:rsidR="006E4B48" w:rsidRPr="0074585A" w:rsidRDefault="006E4B48" w:rsidP="006E4B48">
      <w:pPr>
        <w:pStyle w:val="AMNumberTabs0"/>
        <w:keepNext/>
        <w:rPr>
          <w:lang w:val="pt-PT"/>
        </w:rPr>
      </w:pPr>
      <w:r w:rsidRPr="0074585A">
        <w:rPr>
          <w:rStyle w:val="HideTWBExt"/>
          <w:lang w:val="pt-PT"/>
        </w:rPr>
        <w:lastRenderedPageBreak/>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429</w:t>
      </w:r>
      <w:r w:rsidRPr="0074585A">
        <w:rPr>
          <w:rStyle w:val="HideTWBExt"/>
          <w:lang w:val="pt-PT"/>
        </w:rPr>
        <w:t>&lt;/NumAm&gt;</w:t>
      </w:r>
    </w:p>
    <w:p w14:paraId="1A5D1E3F" w14:textId="77777777" w:rsidR="006E4B48" w:rsidRPr="0074585A" w:rsidRDefault="006E4B48" w:rsidP="006E4B48">
      <w:pPr>
        <w:pStyle w:val="NormalBold"/>
      </w:pPr>
      <w:r w:rsidRPr="0074585A">
        <w:rPr>
          <w:rStyle w:val="HideTWBExt"/>
        </w:rPr>
        <w:t>&lt;RepeatBlock-By&gt;&lt;Members&gt;</w:t>
      </w:r>
      <w:r w:rsidRPr="0074585A">
        <w:t>Maria Ohisalo</w:t>
      </w:r>
      <w:r w:rsidRPr="0074585A">
        <w:rPr>
          <w:rStyle w:val="HideTWBExt"/>
        </w:rPr>
        <w:t>&lt;/Members&gt;</w:t>
      </w:r>
    </w:p>
    <w:p w14:paraId="015E0665" w14:textId="77777777" w:rsidR="006E4B48" w:rsidRPr="0074585A" w:rsidRDefault="006E4B48" w:rsidP="006E4B48">
      <w:r w:rsidRPr="0074585A">
        <w:rPr>
          <w:rStyle w:val="HideTWBExt"/>
        </w:rPr>
        <w:t>&lt;AuNomDe&gt;</w:t>
      </w:r>
      <w:r w:rsidRPr="0074585A">
        <w:rPr>
          <w:rStyle w:val="HideTWBInt"/>
        </w:rPr>
        <w:t>{Verts/ALE}</w:t>
      </w:r>
      <w:r w:rsidRPr="0074585A">
        <w:t>em nome do Grupo Verts/ALE</w:t>
      </w:r>
      <w:r w:rsidRPr="0074585A">
        <w:rPr>
          <w:rStyle w:val="HideTWBExt"/>
        </w:rPr>
        <w:t>&lt;/AuNomDe&gt;</w:t>
      </w:r>
    </w:p>
    <w:p w14:paraId="0F280A51" w14:textId="77777777" w:rsidR="006E4B48" w:rsidRPr="0074585A" w:rsidRDefault="006E4B48" w:rsidP="006E4B48">
      <w:r w:rsidRPr="0074585A">
        <w:rPr>
          <w:rStyle w:val="HideTWBExt"/>
        </w:rPr>
        <w:t>&lt;/RepeatBlock-By&gt;</w:t>
      </w:r>
    </w:p>
    <w:p w14:paraId="0E206CB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CF6882D" w14:textId="7791AF41" w:rsidR="006E4B48" w:rsidRPr="0074585A" w:rsidRDefault="006E4B48" w:rsidP="006E4B48">
      <w:pPr>
        <w:pStyle w:val="NormalBold"/>
      </w:pPr>
      <w:r w:rsidRPr="0074585A">
        <w:rPr>
          <w:rStyle w:val="HideTWBExt"/>
        </w:rPr>
        <w:t>&lt;Article&gt;</w:t>
      </w:r>
      <w:r w:rsidRPr="0074585A">
        <w:t>Anexo I – artigo 16 – n.º 2 – travessão 4</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B4A7D46" w14:textId="77777777" w:rsidTr="0072014E">
        <w:trPr>
          <w:jc w:val="center"/>
        </w:trPr>
        <w:tc>
          <w:tcPr>
            <w:tcW w:w="9752" w:type="dxa"/>
            <w:gridSpan w:val="2"/>
          </w:tcPr>
          <w:p w14:paraId="68D2D537" w14:textId="77777777" w:rsidR="006E4B48" w:rsidRPr="0074585A" w:rsidRDefault="006E4B48" w:rsidP="0072014E">
            <w:pPr>
              <w:keepNext/>
            </w:pPr>
          </w:p>
        </w:tc>
      </w:tr>
      <w:tr w:rsidR="006E4B48" w:rsidRPr="0074585A" w14:paraId="157B80CA" w14:textId="77777777" w:rsidTr="0072014E">
        <w:trPr>
          <w:jc w:val="center"/>
        </w:trPr>
        <w:tc>
          <w:tcPr>
            <w:tcW w:w="4876" w:type="dxa"/>
            <w:hideMark/>
          </w:tcPr>
          <w:p w14:paraId="73B4EA4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E8D802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675F97E" w14:textId="77777777" w:rsidTr="0072014E">
        <w:trPr>
          <w:jc w:val="center"/>
        </w:trPr>
        <w:tc>
          <w:tcPr>
            <w:tcW w:w="4876" w:type="dxa"/>
          </w:tcPr>
          <w:p w14:paraId="3E0886A5" w14:textId="77777777" w:rsidR="006E4B48" w:rsidRPr="0074585A" w:rsidRDefault="006E4B48" w:rsidP="0072014E">
            <w:pPr>
              <w:pStyle w:val="Normal6"/>
              <w:rPr>
                <w:lang w:val="pt-PT"/>
              </w:rPr>
            </w:pPr>
          </w:p>
        </w:tc>
        <w:tc>
          <w:tcPr>
            <w:tcW w:w="4876" w:type="dxa"/>
            <w:hideMark/>
          </w:tcPr>
          <w:p w14:paraId="682249CC" w14:textId="77777777" w:rsidR="006E4B48" w:rsidRPr="0074585A" w:rsidRDefault="006E4B48" w:rsidP="0072014E">
            <w:pPr>
              <w:pStyle w:val="Normal6"/>
              <w:rPr>
                <w:szCs w:val="24"/>
                <w:lang w:val="pt-PT"/>
              </w:rPr>
            </w:pPr>
            <w:r w:rsidRPr="0074585A">
              <w:rPr>
                <w:b/>
                <w:i/>
                <w:lang w:val="pt-PT"/>
              </w:rPr>
              <w:t>—</w:t>
            </w:r>
            <w:r w:rsidRPr="0074585A">
              <w:rPr>
                <w:b/>
                <w:i/>
                <w:lang w:val="pt-PT"/>
              </w:rPr>
              <w:tab/>
              <w:t xml:space="preserve">a participação, sempre que necessário, dos organismos nacionais competentes em matéria de saúde e segurança, para implementar soluções que contribuam para acautelar os riscos detetados/identificados. </w:t>
            </w:r>
          </w:p>
        </w:tc>
      </w:tr>
    </w:tbl>
    <w:p w14:paraId="76F11D3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AFA4A34" w14:textId="77777777" w:rsidR="006E4B48" w:rsidRPr="0074585A" w:rsidRDefault="006E4B48" w:rsidP="006E4B48">
      <w:r w:rsidRPr="0074585A">
        <w:rPr>
          <w:rStyle w:val="HideTWBExt"/>
        </w:rPr>
        <w:t>&lt;/Amend&gt;</w:t>
      </w:r>
    </w:p>
    <w:p w14:paraId="559978B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430</w:t>
      </w:r>
      <w:r w:rsidRPr="0074585A">
        <w:rPr>
          <w:rStyle w:val="HideTWBExt"/>
          <w:lang w:val="pt-PT"/>
        </w:rPr>
        <w:t>&lt;/NumAm&gt;</w:t>
      </w:r>
    </w:p>
    <w:p w14:paraId="7BB9D62E"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35A95A7" w14:textId="77777777" w:rsidR="006E4B48" w:rsidRPr="0074585A" w:rsidRDefault="006E4B48" w:rsidP="006E4B48">
      <w:r w:rsidRPr="0074585A">
        <w:rPr>
          <w:rStyle w:val="HideTWBExt"/>
        </w:rPr>
        <w:t>&lt;/RepeatBlock-By&gt;</w:t>
      </w:r>
    </w:p>
    <w:p w14:paraId="652BF3B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231C1B1" w14:textId="77777777" w:rsidR="006E4B48" w:rsidRPr="0074585A" w:rsidRDefault="006E4B48" w:rsidP="006E4B48">
      <w:pPr>
        <w:pStyle w:val="NormalBold"/>
      </w:pPr>
      <w:r w:rsidRPr="0074585A">
        <w:rPr>
          <w:rStyle w:val="HideTWBExt"/>
        </w:rPr>
        <w:t>&lt;Article&gt;</w:t>
      </w:r>
      <w:r w:rsidRPr="0074585A">
        <w:t>Anexo I – artigo 16 – n.º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8832DD5" w14:textId="77777777" w:rsidTr="0072014E">
        <w:trPr>
          <w:jc w:val="center"/>
        </w:trPr>
        <w:tc>
          <w:tcPr>
            <w:tcW w:w="9752" w:type="dxa"/>
            <w:gridSpan w:val="2"/>
          </w:tcPr>
          <w:p w14:paraId="29E09A10" w14:textId="77777777" w:rsidR="006E4B48" w:rsidRPr="0074585A" w:rsidRDefault="006E4B48" w:rsidP="0072014E">
            <w:pPr>
              <w:keepNext/>
            </w:pPr>
          </w:p>
        </w:tc>
      </w:tr>
      <w:tr w:rsidR="006E4B48" w:rsidRPr="0074585A" w14:paraId="37F8B186" w14:textId="77777777" w:rsidTr="0072014E">
        <w:trPr>
          <w:jc w:val="center"/>
        </w:trPr>
        <w:tc>
          <w:tcPr>
            <w:tcW w:w="4876" w:type="dxa"/>
            <w:hideMark/>
          </w:tcPr>
          <w:p w14:paraId="4B820BE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710BB9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39B49AE" w14:textId="77777777" w:rsidTr="0072014E">
        <w:trPr>
          <w:jc w:val="center"/>
        </w:trPr>
        <w:tc>
          <w:tcPr>
            <w:tcW w:w="4876" w:type="dxa"/>
            <w:hideMark/>
          </w:tcPr>
          <w:p w14:paraId="5ABF2138" w14:textId="77777777" w:rsidR="006E4B48" w:rsidRPr="0074585A" w:rsidRDefault="006E4B48" w:rsidP="0072014E">
            <w:pPr>
              <w:pStyle w:val="Normal6"/>
              <w:rPr>
                <w:lang w:val="pt-PT"/>
              </w:rPr>
            </w:pPr>
            <w:r w:rsidRPr="0074585A">
              <w:rPr>
                <w:lang w:val="pt-PT"/>
              </w:rPr>
              <w:t>4.</w:t>
            </w:r>
            <w:r w:rsidRPr="0074585A">
              <w:rPr>
                <w:lang w:val="pt-PT"/>
              </w:rPr>
              <w:tab/>
              <w:t>A participação tem lugar em tempo útil e de forma significativa</w:t>
            </w:r>
            <w:r w:rsidRPr="0074585A">
              <w:rPr>
                <w:b/>
                <w:i/>
                <w:lang w:val="pt-PT"/>
              </w:rPr>
              <w:t>, permitindo que os trabalhadores e/ou os seus representantes contribuam para a tomada de decisões e para a elaboração de medidas adequadas</w:t>
            </w:r>
            <w:r w:rsidRPr="0074585A">
              <w:rPr>
                <w:lang w:val="pt-PT"/>
              </w:rPr>
              <w:t>.</w:t>
            </w:r>
          </w:p>
        </w:tc>
        <w:tc>
          <w:tcPr>
            <w:tcW w:w="4876" w:type="dxa"/>
            <w:hideMark/>
          </w:tcPr>
          <w:p w14:paraId="716A3C61" w14:textId="77777777" w:rsidR="006E4B48" w:rsidRPr="0074585A" w:rsidRDefault="006E4B48" w:rsidP="0072014E">
            <w:pPr>
              <w:pStyle w:val="Normal6"/>
              <w:rPr>
                <w:szCs w:val="24"/>
                <w:lang w:val="pt-PT"/>
              </w:rPr>
            </w:pPr>
            <w:r w:rsidRPr="0074585A">
              <w:rPr>
                <w:lang w:val="pt-PT"/>
              </w:rPr>
              <w:t>4.</w:t>
            </w:r>
            <w:r w:rsidRPr="0074585A">
              <w:rPr>
                <w:lang w:val="pt-PT"/>
              </w:rPr>
              <w:tab/>
              <w:t>A participação tem lugar em tempo útil e de forma significativa.</w:t>
            </w:r>
          </w:p>
        </w:tc>
      </w:tr>
    </w:tbl>
    <w:p w14:paraId="4766562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C04DE81" w14:textId="77777777" w:rsidR="006E4B48" w:rsidRPr="0074585A" w:rsidRDefault="006E4B48" w:rsidP="006E4B48">
      <w:r w:rsidRPr="0074585A">
        <w:rPr>
          <w:rStyle w:val="HideTWBExt"/>
        </w:rPr>
        <w:t>&lt;/Amend&gt;</w:t>
      </w:r>
    </w:p>
    <w:p w14:paraId="73AC332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431</w:t>
      </w:r>
      <w:r w:rsidRPr="0074585A">
        <w:rPr>
          <w:rStyle w:val="HideTWBExt"/>
          <w:lang w:val="pt-PT"/>
        </w:rPr>
        <w:t>&lt;/NumAm&gt;</w:t>
      </w:r>
    </w:p>
    <w:p w14:paraId="3033B730" w14:textId="77777777" w:rsidR="006E4B48" w:rsidRPr="0074585A" w:rsidRDefault="006E4B48" w:rsidP="006E4B48">
      <w:pPr>
        <w:pStyle w:val="NormalBold"/>
      </w:pPr>
      <w:r w:rsidRPr="0074585A">
        <w:rPr>
          <w:rStyle w:val="HideTWBExt"/>
        </w:rPr>
        <w:t>&lt;RepeatBlock-By&gt;&lt;Members&gt;</w:t>
      </w:r>
      <w:r w:rsidRPr="0074585A">
        <w:t>Li Andersson</w:t>
      </w:r>
      <w:r w:rsidRPr="0074585A">
        <w:rPr>
          <w:rStyle w:val="HideTWBExt"/>
        </w:rPr>
        <w:t>&lt;/Members&gt;</w:t>
      </w:r>
    </w:p>
    <w:p w14:paraId="4B0779B0" w14:textId="77777777" w:rsidR="006E4B48" w:rsidRPr="0074585A" w:rsidRDefault="006E4B48" w:rsidP="006E4B48">
      <w:r w:rsidRPr="0074585A">
        <w:rPr>
          <w:rStyle w:val="HideTWBExt"/>
        </w:rPr>
        <w:t>&lt;/RepeatBlock-By&gt;</w:t>
      </w:r>
    </w:p>
    <w:p w14:paraId="78D4393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0A2E7FE" w14:textId="535CF04F" w:rsidR="006E4B48" w:rsidRPr="0074585A" w:rsidRDefault="006E4B48" w:rsidP="006E4B48">
      <w:pPr>
        <w:pStyle w:val="NormalBold"/>
      </w:pPr>
      <w:r w:rsidRPr="0074585A">
        <w:rPr>
          <w:rStyle w:val="HideTWBExt"/>
        </w:rPr>
        <w:t>&lt;Article&gt;</w:t>
      </w:r>
      <w:r w:rsidRPr="0074585A">
        <w:t>Anexo I – artigo 16 – n.º 4</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355098C" w14:textId="77777777" w:rsidTr="0072014E">
        <w:trPr>
          <w:jc w:val="center"/>
        </w:trPr>
        <w:tc>
          <w:tcPr>
            <w:tcW w:w="9752" w:type="dxa"/>
            <w:gridSpan w:val="2"/>
          </w:tcPr>
          <w:p w14:paraId="04AAB100" w14:textId="77777777" w:rsidR="006E4B48" w:rsidRPr="0074585A" w:rsidRDefault="006E4B48" w:rsidP="0072014E">
            <w:pPr>
              <w:keepNext/>
            </w:pPr>
          </w:p>
        </w:tc>
      </w:tr>
      <w:tr w:rsidR="006E4B48" w:rsidRPr="0074585A" w14:paraId="33290424" w14:textId="77777777" w:rsidTr="0072014E">
        <w:trPr>
          <w:jc w:val="center"/>
        </w:trPr>
        <w:tc>
          <w:tcPr>
            <w:tcW w:w="4876" w:type="dxa"/>
            <w:hideMark/>
          </w:tcPr>
          <w:p w14:paraId="105BF5D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2F3199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7409876" w14:textId="77777777" w:rsidTr="0072014E">
        <w:trPr>
          <w:jc w:val="center"/>
        </w:trPr>
        <w:tc>
          <w:tcPr>
            <w:tcW w:w="4876" w:type="dxa"/>
          </w:tcPr>
          <w:p w14:paraId="4790B235" w14:textId="77777777" w:rsidR="006E4B48" w:rsidRPr="0074585A" w:rsidRDefault="006E4B48" w:rsidP="0072014E">
            <w:pPr>
              <w:pStyle w:val="Normal6"/>
              <w:rPr>
                <w:lang w:val="pt-PT"/>
              </w:rPr>
            </w:pPr>
          </w:p>
        </w:tc>
        <w:tc>
          <w:tcPr>
            <w:tcW w:w="4876" w:type="dxa"/>
            <w:hideMark/>
          </w:tcPr>
          <w:p w14:paraId="15116446" w14:textId="408CA6D8" w:rsidR="006E4B48" w:rsidRPr="0074585A" w:rsidRDefault="006E4B48" w:rsidP="0072014E">
            <w:pPr>
              <w:pStyle w:val="Normal6"/>
              <w:rPr>
                <w:szCs w:val="24"/>
                <w:lang w:val="pt-PT"/>
              </w:rPr>
            </w:pPr>
            <w:r w:rsidRPr="0074585A">
              <w:rPr>
                <w:b/>
                <w:i/>
                <w:lang w:val="pt-PT"/>
              </w:rPr>
              <w:t>4</w:t>
            </w:r>
            <w:r w:rsidR="00380134">
              <w:rPr>
                <w:b/>
                <w:i/>
                <w:lang w:val="pt-PT"/>
              </w:rPr>
              <w:noBreakHyphen/>
            </w:r>
            <w:r w:rsidRPr="0074585A">
              <w:rPr>
                <w:b/>
                <w:i/>
                <w:lang w:val="pt-PT"/>
              </w:rPr>
              <w:t>A.</w:t>
            </w:r>
            <w:r w:rsidRPr="0074585A">
              <w:rPr>
                <w:b/>
                <w:i/>
                <w:lang w:val="pt-PT"/>
              </w:rPr>
              <w:tab/>
              <w:t>Os representantes dos trabalhadores têm o direito de, em conformidade com o direito nacional, recorrer à autoridade responsável pela proteção da segurança e da saúde no trabalho se considerarem que uma estrutura, um processo ou uma prática relacionados com as condições de trabalho e a gestão, incluindo os sistemas conexos de monitorização e gestão digitais, são inadequados para garantir a segurança e a saúde no trabalho ou expõem a sua saúde e segurança a um risco de danos psicológicos ou físicos.</w:t>
            </w:r>
          </w:p>
        </w:tc>
      </w:tr>
    </w:tbl>
    <w:p w14:paraId="6425C832"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87E247F" w14:textId="77777777" w:rsidR="006E4B48" w:rsidRPr="0074585A" w:rsidRDefault="006E4B48" w:rsidP="006E4B48">
      <w:r w:rsidRPr="0074585A">
        <w:rPr>
          <w:rStyle w:val="HideTWBExt"/>
        </w:rPr>
        <w:t>&lt;/Amend&gt;</w:t>
      </w:r>
    </w:p>
    <w:p w14:paraId="7AEE03E2"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432</w:t>
      </w:r>
      <w:r w:rsidRPr="0074585A">
        <w:rPr>
          <w:rStyle w:val="HideTWBExt"/>
          <w:b w:val="0"/>
          <w:lang w:val="pt-PT"/>
        </w:rPr>
        <w:t>&lt;/NumAm&gt;</w:t>
      </w:r>
    </w:p>
    <w:p w14:paraId="1817ECFD"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8EB715C" w14:textId="77777777" w:rsidR="006E4B48" w:rsidRPr="0074585A" w:rsidRDefault="006E4B48" w:rsidP="006E4B48">
      <w:r w:rsidRPr="0074585A">
        <w:rPr>
          <w:rStyle w:val="HideTWBExt"/>
        </w:rPr>
        <w:t>&lt;/RepeatBlock-By&gt;</w:t>
      </w:r>
    </w:p>
    <w:p w14:paraId="2B68D341"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6F7D2F9D" w14:textId="77777777" w:rsidR="006E4B48" w:rsidRPr="0074585A" w:rsidRDefault="006E4B48" w:rsidP="006E4B48">
      <w:pPr>
        <w:pStyle w:val="NormalBold"/>
      </w:pPr>
      <w:r w:rsidRPr="0074585A">
        <w:rPr>
          <w:rStyle w:val="HideTWBExt"/>
          <w:b w:val="0"/>
        </w:rPr>
        <w:t>&lt;Article&gt;</w:t>
      </w:r>
      <w:r w:rsidRPr="0074585A">
        <w:t>Anexo I – artigo 17 – parágrafo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85C5399" w14:textId="77777777" w:rsidTr="0072014E">
        <w:trPr>
          <w:jc w:val="center"/>
        </w:trPr>
        <w:tc>
          <w:tcPr>
            <w:tcW w:w="9752" w:type="dxa"/>
            <w:gridSpan w:val="2"/>
          </w:tcPr>
          <w:p w14:paraId="3098936C" w14:textId="77777777" w:rsidR="006E4B48" w:rsidRPr="0074585A" w:rsidRDefault="006E4B48" w:rsidP="0072014E">
            <w:pPr>
              <w:keepNext/>
            </w:pPr>
          </w:p>
        </w:tc>
      </w:tr>
      <w:tr w:rsidR="006E4B48" w:rsidRPr="0074585A" w14:paraId="75EC36EB" w14:textId="77777777" w:rsidTr="0072014E">
        <w:trPr>
          <w:jc w:val="center"/>
        </w:trPr>
        <w:tc>
          <w:tcPr>
            <w:tcW w:w="4876" w:type="dxa"/>
            <w:hideMark/>
          </w:tcPr>
          <w:p w14:paraId="39000BB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1CE645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2FE0F48" w14:textId="77777777" w:rsidTr="0072014E">
        <w:trPr>
          <w:jc w:val="center"/>
        </w:trPr>
        <w:tc>
          <w:tcPr>
            <w:tcW w:w="4876" w:type="dxa"/>
            <w:hideMark/>
          </w:tcPr>
          <w:p w14:paraId="0203C2FF" w14:textId="114AE56F" w:rsidR="006E4B48" w:rsidRPr="0074585A" w:rsidRDefault="006E4B48" w:rsidP="0072014E">
            <w:pPr>
              <w:pStyle w:val="Normal6"/>
              <w:rPr>
                <w:lang w:val="pt-PT"/>
              </w:rPr>
            </w:pPr>
            <w:r w:rsidRPr="0074585A">
              <w:rPr>
                <w:lang w:val="pt-PT"/>
              </w:rPr>
              <w:t>Os Estados</w:t>
            </w:r>
            <w:r w:rsidR="00380134">
              <w:rPr>
                <w:lang w:val="pt-PT"/>
              </w:rPr>
              <w:noBreakHyphen/>
            </w:r>
            <w:r w:rsidRPr="0074585A">
              <w:rPr>
                <w:lang w:val="pt-PT"/>
              </w:rPr>
              <w:t>Membros garantem que as autoridades de inspeção do trabalho dispõem de poderes, formação, conhecimentos especializados, ferramentas e recursos adequados no domínio dos riscos psicossociais relacionados com o trabalho, nomeadamente com vista a identificar, avaliar e investigar eficazmente estes riscos.</w:t>
            </w:r>
          </w:p>
        </w:tc>
        <w:tc>
          <w:tcPr>
            <w:tcW w:w="4876" w:type="dxa"/>
            <w:hideMark/>
          </w:tcPr>
          <w:p w14:paraId="655C5A38" w14:textId="08D77D94" w:rsidR="006E4B48" w:rsidRPr="0074585A" w:rsidRDefault="006E4B48" w:rsidP="0072014E">
            <w:pPr>
              <w:pStyle w:val="Normal6"/>
              <w:rPr>
                <w:szCs w:val="24"/>
                <w:lang w:val="pt-PT"/>
              </w:rPr>
            </w:pPr>
            <w:r w:rsidRPr="0074585A">
              <w:rPr>
                <w:lang w:val="pt-PT"/>
              </w:rPr>
              <w:t>Os Estados</w:t>
            </w:r>
            <w:r w:rsidR="00380134">
              <w:rPr>
                <w:lang w:val="pt-PT"/>
              </w:rPr>
              <w:noBreakHyphen/>
            </w:r>
            <w:r w:rsidRPr="0074585A">
              <w:rPr>
                <w:lang w:val="pt-PT"/>
              </w:rPr>
              <w:t>Membros garantem que as autoridades de inspeção do trabalho dispõem de poderes, formação, conhecimentos especializados, ferramentas e recursos adequados no domínio dos riscos psicossociais relacionados com o trabalho, nomeadamente com vista a identificar, avaliar e investigar eficazmente estes riscos.</w:t>
            </w:r>
            <w:r w:rsidRPr="0074585A">
              <w:rPr>
                <w:b/>
                <w:i/>
                <w:lang w:val="pt-PT"/>
              </w:rPr>
              <w:t xml:space="preserve"> Devem, em especial, assegurar o pessoal adequado e o reforço contínuo dos mecanismos de inspeção, de modo a poderem responder ao volume e à complexidade crescentes dos incidentes, bem como realizar inspeções regulares e específicas. Devem assegurar a formação especializada dos inspetores sobre questões de violência e assédio, incluindo incidentes de terceiros, e assegurar a </w:t>
            </w:r>
            <w:r w:rsidRPr="0074585A">
              <w:rPr>
                <w:b/>
                <w:i/>
                <w:lang w:val="pt-PT"/>
              </w:rPr>
              <w:lastRenderedPageBreak/>
              <w:t>aplicação efetiva da legislação pertinente.</w:t>
            </w:r>
          </w:p>
        </w:tc>
      </w:tr>
    </w:tbl>
    <w:p w14:paraId="079D0E15" w14:textId="77777777" w:rsidR="006E4B48" w:rsidRPr="0074585A" w:rsidRDefault="006E4B48" w:rsidP="006E4B48">
      <w:pPr>
        <w:pStyle w:val="Olang"/>
        <w:rPr>
          <w:noProof w:val="0"/>
          <w:lang w:val="pt-PT"/>
        </w:rPr>
      </w:pPr>
      <w:r w:rsidRPr="0074585A">
        <w:rPr>
          <w:noProof w:val="0"/>
          <w:lang w:val="pt-PT"/>
        </w:rPr>
        <w:lastRenderedPageBreak/>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F31F5B3" w14:textId="77777777" w:rsidR="006E4B48" w:rsidRPr="0074585A" w:rsidRDefault="006E4B48" w:rsidP="006E4B48">
      <w:r w:rsidRPr="0074585A">
        <w:rPr>
          <w:rStyle w:val="HideTWBExt"/>
        </w:rPr>
        <w:t>&lt;/Amend&gt;</w:t>
      </w:r>
    </w:p>
    <w:p w14:paraId="2DD3799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433</w:t>
      </w:r>
      <w:r w:rsidRPr="0074585A">
        <w:rPr>
          <w:rStyle w:val="HideTWBExt"/>
          <w:lang w:val="pt-PT"/>
        </w:rPr>
        <w:t>&lt;/NumAm&gt;</w:t>
      </w:r>
    </w:p>
    <w:p w14:paraId="24EBFEA1"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C94347E" w14:textId="77777777" w:rsidR="006E4B48" w:rsidRPr="0074585A" w:rsidRDefault="006E4B48" w:rsidP="006E4B48">
      <w:r w:rsidRPr="0074585A">
        <w:rPr>
          <w:rStyle w:val="HideTWBExt"/>
        </w:rPr>
        <w:t>&lt;/RepeatBlock-By&gt;</w:t>
      </w:r>
    </w:p>
    <w:p w14:paraId="2CAE7C9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CEFB81A" w14:textId="77777777" w:rsidR="006E4B48" w:rsidRPr="0074585A" w:rsidRDefault="006E4B48" w:rsidP="006E4B48">
      <w:pPr>
        <w:pStyle w:val="NormalBold"/>
      </w:pPr>
      <w:r w:rsidRPr="0074585A">
        <w:rPr>
          <w:rStyle w:val="HideTWBExt"/>
        </w:rPr>
        <w:t>&lt;Article&gt;</w:t>
      </w:r>
      <w:r w:rsidRPr="0074585A">
        <w:t>Anexo I – artigo 17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879B2FA" w14:textId="77777777" w:rsidTr="0072014E">
        <w:trPr>
          <w:jc w:val="center"/>
        </w:trPr>
        <w:tc>
          <w:tcPr>
            <w:tcW w:w="9752" w:type="dxa"/>
            <w:gridSpan w:val="2"/>
          </w:tcPr>
          <w:p w14:paraId="53769D34" w14:textId="77777777" w:rsidR="006E4B48" w:rsidRPr="0074585A" w:rsidRDefault="006E4B48" w:rsidP="0072014E">
            <w:pPr>
              <w:keepNext/>
            </w:pPr>
          </w:p>
        </w:tc>
      </w:tr>
      <w:tr w:rsidR="006E4B48" w:rsidRPr="0074585A" w14:paraId="6C46A672" w14:textId="77777777" w:rsidTr="0072014E">
        <w:trPr>
          <w:jc w:val="center"/>
        </w:trPr>
        <w:tc>
          <w:tcPr>
            <w:tcW w:w="4876" w:type="dxa"/>
            <w:hideMark/>
          </w:tcPr>
          <w:p w14:paraId="3FD3E78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F66F80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AB35A44" w14:textId="77777777" w:rsidTr="0072014E">
        <w:trPr>
          <w:jc w:val="center"/>
        </w:trPr>
        <w:tc>
          <w:tcPr>
            <w:tcW w:w="4876" w:type="dxa"/>
            <w:hideMark/>
          </w:tcPr>
          <w:p w14:paraId="6D6C4531" w14:textId="7281E896" w:rsidR="006E4B48" w:rsidRPr="0074585A" w:rsidRDefault="006E4B48" w:rsidP="0072014E">
            <w:pPr>
              <w:pStyle w:val="Normal6"/>
              <w:rPr>
                <w:lang w:val="pt-PT"/>
              </w:rPr>
            </w:pPr>
            <w:r w:rsidRPr="0074585A">
              <w:rPr>
                <w:lang w:val="pt-PT"/>
              </w:rPr>
              <w:t>Os Estados</w:t>
            </w:r>
            <w:r w:rsidR="00380134">
              <w:rPr>
                <w:lang w:val="pt-PT"/>
              </w:rPr>
              <w:noBreakHyphen/>
            </w:r>
            <w:r w:rsidRPr="0074585A">
              <w:rPr>
                <w:lang w:val="pt-PT"/>
              </w:rPr>
              <w:t xml:space="preserve">Membros garantem que as autoridades de inspeção do trabalho dispõem de poderes, formação, conhecimentos especializados, ferramentas e recursos adequados no domínio dos riscos psicossociais relacionados com o trabalho, nomeadamente com vista a identificar, avaliar e </w:t>
            </w:r>
            <w:r w:rsidRPr="0074585A">
              <w:rPr>
                <w:b/>
                <w:i/>
                <w:lang w:val="pt-PT"/>
              </w:rPr>
              <w:t>investigar</w:t>
            </w:r>
            <w:r w:rsidRPr="0074585A">
              <w:rPr>
                <w:lang w:val="pt-PT"/>
              </w:rPr>
              <w:t xml:space="preserve"> eficazmente estes riscos.</w:t>
            </w:r>
          </w:p>
        </w:tc>
        <w:tc>
          <w:tcPr>
            <w:tcW w:w="4876" w:type="dxa"/>
            <w:hideMark/>
          </w:tcPr>
          <w:p w14:paraId="6DA76AA6" w14:textId="22AD6101" w:rsidR="006E4B48" w:rsidRPr="0074585A" w:rsidRDefault="006E4B48" w:rsidP="0072014E">
            <w:pPr>
              <w:pStyle w:val="Normal6"/>
              <w:rPr>
                <w:szCs w:val="24"/>
                <w:lang w:val="pt-PT"/>
              </w:rPr>
            </w:pPr>
            <w:r w:rsidRPr="0074585A">
              <w:rPr>
                <w:lang w:val="pt-PT"/>
              </w:rPr>
              <w:t>Os Estados</w:t>
            </w:r>
            <w:r w:rsidR="00380134">
              <w:rPr>
                <w:lang w:val="pt-PT"/>
              </w:rPr>
              <w:noBreakHyphen/>
            </w:r>
            <w:r w:rsidRPr="0074585A">
              <w:rPr>
                <w:lang w:val="pt-PT"/>
              </w:rPr>
              <w:t xml:space="preserve">Membros garantem que as autoridades de inspeção do trabalho dispõem de poderes, formação, conhecimentos especializados, ferramentas e recursos adequados no domínio dos riscos psicossociais relacionados com o trabalho, nomeadamente com vista a identificar, avaliar e </w:t>
            </w:r>
            <w:r w:rsidRPr="0074585A">
              <w:rPr>
                <w:b/>
                <w:i/>
                <w:lang w:val="pt-PT"/>
              </w:rPr>
              <w:t>monitorizar regularmente as obrigações relacionadas com a prevenção, bem como a combater</w:t>
            </w:r>
            <w:r w:rsidRPr="0074585A">
              <w:rPr>
                <w:lang w:val="pt-PT"/>
              </w:rPr>
              <w:t xml:space="preserve"> eficazmente estes riscos.</w:t>
            </w:r>
          </w:p>
        </w:tc>
      </w:tr>
    </w:tbl>
    <w:p w14:paraId="5D9AB53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3263ED8" w14:textId="77777777" w:rsidR="006E4B48" w:rsidRPr="0074585A" w:rsidRDefault="006E4B48" w:rsidP="006E4B48">
      <w:r w:rsidRPr="0074585A">
        <w:rPr>
          <w:rStyle w:val="HideTWBExt"/>
        </w:rPr>
        <w:t>&lt;/Amend&gt;</w:t>
      </w:r>
    </w:p>
    <w:p w14:paraId="7A0592B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434</w:t>
      </w:r>
      <w:r w:rsidRPr="0074585A">
        <w:rPr>
          <w:rStyle w:val="HideTWBExt"/>
          <w:lang w:val="pt-PT"/>
        </w:rPr>
        <w:t>&lt;/NumAm&gt;</w:t>
      </w:r>
    </w:p>
    <w:p w14:paraId="42DB0A4B"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6826AA8C" w14:textId="77777777" w:rsidR="006E4B48" w:rsidRPr="0074585A" w:rsidRDefault="006E4B48" w:rsidP="006E4B48">
      <w:r w:rsidRPr="0074585A">
        <w:rPr>
          <w:rStyle w:val="HideTWBExt"/>
        </w:rPr>
        <w:t>&lt;/RepeatBlock-By&gt;</w:t>
      </w:r>
    </w:p>
    <w:p w14:paraId="2E69ABC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6EEDE5C" w14:textId="77777777" w:rsidR="006E4B48" w:rsidRPr="0074585A" w:rsidRDefault="006E4B48" w:rsidP="006E4B48">
      <w:pPr>
        <w:pStyle w:val="NormalBold"/>
      </w:pPr>
      <w:r w:rsidRPr="0074585A">
        <w:rPr>
          <w:rStyle w:val="HideTWBExt"/>
        </w:rPr>
        <w:t>&lt;Article&gt;</w:t>
      </w:r>
      <w:r w:rsidRPr="0074585A">
        <w:t>Anexo I – artigo 17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4460E12" w14:textId="77777777" w:rsidTr="0072014E">
        <w:trPr>
          <w:jc w:val="center"/>
        </w:trPr>
        <w:tc>
          <w:tcPr>
            <w:tcW w:w="9752" w:type="dxa"/>
            <w:gridSpan w:val="2"/>
          </w:tcPr>
          <w:p w14:paraId="34D541B2" w14:textId="77777777" w:rsidR="006E4B48" w:rsidRPr="0074585A" w:rsidRDefault="006E4B48" w:rsidP="0072014E">
            <w:pPr>
              <w:keepNext/>
            </w:pPr>
          </w:p>
        </w:tc>
      </w:tr>
      <w:tr w:rsidR="006E4B48" w:rsidRPr="0074585A" w14:paraId="075A1B22" w14:textId="77777777" w:rsidTr="0072014E">
        <w:trPr>
          <w:jc w:val="center"/>
        </w:trPr>
        <w:tc>
          <w:tcPr>
            <w:tcW w:w="4876" w:type="dxa"/>
            <w:hideMark/>
          </w:tcPr>
          <w:p w14:paraId="3E96C28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8B15D6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05BA3AB" w14:textId="77777777" w:rsidTr="0072014E">
        <w:trPr>
          <w:jc w:val="center"/>
        </w:trPr>
        <w:tc>
          <w:tcPr>
            <w:tcW w:w="4876" w:type="dxa"/>
            <w:hideMark/>
          </w:tcPr>
          <w:p w14:paraId="26CF967C" w14:textId="71DFFB5C" w:rsidR="006E4B48" w:rsidRPr="0074585A" w:rsidRDefault="006E4B48" w:rsidP="0072014E">
            <w:pPr>
              <w:pStyle w:val="Normal6"/>
              <w:rPr>
                <w:lang w:val="pt-PT"/>
              </w:rPr>
            </w:pPr>
            <w:r w:rsidRPr="0074585A">
              <w:rPr>
                <w:lang w:val="pt-PT"/>
              </w:rPr>
              <w:t>Os Estados</w:t>
            </w:r>
            <w:r w:rsidR="00380134">
              <w:rPr>
                <w:lang w:val="pt-PT"/>
              </w:rPr>
              <w:noBreakHyphen/>
            </w:r>
            <w:r w:rsidRPr="0074585A">
              <w:rPr>
                <w:lang w:val="pt-PT"/>
              </w:rPr>
              <w:t>Membros garantem que as autoridades de inspeção do trabalho dispõem de poderes, formação, conhecimentos especializados, ferramentas e recursos adequados no domínio dos riscos psicossociais relacionados com o trabalho, nomeadamente com vista a identificar, avaliar e investigar eficazmente estes riscos.</w:t>
            </w:r>
          </w:p>
        </w:tc>
        <w:tc>
          <w:tcPr>
            <w:tcW w:w="4876" w:type="dxa"/>
            <w:hideMark/>
          </w:tcPr>
          <w:p w14:paraId="04CCD031" w14:textId="76097914" w:rsidR="006E4B48" w:rsidRPr="0074585A" w:rsidRDefault="006E4B48" w:rsidP="0072014E">
            <w:pPr>
              <w:pStyle w:val="Normal6"/>
              <w:rPr>
                <w:szCs w:val="24"/>
                <w:lang w:val="pt-PT"/>
              </w:rPr>
            </w:pPr>
            <w:r w:rsidRPr="0074585A">
              <w:rPr>
                <w:lang w:val="pt-PT"/>
              </w:rPr>
              <w:t>Os Estados</w:t>
            </w:r>
            <w:r w:rsidR="00380134">
              <w:rPr>
                <w:lang w:val="pt-PT"/>
              </w:rPr>
              <w:noBreakHyphen/>
            </w:r>
            <w:r w:rsidRPr="0074585A">
              <w:rPr>
                <w:lang w:val="pt-PT"/>
              </w:rPr>
              <w:t>Membros garantem que</w:t>
            </w:r>
            <w:r w:rsidRPr="0074585A">
              <w:rPr>
                <w:b/>
                <w:i/>
                <w:lang w:val="pt-PT"/>
              </w:rPr>
              <w:t>, em conformidade com os sistemas nacionais de controlo da aplicação,</w:t>
            </w:r>
            <w:r w:rsidRPr="0074585A">
              <w:rPr>
                <w:lang w:val="pt-PT"/>
              </w:rPr>
              <w:t xml:space="preserve"> as autoridades de inspeção do trabalho dispõem de poderes, formação, conhecimentos especializados, ferramentas e recursos adequados no domínio dos riscos psicossociais relacionados com o trabalho, nomeadamente com vista a identificar, avaliar e investigar eficazmente estes </w:t>
            </w:r>
            <w:r w:rsidRPr="0074585A">
              <w:rPr>
                <w:lang w:val="pt-PT"/>
              </w:rPr>
              <w:lastRenderedPageBreak/>
              <w:t>riscos.</w:t>
            </w:r>
          </w:p>
        </w:tc>
      </w:tr>
    </w:tbl>
    <w:p w14:paraId="16A2B5FC"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B2C365F" w14:textId="77777777" w:rsidR="006E4B48" w:rsidRPr="0074585A" w:rsidRDefault="006E4B48" w:rsidP="006E4B48">
      <w:r w:rsidRPr="0074585A">
        <w:rPr>
          <w:rStyle w:val="HideTWBExt"/>
        </w:rPr>
        <w:t>&lt;/Amend&gt;</w:t>
      </w:r>
    </w:p>
    <w:p w14:paraId="675239E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435</w:t>
      </w:r>
      <w:r w:rsidRPr="0074585A">
        <w:rPr>
          <w:rStyle w:val="HideTWBExt"/>
          <w:lang w:val="pt-PT"/>
        </w:rPr>
        <w:t>&lt;/NumAm&gt;</w:t>
      </w:r>
    </w:p>
    <w:p w14:paraId="58857AF0"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13CA1F5C" w14:textId="77777777" w:rsidR="006E4B48" w:rsidRPr="0074585A" w:rsidRDefault="006E4B48" w:rsidP="006E4B48">
      <w:r w:rsidRPr="0074585A">
        <w:rPr>
          <w:rStyle w:val="HideTWBExt"/>
        </w:rPr>
        <w:t>&lt;/RepeatBlock-By&gt;</w:t>
      </w:r>
    </w:p>
    <w:p w14:paraId="4C21BB8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524F3BA" w14:textId="41541F83" w:rsidR="006E4B48" w:rsidRPr="0074585A" w:rsidRDefault="006E4B48" w:rsidP="006E4B48">
      <w:pPr>
        <w:pStyle w:val="NormalBold"/>
      </w:pPr>
      <w:r w:rsidRPr="0074585A">
        <w:rPr>
          <w:rStyle w:val="HideTWBExt"/>
        </w:rPr>
        <w:t>&lt;Article&gt;</w:t>
      </w:r>
      <w:r w:rsidRPr="0074585A">
        <w:t>Anexo I – artigo 17</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4097F54" w14:textId="77777777" w:rsidTr="0072014E">
        <w:trPr>
          <w:jc w:val="center"/>
        </w:trPr>
        <w:tc>
          <w:tcPr>
            <w:tcW w:w="9752" w:type="dxa"/>
            <w:gridSpan w:val="2"/>
          </w:tcPr>
          <w:p w14:paraId="35A708CD" w14:textId="77777777" w:rsidR="006E4B48" w:rsidRPr="0074585A" w:rsidRDefault="006E4B48" w:rsidP="0072014E">
            <w:pPr>
              <w:keepNext/>
            </w:pPr>
          </w:p>
        </w:tc>
      </w:tr>
      <w:tr w:rsidR="006E4B48" w:rsidRPr="0074585A" w14:paraId="1ED41CC0" w14:textId="77777777" w:rsidTr="0072014E">
        <w:trPr>
          <w:jc w:val="center"/>
        </w:trPr>
        <w:tc>
          <w:tcPr>
            <w:tcW w:w="4876" w:type="dxa"/>
            <w:hideMark/>
          </w:tcPr>
          <w:p w14:paraId="5B66B81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EB05C5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61F4469" w14:textId="77777777" w:rsidTr="0072014E">
        <w:trPr>
          <w:jc w:val="center"/>
        </w:trPr>
        <w:tc>
          <w:tcPr>
            <w:tcW w:w="4876" w:type="dxa"/>
          </w:tcPr>
          <w:p w14:paraId="4A5FB7BC" w14:textId="77777777" w:rsidR="006E4B48" w:rsidRPr="0074585A" w:rsidRDefault="006E4B48" w:rsidP="0072014E">
            <w:pPr>
              <w:pStyle w:val="Normal6"/>
              <w:rPr>
                <w:lang w:val="pt-PT"/>
              </w:rPr>
            </w:pPr>
          </w:p>
        </w:tc>
        <w:tc>
          <w:tcPr>
            <w:tcW w:w="4876" w:type="dxa"/>
            <w:hideMark/>
          </w:tcPr>
          <w:p w14:paraId="551873CC" w14:textId="4F746FA0" w:rsidR="006E4B48" w:rsidRPr="0074585A" w:rsidRDefault="006E4B48" w:rsidP="0072014E">
            <w:pPr>
              <w:pStyle w:val="Normal6"/>
              <w:jc w:val="center"/>
              <w:rPr>
                <w:szCs w:val="24"/>
                <w:lang w:val="pt-PT"/>
              </w:rPr>
            </w:pPr>
            <w:r w:rsidRPr="0074585A">
              <w:rPr>
                <w:b/>
                <w:i/>
                <w:lang w:val="pt-PT"/>
              </w:rPr>
              <w:t>Artigo 17.º</w:t>
            </w:r>
            <w:r w:rsidR="00380134">
              <w:rPr>
                <w:b/>
                <w:i/>
                <w:lang w:val="pt-PT"/>
              </w:rPr>
              <w:noBreakHyphen/>
            </w:r>
            <w:r w:rsidRPr="0074585A">
              <w:rPr>
                <w:b/>
                <w:i/>
                <w:lang w:val="pt-PT"/>
              </w:rPr>
              <w:t>A</w:t>
            </w:r>
          </w:p>
        </w:tc>
      </w:tr>
      <w:tr w:rsidR="006E4B48" w:rsidRPr="0074585A" w14:paraId="57551197" w14:textId="77777777" w:rsidTr="0072014E">
        <w:trPr>
          <w:jc w:val="center"/>
        </w:trPr>
        <w:tc>
          <w:tcPr>
            <w:tcW w:w="4876" w:type="dxa"/>
          </w:tcPr>
          <w:p w14:paraId="189027D2" w14:textId="77777777" w:rsidR="006E4B48" w:rsidRPr="0074585A" w:rsidRDefault="006E4B48" w:rsidP="0072014E">
            <w:pPr>
              <w:pStyle w:val="Normal6"/>
              <w:rPr>
                <w:lang w:val="pt-PT"/>
              </w:rPr>
            </w:pPr>
          </w:p>
        </w:tc>
        <w:tc>
          <w:tcPr>
            <w:tcW w:w="4876" w:type="dxa"/>
            <w:hideMark/>
          </w:tcPr>
          <w:p w14:paraId="6D545530" w14:textId="77777777" w:rsidR="006E4B48" w:rsidRPr="0074585A" w:rsidRDefault="006E4B48" w:rsidP="0072014E">
            <w:pPr>
              <w:pStyle w:val="Normal6"/>
              <w:jc w:val="center"/>
              <w:rPr>
                <w:szCs w:val="24"/>
                <w:lang w:val="pt-PT"/>
              </w:rPr>
            </w:pPr>
            <w:r w:rsidRPr="0074585A">
              <w:rPr>
                <w:b/>
                <w:i/>
                <w:lang w:val="pt-PT"/>
              </w:rPr>
              <w:t>Serviços de medicina do trabalho</w:t>
            </w:r>
          </w:p>
        </w:tc>
      </w:tr>
      <w:tr w:rsidR="006E4B48" w:rsidRPr="0074585A" w14:paraId="4EACBFDB" w14:textId="77777777" w:rsidTr="0072014E">
        <w:trPr>
          <w:jc w:val="center"/>
        </w:trPr>
        <w:tc>
          <w:tcPr>
            <w:tcW w:w="4876" w:type="dxa"/>
          </w:tcPr>
          <w:p w14:paraId="7590B122" w14:textId="77777777" w:rsidR="006E4B48" w:rsidRPr="0074585A" w:rsidRDefault="006E4B48" w:rsidP="0072014E">
            <w:pPr>
              <w:pStyle w:val="Normal6"/>
              <w:rPr>
                <w:lang w:val="pt-PT"/>
              </w:rPr>
            </w:pPr>
          </w:p>
        </w:tc>
        <w:tc>
          <w:tcPr>
            <w:tcW w:w="4876" w:type="dxa"/>
            <w:hideMark/>
          </w:tcPr>
          <w:p w14:paraId="4AE8590A" w14:textId="164B9A0A"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Membros desenvolvem programas de educação e formação relacionados com os riscos psicossociais no trabalho, permitindo assim que os administradores, os serviços de saúde no trabalho e todos os profissionais pertinentes na área da saúde no trabalho recebam formação adequada, contínua e multidisciplinar sobre os riscos psicossociais no trabalho, incluindo a sua identificação, avaliação, prevenção e gestão.</w:t>
            </w:r>
          </w:p>
        </w:tc>
      </w:tr>
    </w:tbl>
    <w:p w14:paraId="54490BA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14FD584" w14:textId="77777777" w:rsidR="006E4B48" w:rsidRPr="0074585A" w:rsidRDefault="006E4B48" w:rsidP="006E4B48">
      <w:r w:rsidRPr="0074585A">
        <w:rPr>
          <w:rStyle w:val="HideTWBExt"/>
        </w:rPr>
        <w:t>&lt;/Amend&gt;</w:t>
      </w:r>
    </w:p>
    <w:p w14:paraId="52FD6587"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436</w:t>
      </w:r>
      <w:r w:rsidRPr="0074585A">
        <w:rPr>
          <w:rStyle w:val="HideTWBExt"/>
          <w:lang w:val="pt-PT"/>
        </w:rPr>
        <w:t>&lt;/NumAm&gt;</w:t>
      </w:r>
    </w:p>
    <w:p w14:paraId="5E2CDEFB"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7A733572" w14:textId="77777777" w:rsidR="006E4B48" w:rsidRPr="0074585A" w:rsidRDefault="006E4B48" w:rsidP="006E4B48">
      <w:r w:rsidRPr="0074585A">
        <w:rPr>
          <w:rStyle w:val="HideTWBExt"/>
        </w:rPr>
        <w:t>&lt;/RepeatBlock-By&gt;</w:t>
      </w:r>
    </w:p>
    <w:p w14:paraId="30D656B1"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9C89CF1" w14:textId="77777777" w:rsidR="006E4B48" w:rsidRPr="0074585A" w:rsidRDefault="006E4B48" w:rsidP="006E4B48">
      <w:pPr>
        <w:pStyle w:val="NormalBold"/>
      </w:pPr>
      <w:r w:rsidRPr="0074585A">
        <w:rPr>
          <w:rStyle w:val="HideTWBExt"/>
        </w:rPr>
        <w:t>&lt;Article&gt;</w:t>
      </w:r>
      <w:r w:rsidRPr="0074585A">
        <w:t>Anexo I – artigo 18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D8EACE4" w14:textId="77777777" w:rsidTr="0072014E">
        <w:trPr>
          <w:jc w:val="center"/>
        </w:trPr>
        <w:tc>
          <w:tcPr>
            <w:tcW w:w="9752" w:type="dxa"/>
            <w:gridSpan w:val="2"/>
          </w:tcPr>
          <w:p w14:paraId="10399ED3" w14:textId="77777777" w:rsidR="006E4B48" w:rsidRPr="0074585A" w:rsidRDefault="006E4B48" w:rsidP="0072014E">
            <w:pPr>
              <w:keepNext/>
            </w:pPr>
          </w:p>
        </w:tc>
      </w:tr>
      <w:tr w:rsidR="006E4B48" w:rsidRPr="0074585A" w14:paraId="7A4C9DD4" w14:textId="77777777" w:rsidTr="0072014E">
        <w:trPr>
          <w:jc w:val="center"/>
        </w:trPr>
        <w:tc>
          <w:tcPr>
            <w:tcW w:w="4876" w:type="dxa"/>
            <w:hideMark/>
          </w:tcPr>
          <w:p w14:paraId="358B6F0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130702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B5D1C2C" w14:textId="77777777" w:rsidTr="0072014E">
        <w:trPr>
          <w:jc w:val="center"/>
        </w:trPr>
        <w:tc>
          <w:tcPr>
            <w:tcW w:w="4876" w:type="dxa"/>
            <w:hideMark/>
          </w:tcPr>
          <w:p w14:paraId="684FB74A" w14:textId="77777777" w:rsidR="006E4B48" w:rsidRPr="0074585A" w:rsidRDefault="006E4B48" w:rsidP="0072014E">
            <w:pPr>
              <w:pStyle w:val="Normal6"/>
              <w:jc w:val="center"/>
              <w:rPr>
                <w:lang w:val="pt-PT"/>
              </w:rPr>
            </w:pPr>
            <w:r w:rsidRPr="0074585A">
              <w:rPr>
                <w:b/>
                <w:i/>
                <w:lang w:val="pt-PT"/>
              </w:rPr>
              <w:t>Artigo 18.º</w:t>
            </w:r>
          </w:p>
        </w:tc>
        <w:tc>
          <w:tcPr>
            <w:tcW w:w="4876" w:type="dxa"/>
            <w:hideMark/>
          </w:tcPr>
          <w:p w14:paraId="553773AA"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6923DCD8" w14:textId="77777777" w:rsidTr="0072014E">
        <w:trPr>
          <w:jc w:val="center"/>
        </w:trPr>
        <w:tc>
          <w:tcPr>
            <w:tcW w:w="4876" w:type="dxa"/>
            <w:hideMark/>
          </w:tcPr>
          <w:p w14:paraId="4E0E8E8A" w14:textId="77777777" w:rsidR="006E4B48" w:rsidRPr="0074585A" w:rsidRDefault="006E4B48" w:rsidP="0072014E">
            <w:pPr>
              <w:pStyle w:val="Normal6"/>
              <w:jc w:val="center"/>
              <w:rPr>
                <w:lang w:val="pt-PT"/>
              </w:rPr>
            </w:pPr>
            <w:r w:rsidRPr="0074585A">
              <w:rPr>
                <w:b/>
                <w:i/>
                <w:lang w:val="pt-PT"/>
              </w:rPr>
              <w:t>Presunção legal e ónus da prova</w:t>
            </w:r>
          </w:p>
        </w:tc>
        <w:tc>
          <w:tcPr>
            <w:tcW w:w="4876" w:type="dxa"/>
          </w:tcPr>
          <w:p w14:paraId="1F7F13B5" w14:textId="77777777" w:rsidR="006E4B48" w:rsidRPr="0074585A" w:rsidRDefault="006E4B48" w:rsidP="0072014E">
            <w:pPr>
              <w:pStyle w:val="Normal6"/>
              <w:rPr>
                <w:szCs w:val="24"/>
                <w:lang w:val="pt-PT"/>
              </w:rPr>
            </w:pPr>
          </w:p>
        </w:tc>
      </w:tr>
      <w:tr w:rsidR="006E4B48" w:rsidRPr="0074585A" w14:paraId="03B7B46F" w14:textId="77777777" w:rsidTr="0072014E">
        <w:trPr>
          <w:jc w:val="center"/>
        </w:trPr>
        <w:tc>
          <w:tcPr>
            <w:tcW w:w="4876" w:type="dxa"/>
            <w:hideMark/>
          </w:tcPr>
          <w:p w14:paraId="1FDC3F5C" w14:textId="41A022F1" w:rsidR="006E4B48" w:rsidRPr="0074585A" w:rsidRDefault="006E4B48" w:rsidP="0072014E">
            <w:pPr>
              <w:pStyle w:val="Normal6"/>
              <w:rPr>
                <w:lang w:val="pt-PT"/>
              </w:rPr>
            </w:pPr>
            <w:r w:rsidRPr="0074585A">
              <w:rPr>
                <w:b/>
                <w:i/>
                <w:lang w:val="pt-PT"/>
              </w:rPr>
              <w:t>1.</w:t>
            </w:r>
            <w:r w:rsidRPr="0074585A">
              <w:rPr>
                <w:b/>
                <w:i/>
                <w:lang w:val="pt-PT"/>
              </w:rPr>
              <w:tab/>
              <w:t>Os Estados</w:t>
            </w:r>
            <w:r w:rsidR="00380134">
              <w:rPr>
                <w:b/>
                <w:i/>
                <w:lang w:val="pt-PT"/>
              </w:rPr>
              <w:noBreakHyphen/>
            </w:r>
            <w:r w:rsidRPr="0074585A">
              <w:rPr>
                <w:b/>
                <w:i/>
                <w:lang w:val="pt-PT"/>
              </w:rPr>
              <w:t xml:space="preserve">Membros garantem que, sempre que um trabalhador apresente factos que permitam presumir </w:t>
            </w:r>
            <w:r w:rsidRPr="0074585A">
              <w:rPr>
                <w:b/>
                <w:i/>
                <w:lang w:val="pt-PT"/>
              </w:rPr>
              <w:lastRenderedPageBreak/>
              <w:t>que foi exposto a fatores de risco psicossociais relacionados com o trabalho e foi acometido de um problema de saúde compatível com essa exposição, se presume que o problema está relacionado com o trabalho.</w:t>
            </w:r>
          </w:p>
        </w:tc>
        <w:tc>
          <w:tcPr>
            <w:tcW w:w="4876" w:type="dxa"/>
          </w:tcPr>
          <w:p w14:paraId="5F776DAF" w14:textId="77777777" w:rsidR="006E4B48" w:rsidRPr="0074585A" w:rsidRDefault="006E4B48" w:rsidP="0072014E">
            <w:pPr>
              <w:pStyle w:val="Normal6"/>
              <w:rPr>
                <w:szCs w:val="24"/>
                <w:lang w:val="pt-PT"/>
              </w:rPr>
            </w:pPr>
          </w:p>
        </w:tc>
      </w:tr>
      <w:tr w:rsidR="006E4B48" w:rsidRPr="0074585A" w14:paraId="5BB9EF5D" w14:textId="77777777" w:rsidTr="0072014E">
        <w:trPr>
          <w:jc w:val="center"/>
        </w:trPr>
        <w:tc>
          <w:tcPr>
            <w:tcW w:w="4876" w:type="dxa"/>
            <w:hideMark/>
          </w:tcPr>
          <w:p w14:paraId="3991C258" w14:textId="77777777" w:rsidR="006E4B48" w:rsidRPr="0074585A" w:rsidRDefault="006E4B48" w:rsidP="0072014E">
            <w:pPr>
              <w:pStyle w:val="Normal6"/>
              <w:rPr>
                <w:lang w:val="pt-PT"/>
              </w:rPr>
            </w:pPr>
            <w:r w:rsidRPr="0074585A">
              <w:rPr>
                <w:b/>
                <w:i/>
                <w:lang w:val="pt-PT"/>
              </w:rPr>
              <w:t>2.</w:t>
            </w:r>
            <w:r w:rsidRPr="0074585A">
              <w:rPr>
                <w:b/>
                <w:i/>
                <w:lang w:val="pt-PT"/>
              </w:rPr>
              <w:tab/>
              <w:t>Nesses casos, o ónus da prova recai sobre o empregador, que deve demonstrar que:</w:t>
            </w:r>
          </w:p>
        </w:tc>
        <w:tc>
          <w:tcPr>
            <w:tcW w:w="4876" w:type="dxa"/>
          </w:tcPr>
          <w:p w14:paraId="27D97067" w14:textId="77777777" w:rsidR="006E4B48" w:rsidRPr="0074585A" w:rsidRDefault="006E4B48" w:rsidP="0072014E">
            <w:pPr>
              <w:pStyle w:val="Normal6"/>
              <w:rPr>
                <w:szCs w:val="24"/>
                <w:lang w:val="pt-PT"/>
              </w:rPr>
            </w:pPr>
          </w:p>
        </w:tc>
      </w:tr>
      <w:tr w:rsidR="006E4B48" w:rsidRPr="0074585A" w14:paraId="41974F20" w14:textId="77777777" w:rsidTr="0072014E">
        <w:trPr>
          <w:jc w:val="center"/>
        </w:trPr>
        <w:tc>
          <w:tcPr>
            <w:tcW w:w="4876" w:type="dxa"/>
            <w:hideMark/>
          </w:tcPr>
          <w:p w14:paraId="0720BBB9" w14:textId="77777777" w:rsidR="006E4B48" w:rsidRPr="0074585A" w:rsidRDefault="006E4B48" w:rsidP="0072014E">
            <w:pPr>
              <w:pStyle w:val="Normal6"/>
              <w:rPr>
                <w:lang w:val="pt-PT"/>
              </w:rPr>
            </w:pPr>
            <w:r w:rsidRPr="0074585A">
              <w:rPr>
                <w:b/>
                <w:i/>
                <w:lang w:val="pt-PT"/>
              </w:rPr>
              <w:t>a)</w:t>
            </w:r>
            <w:r w:rsidRPr="0074585A">
              <w:rPr>
                <w:b/>
                <w:i/>
                <w:lang w:val="pt-PT"/>
              </w:rPr>
              <w:tab/>
              <w:t>foram tomadas medidas preventivas adequadas em conformidade com a presente diretiva; e</w:t>
            </w:r>
          </w:p>
        </w:tc>
        <w:tc>
          <w:tcPr>
            <w:tcW w:w="4876" w:type="dxa"/>
          </w:tcPr>
          <w:p w14:paraId="0DCE6221" w14:textId="77777777" w:rsidR="006E4B48" w:rsidRPr="0074585A" w:rsidRDefault="006E4B48" w:rsidP="0072014E">
            <w:pPr>
              <w:pStyle w:val="Normal6"/>
              <w:rPr>
                <w:szCs w:val="24"/>
                <w:lang w:val="pt-PT"/>
              </w:rPr>
            </w:pPr>
          </w:p>
        </w:tc>
      </w:tr>
      <w:tr w:rsidR="006E4B48" w:rsidRPr="0074585A" w14:paraId="5C18EB4D" w14:textId="77777777" w:rsidTr="0072014E">
        <w:trPr>
          <w:jc w:val="center"/>
        </w:trPr>
        <w:tc>
          <w:tcPr>
            <w:tcW w:w="4876" w:type="dxa"/>
            <w:hideMark/>
          </w:tcPr>
          <w:p w14:paraId="64C34EDF" w14:textId="77777777" w:rsidR="006E4B48" w:rsidRPr="0074585A" w:rsidRDefault="006E4B48" w:rsidP="0072014E">
            <w:pPr>
              <w:pStyle w:val="Normal6"/>
              <w:rPr>
                <w:lang w:val="pt-PT"/>
              </w:rPr>
            </w:pPr>
            <w:r w:rsidRPr="0074585A">
              <w:rPr>
                <w:b/>
                <w:i/>
                <w:lang w:val="pt-PT"/>
              </w:rPr>
              <w:t>b)</w:t>
            </w:r>
            <w:r w:rsidRPr="0074585A">
              <w:rPr>
                <w:b/>
                <w:i/>
                <w:lang w:val="pt-PT"/>
              </w:rPr>
              <w:tab/>
              <w:t>o problema de saúde não está relacionado com as condições de trabalho.</w:t>
            </w:r>
          </w:p>
        </w:tc>
        <w:tc>
          <w:tcPr>
            <w:tcW w:w="4876" w:type="dxa"/>
          </w:tcPr>
          <w:p w14:paraId="33B5AF75" w14:textId="77777777" w:rsidR="006E4B48" w:rsidRPr="0074585A" w:rsidRDefault="006E4B48" w:rsidP="0072014E">
            <w:pPr>
              <w:pStyle w:val="Normal6"/>
              <w:rPr>
                <w:szCs w:val="24"/>
                <w:lang w:val="pt-PT"/>
              </w:rPr>
            </w:pPr>
          </w:p>
        </w:tc>
      </w:tr>
      <w:tr w:rsidR="006E4B48" w:rsidRPr="0074585A" w14:paraId="3FECCB26" w14:textId="77777777" w:rsidTr="0072014E">
        <w:trPr>
          <w:jc w:val="center"/>
        </w:trPr>
        <w:tc>
          <w:tcPr>
            <w:tcW w:w="4876" w:type="dxa"/>
            <w:hideMark/>
          </w:tcPr>
          <w:p w14:paraId="4307D3F8" w14:textId="5CA98EEA" w:rsidR="006E4B48" w:rsidRPr="0074585A" w:rsidRDefault="006E4B48" w:rsidP="0072014E">
            <w:pPr>
              <w:pStyle w:val="Normal6"/>
              <w:rPr>
                <w:lang w:val="pt-PT"/>
              </w:rPr>
            </w:pPr>
            <w:r w:rsidRPr="0074585A">
              <w:rPr>
                <w:b/>
                <w:i/>
                <w:lang w:val="pt-PT"/>
              </w:rPr>
              <w:t>3.</w:t>
            </w:r>
            <w:r w:rsidRPr="0074585A">
              <w:rPr>
                <w:b/>
                <w:i/>
                <w:lang w:val="pt-PT"/>
              </w:rPr>
              <w:tab/>
              <w:t>Os Estados</w:t>
            </w:r>
            <w:r w:rsidR="00380134">
              <w:rPr>
                <w:b/>
                <w:i/>
                <w:lang w:val="pt-PT"/>
              </w:rPr>
              <w:noBreakHyphen/>
            </w:r>
            <w:r w:rsidRPr="0074585A">
              <w:rPr>
                <w:b/>
                <w:i/>
                <w:lang w:val="pt-PT"/>
              </w:rPr>
              <w:t>Membros podem prever disposições mais favoráveis, incluindo mecanismos de redução do ónus da prova.</w:t>
            </w:r>
          </w:p>
        </w:tc>
        <w:tc>
          <w:tcPr>
            <w:tcW w:w="4876" w:type="dxa"/>
          </w:tcPr>
          <w:p w14:paraId="1E5BB99F" w14:textId="77777777" w:rsidR="006E4B48" w:rsidRPr="0074585A" w:rsidRDefault="006E4B48" w:rsidP="0072014E">
            <w:pPr>
              <w:pStyle w:val="Normal6"/>
              <w:rPr>
                <w:szCs w:val="24"/>
                <w:lang w:val="pt-PT"/>
              </w:rPr>
            </w:pPr>
          </w:p>
        </w:tc>
      </w:tr>
    </w:tbl>
    <w:p w14:paraId="7A3A481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8ECB203" w14:textId="77777777" w:rsidR="006E4B48" w:rsidRPr="0074585A" w:rsidRDefault="006E4B48" w:rsidP="006E4B48">
      <w:r w:rsidRPr="0074585A">
        <w:rPr>
          <w:rStyle w:val="HideTWBExt"/>
        </w:rPr>
        <w:t>&lt;/Amend&gt;</w:t>
      </w:r>
    </w:p>
    <w:p w14:paraId="31BE6E8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437</w:t>
      </w:r>
      <w:r w:rsidRPr="0074585A">
        <w:rPr>
          <w:rStyle w:val="HideTWBExt"/>
          <w:lang w:val="pt-PT"/>
        </w:rPr>
        <w:t>&lt;/NumAm&gt;</w:t>
      </w:r>
    </w:p>
    <w:p w14:paraId="71A22693" w14:textId="77777777" w:rsidR="006E4B48" w:rsidRPr="0074585A" w:rsidRDefault="006E4B48" w:rsidP="006E4B48">
      <w:pPr>
        <w:pStyle w:val="NormalBold"/>
      </w:pPr>
      <w:r w:rsidRPr="0074585A">
        <w:rPr>
          <w:rStyle w:val="HideTWBExt"/>
        </w:rPr>
        <w:t>&lt;RepeatBlock-By&gt;&lt;Members&gt;</w:t>
      </w:r>
      <w:r w:rsidRPr="0074585A">
        <w:t>Henrik Dahl, Marion Walsmann</w:t>
      </w:r>
      <w:r w:rsidRPr="0074585A">
        <w:rPr>
          <w:rStyle w:val="HideTWBExt"/>
        </w:rPr>
        <w:t>&lt;/Members&gt;</w:t>
      </w:r>
    </w:p>
    <w:p w14:paraId="74AEBBD4" w14:textId="77777777" w:rsidR="006E4B48" w:rsidRPr="0074585A" w:rsidRDefault="006E4B48" w:rsidP="006E4B48">
      <w:r w:rsidRPr="0074585A">
        <w:rPr>
          <w:rStyle w:val="HideTWBExt"/>
        </w:rPr>
        <w:t>&lt;/RepeatBlock-By&gt;</w:t>
      </w:r>
    </w:p>
    <w:p w14:paraId="6E68998A"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DD74822" w14:textId="77777777" w:rsidR="006E4B48" w:rsidRPr="0074585A" w:rsidRDefault="006E4B48" w:rsidP="006E4B48">
      <w:pPr>
        <w:pStyle w:val="NormalBold"/>
      </w:pPr>
      <w:r w:rsidRPr="0074585A">
        <w:rPr>
          <w:rStyle w:val="HideTWBExt"/>
        </w:rPr>
        <w:t>&lt;Article&gt;</w:t>
      </w:r>
      <w:r w:rsidRPr="0074585A">
        <w:t>Anexo I – artigo 18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D564245" w14:textId="77777777" w:rsidTr="0072014E">
        <w:trPr>
          <w:jc w:val="center"/>
        </w:trPr>
        <w:tc>
          <w:tcPr>
            <w:tcW w:w="9752" w:type="dxa"/>
            <w:gridSpan w:val="2"/>
          </w:tcPr>
          <w:p w14:paraId="06F703B7" w14:textId="77777777" w:rsidR="006E4B48" w:rsidRPr="0074585A" w:rsidRDefault="006E4B48" w:rsidP="0072014E">
            <w:pPr>
              <w:keepNext/>
            </w:pPr>
          </w:p>
        </w:tc>
      </w:tr>
      <w:tr w:rsidR="006E4B48" w:rsidRPr="0074585A" w14:paraId="6DBE0500" w14:textId="77777777" w:rsidTr="0072014E">
        <w:trPr>
          <w:jc w:val="center"/>
        </w:trPr>
        <w:tc>
          <w:tcPr>
            <w:tcW w:w="4876" w:type="dxa"/>
            <w:hideMark/>
          </w:tcPr>
          <w:p w14:paraId="0139332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A6C09B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7A5BBA5" w14:textId="77777777" w:rsidTr="0072014E">
        <w:trPr>
          <w:jc w:val="center"/>
        </w:trPr>
        <w:tc>
          <w:tcPr>
            <w:tcW w:w="4876" w:type="dxa"/>
            <w:hideMark/>
          </w:tcPr>
          <w:p w14:paraId="2DD2D3F0" w14:textId="77777777" w:rsidR="006E4B48" w:rsidRPr="0074585A" w:rsidRDefault="006E4B48" w:rsidP="0072014E">
            <w:pPr>
              <w:pStyle w:val="Normal6"/>
              <w:jc w:val="center"/>
              <w:rPr>
                <w:lang w:val="pt-PT"/>
              </w:rPr>
            </w:pPr>
            <w:r w:rsidRPr="0074585A">
              <w:rPr>
                <w:b/>
                <w:i/>
                <w:lang w:val="pt-PT"/>
              </w:rPr>
              <w:t>Artigo 18.º</w:t>
            </w:r>
          </w:p>
        </w:tc>
        <w:tc>
          <w:tcPr>
            <w:tcW w:w="4876" w:type="dxa"/>
            <w:hideMark/>
          </w:tcPr>
          <w:p w14:paraId="0C1974E2"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5666C7EA" w14:textId="77777777" w:rsidTr="0072014E">
        <w:trPr>
          <w:jc w:val="center"/>
        </w:trPr>
        <w:tc>
          <w:tcPr>
            <w:tcW w:w="4876" w:type="dxa"/>
            <w:hideMark/>
          </w:tcPr>
          <w:p w14:paraId="3C1C95F6" w14:textId="77777777" w:rsidR="006E4B48" w:rsidRPr="0074585A" w:rsidRDefault="006E4B48" w:rsidP="0072014E">
            <w:pPr>
              <w:pStyle w:val="Normal6"/>
              <w:jc w:val="center"/>
              <w:rPr>
                <w:lang w:val="pt-PT"/>
              </w:rPr>
            </w:pPr>
            <w:r w:rsidRPr="0074585A">
              <w:rPr>
                <w:b/>
                <w:i/>
                <w:lang w:val="pt-PT"/>
              </w:rPr>
              <w:t>Presunção legal e ónus da prova</w:t>
            </w:r>
          </w:p>
        </w:tc>
        <w:tc>
          <w:tcPr>
            <w:tcW w:w="4876" w:type="dxa"/>
          </w:tcPr>
          <w:p w14:paraId="2FB1E339" w14:textId="77777777" w:rsidR="006E4B48" w:rsidRPr="0074585A" w:rsidRDefault="006E4B48" w:rsidP="0072014E">
            <w:pPr>
              <w:pStyle w:val="Normal6"/>
              <w:rPr>
                <w:szCs w:val="24"/>
                <w:lang w:val="pt-PT"/>
              </w:rPr>
            </w:pPr>
          </w:p>
        </w:tc>
      </w:tr>
      <w:tr w:rsidR="006E4B48" w:rsidRPr="0074585A" w14:paraId="05FED037" w14:textId="77777777" w:rsidTr="0072014E">
        <w:trPr>
          <w:jc w:val="center"/>
        </w:trPr>
        <w:tc>
          <w:tcPr>
            <w:tcW w:w="4876" w:type="dxa"/>
            <w:hideMark/>
          </w:tcPr>
          <w:p w14:paraId="40103D6A" w14:textId="7C55B353" w:rsidR="006E4B48" w:rsidRPr="0074585A" w:rsidRDefault="006E4B48" w:rsidP="0072014E">
            <w:pPr>
              <w:pStyle w:val="Normal6"/>
              <w:rPr>
                <w:lang w:val="pt-PT"/>
              </w:rPr>
            </w:pPr>
            <w:r w:rsidRPr="0074585A">
              <w:rPr>
                <w:b/>
                <w:i/>
                <w:lang w:val="pt-PT"/>
              </w:rPr>
              <w:t>1.</w:t>
            </w:r>
            <w:r w:rsidRPr="0074585A">
              <w:rPr>
                <w:b/>
                <w:i/>
                <w:lang w:val="pt-PT"/>
              </w:rPr>
              <w:tab/>
              <w:t>Os Estados</w:t>
            </w:r>
            <w:r w:rsidR="00380134">
              <w:rPr>
                <w:b/>
                <w:i/>
                <w:lang w:val="pt-PT"/>
              </w:rPr>
              <w:noBreakHyphen/>
            </w:r>
            <w:r w:rsidRPr="0074585A">
              <w:rPr>
                <w:b/>
                <w:i/>
                <w:lang w:val="pt-PT"/>
              </w:rPr>
              <w:t>Membros garantem que, sempre que um trabalhador apresente factos que permitam presumir que foi exposto a fatores de risco psicossociais relacionados com o trabalho e foi acometido de um problema de saúde compatível com essa exposição, se presume que o problema está relacionado com o trabalho.</w:t>
            </w:r>
          </w:p>
        </w:tc>
        <w:tc>
          <w:tcPr>
            <w:tcW w:w="4876" w:type="dxa"/>
          </w:tcPr>
          <w:p w14:paraId="4A10EA71" w14:textId="77777777" w:rsidR="006E4B48" w:rsidRPr="0074585A" w:rsidRDefault="006E4B48" w:rsidP="0072014E">
            <w:pPr>
              <w:pStyle w:val="Normal6"/>
              <w:rPr>
                <w:szCs w:val="24"/>
                <w:lang w:val="pt-PT"/>
              </w:rPr>
            </w:pPr>
          </w:p>
        </w:tc>
      </w:tr>
      <w:tr w:rsidR="006E4B48" w:rsidRPr="0074585A" w14:paraId="56BF9073" w14:textId="77777777" w:rsidTr="0072014E">
        <w:trPr>
          <w:jc w:val="center"/>
        </w:trPr>
        <w:tc>
          <w:tcPr>
            <w:tcW w:w="4876" w:type="dxa"/>
            <w:hideMark/>
          </w:tcPr>
          <w:p w14:paraId="1B867552" w14:textId="77777777" w:rsidR="006E4B48" w:rsidRPr="0074585A" w:rsidRDefault="006E4B48" w:rsidP="0072014E">
            <w:pPr>
              <w:pStyle w:val="Normal6"/>
              <w:rPr>
                <w:lang w:val="pt-PT"/>
              </w:rPr>
            </w:pPr>
            <w:r w:rsidRPr="0074585A">
              <w:rPr>
                <w:b/>
                <w:i/>
                <w:lang w:val="pt-PT"/>
              </w:rPr>
              <w:t>2.</w:t>
            </w:r>
            <w:r w:rsidRPr="0074585A">
              <w:rPr>
                <w:b/>
                <w:i/>
                <w:lang w:val="pt-PT"/>
              </w:rPr>
              <w:tab/>
              <w:t xml:space="preserve">Nesses casos, o ónus da prova recai sobre o empregador, que deve </w:t>
            </w:r>
            <w:r w:rsidRPr="0074585A">
              <w:rPr>
                <w:b/>
                <w:i/>
                <w:lang w:val="pt-PT"/>
              </w:rPr>
              <w:lastRenderedPageBreak/>
              <w:t>demonstrar que:</w:t>
            </w:r>
          </w:p>
        </w:tc>
        <w:tc>
          <w:tcPr>
            <w:tcW w:w="4876" w:type="dxa"/>
          </w:tcPr>
          <w:p w14:paraId="104F8C21" w14:textId="77777777" w:rsidR="006E4B48" w:rsidRPr="0074585A" w:rsidRDefault="006E4B48" w:rsidP="0072014E">
            <w:pPr>
              <w:pStyle w:val="Normal6"/>
              <w:rPr>
                <w:szCs w:val="24"/>
                <w:lang w:val="pt-PT"/>
              </w:rPr>
            </w:pPr>
          </w:p>
        </w:tc>
      </w:tr>
      <w:tr w:rsidR="006E4B48" w:rsidRPr="0074585A" w14:paraId="01C3637B" w14:textId="77777777" w:rsidTr="0072014E">
        <w:trPr>
          <w:jc w:val="center"/>
        </w:trPr>
        <w:tc>
          <w:tcPr>
            <w:tcW w:w="4876" w:type="dxa"/>
            <w:hideMark/>
          </w:tcPr>
          <w:p w14:paraId="0E156A0A" w14:textId="77777777" w:rsidR="006E4B48" w:rsidRPr="0074585A" w:rsidRDefault="006E4B48" w:rsidP="0072014E">
            <w:pPr>
              <w:pStyle w:val="Normal6"/>
              <w:rPr>
                <w:lang w:val="pt-PT"/>
              </w:rPr>
            </w:pPr>
            <w:r w:rsidRPr="0074585A">
              <w:rPr>
                <w:b/>
                <w:i/>
                <w:lang w:val="pt-PT"/>
              </w:rPr>
              <w:t>a)</w:t>
            </w:r>
            <w:r w:rsidRPr="0074585A">
              <w:rPr>
                <w:b/>
                <w:i/>
                <w:lang w:val="pt-PT"/>
              </w:rPr>
              <w:tab/>
              <w:t>foram tomadas medidas preventivas adequadas em conformidade com a presente diretiva; e</w:t>
            </w:r>
          </w:p>
        </w:tc>
        <w:tc>
          <w:tcPr>
            <w:tcW w:w="4876" w:type="dxa"/>
          </w:tcPr>
          <w:p w14:paraId="6691C870" w14:textId="77777777" w:rsidR="006E4B48" w:rsidRPr="0074585A" w:rsidRDefault="006E4B48" w:rsidP="0072014E">
            <w:pPr>
              <w:pStyle w:val="Normal6"/>
              <w:rPr>
                <w:szCs w:val="24"/>
                <w:lang w:val="pt-PT"/>
              </w:rPr>
            </w:pPr>
          </w:p>
        </w:tc>
      </w:tr>
      <w:tr w:rsidR="006E4B48" w:rsidRPr="0074585A" w14:paraId="7CC092C2" w14:textId="77777777" w:rsidTr="0072014E">
        <w:trPr>
          <w:jc w:val="center"/>
        </w:trPr>
        <w:tc>
          <w:tcPr>
            <w:tcW w:w="4876" w:type="dxa"/>
            <w:hideMark/>
          </w:tcPr>
          <w:p w14:paraId="3FCC23A6" w14:textId="77777777" w:rsidR="006E4B48" w:rsidRPr="0074585A" w:rsidRDefault="006E4B48" w:rsidP="0072014E">
            <w:pPr>
              <w:pStyle w:val="Normal6"/>
              <w:rPr>
                <w:lang w:val="pt-PT"/>
              </w:rPr>
            </w:pPr>
            <w:r w:rsidRPr="0074585A">
              <w:rPr>
                <w:b/>
                <w:i/>
                <w:lang w:val="pt-PT"/>
              </w:rPr>
              <w:t>b)</w:t>
            </w:r>
            <w:r w:rsidRPr="0074585A">
              <w:rPr>
                <w:b/>
                <w:i/>
                <w:lang w:val="pt-PT"/>
              </w:rPr>
              <w:tab/>
              <w:t>o problema de saúde não está relacionado com as condições de trabalho.</w:t>
            </w:r>
          </w:p>
        </w:tc>
        <w:tc>
          <w:tcPr>
            <w:tcW w:w="4876" w:type="dxa"/>
          </w:tcPr>
          <w:p w14:paraId="15807977" w14:textId="77777777" w:rsidR="006E4B48" w:rsidRPr="0074585A" w:rsidRDefault="006E4B48" w:rsidP="0072014E">
            <w:pPr>
              <w:pStyle w:val="Normal6"/>
              <w:rPr>
                <w:szCs w:val="24"/>
                <w:lang w:val="pt-PT"/>
              </w:rPr>
            </w:pPr>
          </w:p>
        </w:tc>
      </w:tr>
      <w:tr w:rsidR="006E4B48" w:rsidRPr="0074585A" w14:paraId="5F1B00FC" w14:textId="77777777" w:rsidTr="0072014E">
        <w:trPr>
          <w:jc w:val="center"/>
        </w:trPr>
        <w:tc>
          <w:tcPr>
            <w:tcW w:w="4876" w:type="dxa"/>
            <w:hideMark/>
          </w:tcPr>
          <w:p w14:paraId="02CB1617" w14:textId="2A1B3ECF" w:rsidR="006E4B48" w:rsidRPr="0074585A" w:rsidRDefault="006E4B48" w:rsidP="0072014E">
            <w:pPr>
              <w:pStyle w:val="Normal6"/>
              <w:rPr>
                <w:lang w:val="pt-PT"/>
              </w:rPr>
            </w:pPr>
            <w:r w:rsidRPr="0074585A">
              <w:rPr>
                <w:b/>
                <w:i/>
                <w:lang w:val="pt-PT"/>
              </w:rPr>
              <w:t>3.</w:t>
            </w:r>
            <w:r w:rsidRPr="0074585A">
              <w:rPr>
                <w:b/>
                <w:i/>
                <w:lang w:val="pt-PT"/>
              </w:rPr>
              <w:tab/>
              <w:t>Os Estados</w:t>
            </w:r>
            <w:r w:rsidR="00380134">
              <w:rPr>
                <w:b/>
                <w:i/>
                <w:lang w:val="pt-PT"/>
              </w:rPr>
              <w:noBreakHyphen/>
            </w:r>
            <w:r w:rsidRPr="0074585A">
              <w:rPr>
                <w:b/>
                <w:i/>
                <w:lang w:val="pt-PT"/>
              </w:rPr>
              <w:t>Membros podem prever disposições mais favoráveis, incluindo mecanismos de redução do ónus da prova.</w:t>
            </w:r>
          </w:p>
        </w:tc>
        <w:tc>
          <w:tcPr>
            <w:tcW w:w="4876" w:type="dxa"/>
          </w:tcPr>
          <w:p w14:paraId="441B1C57" w14:textId="77777777" w:rsidR="006E4B48" w:rsidRPr="0074585A" w:rsidRDefault="006E4B48" w:rsidP="0072014E">
            <w:pPr>
              <w:pStyle w:val="Normal6"/>
              <w:rPr>
                <w:szCs w:val="24"/>
                <w:lang w:val="pt-PT"/>
              </w:rPr>
            </w:pPr>
          </w:p>
        </w:tc>
      </w:tr>
    </w:tbl>
    <w:p w14:paraId="2A01AA0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CE57AC8" w14:textId="77777777" w:rsidR="006E4B48" w:rsidRPr="0074585A" w:rsidRDefault="006E4B48" w:rsidP="006E4B48">
      <w:r w:rsidRPr="0074585A">
        <w:rPr>
          <w:rStyle w:val="HideTWBExt"/>
        </w:rPr>
        <w:t>&lt;/Amend&gt;</w:t>
      </w:r>
    </w:p>
    <w:p w14:paraId="26EB3A7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438</w:t>
      </w:r>
      <w:r w:rsidRPr="0074585A">
        <w:rPr>
          <w:rStyle w:val="HideTWBExt"/>
          <w:lang w:val="pt-PT"/>
        </w:rPr>
        <w:t>&lt;/NumAm&gt;</w:t>
      </w:r>
    </w:p>
    <w:p w14:paraId="292F9AAA"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224D29A7" w14:textId="77777777" w:rsidR="006E4B48" w:rsidRPr="0074585A" w:rsidRDefault="006E4B48" w:rsidP="006E4B48">
      <w:r w:rsidRPr="0074585A">
        <w:rPr>
          <w:rStyle w:val="HideTWBExt"/>
        </w:rPr>
        <w:t>&lt;/RepeatBlock-By&gt;</w:t>
      </w:r>
    </w:p>
    <w:p w14:paraId="0543A07F"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E70DDCA" w14:textId="77777777" w:rsidR="006E4B48" w:rsidRPr="0074585A" w:rsidRDefault="006E4B48" w:rsidP="006E4B48">
      <w:pPr>
        <w:pStyle w:val="NormalBold"/>
      </w:pPr>
      <w:r w:rsidRPr="0074585A">
        <w:rPr>
          <w:rStyle w:val="HideTWBExt"/>
        </w:rPr>
        <w:t>&lt;Article&gt;</w:t>
      </w:r>
      <w:r w:rsidRPr="0074585A">
        <w:t>Anexo I – artigo 18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7B0E2F8" w14:textId="77777777" w:rsidTr="0072014E">
        <w:trPr>
          <w:jc w:val="center"/>
        </w:trPr>
        <w:tc>
          <w:tcPr>
            <w:tcW w:w="9752" w:type="dxa"/>
            <w:gridSpan w:val="2"/>
          </w:tcPr>
          <w:p w14:paraId="1AF943F6" w14:textId="77777777" w:rsidR="006E4B48" w:rsidRPr="0074585A" w:rsidRDefault="006E4B48" w:rsidP="0072014E">
            <w:pPr>
              <w:keepNext/>
            </w:pPr>
          </w:p>
        </w:tc>
      </w:tr>
      <w:tr w:rsidR="006E4B48" w:rsidRPr="0074585A" w14:paraId="726A25A3" w14:textId="77777777" w:rsidTr="0072014E">
        <w:trPr>
          <w:jc w:val="center"/>
        </w:trPr>
        <w:tc>
          <w:tcPr>
            <w:tcW w:w="4876" w:type="dxa"/>
            <w:hideMark/>
          </w:tcPr>
          <w:p w14:paraId="0800438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D2C2A9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B72221D" w14:textId="77777777" w:rsidTr="0072014E">
        <w:trPr>
          <w:jc w:val="center"/>
        </w:trPr>
        <w:tc>
          <w:tcPr>
            <w:tcW w:w="4876" w:type="dxa"/>
            <w:hideMark/>
          </w:tcPr>
          <w:p w14:paraId="6D32CF0E" w14:textId="77777777" w:rsidR="006E4B48" w:rsidRPr="0074585A" w:rsidRDefault="006E4B48" w:rsidP="0072014E">
            <w:pPr>
              <w:pStyle w:val="Normal6"/>
              <w:jc w:val="center"/>
              <w:rPr>
                <w:lang w:val="pt-PT"/>
              </w:rPr>
            </w:pPr>
            <w:r w:rsidRPr="0074585A">
              <w:rPr>
                <w:b/>
                <w:i/>
                <w:lang w:val="pt-PT"/>
              </w:rPr>
              <w:t>Artigo 18.º</w:t>
            </w:r>
          </w:p>
        </w:tc>
        <w:tc>
          <w:tcPr>
            <w:tcW w:w="4876" w:type="dxa"/>
            <w:hideMark/>
          </w:tcPr>
          <w:p w14:paraId="513E3B34"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3F2EDD2F" w14:textId="77777777" w:rsidTr="0072014E">
        <w:trPr>
          <w:jc w:val="center"/>
        </w:trPr>
        <w:tc>
          <w:tcPr>
            <w:tcW w:w="4876" w:type="dxa"/>
            <w:hideMark/>
          </w:tcPr>
          <w:p w14:paraId="4493A5C6" w14:textId="77777777" w:rsidR="006E4B48" w:rsidRPr="0074585A" w:rsidRDefault="006E4B48" w:rsidP="0072014E">
            <w:pPr>
              <w:pStyle w:val="Normal6"/>
              <w:jc w:val="center"/>
              <w:rPr>
                <w:lang w:val="pt-PT"/>
              </w:rPr>
            </w:pPr>
            <w:r w:rsidRPr="0074585A">
              <w:rPr>
                <w:b/>
                <w:i/>
                <w:lang w:val="pt-PT"/>
              </w:rPr>
              <w:t>Presunção legal e ónus da prova</w:t>
            </w:r>
          </w:p>
        </w:tc>
        <w:tc>
          <w:tcPr>
            <w:tcW w:w="4876" w:type="dxa"/>
          </w:tcPr>
          <w:p w14:paraId="6F4B84B4" w14:textId="77777777" w:rsidR="006E4B48" w:rsidRPr="0074585A" w:rsidRDefault="006E4B48" w:rsidP="0072014E">
            <w:pPr>
              <w:pStyle w:val="Normal6"/>
              <w:rPr>
                <w:szCs w:val="24"/>
                <w:lang w:val="pt-PT"/>
              </w:rPr>
            </w:pPr>
          </w:p>
        </w:tc>
      </w:tr>
      <w:tr w:rsidR="006E4B48" w:rsidRPr="0074585A" w14:paraId="5DB60329" w14:textId="77777777" w:rsidTr="0072014E">
        <w:trPr>
          <w:jc w:val="center"/>
        </w:trPr>
        <w:tc>
          <w:tcPr>
            <w:tcW w:w="4876" w:type="dxa"/>
            <w:hideMark/>
          </w:tcPr>
          <w:p w14:paraId="03E82E38" w14:textId="69259A9E" w:rsidR="006E4B48" w:rsidRPr="0074585A" w:rsidRDefault="006E4B48" w:rsidP="0072014E">
            <w:pPr>
              <w:pStyle w:val="Normal6"/>
              <w:rPr>
                <w:lang w:val="pt-PT"/>
              </w:rPr>
            </w:pPr>
            <w:r w:rsidRPr="0074585A">
              <w:rPr>
                <w:b/>
                <w:i/>
                <w:lang w:val="pt-PT"/>
              </w:rPr>
              <w:t>1.</w:t>
            </w:r>
            <w:r w:rsidRPr="0074585A">
              <w:rPr>
                <w:b/>
                <w:i/>
                <w:lang w:val="pt-PT"/>
              </w:rPr>
              <w:tab/>
              <w:t>Os Estados</w:t>
            </w:r>
            <w:r w:rsidR="00380134">
              <w:rPr>
                <w:b/>
                <w:i/>
                <w:lang w:val="pt-PT"/>
              </w:rPr>
              <w:noBreakHyphen/>
            </w:r>
            <w:r w:rsidRPr="0074585A">
              <w:rPr>
                <w:b/>
                <w:i/>
                <w:lang w:val="pt-PT"/>
              </w:rPr>
              <w:t>Membros garantem que, sempre que um trabalhador apresente factos que permitam presumir que foi exposto a fatores de risco psicossociais relacionados com o trabalho e foi acometido de um problema de saúde compatível com essa exposição, se presume que o problema está relacionado com o trabalho.</w:t>
            </w:r>
          </w:p>
        </w:tc>
        <w:tc>
          <w:tcPr>
            <w:tcW w:w="4876" w:type="dxa"/>
          </w:tcPr>
          <w:p w14:paraId="7D41BB29" w14:textId="77777777" w:rsidR="006E4B48" w:rsidRPr="0074585A" w:rsidRDefault="006E4B48" w:rsidP="0072014E">
            <w:pPr>
              <w:pStyle w:val="Normal6"/>
              <w:rPr>
                <w:szCs w:val="24"/>
                <w:lang w:val="pt-PT"/>
              </w:rPr>
            </w:pPr>
          </w:p>
        </w:tc>
      </w:tr>
      <w:tr w:rsidR="006E4B48" w:rsidRPr="0074585A" w14:paraId="2BF1C428" w14:textId="77777777" w:rsidTr="0072014E">
        <w:trPr>
          <w:jc w:val="center"/>
        </w:trPr>
        <w:tc>
          <w:tcPr>
            <w:tcW w:w="4876" w:type="dxa"/>
            <w:hideMark/>
          </w:tcPr>
          <w:p w14:paraId="2AA4320F" w14:textId="77777777" w:rsidR="006E4B48" w:rsidRPr="0074585A" w:rsidRDefault="006E4B48" w:rsidP="0072014E">
            <w:pPr>
              <w:pStyle w:val="Normal6"/>
              <w:rPr>
                <w:lang w:val="pt-PT"/>
              </w:rPr>
            </w:pPr>
            <w:r w:rsidRPr="0074585A">
              <w:rPr>
                <w:b/>
                <w:i/>
                <w:lang w:val="pt-PT"/>
              </w:rPr>
              <w:t>2.</w:t>
            </w:r>
            <w:r w:rsidRPr="0074585A">
              <w:rPr>
                <w:b/>
                <w:i/>
                <w:lang w:val="pt-PT"/>
              </w:rPr>
              <w:tab/>
              <w:t>Nesses casos, o ónus da prova recai sobre o empregador, que deve demonstrar que:</w:t>
            </w:r>
          </w:p>
        </w:tc>
        <w:tc>
          <w:tcPr>
            <w:tcW w:w="4876" w:type="dxa"/>
          </w:tcPr>
          <w:p w14:paraId="78212E15" w14:textId="77777777" w:rsidR="006E4B48" w:rsidRPr="0074585A" w:rsidRDefault="006E4B48" w:rsidP="0072014E">
            <w:pPr>
              <w:pStyle w:val="Normal6"/>
              <w:rPr>
                <w:szCs w:val="24"/>
                <w:lang w:val="pt-PT"/>
              </w:rPr>
            </w:pPr>
          </w:p>
        </w:tc>
      </w:tr>
      <w:tr w:rsidR="006E4B48" w:rsidRPr="0074585A" w14:paraId="2E4758BA" w14:textId="77777777" w:rsidTr="0072014E">
        <w:trPr>
          <w:jc w:val="center"/>
        </w:trPr>
        <w:tc>
          <w:tcPr>
            <w:tcW w:w="4876" w:type="dxa"/>
            <w:hideMark/>
          </w:tcPr>
          <w:p w14:paraId="74FEF4FD" w14:textId="77777777" w:rsidR="006E4B48" w:rsidRPr="0074585A" w:rsidRDefault="006E4B48" w:rsidP="0072014E">
            <w:pPr>
              <w:pStyle w:val="Normal6"/>
              <w:rPr>
                <w:lang w:val="pt-PT"/>
              </w:rPr>
            </w:pPr>
            <w:r w:rsidRPr="0074585A">
              <w:rPr>
                <w:b/>
                <w:i/>
                <w:lang w:val="pt-PT"/>
              </w:rPr>
              <w:t>a)</w:t>
            </w:r>
            <w:r w:rsidRPr="0074585A">
              <w:rPr>
                <w:b/>
                <w:i/>
                <w:lang w:val="pt-PT"/>
              </w:rPr>
              <w:tab/>
              <w:t>foram tomadas medidas preventivas adequadas em conformidade com a presente diretiva; e</w:t>
            </w:r>
          </w:p>
        </w:tc>
        <w:tc>
          <w:tcPr>
            <w:tcW w:w="4876" w:type="dxa"/>
          </w:tcPr>
          <w:p w14:paraId="74099288" w14:textId="77777777" w:rsidR="006E4B48" w:rsidRPr="0074585A" w:rsidRDefault="006E4B48" w:rsidP="0072014E">
            <w:pPr>
              <w:pStyle w:val="Normal6"/>
              <w:rPr>
                <w:szCs w:val="24"/>
                <w:lang w:val="pt-PT"/>
              </w:rPr>
            </w:pPr>
          </w:p>
        </w:tc>
      </w:tr>
      <w:tr w:rsidR="006E4B48" w:rsidRPr="0074585A" w14:paraId="3A5FAC72" w14:textId="77777777" w:rsidTr="0072014E">
        <w:trPr>
          <w:jc w:val="center"/>
        </w:trPr>
        <w:tc>
          <w:tcPr>
            <w:tcW w:w="4876" w:type="dxa"/>
            <w:hideMark/>
          </w:tcPr>
          <w:p w14:paraId="0223B203" w14:textId="77777777" w:rsidR="006E4B48" w:rsidRPr="0074585A" w:rsidRDefault="006E4B48" w:rsidP="0072014E">
            <w:pPr>
              <w:pStyle w:val="Normal6"/>
              <w:rPr>
                <w:lang w:val="pt-PT"/>
              </w:rPr>
            </w:pPr>
            <w:r w:rsidRPr="0074585A">
              <w:rPr>
                <w:b/>
                <w:i/>
                <w:lang w:val="pt-PT"/>
              </w:rPr>
              <w:t>b)</w:t>
            </w:r>
            <w:r w:rsidRPr="0074585A">
              <w:rPr>
                <w:b/>
                <w:i/>
                <w:lang w:val="pt-PT"/>
              </w:rPr>
              <w:tab/>
              <w:t xml:space="preserve">o problema de saúde não está relacionado com as condições de </w:t>
            </w:r>
            <w:r w:rsidRPr="0074585A">
              <w:rPr>
                <w:b/>
                <w:i/>
                <w:lang w:val="pt-PT"/>
              </w:rPr>
              <w:lastRenderedPageBreak/>
              <w:t>trabalho.</w:t>
            </w:r>
          </w:p>
        </w:tc>
        <w:tc>
          <w:tcPr>
            <w:tcW w:w="4876" w:type="dxa"/>
          </w:tcPr>
          <w:p w14:paraId="2E70D9C8" w14:textId="77777777" w:rsidR="006E4B48" w:rsidRPr="0074585A" w:rsidRDefault="006E4B48" w:rsidP="0072014E">
            <w:pPr>
              <w:pStyle w:val="Normal6"/>
              <w:rPr>
                <w:szCs w:val="24"/>
                <w:lang w:val="pt-PT"/>
              </w:rPr>
            </w:pPr>
          </w:p>
        </w:tc>
      </w:tr>
      <w:tr w:rsidR="006E4B48" w:rsidRPr="0074585A" w14:paraId="4EB162E5" w14:textId="77777777" w:rsidTr="0072014E">
        <w:trPr>
          <w:jc w:val="center"/>
        </w:trPr>
        <w:tc>
          <w:tcPr>
            <w:tcW w:w="4876" w:type="dxa"/>
            <w:hideMark/>
          </w:tcPr>
          <w:p w14:paraId="03675348" w14:textId="1BB0DE6B" w:rsidR="006E4B48" w:rsidRPr="0074585A" w:rsidRDefault="006E4B48" w:rsidP="0072014E">
            <w:pPr>
              <w:pStyle w:val="Normal6"/>
              <w:rPr>
                <w:lang w:val="pt-PT"/>
              </w:rPr>
            </w:pPr>
            <w:r w:rsidRPr="0074585A">
              <w:rPr>
                <w:b/>
                <w:i/>
                <w:lang w:val="pt-PT"/>
              </w:rPr>
              <w:t>3.</w:t>
            </w:r>
            <w:r w:rsidRPr="0074585A">
              <w:rPr>
                <w:b/>
                <w:i/>
                <w:lang w:val="pt-PT"/>
              </w:rPr>
              <w:tab/>
              <w:t>Os Estados</w:t>
            </w:r>
            <w:r w:rsidR="00380134">
              <w:rPr>
                <w:b/>
                <w:i/>
                <w:lang w:val="pt-PT"/>
              </w:rPr>
              <w:noBreakHyphen/>
            </w:r>
            <w:r w:rsidRPr="0074585A">
              <w:rPr>
                <w:b/>
                <w:i/>
                <w:lang w:val="pt-PT"/>
              </w:rPr>
              <w:t>Membros podem prever disposições mais favoráveis, incluindo mecanismos de redução do ónus da prova.</w:t>
            </w:r>
          </w:p>
        </w:tc>
        <w:tc>
          <w:tcPr>
            <w:tcW w:w="4876" w:type="dxa"/>
          </w:tcPr>
          <w:p w14:paraId="2DF297AC" w14:textId="77777777" w:rsidR="006E4B48" w:rsidRPr="0074585A" w:rsidRDefault="006E4B48" w:rsidP="0072014E">
            <w:pPr>
              <w:pStyle w:val="Normal6"/>
              <w:rPr>
                <w:szCs w:val="24"/>
                <w:lang w:val="pt-PT"/>
              </w:rPr>
            </w:pPr>
          </w:p>
        </w:tc>
      </w:tr>
    </w:tbl>
    <w:p w14:paraId="062BDAF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B7CCFAF" w14:textId="77777777" w:rsidR="006E4B48" w:rsidRPr="0074585A" w:rsidRDefault="006E4B48" w:rsidP="006E4B48">
      <w:r w:rsidRPr="0074585A">
        <w:rPr>
          <w:rStyle w:val="HideTWBExt"/>
        </w:rPr>
        <w:t>&lt;/Amend&gt;</w:t>
      </w:r>
    </w:p>
    <w:p w14:paraId="29AAB3DD"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439</w:t>
      </w:r>
      <w:r w:rsidRPr="0074585A">
        <w:rPr>
          <w:rStyle w:val="HideTWBExt"/>
          <w:lang w:val="pt-PT"/>
        </w:rPr>
        <w:t>&lt;/NumAm&gt;</w:t>
      </w:r>
    </w:p>
    <w:p w14:paraId="14C2F9BB" w14:textId="77777777" w:rsidR="006E4B48" w:rsidRPr="0074585A" w:rsidRDefault="006E4B48" w:rsidP="006E4B48">
      <w:pPr>
        <w:pStyle w:val="NormalBold"/>
      </w:pPr>
      <w:r w:rsidRPr="0074585A">
        <w:rPr>
          <w:rStyle w:val="HideTWBExt"/>
        </w:rPr>
        <w:t>&lt;RepeatBlock-By&gt;&lt;Members&gt;</w:t>
      </w:r>
      <w:r w:rsidRPr="0074585A">
        <w:t>Arba Kokalari, Angelika Winzig, Jörgen Warborn</w:t>
      </w:r>
      <w:r w:rsidRPr="0074585A">
        <w:rPr>
          <w:rStyle w:val="HideTWBExt"/>
        </w:rPr>
        <w:t>&lt;/Members&gt;</w:t>
      </w:r>
    </w:p>
    <w:p w14:paraId="16F3499C" w14:textId="77777777" w:rsidR="006E4B48" w:rsidRPr="0074585A" w:rsidRDefault="006E4B48" w:rsidP="006E4B48">
      <w:r w:rsidRPr="0074585A">
        <w:rPr>
          <w:rStyle w:val="HideTWBExt"/>
        </w:rPr>
        <w:t>&lt;/RepeatBlock-By&gt;</w:t>
      </w:r>
    </w:p>
    <w:p w14:paraId="0E5BB4E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F36A8A0" w14:textId="77777777" w:rsidR="006E4B48" w:rsidRPr="0074585A" w:rsidRDefault="006E4B48" w:rsidP="006E4B48">
      <w:pPr>
        <w:pStyle w:val="NormalBold"/>
      </w:pPr>
      <w:r w:rsidRPr="0074585A">
        <w:rPr>
          <w:rStyle w:val="HideTWBExt"/>
        </w:rPr>
        <w:t>&lt;Article&gt;</w:t>
      </w:r>
      <w:r w:rsidRPr="0074585A">
        <w:t>Anexo I – artigo 18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43AD470" w14:textId="77777777" w:rsidTr="0072014E">
        <w:trPr>
          <w:jc w:val="center"/>
        </w:trPr>
        <w:tc>
          <w:tcPr>
            <w:tcW w:w="9752" w:type="dxa"/>
            <w:gridSpan w:val="2"/>
          </w:tcPr>
          <w:p w14:paraId="1EEFE542" w14:textId="77777777" w:rsidR="006E4B48" w:rsidRPr="0074585A" w:rsidRDefault="006E4B48" w:rsidP="0072014E">
            <w:pPr>
              <w:keepNext/>
            </w:pPr>
          </w:p>
        </w:tc>
      </w:tr>
      <w:tr w:rsidR="006E4B48" w:rsidRPr="0074585A" w14:paraId="3F41A60D" w14:textId="77777777" w:rsidTr="0072014E">
        <w:trPr>
          <w:jc w:val="center"/>
        </w:trPr>
        <w:tc>
          <w:tcPr>
            <w:tcW w:w="4876" w:type="dxa"/>
            <w:hideMark/>
          </w:tcPr>
          <w:p w14:paraId="0FF4C72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C87C29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6ECA306" w14:textId="77777777" w:rsidTr="0072014E">
        <w:trPr>
          <w:jc w:val="center"/>
        </w:trPr>
        <w:tc>
          <w:tcPr>
            <w:tcW w:w="4876" w:type="dxa"/>
            <w:hideMark/>
          </w:tcPr>
          <w:p w14:paraId="548C1038" w14:textId="77777777" w:rsidR="006E4B48" w:rsidRPr="0074585A" w:rsidRDefault="006E4B48" w:rsidP="0072014E">
            <w:pPr>
              <w:pStyle w:val="Normal6"/>
              <w:jc w:val="center"/>
              <w:rPr>
                <w:lang w:val="pt-PT"/>
              </w:rPr>
            </w:pPr>
            <w:r w:rsidRPr="0074585A">
              <w:rPr>
                <w:b/>
                <w:i/>
                <w:lang w:val="pt-PT"/>
              </w:rPr>
              <w:t>Artigo 18.º</w:t>
            </w:r>
          </w:p>
        </w:tc>
        <w:tc>
          <w:tcPr>
            <w:tcW w:w="4876" w:type="dxa"/>
            <w:hideMark/>
          </w:tcPr>
          <w:p w14:paraId="1C5729D5" w14:textId="77777777" w:rsidR="006E4B48" w:rsidRPr="0074585A" w:rsidRDefault="006E4B48" w:rsidP="0072014E">
            <w:pPr>
              <w:pStyle w:val="Normal6"/>
              <w:rPr>
                <w:szCs w:val="24"/>
                <w:lang w:val="pt-PT"/>
              </w:rPr>
            </w:pPr>
            <w:r w:rsidRPr="0074585A">
              <w:rPr>
                <w:b/>
                <w:i/>
                <w:lang w:val="pt-PT"/>
              </w:rPr>
              <w:t>Suprimido</w:t>
            </w:r>
          </w:p>
        </w:tc>
      </w:tr>
      <w:tr w:rsidR="006E4B48" w:rsidRPr="0074585A" w14:paraId="1D523B3B" w14:textId="77777777" w:rsidTr="0072014E">
        <w:trPr>
          <w:jc w:val="center"/>
        </w:trPr>
        <w:tc>
          <w:tcPr>
            <w:tcW w:w="4876" w:type="dxa"/>
            <w:hideMark/>
          </w:tcPr>
          <w:p w14:paraId="4F37046E" w14:textId="77777777" w:rsidR="006E4B48" w:rsidRPr="0074585A" w:rsidRDefault="006E4B48" w:rsidP="0072014E">
            <w:pPr>
              <w:pStyle w:val="Normal6"/>
              <w:jc w:val="center"/>
              <w:rPr>
                <w:lang w:val="pt-PT"/>
              </w:rPr>
            </w:pPr>
            <w:r w:rsidRPr="0074585A">
              <w:rPr>
                <w:b/>
                <w:i/>
                <w:lang w:val="pt-PT"/>
              </w:rPr>
              <w:t>Presunção legal e ónus da prova</w:t>
            </w:r>
          </w:p>
        </w:tc>
        <w:tc>
          <w:tcPr>
            <w:tcW w:w="4876" w:type="dxa"/>
          </w:tcPr>
          <w:p w14:paraId="0CB1D558" w14:textId="77777777" w:rsidR="006E4B48" w:rsidRPr="0074585A" w:rsidRDefault="006E4B48" w:rsidP="0072014E">
            <w:pPr>
              <w:pStyle w:val="Normal6"/>
              <w:rPr>
                <w:szCs w:val="24"/>
                <w:lang w:val="pt-PT"/>
              </w:rPr>
            </w:pPr>
          </w:p>
        </w:tc>
      </w:tr>
      <w:tr w:rsidR="006E4B48" w:rsidRPr="0074585A" w14:paraId="5A8D1909" w14:textId="77777777" w:rsidTr="0072014E">
        <w:trPr>
          <w:jc w:val="center"/>
        </w:trPr>
        <w:tc>
          <w:tcPr>
            <w:tcW w:w="4876" w:type="dxa"/>
            <w:hideMark/>
          </w:tcPr>
          <w:p w14:paraId="76B70AFD" w14:textId="30195542" w:rsidR="006E4B48" w:rsidRPr="0074585A" w:rsidRDefault="006E4B48" w:rsidP="0072014E">
            <w:pPr>
              <w:pStyle w:val="Normal6"/>
              <w:rPr>
                <w:lang w:val="pt-PT"/>
              </w:rPr>
            </w:pPr>
            <w:r w:rsidRPr="0074585A">
              <w:rPr>
                <w:b/>
                <w:i/>
                <w:lang w:val="pt-PT"/>
              </w:rPr>
              <w:t>1.</w:t>
            </w:r>
            <w:r w:rsidRPr="0074585A">
              <w:rPr>
                <w:b/>
                <w:i/>
                <w:lang w:val="pt-PT"/>
              </w:rPr>
              <w:tab/>
              <w:t>Os Estados</w:t>
            </w:r>
            <w:r w:rsidR="00380134">
              <w:rPr>
                <w:b/>
                <w:i/>
                <w:lang w:val="pt-PT"/>
              </w:rPr>
              <w:noBreakHyphen/>
            </w:r>
            <w:r w:rsidRPr="0074585A">
              <w:rPr>
                <w:b/>
                <w:i/>
                <w:lang w:val="pt-PT"/>
              </w:rPr>
              <w:t>Membros garantem que, sempre que um trabalhador apresente factos que permitam presumir que foi exposto a fatores de risco psicossociais relacionados com o trabalho e foi acometido de um problema de saúde compatível com essa exposição, se presume que o problema está relacionado com o trabalho.</w:t>
            </w:r>
          </w:p>
        </w:tc>
        <w:tc>
          <w:tcPr>
            <w:tcW w:w="4876" w:type="dxa"/>
          </w:tcPr>
          <w:p w14:paraId="672D93D4" w14:textId="77777777" w:rsidR="006E4B48" w:rsidRPr="0074585A" w:rsidRDefault="006E4B48" w:rsidP="0072014E">
            <w:pPr>
              <w:pStyle w:val="Normal6"/>
              <w:rPr>
                <w:szCs w:val="24"/>
                <w:lang w:val="pt-PT"/>
              </w:rPr>
            </w:pPr>
          </w:p>
        </w:tc>
      </w:tr>
      <w:tr w:rsidR="006E4B48" w:rsidRPr="0074585A" w14:paraId="2B52A4DD" w14:textId="77777777" w:rsidTr="0072014E">
        <w:trPr>
          <w:jc w:val="center"/>
        </w:trPr>
        <w:tc>
          <w:tcPr>
            <w:tcW w:w="4876" w:type="dxa"/>
            <w:hideMark/>
          </w:tcPr>
          <w:p w14:paraId="7206531F" w14:textId="77777777" w:rsidR="006E4B48" w:rsidRPr="0074585A" w:rsidRDefault="006E4B48" w:rsidP="0072014E">
            <w:pPr>
              <w:pStyle w:val="Normal6"/>
              <w:rPr>
                <w:lang w:val="pt-PT"/>
              </w:rPr>
            </w:pPr>
            <w:r w:rsidRPr="0074585A">
              <w:rPr>
                <w:b/>
                <w:i/>
                <w:lang w:val="pt-PT"/>
              </w:rPr>
              <w:t>2.</w:t>
            </w:r>
            <w:r w:rsidRPr="0074585A">
              <w:rPr>
                <w:b/>
                <w:i/>
                <w:lang w:val="pt-PT"/>
              </w:rPr>
              <w:tab/>
              <w:t>Nesses casos, o ónus da prova recai sobre o empregador, que deve demonstrar que:</w:t>
            </w:r>
          </w:p>
        </w:tc>
        <w:tc>
          <w:tcPr>
            <w:tcW w:w="4876" w:type="dxa"/>
          </w:tcPr>
          <w:p w14:paraId="77AFB8D4" w14:textId="77777777" w:rsidR="006E4B48" w:rsidRPr="0074585A" w:rsidRDefault="006E4B48" w:rsidP="0072014E">
            <w:pPr>
              <w:pStyle w:val="Normal6"/>
              <w:rPr>
                <w:szCs w:val="24"/>
                <w:lang w:val="pt-PT"/>
              </w:rPr>
            </w:pPr>
          </w:p>
        </w:tc>
      </w:tr>
      <w:tr w:rsidR="006E4B48" w:rsidRPr="0074585A" w14:paraId="2D746C45" w14:textId="77777777" w:rsidTr="0072014E">
        <w:trPr>
          <w:jc w:val="center"/>
        </w:trPr>
        <w:tc>
          <w:tcPr>
            <w:tcW w:w="4876" w:type="dxa"/>
            <w:hideMark/>
          </w:tcPr>
          <w:p w14:paraId="1C8B71E7" w14:textId="77777777" w:rsidR="006E4B48" w:rsidRPr="0074585A" w:rsidRDefault="006E4B48" w:rsidP="0072014E">
            <w:pPr>
              <w:pStyle w:val="Normal6"/>
              <w:rPr>
                <w:lang w:val="pt-PT"/>
              </w:rPr>
            </w:pPr>
            <w:r w:rsidRPr="0074585A">
              <w:rPr>
                <w:b/>
                <w:i/>
                <w:lang w:val="pt-PT"/>
              </w:rPr>
              <w:t>a)</w:t>
            </w:r>
            <w:r w:rsidRPr="0074585A">
              <w:rPr>
                <w:b/>
                <w:i/>
                <w:lang w:val="pt-PT"/>
              </w:rPr>
              <w:tab/>
              <w:t>foram tomadas medidas preventivas adequadas em conformidade com a presente diretiva; e</w:t>
            </w:r>
          </w:p>
        </w:tc>
        <w:tc>
          <w:tcPr>
            <w:tcW w:w="4876" w:type="dxa"/>
          </w:tcPr>
          <w:p w14:paraId="2C9D6690" w14:textId="77777777" w:rsidR="006E4B48" w:rsidRPr="0074585A" w:rsidRDefault="006E4B48" w:rsidP="0072014E">
            <w:pPr>
              <w:pStyle w:val="Normal6"/>
              <w:rPr>
                <w:szCs w:val="24"/>
                <w:lang w:val="pt-PT"/>
              </w:rPr>
            </w:pPr>
          </w:p>
        </w:tc>
      </w:tr>
      <w:tr w:rsidR="006E4B48" w:rsidRPr="0074585A" w14:paraId="2764B561" w14:textId="77777777" w:rsidTr="0072014E">
        <w:trPr>
          <w:jc w:val="center"/>
        </w:trPr>
        <w:tc>
          <w:tcPr>
            <w:tcW w:w="4876" w:type="dxa"/>
            <w:hideMark/>
          </w:tcPr>
          <w:p w14:paraId="666A5141" w14:textId="77777777" w:rsidR="006E4B48" w:rsidRPr="0074585A" w:rsidRDefault="006E4B48" w:rsidP="0072014E">
            <w:pPr>
              <w:pStyle w:val="Normal6"/>
              <w:rPr>
                <w:lang w:val="pt-PT"/>
              </w:rPr>
            </w:pPr>
            <w:r w:rsidRPr="0074585A">
              <w:rPr>
                <w:b/>
                <w:i/>
                <w:lang w:val="pt-PT"/>
              </w:rPr>
              <w:t>b)</w:t>
            </w:r>
            <w:r w:rsidRPr="0074585A">
              <w:rPr>
                <w:b/>
                <w:i/>
                <w:lang w:val="pt-PT"/>
              </w:rPr>
              <w:tab/>
              <w:t>o problema de saúde não está relacionado com as condições de trabalho.</w:t>
            </w:r>
          </w:p>
        </w:tc>
        <w:tc>
          <w:tcPr>
            <w:tcW w:w="4876" w:type="dxa"/>
          </w:tcPr>
          <w:p w14:paraId="17BC21AD" w14:textId="77777777" w:rsidR="006E4B48" w:rsidRPr="0074585A" w:rsidRDefault="006E4B48" w:rsidP="0072014E">
            <w:pPr>
              <w:pStyle w:val="Normal6"/>
              <w:rPr>
                <w:szCs w:val="24"/>
                <w:lang w:val="pt-PT"/>
              </w:rPr>
            </w:pPr>
          </w:p>
        </w:tc>
      </w:tr>
      <w:tr w:rsidR="006E4B48" w:rsidRPr="0074585A" w14:paraId="6826B74F" w14:textId="77777777" w:rsidTr="0072014E">
        <w:trPr>
          <w:jc w:val="center"/>
        </w:trPr>
        <w:tc>
          <w:tcPr>
            <w:tcW w:w="4876" w:type="dxa"/>
            <w:hideMark/>
          </w:tcPr>
          <w:p w14:paraId="5D8F014F" w14:textId="3419157F" w:rsidR="006E4B48" w:rsidRPr="0074585A" w:rsidRDefault="006E4B48" w:rsidP="0072014E">
            <w:pPr>
              <w:pStyle w:val="Normal6"/>
              <w:rPr>
                <w:lang w:val="pt-PT"/>
              </w:rPr>
            </w:pPr>
            <w:r w:rsidRPr="0074585A">
              <w:rPr>
                <w:b/>
                <w:i/>
                <w:lang w:val="pt-PT"/>
              </w:rPr>
              <w:t>3.</w:t>
            </w:r>
            <w:r w:rsidRPr="0074585A">
              <w:rPr>
                <w:b/>
                <w:i/>
                <w:lang w:val="pt-PT"/>
              </w:rPr>
              <w:tab/>
              <w:t>Os Estados</w:t>
            </w:r>
            <w:r w:rsidR="00380134">
              <w:rPr>
                <w:b/>
                <w:i/>
                <w:lang w:val="pt-PT"/>
              </w:rPr>
              <w:noBreakHyphen/>
            </w:r>
            <w:r w:rsidRPr="0074585A">
              <w:rPr>
                <w:b/>
                <w:i/>
                <w:lang w:val="pt-PT"/>
              </w:rPr>
              <w:t>Membros podem prever disposições mais favoráveis, incluindo mecanismos de redução do ónus da prova.</w:t>
            </w:r>
          </w:p>
        </w:tc>
        <w:tc>
          <w:tcPr>
            <w:tcW w:w="4876" w:type="dxa"/>
          </w:tcPr>
          <w:p w14:paraId="523220F2" w14:textId="77777777" w:rsidR="006E4B48" w:rsidRPr="0074585A" w:rsidRDefault="006E4B48" w:rsidP="0072014E">
            <w:pPr>
              <w:pStyle w:val="Normal6"/>
              <w:rPr>
                <w:szCs w:val="24"/>
                <w:lang w:val="pt-PT"/>
              </w:rPr>
            </w:pPr>
          </w:p>
        </w:tc>
      </w:tr>
    </w:tbl>
    <w:p w14:paraId="305331E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2AE73D1" w14:textId="77777777" w:rsidR="006E4B48" w:rsidRPr="0074585A" w:rsidRDefault="006E4B48" w:rsidP="006E4B48">
      <w:r w:rsidRPr="0074585A">
        <w:rPr>
          <w:rStyle w:val="HideTWBExt"/>
        </w:rPr>
        <w:lastRenderedPageBreak/>
        <w:t>&lt;/Amend&gt;</w:t>
      </w:r>
    </w:p>
    <w:p w14:paraId="57E1382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440</w:t>
      </w:r>
      <w:r w:rsidRPr="0074585A">
        <w:rPr>
          <w:rStyle w:val="HideTWBExt"/>
          <w:lang w:val="pt-PT"/>
        </w:rPr>
        <w:t>&lt;/NumAm&gt;</w:t>
      </w:r>
    </w:p>
    <w:p w14:paraId="76353DF6"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7396ECDE" w14:textId="77777777" w:rsidR="006E4B48" w:rsidRPr="0074585A" w:rsidRDefault="006E4B48" w:rsidP="006E4B48">
      <w:r w:rsidRPr="0074585A">
        <w:rPr>
          <w:rStyle w:val="HideTWBExt"/>
        </w:rPr>
        <w:t>&lt;/RepeatBlock-By&gt;</w:t>
      </w:r>
    </w:p>
    <w:p w14:paraId="0009ED1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7D89F16" w14:textId="77777777" w:rsidR="006E4B48" w:rsidRPr="0074585A" w:rsidRDefault="006E4B48" w:rsidP="006E4B48">
      <w:pPr>
        <w:pStyle w:val="NormalBold"/>
      </w:pPr>
      <w:r w:rsidRPr="0074585A">
        <w:rPr>
          <w:rStyle w:val="HideTWBExt"/>
        </w:rPr>
        <w:t>&lt;Article&gt;</w:t>
      </w:r>
      <w:r w:rsidRPr="0074585A">
        <w:t>Anexo I – artigo 18 – n.º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A4B51E0" w14:textId="77777777" w:rsidTr="0072014E">
        <w:trPr>
          <w:jc w:val="center"/>
        </w:trPr>
        <w:tc>
          <w:tcPr>
            <w:tcW w:w="9752" w:type="dxa"/>
            <w:gridSpan w:val="2"/>
          </w:tcPr>
          <w:p w14:paraId="6C5BD6C6" w14:textId="77777777" w:rsidR="006E4B48" w:rsidRPr="0074585A" w:rsidRDefault="006E4B48" w:rsidP="0072014E">
            <w:pPr>
              <w:keepNext/>
            </w:pPr>
          </w:p>
        </w:tc>
      </w:tr>
      <w:tr w:rsidR="006E4B48" w:rsidRPr="0074585A" w14:paraId="0BCFA9EE" w14:textId="77777777" w:rsidTr="0072014E">
        <w:trPr>
          <w:jc w:val="center"/>
        </w:trPr>
        <w:tc>
          <w:tcPr>
            <w:tcW w:w="4876" w:type="dxa"/>
            <w:hideMark/>
          </w:tcPr>
          <w:p w14:paraId="5690CE0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C3C993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64AF8A5" w14:textId="77777777" w:rsidTr="0072014E">
        <w:trPr>
          <w:jc w:val="center"/>
        </w:trPr>
        <w:tc>
          <w:tcPr>
            <w:tcW w:w="4876" w:type="dxa"/>
            <w:hideMark/>
          </w:tcPr>
          <w:p w14:paraId="38B6D119" w14:textId="47A1CB07" w:rsidR="006E4B48" w:rsidRPr="0074585A" w:rsidRDefault="006E4B48" w:rsidP="0072014E">
            <w:pPr>
              <w:pStyle w:val="Normal6"/>
              <w:rPr>
                <w:lang w:val="pt-PT"/>
              </w:rPr>
            </w:pPr>
            <w:r w:rsidRPr="0074585A">
              <w:rPr>
                <w:lang w:val="pt-PT"/>
              </w:rPr>
              <w:t>1.</w:t>
            </w:r>
            <w:r w:rsidRPr="0074585A">
              <w:rPr>
                <w:lang w:val="pt-PT"/>
              </w:rPr>
              <w:tab/>
              <w:t>Os Estados</w:t>
            </w:r>
            <w:r w:rsidR="00380134">
              <w:rPr>
                <w:lang w:val="pt-PT"/>
              </w:rPr>
              <w:noBreakHyphen/>
            </w:r>
            <w:r w:rsidRPr="0074585A">
              <w:rPr>
                <w:lang w:val="pt-PT"/>
              </w:rPr>
              <w:t xml:space="preserve">Membros garantem que, sempre que um trabalhador apresente factos que permitam presumir que foi exposto a fatores de risco psicossociais relacionados com o trabalho e foi acometido de um problema de saúde </w:t>
            </w:r>
            <w:r w:rsidRPr="0074585A">
              <w:rPr>
                <w:b/>
                <w:i/>
                <w:lang w:val="pt-PT"/>
              </w:rPr>
              <w:t>compatível com essa</w:t>
            </w:r>
            <w:r w:rsidRPr="0074585A">
              <w:rPr>
                <w:lang w:val="pt-PT"/>
              </w:rPr>
              <w:t xml:space="preserve"> exposição, se presume que o problema está relacionado com o trabalho.</w:t>
            </w:r>
          </w:p>
        </w:tc>
        <w:tc>
          <w:tcPr>
            <w:tcW w:w="4876" w:type="dxa"/>
            <w:hideMark/>
          </w:tcPr>
          <w:p w14:paraId="58808A6A" w14:textId="25A66D1A" w:rsidR="006E4B48" w:rsidRPr="0074585A" w:rsidRDefault="006E4B48" w:rsidP="0072014E">
            <w:pPr>
              <w:pStyle w:val="Normal6"/>
              <w:rPr>
                <w:szCs w:val="24"/>
                <w:lang w:val="pt-PT"/>
              </w:rPr>
            </w:pPr>
            <w:r w:rsidRPr="0074585A">
              <w:rPr>
                <w:lang w:val="pt-PT"/>
              </w:rPr>
              <w:t>1.</w:t>
            </w:r>
            <w:r w:rsidRPr="0074585A">
              <w:rPr>
                <w:lang w:val="pt-PT"/>
              </w:rPr>
              <w:tab/>
              <w:t>Os Estados</w:t>
            </w:r>
            <w:r w:rsidR="00380134">
              <w:rPr>
                <w:lang w:val="pt-PT"/>
              </w:rPr>
              <w:noBreakHyphen/>
            </w:r>
            <w:r w:rsidRPr="0074585A">
              <w:rPr>
                <w:lang w:val="pt-PT"/>
              </w:rPr>
              <w:t xml:space="preserve">Membros garantem que, sempre que um trabalhador apresente factos que permitam presumir que foi exposto a fatores de risco psicossociais relacionados com o trabalho e foi acometido de um problema de saúde </w:t>
            </w:r>
            <w:r w:rsidRPr="0074585A">
              <w:rPr>
                <w:b/>
                <w:i/>
                <w:lang w:val="pt-PT"/>
              </w:rPr>
              <w:t>resultante dessa</w:t>
            </w:r>
            <w:r w:rsidRPr="0074585A">
              <w:rPr>
                <w:lang w:val="pt-PT"/>
              </w:rPr>
              <w:t xml:space="preserve"> exposição, se presume que o problema está relacionado com o trabalho.</w:t>
            </w:r>
          </w:p>
        </w:tc>
      </w:tr>
    </w:tbl>
    <w:p w14:paraId="1531C09D"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0B70560" w14:textId="77777777" w:rsidR="006E4B48" w:rsidRPr="0074585A" w:rsidRDefault="006E4B48" w:rsidP="006E4B48">
      <w:r w:rsidRPr="0074585A">
        <w:rPr>
          <w:rStyle w:val="HideTWBExt"/>
        </w:rPr>
        <w:t>&lt;/Amend&gt;</w:t>
      </w:r>
    </w:p>
    <w:p w14:paraId="0FFC964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441</w:t>
      </w:r>
      <w:r w:rsidRPr="0074585A">
        <w:rPr>
          <w:rStyle w:val="HideTWBExt"/>
          <w:lang w:val="pt-PT"/>
        </w:rPr>
        <w:t>&lt;/NumAm&gt;</w:t>
      </w:r>
    </w:p>
    <w:p w14:paraId="681CDA4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35EDFAFB" w14:textId="77777777" w:rsidR="006E4B48" w:rsidRPr="0074585A" w:rsidRDefault="006E4B48" w:rsidP="006E4B48">
      <w:r w:rsidRPr="0074585A">
        <w:rPr>
          <w:rStyle w:val="HideTWBExt"/>
        </w:rPr>
        <w:t>&lt;/RepeatBlock-By&gt;</w:t>
      </w:r>
    </w:p>
    <w:p w14:paraId="05C2435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89DC6AF" w14:textId="77777777" w:rsidR="006E4B48" w:rsidRPr="0074585A" w:rsidRDefault="006E4B48" w:rsidP="006E4B48">
      <w:pPr>
        <w:pStyle w:val="NormalBold"/>
      </w:pPr>
      <w:r w:rsidRPr="0074585A">
        <w:rPr>
          <w:rStyle w:val="HideTWBExt"/>
        </w:rPr>
        <w:t>&lt;Article&gt;</w:t>
      </w:r>
      <w:r w:rsidRPr="0074585A">
        <w:t>Anexo I – artigo 18 – n.º 2 – alínea 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394F894F" w14:textId="77777777" w:rsidTr="0072014E">
        <w:trPr>
          <w:jc w:val="center"/>
        </w:trPr>
        <w:tc>
          <w:tcPr>
            <w:tcW w:w="9752" w:type="dxa"/>
            <w:gridSpan w:val="2"/>
          </w:tcPr>
          <w:p w14:paraId="27DBE0E5" w14:textId="77777777" w:rsidR="006E4B48" w:rsidRPr="0074585A" w:rsidRDefault="006E4B48" w:rsidP="0072014E">
            <w:pPr>
              <w:keepNext/>
            </w:pPr>
          </w:p>
        </w:tc>
      </w:tr>
      <w:tr w:rsidR="006E4B48" w:rsidRPr="0074585A" w14:paraId="4515FE18" w14:textId="77777777" w:rsidTr="0072014E">
        <w:trPr>
          <w:jc w:val="center"/>
        </w:trPr>
        <w:tc>
          <w:tcPr>
            <w:tcW w:w="4876" w:type="dxa"/>
            <w:hideMark/>
          </w:tcPr>
          <w:p w14:paraId="3B53668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9921AA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1D8D88C" w14:textId="77777777" w:rsidTr="0072014E">
        <w:trPr>
          <w:jc w:val="center"/>
        </w:trPr>
        <w:tc>
          <w:tcPr>
            <w:tcW w:w="4876" w:type="dxa"/>
            <w:hideMark/>
          </w:tcPr>
          <w:p w14:paraId="77C1AEBD" w14:textId="77777777" w:rsidR="006E4B48" w:rsidRPr="0074585A" w:rsidRDefault="006E4B48" w:rsidP="0072014E">
            <w:pPr>
              <w:pStyle w:val="Normal6"/>
              <w:rPr>
                <w:lang w:val="pt-PT"/>
              </w:rPr>
            </w:pPr>
            <w:r w:rsidRPr="0074585A">
              <w:rPr>
                <w:lang w:val="pt-PT"/>
              </w:rPr>
              <w:t>a)</w:t>
            </w:r>
            <w:r w:rsidRPr="0074585A">
              <w:rPr>
                <w:lang w:val="pt-PT"/>
              </w:rPr>
              <w:tab/>
              <w:t>foram tomadas medidas preventivas adequadas em conformidade com a presente diretiva</w:t>
            </w:r>
            <w:r w:rsidRPr="0074585A">
              <w:rPr>
                <w:b/>
                <w:i/>
                <w:lang w:val="pt-PT"/>
              </w:rPr>
              <w:t>; e</w:t>
            </w:r>
          </w:p>
        </w:tc>
        <w:tc>
          <w:tcPr>
            <w:tcW w:w="4876" w:type="dxa"/>
            <w:hideMark/>
          </w:tcPr>
          <w:p w14:paraId="5C598890" w14:textId="77777777" w:rsidR="006E4B48" w:rsidRPr="0074585A" w:rsidRDefault="006E4B48" w:rsidP="0072014E">
            <w:pPr>
              <w:pStyle w:val="Normal6"/>
              <w:rPr>
                <w:szCs w:val="24"/>
                <w:lang w:val="pt-PT"/>
              </w:rPr>
            </w:pPr>
            <w:r w:rsidRPr="0074585A">
              <w:rPr>
                <w:lang w:val="pt-PT"/>
              </w:rPr>
              <w:t>a)</w:t>
            </w:r>
            <w:r w:rsidRPr="0074585A">
              <w:rPr>
                <w:lang w:val="pt-PT"/>
              </w:rPr>
              <w:tab/>
              <w:t xml:space="preserve">foram tomadas medidas preventivas adequadas </w:t>
            </w:r>
            <w:r w:rsidRPr="0074585A">
              <w:rPr>
                <w:b/>
                <w:i/>
                <w:lang w:val="pt-PT"/>
              </w:rPr>
              <w:t>e foram cumpridas todas as obrigações</w:t>
            </w:r>
            <w:r w:rsidRPr="0074585A">
              <w:rPr>
                <w:lang w:val="pt-PT"/>
              </w:rPr>
              <w:t xml:space="preserve"> em conformidade com a presente diretiva</w:t>
            </w:r>
            <w:r w:rsidRPr="0074585A">
              <w:rPr>
                <w:b/>
                <w:i/>
                <w:lang w:val="pt-PT"/>
              </w:rPr>
              <w:t>.</w:t>
            </w:r>
          </w:p>
        </w:tc>
      </w:tr>
    </w:tbl>
    <w:p w14:paraId="26F863B4"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215B926" w14:textId="77777777" w:rsidR="006E4B48" w:rsidRPr="0074585A" w:rsidRDefault="006E4B48" w:rsidP="006E4B48">
      <w:r w:rsidRPr="0074585A">
        <w:rPr>
          <w:rStyle w:val="HideTWBExt"/>
        </w:rPr>
        <w:t>&lt;/Amend&gt;</w:t>
      </w:r>
    </w:p>
    <w:p w14:paraId="2E4A3A6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442</w:t>
      </w:r>
      <w:r w:rsidRPr="0074585A">
        <w:rPr>
          <w:rStyle w:val="HideTWBExt"/>
          <w:lang w:val="pt-PT"/>
        </w:rPr>
        <w:t>&lt;/NumAm&gt;</w:t>
      </w:r>
    </w:p>
    <w:p w14:paraId="70AFCE0B"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23807E86" w14:textId="77777777" w:rsidR="006E4B48" w:rsidRPr="0074585A" w:rsidRDefault="006E4B48" w:rsidP="006E4B48">
      <w:r w:rsidRPr="0074585A">
        <w:rPr>
          <w:rStyle w:val="HideTWBExt"/>
        </w:rPr>
        <w:t>&lt;/RepeatBlock-By&gt;</w:t>
      </w:r>
    </w:p>
    <w:p w14:paraId="13829E5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5014A46" w14:textId="77777777" w:rsidR="006E4B48" w:rsidRPr="0074585A" w:rsidRDefault="006E4B48" w:rsidP="006E4B48">
      <w:pPr>
        <w:pStyle w:val="NormalBold"/>
      </w:pPr>
      <w:r w:rsidRPr="0074585A">
        <w:rPr>
          <w:rStyle w:val="HideTWBExt"/>
        </w:rPr>
        <w:t>&lt;Article&gt;</w:t>
      </w:r>
      <w:r w:rsidRPr="0074585A">
        <w:t>Anexo I – artigo 18 – n.º 2 – alínea b</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A24EE2F" w14:textId="77777777" w:rsidTr="0072014E">
        <w:trPr>
          <w:jc w:val="center"/>
        </w:trPr>
        <w:tc>
          <w:tcPr>
            <w:tcW w:w="9752" w:type="dxa"/>
            <w:gridSpan w:val="2"/>
          </w:tcPr>
          <w:p w14:paraId="6D8B0AA9" w14:textId="77777777" w:rsidR="006E4B48" w:rsidRPr="0074585A" w:rsidRDefault="006E4B48" w:rsidP="0072014E">
            <w:pPr>
              <w:keepNext/>
            </w:pPr>
          </w:p>
        </w:tc>
      </w:tr>
      <w:tr w:rsidR="006E4B48" w:rsidRPr="0074585A" w14:paraId="3B5D8B84" w14:textId="77777777" w:rsidTr="0072014E">
        <w:trPr>
          <w:jc w:val="center"/>
        </w:trPr>
        <w:tc>
          <w:tcPr>
            <w:tcW w:w="4876" w:type="dxa"/>
            <w:hideMark/>
          </w:tcPr>
          <w:p w14:paraId="45D22D0F"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B1763D4"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C7204E6" w14:textId="77777777" w:rsidTr="0072014E">
        <w:trPr>
          <w:jc w:val="center"/>
        </w:trPr>
        <w:tc>
          <w:tcPr>
            <w:tcW w:w="4876" w:type="dxa"/>
            <w:hideMark/>
          </w:tcPr>
          <w:p w14:paraId="0EBE1615" w14:textId="77777777" w:rsidR="006E4B48" w:rsidRPr="0074585A" w:rsidRDefault="006E4B48" w:rsidP="0072014E">
            <w:pPr>
              <w:pStyle w:val="Normal6"/>
              <w:rPr>
                <w:lang w:val="pt-PT"/>
              </w:rPr>
            </w:pPr>
            <w:r w:rsidRPr="0074585A">
              <w:rPr>
                <w:b/>
                <w:i/>
                <w:lang w:val="pt-PT"/>
              </w:rPr>
              <w:t>b)</w:t>
            </w:r>
            <w:r w:rsidRPr="0074585A">
              <w:rPr>
                <w:b/>
                <w:i/>
                <w:lang w:val="pt-PT"/>
              </w:rPr>
              <w:tab/>
              <w:t>o problema de saúde não está relacionado com as condições de trabalho.</w:t>
            </w:r>
          </w:p>
        </w:tc>
        <w:tc>
          <w:tcPr>
            <w:tcW w:w="4876" w:type="dxa"/>
            <w:hideMark/>
          </w:tcPr>
          <w:p w14:paraId="2D61CFEA" w14:textId="77777777" w:rsidR="006E4B48" w:rsidRPr="0074585A" w:rsidRDefault="006E4B48" w:rsidP="0072014E">
            <w:pPr>
              <w:pStyle w:val="Normal6"/>
              <w:rPr>
                <w:szCs w:val="24"/>
                <w:lang w:val="pt-PT"/>
              </w:rPr>
            </w:pPr>
            <w:r w:rsidRPr="0074585A">
              <w:rPr>
                <w:b/>
                <w:i/>
                <w:lang w:val="pt-PT"/>
              </w:rPr>
              <w:t>Suprimido</w:t>
            </w:r>
          </w:p>
        </w:tc>
      </w:tr>
    </w:tbl>
    <w:p w14:paraId="5D32AA9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BC673A9" w14:textId="77777777" w:rsidR="006E4B48" w:rsidRPr="0074585A" w:rsidRDefault="006E4B48" w:rsidP="006E4B48">
      <w:r w:rsidRPr="0074585A">
        <w:rPr>
          <w:rStyle w:val="HideTWBExt"/>
        </w:rPr>
        <w:t>&lt;/Amend&gt;</w:t>
      </w:r>
    </w:p>
    <w:p w14:paraId="2AEB50E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443</w:t>
      </w:r>
      <w:r w:rsidRPr="0074585A">
        <w:rPr>
          <w:rStyle w:val="HideTWBExt"/>
          <w:lang w:val="pt-PT"/>
        </w:rPr>
        <w:t>&lt;/NumAm&gt;</w:t>
      </w:r>
    </w:p>
    <w:p w14:paraId="208CB426" w14:textId="77777777" w:rsidR="006E4B48" w:rsidRPr="0074585A" w:rsidRDefault="006E4B48" w:rsidP="006E4B48">
      <w:pPr>
        <w:pStyle w:val="NormalBold"/>
      </w:pPr>
      <w:r w:rsidRPr="0074585A">
        <w:rPr>
          <w:rStyle w:val="HideTWBExt"/>
        </w:rPr>
        <w:t>&lt;RepeatBlock-By&gt;&lt;Members&gt;</w:t>
      </w:r>
      <w:r w:rsidRPr="0074585A">
        <w:t>Margarita de la Pisa Carrión, Séverine Werbrouck, Pál Szekeres</w:t>
      </w:r>
      <w:r w:rsidRPr="0074585A">
        <w:rPr>
          <w:rStyle w:val="HideTWBExt"/>
        </w:rPr>
        <w:t>&lt;/Members&gt;</w:t>
      </w:r>
    </w:p>
    <w:p w14:paraId="50E7C8AE" w14:textId="77777777" w:rsidR="006E4B48" w:rsidRPr="0074585A" w:rsidRDefault="006E4B48" w:rsidP="006E4B48">
      <w:r w:rsidRPr="0074585A">
        <w:rPr>
          <w:rStyle w:val="HideTWBExt"/>
        </w:rPr>
        <w:t>&lt;/RepeatBlock-By&gt;</w:t>
      </w:r>
    </w:p>
    <w:p w14:paraId="670AA1D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DF06F48" w14:textId="2BE58EA0" w:rsidR="006E4B48" w:rsidRPr="0074585A" w:rsidRDefault="006E4B48" w:rsidP="006E4B48">
      <w:pPr>
        <w:pStyle w:val="NormalBold"/>
      </w:pPr>
      <w:r w:rsidRPr="0074585A">
        <w:rPr>
          <w:rStyle w:val="HideTWBExt"/>
        </w:rPr>
        <w:t>&lt;Article&gt;</w:t>
      </w:r>
      <w:r w:rsidRPr="0074585A">
        <w:t>Anexo I – artigo 18 – n.º 2</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784DF87" w14:textId="77777777" w:rsidTr="0072014E">
        <w:trPr>
          <w:jc w:val="center"/>
        </w:trPr>
        <w:tc>
          <w:tcPr>
            <w:tcW w:w="9752" w:type="dxa"/>
            <w:gridSpan w:val="2"/>
          </w:tcPr>
          <w:p w14:paraId="2BE9E863" w14:textId="77777777" w:rsidR="006E4B48" w:rsidRPr="0074585A" w:rsidRDefault="006E4B48" w:rsidP="0072014E">
            <w:pPr>
              <w:keepNext/>
            </w:pPr>
          </w:p>
        </w:tc>
      </w:tr>
      <w:tr w:rsidR="006E4B48" w:rsidRPr="0074585A" w14:paraId="579380ED" w14:textId="77777777" w:rsidTr="0072014E">
        <w:trPr>
          <w:jc w:val="center"/>
        </w:trPr>
        <w:tc>
          <w:tcPr>
            <w:tcW w:w="4876" w:type="dxa"/>
            <w:hideMark/>
          </w:tcPr>
          <w:p w14:paraId="4F801569"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FC22F0A"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0E96951" w14:textId="77777777" w:rsidTr="0072014E">
        <w:trPr>
          <w:jc w:val="center"/>
        </w:trPr>
        <w:tc>
          <w:tcPr>
            <w:tcW w:w="4876" w:type="dxa"/>
          </w:tcPr>
          <w:p w14:paraId="50C5EC52" w14:textId="77777777" w:rsidR="006E4B48" w:rsidRPr="0074585A" w:rsidRDefault="006E4B48" w:rsidP="0072014E">
            <w:pPr>
              <w:pStyle w:val="Normal6"/>
              <w:rPr>
                <w:lang w:val="pt-PT"/>
              </w:rPr>
            </w:pPr>
          </w:p>
        </w:tc>
        <w:tc>
          <w:tcPr>
            <w:tcW w:w="4876" w:type="dxa"/>
            <w:hideMark/>
          </w:tcPr>
          <w:p w14:paraId="5407F907" w14:textId="51BD7CFD"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Membros asseguram, em conformidade com os respetivos sistemas jurídicos nacionais e com o princípio da subsidiariedade, que os trabalhadores tenham acesso a procedimentos eficazes para comprovar a relação entre o seu problema de saúde e o seu trabalho. O procedimento probatório deve assegurar um equilíbrio justo entre as partes, evitando encargos desproporcionados para os empregadores e garantindo simultaneamente o direito fundamental dos trabalhadores à ação judicial, sem pôr em risco a competitividade daqueles.</w:t>
            </w:r>
          </w:p>
        </w:tc>
      </w:tr>
    </w:tbl>
    <w:p w14:paraId="257A383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CCB967B" w14:textId="77777777" w:rsidR="006E4B48" w:rsidRPr="0074585A" w:rsidRDefault="006E4B48" w:rsidP="006E4B48">
      <w:r w:rsidRPr="0074585A">
        <w:rPr>
          <w:rStyle w:val="HideTWBExt"/>
        </w:rPr>
        <w:t>&lt;/Amend&gt;</w:t>
      </w:r>
    </w:p>
    <w:p w14:paraId="1F28D11E"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444</w:t>
      </w:r>
      <w:r w:rsidRPr="0074585A">
        <w:rPr>
          <w:rStyle w:val="HideTWBExt"/>
          <w:lang w:val="pt-PT"/>
        </w:rPr>
        <w:t>&lt;/NumAm&gt;</w:t>
      </w:r>
    </w:p>
    <w:p w14:paraId="7BEB34CD"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09559290" w14:textId="77777777" w:rsidR="006E4B48" w:rsidRPr="0074585A" w:rsidRDefault="006E4B48" w:rsidP="006E4B48">
      <w:r w:rsidRPr="0074585A">
        <w:rPr>
          <w:rStyle w:val="HideTWBExt"/>
        </w:rPr>
        <w:t>&lt;/RepeatBlock-By&gt;</w:t>
      </w:r>
    </w:p>
    <w:p w14:paraId="32E45BF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7DA97277" w14:textId="1CA8015F" w:rsidR="006E4B48" w:rsidRPr="0074585A" w:rsidRDefault="006E4B48" w:rsidP="006E4B48">
      <w:pPr>
        <w:pStyle w:val="NormalBold"/>
      </w:pPr>
      <w:r w:rsidRPr="0074585A">
        <w:rPr>
          <w:rStyle w:val="HideTWBExt"/>
        </w:rPr>
        <w:t>&lt;Article&gt;</w:t>
      </w:r>
      <w:r w:rsidRPr="0074585A">
        <w:t>Anexo I – artigo 19 – parágrafo 1</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6914032" w14:textId="77777777" w:rsidTr="0072014E">
        <w:trPr>
          <w:jc w:val="center"/>
        </w:trPr>
        <w:tc>
          <w:tcPr>
            <w:tcW w:w="9752" w:type="dxa"/>
            <w:gridSpan w:val="2"/>
          </w:tcPr>
          <w:p w14:paraId="6899279A" w14:textId="77777777" w:rsidR="006E4B48" w:rsidRPr="0074585A" w:rsidRDefault="006E4B48" w:rsidP="0072014E">
            <w:pPr>
              <w:keepNext/>
            </w:pPr>
          </w:p>
        </w:tc>
      </w:tr>
      <w:tr w:rsidR="006E4B48" w:rsidRPr="0074585A" w14:paraId="02D78A2F" w14:textId="77777777" w:rsidTr="0072014E">
        <w:trPr>
          <w:jc w:val="center"/>
        </w:trPr>
        <w:tc>
          <w:tcPr>
            <w:tcW w:w="4876" w:type="dxa"/>
            <w:hideMark/>
          </w:tcPr>
          <w:p w14:paraId="1D58A4AB"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CB1FA2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51BE7FE7" w14:textId="77777777" w:rsidTr="0072014E">
        <w:trPr>
          <w:jc w:val="center"/>
        </w:trPr>
        <w:tc>
          <w:tcPr>
            <w:tcW w:w="4876" w:type="dxa"/>
          </w:tcPr>
          <w:p w14:paraId="21DCEE0A" w14:textId="77777777" w:rsidR="006E4B48" w:rsidRPr="0074585A" w:rsidRDefault="006E4B48" w:rsidP="0072014E">
            <w:pPr>
              <w:pStyle w:val="Normal6"/>
              <w:rPr>
                <w:lang w:val="pt-PT"/>
              </w:rPr>
            </w:pPr>
          </w:p>
        </w:tc>
        <w:tc>
          <w:tcPr>
            <w:tcW w:w="4876" w:type="dxa"/>
            <w:hideMark/>
          </w:tcPr>
          <w:p w14:paraId="33A4BB9F" w14:textId="3DCD388B"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 xml:space="preserve">Membros asseguram a recolha de dados adequados para efeitos </w:t>
            </w:r>
            <w:r w:rsidRPr="0074585A">
              <w:rPr>
                <w:b/>
                <w:i/>
                <w:lang w:val="pt-PT"/>
              </w:rPr>
              <w:lastRenderedPageBreak/>
              <w:t>de acompanhamento das tendências dos riscos psicossociais relacionados com o trabalho, em conformidade com as obrigações estabelecidas no capítulo II. Os dados devem ser coligidos em conformidade com o Regulamento (UE) 2016/679 e comunicados regularmente às instituições enumeradas no parágrafo anterior.</w:t>
            </w:r>
          </w:p>
        </w:tc>
      </w:tr>
    </w:tbl>
    <w:p w14:paraId="143DA327"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A8C7AB" w14:textId="77777777" w:rsidR="006E4B48" w:rsidRPr="0074585A" w:rsidRDefault="006E4B48" w:rsidP="006E4B48">
      <w:r w:rsidRPr="0074585A">
        <w:rPr>
          <w:rStyle w:val="HideTWBExt"/>
        </w:rPr>
        <w:t>&lt;/Amend&gt;</w:t>
      </w:r>
    </w:p>
    <w:p w14:paraId="7B62BD76"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445</w:t>
      </w:r>
      <w:r w:rsidRPr="0074585A">
        <w:rPr>
          <w:rStyle w:val="HideTWBExt"/>
          <w:lang w:val="pt-PT"/>
        </w:rPr>
        <w:t>&lt;/NumAm&gt;</w:t>
      </w:r>
    </w:p>
    <w:p w14:paraId="160B5C32" w14:textId="77777777" w:rsidR="006E4B48" w:rsidRPr="0074585A" w:rsidRDefault="006E4B48" w:rsidP="006E4B48">
      <w:pPr>
        <w:pStyle w:val="NormalBold"/>
      </w:pPr>
      <w:r w:rsidRPr="0074585A">
        <w:rPr>
          <w:rStyle w:val="HideTWBExt"/>
        </w:rPr>
        <w:t>&lt;RepeatBlock-By&gt;&lt;Members&gt;</w:t>
      </w:r>
      <w:r w:rsidRPr="0074585A">
        <w:t>Irena Joveva</w:t>
      </w:r>
      <w:r w:rsidRPr="0074585A">
        <w:rPr>
          <w:rStyle w:val="HideTWBExt"/>
        </w:rPr>
        <w:t>&lt;/Members&gt;</w:t>
      </w:r>
    </w:p>
    <w:p w14:paraId="4CDC953F" w14:textId="77777777" w:rsidR="006E4B48" w:rsidRPr="0074585A" w:rsidRDefault="006E4B48" w:rsidP="006E4B48">
      <w:r w:rsidRPr="0074585A">
        <w:rPr>
          <w:rStyle w:val="HideTWBExt"/>
        </w:rPr>
        <w:t>&lt;/RepeatBlock-By&gt;</w:t>
      </w:r>
    </w:p>
    <w:p w14:paraId="45567CBC"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1FC12E3" w14:textId="47D954F2" w:rsidR="006E4B48" w:rsidRPr="0074585A" w:rsidRDefault="006E4B48" w:rsidP="006E4B48">
      <w:pPr>
        <w:pStyle w:val="NormalBold"/>
      </w:pPr>
      <w:r w:rsidRPr="0074585A">
        <w:rPr>
          <w:rStyle w:val="HideTWBExt"/>
        </w:rPr>
        <w:t>&lt;Article&gt;</w:t>
      </w:r>
      <w:r w:rsidRPr="0074585A">
        <w:t>Anexo I – artigo 19 – parágrafo 1</w:t>
      </w:r>
      <w:r w:rsidR="00380134">
        <w:noBreakHyphen/>
      </w:r>
      <w:r w:rsidRPr="0074585A">
        <w:t>B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23FFC443" w14:textId="77777777" w:rsidTr="0072014E">
        <w:trPr>
          <w:jc w:val="center"/>
        </w:trPr>
        <w:tc>
          <w:tcPr>
            <w:tcW w:w="9752" w:type="dxa"/>
            <w:gridSpan w:val="2"/>
          </w:tcPr>
          <w:p w14:paraId="5E6D5918" w14:textId="77777777" w:rsidR="006E4B48" w:rsidRPr="0074585A" w:rsidRDefault="006E4B48" w:rsidP="0072014E">
            <w:pPr>
              <w:keepNext/>
            </w:pPr>
          </w:p>
        </w:tc>
      </w:tr>
      <w:tr w:rsidR="006E4B48" w:rsidRPr="0074585A" w14:paraId="7BD31078" w14:textId="77777777" w:rsidTr="0072014E">
        <w:trPr>
          <w:jc w:val="center"/>
        </w:trPr>
        <w:tc>
          <w:tcPr>
            <w:tcW w:w="4876" w:type="dxa"/>
            <w:hideMark/>
          </w:tcPr>
          <w:p w14:paraId="2619105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A939BF7" w14:textId="77777777" w:rsidR="006E4B48" w:rsidRPr="0074585A" w:rsidRDefault="006E4B48" w:rsidP="0072014E">
            <w:pPr>
              <w:pStyle w:val="ColumnHeading"/>
              <w:keepNext/>
              <w:rPr>
                <w:lang w:val="pt-PT"/>
              </w:rPr>
            </w:pPr>
            <w:r w:rsidRPr="0074585A">
              <w:rPr>
                <w:lang w:val="pt-PT"/>
              </w:rPr>
              <w:t>Alteração</w:t>
            </w:r>
          </w:p>
        </w:tc>
      </w:tr>
      <w:tr w:rsidR="006E4B48" w:rsidRPr="0074585A" w14:paraId="7BAE8E5B" w14:textId="77777777" w:rsidTr="0072014E">
        <w:trPr>
          <w:jc w:val="center"/>
        </w:trPr>
        <w:tc>
          <w:tcPr>
            <w:tcW w:w="4876" w:type="dxa"/>
          </w:tcPr>
          <w:p w14:paraId="6B2BBF35" w14:textId="77777777" w:rsidR="006E4B48" w:rsidRPr="0074585A" w:rsidRDefault="006E4B48" w:rsidP="0072014E">
            <w:pPr>
              <w:pStyle w:val="Normal6"/>
              <w:rPr>
                <w:lang w:val="pt-PT"/>
              </w:rPr>
            </w:pPr>
          </w:p>
        </w:tc>
        <w:tc>
          <w:tcPr>
            <w:tcW w:w="4876" w:type="dxa"/>
            <w:hideMark/>
          </w:tcPr>
          <w:p w14:paraId="08533896" w14:textId="512F612E"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Membros promovem a participação ativa das partes interessadas, e em especial dos parceiros sociais, na recolha de dados e no acompanhamento dos riscos psicossociais relacionados com o trabalho e da eficácia das medidas subsequentes a nível nacional.</w:t>
            </w:r>
          </w:p>
        </w:tc>
      </w:tr>
    </w:tbl>
    <w:p w14:paraId="72983E4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559A287F" w14:textId="77777777" w:rsidR="006E4B48" w:rsidRPr="0074585A" w:rsidRDefault="006E4B48" w:rsidP="006E4B48">
      <w:r w:rsidRPr="0074585A">
        <w:rPr>
          <w:rStyle w:val="HideTWBExt"/>
        </w:rPr>
        <w:t>&lt;/Amend&gt;</w:t>
      </w:r>
    </w:p>
    <w:p w14:paraId="061A488D"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446</w:t>
      </w:r>
      <w:r w:rsidRPr="0074585A">
        <w:rPr>
          <w:rStyle w:val="HideTWBExt"/>
          <w:b w:val="0"/>
          <w:lang w:val="pt-PT"/>
        </w:rPr>
        <w:t>&lt;/NumAm&gt;</w:t>
      </w:r>
    </w:p>
    <w:p w14:paraId="395DFFD9"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662CEB44" w14:textId="77777777" w:rsidR="006E4B48" w:rsidRPr="0074585A" w:rsidRDefault="006E4B48" w:rsidP="006E4B48">
      <w:r w:rsidRPr="0074585A">
        <w:rPr>
          <w:rStyle w:val="HideTWBExt"/>
        </w:rPr>
        <w:t>&lt;/RepeatBlock-By&gt;</w:t>
      </w:r>
    </w:p>
    <w:p w14:paraId="644A7BD3"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187D2B9D" w14:textId="77777777" w:rsidR="006E4B48" w:rsidRPr="0074585A" w:rsidRDefault="006E4B48" w:rsidP="006E4B48">
      <w:pPr>
        <w:pStyle w:val="NormalBold"/>
      </w:pPr>
      <w:r w:rsidRPr="0074585A">
        <w:rPr>
          <w:rStyle w:val="HideTWBExt"/>
          <w:b w:val="0"/>
        </w:rPr>
        <w:t>&lt;Article&gt;</w:t>
      </w:r>
      <w:r w:rsidRPr="0074585A">
        <w:t>Anexo I – artigo 20 – parágrafo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46354CB" w14:textId="77777777" w:rsidTr="0072014E">
        <w:trPr>
          <w:jc w:val="center"/>
        </w:trPr>
        <w:tc>
          <w:tcPr>
            <w:tcW w:w="9752" w:type="dxa"/>
            <w:gridSpan w:val="2"/>
          </w:tcPr>
          <w:p w14:paraId="14FEF756" w14:textId="77777777" w:rsidR="006E4B48" w:rsidRPr="0074585A" w:rsidRDefault="006E4B48" w:rsidP="0072014E">
            <w:pPr>
              <w:keepNext/>
            </w:pPr>
          </w:p>
        </w:tc>
      </w:tr>
      <w:tr w:rsidR="006E4B48" w:rsidRPr="0074585A" w14:paraId="55D66C82" w14:textId="77777777" w:rsidTr="0072014E">
        <w:trPr>
          <w:jc w:val="center"/>
        </w:trPr>
        <w:tc>
          <w:tcPr>
            <w:tcW w:w="4876" w:type="dxa"/>
            <w:hideMark/>
          </w:tcPr>
          <w:p w14:paraId="41B8AC3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4B383D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6D6498D" w14:textId="77777777" w:rsidTr="0072014E">
        <w:trPr>
          <w:jc w:val="center"/>
        </w:trPr>
        <w:tc>
          <w:tcPr>
            <w:tcW w:w="4876" w:type="dxa"/>
            <w:hideMark/>
          </w:tcPr>
          <w:p w14:paraId="1E0D8C0C" w14:textId="116D303C" w:rsidR="006E4B48" w:rsidRPr="0074585A" w:rsidRDefault="006E4B48" w:rsidP="0072014E">
            <w:pPr>
              <w:pStyle w:val="Normal6"/>
              <w:rPr>
                <w:lang w:val="pt-PT"/>
              </w:rPr>
            </w:pPr>
            <w:r w:rsidRPr="0074585A">
              <w:rPr>
                <w:lang w:val="pt-PT"/>
              </w:rPr>
              <w:t>Os Estados</w:t>
            </w:r>
            <w:r w:rsidR="00380134">
              <w:rPr>
                <w:lang w:val="pt-PT"/>
              </w:rPr>
              <w:noBreakHyphen/>
            </w:r>
            <w:r w:rsidRPr="0074585A">
              <w:rPr>
                <w:lang w:val="pt-PT"/>
              </w:rPr>
              <w:t xml:space="preserve">Membros estabelecem o regime de sanções aplicáveis em caso de violação das disposições nacionais adotadas nos termos da presente diretiva e tomam todas as medidas necessárias para garantir a sua aplicação. As sanções previstas devem ser eficazes, proporcionais </w:t>
            </w:r>
            <w:r w:rsidRPr="0074585A">
              <w:rPr>
                <w:lang w:val="pt-PT"/>
              </w:rPr>
              <w:lastRenderedPageBreak/>
              <w:t>e dissuasivas. Os Estados</w:t>
            </w:r>
            <w:r w:rsidR="00380134">
              <w:rPr>
                <w:lang w:val="pt-PT"/>
              </w:rPr>
              <w:noBreakHyphen/>
            </w:r>
            <w:r w:rsidRPr="0074585A">
              <w:rPr>
                <w:lang w:val="pt-PT"/>
              </w:rPr>
              <w:t>Membros notificam a Comissão, sem demora, desse regime e dessas medidas e também, sem demora, de qualquer alteração posterior a este regime ou a estas medidas.</w:t>
            </w:r>
          </w:p>
        </w:tc>
        <w:tc>
          <w:tcPr>
            <w:tcW w:w="4876" w:type="dxa"/>
            <w:hideMark/>
          </w:tcPr>
          <w:p w14:paraId="08C27384" w14:textId="154FE56B" w:rsidR="006E4B48" w:rsidRPr="0074585A" w:rsidRDefault="006E4B48" w:rsidP="0072014E">
            <w:pPr>
              <w:pStyle w:val="Normal6"/>
              <w:rPr>
                <w:szCs w:val="24"/>
                <w:lang w:val="pt-PT"/>
              </w:rPr>
            </w:pPr>
            <w:r w:rsidRPr="0074585A">
              <w:rPr>
                <w:lang w:val="pt-PT"/>
              </w:rPr>
              <w:lastRenderedPageBreak/>
              <w:t>Os Estados</w:t>
            </w:r>
            <w:r w:rsidR="00380134">
              <w:rPr>
                <w:lang w:val="pt-PT"/>
              </w:rPr>
              <w:noBreakHyphen/>
            </w:r>
            <w:r w:rsidRPr="0074585A">
              <w:rPr>
                <w:lang w:val="pt-PT"/>
              </w:rPr>
              <w:t xml:space="preserve">Membros estabelecem o regime de sanções aplicáveis em caso de violação das disposições nacionais adotadas nos termos da presente diretiva e tomam todas as medidas necessárias para garantir a sua aplicação. As sanções previstas devem ser eficazes, proporcionais </w:t>
            </w:r>
            <w:r w:rsidRPr="0074585A">
              <w:rPr>
                <w:lang w:val="pt-PT"/>
              </w:rPr>
              <w:lastRenderedPageBreak/>
              <w:t>e dissuasivas. Os Estados</w:t>
            </w:r>
            <w:r w:rsidR="00380134">
              <w:rPr>
                <w:lang w:val="pt-PT"/>
              </w:rPr>
              <w:noBreakHyphen/>
            </w:r>
            <w:r w:rsidRPr="0074585A">
              <w:rPr>
                <w:lang w:val="pt-PT"/>
              </w:rPr>
              <w:t xml:space="preserve">Membros notificam a Comissão, sem demora, desse regime e dessas medidas e também, sem demora, de qualquer alteração posterior a este regime ou a estas medidas. </w:t>
            </w:r>
            <w:r w:rsidRPr="0074585A">
              <w:rPr>
                <w:b/>
                <w:i/>
                <w:lang w:val="pt-PT"/>
              </w:rPr>
              <w:t>As sanções incluem coimas proporcionais ao volume de negócios da empresa, bem como a possibilidade de sanções penais em casos de violações graves.</w:t>
            </w:r>
          </w:p>
        </w:tc>
      </w:tr>
    </w:tbl>
    <w:p w14:paraId="05D05B5A" w14:textId="77777777" w:rsidR="006E4B48" w:rsidRPr="0074585A" w:rsidRDefault="006E4B48" w:rsidP="006E4B48">
      <w:pPr>
        <w:pStyle w:val="Olang"/>
        <w:rPr>
          <w:noProof w:val="0"/>
          <w:lang w:val="pt-PT"/>
        </w:rPr>
      </w:pPr>
      <w:r w:rsidRPr="0074585A">
        <w:rPr>
          <w:noProof w:val="0"/>
          <w:lang w:val="pt-PT"/>
        </w:rPr>
        <w:lastRenderedPageBreak/>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254D36DB" w14:textId="77777777" w:rsidR="006E4B48" w:rsidRPr="0074585A" w:rsidRDefault="006E4B48" w:rsidP="006E4B48">
      <w:r w:rsidRPr="0074585A">
        <w:rPr>
          <w:rStyle w:val="HideTWBExt"/>
        </w:rPr>
        <w:t>&lt;/Amend&gt;</w:t>
      </w:r>
    </w:p>
    <w:p w14:paraId="5FE3C95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447</w:t>
      </w:r>
      <w:r w:rsidRPr="0074585A">
        <w:rPr>
          <w:rStyle w:val="HideTWBExt"/>
          <w:lang w:val="pt-PT"/>
        </w:rPr>
        <w:t>&lt;/NumAm&gt;</w:t>
      </w:r>
    </w:p>
    <w:p w14:paraId="40B06FB1" w14:textId="77777777" w:rsidR="006E4B48" w:rsidRPr="0074585A" w:rsidRDefault="006E4B48" w:rsidP="006E4B48">
      <w:pPr>
        <w:pStyle w:val="NormalBold"/>
      </w:pPr>
      <w:r w:rsidRPr="0074585A">
        <w:rPr>
          <w:rStyle w:val="HideTWBExt"/>
        </w:rPr>
        <w:t>&lt;RepeatBlock-By&gt;&lt;Members&gt;</w:t>
      </w:r>
      <w:r w:rsidRPr="0074585A">
        <w:t>Mariateresa Vivaldini, Elena Donazzan, Lara Magoni, Chiara Gemma, Geadis Geadi, Marlena Maląg</w:t>
      </w:r>
      <w:r w:rsidRPr="0074585A">
        <w:rPr>
          <w:rStyle w:val="HideTWBExt"/>
        </w:rPr>
        <w:t>&lt;/Members&gt;</w:t>
      </w:r>
    </w:p>
    <w:p w14:paraId="4BB9A5A7" w14:textId="77777777" w:rsidR="006E4B48" w:rsidRPr="0074585A" w:rsidRDefault="006E4B48" w:rsidP="006E4B48">
      <w:r w:rsidRPr="0074585A">
        <w:rPr>
          <w:rStyle w:val="HideTWBExt"/>
        </w:rPr>
        <w:t>&lt;/RepeatBlock-By&gt;</w:t>
      </w:r>
    </w:p>
    <w:p w14:paraId="2C14D50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363D53D2" w14:textId="77777777" w:rsidR="006E4B48" w:rsidRPr="0074585A" w:rsidRDefault="006E4B48" w:rsidP="006E4B48">
      <w:pPr>
        <w:pStyle w:val="NormalBold"/>
      </w:pPr>
      <w:r w:rsidRPr="0074585A">
        <w:rPr>
          <w:rStyle w:val="HideTWBExt"/>
        </w:rPr>
        <w:t>&lt;Article&gt;</w:t>
      </w:r>
      <w:r w:rsidRPr="0074585A">
        <w:t>Anexo I – artigo 20 – parágrafo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76B9CAB" w14:textId="77777777" w:rsidTr="0072014E">
        <w:trPr>
          <w:jc w:val="center"/>
        </w:trPr>
        <w:tc>
          <w:tcPr>
            <w:tcW w:w="9752" w:type="dxa"/>
            <w:gridSpan w:val="2"/>
          </w:tcPr>
          <w:p w14:paraId="69C576CE" w14:textId="77777777" w:rsidR="006E4B48" w:rsidRPr="0074585A" w:rsidRDefault="006E4B48" w:rsidP="0072014E">
            <w:pPr>
              <w:keepNext/>
            </w:pPr>
          </w:p>
        </w:tc>
      </w:tr>
      <w:tr w:rsidR="006E4B48" w:rsidRPr="0074585A" w14:paraId="6D6E6533" w14:textId="77777777" w:rsidTr="0072014E">
        <w:trPr>
          <w:jc w:val="center"/>
        </w:trPr>
        <w:tc>
          <w:tcPr>
            <w:tcW w:w="4876" w:type="dxa"/>
            <w:hideMark/>
          </w:tcPr>
          <w:p w14:paraId="5666322C"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99FAAF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A213B5E" w14:textId="77777777" w:rsidTr="0072014E">
        <w:trPr>
          <w:jc w:val="center"/>
        </w:trPr>
        <w:tc>
          <w:tcPr>
            <w:tcW w:w="4876" w:type="dxa"/>
            <w:hideMark/>
          </w:tcPr>
          <w:p w14:paraId="3F2D3A75" w14:textId="5FA1FDD7" w:rsidR="006E4B48" w:rsidRPr="0074585A" w:rsidRDefault="006E4B48" w:rsidP="0072014E">
            <w:pPr>
              <w:pStyle w:val="Normal6"/>
              <w:rPr>
                <w:lang w:val="pt-PT"/>
              </w:rPr>
            </w:pPr>
            <w:r w:rsidRPr="0074585A">
              <w:rPr>
                <w:lang w:val="pt-PT"/>
              </w:rPr>
              <w:t>Os Estados</w:t>
            </w:r>
            <w:r w:rsidR="00380134">
              <w:rPr>
                <w:lang w:val="pt-PT"/>
              </w:rPr>
              <w:noBreakHyphen/>
            </w:r>
            <w:r w:rsidRPr="0074585A">
              <w:rPr>
                <w:lang w:val="pt-PT"/>
              </w:rPr>
              <w:t>Membros estabelecem o regime de sanções aplicáveis em caso de violação das disposições nacionais adotadas nos termos da presente diretiva e tomam todas as medidas necessárias para garantir a sua aplicação. As sanções previstas devem ser eficazes, proporcionais e dissuasivas. Os Estados</w:t>
            </w:r>
            <w:r w:rsidR="00380134">
              <w:rPr>
                <w:lang w:val="pt-PT"/>
              </w:rPr>
              <w:noBreakHyphen/>
            </w:r>
            <w:r w:rsidRPr="0074585A">
              <w:rPr>
                <w:lang w:val="pt-PT"/>
              </w:rPr>
              <w:t>Membros notificam a Comissão, sem demora, desse regime e dessas medidas e também, sem demora, de qualquer alteração posterior a este regime ou a estas medidas.</w:t>
            </w:r>
          </w:p>
        </w:tc>
        <w:tc>
          <w:tcPr>
            <w:tcW w:w="4876" w:type="dxa"/>
            <w:hideMark/>
          </w:tcPr>
          <w:p w14:paraId="452867C1" w14:textId="25A61ADD" w:rsidR="006E4B48" w:rsidRPr="0074585A" w:rsidRDefault="006E4B48" w:rsidP="0072014E">
            <w:pPr>
              <w:pStyle w:val="Normal6"/>
              <w:rPr>
                <w:szCs w:val="24"/>
                <w:lang w:val="pt-PT"/>
              </w:rPr>
            </w:pPr>
            <w:r w:rsidRPr="0074585A">
              <w:rPr>
                <w:lang w:val="pt-PT"/>
              </w:rPr>
              <w:t>Os Estados</w:t>
            </w:r>
            <w:r w:rsidR="00380134">
              <w:rPr>
                <w:lang w:val="pt-PT"/>
              </w:rPr>
              <w:noBreakHyphen/>
            </w:r>
            <w:r w:rsidRPr="0074585A">
              <w:rPr>
                <w:lang w:val="pt-PT"/>
              </w:rPr>
              <w:t>Membros</w:t>
            </w:r>
            <w:r w:rsidRPr="0074585A">
              <w:rPr>
                <w:b/>
                <w:i/>
                <w:lang w:val="pt-PT"/>
              </w:rPr>
              <w:t>, tendo em conta a proporcionalidade e o impacto nas PME,</w:t>
            </w:r>
            <w:r w:rsidRPr="0074585A">
              <w:rPr>
                <w:lang w:val="pt-PT"/>
              </w:rPr>
              <w:t xml:space="preserve"> estabelecem o regime de sanções aplicáveis em caso de violação das disposições nacionais adotadas nos termos da presente diretiva e tomam todas as medidas necessárias para garantir a sua aplicação. As sanções previstas devem ser eficazes, proporcionais e dissuasivas. Os Estados</w:t>
            </w:r>
            <w:r w:rsidR="00380134">
              <w:rPr>
                <w:lang w:val="pt-PT"/>
              </w:rPr>
              <w:noBreakHyphen/>
            </w:r>
            <w:r w:rsidRPr="0074585A">
              <w:rPr>
                <w:lang w:val="pt-PT"/>
              </w:rPr>
              <w:t>Membros notificam a Comissão, sem demora, desse regime e dessas medidas e também, sem demora, de qualquer alteração posterior a este regime ou a estas medidas.</w:t>
            </w:r>
          </w:p>
        </w:tc>
      </w:tr>
    </w:tbl>
    <w:p w14:paraId="27EF6057"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54F9F42" w14:textId="77777777" w:rsidR="006E4B48" w:rsidRPr="0074585A" w:rsidRDefault="006E4B48" w:rsidP="006E4B48">
      <w:r w:rsidRPr="0074585A">
        <w:rPr>
          <w:rStyle w:val="HideTWBExt"/>
        </w:rPr>
        <w:t>&lt;/Amend&gt;</w:t>
      </w:r>
    </w:p>
    <w:p w14:paraId="153B3D9A"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448</w:t>
      </w:r>
      <w:r w:rsidRPr="0074585A">
        <w:rPr>
          <w:rStyle w:val="HideTWBExt"/>
          <w:b w:val="0"/>
          <w:lang w:val="pt-PT"/>
        </w:rPr>
        <w:t>&lt;/NumAm&gt;</w:t>
      </w:r>
    </w:p>
    <w:p w14:paraId="1CB6FF8F"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3376D6C9" w14:textId="77777777" w:rsidR="006E4B48" w:rsidRPr="0074585A" w:rsidRDefault="006E4B48" w:rsidP="006E4B48">
      <w:r w:rsidRPr="0074585A">
        <w:rPr>
          <w:rStyle w:val="HideTWBExt"/>
        </w:rPr>
        <w:t>&lt;/RepeatBlock-By&gt;</w:t>
      </w:r>
    </w:p>
    <w:p w14:paraId="711A9B95"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24CF96AC" w14:textId="77777777" w:rsidR="006E4B48" w:rsidRPr="0074585A" w:rsidRDefault="006E4B48" w:rsidP="006E4B48">
      <w:pPr>
        <w:pStyle w:val="NormalBold"/>
      </w:pPr>
      <w:r w:rsidRPr="0074585A">
        <w:rPr>
          <w:rStyle w:val="HideTWBExt"/>
          <w:b w:val="0"/>
        </w:rPr>
        <w:t>&lt;Article&gt;</w:t>
      </w:r>
      <w:r w:rsidRPr="0074585A">
        <w:t>Anexo I – artigo 22 – n.º 1</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16663D5" w14:textId="77777777" w:rsidTr="0072014E">
        <w:trPr>
          <w:jc w:val="center"/>
        </w:trPr>
        <w:tc>
          <w:tcPr>
            <w:tcW w:w="9752" w:type="dxa"/>
            <w:gridSpan w:val="2"/>
          </w:tcPr>
          <w:p w14:paraId="4AD3FB8E" w14:textId="77777777" w:rsidR="006E4B48" w:rsidRPr="0074585A" w:rsidRDefault="006E4B48" w:rsidP="0072014E">
            <w:pPr>
              <w:keepNext/>
            </w:pPr>
          </w:p>
        </w:tc>
      </w:tr>
      <w:tr w:rsidR="006E4B48" w:rsidRPr="0074585A" w14:paraId="480E1A3F" w14:textId="77777777" w:rsidTr="0072014E">
        <w:trPr>
          <w:jc w:val="center"/>
        </w:trPr>
        <w:tc>
          <w:tcPr>
            <w:tcW w:w="4876" w:type="dxa"/>
            <w:hideMark/>
          </w:tcPr>
          <w:p w14:paraId="1010B5C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C1A4D2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90F44C9" w14:textId="77777777" w:rsidTr="0072014E">
        <w:trPr>
          <w:jc w:val="center"/>
        </w:trPr>
        <w:tc>
          <w:tcPr>
            <w:tcW w:w="4876" w:type="dxa"/>
            <w:hideMark/>
          </w:tcPr>
          <w:p w14:paraId="6011B754" w14:textId="61769EB9" w:rsidR="006E4B48" w:rsidRPr="0074585A" w:rsidRDefault="006E4B48" w:rsidP="0072014E">
            <w:pPr>
              <w:pStyle w:val="Normal6"/>
              <w:rPr>
                <w:lang w:val="pt-PT"/>
              </w:rPr>
            </w:pPr>
            <w:r w:rsidRPr="0074585A">
              <w:rPr>
                <w:lang w:val="pt-PT"/>
              </w:rPr>
              <w:t>1.</w:t>
            </w:r>
            <w:r w:rsidRPr="0074585A">
              <w:rPr>
                <w:lang w:val="pt-PT"/>
              </w:rPr>
              <w:tab/>
              <w:t>Em conformidade com a legislação e as práticas nacionais, os Estados</w:t>
            </w:r>
            <w:r w:rsidR="00380134">
              <w:rPr>
                <w:lang w:val="pt-PT"/>
              </w:rPr>
              <w:noBreakHyphen/>
            </w:r>
            <w:r w:rsidRPr="0074585A">
              <w:rPr>
                <w:lang w:val="pt-PT"/>
              </w:rPr>
              <w:t>Membros tomam as medidas adequadas para garantir a participação efetiva dos parceiros sociais, bem como para promover e reforçar o diálogo social, tendo em vista a aplicação da presente diretiva.</w:t>
            </w:r>
          </w:p>
        </w:tc>
        <w:tc>
          <w:tcPr>
            <w:tcW w:w="4876" w:type="dxa"/>
            <w:hideMark/>
          </w:tcPr>
          <w:p w14:paraId="22B3068E" w14:textId="79F00CD2" w:rsidR="006E4B48" w:rsidRPr="0074585A" w:rsidRDefault="006E4B48" w:rsidP="0072014E">
            <w:pPr>
              <w:pStyle w:val="Normal6"/>
              <w:rPr>
                <w:szCs w:val="24"/>
                <w:lang w:val="pt-PT"/>
              </w:rPr>
            </w:pPr>
            <w:r w:rsidRPr="0074585A">
              <w:rPr>
                <w:lang w:val="pt-PT"/>
              </w:rPr>
              <w:t>1.</w:t>
            </w:r>
            <w:r w:rsidRPr="0074585A">
              <w:rPr>
                <w:lang w:val="pt-PT"/>
              </w:rPr>
              <w:tab/>
              <w:t>Em conformidade com a legislação e as práticas nacionais, os Estados</w:t>
            </w:r>
            <w:r w:rsidR="00380134">
              <w:rPr>
                <w:lang w:val="pt-PT"/>
              </w:rPr>
              <w:noBreakHyphen/>
            </w:r>
            <w:r w:rsidRPr="0074585A">
              <w:rPr>
                <w:lang w:val="pt-PT"/>
              </w:rPr>
              <w:t>Membros tomam as medidas adequadas para garantir a participação efetiva dos parceiros sociais, bem como para promover e reforçar o diálogo social, tendo em vista a aplicação da presente diretiva</w:t>
            </w:r>
            <w:r w:rsidRPr="0074585A">
              <w:rPr>
                <w:b/>
                <w:i/>
                <w:lang w:val="pt-PT"/>
              </w:rPr>
              <w:t>, com o objetivo de alcançar um elevado nível de cobertura da negociação coletiva</w:t>
            </w:r>
            <w:r w:rsidRPr="0074585A">
              <w:rPr>
                <w:lang w:val="pt-PT"/>
              </w:rPr>
              <w:t xml:space="preserve">. </w:t>
            </w:r>
          </w:p>
        </w:tc>
      </w:tr>
    </w:tbl>
    <w:p w14:paraId="69CEACA2"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38C1A5FC" w14:textId="77777777" w:rsidR="006E4B48" w:rsidRPr="0074585A" w:rsidRDefault="006E4B48" w:rsidP="006E4B48">
      <w:r w:rsidRPr="0074585A">
        <w:rPr>
          <w:rStyle w:val="HideTWBExt"/>
        </w:rPr>
        <w:t>&lt;/Amend&gt;</w:t>
      </w:r>
    </w:p>
    <w:p w14:paraId="0351A4C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449</w:t>
      </w:r>
      <w:r w:rsidRPr="0074585A">
        <w:rPr>
          <w:rStyle w:val="HideTWBExt"/>
          <w:lang w:val="pt-PT"/>
        </w:rPr>
        <w:t>&lt;/NumAm&gt;</w:t>
      </w:r>
    </w:p>
    <w:p w14:paraId="6E2C5C08" w14:textId="77777777" w:rsidR="006E4B48" w:rsidRPr="0074585A" w:rsidRDefault="006E4B48" w:rsidP="006E4B48">
      <w:pPr>
        <w:pStyle w:val="NormalBold"/>
      </w:pPr>
      <w:r w:rsidRPr="0074585A">
        <w:rPr>
          <w:rStyle w:val="HideTWBExt"/>
        </w:rPr>
        <w:t>&lt;RepeatBlock-By&gt;&lt;Members&gt;</w:t>
      </w:r>
      <w:r w:rsidRPr="0074585A">
        <w:t>Estelle Ceulemans, Johan Danielsson, Marianne Vind, Alicia Homs Ginel, Vilija Blinkevičiūtė, Romana Jerković, Evelyn Regner, Nora Mebarek</w:t>
      </w:r>
      <w:r w:rsidRPr="0074585A">
        <w:rPr>
          <w:rStyle w:val="HideTWBExt"/>
        </w:rPr>
        <w:t>&lt;/Members&gt;</w:t>
      </w:r>
    </w:p>
    <w:p w14:paraId="36D3A003" w14:textId="77777777" w:rsidR="006E4B48" w:rsidRPr="0074585A" w:rsidRDefault="006E4B48" w:rsidP="006E4B48">
      <w:r w:rsidRPr="0074585A">
        <w:rPr>
          <w:rStyle w:val="HideTWBExt"/>
        </w:rPr>
        <w:t>&lt;/RepeatBlock-By&gt;</w:t>
      </w:r>
    </w:p>
    <w:p w14:paraId="6FAE5C4B"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0F1794D9" w14:textId="7D7582A4" w:rsidR="006E4B48" w:rsidRPr="0074585A" w:rsidRDefault="006E4B48" w:rsidP="006E4B48">
      <w:pPr>
        <w:pStyle w:val="NormalBold"/>
      </w:pPr>
      <w:r w:rsidRPr="0074585A">
        <w:rPr>
          <w:rStyle w:val="HideTWBExt"/>
        </w:rPr>
        <w:t>&lt;Article&gt;</w:t>
      </w:r>
      <w:r w:rsidRPr="0074585A">
        <w:t xml:space="preserve">Anexo I – artigo 22 – </w:t>
      </w:r>
      <w:r w:rsidR="00380134">
        <w:t>n.º</w:t>
      </w:r>
      <w:r w:rsidRPr="0074585A">
        <w:t xml:space="preserve"> 3</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DABBF3C" w14:textId="77777777" w:rsidTr="0072014E">
        <w:trPr>
          <w:jc w:val="center"/>
        </w:trPr>
        <w:tc>
          <w:tcPr>
            <w:tcW w:w="9752" w:type="dxa"/>
            <w:gridSpan w:val="2"/>
          </w:tcPr>
          <w:p w14:paraId="16B5F604" w14:textId="77777777" w:rsidR="006E4B48" w:rsidRPr="0074585A" w:rsidRDefault="006E4B48" w:rsidP="0072014E">
            <w:pPr>
              <w:keepNext/>
            </w:pPr>
          </w:p>
        </w:tc>
      </w:tr>
      <w:tr w:rsidR="006E4B48" w:rsidRPr="0074585A" w14:paraId="50046933" w14:textId="77777777" w:rsidTr="0072014E">
        <w:trPr>
          <w:jc w:val="center"/>
        </w:trPr>
        <w:tc>
          <w:tcPr>
            <w:tcW w:w="4876" w:type="dxa"/>
            <w:hideMark/>
          </w:tcPr>
          <w:p w14:paraId="20D43B1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08EB901D"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D158359" w14:textId="77777777" w:rsidTr="0072014E">
        <w:trPr>
          <w:jc w:val="center"/>
        </w:trPr>
        <w:tc>
          <w:tcPr>
            <w:tcW w:w="4876" w:type="dxa"/>
          </w:tcPr>
          <w:p w14:paraId="54449A00" w14:textId="77777777" w:rsidR="006E4B48" w:rsidRPr="0074585A" w:rsidRDefault="006E4B48" w:rsidP="0072014E">
            <w:pPr>
              <w:pStyle w:val="Normal6"/>
              <w:rPr>
                <w:lang w:val="pt-PT"/>
              </w:rPr>
            </w:pPr>
          </w:p>
        </w:tc>
        <w:tc>
          <w:tcPr>
            <w:tcW w:w="4876" w:type="dxa"/>
            <w:hideMark/>
          </w:tcPr>
          <w:p w14:paraId="66D4CEFC" w14:textId="64B00674" w:rsidR="006E4B48" w:rsidRPr="0074585A" w:rsidRDefault="006E4B48" w:rsidP="0072014E">
            <w:pPr>
              <w:pStyle w:val="Normal6"/>
              <w:rPr>
                <w:szCs w:val="24"/>
                <w:lang w:val="pt-PT"/>
              </w:rPr>
            </w:pPr>
            <w:r w:rsidRPr="0074585A">
              <w:rPr>
                <w:b/>
                <w:i/>
                <w:lang w:val="pt-PT"/>
              </w:rPr>
              <w:t>3</w:t>
            </w:r>
            <w:r w:rsidR="00380134">
              <w:rPr>
                <w:b/>
                <w:i/>
                <w:lang w:val="pt-PT"/>
              </w:rPr>
              <w:noBreakHyphen/>
            </w:r>
            <w:r w:rsidRPr="0074585A">
              <w:rPr>
                <w:b/>
                <w:i/>
                <w:lang w:val="pt-PT"/>
              </w:rPr>
              <w:t>A.</w:t>
            </w:r>
            <w:r w:rsidRPr="0074585A">
              <w:rPr>
                <w:b/>
                <w:i/>
                <w:lang w:val="pt-PT"/>
              </w:rPr>
              <w:tab/>
              <w:t>Os Estados</w:t>
            </w:r>
            <w:r w:rsidR="00380134">
              <w:rPr>
                <w:b/>
                <w:i/>
                <w:lang w:val="pt-PT"/>
              </w:rPr>
              <w:noBreakHyphen/>
            </w:r>
            <w:r w:rsidRPr="0074585A">
              <w:rPr>
                <w:b/>
                <w:i/>
                <w:lang w:val="pt-PT"/>
              </w:rPr>
              <w:t>Membros asseguram que qualquer sistema de avaliação dos riscos psicossociais seja associado a uma prestação de apoio prontamente acessível. A Comissão estabelece, no prazo de doze meses, uma metodologia harmonizada para medir o tempo até à normalização dos sintomas e publica anualmente, por Estado</w:t>
            </w:r>
            <w:r w:rsidR="00380134">
              <w:rPr>
                <w:b/>
                <w:i/>
                <w:lang w:val="pt-PT"/>
              </w:rPr>
              <w:noBreakHyphen/>
            </w:r>
            <w:r w:rsidRPr="0074585A">
              <w:rPr>
                <w:b/>
                <w:i/>
                <w:lang w:val="pt-PT"/>
              </w:rPr>
              <w:t>Membro e por setor, um indicador agregado do tempo de sofrimento evitado.</w:t>
            </w:r>
          </w:p>
        </w:tc>
      </w:tr>
    </w:tbl>
    <w:p w14:paraId="0D5CB318"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84F5751" w14:textId="77777777" w:rsidR="006E4B48" w:rsidRPr="0074585A" w:rsidRDefault="006E4B48" w:rsidP="006E4B48">
      <w:r w:rsidRPr="0074585A">
        <w:rPr>
          <w:rStyle w:val="HideTWBExt"/>
        </w:rPr>
        <w:t>&lt;/Amend&gt;</w:t>
      </w:r>
    </w:p>
    <w:p w14:paraId="596CC6FA" w14:textId="77777777" w:rsidR="006E4B48" w:rsidRPr="0074585A" w:rsidRDefault="006E4B48" w:rsidP="006E4B48">
      <w:pPr>
        <w:pStyle w:val="AMNumberTabs0"/>
        <w:keepNext/>
        <w:rPr>
          <w:lang w:val="pt-PT"/>
        </w:rPr>
      </w:pPr>
      <w:r w:rsidRPr="0074585A">
        <w:rPr>
          <w:rStyle w:val="HideTWBExt"/>
          <w:b w:val="0"/>
          <w:lang w:val="pt-PT"/>
        </w:rPr>
        <w:t>&lt;Amend&gt;</w:t>
      </w:r>
      <w:r w:rsidRPr="0074585A">
        <w:rPr>
          <w:lang w:val="pt-PT"/>
        </w:rPr>
        <w:t>Alteração</w:t>
      </w:r>
      <w:r w:rsidRPr="0074585A">
        <w:rPr>
          <w:lang w:val="pt-PT"/>
        </w:rPr>
        <w:tab/>
      </w:r>
      <w:r w:rsidRPr="0074585A">
        <w:rPr>
          <w:lang w:val="pt-PT"/>
        </w:rPr>
        <w:tab/>
      </w:r>
      <w:r w:rsidRPr="0074585A">
        <w:rPr>
          <w:rStyle w:val="HideTWBExt"/>
          <w:b w:val="0"/>
          <w:lang w:val="pt-PT"/>
        </w:rPr>
        <w:t>&lt;NumAm&gt;</w:t>
      </w:r>
      <w:r w:rsidRPr="0074585A">
        <w:rPr>
          <w:lang w:val="pt-PT"/>
        </w:rPr>
        <w:t>450</w:t>
      </w:r>
      <w:r w:rsidRPr="0074585A">
        <w:rPr>
          <w:rStyle w:val="HideTWBExt"/>
          <w:b w:val="0"/>
          <w:lang w:val="pt-PT"/>
        </w:rPr>
        <w:t>&lt;/NumAm&gt;</w:t>
      </w:r>
    </w:p>
    <w:p w14:paraId="3D1A47F3" w14:textId="77777777" w:rsidR="006E4B48" w:rsidRPr="0074585A" w:rsidRDefault="006E4B48" w:rsidP="006E4B48">
      <w:pPr>
        <w:pStyle w:val="NormalBold"/>
      </w:pPr>
      <w:r w:rsidRPr="0074585A">
        <w:rPr>
          <w:rStyle w:val="HideTWBExt"/>
          <w:b w:val="0"/>
        </w:rPr>
        <w:t>&lt;RepeatBlock-By&gt;&lt;Members&gt;</w:t>
      </w:r>
      <w:r w:rsidRPr="0074585A">
        <w:t>Maria Zacharia</w:t>
      </w:r>
      <w:r w:rsidRPr="0074585A">
        <w:rPr>
          <w:rStyle w:val="HideTWBExt"/>
          <w:b w:val="0"/>
        </w:rPr>
        <w:t>&lt;/Members&gt;</w:t>
      </w:r>
    </w:p>
    <w:p w14:paraId="34471B08" w14:textId="77777777" w:rsidR="006E4B48" w:rsidRPr="0074585A" w:rsidRDefault="006E4B48" w:rsidP="006E4B48">
      <w:r w:rsidRPr="0074585A">
        <w:rPr>
          <w:rStyle w:val="HideTWBExt"/>
        </w:rPr>
        <w:t>&lt;/RepeatBlock-By&gt;</w:t>
      </w:r>
    </w:p>
    <w:p w14:paraId="26E4CF02" w14:textId="77777777" w:rsidR="006E4B48" w:rsidRPr="0074585A" w:rsidRDefault="006E4B48" w:rsidP="006E4B48">
      <w:pPr>
        <w:pStyle w:val="NormalBold"/>
        <w:keepNext/>
      </w:pPr>
      <w:r w:rsidRPr="0074585A">
        <w:rPr>
          <w:rStyle w:val="HideTWBExt"/>
          <w:b w:val="0"/>
        </w:rPr>
        <w:t>&lt;DocAmend&gt;</w:t>
      </w:r>
      <w:r w:rsidRPr="0074585A">
        <w:t>Proposta de resolução</w:t>
      </w:r>
      <w:r w:rsidRPr="0074585A">
        <w:rPr>
          <w:rStyle w:val="HideTWBExt"/>
          <w:b w:val="0"/>
        </w:rPr>
        <w:t>&lt;/DocAmend&gt;</w:t>
      </w:r>
    </w:p>
    <w:p w14:paraId="32E6560C" w14:textId="713EB513" w:rsidR="006E4B48" w:rsidRPr="0074585A" w:rsidRDefault="006E4B48" w:rsidP="006E4B48">
      <w:pPr>
        <w:pStyle w:val="NormalBold"/>
      </w:pPr>
      <w:r w:rsidRPr="0074585A">
        <w:rPr>
          <w:rStyle w:val="HideTWBExt"/>
          <w:b w:val="0"/>
        </w:rPr>
        <w:t>&lt;Article&gt;</w:t>
      </w:r>
      <w:r w:rsidRPr="0074585A">
        <w:t>Anexo I – artigo 22 – n.º 3</w:t>
      </w:r>
      <w:r w:rsidR="00380134">
        <w:noBreakHyphen/>
      </w:r>
      <w:r w:rsidRPr="0074585A">
        <w:t>A (novo)</w:t>
      </w:r>
      <w:r w:rsidRPr="007458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6127BDC" w14:textId="77777777" w:rsidTr="0072014E">
        <w:trPr>
          <w:jc w:val="center"/>
        </w:trPr>
        <w:tc>
          <w:tcPr>
            <w:tcW w:w="9752" w:type="dxa"/>
            <w:gridSpan w:val="2"/>
          </w:tcPr>
          <w:p w14:paraId="497FC76D" w14:textId="77777777" w:rsidR="006E4B48" w:rsidRPr="0074585A" w:rsidRDefault="006E4B48" w:rsidP="0072014E">
            <w:pPr>
              <w:keepNext/>
            </w:pPr>
          </w:p>
        </w:tc>
      </w:tr>
      <w:tr w:rsidR="006E4B48" w:rsidRPr="0074585A" w14:paraId="0D2B13A5" w14:textId="77777777" w:rsidTr="0072014E">
        <w:trPr>
          <w:jc w:val="center"/>
        </w:trPr>
        <w:tc>
          <w:tcPr>
            <w:tcW w:w="4876" w:type="dxa"/>
            <w:hideMark/>
          </w:tcPr>
          <w:p w14:paraId="4E2689E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37853AB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5D6401F" w14:textId="77777777" w:rsidTr="0072014E">
        <w:trPr>
          <w:jc w:val="center"/>
        </w:trPr>
        <w:tc>
          <w:tcPr>
            <w:tcW w:w="4876" w:type="dxa"/>
          </w:tcPr>
          <w:p w14:paraId="489D5025" w14:textId="77777777" w:rsidR="006E4B48" w:rsidRPr="0074585A" w:rsidRDefault="006E4B48" w:rsidP="0072014E">
            <w:pPr>
              <w:pStyle w:val="Normal6"/>
              <w:rPr>
                <w:lang w:val="pt-PT"/>
              </w:rPr>
            </w:pPr>
          </w:p>
        </w:tc>
        <w:tc>
          <w:tcPr>
            <w:tcW w:w="4876" w:type="dxa"/>
            <w:hideMark/>
          </w:tcPr>
          <w:p w14:paraId="561885EA" w14:textId="616903FF" w:rsidR="006E4B48" w:rsidRPr="0074585A" w:rsidRDefault="006E4B48" w:rsidP="0072014E">
            <w:pPr>
              <w:pStyle w:val="Normal6"/>
              <w:rPr>
                <w:szCs w:val="24"/>
                <w:lang w:val="pt-PT"/>
              </w:rPr>
            </w:pPr>
            <w:r w:rsidRPr="0074585A">
              <w:rPr>
                <w:b/>
                <w:i/>
                <w:lang w:val="pt-PT"/>
              </w:rPr>
              <w:t>3</w:t>
            </w:r>
            <w:r w:rsidR="00380134">
              <w:rPr>
                <w:b/>
                <w:i/>
                <w:lang w:val="pt-PT"/>
              </w:rPr>
              <w:noBreakHyphen/>
            </w:r>
            <w:r w:rsidRPr="0074585A">
              <w:rPr>
                <w:b/>
                <w:i/>
                <w:lang w:val="pt-PT"/>
              </w:rPr>
              <w:t>A.</w:t>
            </w:r>
            <w:r w:rsidRPr="0074585A">
              <w:rPr>
                <w:b/>
                <w:i/>
                <w:lang w:val="pt-PT"/>
              </w:rPr>
              <w:tab/>
              <w:t>Os Estados</w:t>
            </w:r>
            <w:r w:rsidR="00380134">
              <w:rPr>
                <w:b/>
                <w:i/>
                <w:lang w:val="pt-PT"/>
              </w:rPr>
              <w:noBreakHyphen/>
            </w:r>
            <w:r w:rsidRPr="0074585A">
              <w:rPr>
                <w:b/>
                <w:i/>
                <w:lang w:val="pt-PT"/>
              </w:rPr>
              <w:t>Membros devem assegurar um financiamento público adequado dos serviços de saúde no trabalho e de saúde mental para os trabalhadores.</w:t>
            </w:r>
          </w:p>
        </w:tc>
      </w:tr>
    </w:tbl>
    <w:p w14:paraId="07669E23" w14:textId="77777777" w:rsidR="006E4B48" w:rsidRPr="0074585A" w:rsidRDefault="006E4B48" w:rsidP="006E4B48">
      <w:pPr>
        <w:pStyle w:val="Olang"/>
        <w:rPr>
          <w:noProof w:val="0"/>
          <w:lang w:val="pt-PT"/>
        </w:rPr>
      </w:pPr>
      <w:r w:rsidRPr="0074585A">
        <w:rPr>
          <w:noProof w:val="0"/>
          <w:lang w:val="pt-PT"/>
        </w:rPr>
        <w:t xml:space="preserve">Or. </w:t>
      </w:r>
      <w:r w:rsidRPr="0074585A">
        <w:rPr>
          <w:rStyle w:val="HideTWBExt"/>
          <w:lang w:val="pt-PT"/>
        </w:rPr>
        <w:t>&lt;Original&gt;</w:t>
      </w:r>
      <w:r w:rsidRPr="0074585A">
        <w:rPr>
          <w:rStyle w:val="HideTWBInt"/>
          <w:lang w:val="pt-PT"/>
        </w:rPr>
        <w:t>{EL}</w:t>
      </w:r>
      <w:r w:rsidRPr="0074585A">
        <w:rPr>
          <w:noProof w:val="0"/>
          <w:lang w:val="pt-PT"/>
        </w:rPr>
        <w:t>el</w:t>
      </w:r>
      <w:r w:rsidRPr="0074585A">
        <w:rPr>
          <w:rStyle w:val="HideTWBExt"/>
          <w:lang w:val="pt-PT"/>
        </w:rPr>
        <w:t>&lt;/Original&gt;</w:t>
      </w:r>
    </w:p>
    <w:p w14:paraId="39AE07C7" w14:textId="4C19EE56" w:rsidR="006E4B48" w:rsidRPr="0074585A" w:rsidRDefault="006E4B48" w:rsidP="006E4B48">
      <w:r w:rsidRPr="0074585A">
        <w:rPr>
          <w:rStyle w:val="HideTWBExt"/>
        </w:rPr>
        <w:t>&lt;/Amend&gt;</w:t>
      </w:r>
    </w:p>
    <w:p w14:paraId="67CB444F"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451</w:t>
      </w:r>
      <w:r w:rsidRPr="0074585A">
        <w:rPr>
          <w:rStyle w:val="HideTWBExt"/>
          <w:lang w:val="pt-PT"/>
        </w:rPr>
        <w:t>&lt;/NumAm&gt;</w:t>
      </w:r>
    </w:p>
    <w:p w14:paraId="7C0873F8" w14:textId="77777777" w:rsidR="006E4B48" w:rsidRPr="0074585A" w:rsidRDefault="006E4B48" w:rsidP="006E4B48">
      <w:pPr>
        <w:pStyle w:val="NormalBold"/>
      </w:pPr>
      <w:r w:rsidRPr="0074585A">
        <w:rPr>
          <w:rStyle w:val="HideTWBExt"/>
        </w:rPr>
        <w:t>&lt;RepeatBlock-By&gt;&lt;Members&gt;</w:t>
      </w:r>
      <w:r w:rsidRPr="0074585A">
        <w:t>Eleonora Meleti, Rosa Estaràs Ferragut, Giusi Princi</w:t>
      </w:r>
      <w:r w:rsidRPr="0074585A">
        <w:rPr>
          <w:rStyle w:val="HideTWBExt"/>
        </w:rPr>
        <w:t>&lt;/Members&gt;</w:t>
      </w:r>
    </w:p>
    <w:p w14:paraId="6B55F929" w14:textId="77777777" w:rsidR="006E4B48" w:rsidRPr="0074585A" w:rsidRDefault="006E4B48" w:rsidP="006E4B48">
      <w:r w:rsidRPr="0074585A">
        <w:rPr>
          <w:rStyle w:val="HideTWBExt"/>
        </w:rPr>
        <w:t>&lt;/RepeatBlock-By&gt;</w:t>
      </w:r>
    </w:p>
    <w:p w14:paraId="5C4494B3"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E098C24" w14:textId="5564EF10" w:rsidR="006E4B48" w:rsidRPr="0074585A" w:rsidRDefault="006E4B48" w:rsidP="006E4B48">
      <w:pPr>
        <w:pStyle w:val="NormalBold"/>
      </w:pPr>
      <w:r w:rsidRPr="0074585A">
        <w:rPr>
          <w:rStyle w:val="HideTWBExt"/>
        </w:rPr>
        <w:t>&lt;Article&gt;</w:t>
      </w:r>
      <w:r w:rsidRPr="0074585A">
        <w:t>Anexo I</w:t>
      </w:r>
      <w:r w:rsidR="00380134">
        <w:noBreakHyphen/>
      </w:r>
      <w:r w:rsidRPr="0074585A">
        <w:t>A (novo)</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B52A161" w14:textId="77777777" w:rsidTr="0072014E">
        <w:trPr>
          <w:jc w:val="center"/>
        </w:trPr>
        <w:tc>
          <w:tcPr>
            <w:tcW w:w="9752" w:type="dxa"/>
            <w:gridSpan w:val="2"/>
          </w:tcPr>
          <w:p w14:paraId="5F52173E" w14:textId="77777777" w:rsidR="006E4B48" w:rsidRPr="0074585A" w:rsidRDefault="006E4B48" w:rsidP="0072014E">
            <w:pPr>
              <w:keepNext/>
            </w:pPr>
          </w:p>
        </w:tc>
      </w:tr>
      <w:tr w:rsidR="006E4B48" w:rsidRPr="0074585A" w14:paraId="11479C7A" w14:textId="77777777" w:rsidTr="0072014E">
        <w:trPr>
          <w:jc w:val="center"/>
        </w:trPr>
        <w:tc>
          <w:tcPr>
            <w:tcW w:w="4876" w:type="dxa"/>
            <w:hideMark/>
          </w:tcPr>
          <w:p w14:paraId="5C05E9B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9E50041"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C7ACE74" w14:textId="77777777" w:rsidTr="0072014E">
        <w:trPr>
          <w:jc w:val="center"/>
        </w:trPr>
        <w:tc>
          <w:tcPr>
            <w:tcW w:w="4876" w:type="dxa"/>
          </w:tcPr>
          <w:p w14:paraId="034AA627" w14:textId="77777777" w:rsidR="006E4B48" w:rsidRPr="0074585A" w:rsidRDefault="006E4B48" w:rsidP="0072014E">
            <w:pPr>
              <w:pStyle w:val="Normal6"/>
              <w:rPr>
                <w:lang w:val="pt-PT"/>
              </w:rPr>
            </w:pPr>
          </w:p>
        </w:tc>
        <w:tc>
          <w:tcPr>
            <w:tcW w:w="4876" w:type="dxa"/>
            <w:hideMark/>
          </w:tcPr>
          <w:p w14:paraId="61D4D1A0" w14:textId="77777777" w:rsidR="006E4B48" w:rsidRPr="0074585A" w:rsidRDefault="006E4B48" w:rsidP="0072014E">
            <w:pPr>
              <w:pStyle w:val="Normal6"/>
              <w:rPr>
                <w:szCs w:val="24"/>
                <w:lang w:val="pt-PT"/>
              </w:rPr>
            </w:pPr>
            <w:r w:rsidRPr="0074585A">
              <w:rPr>
                <w:b/>
                <w:i/>
                <w:lang w:val="pt-PT"/>
              </w:rPr>
              <w:t>ANEXO À PROPOSTA DE RESOLUÇÃO</w:t>
            </w:r>
          </w:p>
        </w:tc>
      </w:tr>
      <w:tr w:rsidR="006E4B48" w:rsidRPr="0074585A" w14:paraId="1B02595C" w14:textId="77777777" w:rsidTr="0072014E">
        <w:trPr>
          <w:jc w:val="center"/>
        </w:trPr>
        <w:tc>
          <w:tcPr>
            <w:tcW w:w="4876" w:type="dxa"/>
          </w:tcPr>
          <w:p w14:paraId="4E4F1520" w14:textId="77777777" w:rsidR="006E4B48" w:rsidRPr="0074585A" w:rsidRDefault="006E4B48" w:rsidP="0072014E">
            <w:pPr>
              <w:pStyle w:val="Normal6"/>
              <w:rPr>
                <w:lang w:val="pt-PT"/>
              </w:rPr>
            </w:pPr>
          </w:p>
        </w:tc>
        <w:tc>
          <w:tcPr>
            <w:tcW w:w="4876" w:type="dxa"/>
            <w:hideMark/>
          </w:tcPr>
          <w:p w14:paraId="4AEA566C" w14:textId="77777777" w:rsidR="006E4B48" w:rsidRPr="0074585A" w:rsidRDefault="006E4B48" w:rsidP="0072014E">
            <w:pPr>
              <w:pStyle w:val="Normal6"/>
              <w:rPr>
                <w:szCs w:val="24"/>
                <w:lang w:val="pt-PT"/>
              </w:rPr>
            </w:pPr>
            <w:r w:rsidRPr="0074585A">
              <w:rPr>
                <w:b/>
                <w:i/>
                <w:lang w:val="pt-PT"/>
              </w:rPr>
              <w:t>RECOMENDAÇÕES QUANTO AO CONTEÚDO DA PROPOSTA REQUERIDA</w:t>
            </w:r>
          </w:p>
        </w:tc>
      </w:tr>
    </w:tbl>
    <w:p w14:paraId="442AD605"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A614F1D" w14:textId="77777777" w:rsidR="006E4B48" w:rsidRPr="0074585A" w:rsidRDefault="006E4B48" w:rsidP="006E4B48">
      <w:r w:rsidRPr="0074585A">
        <w:rPr>
          <w:rStyle w:val="HideTWBExt"/>
        </w:rPr>
        <w:t>&lt;/Amend&gt;</w:t>
      </w:r>
    </w:p>
    <w:p w14:paraId="3B65931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452</w:t>
      </w:r>
      <w:r w:rsidRPr="0074585A">
        <w:rPr>
          <w:rStyle w:val="HideTWBExt"/>
          <w:lang w:val="pt-PT"/>
        </w:rPr>
        <w:t>&lt;/NumAm&gt;</w:t>
      </w:r>
    </w:p>
    <w:p w14:paraId="42C80F07" w14:textId="77777777" w:rsidR="006E4B48" w:rsidRPr="0074585A" w:rsidRDefault="006E4B48" w:rsidP="006E4B48">
      <w:pPr>
        <w:pStyle w:val="NormalBold"/>
      </w:pPr>
      <w:r w:rsidRPr="0074585A">
        <w:rPr>
          <w:rStyle w:val="HideTWBExt"/>
        </w:rPr>
        <w:t>&lt;RepeatBlock-By&gt;&lt;Members&gt;</w:t>
      </w:r>
      <w:r w:rsidRPr="0074585A">
        <w:t>Eleonora Meleti, Rosa Estaràs Ferragut, Giusi Princi</w:t>
      </w:r>
      <w:r w:rsidRPr="0074585A">
        <w:rPr>
          <w:rStyle w:val="HideTWBExt"/>
        </w:rPr>
        <w:t>&lt;/Members&gt;</w:t>
      </w:r>
    </w:p>
    <w:p w14:paraId="0FF55231" w14:textId="77777777" w:rsidR="006E4B48" w:rsidRPr="0074585A" w:rsidRDefault="006E4B48" w:rsidP="006E4B48">
      <w:r w:rsidRPr="0074585A">
        <w:rPr>
          <w:rStyle w:val="HideTWBExt"/>
        </w:rPr>
        <w:t>&lt;/RepeatBlock-By&gt;</w:t>
      </w:r>
    </w:p>
    <w:p w14:paraId="515EE2B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02B5F51" w14:textId="15D8F58A" w:rsidR="006E4B48" w:rsidRPr="0074585A" w:rsidRDefault="006E4B48" w:rsidP="006E4B48">
      <w:pPr>
        <w:pStyle w:val="NormalBold"/>
      </w:pPr>
      <w:r w:rsidRPr="0074585A">
        <w:rPr>
          <w:rStyle w:val="HideTWBExt"/>
        </w:rPr>
        <w:t>&lt;Article&gt;</w:t>
      </w:r>
      <w:r w:rsidRPr="0074585A">
        <w:t>Anexo I</w:t>
      </w:r>
      <w:r w:rsidR="00380134">
        <w:noBreakHyphen/>
      </w:r>
      <w:r w:rsidRPr="0074585A">
        <w:t>A (novo) – parte introdutória</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F87F248" w14:textId="77777777" w:rsidTr="0072014E">
        <w:trPr>
          <w:jc w:val="center"/>
        </w:trPr>
        <w:tc>
          <w:tcPr>
            <w:tcW w:w="9752" w:type="dxa"/>
            <w:gridSpan w:val="2"/>
          </w:tcPr>
          <w:p w14:paraId="5AF4770C" w14:textId="77777777" w:rsidR="006E4B48" w:rsidRPr="0074585A" w:rsidRDefault="006E4B48" w:rsidP="0072014E">
            <w:pPr>
              <w:keepNext/>
            </w:pPr>
          </w:p>
        </w:tc>
      </w:tr>
      <w:tr w:rsidR="006E4B48" w:rsidRPr="0074585A" w14:paraId="1CCAA792" w14:textId="77777777" w:rsidTr="0072014E">
        <w:trPr>
          <w:jc w:val="center"/>
        </w:trPr>
        <w:tc>
          <w:tcPr>
            <w:tcW w:w="4876" w:type="dxa"/>
            <w:hideMark/>
          </w:tcPr>
          <w:p w14:paraId="4D6695B6"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38A542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2DA1BF7" w14:textId="77777777" w:rsidTr="0072014E">
        <w:trPr>
          <w:jc w:val="center"/>
        </w:trPr>
        <w:tc>
          <w:tcPr>
            <w:tcW w:w="4876" w:type="dxa"/>
          </w:tcPr>
          <w:p w14:paraId="258B5266" w14:textId="77777777" w:rsidR="006E4B48" w:rsidRPr="0074585A" w:rsidRDefault="006E4B48" w:rsidP="0072014E">
            <w:pPr>
              <w:pStyle w:val="Normal6"/>
              <w:rPr>
                <w:lang w:val="pt-PT"/>
              </w:rPr>
            </w:pPr>
          </w:p>
        </w:tc>
        <w:tc>
          <w:tcPr>
            <w:tcW w:w="4876" w:type="dxa"/>
            <w:hideMark/>
          </w:tcPr>
          <w:p w14:paraId="6CE4DC08" w14:textId="77777777" w:rsidR="006E4B48" w:rsidRPr="0074585A" w:rsidRDefault="006E4B48" w:rsidP="0072014E">
            <w:pPr>
              <w:pStyle w:val="Normal6"/>
              <w:rPr>
                <w:szCs w:val="24"/>
                <w:lang w:val="pt-PT"/>
              </w:rPr>
            </w:pPr>
            <w:r w:rsidRPr="0074585A">
              <w:rPr>
                <w:b/>
                <w:i/>
                <w:lang w:val="pt-PT"/>
              </w:rPr>
              <w:t xml:space="preserve">O Parlamento Europeu considera que se, na sequência de uma avaliação de impacto, complementada por um teste da competitividade e das PME, a Comissão apresentar uma proposta sobre a prevenção dos riscos psicossociais relacionados com o trabalho, o «stress» e </w:t>
            </w:r>
            <w:r w:rsidRPr="0074585A">
              <w:rPr>
                <w:b/>
                <w:i/>
                <w:lang w:val="pt-PT"/>
              </w:rPr>
              <w:lastRenderedPageBreak/>
              <w:t>a saúde mental no trabalho, devem ser incorporadas as seguintes recomendações:</w:t>
            </w:r>
          </w:p>
        </w:tc>
      </w:tr>
    </w:tbl>
    <w:p w14:paraId="246F8C5A"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66682652" w14:textId="77777777" w:rsidR="006E4B48" w:rsidRPr="0074585A" w:rsidRDefault="006E4B48" w:rsidP="006E4B48">
      <w:r w:rsidRPr="0074585A">
        <w:rPr>
          <w:rStyle w:val="HideTWBExt"/>
        </w:rPr>
        <w:t>&lt;/Amend&gt;</w:t>
      </w:r>
    </w:p>
    <w:p w14:paraId="28DCBB0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453</w:t>
      </w:r>
      <w:r w:rsidRPr="0074585A">
        <w:rPr>
          <w:rStyle w:val="HideTWBExt"/>
          <w:lang w:val="pt-PT"/>
        </w:rPr>
        <w:t>&lt;/NumAm&gt;</w:t>
      </w:r>
    </w:p>
    <w:p w14:paraId="36FEF0B4"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6D64ECF9" w14:textId="77777777" w:rsidR="006E4B48" w:rsidRPr="0074585A" w:rsidRDefault="006E4B48" w:rsidP="006E4B48">
      <w:r w:rsidRPr="0074585A">
        <w:rPr>
          <w:rStyle w:val="HideTWBExt"/>
        </w:rPr>
        <w:t>&lt;/RepeatBlock-By&gt;</w:t>
      </w:r>
    </w:p>
    <w:p w14:paraId="53E4068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DDACBBE" w14:textId="0BEC14F0"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EA53C2A" w14:textId="77777777" w:rsidTr="0072014E">
        <w:trPr>
          <w:jc w:val="center"/>
        </w:trPr>
        <w:tc>
          <w:tcPr>
            <w:tcW w:w="9752" w:type="dxa"/>
            <w:gridSpan w:val="2"/>
          </w:tcPr>
          <w:p w14:paraId="7DC73766" w14:textId="77777777" w:rsidR="006E4B48" w:rsidRPr="0074585A" w:rsidRDefault="006E4B48" w:rsidP="0072014E">
            <w:pPr>
              <w:keepNext/>
            </w:pPr>
          </w:p>
        </w:tc>
      </w:tr>
      <w:tr w:rsidR="006E4B48" w:rsidRPr="0074585A" w14:paraId="3135B4E2" w14:textId="77777777" w:rsidTr="0072014E">
        <w:trPr>
          <w:jc w:val="center"/>
        </w:trPr>
        <w:tc>
          <w:tcPr>
            <w:tcW w:w="4876" w:type="dxa"/>
            <w:hideMark/>
          </w:tcPr>
          <w:p w14:paraId="0401F7B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A88125F"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B5B84FE" w14:textId="77777777" w:rsidTr="0072014E">
        <w:trPr>
          <w:jc w:val="center"/>
        </w:trPr>
        <w:tc>
          <w:tcPr>
            <w:tcW w:w="4876" w:type="dxa"/>
          </w:tcPr>
          <w:p w14:paraId="74690AEE" w14:textId="77777777" w:rsidR="006E4B48" w:rsidRPr="0074585A" w:rsidRDefault="006E4B48" w:rsidP="0072014E">
            <w:pPr>
              <w:pStyle w:val="Normal6"/>
              <w:rPr>
                <w:lang w:val="pt-PT"/>
              </w:rPr>
            </w:pPr>
          </w:p>
        </w:tc>
        <w:tc>
          <w:tcPr>
            <w:tcW w:w="4876" w:type="dxa"/>
            <w:hideMark/>
          </w:tcPr>
          <w:p w14:paraId="7CD53B94" w14:textId="77777777" w:rsidR="006E4B48" w:rsidRPr="0074585A" w:rsidRDefault="006E4B48" w:rsidP="0072014E">
            <w:pPr>
              <w:pStyle w:val="Normal6"/>
              <w:rPr>
                <w:szCs w:val="24"/>
                <w:lang w:val="pt-PT"/>
              </w:rPr>
            </w:pPr>
            <w:r w:rsidRPr="0074585A">
              <w:rPr>
                <w:b/>
                <w:i/>
                <w:lang w:val="pt-PT"/>
              </w:rPr>
              <w:t>Recomendação 1</w:t>
            </w:r>
          </w:p>
        </w:tc>
      </w:tr>
      <w:tr w:rsidR="006E4B48" w:rsidRPr="0074585A" w14:paraId="40E33573" w14:textId="77777777" w:rsidTr="0072014E">
        <w:trPr>
          <w:jc w:val="center"/>
        </w:trPr>
        <w:tc>
          <w:tcPr>
            <w:tcW w:w="4876" w:type="dxa"/>
          </w:tcPr>
          <w:p w14:paraId="2109D13A" w14:textId="77777777" w:rsidR="006E4B48" w:rsidRPr="0074585A" w:rsidRDefault="006E4B48" w:rsidP="0072014E">
            <w:pPr>
              <w:pStyle w:val="Normal6"/>
              <w:rPr>
                <w:lang w:val="pt-PT"/>
              </w:rPr>
            </w:pPr>
          </w:p>
        </w:tc>
        <w:tc>
          <w:tcPr>
            <w:tcW w:w="4876" w:type="dxa"/>
            <w:hideMark/>
          </w:tcPr>
          <w:p w14:paraId="10AC6674" w14:textId="77777777" w:rsidR="006E4B48" w:rsidRPr="0074585A" w:rsidRDefault="006E4B48" w:rsidP="0072014E">
            <w:pPr>
              <w:pStyle w:val="Normal6"/>
              <w:rPr>
                <w:szCs w:val="24"/>
                <w:lang w:val="pt-PT"/>
              </w:rPr>
            </w:pPr>
            <w:r w:rsidRPr="0074585A">
              <w:rPr>
                <w:b/>
                <w:i/>
                <w:lang w:val="pt-PT"/>
              </w:rPr>
              <w:t>Objeto e finalidade</w:t>
            </w:r>
          </w:p>
        </w:tc>
      </w:tr>
      <w:tr w:rsidR="006E4B48" w:rsidRPr="0074585A" w14:paraId="629CEDF1" w14:textId="77777777" w:rsidTr="0072014E">
        <w:trPr>
          <w:jc w:val="center"/>
        </w:trPr>
        <w:tc>
          <w:tcPr>
            <w:tcW w:w="4876" w:type="dxa"/>
          </w:tcPr>
          <w:p w14:paraId="6786574A" w14:textId="77777777" w:rsidR="006E4B48" w:rsidRPr="0074585A" w:rsidRDefault="006E4B48" w:rsidP="0072014E">
            <w:pPr>
              <w:pStyle w:val="Normal6"/>
              <w:rPr>
                <w:lang w:val="pt-PT"/>
              </w:rPr>
            </w:pPr>
          </w:p>
        </w:tc>
        <w:tc>
          <w:tcPr>
            <w:tcW w:w="4876" w:type="dxa"/>
            <w:hideMark/>
          </w:tcPr>
          <w:p w14:paraId="27CF9BE8" w14:textId="4B51BD59" w:rsidR="006E4B48" w:rsidRPr="0074585A" w:rsidRDefault="006E4B48" w:rsidP="0072014E">
            <w:pPr>
              <w:pStyle w:val="Normal6"/>
              <w:rPr>
                <w:szCs w:val="24"/>
                <w:lang w:val="pt-PT"/>
              </w:rPr>
            </w:pPr>
            <w:r w:rsidRPr="0074585A">
              <w:rPr>
                <w:b/>
                <w:i/>
                <w:lang w:val="pt-PT"/>
              </w:rPr>
              <w:t>A proposta deve ter como objetivo o estabelecimento de requisitos mínimos em termos de prevenção, eliminação ou, se tal não for possível, redução dos riscos psicossociais relacionados com o trabalho, no pleno respeito das competências dos Estados</w:t>
            </w:r>
            <w:r w:rsidR="00380134">
              <w:rPr>
                <w:b/>
                <w:i/>
                <w:lang w:val="pt-PT"/>
              </w:rPr>
              <w:noBreakHyphen/>
            </w:r>
            <w:r w:rsidRPr="0074585A">
              <w:rPr>
                <w:b/>
                <w:i/>
                <w:lang w:val="pt-PT"/>
              </w:rPr>
              <w:t>Membros e dos princípios da subsidiariedade e da proporcionalidade.</w:t>
            </w:r>
          </w:p>
        </w:tc>
      </w:tr>
      <w:tr w:rsidR="006E4B48" w:rsidRPr="0074585A" w14:paraId="6552876F" w14:textId="77777777" w:rsidTr="0072014E">
        <w:trPr>
          <w:jc w:val="center"/>
        </w:trPr>
        <w:tc>
          <w:tcPr>
            <w:tcW w:w="4876" w:type="dxa"/>
          </w:tcPr>
          <w:p w14:paraId="39612E83" w14:textId="77777777" w:rsidR="006E4B48" w:rsidRPr="0074585A" w:rsidRDefault="006E4B48" w:rsidP="0072014E">
            <w:pPr>
              <w:pStyle w:val="Normal6"/>
              <w:rPr>
                <w:lang w:val="pt-PT"/>
              </w:rPr>
            </w:pPr>
          </w:p>
        </w:tc>
        <w:tc>
          <w:tcPr>
            <w:tcW w:w="4876" w:type="dxa"/>
            <w:hideMark/>
          </w:tcPr>
          <w:p w14:paraId="60422A02" w14:textId="77777777" w:rsidR="006E4B48" w:rsidRPr="0074585A" w:rsidRDefault="006E4B48" w:rsidP="0072014E">
            <w:pPr>
              <w:pStyle w:val="Normal6"/>
              <w:rPr>
                <w:szCs w:val="24"/>
                <w:lang w:val="pt-PT"/>
              </w:rPr>
            </w:pPr>
            <w:r w:rsidRPr="0074585A">
              <w:rPr>
                <w:b/>
                <w:i/>
                <w:lang w:val="pt-PT"/>
              </w:rPr>
              <w:t>Deve estabelecer obrigações organizacionais, estruturais e participativas para os empregadores, a fim de proteger a saúde mental e física dos trabalhadores e garantir condições de trabalho seguras e dignas.</w:t>
            </w:r>
          </w:p>
        </w:tc>
      </w:tr>
    </w:tbl>
    <w:p w14:paraId="2A229F11"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D3D1EAE" w14:textId="77777777" w:rsidR="006E4B48" w:rsidRPr="0074585A" w:rsidRDefault="006E4B48" w:rsidP="006E4B48">
      <w:r w:rsidRPr="0074585A">
        <w:rPr>
          <w:rStyle w:val="HideTWBExt"/>
        </w:rPr>
        <w:t>&lt;/Amend&gt;</w:t>
      </w:r>
    </w:p>
    <w:p w14:paraId="6BE398B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454</w:t>
      </w:r>
      <w:r w:rsidRPr="0074585A">
        <w:rPr>
          <w:rStyle w:val="HideTWBExt"/>
          <w:lang w:val="pt-PT"/>
        </w:rPr>
        <w:t>&lt;/NumAm&gt;</w:t>
      </w:r>
    </w:p>
    <w:p w14:paraId="15675810"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38AA29B7" w14:textId="77777777" w:rsidR="006E4B48" w:rsidRPr="0074585A" w:rsidRDefault="006E4B48" w:rsidP="006E4B48">
      <w:r w:rsidRPr="0074585A">
        <w:rPr>
          <w:rStyle w:val="HideTWBExt"/>
        </w:rPr>
        <w:t>&lt;/RepeatBlock-By&gt;</w:t>
      </w:r>
    </w:p>
    <w:p w14:paraId="730F2B6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8009A55" w14:textId="5589FD5D"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F365446" w14:textId="77777777" w:rsidTr="0072014E">
        <w:trPr>
          <w:jc w:val="center"/>
        </w:trPr>
        <w:tc>
          <w:tcPr>
            <w:tcW w:w="9752" w:type="dxa"/>
            <w:gridSpan w:val="2"/>
          </w:tcPr>
          <w:p w14:paraId="3A2D8439" w14:textId="77777777" w:rsidR="006E4B48" w:rsidRPr="0074585A" w:rsidRDefault="006E4B48" w:rsidP="0072014E">
            <w:pPr>
              <w:keepNext/>
            </w:pPr>
          </w:p>
        </w:tc>
      </w:tr>
      <w:tr w:rsidR="006E4B48" w:rsidRPr="0074585A" w14:paraId="16D35AA6" w14:textId="77777777" w:rsidTr="0072014E">
        <w:trPr>
          <w:jc w:val="center"/>
        </w:trPr>
        <w:tc>
          <w:tcPr>
            <w:tcW w:w="4876" w:type="dxa"/>
            <w:hideMark/>
          </w:tcPr>
          <w:p w14:paraId="624BEBE7"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5A5DB1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FD17C7B" w14:textId="77777777" w:rsidTr="0072014E">
        <w:trPr>
          <w:jc w:val="center"/>
        </w:trPr>
        <w:tc>
          <w:tcPr>
            <w:tcW w:w="4876" w:type="dxa"/>
          </w:tcPr>
          <w:p w14:paraId="454962DA" w14:textId="77777777" w:rsidR="006E4B48" w:rsidRPr="0074585A" w:rsidRDefault="006E4B48" w:rsidP="0072014E">
            <w:pPr>
              <w:pStyle w:val="Normal6"/>
              <w:rPr>
                <w:lang w:val="pt-PT"/>
              </w:rPr>
            </w:pPr>
          </w:p>
        </w:tc>
        <w:tc>
          <w:tcPr>
            <w:tcW w:w="4876" w:type="dxa"/>
            <w:hideMark/>
          </w:tcPr>
          <w:p w14:paraId="2B622927" w14:textId="77777777" w:rsidR="006E4B48" w:rsidRPr="0074585A" w:rsidRDefault="006E4B48" w:rsidP="0072014E">
            <w:pPr>
              <w:pStyle w:val="Normal6"/>
              <w:rPr>
                <w:szCs w:val="24"/>
                <w:lang w:val="pt-PT"/>
              </w:rPr>
            </w:pPr>
            <w:r w:rsidRPr="0074585A">
              <w:rPr>
                <w:b/>
                <w:i/>
                <w:lang w:val="pt-PT"/>
              </w:rPr>
              <w:t>Recomendação 2</w:t>
            </w:r>
          </w:p>
        </w:tc>
      </w:tr>
      <w:tr w:rsidR="006E4B48" w:rsidRPr="0074585A" w14:paraId="425DD6DC" w14:textId="77777777" w:rsidTr="0072014E">
        <w:trPr>
          <w:jc w:val="center"/>
        </w:trPr>
        <w:tc>
          <w:tcPr>
            <w:tcW w:w="4876" w:type="dxa"/>
          </w:tcPr>
          <w:p w14:paraId="52A1672E" w14:textId="77777777" w:rsidR="006E4B48" w:rsidRPr="0074585A" w:rsidRDefault="006E4B48" w:rsidP="0072014E">
            <w:pPr>
              <w:pStyle w:val="Normal6"/>
              <w:rPr>
                <w:lang w:val="pt-PT"/>
              </w:rPr>
            </w:pPr>
          </w:p>
        </w:tc>
        <w:tc>
          <w:tcPr>
            <w:tcW w:w="4876" w:type="dxa"/>
            <w:hideMark/>
          </w:tcPr>
          <w:p w14:paraId="15002A27" w14:textId="77777777" w:rsidR="006E4B48" w:rsidRPr="0074585A" w:rsidRDefault="006E4B48" w:rsidP="0072014E">
            <w:pPr>
              <w:pStyle w:val="Normal6"/>
              <w:rPr>
                <w:szCs w:val="24"/>
                <w:lang w:val="pt-PT"/>
              </w:rPr>
            </w:pPr>
            <w:r w:rsidRPr="0074585A">
              <w:rPr>
                <w:b/>
                <w:i/>
                <w:lang w:val="pt-PT"/>
              </w:rPr>
              <w:t>Âmbito de aplicação</w:t>
            </w:r>
          </w:p>
        </w:tc>
      </w:tr>
      <w:tr w:rsidR="006E4B48" w:rsidRPr="0074585A" w14:paraId="3B54B0C4" w14:textId="77777777" w:rsidTr="0072014E">
        <w:trPr>
          <w:jc w:val="center"/>
        </w:trPr>
        <w:tc>
          <w:tcPr>
            <w:tcW w:w="4876" w:type="dxa"/>
          </w:tcPr>
          <w:p w14:paraId="250894B5" w14:textId="77777777" w:rsidR="006E4B48" w:rsidRPr="0074585A" w:rsidRDefault="006E4B48" w:rsidP="0072014E">
            <w:pPr>
              <w:pStyle w:val="Normal6"/>
              <w:rPr>
                <w:lang w:val="pt-PT"/>
              </w:rPr>
            </w:pPr>
          </w:p>
        </w:tc>
        <w:tc>
          <w:tcPr>
            <w:tcW w:w="4876" w:type="dxa"/>
            <w:hideMark/>
          </w:tcPr>
          <w:p w14:paraId="553DB4FA" w14:textId="3957FB7D" w:rsidR="006E4B48" w:rsidRPr="0074585A" w:rsidRDefault="006E4B48" w:rsidP="0072014E">
            <w:pPr>
              <w:pStyle w:val="Normal6"/>
              <w:rPr>
                <w:szCs w:val="24"/>
                <w:lang w:val="pt-PT"/>
              </w:rPr>
            </w:pPr>
            <w:r w:rsidRPr="0074585A">
              <w:rPr>
                <w:b/>
                <w:i/>
                <w:lang w:val="pt-PT"/>
              </w:rPr>
              <w:t>A proposta deve aplicar</w:t>
            </w:r>
            <w:r w:rsidR="00380134">
              <w:rPr>
                <w:b/>
                <w:i/>
                <w:lang w:val="pt-PT"/>
              </w:rPr>
              <w:noBreakHyphen/>
            </w:r>
            <w:r w:rsidRPr="0074585A">
              <w:rPr>
                <w:b/>
                <w:i/>
                <w:lang w:val="pt-PT"/>
              </w:rPr>
              <w:t>se aos trabalhadores de todos os setores de atividade económica, tanto públicos como privados, permitindo simultaneamente adaptações setoriais específicas, sempre que a natureza da atividade em causa o justifique.</w:t>
            </w:r>
          </w:p>
        </w:tc>
      </w:tr>
    </w:tbl>
    <w:p w14:paraId="3B0E0FC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2580A841" w14:textId="77777777" w:rsidR="006E4B48" w:rsidRPr="0074585A" w:rsidRDefault="006E4B48" w:rsidP="006E4B48">
      <w:r w:rsidRPr="0074585A">
        <w:rPr>
          <w:rStyle w:val="HideTWBExt"/>
        </w:rPr>
        <w:t>&lt;/Amend&gt;</w:t>
      </w:r>
    </w:p>
    <w:p w14:paraId="441BE0F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455</w:t>
      </w:r>
      <w:r w:rsidRPr="0074585A">
        <w:rPr>
          <w:rStyle w:val="HideTWBExt"/>
          <w:lang w:val="pt-PT"/>
        </w:rPr>
        <w:t>&lt;/NumAm&gt;</w:t>
      </w:r>
    </w:p>
    <w:p w14:paraId="7C92E4F5" w14:textId="77777777" w:rsidR="006E4B48" w:rsidRPr="0074585A" w:rsidRDefault="006E4B48" w:rsidP="006E4B48">
      <w:pPr>
        <w:pStyle w:val="NormalBold"/>
      </w:pPr>
      <w:r w:rsidRPr="0074585A">
        <w:rPr>
          <w:rStyle w:val="HideTWBExt"/>
        </w:rPr>
        <w:t>&lt;RepeatBlock-By&gt;&lt;Members&gt;</w:t>
      </w:r>
      <w:r w:rsidRPr="0074585A">
        <w:t>Eleonora Meleti, Rosa Estaràs Ferragut, Wouter Beke, Pascal Arimont, Liesbet Sommen, Giusi Princi</w:t>
      </w:r>
      <w:r w:rsidRPr="0074585A">
        <w:rPr>
          <w:rStyle w:val="HideTWBExt"/>
        </w:rPr>
        <w:t>&lt;/Members&gt;</w:t>
      </w:r>
    </w:p>
    <w:p w14:paraId="2A667ACC" w14:textId="77777777" w:rsidR="006E4B48" w:rsidRPr="0074585A" w:rsidRDefault="006E4B48" w:rsidP="006E4B48">
      <w:r w:rsidRPr="0074585A">
        <w:rPr>
          <w:rStyle w:val="HideTWBExt"/>
        </w:rPr>
        <w:t>&lt;/RepeatBlock-By&gt;</w:t>
      </w:r>
    </w:p>
    <w:p w14:paraId="3881BE40"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46C646E" w14:textId="636CEFCD"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D960A28" w14:textId="77777777" w:rsidTr="0072014E">
        <w:trPr>
          <w:jc w:val="center"/>
        </w:trPr>
        <w:tc>
          <w:tcPr>
            <w:tcW w:w="9752" w:type="dxa"/>
            <w:gridSpan w:val="2"/>
          </w:tcPr>
          <w:p w14:paraId="2D55BF3B" w14:textId="77777777" w:rsidR="006E4B48" w:rsidRPr="0074585A" w:rsidRDefault="006E4B48" w:rsidP="0072014E">
            <w:pPr>
              <w:keepNext/>
            </w:pPr>
          </w:p>
        </w:tc>
      </w:tr>
      <w:tr w:rsidR="006E4B48" w:rsidRPr="0074585A" w14:paraId="5A660598" w14:textId="77777777" w:rsidTr="0072014E">
        <w:trPr>
          <w:jc w:val="center"/>
        </w:trPr>
        <w:tc>
          <w:tcPr>
            <w:tcW w:w="4876" w:type="dxa"/>
            <w:hideMark/>
          </w:tcPr>
          <w:p w14:paraId="10108490"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4BA4E9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8608E3C" w14:textId="77777777" w:rsidTr="0072014E">
        <w:trPr>
          <w:jc w:val="center"/>
        </w:trPr>
        <w:tc>
          <w:tcPr>
            <w:tcW w:w="4876" w:type="dxa"/>
          </w:tcPr>
          <w:p w14:paraId="16F17309" w14:textId="77777777" w:rsidR="006E4B48" w:rsidRPr="0074585A" w:rsidRDefault="006E4B48" w:rsidP="0072014E">
            <w:pPr>
              <w:pStyle w:val="Normal6"/>
              <w:rPr>
                <w:lang w:val="pt-PT"/>
              </w:rPr>
            </w:pPr>
          </w:p>
        </w:tc>
        <w:tc>
          <w:tcPr>
            <w:tcW w:w="4876" w:type="dxa"/>
            <w:hideMark/>
          </w:tcPr>
          <w:p w14:paraId="47D6D971" w14:textId="77777777" w:rsidR="006E4B48" w:rsidRPr="0074585A" w:rsidRDefault="006E4B48" w:rsidP="0072014E">
            <w:pPr>
              <w:pStyle w:val="Normal6"/>
              <w:rPr>
                <w:szCs w:val="24"/>
                <w:lang w:val="pt-PT"/>
              </w:rPr>
            </w:pPr>
            <w:r w:rsidRPr="0074585A">
              <w:rPr>
                <w:b/>
                <w:i/>
                <w:lang w:val="pt-PT"/>
              </w:rPr>
              <w:t>Recomendação 3</w:t>
            </w:r>
          </w:p>
        </w:tc>
      </w:tr>
      <w:tr w:rsidR="006E4B48" w:rsidRPr="0074585A" w14:paraId="6D08F6AC" w14:textId="77777777" w:rsidTr="0072014E">
        <w:trPr>
          <w:jc w:val="center"/>
        </w:trPr>
        <w:tc>
          <w:tcPr>
            <w:tcW w:w="4876" w:type="dxa"/>
          </w:tcPr>
          <w:p w14:paraId="4B3D4087" w14:textId="77777777" w:rsidR="006E4B48" w:rsidRPr="0074585A" w:rsidRDefault="006E4B48" w:rsidP="0072014E">
            <w:pPr>
              <w:pStyle w:val="Normal6"/>
              <w:rPr>
                <w:lang w:val="pt-PT"/>
              </w:rPr>
            </w:pPr>
          </w:p>
        </w:tc>
        <w:tc>
          <w:tcPr>
            <w:tcW w:w="4876" w:type="dxa"/>
            <w:hideMark/>
          </w:tcPr>
          <w:p w14:paraId="07E165BF" w14:textId="77777777" w:rsidR="006E4B48" w:rsidRPr="0074585A" w:rsidRDefault="006E4B48" w:rsidP="0072014E">
            <w:pPr>
              <w:pStyle w:val="Normal6"/>
              <w:rPr>
                <w:szCs w:val="24"/>
                <w:lang w:val="pt-PT"/>
              </w:rPr>
            </w:pPr>
            <w:r w:rsidRPr="0074585A">
              <w:rPr>
                <w:b/>
                <w:i/>
                <w:lang w:val="pt-PT"/>
              </w:rPr>
              <w:t>Definições</w:t>
            </w:r>
          </w:p>
        </w:tc>
      </w:tr>
      <w:tr w:rsidR="006E4B48" w:rsidRPr="0074585A" w14:paraId="491492F9" w14:textId="77777777" w:rsidTr="0072014E">
        <w:trPr>
          <w:jc w:val="center"/>
        </w:trPr>
        <w:tc>
          <w:tcPr>
            <w:tcW w:w="4876" w:type="dxa"/>
          </w:tcPr>
          <w:p w14:paraId="0BEC1DB9" w14:textId="77777777" w:rsidR="006E4B48" w:rsidRPr="0074585A" w:rsidRDefault="006E4B48" w:rsidP="0072014E">
            <w:pPr>
              <w:pStyle w:val="Normal6"/>
              <w:rPr>
                <w:lang w:val="pt-PT"/>
              </w:rPr>
            </w:pPr>
          </w:p>
        </w:tc>
        <w:tc>
          <w:tcPr>
            <w:tcW w:w="4876" w:type="dxa"/>
            <w:hideMark/>
          </w:tcPr>
          <w:p w14:paraId="7C3CF1C8" w14:textId="77777777" w:rsidR="006E4B48" w:rsidRPr="0074585A" w:rsidRDefault="006E4B48" w:rsidP="0072014E">
            <w:pPr>
              <w:pStyle w:val="Normal6"/>
              <w:rPr>
                <w:szCs w:val="24"/>
                <w:lang w:val="pt-PT"/>
              </w:rPr>
            </w:pPr>
            <w:r w:rsidRPr="0074585A">
              <w:rPr>
                <w:b/>
                <w:i/>
                <w:lang w:val="pt-PT"/>
              </w:rPr>
              <w:t>A proposta deve prever as seguintes definições:</w:t>
            </w:r>
          </w:p>
        </w:tc>
      </w:tr>
      <w:tr w:rsidR="006E4B48" w:rsidRPr="0074585A" w14:paraId="0E33602A" w14:textId="77777777" w:rsidTr="0072014E">
        <w:trPr>
          <w:jc w:val="center"/>
        </w:trPr>
        <w:tc>
          <w:tcPr>
            <w:tcW w:w="4876" w:type="dxa"/>
          </w:tcPr>
          <w:p w14:paraId="3557241D" w14:textId="77777777" w:rsidR="006E4B48" w:rsidRPr="0074585A" w:rsidRDefault="006E4B48" w:rsidP="0072014E">
            <w:pPr>
              <w:pStyle w:val="Normal6"/>
              <w:rPr>
                <w:lang w:val="pt-PT"/>
              </w:rPr>
            </w:pPr>
          </w:p>
        </w:tc>
        <w:tc>
          <w:tcPr>
            <w:tcW w:w="4876" w:type="dxa"/>
            <w:hideMark/>
          </w:tcPr>
          <w:p w14:paraId="6B113537" w14:textId="4370533F" w:rsidR="006E4B48" w:rsidRPr="0074585A" w:rsidRDefault="006E4B48" w:rsidP="0072014E">
            <w:pPr>
              <w:pStyle w:val="Normal6"/>
              <w:rPr>
                <w:szCs w:val="24"/>
                <w:lang w:val="pt-PT"/>
              </w:rPr>
            </w:pPr>
            <w:r w:rsidRPr="0074585A">
              <w:rPr>
                <w:b/>
                <w:i/>
                <w:lang w:val="pt-PT"/>
              </w:rPr>
              <w:t xml:space="preserve">1) «Riscos psicossociais relacionados com o trabalho», os riscos relacionados com o trabalho decorrentes da exposição a fatores de risco psicossociais relacionados com a organização, a conceção e a gestão do trabalho, o contexto social e relacional no trabalho e as condições de trabalho, que afetam a saúde mental e física, a segurança e a dignidade dos trabalhadores, nos casos em que é possível estabelecer uma ligação clara com as condições de trabalho; estes riscos podem conduzir, nomeadamente, ao «stress» relacionado com o trabalho, ao esgotamento profissional, ao assédio, à violência, a perturbações mentais </w:t>
            </w:r>
            <w:r w:rsidRPr="0074585A">
              <w:rPr>
                <w:b/>
                <w:i/>
                <w:lang w:val="pt-PT"/>
              </w:rPr>
              <w:lastRenderedPageBreak/>
              <w:t>(incluindo perturbação de «stress» pós</w:t>
            </w:r>
            <w:r w:rsidR="00380134">
              <w:rPr>
                <w:b/>
                <w:i/>
                <w:lang w:val="pt-PT"/>
              </w:rPr>
              <w:noBreakHyphen/>
            </w:r>
            <w:r w:rsidRPr="0074585A">
              <w:rPr>
                <w:b/>
                <w:i/>
                <w:lang w:val="pt-PT"/>
              </w:rPr>
              <w:t>traumático), a danos morais e a problemas relacionados com o trauma, à dependência ou a comportamentos suicidas, a doenças cardiovasculares e a perturbações musculoesqueléticas, que podem conduzir à perda de emprego, à cessação da relação laboral ou a pressões no sentido da demissão;</w:t>
            </w:r>
          </w:p>
        </w:tc>
      </w:tr>
      <w:tr w:rsidR="006E4B48" w:rsidRPr="0074585A" w14:paraId="79252576" w14:textId="77777777" w:rsidTr="0072014E">
        <w:trPr>
          <w:jc w:val="center"/>
        </w:trPr>
        <w:tc>
          <w:tcPr>
            <w:tcW w:w="4876" w:type="dxa"/>
          </w:tcPr>
          <w:p w14:paraId="63FCF55C" w14:textId="77777777" w:rsidR="006E4B48" w:rsidRPr="0074585A" w:rsidRDefault="006E4B48" w:rsidP="0072014E">
            <w:pPr>
              <w:pStyle w:val="Normal6"/>
              <w:rPr>
                <w:lang w:val="pt-PT"/>
              </w:rPr>
            </w:pPr>
          </w:p>
        </w:tc>
        <w:tc>
          <w:tcPr>
            <w:tcW w:w="4876" w:type="dxa"/>
            <w:hideMark/>
          </w:tcPr>
          <w:p w14:paraId="7A5DBCE9" w14:textId="0EE97BEB" w:rsidR="006E4B48" w:rsidRPr="0074585A" w:rsidRDefault="006E4B48" w:rsidP="0072014E">
            <w:pPr>
              <w:pStyle w:val="Normal6"/>
              <w:rPr>
                <w:szCs w:val="24"/>
                <w:lang w:val="pt-PT"/>
              </w:rPr>
            </w:pPr>
            <w:r w:rsidRPr="0074585A">
              <w:rPr>
                <w:b/>
                <w:i/>
                <w:lang w:val="pt-PT"/>
              </w:rPr>
              <w:t>2) «Stress relacionado com o trabalho», um estado de tensão física, emocional e psicológica resultante da exposição prolongada a exigências do trabalho que excedem a capacidade ou os recursos de um trabalhador, ou da exposição prolongada a relações de trabalho adversas e a intimidação no local trabalho; caracteriza</w:t>
            </w:r>
            <w:r w:rsidR="00380134">
              <w:rPr>
                <w:b/>
                <w:i/>
                <w:lang w:val="pt-PT"/>
              </w:rPr>
              <w:noBreakHyphen/>
            </w:r>
            <w:r w:rsidRPr="0074585A">
              <w:rPr>
                <w:b/>
                <w:i/>
                <w:lang w:val="pt-PT"/>
              </w:rPr>
              <w:t>se não só por sentimentos de exaustão, mas também por níveis acrescidos de tensão, ansiedade ou por sentimentos de se sentir constantemente «no limite», refletindo tanto a sobreativação (tensão/ansiedade) como o esgotamento (fadiga);</w:t>
            </w:r>
          </w:p>
        </w:tc>
      </w:tr>
      <w:tr w:rsidR="006E4B48" w:rsidRPr="0074585A" w14:paraId="18BC7090" w14:textId="77777777" w:rsidTr="0072014E">
        <w:trPr>
          <w:jc w:val="center"/>
        </w:trPr>
        <w:tc>
          <w:tcPr>
            <w:tcW w:w="4876" w:type="dxa"/>
          </w:tcPr>
          <w:p w14:paraId="211B1296" w14:textId="77777777" w:rsidR="006E4B48" w:rsidRPr="0074585A" w:rsidRDefault="006E4B48" w:rsidP="0072014E">
            <w:pPr>
              <w:pStyle w:val="Normal6"/>
              <w:rPr>
                <w:lang w:val="pt-PT"/>
              </w:rPr>
            </w:pPr>
          </w:p>
        </w:tc>
        <w:tc>
          <w:tcPr>
            <w:tcW w:w="4876" w:type="dxa"/>
            <w:hideMark/>
          </w:tcPr>
          <w:p w14:paraId="26A4BB91" w14:textId="77777777" w:rsidR="006E4B48" w:rsidRPr="0074585A" w:rsidRDefault="006E4B48" w:rsidP="0072014E">
            <w:pPr>
              <w:pStyle w:val="Normal6"/>
              <w:rPr>
                <w:szCs w:val="24"/>
                <w:lang w:val="pt-PT"/>
              </w:rPr>
            </w:pPr>
            <w:r w:rsidRPr="0074585A">
              <w:rPr>
                <w:b/>
                <w:i/>
                <w:lang w:val="pt-PT"/>
              </w:rPr>
              <w:t>3) «Fatores de risco psicossociais», fatores de risco relacionados com o trabalho que incidem sobre a organização, a conceção e a gestão do trabalho, o seu contexto social e relacional e as suas condições de trabalho, incluindo uma elevada carga de trabalho, uma elevada intensidade de trabalho, horários de trabalho longos, falta de autonomia, falta de apoio por parte dos supervisores, assédio, violência e comportamentos discriminatórios, elevadas exigências emocionais, violação da dignidade pessoal, desvalorização da identidade profissional e colocação de entraves ao desempenho, elevada intensidade digital, sujeição a sistemas automatizados de tomada de decisões ou de monitorização, e metas irrealistas;</w:t>
            </w:r>
          </w:p>
        </w:tc>
      </w:tr>
      <w:tr w:rsidR="006E4B48" w:rsidRPr="0074585A" w14:paraId="6BFBA9E0" w14:textId="77777777" w:rsidTr="0072014E">
        <w:trPr>
          <w:jc w:val="center"/>
        </w:trPr>
        <w:tc>
          <w:tcPr>
            <w:tcW w:w="4876" w:type="dxa"/>
          </w:tcPr>
          <w:p w14:paraId="1036F159" w14:textId="77777777" w:rsidR="006E4B48" w:rsidRPr="0074585A" w:rsidRDefault="006E4B48" w:rsidP="0072014E">
            <w:pPr>
              <w:pStyle w:val="Normal6"/>
              <w:rPr>
                <w:lang w:val="pt-PT"/>
              </w:rPr>
            </w:pPr>
          </w:p>
        </w:tc>
        <w:tc>
          <w:tcPr>
            <w:tcW w:w="4876" w:type="dxa"/>
            <w:hideMark/>
          </w:tcPr>
          <w:p w14:paraId="26D59D2E" w14:textId="77777777" w:rsidR="006E4B48" w:rsidRPr="0074585A" w:rsidRDefault="006E4B48" w:rsidP="0072014E">
            <w:pPr>
              <w:pStyle w:val="Normal6"/>
              <w:rPr>
                <w:szCs w:val="24"/>
                <w:lang w:val="pt-PT"/>
              </w:rPr>
            </w:pPr>
            <w:r w:rsidRPr="0074585A">
              <w:rPr>
                <w:b/>
                <w:i/>
                <w:lang w:val="pt-PT"/>
              </w:rPr>
              <w:t xml:space="preserve">4) «Prevenção primária», medidas destinadas a eliminar e prevenir na fonte os riscos psicossociais relacionados com o </w:t>
            </w:r>
            <w:r w:rsidRPr="0074585A">
              <w:rPr>
                <w:b/>
                <w:i/>
                <w:lang w:val="pt-PT"/>
              </w:rPr>
              <w:lastRenderedPageBreak/>
              <w:t>trabalho, através de adaptações da organização, conceção e gestão do trabalho e das condições de trabalho;</w:t>
            </w:r>
          </w:p>
        </w:tc>
      </w:tr>
      <w:tr w:rsidR="006E4B48" w:rsidRPr="0074585A" w14:paraId="212EF8CD" w14:textId="77777777" w:rsidTr="0072014E">
        <w:trPr>
          <w:jc w:val="center"/>
        </w:trPr>
        <w:tc>
          <w:tcPr>
            <w:tcW w:w="4876" w:type="dxa"/>
          </w:tcPr>
          <w:p w14:paraId="30B0F11C" w14:textId="77777777" w:rsidR="006E4B48" w:rsidRPr="0074585A" w:rsidRDefault="006E4B48" w:rsidP="0072014E">
            <w:pPr>
              <w:pStyle w:val="Normal6"/>
              <w:rPr>
                <w:lang w:val="pt-PT"/>
              </w:rPr>
            </w:pPr>
          </w:p>
        </w:tc>
        <w:tc>
          <w:tcPr>
            <w:tcW w:w="4876" w:type="dxa"/>
            <w:hideMark/>
          </w:tcPr>
          <w:p w14:paraId="0F1E8708" w14:textId="77777777" w:rsidR="006E4B48" w:rsidRPr="0074585A" w:rsidRDefault="006E4B48" w:rsidP="0072014E">
            <w:pPr>
              <w:pStyle w:val="Normal6"/>
              <w:rPr>
                <w:szCs w:val="24"/>
                <w:lang w:val="pt-PT"/>
              </w:rPr>
            </w:pPr>
            <w:r w:rsidRPr="0074585A">
              <w:rPr>
                <w:b/>
                <w:i/>
                <w:lang w:val="pt-PT"/>
              </w:rPr>
              <w:t>5) «Prevenção secundária», medidas destinadas à identificação precoce e à gestão atempada dos efeitos adversos emergentes da exposição a riscos psicossociais relacionados com o trabalho, a fim de prevenir a sua progressão, reduzir o seu impacto e evitar o aparecimento de consequências mais graves, nomeadamente através do rastreio, do acompanhamento e de intervenções específicas para os trabalhadores que apresentem sinais iniciais de exposição ou danos.</w:t>
            </w:r>
          </w:p>
        </w:tc>
      </w:tr>
    </w:tbl>
    <w:p w14:paraId="220BA17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33E5FFF" w14:textId="77777777" w:rsidR="006E4B48" w:rsidRPr="0074585A" w:rsidRDefault="006E4B48" w:rsidP="006E4B48">
      <w:r w:rsidRPr="0074585A">
        <w:rPr>
          <w:rStyle w:val="HideTWBExt"/>
        </w:rPr>
        <w:t>&lt;/Amend&gt;</w:t>
      </w:r>
    </w:p>
    <w:p w14:paraId="67F6EEBA"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456</w:t>
      </w:r>
      <w:r w:rsidRPr="0074585A">
        <w:rPr>
          <w:rStyle w:val="HideTWBExt"/>
          <w:lang w:val="pt-PT"/>
        </w:rPr>
        <w:t>&lt;/NumAm&gt;</w:t>
      </w:r>
    </w:p>
    <w:p w14:paraId="07313B07"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06B22CC6" w14:textId="77777777" w:rsidR="006E4B48" w:rsidRPr="0074585A" w:rsidRDefault="006E4B48" w:rsidP="006E4B48">
      <w:r w:rsidRPr="0074585A">
        <w:rPr>
          <w:rStyle w:val="HideTWBExt"/>
        </w:rPr>
        <w:t>&lt;/RepeatBlock-By&gt;</w:t>
      </w:r>
    </w:p>
    <w:p w14:paraId="7C6C685D"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5ECC014" w14:textId="72C267E1"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D015794" w14:textId="77777777" w:rsidTr="0072014E">
        <w:trPr>
          <w:jc w:val="center"/>
        </w:trPr>
        <w:tc>
          <w:tcPr>
            <w:tcW w:w="9752" w:type="dxa"/>
            <w:gridSpan w:val="2"/>
          </w:tcPr>
          <w:p w14:paraId="4691A8B1" w14:textId="77777777" w:rsidR="006E4B48" w:rsidRPr="0074585A" w:rsidRDefault="006E4B48" w:rsidP="0072014E">
            <w:pPr>
              <w:keepNext/>
            </w:pPr>
          </w:p>
        </w:tc>
      </w:tr>
      <w:tr w:rsidR="006E4B48" w:rsidRPr="0074585A" w14:paraId="6D5B277D" w14:textId="77777777" w:rsidTr="0072014E">
        <w:trPr>
          <w:jc w:val="center"/>
        </w:trPr>
        <w:tc>
          <w:tcPr>
            <w:tcW w:w="4876" w:type="dxa"/>
            <w:hideMark/>
          </w:tcPr>
          <w:p w14:paraId="1789BB55"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19E47B4E"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F63515D" w14:textId="77777777" w:rsidTr="0072014E">
        <w:trPr>
          <w:jc w:val="center"/>
        </w:trPr>
        <w:tc>
          <w:tcPr>
            <w:tcW w:w="4876" w:type="dxa"/>
          </w:tcPr>
          <w:p w14:paraId="5D06E38A" w14:textId="77777777" w:rsidR="006E4B48" w:rsidRPr="0074585A" w:rsidRDefault="006E4B48" w:rsidP="0072014E">
            <w:pPr>
              <w:pStyle w:val="Normal6"/>
              <w:rPr>
                <w:lang w:val="pt-PT"/>
              </w:rPr>
            </w:pPr>
          </w:p>
        </w:tc>
        <w:tc>
          <w:tcPr>
            <w:tcW w:w="4876" w:type="dxa"/>
            <w:hideMark/>
          </w:tcPr>
          <w:p w14:paraId="6C540C28" w14:textId="77777777" w:rsidR="006E4B48" w:rsidRPr="0074585A" w:rsidRDefault="006E4B48" w:rsidP="0072014E">
            <w:pPr>
              <w:pStyle w:val="Normal6"/>
              <w:rPr>
                <w:szCs w:val="24"/>
                <w:lang w:val="pt-PT"/>
              </w:rPr>
            </w:pPr>
            <w:r w:rsidRPr="0074585A">
              <w:rPr>
                <w:b/>
                <w:i/>
                <w:lang w:val="pt-PT"/>
              </w:rPr>
              <w:t>Recomendação 4</w:t>
            </w:r>
          </w:p>
        </w:tc>
      </w:tr>
      <w:tr w:rsidR="006E4B48" w:rsidRPr="0074585A" w14:paraId="7B416B93" w14:textId="77777777" w:rsidTr="0072014E">
        <w:trPr>
          <w:jc w:val="center"/>
        </w:trPr>
        <w:tc>
          <w:tcPr>
            <w:tcW w:w="4876" w:type="dxa"/>
          </w:tcPr>
          <w:p w14:paraId="50356049" w14:textId="77777777" w:rsidR="006E4B48" w:rsidRPr="0074585A" w:rsidRDefault="006E4B48" w:rsidP="0072014E">
            <w:pPr>
              <w:pStyle w:val="Normal6"/>
              <w:rPr>
                <w:lang w:val="pt-PT"/>
              </w:rPr>
            </w:pPr>
          </w:p>
        </w:tc>
        <w:tc>
          <w:tcPr>
            <w:tcW w:w="4876" w:type="dxa"/>
            <w:hideMark/>
          </w:tcPr>
          <w:p w14:paraId="2ABBA1F8" w14:textId="77777777" w:rsidR="006E4B48" w:rsidRPr="0074585A" w:rsidRDefault="006E4B48" w:rsidP="0072014E">
            <w:pPr>
              <w:pStyle w:val="Normal6"/>
              <w:rPr>
                <w:szCs w:val="24"/>
                <w:lang w:val="pt-PT"/>
              </w:rPr>
            </w:pPr>
            <w:r w:rsidRPr="0074585A">
              <w:rPr>
                <w:b/>
                <w:i/>
                <w:lang w:val="pt-PT"/>
              </w:rPr>
              <w:t>Obrigação de prevenção geral</w:t>
            </w:r>
          </w:p>
        </w:tc>
      </w:tr>
      <w:tr w:rsidR="006E4B48" w:rsidRPr="0074585A" w14:paraId="383A0E5A" w14:textId="77777777" w:rsidTr="0072014E">
        <w:trPr>
          <w:jc w:val="center"/>
        </w:trPr>
        <w:tc>
          <w:tcPr>
            <w:tcW w:w="4876" w:type="dxa"/>
          </w:tcPr>
          <w:p w14:paraId="17C8E75B" w14:textId="77777777" w:rsidR="006E4B48" w:rsidRPr="0074585A" w:rsidRDefault="006E4B48" w:rsidP="0072014E">
            <w:pPr>
              <w:pStyle w:val="Normal6"/>
              <w:rPr>
                <w:lang w:val="pt-PT"/>
              </w:rPr>
            </w:pPr>
          </w:p>
        </w:tc>
        <w:tc>
          <w:tcPr>
            <w:tcW w:w="4876" w:type="dxa"/>
            <w:hideMark/>
          </w:tcPr>
          <w:p w14:paraId="116058C4" w14:textId="77777777" w:rsidR="006E4B48" w:rsidRPr="0074585A" w:rsidRDefault="006E4B48" w:rsidP="0072014E">
            <w:pPr>
              <w:pStyle w:val="Normal6"/>
              <w:rPr>
                <w:szCs w:val="24"/>
                <w:lang w:val="pt-PT"/>
              </w:rPr>
            </w:pPr>
            <w:r w:rsidRPr="0074585A">
              <w:rPr>
                <w:b/>
                <w:i/>
                <w:lang w:val="pt-PT"/>
              </w:rPr>
              <w:t>1. Os empregadores devem garantir a prevenção dos riscos psicossociais relacionados com o trabalho ao:</w:t>
            </w:r>
          </w:p>
        </w:tc>
      </w:tr>
      <w:tr w:rsidR="006E4B48" w:rsidRPr="0074585A" w14:paraId="5EACBAEF" w14:textId="77777777" w:rsidTr="0072014E">
        <w:trPr>
          <w:jc w:val="center"/>
        </w:trPr>
        <w:tc>
          <w:tcPr>
            <w:tcW w:w="4876" w:type="dxa"/>
          </w:tcPr>
          <w:p w14:paraId="2645608C" w14:textId="77777777" w:rsidR="006E4B48" w:rsidRPr="0074585A" w:rsidRDefault="006E4B48" w:rsidP="0072014E">
            <w:pPr>
              <w:pStyle w:val="Normal6"/>
              <w:rPr>
                <w:lang w:val="pt-PT"/>
              </w:rPr>
            </w:pPr>
          </w:p>
        </w:tc>
        <w:tc>
          <w:tcPr>
            <w:tcW w:w="4876" w:type="dxa"/>
            <w:hideMark/>
          </w:tcPr>
          <w:p w14:paraId="4E95AA22" w14:textId="63E48A97" w:rsidR="006E4B48" w:rsidRPr="0074585A" w:rsidRDefault="006E4B48" w:rsidP="0072014E">
            <w:pPr>
              <w:pStyle w:val="Normal6"/>
              <w:rPr>
                <w:szCs w:val="24"/>
                <w:lang w:val="pt-PT"/>
              </w:rPr>
            </w:pPr>
            <w:r w:rsidRPr="0074585A">
              <w:rPr>
                <w:b/>
                <w:i/>
                <w:lang w:val="pt-PT"/>
              </w:rPr>
              <w:t>a) Evitar os riscos e combatê</w:t>
            </w:r>
            <w:r w:rsidR="00380134">
              <w:rPr>
                <w:b/>
                <w:i/>
                <w:lang w:val="pt-PT"/>
              </w:rPr>
              <w:noBreakHyphen/>
            </w:r>
            <w:r w:rsidRPr="0074585A">
              <w:rPr>
                <w:b/>
                <w:i/>
                <w:lang w:val="pt-PT"/>
              </w:rPr>
              <w:t>los na fonte;</w:t>
            </w:r>
          </w:p>
        </w:tc>
      </w:tr>
      <w:tr w:rsidR="006E4B48" w:rsidRPr="0074585A" w14:paraId="158A3ACF" w14:textId="77777777" w:rsidTr="0072014E">
        <w:trPr>
          <w:jc w:val="center"/>
        </w:trPr>
        <w:tc>
          <w:tcPr>
            <w:tcW w:w="4876" w:type="dxa"/>
          </w:tcPr>
          <w:p w14:paraId="238C41D6" w14:textId="77777777" w:rsidR="006E4B48" w:rsidRPr="0074585A" w:rsidRDefault="006E4B48" w:rsidP="0072014E">
            <w:pPr>
              <w:pStyle w:val="Normal6"/>
              <w:rPr>
                <w:lang w:val="pt-PT"/>
              </w:rPr>
            </w:pPr>
          </w:p>
        </w:tc>
        <w:tc>
          <w:tcPr>
            <w:tcW w:w="4876" w:type="dxa"/>
            <w:hideMark/>
          </w:tcPr>
          <w:p w14:paraId="56C66E81" w14:textId="77777777" w:rsidR="006E4B48" w:rsidRPr="0074585A" w:rsidRDefault="006E4B48" w:rsidP="0072014E">
            <w:pPr>
              <w:pStyle w:val="Normal6"/>
              <w:rPr>
                <w:szCs w:val="24"/>
                <w:lang w:val="pt-PT"/>
              </w:rPr>
            </w:pPr>
            <w:r w:rsidRPr="0074585A">
              <w:rPr>
                <w:b/>
                <w:i/>
                <w:lang w:val="pt-PT"/>
              </w:rPr>
              <w:t>b) Avaliar os riscos que não possam ser evitados;</w:t>
            </w:r>
          </w:p>
        </w:tc>
      </w:tr>
      <w:tr w:rsidR="006E4B48" w:rsidRPr="0074585A" w14:paraId="2BD8FEEF" w14:textId="77777777" w:rsidTr="0072014E">
        <w:trPr>
          <w:jc w:val="center"/>
        </w:trPr>
        <w:tc>
          <w:tcPr>
            <w:tcW w:w="4876" w:type="dxa"/>
          </w:tcPr>
          <w:p w14:paraId="72FED8E9" w14:textId="77777777" w:rsidR="006E4B48" w:rsidRPr="0074585A" w:rsidRDefault="006E4B48" w:rsidP="0072014E">
            <w:pPr>
              <w:pStyle w:val="Normal6"/>
              <w:rPr>
                <w:lang w:val="pt-PT"/>
              </w:rPr>
            </w:pPr>
          </w:p>
        </w:tc>
        <w:tc>
          <w:tcPr>
            <w:tcW w:w="4876" w:type="dxa"/>
            <w:hideMark/>
          </w:tcPr>
          <w:p w14:paraId="35D447F3" w14:textId="77777777" w:rsidR="006E4B48" w:rsidRPr="0074585A" w:rsidRDefault="006E4B48" w:rsidP="0072014E">
            <w:pPr>
              <w:pStyle w:val="Normal6"/>
              <w:rPr>
                <w:szCs w:val="24"/>
                <w:lang w:val="pt-PT"/>
              </w:rPr>
            </w:pPr>
            <w:r w:rsidRPr="0074585A">
              <w:rPr>
                <w:b/>
                <w:i/>
                <w:lang w:val="pt-PT"/>
              </w:rPr>
              <w:t>c) Adaptar o trabalho às necessidades do indivíduo, sempre que possível;</w:t>
            </w:r>
          </w:p>
        </w:tc>
      </w:tr>
      <w:tr w:rsidR="006E4B48" w:rsidRPr="0074585A" w14:paraId="5A904B63" w14:textId="77777777" w:rsidTr="0072014E">
        <w:trPr>
          <w:jc w:val="center"/>
        </w:trPr>
        <w:tc>
          <w:tcPr>
            <w:tcW w:w="4876" w:type="dxa"/>
          </w:tcPr>
          <w:p w14:paraId="3EB8DF81" w14:textId="77777777" w:rsidR="006E4B48" w:rsidRPr="0074585A" w:rsidRDefault="006E4B48" w:rsidP="0072014E">
            <w:pPr>
              <w:pStyle w:val="Normal6"/>
              <w:rPr>
                <w:lang w:val="pt-PT"/>
              </w:rPr>
            </w:pPr>
          </w:p>
        </w:tc>
        <w:tc>
          <w:tcPr>
            <w:tcW w:w="4876" w:type="dxa"/>
            <w:hideMark/>
          </w:tcPr>
          <w:p w14:paraId="5563390B" w14:textId="77777777" w:rsidR="006E4B48" w:rsidRPr="0074585A" w:rsidRDefault="006E4B48" w:rsidP="0072014E">
            <w:pPr>
              <w:pStyle w:val="Normal6"/>
              <w:rPr>
                <w:szCs w:val="24"/>
                <w:lang w:val="pt-PT"/>
              </w:rPr>
            </w:pPr>
            <w:r w:rsidRPr="0074585A">
              <w:rPr>
                <w:b/>
                <w:i/>
                <w:lang w:val="pt-PT"/>
              </w:rPr>
              <w:t>d) Conceber uma política coerente e global de prevenção que integre a técnica, a organização do trabalho, as condições de trabalho e a influência dos fatores relacionados com o ambiente de trabalho;</w:t>
            </w:r>
          </w:p>
        </w:tc>
      </w:tr>
      <w:tr w:rsidR="006E4B48" w:rsidRPr="0074585A" w14:paraId="3961C0F7" w14:textId="77777777" w:rsidTr="0072014E">
        <w:trPr>
          <w:jc w:val="center"/>
        </w:trPr>
        <w:tc>
          <w:tcPr>
            <w:tcW w:w="4876" w:type="dxa"/>
          </w:tcPr>
          <w:p w14:paraId="6CA9007C" w14:textId="77777777" w:rsidR="006E4B48" w:rsidRPr="0074585A" w:rsidRDefault="006E4B48" w:rsidP="0072014E">
            <w:pPr>
              <w:pStyle w:val="Normal6"/>
              <w:rPr>
                <w:lang w:val="pt-PT"/>
              </w:rPr>
            </w:pPr>
          </w:p>
        </w:tc>
        <w:tc>
          <w:tcPr>
            <w:tcW w:w="4876" w:type="dxa"/>
            <w:hideMark/>
          </w:tcPr>
          <w:p w14:paraId="2A8487FD" w14:textId="77777777" w:rsidR="006E4B48" w:rsidRPr="0074585A" w:rsidRDefault="006E4B48" w:rsidP="0072014E">
            <w:pPr>
              <w:pStyle w:val="Normal6"/>
              <w:rPr>
                <w:szCs w:val="24"/>
                <w:lang w:val="pt-PT"/>
              </w:rPr>
            </w:pPr>
            <w:r w:rsidRPr="0074585A">
              <w:rPr>
                <w:b/>
                <w:i/>
                <w:lang w:val="pt-PT"/>
              </w:rPr>
              <w:t>e) Dar instruções adequadas aos trabalhadores;</w:t>
            </w:r>
          </w:p>
        </w:tc>
      </w:tr>
      <w:tr w:rsidR="006E4B48" w:rsidRPr="0074585A" w14:paraId="6802A01D" w14:textId="77777777" w:rsidTr="0072014E">
        <w:trPr>
          <w:jc w:val="center"/>
        </w:trPr>
        <w:tc>
          <w:tcPr>
            <w:tcW w:w="4876" w:type="dxa"/>
          </w:tcPr>
          <w:p w14:paraId="76348537" w14:textId="77777777" w:rsidR="006E4B48" w:rsidRPr="0074585A" w:rsidRDefault="006E4B48" w:rsidP="0072014E">
            <w:pPr>
              <w:pStyle w:val="Normal6"/>
              <w:rPr>
                <w:lang w:val="pt-PT"/>
              </w:rPr>
            </w:pPr>
          </w:p>
        </w:tc>
        <w:tc>
          <w:tcPr>
            <w:tcW w:w="4876" w:type="dxa"/>
            <w:hideMark/>
          </w:tcPr>
          <w:p w14:paraId="57E785BE" w14:textId="77777777" w:rsidR="006E4B48" w:rsidRPr="0074585A" w:rsidRDefault="006E4B48" w:rsidP="0072014E">
            <w:pPr>
              <w:pStyle w:val="Normal6"/>
              <w:rPr>
                <w:szCs w:val="24"/>
                <w:lang w:val="pt-PT"/>
              </w:rPr>
            </w:pPr>
            <w:r w:rsidRPr="0074585A">
              <w:rPr>
                <w:b/>
                <w:i/>
                <w:lang w:val="pt-PT"/>
              </w:rPr>
              <w:t>f) Assegurar a sensibilização para os riscos psicossociais e a saúde mental no trabalho;</w:t>
            </w:r>
          </w:p>
        </w:tc>
      </w:tr>
      <w:tr w:rsidR="006E4B48" w:rsidRPr="0074585A" w14:paraId="347E6CC7" w14:textId="77777777" w:rsidTr="0072014E">
        <w:trPr>
          <w:jc w:val="center"/>
        </w:trPr>
        <w:tc>
          <w:tcPr>
            <w:tcW w:w="4876" w:type="dxa"/>
          </w:tcPr>
          <w:p w14:paraId="47C56D6C" w14:textId="77777777" w:rsidR="006E4B48" w:rsidRPr="0074585A" w:rsidRDefault="006E4B48" w:rsidP="0072014E">
            <w:pPr>
              <w:pStyle w:val="Normal6"/>
              <w:rPr>
                <w:lang w:val="pt-PT"/>
              </w:rPr>
            </w:pPr>
          </w:p>
        </w:tc>
        <w:tc>
          <w:tcPr>
            <w:tcW w:w="4876" w:type="dxa"/>
            <w:hideMark/>
          </w:tcPr>
          <w:p w14:paraId="7C03AFDB" w14:textId="77777777" w:rsidR="006E4B48" w:rsidRPr="0074585A" w:rsidRDefault="006E4B48" w:rsidP="0072014E">
            <w:pPr>
              <w:pStyle w:val="Normal6"/>
              <w:rPr>
                <w:szCs w:val="24"/>
                <w:lang w:val="pt-PT"/>
              </w:rPr>
            </w:pPr>
            <w:r w:rsidRPr="0074585A">
              <w:rPr>
                <w:b/>
                <w:i/>
                <w:lang w:val="pt-PT"/>
              </w:rPr>
              <w:t>g) Estabelecer mecanismos eficazes para comunicar e fazer face aos riscos psicossociais, assegurando que os trabalhadores são protegidos contra retaliações;</w:t>
            </w:r>
          </w:p>
        </w:tc>
      </w:tr>
      <w:tr w:rsidR="006E4B48" w:rsidRPr="0074585A" w14:paraId="0988E50A" w14:textId="77777777" w:rsidTr="0072014E">
        <w:trPr>
          <w:jc w:val="center"/>
        </w:trPr>
        <w:tc>
          <w:tcPr>
            <w:tcW w:w="4876" w:type="dxa"/>
          </w:tcPr>
          <w:p w14:paraId="711FF0D2" w14:textId="77777777" w:rsidR="006E4B48" w:rsidRPr="0074585A" w:rsidRDefault="006E4B48" w:rsidP="0072014E">
            <w:pPr>
              <w:pStyle w:val="Normal6"/>
              <w:rPr>
                <w:lang w:val="pt-PT"/>
              </w:rPr>
            </w:pPr>
          </w:p>
        </w:tc>
        <w:tc>
          <w:tcPr>
            <w:tcW w:w="4876" w:type="dxa"/>
            <w:hideMark/>
          </w:tcPr>
          <w:p w14:paraId="7166A305" w14:textId="77777777" w:rsidR="006E4B48" w:rsidRPr="0074585A" w:rsidRDefault="006E4B48" w:rsidP="0072014E">
            <w:pPr>
              <w:pStyle w:val="Normal6"/>
              <w:rPr>
                <w:szCs w:val="24"/>
                <w:lang w:val="pt-PT"/>
              </w:rPr>
            </w:pPr>
            <w:r w:rsidRPr="0074585A">
              <w:rPr>
                <w:b/>
                <w:i/>
                <w:lang w:val="pt-PT"/>
              </w:rPr>
              <w:t>2. Os empregadores devem velar por que os recursos organizacionais que apoiam a prevenção primária, incluindo o apoio à gestão, a participação dos trabalhadores e o acesso à formação, sejam efetivamente disponibilizados e estejam acessíveis a todos os trabalhadores.</w:t>
            </w:r>
          </w:p>
        </w:tc>
      </w:tr>
      <w:tr w:rsidR="006E4B48" w:rsidRPr="0074585A" w14:paraId="32B02FED" w14:textId="77777777" w:rsidTr="0072014E">
        <w:trPr>
          <w:jc w:val="center"/>
        </w:trPr>
        <w:tc>
          <w:tcPr>
            <w:tcW w:w="4876" w:type="dxa"/>
          </w:tcPr>
          <w:p w14:paraId="63C76B99" w14:textId="77777777" w:rsidR="006E4B48" w:rsidRPr="0074585A" w:rsidRDefault="006E4B48" w:rsidP="0072014E">
            <w:pPr>
              <w:pStyle w:val="Normal6"/>
              <w:rPr>
                <w:lang w:val="pt-PT"/>
              </w:rPr>
            </w:pPr>
          </w:p>
        </w:tc>
        <w:tc>
          <w:tcPr>
            <w:tcW w:w="4876" w:type="dxa"/>
            <w:hideMark/>
          </w:tcPr>
          <w:p w14:paraId="7477CAE9" w14:textId="77777777" w:rsidR="006E4B48" w:rsidRPr="0074585A" w:rsidRDefault="006E4B48" w:rsidP="0072014E">
            <w:pPr>
              <w:pStyle w:val="Normal6"/>
              <w:rPr>
                <w:szCs w:val="24"/>
                <w:lang w:val="pt-PT"/>
              </w:rPr>
            </w:pPr>
            <w:r w:rsidRPr="0074585A">
              <w:rPr>
                <w:b/>
                <w:i/>
                <w:lang w:val="pt-PT"/>
              </w:rPr>
              <w:t>Devem também proporcionar formação regular, específica, adaptada à função em causa e adequada aos trabalhadores, gestores e supervisores sobre os riscos psicossociais relacionados com o trabalho e os fatores de risco relacionados com a organização, conceção e gestão do trabalho, bem como com as condições deste, incluindo a prevenção do assédio (nomeadamente o moral), do abuso de autoridade e das práticas de gestão inapropriadas, assegurando que essa formação seja adaptada às necessidades específicas de cada setor.</w:t>
            </w:r>
          </w:p>
        </w:tc>
      </w:tr>
      <w:tr w:rsidR="006E4B48" w:rsidRPr="0074585A" w14:paraId="07B8BF77" w14:textId="77777777" w:rsidTr="0072014E">
        <w:trPr>
          <w:jc w:val="center"/>
        </w:trPr>
        <w:tc>
          <w:tcPr>
            <w:tcW w:w="4876" w:type="dxa"/>
          </w:tcPr>
          <w:p w14:paraId="2C2B6480" w14:textId="77777777" w:rsidR="006E4B48" w:rsidRPr="0074585A" w:rsidRDefault="006E4B48" w:rsidP="0072014E">
            <w:pPr>
              <w:pStyle w:val="Normal6"/>
              <w:rPr>
                <w:lang w:val="pt-PT"/>
              </w:rPr>
            </w:pPr>
          </w:p>
        </w:tc>
        <w:tc>
          <w:tcPr>
            <w:tcW w:w="4876" w:type="dxa"/>
            <w:hideMark/>
          </w:tcPr>
          <w:p w14:paraId="17BB4E55" w14:textId="5AE07A2B" w:rsidR="006E4B48" w:rsidRPr="0074585A" w:rsidRDefault="006E4B48" w:rsidP="0072014E">
            <w:pPr>
              <w:pStyle w:val="Normal6"/>
              <w:rPr>
                <w:szCs w:val="24"/>
                <w:lang w:val="pt-PT"/>
              </w:rPr>
            </w:pPr>
            <w:r w:rsidRPr="0074585A">
              <w:rPr>
                <w:b/>
                <w:i/>
                <w:lang w:val="pt-PT"/>
              </w:rPr>
              <w:t>3. Os empregadores devem adotar e aplicar um código de conduta que defina e proíba a violência, o assédio (nomeadamente o moral) e a discriminação, incluindo quaisquer comportamentos que comprometam a dignidade, a saúde ou o bem</w:t>
            </w:r>
            <w:r w:rsidR="00380134">
              <w:rPr>
                <w:b/>
                <w:i/>
                <w:lang w:val="pt-PT"/>
              </w:rPr>
              <w:noBreakHyphen/>
            </w:r>
            <w:r w:rsidRPr="0074585A">
              <w:rPr>
                <w:b/>
                <w:i/>
                <w:lang w:val="pt-PT"/>
              </w:rPr>
              <w:t xml:space="preserve">estar dos trabalhadores. Este código de conduta deve incluir procedimentos eficazes para denunciar e combater tais comportamentos, assegurar a confidencialidade e proteger os trabalhadores contra atos de retaliação. Deve ainda ser acompanhado de medidas </w:t>
            </w:r>
            <w:r w:rsidRPr="0074585A">
              <w:rPr>
                <w:b/>
                <w:i/>
                <w:lang w:val="pt-PT"/>
              </w:rPr>
              <w:lastRenderedPageBreak/>
              <w:t>adequadas de formação e sensibilização.</w:t>
            </w:r>
          </w:p>
        </w:tc>
      </w:tr>
      <w:tr w:rsidR="006E4B48" w:rsidRPr="0074585A" w14:paraId="695460B9" w14:textId="77777777" w:rsidTr="0072014E">
        <w:trPr>
          <w:jc w:val="center"/>
        </w:trPr>
        <w:tc>
          <w:tcPr>
            <w:tcW w:w="4876" w:type="dxa"/>
          </w:tcPr>
          <w:p w14:paraId="5595EEA1" w14:textId="77777777" w:rsidR="006E4B48" w:rsidRPr="0074585A" w:rsidRDefault="006E4B48" w:rsidP="0072014E">
            <w:pPr>
              <w:pStyle w:val="Normal6"/>
              <w:rPr>
                <w:lang w:val="pt-PT"/>
              </w:rPr>
            </w:pPr>
          </w:p>
        </w:tc>
        <w:tc>
          <w:tcPr>
            <w:tcW w:w="4876" w:type="dxa"/>
            <w:hideMark/>
          </w:tcPr>
          <w:p w14:paraId="73F06B61" w14:textId="77777777" w:rsidR="006E4B48" w:rsidRPr="0074585A" w:rsidRDefault="006E4B48" w:rsidP="0072014E">
            <w:pPr>
              <w:pStyle w:val="Normal6"/>
              <w:rPr>
                <w:szCs w:val="24"/>
                <w:lang w:val="pt-PT"/>
              </w:rPr>
            </w:pPr>
            <w:r w:rsidRPr="0074585A">
              <w:rPr>
                <w:b/>
                <w:i/>
                <w:lang w:val="pt-PT"/>
              </w:rPr>
              <w:t>4. Os empregadores devem igualmente aplicar medidas adequadas de prevenção secundária, incluindo mecanismos de deteção precoce, acesso a serviços de saúde no trabalho e apoio atempado aos trabalhadores expostos a riscos psicossociais.</w:t>
            </w:r>
          </w:p>
        </w:tc>
      </w:tr>
    </w:tbl>
    <w:p w14:paraId="650F760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D305FDC" w14:textId="77777777" w:rsidR="006E4B48" w:rsidRPr="0074585A" w:rsidRDefault="006E4B48" w:rsidP="006E4B48">
      <w:r w:rsidRPr="0074585A">
        <w:rPr>
          <w:rStyle w:val="HideTWBExt"/>
        </w:rPr>
        <w:t>&lt;/Amend&gt;</w:t>
      </w:r>
    </w:p>
    <w:p w14:paraId="434A74F1"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457</w:t>
      </w:r>
      <w:r w:rsidRPr="0074585A">
        <w:rPr>
          <w:rStyle w:val="HideTWBExt"/>
          <w:lang w:val="pt-PT"/>
        </w:rPr>
        <w:t>&lt;/NumAm&gt;</w:t>
      </w:r>
    </w:p>
    <w:p w14:paraId="1A7513F9"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188C09CE" w14:textId="77777777" w:rsidR="006E4B48" w:rsidRPr="0074585A" w:rsidRDefault="006E4B48" w:rsidP="006E4B48">
      <w:r w:rsidRPr="0074585A">
        <w:rPr>
          <w:rStyle w:val="HideTWBExt"/>
        </w:rPr>
        <w:t>&lt;/RepeatBlock-By&gt;</w:t>
      </w:r>
    </w:p>
    <w:p w14:paraId="4F60EF37"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4C5E07A" w14:textId="6BCD846C"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5</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E4FE0D8" w14:textId="77777777" w:rsidTr="0072014E">
        <w:trPr>
          <w:jc w:val="center"/>
        </w:trPr>
        <w:tc>
          <w:tcPr>
            <w:tcW w:w="9752" w:type="dxa"/>
            <w:gridSpan w:val="2"/>
          </w:tcPr>
          <w:p w14:paraId="46419DCF" w14:textId="77777777" w:rsidR="006E4B48" w:rsidRPr="0074585A" w:rsidRDefault="006E4B48" w:rsidP="0072014E">
            <w:pPr>
              <w:keepNext/>
            </w:pPr>
          </w:p>
        </w:tc>
      </w:tr>
      <w:tr w:rsidR="006E4B48" w:rsidRPr="0074585A" w14:paraId="16A48055" w14:textId="77777777" w:rsidTr="0072014E">
        <w:trPr>
          <w:jc w:val="center"/>
        </w:trPr>
        <w:tc>
          <w:tcPr>
            <w:tcW w:w="4876" w:type="dxa"/>
            <w:hideMark/>
          </w:tcPr>
          <w:p w14:paraId="3971A5B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7EF693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B92C265" w14:textId="77777777" w:rsidTr="0072014E">
        <w:trPr>
          <w:jc w:val="center"/>
        </w:trPr>
        <w:tc>
          <w:tcPr>
            <w:tcW w:w="4876" w:type="dxa"/>
          </w:tcPr>
          <w:p w14:paraId="3FDC0170" w14:textId="77777777" w:rsidR="006E4B48" w:rsidRPr="0074585A" w:rsidRDefault="006E4B48" w:rsidP="0072014E">
            <w:pPr>
              <w:pStyle w:val="Normal6"/>
              <w:rPr>
                <w:lang w:val="pt-PT"/>
              </w:rPr>
            </w:pPr>
          </w:p>
        </w:tc>
        <w:tc>
          <w:tcPr>
            <w:tcW w:w="4876" w:type="dxa"/>
            <w:hideMark/>
          </w:tcPr>
          <w:p w14:paraId="7630073E" w14:textId="77777777" w:rsidR="006E4B48" w:rsidRPr="0074585A" w:rsidRDefault="006E4B48" w:rsidP="0072014E">
            <w:pPr>
              <w:pStyle w:val="Normal6"/>
              <w:rPr>
                <w:szCs w:val="24"/>
                <w:lang w:val="pt-PT"/>
              </w:rPr>
            </w:pPr>
            <w:r w:rsidRPr="0074585A">
              <w:rPr>
                <w:b/>
                <w:i/>
                <w:lang w:val="pt-PT"/>
              </w:rPr>
              <w:t>Recomendação 5</w:t>
            </w:r>
          </w:p>
        </w:tc>
      </w:tr>
      <w:tr w:rsidR="006E4B48" w:rsidRPr="0074585A" w14:paraId="62B04DCF" w14:textId="77777777" w:rsidTr="0072014E">
        <w:trPr>
          <w:jc w:val="center"/>
        </w:trPr>
        <w:tc>
          <w:tcPr>
            <w:tcW w:w="4876" w:type="dxa"/>
          </w:tcPr>
          <w:p w14:paraId="383873AF" w14:textId="77777777" w:rsidR="006E4B48" w:rsidRPr="0074585A" w:rsidRDefault="006E4B48" w:rsidP="0072014E">
            <w:pPr>
              <w:pStyle w:val="Normal6"/>
              <w:rPr>
                <w:lang w:val="pt-PT"/>
              </w:rPr>
            </w:pPr>
          </w:p>
        </w:tc>
        <w:tc>
          <w:tcPr>
            <w:tcW w:w="4876" w:type="dxa"/>
            <w:hideMark/>
          </w:tcPr>
          <w:p w14:paraId="68BAD5FE" w14:textId="77777777" w:rsidR="006E4B48" w:rsidRPr="0074585A" w:rsidRDefault="006E4B48" w:rsidP="0072014E">
            <w:pPr>
              <w:pStyle w:val="Normal6"/>
              <w:rPr>
                <w:szCs w:val="24"/>
                <w:lang w:val="pt-PT"/>
              </w:rPr>
            </w:pPr>
            <w:r w:rsidRPr="0074585A">
              <w:rPr>
                <w:b/>
                <w:i/>
                <w:lang w:val="pt-PT"/>
              </w:rPr>
              <w:t>Incentivar uma abordagem proporcionada no que toca à avaliação dos riscos psicossociais</w:t>
            </w:r>
          </w:p>
        </w:tc>
      </w:tr>
      <w:tr w:rsidR="006E4B48" w:rsidRPr="0074585A" w14:paraId="39EFA278" w14:textId="77777777" w:rsidTr="0072014E">
        <w:trPr>
          <w:jc w:val="center"/>
        </w:trPr>
        <w:tc>
          <w:tcPr>
            <w:tcW w:w="4876" w:type="dxa"/>
          </w:tcPr>
          <w:p w14:paraId="20A5E48E" w14:textId="77777777" w:rsidR="006E4B48" w:rsidRPr="0074585A" w:rsidRDefault="006E4B48" w:rsidP="0072014E">
            <w:pPr>
              <w:pStyle w:val="Normal6"/>
              <w:rPr>
                <w:lang w:val="pt-PT"/>
              </w:rPr>
            </w:pPr>
          </w:p>
        </w:tc>
        <w:tc>
          <w:tcPr>
            <w:tcW w:w="4876" w:type="dxa"/>
            <w:hideMark/>
          </w:tcPr>
          <w:p w14:paraId="173DD3B6" w14:textId="77777777" w:rsidR="006E4B48" w:rsidRPr="0074585A" w:rsidRDefault="006E4B48" w:rsidP="0072014E">
            <w:pPr>
              <w:pStyle w:val="Normal6"/>
              <w:rPr>
                <w:szCs w:val="24"/>
                <w:lang w:val="pt-PT"/>
              </w:rPr>
            </w:pPr>
            <w:r w:rsidRPr="0074585A">
              <w:rPr>
                <w:b/>
                <w:i/>
                <w:lang w:val="pt-PT"/>
              </w:rPr>
              <w:t>1. Os empregadores são incentivados a analisar regularmente os aspetos psicossociais do ambiente de trabalho, tendo em conta, se for caso disso, as alterações organizacionais ou os ajustamentos à organização do trabalho.</w:t>
            </w:r>
          </w:p>
        </w:tc>
      </w:tr>
      <w:tr w:rsidR="006E4B48" w:rsidRPr="0074585A" w14:paraId="7D0DF3A2" w14:textId="77777777" w:rsidTr="0072014E">
        <w:trPr>
          <w:jc w:val="center"/>
        </w:trPr>
        <w:tc>
          <w:tcPr>
            <w:tcW w:w="4876" w:type="dxa"/>
          </w:tcPr>
          <w:p w14:paraId="393895A8" w14:textId="77777777" w:rsidR="006E4B48" w:rsidRPr="0074585A" w:rsidRDefault="006E4B48" w:rsidP="0072014E">
            <w:pPr>
              <w:pStyle w:val="Normal6"/>
              <w:rPr>
                <w:lang w:val="pt-PT"/>
              </w:rPr>
            </w:pPr>
          </w:p>
        </w:tc>
        <w:tc>
          <w:tcPr>
            <w:tcW w:w="4876" w:type="dxa"/>
            <w:hideMark/>
          </w:tcPr>
          <w:p w14:paraId="4AD2337C" w14:textId="1FAE490C" w:rsidR="006E4B48" w:rsidRPr="0074585A" w:rsidRDefault="006E4B48" w:rsidP="0072014E">
            <w:pPr>
              <w:pStyle w:val="Normal6"/>
              <w:rPr>
                <w:szCs w:val="24"/>
                <w:lang w:val="pt-PT"/>
              </w:rPr>
            </w:pPr>
            <w:r w:rsidRPr="0074585A">
              <w:rPr>
                <w:b/>
                <w:i/>
                <w:lang w:val="pt-PT"/>
              </w:rPr>
              <w:t xml:space="preserve">2. Essas análises podem ter em conta, se for caso disso, uma série de fatores psicossociais, incluindo a carga de trabalho e a intensidade do trabalho, as disposições relativas ao tempo de trabalho, as práticas de reconhecimento e de retorno de informação, as relações no local de trabalho e a exposição a comportamentos adversos, como o assédio (incluindo o moral), a violência ou a discriminação. Pode também ser dada atenção a desafios em evolução, como a conectividade digital, o equilíbrio entre a vida profissional e a vida familiar, a </w:t>
            </w:r>
            <w:r w:rsidRPr="0074585A">
              <w:rPr>
                <w:b/>
                <w:i/>
                <w:lang w:val="pt-PT"/>
              </w:rPr>
              <w:lastRenderedPageBreak/>
              <w:t>segurança de emprego e de rendimentos e a utilização de sistemas digitais ou automatizados no local de trabalho. Estas avaliações devem, sempre que possível, basear</w:t>
            </w:r>
            <w:r w:rsidR="00380134">
              <w:rPr>
                <w:b/>
                <w:i/>
                <w:lang w:val="pt-PT"/>
              </w:rPr>
              <w:noBreakHyphen/>
            </w:r>
            <w:r w:rsidRPr="0074585A">
              <w:rPr>
                <w:b/>
                <w:i/>
                <w:lang w:val="pt-PT"/>
              </w:rPr>
              <w:t>se em métodos adequados e fiáveis, que reflitam a natureza evolutiva do trabalho.</w:t>
            </w:r>
          </w:p>
        </w:tc>
      </w:tr>
      <w:tr w:rsidR="006E4B48" w:rsidRPr="0074585A" w14:paraId="1AB3FAF4" w14:textId="77777777" w:rsidTr="0072014E">
        <w:trPr>
          <w:jc w:val="center"/>
        </w:trPr>
        <w:tc>
          <w:tcPr>
            <w:tcW w:w="4876" w:type="dxa"/>
          </w:tcPr>
          <w:p w14:paraId="1B489B05" w14:textId="77777777" w:rsidR="006E4B48" w:rsidRPr="0074585A" w:rsidRDefault="006E4B48" w:rsidP="0072014E">
            <w:pPr>
              <w:pStyle w:val="Normal6"/>
              <w:rPr>
                <w:lang w:val="pt-PT"/>
              </w:rPr>
            </w:pPr>
          </w:p>
        </w:tc>
        <w:tc>
          <w:tcPr>
            <w:tcW w:w="4876" w:type="dxa"/>
            <w:hideMark/>
          </w:tcPr>
          <w:p w14:paraId="4B6FCA62" w14:textId="1B1B1F7E" w:rsidR="006E4B48" w:rsidRPr="0074585A" w:rsidRDefault="006E4B48" w:rsidP="0072014E">
            <w:pPr>
              <w:pStyle w:val="Normal6"/>
              <w:rPr>
                <w:szCs w:val="24"/>
                <w:lang w:val="pt-PT"/>
              </w:rPr>
            </w:pPr>
            <w:r w:rsidRPr="0074585A">
              <w:rPr>
                <w:b/>
                <w:i/>
                <w:lang w:val="pt-PT"/>
              </w:rPr>
              <w:t>3. Os Estados</w:t>
            </w:r>
            <w:r w:rsidR="00380134">
              <w:rPr>
                <w:b/>
                <w:i/>
                <w:lang w:val="pt-PT"/>
              </w:rPr>
              <w:noBreakHyphen/>
            </w:r>
            <w:r w:rsidRPr="0074585A">
              <w:rPr>
                <w:b/>
                <w:i/>
                <w:lang w:val="pt-PT"/>
              </w:rPr>
              <w:t>Membros devem apoiar uma aplicação proporcionada e flexível dessas abordagens, tendo em conta a dimensão, o setor e os recursos das empresas. Neste contexto, há que disponibilizar ferramentas simplificadas e práticas, em especial para as PME, a fim de facilitar uma aplicação sem encargos administrativos indevidos.</w:t>
            </w:r>
          </w:p>
        </w:tc>
      </w:tr>
      <w:tr w:rsidR="006E4B48" w:rsidRPr="0074585A" w14:paraId="7078F6C7" w14:textId="77777777" w:rsidTr="0072014E">
        <w:trPr>
          <w:jc w:val="center"/>
        </w:trPr>
        <w:tc>
          <w:tcPr>
            <w:tcW w:w="4876" w:type="dxa"/>
          </w:tcPr>
          <w:p w14:paraId="05AF24F5" w14:textId="77777777" w:rsidR="006E4B48" w:rsidRPr="0074585A" w:rsidRDefault="006E4B48" w:rsidP="0072014E">
            <w:pPr>
              <w:pStyle w:val="Normal6"/>
              <w:rPr>
                <w:lang w:val="pt-PT"/>
              </w:rPr>
            </w:pPr>
          </w:p>
        </w:tc>
        <w:tc>
          <w:tcPr>
            <w:tcW w:w="4876" w:type="dxa"/>
            <w:hideMark/>
          </w:tcPr>
          <w:p w14:paraId="2B2974F7" w14:textId="77777777" w:rsidR="006E4B48" w:rsidRPr="0074585A" w:rsidRDefault="006E4B48" w:rsidP="0072014E">
            <w:pPr>
              <w:pStyle w:val="Normal6"/>
              <w:rPr>
                <w:szCs w:val="24"/>
                <w:lang w:val="pt-PT"/>
              </w:rPr>
            </w:pPr>
            <w:r w:rsidRPr="0074585A">
              <w:rPr>
                <w:b/>
                <w:i/>
                <w:lang w:val="pt-PT"/>
              </w:rPr>
              <w:t>4. Nos casos em que se procede a tais avaliações, bem como à adoção de eventuais medidas de acompanhamento, os empregadores são incentivados a partilhar informações pertinentes com os trabalhadores, de forma clara e acessível, bem como a promover, se for caso disso, a sua participação de forma construtiva e equilibrada.</w:t>
            </w:r>
          </w:p>
        </w:tc>
      </w:tr>
      <w:tr w:rsidR="006E4B48" w:rsidRPr="0074585A" w14:paraId="5A32F611" w14:textId="77777777" w:rsidTr="0072014E">
        <w:trPr>
          <w:jc w:val="center"/>
        </w:trPr>
        <w:tc>
          <w:tcPr>
            <w:tcW w:w="4876" w:type="dxa"/>
          </w:tcPr>
          <w:p w14:paraId="6BA02255" w14:textId="77777777" w:rsidR="006E4B48" w:rsidRPr="0074585A" w:rsidRDefault="006E4B48" w:rsidP="0072014E">
            <w:pPr>
              <w:pStyle w:val="Normal6"/>
              <w:rPr>
                <w:lang w:val="pt-PT"/>
              </w:rPr>
            </w:pPr>
          </w:p>
        </w:tc>
        <w:tc>
          <w:tcPr>
            <w:tcW w:w="4876" w:type="dxa"/>
            <w:hideMark/>
          </w:tcPr>
          <w:p w14:paraId="79520266" w14:textId="1588592A" w:rsidR="006E4B48" w:rsidRPr="0074585A" w:rsidRDefault="006E4B48" w:rsidP="0072014E">
            <w:pPr>
              <w:pStyle w:val="Normal6"/>
              <w:rPr>
                <w:szCs w:val="24"/>
                <w:lang w:val="pt-PT"/>
              </w:rPr>
            </w:pPr>
            <w:r w:rsidRPr="0074585A">
              <w:rPr>
                <w:b/>
                <w:i/>
                <w:lang w:val="pt-PT"/>
              </w:rPr>
              <w:t>5. No âmbito da reestruturação ou da reorganização do trabalho, assim como da introdução de tecnologias, poderá revelar</w:t>
            </w:r>
            <w:r w:rsidR="00380134">
              <w:rPr>
                <w:b/>
                <w:i/>
                <w:lang w:val="pt-PT"/>
              </w:rPr>
              <w:noBreakHyphen/>
            </w:r>
            <w:r w:rsidRPr="0074585A">
              <w:rPr>
                <w:b/>
                <w:i/>
                <w:lang w:val="pt-PT"/>
              </w:rPr>
              <w:t>se útil uma avaliação prévia dos riscos psicossociais.</w:t>
            </w:r>
          </w:p>
        </w:tc>
      </w:tr>
    </w:tbl>
    <w:p w14:paraId="7016E37B"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921E8CF" w14:textId="77777777" w:rsidR="006E4B48" w:rsidRPr="0074585A" w:rsidRDefault="006E4B48" w:rsidP="006E4B48">
      <w:r w:rsidRPr="0074585A">
        <w:rPr>
          <w:rStyle w:val="HideTWBExt"/>
        </w:rPr>
        <w:t>&lt;/Amend&gt;</w:t>
      </w:r>
    </w:p>
    <w:p w14:paraId="3F8E66B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458</w:t>
      </w:r>
      <w:r w:rsidRPr="0074585A">
        <w:rPr>
          <w:rStyle w:val="HideTWBExt"/>
          <w:lang w:val="pt-PT"/>
        </w:rPr>
        <w:t>&lt;/NumAm&gt;</w:t>
      </w:r>
    </w:p>
    <w:p w14:paraId="55067EC6" w14:textId="77777777" w:rsidR="006E4B48" w:rsidRPr="0074585A" w:rsidRDefault="006E4B48" w:rsidP="006E4B48">
      <w:pPr>
        <w:pStyle w:val="NormalBold"/>
      </w:pPr>
      <w:r w:rsidRPr="0074585A">
        <w:rPr>
          <w:rStyle w:val="HideTWBExt"/>
        </w:rPr>
        <w:t>&lt;RepeatBlock-By&gt;&lt;Members&gt;</w:t>
      </w:r>
      <w:r w:rsidRPr="0074585A">
        <w:t>Eleonora Meleti, Rosa Estaràs Ferragut, Wouter Beke, Liesbet Sommen, Giusi Princi</w:t>
      </w:r>
      <w:r w:rsidRPr="0074585A">
        <w:rPr>
          <w:rStyle w:val="HideTWBExt"/>
        </w:rPr>
        <w:t>&lt;/Members&gt;</w:t>
      </w:r>
    </w:p>
    <w:p w14:paraId="753A5009" w14:textId="77777777" w:rsidR="006E4B48" w:rsidRPr="0074585A" w:rsidRDefault="006E4B48" w:rsidP="006E4B48">
      <w:r w:rsidRPr="0074585A">
        <w:rPr>
          <w:rStyle w:val="HideTWBExt"/>
        </w:rPr>
        <w:t>&lt;/RepeatBlock-By&gt;</w:t>
      </w:r>
    </w:p>
    <w:p w14:paraId="591D6ED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9330F64" w14:textId="3EAB00C2"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6</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049ECB75" w14:textId="77777777" w:rsidTr="0072014E">
        <w:trPr>
          <w:jc w:val="center"/>
        </w:trPr>
        <w:tc>
          <w:tcPr>
            <w:tcW w:w="9752" w:type="dxa"/>
            <w:gridSpan w:val="2"/>
          </w:tcPr>
          <w:p w14:paraId="16E259E1" w14:textId="77777777" w:rsidR="006E4B48" w:rsidRPr="0074585A" w:rsidRDefault="006E4B48" w:rsidP="0072014E">
            <w:pPr>
              <w:keepNext/>
            </w:pPr>
          </w:p>
        </w:tc>
      </w:tr>
      <w:tr w:rsidR="006E4B48" w:rsidRPr="0074585A" w14:paraId="637DF316" w14:textId="77777777" w:rsidTr="0072014E">
        <w:trPr>
          <w:jc w:val="center"/>
        </w:trPr>
        <w:tc>
          <w:tcPr>
            <w:tcW w:w="4876" w:type="dxa"/>
            <w:hideMark/>
          </w:tcPr>
          <w:p w14:paraId="5AEFFC4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3AD1EA8" w14:textId="77777777" w:rsidR="006E4B48" w:rsidRPr="0074585A" w:rsidRDefault="006E4B48" w:rsidP="0072014E">
            <w:pPr>
              <w:pStyle w:val="ColumnHeading"/>
              <w:keepNext/>
              <w:rPr>
                <w:lang w:val="pt-PT"/>
              </w:rPr>
            </w:pPr>
            <w:r w:rsidRPr="0074585A">
              <w:rPr>
                <w:lang w:val="pt-PT"/>
              </w:rPr>
              <w:t>Alteração</w:t>
            </w:r>
          </w:p>
        </w:tc>
      </w:tr>
      <w:tr w:rsidR="006E4B48" w:rsidRPr="0074585A" w14:paraId="6A3C14C8" w14:textId="77777777" w:rsidTr="0072014E">
        <w:trPr>
          <w:jc w:val="center"/>
        </w:trPr>
        <w:tc>
          <w:tcPr>
            <w:tcW w:w="4876" w:type="dxa"/>
          </w:tcPr>
          <w:p w14:paraId="71E38DF2" w14:textId="77777777" w:rsidR="006E4B48" w:rsidRPr="0074585A" w:rsidRDefault="006E4B48" w:rsidP="0072014E">
            <w:pPr>
              <w:pStyle w:val="Normal6"/>
              <w:rPr>
                <w:lang w:val="pt-PT"/>
              </w:rPr>
            </w:pPr>
          </w:p>
        </w:tc>
        <w:tc>
          <w:tcPr>
            <w:tcW w:w="4876" w:type="dxa"/>
            <w:hideMark/>
          </w:tcPr>
          <w:p w14:paraId="41C97FE4" w14:textId="77777777" w:rsidR="006E4B48" w:rsidRPr="0074585A" w:rsidRDefault="006E4B48" w:rsidP="0072014E">
            <w:pPr>
              <w:pStyle w:val="Normal6"/>
              <w:rPr>
                <w:szCs w:val="24"/>
                <w:lang w:val="pt-PT"/>
              </w:rPr>
            </w:pPr>
            <w:r w:rsidRPr="0074585A">
              <w:rPr>
                <w:b/>
                <w:i/>
                <w:lang w:val="pt-PT"/>
              </w:rPr>
              <w:t>Recomendação 6</w:t>
            </w:r>
          </w:p>
        </w:tc>
      </w:tr>
      <w:tr w:rsidR="006E4B48" w:rsidRPr="0074585A" w14:paraId="5F29A6D7" w14:textId="77777777" w:rsidTr="0072014E">
        <w:trPr>
          <w:jc w:val="center"/>
        </w:trPr>
        <w:tc>
          <w:tcPr>
            <w:tcW w:w="4876" w:type="dxa"/>
          </w:tcPr>
          <w:p w14:paraId="1DF63D63" w14:textId="77777777" w:rsidR="006E4B48" w:rsidRPr="0074585A" w:rsidRDefault="006E4B48" w:rsidP="0072014E">
            <w:pPr>
              <w:pStyle w:val="Normal6"/>
              <w:rPr>
                <w:lang w:val="pt-PT"/>
              </w:rPr>
            </w:pPr>
          </w:p>
        </w:tc>
        <w:tc>
          <w:tcPr>
            <w:tcW w:w="4876" w:type="dxa"/>
            <w:hideMark/>
          </w:tcPr>
          <w:p w14:paraId="0A9DB4B1" w14:textId="77777777" w:rsidR="006E4B48" w:rsidRPr="0074585A" w:rsidRDefault="006E4B48" w:rsidP="0072014E">
            <w:pPr>
              <w:pStyle w:val="Normal6"/>
              <w:rPr>
                <w:szCs w:val="24"/>
                <w:lang w:val="pt-PT"/>
              </w:rPr>
            </w:pPr>
            <w:r w:rsidRPr="0074585A">
              <w:rPr>
                <w:b/>
                <w:i/>
                <w:lang w:val="pt-PT"/>
              </w:rPr>
              <w:t xml:space="preserve">Direito a um ambiente de trabalho seguro </w:t>
            </w:r>
            <w:r w:rsidRPr="0074585A">
              <w:rPr>
                <w:b/>
                <w:i/>
                <w:lang w:val="pt-PT"/>
              </w:rPr>
              <w:lastRenderedPageBreak/>
              <w:t>do ponto de vista psicológico e a serviços de apoio pertinentes</w:t>
            </w:r>
          </w:p>
        </w:tc>
      </w:tr>
      <w:tr w:rsidR="006E4B48" w:rsidRPr="0074585A" w14:paraId="2357B106" w14:textId="77777777" w:rsidTr="0072014E">
        <w:trPr>
          <w:jc w:val="center"/>
        </w:trPr>
        <w:tc>
          <w:tcPr>
            <w:tcW w:w="4876" w:type="dxa"/>
          </w:tcPr>
          <w:p w14:paraId="5BF27D51" w14:textId="77777777" w:rsidR="006E4B48" w:rsidRPr="0074585A" w:rsidRDefault="006E4B48" w:rsidP="0072014E">
            <w:pPr>
              <w:pStyle w:val="Normal6"/>
              <w:rPr>
                <w:lang w:val="pt-PT"/>
              </w:rPr>
            </w:pPr>
          </w:p>
        </w:tc>
        <w:tc>
          <w:tcPr>
            <w:tcW w:w="4876" w:type="dxa"/>
            <w:hideMark/>
          </w:tcPr>
          <w:p w14:paraId="00BE65E5" w14:textId="77777777" w:rsidR="006E4B48" w:rsidRPr="0074585A" w:rsidRDefault="006E4B48" w:rsidP="0072014E">
            <w:pPr>
              <w:pStyle w:val="Normal6"/>
              <w:rPr>
                <w:szCs w:val="24"/>
                <w:lang w:val="pt-PT"/>
              </w:rPr>
            </w:pPr>
            <w:r w:rsidRPr="0074585A">
              <w:rPr>
                <w:b/>
                <w:i/>
                <w:lang w:val="pt-PT"/>
              </w:rPr>
              <w:t>1. Os trabalhadores devem ter direito a um ambiente de trabalho seguro do ponto de vista psicológico que não os exponha a riscos psicossociais contínuos relacionados com o trabalho e a práticas degradantes ou humilhantes que possam ter um impacto negativo significativo na sua saúde física e mental.</w:t>
            </w:r>
          </w:p>
        </w:tc>
      </w:tr>
      <w:tr w:rsidR="006E4B48" w:rsidRPr="0074585A" w14:paraId="02002FA2" w14:textId="77777777" w:rsidTr="0072014E">
        <w:trPr>
          <w:jc w:val="center"/>
        </w:trPr>
        <w:tc>
          <w:tcPr>
            <w:tcW w:w="4876" w:type="dxa"/>
          </w:tcPr>
          <w:p w14:paraId="762EFACF" w14:textId="77777777" w:rsidR="006E4B48" w:rsidRPr="0074585A" w:rsidRDefault="006E4B48" w:rsidP="0072014E">
            <w:pPr>
              <w:pStyle w:val="Normal6"/>
              <w:rPr>
                <w:lang w:val="pt-PT"/>
              </w:rPr>
            </w:pPr>
          </w:p>
        </w:tc>
        <w:tc>
          <w:tcPr>
            <w:tcW w:w="4876" w:type="dxa"/>
            <w:hideMark/>
          </w:tcPr>
          <w:p w14:paraId="0358D56C" w14:textId="77777777" w:rsidR="006E4B48" w:rsidRPr="0074585A" w:rsidRDefault="006E4B48" w:rsidP="0072014E">
            <w:pPr>
              <w:pStyle w:val="Normal6"/>
              <w:rPr>
                <w:szCs w:val="24"/>
                <w:lang w:val="pt-PT"/>
              </w:rPr>
            </w:pPr>
            <w:r w:rsidRPr="0074585A">
              <w:rPr>
                <w:b/>
                <w:i/>
                <w:lang w:val="pt-PT"/>
              </w:rPr>
              <w:t>2. Os empregadores devem tomar medidas para combater o estigma relacionado com a saúde mental e assegurar que a procura de apoio psicológico não tenha consequências negativas na carreira.</w:t>
            </w:r>
          </w:p>
        </w:tc>
      </w:tr>
      <w:tr w:rsidR="006E4B48" w:rsidRPr="0074585A" w14:paraId="7832DED0" w14:textId="77777777" w:rsidTr="0072014E">
        <w:trPr>
          <w:jc w:val="center"/>
        </w:trPr>
        <w:tc>
          <w:tcPr>
            <w:tcW w:w="4876" w:type="dxa"/>
          </w:tcPr>
          <w:p w14:paraId="5C301172" w14:textId="77777777" w:rsidR="006E4B48" w:rsidRPr="0074585A" w:rsidRDefault="006E4B48" w:rsidP="0072014E">
            <w:pPr>
              <w:pStyle w:val="Normal6"/>
              <w:rPr>
                <w:lang w:val="pt-PT"/>
              </w:rPr>
            </w:pPr>
          </w:p>
        </w:tc>
        <w:tc>
          <w:tcPr>
            <w:tcW w:w="4876" w:type="dxa"/>
            <w:hideMark/>
          </w:tcPr>
          <w:p w14:paraId="3B1A3A14" w14:textId="251A770C"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Membros devem ser incentivados a promover ou a criar, caso ainda não existam, centros especializados de apoio à saúde mental capazes de cooperar com os empregadores e as empresas (incluindo as PME), a fim de apoiar os trabalhadores através da utilização dos fundos existentes.</w:t>
            </w:r>
          </w:p>
        </w:tc>
      </w:tr>
    </w:tbl>
    <w:p w14:paraId="529AD1B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86B3E28" w14:textId="77777777" w:rsidR="006E4B48" w:rsidRPr="0074585A" w:rsidRDefault="006E4B48" w:rsidP="006E4B48">
      <w:r w:rsidRPr="0074585A">
        <w:rPr>
          <w:rStyle w:val="HideTWBExt"/>
        </w:rPr>
        <w:t>&lt;/Amend&gt;</w:t>
      </w:r>
    </w:p>
    <w:p w14:paraId="26760442"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459</w:t>
      </w:r>
      <w:r w:rsidRPr="0074585A">
        <w:rPr>
          <w:rStyle w:val="HideTWBExt"/>
          <w:lang w:val="pt-PT"/>
        </w:rPr>
        <w:t>&lt;/NumAm&gt;</w:t>
      </w:r>
    </w:p>
    <w:p w14:paraId="188E14E5"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1DC46285" w14:textId="77777777" w:rsidR="006E4B48" w:rsidRPr="0074585A" w:rsidRDefault="006E4B48" w:rsidP="006E4B48">
      <w:r w:rsidRPr="0074585A">
        <w:rPr>
          <w:rStyle w:val="HideTWBExt"/>
        </w:rPr>
        <w:t>&lt;/RepeatBlock-By&gt;</w:t>
      </w:r>
    </w:p>
    <w:p w14:paraId="12044D2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4A118E6A" w14:textId="1045B7DC"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7</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4872AD9B" w14:textId="77777777" w:rsidTr="0072014E">
        <w:trPr>
          <w:jc w:val="center"/>
        </w:trPr>
        <w:tc>
          <w:tcPr>
            <w:tcW w:w="9752" w:type="dxa"/>
            <w:gridSpan w:val="2"/>
          </w:tcPr>
          <w:p w14:paraId="1E9154E6" w14:textId="77777777" w:rsidR="006E4B48" w:rsidRPr="0074585A" w:rsidRDefault="006E4B48" w:rsidP="0072014E">
            <w:pPr>
              <w:keepNext/>
            </w:pPr>
          </w:p>
        </w:tc>
      </w:tr>
      <w:tr w:rsidR="006E4B48" w:rsidRPr="0074585A" w14:paraId="3E16F30E" w14:textId="77777777" w:rsidTr="0072014E">
        <w:trPr>
          <w:jc w:val="center"/>
        </w:trPr>
        <w:tc>
          <w:tcPr>
            <w:tcW w:w="4876" w:type="dxa"/>
            <w:hideMark/>
          </w:tcPr>
          <w:p w14:paraId="727AFA08"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72D7063B" w14:textId="77777777" w:rsidR="006E4B48" w:rsidRPr="0074585A" w:rsidRDefault="006E4B48" w:rsidP="0072014E">
            <w:pPr>
              <w:pStyle w:val="ColumnHeading"/>
              <w:keepNext/>
              <w:rPr>
                <w:lang w:val="pt-PT"/>
              </w:rPr>
            </w:pPr>
            <w:r w:rsidRPr="0074585A">
              <w:rPr>
                <w:lang w:val="pt-PT"/>
              </w:rPr>
              <w:t>Alteração</w:t>
            </w:r>
          </w:p>
        </w:tc>
      </w:tr>
      <w:tr w:rsidR="006E4B48" w:rsidRPr="0074585A" w14:paraId="0EB96764" w14:textId="77777777" w:rsidTr="0072014E">
        <w:trPr>
          <w:jc w:val="center"/>
        </w:trPr>
        <w:tc>
          <w:tcPr>
            <w:tcW w:w="4876" w:type="dxa"/>
          </w:tcPr>
          <w:p w14:paraId="1177300A" w14:textId="77777777" w:rsidR="006E4B48" w:rsidRPr="0074585A" w:rsidRDefault="006E4B48" w:rsidP="0072014E">
            <w:pPr>
              <w:pStyle w:val="Normal6"/>
              <w:rPr>
                <w:lang w:val="pt-PT"/>
              </w:rPr>
            </w:pPr>
          </w:p>
        </w:tc>
        <w:tc>
          <w:tcPr>
            <w:tcW w:w="4876" w:type="dxa"/>
            <w:hideMark/>
          </w:tcPr>
          <w:p w14:paraId="247A9BD8" w14:textId="77777777" w:rsidR="006E4B48" w:rsidRPr="0074585A" w:rsidRDefault="006E4B48" w:rsidP="0072014E">
            <w:pPr>
              <w:pStyle w:val="Normal6"/>
              <w:rPr>
                <w:szCs w:val="24"/>
                <w:lang w:val="pt-PT"/>
              </w:rPr>
            </w:pPr>
            <w:r w:rsidRPr="0074585A">
              <w:rPr>
                <w:b/>
                <w:i/>
                <w:lang w:val="pt-PT"/>
              </w:rPr>
              <w:t>Recomendação 7</w:t>
            </w:r>
          </w:p>
        </w:tc>
      </w:tr>
      <w:tr w:rsidR="006E4B48" w:rsidRPr="0074585A" w14:paraId="4EA221D7" w14:textId="77777777" w:rsidTr="0072014E">
        <w:trPr>
          <w:jc w:val="center"/>
        </w:trPr>
        <w:tc>
          <w:tcPr>
            <w:tcW w:w="4876" w:type="dxa"/>
          </w:tcPr>
          <w:p w14:paraId="79C02A76" w14:textId="77777777" w:rsidR="006E4B48" w:rsidRPr="0074585A" w:rsidRDefault="006E4B48" w:rsidP="0072014E">
            <w:pPr>
              <w:pStyle w:val="Normal6"/>
              <w:rPr>
                <w:lang w:val="pt-PT"/>
              </w:rPr>
            </w:pPr>
          </w:p>
        </w:tc>
        <w:tc>
          <w:tcPr>
            <w:tcW w:w="4876" w:type="dxa"/>
            <w:hideMark/>
          </w:tcPr>
          <w:p w14:paraId="5C29E77A" w14:textId="77777777" w:rsidR="006E4B48" w:rsidRPr="0074585A" w:rsidRDefault="006E4B48" w:rsidP="0072014E">
            <w:pPr>
              <w:pStyle w:val="Normal6"/>
              <w:rPr>
                <w:szCs w:val="24"/>
                <w:lang w:val="pt-PT"/>
              </w:rPr>
            </w:pPr>
            <w:r w:rsidRPr="0074585A">
              <w:rPr>
                <w:b/>
                <w:i/>
                <w:lang w:val="pt-PT"/>
              </w:rPr>
              <w:t>Apoiar um regresso sustentável ao trabalho</w:t>
            </w:r>
          </w:p>
        </w:tc>
      </w:tr>
      <w:tr w:rsidR="006E4B48" w:rsidRPr="0074585A" w14:paraId="4CB0FD5D" w14:textId="77777777" w:rsidTr="0072014E">
        <w:trPr>
          <w:jc w:val="center"/>
        </w:trPr>
        <w:tc>
          <w:tcPr>
            <w:tcW w:w="4876" w:type="dxa"/>
          </w:tcPr>
          <w:p w14:paraId="3CF90BDF" w14:textId="77777777" w:rsidR="006E4B48" w:rsidRPr="0074585A" w:rsidRDefault="006E4B48" w:rsidP="0072014E">
            <w:pPr>
              <w:pStyle w:val="Normal6"/>
              <w:rPr>
                <w:lang w:val="pt-PT"/>
              </w:rPr>
            </w:pPr>
          </w:p>
        </w:tc>
        <w:tc>
          <w:tcPr>
            <w:tcW w:w="4876" w:type="dxa"/>
            <w:hideMark/>
          </w:tcPr>
          <w:p w14:paraId="394950E4" w14:textId="77777777" w:rsidR="006E4B48" w:rsidRPr="0074585A" w:rsidRDefault="006E4B48" w:rsidP="0072014E">
            <w:pPr>
              <w:pStyle w:val="Normal6"/>
              <w:rPr>
                <w:szCs w:val="24"/>
                <w:lang w:val="pt-PT"/>
              </w:rPr>
            </w:pPr>
            <w:r w:rsidRPr="0074585A">
              <w:rPr>
                <w:b/>
                <w:i/>
                <w:lang w:val="pt-PT"/>
              </w:rPr>
              <w:t xml:space="preserve">1. Os trabalhadores que tenham estado ausentes do trabalho devido a problemas de saúde associados a riscos psicossociais relacionados com o trabalho, tais como «stress» relacionado com o trabalho, esgotamento profissional, assédio </w:t>
            </w:r>
            <w:r w:rsidRPr="0074585A">
              <w:rPr>
                <w:b/>
                <w:i/>
                <w:lang w:val="pt-PT"/>
              </w:rPr>
              <w:lastRenderedPageBreak/>
              <w:t>(incluindo o moral) ou violência, devem ser apoiados de forma sustentável e adequada no seu regresso ao trabalho.</w:t>
            </w:r>
          </w:p>
        </w:tc>
      </w:tr>
      <w:tr w:rsidR="006E4B48" w:rsidRPr="0074585A" w14:paraId="3903CBE1" w14:textId="77777777" w:rsidTr="0072014E">
        <w:trPr>
          <w:jc w:val="center"/>
        </w:trPr>
        <w:tc>
          <w:tcPr>
            <w:tcW w:w="4876" w:type="dxa"/>
          </w:tcPr>
          <w:p w14:paraId="3CF4BE04" w14:textId="77777777" w:rsidR="006E4B48" w:rsidRPr="0074585A" w:rsidRDefault="006E4B48" w:rsidP="0072014E">
            <w:pPr>
              <w:pStyle w:val="Normal6"/>
              <w:rPr>
                <w:lang w:val="pt-PT"/>
              </w:rPr>
            </w:pPr>
          </w:p>
        </w:tc>
        <w:tc>
          <w:tcPr>
            <w:tcW w:w="4876" w:type="dxa"/>
            <w:hideMark/>
          </w:tcPr>
          <w:p w14:paraId="142A6224" w14:textId="77777777" w:rsidR="006E4B48" w:rsidRPr="0074585A" w:rsidRDefault="006E4B48" w:rsidP="0072014E">
            <w:pPr>
              <w:pStyle w:val="Normal6"/>
              <w:rPr>
                <w:szCs w:val="24"/>
                <w:lang w:val="pt-PT"/>
              </w:rPr>
            </w:pPr>
            <w:r w:rsidRPr="0074585A">
              <w:rPr>
                <w:b/>
                <w:i/>
                <w:lang w:val="pt-PT"/>
              </w:rPr>
              <w:t>2. Os empregadores são incentivados, se for caso disso, a ponderar disposições flexíveis e proporcionadas para facilitar esse regresso, tendo em conta a situação do trabalhador, bem como as necessidades operacionais e os recursos da empresa. Tal pode incluir, se for caso disso, uma retoma gradual do trabalho, adaptações temporárias das tarefas ou do tempo de trabalho ou outras medidas práticas destinadas a apoiar a reintegração no local de trabalho.</w:t>
            </w:r>
          </w:p>
        </w:tc>
      </w:tr>
      <w:tr w:rsidR="006E4B48" w:rsidRPr="0074585A" w14:paraId="048A8CEA" w14:textId="77777777" w:rsidTr="0072014E">
        <w:trPr>
          <w:jc w:val="center"/>
        </w:trPr>
        <w:tc>
          <w:tcPr>
            <w:tcW w:w="4876" w:type="dxa"/>
          </w:tcPr>
          <w:p w14:paraId="61B1578B" w14:textId="77777777" w:rsidR="006E4B48" w:rsidRPr="0074585A" w:rsidRDefault="006E4B48" w:rsidP="0072014E">
            <w:pPr>
              <w:pStyle w:val="Normal6"/>
              <w:rPr>
                <w:lang w:val="pt-PT"/>
              </w:rPr>
            </w:pPr>
          </w:p>
        </w:tc>
        <w:tc>
          <w:tcPr>
            <w:tcW w:w="4876" w:type="dxa"/>
            <w:hideMark/>
          </w:tcPr>
          <w:p w14:paraId="6B786368" w14:textId="77777777" w:rsidR="006E4B48" w:rsidRPr="0074585A" w:rsidRDefault="006E4B48" w:rsidP="0072014E">
            <w:pPr>
              <w:pStyle w:val="Normal6"/>
              <w:rPr>
                <w:szCs w:val="24"/>
                <w:lang w:val="pt-PT"/>
              </w:rPr>
            </w:pPr>
            <w:r w:rsidRPr="0074585A">
              <w:rPr>
                <w:b/>
                <w:i/>
                <w:lang w:val="pt-PT"/>
              </w:rPr>
              <w:t>Sempre que possível, essas disposições podem ser desenvolvidas em diálogo com o trabalhador em causa e de uma forma que respeite o caráter voluntário do processo.</w:t>
            </w:r>
          </w:p>
        </w:tc>
      </w:tr>
      <w:tr w:rsidR="006E4B48" w:rsidRPr="0074585A" w14:paraId="07FB601B" w14:textId="77777777" w:rsidTr="0072014E">
        <w:trPr>
          <w:jc w:val="center"/>
        </w:trPr>
        <w:tc>
          <w:tcPr>
            <w:tcW w:w="4876" w:type="dxa"/>
          </w:tcPr>
          <w:p w14:paraId="524C917F" w14:textId="77777777" w:rsidR="006E4B48" w:rsidRPr="0074585A" w:rsidRDefault="006E4B48" w:rsidP="0072014E">
            <w:pPr>
              <w:pStyle w:val="Normal6"/>
              <w:rPr>
                <w:lang w:val="pt-PT"/>
              </w:rPr>
            </w:pPr>
          </w:p>
        </w:tc>
        <w:tc>
          <w:tcPr>
            <w:tcW w:w="4876" w:type="dxa"/>
            <w:hideMark/>
          </w:tcPr>
          <w:p w14:paraId="5E76A095" w14:textId="77777777" w:rsidR="006E4B48" w:rsidRPr="0074585A" w:rsidRDefault="006E4B48" w:rsidP="0072014E">
            <w:pPr>
              <w:pStyle w:val="Normal6"/>
              <w:rPr>
                <w:szCs w:val="24"/>
                <w:lang w:val="pt-PT"/>
              </w:rPr>
            </w:pPr>
            <w:r w:rsidRPr="0074585A">
              <w:rPr>
                <w:b/>
                <w:i/>
                <w:lang w:val="pt-PT"/>
              </w:rPr>
              <w:t>3. Os empregadores são igualmente incentivados a manter uma comunicação adequada durante o período de regresso ao trabalho, bem como, se for caso disso, a adaptar de forma flexível eventuais medidas de apoio.</w:t>
            </w:r>
          </w:p>
        </w:tc>
      </w:tr>
      <w:tr w:rsidR="006E4B48" w:rsidRPr="0074585A" w14:paraId="548B5283" w14:textId="77777777" w:rsidTr="0072014E">
        <w:trPr>
          <w:jc w:val="center"/>
        </w:trPr>
        <w:tc>
          <w:tcPr>
            <w:tcW w:w="4876" w:type="dxa"/>
          </w:tcPr>
          <w:p w14:paraId="51A29578" w14:textId="77777777" w:rsidR="006E4B48" w:rsidRPr="0074585A" w:rsidRDefault="006E4B48" w:rsidP="0072014E">
            <w:pPr>
              <w:pStyle w:val="Normal6"/>
              <w:rPr>
                <w:lang w:val="pt-PT"/>
              </w:rPr>
            </w:pPr>
          </w:p>
        </w:tc>
        <w:tc>
          <w:tcPr>
            <w:tcW w:w="4876" w:type="dxa"/>
            <w:hideMark/>
          </w:tcPr>
          <w:p w14:paraId="654CF622" w14:textId="0918324D" w:rsidR="006E4B48" w:rsidRPr="0074585A" w:rsidRDefault="006E4B48" w:rsidP="0072014E">
            <w:pPr>
              <w:pStyle w:val="Normal6"/>
              <w:rPr>
                <w:szCs w:val="24"/>
                <w:lang w:val="pt-PT"/>
              </w:rPr>
            </w:pPr>
            <w:r w:rsidRPr="0074585A">
              <w:rPr>
                <w:b/>
                <w:i/>
                <w:lang w:val="pt-PT"/>
              </w:rPr>
              <w:t>4. Se for caso disso, a experiência adquirida em situações de regresso ao trabalho pode ser tida em conta em práticas mais amplas relacionadas com o local de trabalho, com vista a promover o bem</w:t>
            </w:r>
            <w:r w:rsidR="00380134">
              <w:rPr>
                <w:b/>
                <w:i/>
                <w:lang w:val="pt-PT"/>
              </w:rPr>
              <w:noBreakHyphen/>
            </w:r>
            <w:r w:rsidRPr="0074585A">
              <w:rPr>
                <w:b/>
                <w:i/>
                <w:lang w:val="pt-PT"/>
              </w:rPr>
              <w:t>estar no trabalho e reduzir a probabilidade de situações semelhantes no futuro. Os trabalhadores que regressem após uma ausência devem ser tratados de forma justa e solidária.</w:t>
            </w:r>
          </w:p>
        </w:tc>
      </w:tr>
    </w:tbl>
    <w:p w14:paraId="7FE95576"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58082F5" w14:textId="77777777" w:rsidR="006E4B48" w:rsidRPr="0074585A" w:rsidRDefault="006E4B48" w:rsidP="006E4B48">
      <w:r w:rsidRPr="0074585A">
        <w:rPr>
          <w:rStyle w:val="HideTWBExt"/>
        </w:rPr>
        <w:t>&lt;/Amend&gt;</w:t>
      </w:r>
    </w:p>
    <w:p w14:paraId="5D91CE43"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460</w:t>
      </w:r>
      <w:r w:rsidRPr="0074585A">
        <w:rPr>
          <w:rStyle w:val="HideTWBExt"/>
          <w:lang w:val="pt-PT"/>
        </w:rPr>
        <w:t>&lt;/NumAm&gt;</w:t>
      </w:r>
    </w:p>
    <w:p w14:paraId="3DA2B90E"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26A22A53" w14:textId="77777777" w:rsidR="006E4B48" w:rsidRPr="0074585A" w:rsidRDefault="006E4B48" w:rsidP="006E4B48">
      <w:r w:rsidRPr="0074585A">
        <w:rPr>
          <w:rStyle w:val="HideTWBExt"/>
        </w:rPr>
        <w:t>&lt;/RepeatBlock-By&gt;</w:t>
      </w:r>
    </w:p>
    <w:p w14:paraId="363E7CA2" w14:textId="77777777" w:rsidR="006E4B48" w:rsidRPr="0074585A" w:rsidRDefault="006E4B48" w:rsidP="006E4B48">
      <w:pPr>
        <w:pStyle w:val="NormalBold"/>
        <w:keepNext/>
      </w:pPr>
      <w:r w:rsidRPr="0074585A">
        <w:rPr>
          <w:rStyle w:val="HideTWBExt"/>
        </w:rPr>
        <w:lastRenderedPageBreak/>
        <w:t>&lt;DocAmend&gt;</w:t>
      </w:r>
      <w:r w:rsidRPr="0074585A">
        <w:t>Proposta de resolução</w:t>
      </w:r>
      <w:r w:rsidRPr="0074585A">
        <w:rPr>
          <w:rStyle w:val="HideTWBExt"/>
        </w:rPr>
        <w:t>&lt;/DocAmend&gt;</w:t>
      </w:r>
    </w:p>
    <w:p w14:paraId="16401B76" w14:textId="5A877C96"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8</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9022DFE" w14:textId="77777777" w:rsidTr="0072014E">
        <w:trPr>
          <w:jc w:val="center"/>
        </w:trPr>
        <w:tc>
          <w:tcPr>
            <w:tcW w:w="9752" w:type="dxa"/>
            <w:gridSpan w:val="2"/>
          </w:tcPr>
          <w:p w14:paraId="346A31B8" w14:textId="77777777" w:rsidR="006E4B48" w:rsidRPr="0074585A" w:rsidRDefault="006E4B48" w:rsidP="0072014E">
            <w:pPr>
              <w:keepNext/>
            </w:pPr>
          </w:p>
        </w:tc>
      </w:tr>
      <w:tr w:rsidR="006E4B48" w:rsidRPr="0074585A" w14:paraId="5D053463" w14:textId="77777777" w:rsidTr="0072014E">
        <w:trPr>
          <w:jc w:val="center"/>
        </w:trPr>
        <w:tc>
          <w:tcPr>
            <w:tcW w:w="4876" w:type="dxa"/>
            <w:hideMark/>
          </w:tcPr>
          <w:p w14:paraId="13AB546D"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ED2835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72EC23E" w14:textId="77777777" w:rsidTr="0072014E">
        <w:trPr>
          <w:jc w:val="center"/>
        </w:trPr>
        <w:tc>
          <w:tcPr>
            <w:tcW w:w="4876" w:type="dxa"/>
          </w:tcPr>
          <w:p w14:paraId="2BB79202" w14:textId="77777777" w:rsidR="006E4B48" w:rsidRPr="0074585A" w:rsidRDefault="006E4B48" w:rsidP="0072014E">
            <w:pPr>
              <w:pStyle w:val="Normal6"/>
              <w:rPr>
                <w:lang w:val="pt-PT"/>
              </w:rPr>
            </w:pPr>
          </w:p>
        </w:tc>
        <w:tc>
          <w:tcPr>
            <w:tcW w:w="4876" w:type="dxa"/>
            <w:hideMark/>
          </w:tcPr>
          <w:p w14:paraId="3C691A9D" w14:textId="77777777" w:rsidR="006E4B48" w:rsidRPr="0074585A" w:rsidRDefault="006E4B48" w:rsidP="0072014E">
            <w:pPr>
              <w:pStyle w:val="Normal6"/>
              <w:rPr>
                <w:szCs w:val="24"/>
                <w:lang w:val="pt-PT"/>
              </w:rPr>
            </w:pPr>
            <w:r w:rsidRPr="0074585A">
              <w:rPr>
                <w:b/>
                <w:i/>
                <w:lang w:val="pt-PT"/>
              </w:rPr>
              <w:t>Recomendação 8</w:t>
            </w:r>
          </w:p>
        </w:tc>
      </w:tr>
      <w:tr w:rsidR="006E4B48" w:rsidRPr="0074585A" w14:paraId="2148CCF7" w14:textId="77777777" w:rsidTr="0072014E">
        <w:trPr>
          <w:jc w:val="center"/>
        </w:trPr>
        <w:tc>
          <w:tcPr>
            <w:tcW w:w="4876" w:type="dxa"/>
          </w:tcPr>
          <w:p w14:paraId="47DE89C2" w14:textId="77777777" w:rsidR="006E4B48" w:rsidRPr="0074585A" w:rsidRDefault="006E4B48" w:rsidP="0072014E">
            <w:pPr>
              <w:pStyle w:val="Normal6"/>
              <w:rPr>
                <w:lang w:val="pt-PT"/>
              </w:rPr>
            </w:pPr>
          </w:p>
        </w:tc>
        <w:tc>
          <w:tcPr>
            <w:tcW w:w="4876" w:type="dxa"/>
            <w:hideMark/>
          </w:tcPr>
          <w:p w14:paraId="3F57AB06" w14:textId="77777777" w:rsidR="006E4B48" w:rsidRPr="0074585A" w:rsidRDefault="006E4B48" w:rsidP="0072014E">
            <w:pPr>
              <w:pStyle w:val="Normal6"/>
              <w:rPr>
                <w:szCs w:val="24"/>
                <w:lang w:val="pt-PT"/>
              </w:rPr>
            </w:pPr>
            <w:r w:rsidRPr="0074585A">
              <w:rPr>
                <w:b/>
                <w:i/>
                <w:lang w:val="pt-PT"/>
              </w:rPr>
              <w:t>Denúncia e proteção contra atos de retaliação</w:t>
            </w:r>
          </w:p>
        </w:tc>
      </w:tr>
      <w:tr w:rsidR="006E4B48" w:rsidRPr="0074585A" w14:paraId="5D1CFDD5" w14:textId="77777777" w:rsidTr="0072014E">
        <w:trPr>
          <w:jc w:val="center"/>
        </w:trPr>
        <w:tc>
          <w:tcPr>
            <w:tcW w:w="4876" w:type="dxa"/>
          </w:tcPr>
          <w:p w14:paraId="00EBD3A9" w14:textId="77777777" w:rsidR="006E4B48" w:rsidRPr="0074585A" w:rsidRDefault="006E4B48" w:rsidP="0072014E">
            <w:pPr>
              <w:pStyle w:val="Normal6"/>
              <w:rPr>
                <w:lang w:val="pt-PT"/>
              </w:rPr>
            </w:pPr>
          </w:p>
        </w:tc>
        <w:tc>
          <w:tcPr>
            <w:tcW w:w="4876" w:type="dxa"/>
            <w:hideMark/>
          </w:tcPr>
          <w:p w14:paraId="7223A926" w14:textId="77777777" w:rsidR="006E4B48" w:rsidRPr="0074585A" w:rsidRDefault="006E4B48" w:rsidP="0072014E">
            <w:pPr>
              <w:pStyle w:val="Normal6"/>
              <w:rPr>
                <w:szCs w:val="24"/>
                <w:lang w:val="pt-PT"/>
              </w:rPr>
            </w:pPr>
            <w:r w:rsidRPr="0074585A">
              <w:rPr>
                <w:b/>
                <w:i/>
                <w:lang w:val="pt-PT"/>
              </w:rPr>
              <w:t>1. Os trabalhadores devem poder denunciar riscos psicossociais relacionados com o trabalho, incluindo através de canais anónimos ou confidenciais, se for caso disso.</w:t>
            </w:r>
          </w:p>
        </w:tc>
      </w:tr>
      <w:tr w:rsidR="006E4B48" w:rsidRPr="0074585A" w14:paraId="60D71790" w14:textId="77777777" w:rsidTr="0072014E">
        <w:trPr>
          <w:jc w:val="center"/>
        </w:trPr>
        <w:tc>
          <w:tcPr>
            <w:tcW w:w="4876" w:type="dxa"/>
          </w:tcPr>
          <w:p w14:paraId="3C42B077" w14:textId="77777777" w:rsidR="006E4B48" w:rsidRPr="0074585A" w:rsidRDefault="006E4B48" w:rsidP="0072014E">
            <w:pPr>
              <w:pStyle w:val="Normal6"/>
              <w:rPr>
                <w:lang w:val="pt-PT"/>
              </w:rPr>
            </w:pPr>
          </w:p>
        </w:tc>
        <w:tc>
          <w:tcPr>
            <w:tcW w:w="4876" w:type="dxa"/>
            <w:hideMark/>
          </w:tcPr>
          <w:p w14:paraId="6578A822" w14:textId="77777777" w:rsidR="006E4B48" w:rsidRPr="0074585A" w:rsidRDefault="006E4B48" w:rsidP="0072014E">
            <w:pPr>
              <w:pStyle w:val="Normal6"/>
              <w:rPr>
                <w:szCs w:val="24"/>
                <w:lang w:val="pt-PT"/>
              </w:rPr>
            </w:pPr>
            <w:r w:rsidRPr="0074585A">
              <w:rPr>
                <w:b/>
                <w:i/>
                <w:lang w:val="pt-PT"/>
              </w:rPr>
              <w:t>2. Devem existir salvaguardas adequadas para ajudar a impedir qualquer forma de retaliação, discriminação ou desvantagem associada a essa denúncia.</w:t>
            </w:r>
          </w:p>
        </w:tc>
      </w:tr>
      <w:tr w:rsidR="006E4B48" w:rsidRPr="0074585A" w14:paraId="3D14360B" w14:textId="77777777" w:rsidTr="0072014E">
        <w:trPr>
          <w:jc w:val="center"/>
        </w:trPr>
        <w:tc>
          <w:tcPr>
            <w:tcW w:w="4876" w:type="dxa"/>
          </w:tcPr>
          <w:p w14:paraId="36AFC8C7" w14:textId="77777777" w:rsidR="006E4B48" w:rsidRPr="0074585A" w:rsidRDefault="006E4B48" w:rsidP="0072014E">
            <w:pPr>
              <w:pStyle w:val="Normal6"/>
              <w:rPr>
                <w:lang w:val="pt-PT"/>
              </w:rPr>
            </w:pPr>
          </w:p>
        </w:tc>
        <w:tc>
          <w:tcPr>
            <w:tcW w:w="4876" w:type="dxa"/>
            <w:hideMark/>
          </w:tcPr>
          <w:p w14:paraId="10B64F7D" w14:textId="77777777" w:rsidR="006E4B48" w:rsidRPr="0074585A" w:rsidRDefault="006E4B48" w:rsidP="0072014E">
            <w:pPr>
              <w:pStyle w:val="Normal6"/>
              <w:rPr>
                <w:szCs w:val="24"/>
                <w:lang w:val="pt-PT"/>
              </w:rPr>
            </w:pPr>
            <w:r w:rsidRPr="0074585A">
              <w:rPr>
                <w:b/>
                <w:i/>
                <w:lang w:val="pt-PT"/>
              </w:rPr>
              <w:t>3. Estas abordagens devem ser aplicadas em conformidade com a Diretiva (UE) 2019/1937 e com as legislações e práticas nacionais pertinentes.</w:t>
            </w:r>
          </w:p>
        </w:tc>
      </w:tr>
    </w:tbl>
    <w:p w14:paraId="4B6A105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F0203B1" w14:textId="77777777" w:rsidR="006E4B48" w:rsidRPr="0074585A" w:rsidRDefault="006E4B48" w:rsidP="006E4B48">
      <w:r w:rsidRPr="0074585A">
        <w:rPr>
          <w:rStyle w:val="HideTWBExt"/>
        </w:rPr>
        <w:t>&lt;/Amend&gt;</w:t>
      </w:r>
    </w:p>
    <w:p w14:paraId="70A5FAE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461</w:t>
      </w:r>
      <w:r w:rsidRPr="0074585A">
        <w:rPr>
          <w:rStyle w:val="HideTWBExt"/>
          <w:lang w:val="pt-PT"/>
        </w:rPr>
        <w:t>&lt;/NumAm&gt;</w:t>
      </w:r>
    </w:p>
    <w:p w14:paraId="2A96E9C7"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7A932EF6" w14:textId="77777777" w:rsidR="006E4B48" w:rsidRPr="0074585A" w:rsidRDefault="006E4B48" w:rsidP="006E4B48">
      <w:r w:rsidRPr="0074585A">
        <w:rPr>
          <w:rStyle w:val="HideTWBExt"/>
        </w:rPr>
        <w:t>&lt;/RepeatBlock-By&gt;</w:t>
      </w:r>
    </w:p>
    <w:p w14:paraId="7B7D91FE"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B56BC94" w14:textId="56C620BE"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9</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B8E4CD8" w14:textId="77777777" w:rsidTr="0072014E">
        <w:trPr>
          <w:jc w:val="center"/>
        </w:trPr>
        <w:tc>
          <w:tcPr>
            <w:tcW w:w="9752" w:type="dxa"/>
            <w:gridSpan w:val="2"/>
          </w:tcPr>
          <w:p w14:paraId="698D449E" w14:textId="77777777" w:rsidR="006E4B48" w:rsidRPr="0074585A" w:rsidRDefault="006E4B48" w:rsidP="0072014E">
            <w:pPr>
              <w:keepNext/>
            </w:pPr>
          </w:p>
        </w:tc>
      </w:tr>
      <w:tr w:rsidR="006E4B48" w:rsidRPr="0074585A" w14:paraId="44938B50" w14:textId="77777777" w:rsidTr="0072014E">
        <w:trPr>
          <w:jc w:val="center"/>
        </w:trPr>
        <w:tc>
          <w:tcPr>
            <w:tcW w:w="4876" w:type="dxa"/>
            <w:hideMark/>
          </w:tcPr>
          <w:p w14:paraId="4D26E67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8634D2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22369D05" w14:textId="77777777" w:rsidTr="0072014E">
        <w:trPr>
          <w:jc w:val="center"/>
        </w:trPr>
        <w:tc>
          <w:tcPr>
            <w:tcW w:w="4876" w:type="dxa"/>
          </w:tcPr>
          <w:p w14:paraId="6B54541A" w14:textId="77777777" w:rsidR="006E4B48" w:rsidRPr="0074585A" w:rsidRDefault="006E4B48" w:rsidP="0072014E">
            <w:pPr>
              <w:pStyle w:val="Normal6"/>
              <w:rPr>
                <w:lang w:val="pt-PT"/>
              </w:rPr>
            </w:pPr>
          </w:p>
        </w:tc>
        <w:tc>
          <w:tcPr>
            <w:tcW w:w="4876" w:type="dxa"/>
            <w:hideMark/>
          </w:tcPr>
          <w:p w14:paraId="1D2B53B2" w14:textId="77777777" w:rsidR="006E4B48" w:rsidRPr="0074585A" w:rsidRDefault="006E4B48" w:rsidP="0072014E">
            <w:pPr>
              <w:pStyle w:val="Normal6"/>
              <w:rPr>
                <w:szCs w:val="24"/>
                <w:lang w:val="pt-PT"/>
              </w:rPr>
            </w:pPr>
            <w:r w:rsidRPr="0074585A">
              <w:rPr>
                <w:b/>
                <w:i/>
                <w:lang w:val="pt-PT"/>
              </w:rPr>
              <w:t>Recomendação 9</w:t>
            </w:r>
          </w:p>
        </w:tc>
      </w:tr>
      <w:tr w:rsidR="006E4B48" w:rsidRPr="0074585A" w14:paraId="70897A82" w14:textId="77777777" w:rsidTr="0072014E">
        <w:trPr>
          <w:jc w:val="center"/>
        </w:trPr>
        <w:tc>
          <w:tcPr>
            <w:tcW w:w="4876" w:type="dxa"/>
          </w:tcPr>
          <w:p w14:paraId="24329BFD" w14:textId="77777777" w:rsidR="006E4B48" w:rsidRPr="0074585A" w:rsidRDefault="006E4B48" w:rsidP="0072014E">
            <w:pPr>
              <w:pStyle w:val="Normal6"/>
              <w:rPr>
                <w:lang w:val="pt-PT"/>
              </w:rPr>
            </w:pPr>
          </w:p>
        </w:tc>
        <w:tc>
          <w:tcPr>
            <w:tcW w:w="4876" w:type="dxa"/>
            <w:hideMark/>
          </w:tcPr>
          <w:p w14:paraId="44970437" w14:textId="77777777" w:rsidR="006E4B48" w:rsidRPr="0074585A" w:rsidRDefault="006E4B48" w:rsidP="0072014E">
            <w:pPr>
              <w:pStyle w:val="Normal6"/>
              <w:rPr>
                <w:szCs w:val="24"/>
                <w:lang w:val="pt-PT"/>
              </w:rPr>
            </w:pPr>
            <w:r w:rsidRPr="0074585A">
              <w:rPr>
                <w:b/>
                <w:i/>
                <w:lang w:val="pt-PT"/>
              </w:rPr>
              <w:t>Direito a desligar</w:t>
            </w:r>
          </w:p>
        </w:tc>
      </w:tr>
      <w:tr w:rsidR="006E4B48" w:rsidRPr="0074585A" w14:paraId="1A5587BC" w14:textId="77777777" w:rsidTr="0072014E">
        <w:trPr>
          <w:jc w:val="center"/>
        </w:trPr>
        <w:tc>
          <w:tcPr>
            <w:tcW w:w="4876" w:type="dxa"/>
          </w:tcPr>
          <w:p w14:paraId="652DC6D5" w14:textId="77777777" w:rsidR="006E4B48" w:rsidRPr="0074585A" w:rsidRDefault="006E4B48" w:rsidP="0072014E">
            <w:pPr>
              <w:pStyle w:val="Normal6"/>
              <w:rPr>
                <w:lang w:val="pt-PT"/>
              </w:rPr>
            </w:pPr>
          </w:p>
        </w:tc>
        <w:tc>
          <w:tcPr>
            <w:tcW w:w="4876" w:type="dxa"/>
            <w:hideMark/>
          </w:tcPr>
          <w:p w14:paraId="2831D217" w14:textId="77777777" w:rsidR="006E4B48" w:rsidRPr="0074585A" w:rsidRDefault="006E4B48" w:rsidP="0072014E">
            <w:pPr>
              <w:pStyle w:val="Normal6"/>
              <w:rPr>
                <w:szCs w:val="24"/>
                <w:lang w:val="pt-PT"/>
              </w:rPr>
            </w:pPr>
            <w:r w:rsidRPr="0074585A">
              <w:rPr>
                <w:b/>
                <w:i/>
                <w:lang w:val="pt-PT"/>
              </w:rPr>
              <w:t>1. Não se deve esperar que os trabalhadores participem em comunicações ou tarefas relacionadas com o trabalho fora do seu horário de trabalho, em consonância com as regras e práticas nacionais em matéria de tempo de trabalho e com as disposições relativas à disponibilidade.</w:t>
            </w:r>
          </w:p>
        </w:tc>
      </w:tr>
      <w:tr w:rsidR="006E4B48" w:rsidRPr="0074585A" w14:paraId="5DDDC371" w14:textId="77777777" w:rsidTr="0072014E">
        <w:trPr>
          <w:jc w:val="center"/>
        </w:trPr>
        <w:tc>
          <w:tcPr>
            <w:tcW w:w="4876" w:type="dxa"/>
          </w:tcPr>
          <w:p w14:paraId="5E4506CB" w14:textId="77777777" w:rsidR="006E4B48" w:rsidRPr="0074585A" w:rsidRDefault="006E4B48" w:rsidP="0072014E">
            <w:pPr>
              <w:pStyle w:val="Normal6"/>
              <w:rPr>
                <w:lang w:val="pt-PT"/>
              </w:rPr>
            </w:pPr>
          </w:p>
        </w:tc>
        <w:tc>
          <w:tcPr>
            <w:tcW w:w="4876" w:type="dxa"/>
            <w:hideMark/>
          </w:tcPr>
          <w:p w14:paraId="19228F3D" w14:textId="77777777" w:rsidR="006E4B48" w:rsidRPr="0074585A" w:rsidRDefault="006E4B48" w:rsidP="0072014E">
            <w:pPr>
              <w:pStyle w:val="Normal6"/>
              <w:rPr>
                <w:szCs w:val="24"/>
                <w:lang w:val="pt-PT"/>
              </w:rPr>
            </w:pPr>
            <w:r w:rsidRPr="0074585A">
              <w:rPr>
                <w:b/>
                <w:i/>
                <w:lang w:val="pt-PT"/>
              </w:rPr>
              <w:t>2. Os empregadores são incentivados a assegurar que as ferramentas digitais e a organização do trabalho apoiem a observância deste princípio, tendo em conta as diferentes formas de organização do trabalho e assegurando uma abordagem equilibrada que proporcione flexibilidade tanto aos trabalhadores como aos empregadores.</w:t>
            </w:r>
          </w:p>
        </w:tc>
      </w:tr>
      <w:tr w:rsidR="006E4B48" w:rsidRPr="0074585A" w14:paraId="5D8C7551" w14:textId="77777777" w:rsidTr="0072014E">
        <w:trPr>
          <w:jc w:val="center"/>
        </w:trPr>
        <w:tc>
          <w:tcPr>
            <w:tcW w:w="4876" w:type="dxa"/>
          </w:tcPr>
          <w:p w14:paraId="1F9FAD4E" w14:textId="77777777" w:rsidR="006E4B48" w:rsidRPr="0074585A" w:rsidRDefault="006E4B48" w:rsidP="0072014E">
            <w:pPr>
              <w:pStyle w:val="Normal6"/>
              <w:rPr>
                <w:lang w:val="pt-PT"/>
              </w:rPr>
            </w:pPr>
          </w:p>
        </w:tc>
        <w:tc>
          <w:tcPr>
            <w:tcW w:w="4876" w:type="dxa"/>
            <w:hideMark/>
          </w:tcPr>
          <w:p w14:paraId="4BC8485A" w14:textId="77777777" w:rsidR="006E4B48" w:rsidRPr="0074585A" w:rsidRDefault="006E4B48" w:rsidP="0072014E">
            <w:pPr>
              <w:pStyle w:val="Normal6"/>
              <w:rPr>
                <w:szCs w:val="24"/>
                <w:lang w:val="pt-PT"/>
              </w:rPr>
            </w:pPr>
            <w:r w:rsidRPr="0074585A">
              <w:rPr>
                <w:b/>
                <w:i/>
                <w:lang w:val="pt-PT"/>
              </w:rPr>
              <w:t>3. Sempre que se verifique uma comunicação necessária relacionada com o trabalho, poderão ser ponderadas, em conformidade com as práticas nacionais, formas adequadas de compensação ou mecanismos para esse efeito.</w:t>
            </w:r>
          </w:p>
        </w:tc>
      </w:tr>
    </w:tbl>
    <w:p w14:paraId="707D8F59"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BF12AE4" w14:textId="77777777" w:rsidR="006E4B48" w:rsidRPr="0074585A" w:rsidRDefault="006E4B48" w:rsidP="006E4B48">
      <w:r w:rsidRPr="0074585A">
        <w:rPr>
          <w:rStyle w:val="HideTWBExt"/>
        </w:rPr>
        <w:t>&lt;/Amend&gt;</w:t>
      </w:r>
    </w:p>
    <w:p w14:paraId="71659B78"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462</w:t>
      </w:r>
      <w:r w:rsidRPr="0074585A">
        <w:rPr>
          <w:rStyle w:val="HideTWBExt"/>
          <w:lang w:val="pt-PT"/>
        </w:rPr>
        <w:t>&lt;/NumAm&gt;</w:t>
      </w:r>
    </w:p>
    <w:p w14:paraId="620A366A"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3CD66909" w14:textId="77777777" w:rsidR="006E4B48" w:rsidRPr="0074585A" w:rsidRDefault="006E4B48" w:rsidP="006E4B48">
      <w:r w:rsidRPr="0074585A">
        <w:rPr>
          <w:rStyle w:val="HideTWBExt"/>
        </w:rPr>
        <w:t>&lt;/RepeatBlock-By&gt;</w:t>
      </w:r>
    </w:p>
    <w:p w14:paraId="088840A9"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6E254452" w14:textId="651B3C78"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10</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C72C4AE" w14:textId="77777777" w:rsidTr="0072014E">
        <w:trPr>
          <w:jc w:val="center"/>
        </w:trPr>
        <w:tc>
          <w:tcPr>
            <w:tcW w:w="9752" w:type="dxa"/>
            <w:gridSpan w:val="2"/>
          </w:tcPr>
          <w:p w14:paraId="26BAEF15" w14:textId="77777777" w:rsidR="006E4B48" w:rsidRPr="0074585A" w:rsidRDefault="006E4B48" w:rsidP="0072014E">
            <w:pPr>
              <w:keepNext/>
            </w:pPr>
          </w:p>
        </w:tc>
      </w:tr>
      <w:tr w:rsidR="006E4B48" w:rsidRPr="0074585A" w14:paraId="62ED3260" w14:textId="77777777" w:rsidTr="0072014E">
        <w:trPr>
          <w:jc w:val="center"/>
        </w:trPr>
        <w:tc>
          <w:tcPr>
            <w:tcW w:w="4876" w:type="dxa"/>
            <w:hideMark/>
          </w:tcPr>
          <w:p w14:paraId="09F02F11"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5E4A495C"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CBAA849" w14:textId="77777777" w:rsidTr="0072014E">
        <w:trPr>
          <w:jc w:val="center"/>
        </w:trPr>
        <w:tc>
          <w:tcPr>
            <w:tcW w:w="4876" w:type="dxa"/>
          </w:tcPr>
          <w:p w14:paraId="40B2728E" w14:textId="77777777" w:rsidR="006E4B48" w:rsidRPr="0074585A" w:rsidRDefault="006E4B48" w:rsidP="0072014E">
            <w:pPr>
              <w:pStyle w:val="Normal6"/>
              <w:rPr>
                <w:lang w:val="pt-PT"/>
              </w:rPr>
            </w:pPr>
          </w:p>
        </w:tc>
        <w:tc>
          <w:tcPr>
            <w:tcW w:w="4876" w:type="dxa"/>
            <w:hideMark/>
          </w:tcPr>
          <w:p w14:paraId="18E177B9" w14:textId="77777777" w:rsidR="006E4B48" w:rsidRPr="0074585A" w:rsidRDefault="006E4B48" w:rsidP="0072014E">
            <w:pPr>
              <w:pStyle w:val="Normal6"/>
              <w:rPr>
                <w:szCs w:val="24"/>
                <w:lang w:val="pt-PT"/>
              </w:rPr>
            </w:pPr>
            <w:r w:rsidRPr="0074585A">
              <w:rPr>
                <w:b/>
                <w:i/>
                <w:lang w:val="pt-PT"/>
              </w:rPr>
              <w:t>Recomendação 10</w:t>
            </w:r>
          </w:p>
        </w:tc>
      </w:tr>
      <w:tr w:rsidR="006E4B48" w:rsidRPr="0074585A" w14:paraId="3C72BBA4" w14:textId="77777777" w:rsidTr="0072014E">
        <w:trPr>
          <w:jc w:val="center"/>
        </w:trPr>
        <w:tc>
          <w:tcPr>
            <w:tcW w:w="4876" w:type="dxa"/>
          </w:tcPr>
          <w:p w14:paraId="3FD6B536" w14:textId="77777777" w:rsidR="006E4B48" w:rsidRPr="0074585A" w:rsidRDefault="006E4B48" w:rsidP="0072014E">
            <w:pPr>
              <w:pStyle w:val="Normal6"/>
              <w:rPr>
                <w:lang w:val="pt-PT"/>
              </w:rPr>
            </w:pPr>
          </w:p>
        </w:tc>
        <w:tc>
          <w:tcPr>
            <w:tcW w:w="4876" w:type="dxa"/>
            <w:hideMark/>
          </w:tcPr>
          <w:p w14:paraId="2AF2B767" w14:textId="77777777" w:rsidR="006E4B48" w:rsidRPr="0074585A" w:rsidRDefault="006E4B48" w:rsidP="0072014E">
            <w:pPr>
              <w:pStyle w:val="Normal6"/>
              <w:rPr>
                <w:szCs w:val="24"/>
                <w:lang w:val="pt-PT"/>
              </w:rPr>
            </w:pPr>
            <w:r w:rsidRPr="0074585A">
              <w:rPr>
                <w:b/>
                <w:i/>
                <w:lang w:val="pt-PT"/>
              </w:rPr>
              <w:t>Serviços de proteção e prevenção dos riscos psicossociais</w:t>
            </w:r>
          </w:p>
        </w:tc>
      </w:tr>
      <w:tr w:rsidR="006E4B48" w:rsidRPr="0074585A" w14:paraId="0CDC9993" w14:textId="77777777" w:rsidTr="0072014E">
        <w:trPr>
          <w:jc w:val="center"/>
        </w:trPr>
        <w:tc>
          <w:tcPr>
            <w:tcW w:w="4876" w:type="dxa"/>
          </w:tcPr>
          <w:p w14:paraId="18955886" w14:textId="77777777" w:rsidR="006E4B48" w:rsidRPr="0074585A" w:rsidRDefault="006E4B48" w:rsidP="0072014E">
            <w:pPr>
              <w:pStyle w:val="Normal6"/>
              <w:rPr>
                <w:lang w:val="pt-PT"/>
              </w:rPr>
            </w:pPr>
          </w:p>
        </w:tc>
        <w:tc>
          <w:tcPr>
            <w:tcW w:w="4876" w:type="dxa"/>
            <w:hideMark/>
          </w:tcPr>
          <w:p w14:paraId="3471CD45" w14:textId="77777777" w:rsidR="006E4B48" w:rsidRPr="0074585A" w:rsidRDefault="006E4B48" w:rsidP="0072014E">
            <w:pPr>
              <w:pStyle w:val="Normal6"/>
              <w:rPr>
                <w:szCs w:val="24"/>
                <w:lang w:val="pt-PT"/>
              </w:rPr>
            </w:pPr>
            <w:r w:rsidRPr="0074585A">
              <w:rPr>
                <w:b/>
                <w:i/>
                <w:lang w:val="pt-PT"/>
              </w:rPr>
              <w:t>1. Os empregadores devem assegurar a existência de disposições adequadas para a prevenção e a gestão dos riscos psicossociais na empresa e/ou no estabelecimento, recorrendo, em primeiro lugar, às competências e aos recursos internos disponíveis e, se estes não forem suficientes, a pessoas ou serviços externos competentes.</w:t>
            </w:r>
          </w:p>
        </w:tc>
      </w:tr>
      <w:tr w:rsidR="006E4B48" w:rsidRPr="0074585A" w14:paraId="167580EE" w14:textId="77777777" w:rsidTr="0072014E">
        <w:trPr>
          <w:jc w:val="center"/>
        </w:trPr>
        <w:tc>
          <w:tcPr>
            <w:tcW w:w="4876" w:type="dxa"/>
          </w:tcPr>
          <w:p w14:paraId="05FC5726" w14:textId="77777777" w:rsidR="006E4B48" w:rsidRPr="0074585A" w:rsidRDefault="006E4B48" w:rsidP="0072014E">
            <w:pPr>
              <w:pStyle w:val="Normal6"/>
              <w:rPr>
                <w:lang w:val="pt-PT"/>
              </w:rPr>
            </w:pPr>
          </w:p>
        </w:tc>
        <w:tc>
          <w:tcPr>
            <w:tcW w:w="4876" w:type="dxa"/>
            <w:hideMark/>
          </w:tcPr>
          <w:p w14:paraId="3CA80FDE" w14:textId="4D771026" w:rsidR="006E4B48" w:rsidRPr="0074585A" w:rsidRDefault="006E4B48" w:rsidP="0072014E">
            <w:pPr>
              <w:pStyle w:val="Normal6"/>
              <w:rPr>
                <w:szCs w:val="24"/>
                <w:lang w:val="pt-PT"/>
              </w:rPr>
            </w:pPr>
            <w:r w:rsidRPr="0074585A">
              <w:rPr>
                <w:b/>
                <w:i/>
                <w:lang w:val="pt-PT"/>
              </w:rPr>
              <w:t>2. Os Estados</w:t>
            </w:r>
            <w:r w:rsidR="00380134">
              <w:rPr>
                <w:b/>
                <w:i/>
                <w:lang w:val="pt-PT"/>
              </w:rPr>
              <w:noBreakHyphen/>
            </w:r>
            <w:r w:rsidRPr="0074585A">
              <w:rPr>
                <w:b/>
                <w:i/>
                <w:lang w:val="pt-PT"/>
              </w:rPr>
              <w:t>Membros devem determinar as capacidades e as qualificações necessárias no domínio da prevenção dos riscos psicossociais.</w:t>
            </w:r>
          </w:p>
        </w:tc>
      </w:tr>
    </w:tbl>
    <w:p w14:paraId="34DFF6AA"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0F06A72F" w14:textId="77777777" w:rsidR="006E4B48" w:rsidRPr="0074585A" w:rsidRDefault="006E4B48" w:rsidP="006E4B48">
      <w:r w:rsidRPr="0074585A">
        <w:rPr>
          <w:rStyle w:val="HideTWBExt"/>
        </w:rPr>
        <w:t>&lt;/Amend&gt;</w:t>
      </w:r>
    </w:p>
    <w:p w14:paraId="6A31CA60"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463</w:t>
      </w:r>
      <w:r w:rsidRPr="0074585A">
        <w:rPr>
          <w:rStyle w:val="HideTWBExt"/>
          <w:lang w:val="pt-PT"/>
        </w:rPr>
        <w:t>&lt;/NumAm&gt;</w:t>
      </w:r>
    </w:p>
    <w:p w14:paraId="132DAF93"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5AB5670D" w14:textId="77777777" w:rsidR="006E4B48" w:rsidRPr="0074585A" w:rsidRDefault="006E4B48" w:rsidP="006E4B48">
      <w:r w:rsidRPr="0074585A">
        <w:rPr>
          <w:rStyle w:val="HideTWBExt"/>
        </w:rPr>
        <w:t>&lt;/RepeatBlock-By&gt;</w:t>
      </w:r>
    </w:p>
    <w:p w14:paraId="7C3F56F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4F7CACC" w14:textId="591AAE45"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11</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186BF63F" w14:textId="77777777" w:rsidTr="0072014E">
        <w:trPr>
          <w:jc w:val="center"/>
        </w:trPr>
        <w:tc>
          <w:tcPr>
            <w:tcW w:w="9752" w:type="dxa"/>
            <w:gridSpan w:val="2"/>
          </w:tcPr>
          <w:p w14:paraId="512BCD33" w14:textId="77777777" w:rsidR="006E4B48" w:rsidRPr="0074585A" w:rsidRDefault="006E4B48" w:rsidP="0072014E">
            <w:pPr>
              <w:keepNext/>
            </w:pPr>
          </w:p>
        </w:tc>
      </w:tr>
      <w:tr w:rsidR="006E4B48" w:rsidRPr="0074585A" w14:paraId="428BCD65" w14:textId="77777777" w:rsidTr="0072014E">
        <w:trPr>
          <w:jc w:val="center"/>
        </w:trPr>
        <w:tc>
          <w:tcPr>
            <w:tcW w:w="4876" w:type="dxa"/>
            <w:hideMark/>
          </w:tcPr>
          <w:p w14:paraId="00D284C4"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73BF75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C305C64" w14:textId="77777777" w:rsidTr="0072014E">
        <w:trPr>
          <w:jc w:val="center"/>
        </w:trPr>
        <w:tc>
          <w:tcPr>
            <w:tcW w:w="4876" w:type="dxa"/>
          </w:tcPr>
          <w:p w14:paraId="08538169" w14:textId="77777777" w:rsidR="006E4B48" w:rsidRPr="0074585A" w:rsidRDefault="006E4B48" w:rsidP="0072014E">
            <w:pPr>
              <w:pStyle w:val="Normal6"/>
              <w:rPr>
                <w:lang w:val="pt-PT"/>
              </w:rPr>
            </w:pPr>
          </w:p>
        </w:tc>
        <w:tc>
          <w:tcPr>
            <w:tcW w:w="4876" w:type="dxa"/>
            <w:hideMark/>
          </w:tcPr>
          <w:p w14:paraId="06984F8C" w14:textId="77777777" w:rsidR="006E4B48" w:rsidRPr="0074585A" w:rsidRDefault="006E4B48" w:rsidP="0072014E">
            <w:pPr>
              <w:pStyle w:val="Normal6"/>
              <w:rPr>
                <w:szCs w:val="24"/>
                <w:lang w:val="pt-PT"/>
              </w:rPr>
            </w:pPr>
            <w:r w:rsidRPr="0074585A">
              <w:rPr>
                <w:b/>
                <w:i/>
                <w:lang w:val="pt-PT"/>
              </w:rPr>
              <w:t>Recomendação 11</w:t>
            </w:r>
          </w:p>
        </w:tc>
      </w:tr>
      <w:tr w:rsidR="006E4B48" w:rsidRPr="0074585A" w14:paraId="175FA4E6" w14:textId="77777777" w:rsidTr="0072014E">
        <w:trPr>
          <w:jc w:val="center"/>
        </w:trPr>
        <w:tc>
          <w:tcPr>
            <w:tcW w:w="4876" w:type="dxa"/>
          </w:tcPr>
          <w:p w14:paraId="06553A74" w14:textId="77777777" w:rsidR="006E4B48" w:rsidRPr="0074585A" w:rsidRDefault="006E4B48" w:rsidP="0072014E">
            <w:pPr>
              <w:pStyle w:val="Normal6"/>
              <w:rPr>
                <w:lang w:val="pt-PT"/>
              </w:rPr>
            </w:pPr>
          </w:p>
        </w:tc>
        <w:tc>
          <w:tcPr>
            <w:tcW w:w="4876" w:type="dxa"/>
            <w:hideMark/>
          </w:tcPr>
          <w:p w14:paraId="0EB02A9E" w14:textId="77777777" w:rsidR="006E4B48" w:rsidRPr="0074585A" w:rsidRDefault="006E4B48" w:rsidP="0072014E">
            <w:pPr>
              <w:pStyle w:val="Normal6"/>
              <w:rPr>
                <w:szCs w:val="24"/>
                <w:lang w:val="pt-PT"/>
              </w:rPr>
            </w:pPr>
            <w:r w:rsidRPr="0074585A">
              <w:rPr>
                <w:b/>
                <w:i/>
                <w:lang w:val="pt-PT"/>
              </w:rPr>
              <w:t>Participação dos trabalhadores</w:t>
            </w:r>
          </w:p>
        </w:tc>
      </w:tr>
      <w:tr w:rsidR="006E4B48" w:rsidRPr="0074585A" w14:paraId="19F6DF74" w14:textId="77777777" w:rsidTr="0072014E">
        <w:trPr>
          <w:jc w:val="center"/>
        </w:trPr>
        <w:tc>
          <w:tcPr>
            <w:tcW w:w="4876" w:type="dxa"/>
          </w:tcPr>
          <w:p w14:paraId="4B45D98E" w14:textId="77777777" w:rsidR="006E4B48" w:rsidRPr="0074585A" w:rsidRDefault="006E4B48" w:rsidP="0072014E">
            <w:pPr>
              <w:pStyle w:val="Normal6"/>
              <w:rPr>
                <w:lang w:val="pt-PT"/>
              </w:rPr>
            </w:pPr>
          </w:p>
        </w:tc>
        <w:tc>
          <w:tcPr>
            <w:tcW w:w="4876" w:type="dxa"/>
            <w:hideMark/>
          </w:tcPr>
          <w:p w14:paraId="51B7F9CC" w14:textId="77777777" w:rsidR="006E4B48" w:rsidRPr="0074585A" w:rsidRDefault="006E4B48" w:rsidP="0072014E">
            <w:pPr>
              <w:pStyle w:val="Normal6"/>
              <w:rPr>
                <w:szCs w:val="24"/>
                <w:lang w:val="pt-PT"/>
              </w:rPr>
            </w:pPr>
            <w:r w:rsidRPr="0074585A">
              <w:rPr>
                <w:b/>
                <w:i/>
                <w:lang w:val="pt-PT"/>
              </w:rPr>
              <w:t>1. Os empregadores são incentivados a assegurar que os trabalhadores e/ou os seus representantes são devidamente informados e consultados e, se for caso disso, envolvidos na prevenção e na gestão dos riscos psicossociais, nomeadamente através de medidas educativas e de sensibilização adequadas.</w:t>
            </w:r>
          </w:p>
        </w:tc>
      </w:tr>
      <w:tr w:rsidR="006E4B48" w:rsidRPr="0074585A" w14:paraId="4210344B" w14:textId="77777777" w:rsidTr="0072014E">
        <w:trPr>
          <w:jc w:val="center"/>
        </w:trPr>
        <w:tc>
          <w:tcPr>
            <w:tcW w:w="4876" w:type="dxa"/>
          </w:tcPr>
          <w:p w14:paraId="2EE71E89" w14:textId="77777777" w:rsidR="006E4B48" w:rsidRPr="0074585A" w:rsidRDefault="006E4B48" w:rsidP="0072014E">
            <w:pPr>
              <w:pStyle w:val="Normal6"/>
              <w:rPr>
                <w:lang w:val="pt-PT"/>
              </w:rPr>
            </w:pPr>
          </w:p>
        </w:tc>
        <w:tc>
          <w:tcPr>
            <w:tcW w:w="4876" w:type="dxa"/>
            <w:hideMark/>
          </w:tcPr>
          <w:p w14:paraId="738B4CDA" w14:textId="77777777" w:rsidR="006E4B48" w:rsidRPr="0074585A" w:rsidRDefault="006E4B48" w:rsidP="0072014E">
            <w:pPr>
              <w:pStyle w:val="Normal6"/>
              <w:rPr>
                <w:szCs w:val="24"/>
                <w:lang w:val="pt-PT"/>
              </w:rPr>
            </w:pPr>
            <w:r w:rsidRPr="0074585A">
              <w:rPr>
                <w:b/>
                <w:i/>
                <w:lang w:val="pt-PT"/>
              </w:rPr>
              <w:t>2. Essa participação poderá, se for caso disso, abranger a identificação e a avaliação dos riscos, o desenvolvimento e a aplicação de medidas proporcionadas e a análise da sua eficácia.</w:t>
            </w:r>
          </w:p>
        </w:tc>
      </w:tr>
      <w:tr w:rsidR="006E4B48" w:rsidRPr="0074585A" w14:paraId="30546CE4" w14:textId="77777777" w:rsidTr="0072014E">
        <w:trPr>
          <w:jc w:val="center"/>
        </w:trPr>
        <w:tc>
          <w:tcPr>
            <w:tcW w:w="4876" w:type="dxa"/>
          </w:tcPr>
          <w:p w14:paraId="02B2E6B5" w14:textId="77777777" w:rsidR="006E4B48" w:rsidRPr="0074585A" w:rsidRDefault="006E4B48" w:rsidP="0072014E">
            <w:pPr>
              <w:pStyle w:val="Normal6"/>
              <w:rPr>
                <w:lang w:val="pt-PT"/>
              </w:rPr>
            </w:pPr>
          </w:p>
        </w:tc>
        <w:tc>
          <w:tcPr>
            <w:tcW w:w="4876" w:type="dxa"/>
            <w:hideMark/>
          </w:tcPr>
          <w:p w14:paraId="24496FD8" w14:textId="77777777" w:rsidR="006E4B48" w:rsidRPr="0074585A" w:rsidRDefault="006E4B48" w:rsidP="0072014E">
            <w:pPr>
              <w:pStyle w:val="Normal6"/>
              <w:rPr>
                <w:szCs w:val="24"/>
                <w:lang w:val="pt-PT"/>
              </w:rPr>
            </w:pPr>
            <w:r w:rsidRPr="0074585A">
              <w:rPr>
                <w:b/>
                <w:i/>
                <w:lang w:val="pt-PT"/>
              </w:rPr>
              <w:t>3. A participação pode ocorrer de forma oportuna e adequada, permitindo um contributo construtivo dos trabalhadores e/ou dos seus representantes, no pleno respeito pela organização do trabalho e pelas estruturas de tomada de decisão estabelecidas.</w:t>
            </w:r>
          </w:p>
        </w:tc>
      </w:tr>
      <w:tr w:rsidR="006E4B48" w:rsidRPr="0074585A" w14:paraId="5E307641" w14:textId="77777777" w:rsidTr="0072014E">
        <w:trPr>
          <w:jc w:val="center"/>
        </w:trPr>
        <w:tc>
          <w:tcPr>
            <w:tcW w:w="4876" w:type="dxa"/>
          </w:tcPr>
          <w:p w14:paraId="31E232E2" w14:textId="77777777" w:rsidR="006E4B48" w:rsidRPr="0074585A" w:rsidRDefault="006E4B48" w:rsidP="0072014E">
            <w:pPr>
              <w:pStyle w:val="Normal6"/>
              <w:rPr>
                <w:lang w:val="pt-PT"/>
              </w:rPr>
            </w:pPr>
          </w:p>
        </w:tc>
        <w:tc>
          <w:tcPr>
            <w:tcW w:w="4876" w:type="dxa"/>
            <w:hideMark/>
          </w:tcPr>
          <w:p w14:paraId="4DC6C997" w14:textId="77777777" w:rsidR="006E4B48" w:rsidRPr="0074585A" w:rsidRDefault="006E4B48" w:rsidP="0072014E">
            <w:pPr>
              <w:pStyle w:val="Normal6"/>
              <w:rPr>
                <w:szCs w:val="24"/>
                <w:lang w:val="pt-PT"/>
              </w:rPr>
            </w:pPr>
            <w:r w:rsidRPr="0074585A">
              <w:rPr>
                <w:b/>
                <w:i/>
                <w:lang w:val="pt-PT"/>
              </w:rPr>
              <w:t>4. Estas abordagens devem permanecer flexíveis e coerentes com a legislação, as práticas e a organização do local de trabalho a nível nacional.</w:t>
            </w:r>
          </w:p>
        </w:tc>
      </w:tr>
    </w:tbl>
    <w:p w14:paraId="043571A3"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11551B69" w14:textId="77777777" w:rsidR="006E4B48" w:rsidRPr="0074585A" w:rsidRDefault="006E4B48" w:rsidP="006E4B48">
      <w:r w:rsidRPr="0074585A">
        <w:rPr>
          <w:rStyle w:val="HideTWBExt"/>
        </w:rPr>
        <w:t>&lt;/Amend&gt;</w:t>
      </w:r>
    </w:p>
    <w:p w14:paraId="766E289C"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464</w:t>
      </w:r>
      <w:r w:rsidRPr="0074585A">
        <w:rPr>
          <w:rStyle w:val="HideTWBExt"/>
          <w:lang w:val="pt-PT"/>
        </w:rPr>
        <w:t>&lt;/NumAm&gt;</w:t>
      </w:r>
    </w:p>
    <w:p w14:paraId="7B18D1DE" w14:textId="77777777" w:rsidR="006E4B48" w:rsidRPr="0074585A" w:rsidRDefault="006E4B48" w:rsidP="006E4B48">
      <w:pPr>
        <w:pStyle w:val="NormalBold"/>
      </w:pPr>
      <w:r w:rsidRPr="0074585A">
        <w:rPr>
          <w:rStyle w:val="HideTWBExt"/>
        </w:rPr>
        <w:t>&lt;RepeatBlock-By&gt;&lt;Members&gt;</w:t>
      </w:r>
      <w:r w:rsidRPr="0074585A">
        <w:t xml:space="preserve">Eleonora Meleti, Rosa Estaràs Ferragut, Liesbet Sommen, </w:t>
      </w:r>
      <w:r w:rsidRPr="0074585A">
        <w:lastRenderedPageBreak/>
        <w:t>Giusi Princi</w:t>
      </w:r>
      <w:r w:rsidRPr="0074585A">
        <w:rPr>
          <w:rStyle w:val="HideTWBExt"/>
        </w:rPr>
        <w:t>&lt;/Members&gt;</w:t>
      </w:r>
    </w:p>
    <w:p w14:paraId="023832C1" w14:textId="77777777" w:rsidR="006E4B48" w:rsidRPr="0074585A" w:rsidRDefault="006E4B48" w:rsidP="006E4B48">
      <w:r w:rsidRPr="0074585A">
        <w:rPr>
          <w:rStyle w:val="HideTWBExt"/>
        </w:rPr>
        <w:t>&lt;/RepeatBlock-By&gt;</w:t>
      </w:r>
    </w:p>
    <w:p w14:paraId="40FFC864"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2FB7799A" w14:textId="5FFC0EBE"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12</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7ACC9899" w14:textId="77777777" w:rsidTr="0072014E">
        <w:trPr>
          <w:jc w:val="center"/>
        </w:trPr>
        <w:tc>
          <w:tcPr>
            <w:tcW w:w="9752" w:type="dxa"/>
            <w:gridSpan w:val="2"/>
          </w:tcPr>
          <w:p w14:paraId="2CC0C830" w14:textId="77777777" w:rsidR="006E4B48" w:rsidRPr="0074585A" w:rsidRDefault="006E4B48" w:rsidP="0072014E">
            <w:pPr>
              <w:keepNext/>
            </w:pPr>
          </w:p>
        </w:tc>
      </w:tr>
      <w:tr w:rsidR="006E4B48" w:rsidRPr="0074585A" w14:paraId="29A76B8C" w14:textId="77777777" w:rsidTr="0072014E">
        <w:trPr>
          <w:jc w:val="center"/>
        </w:trPr>
        <w:tc>
          <w:tcPr>
            <w:tcW w:w="4876" w:type="dxa"/>
            <w:hideMark/>
          </w:tcPr>
          <w:p w14:paraId="16072A82"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2BF679B2" w14:textId="77777777" w:rsidR="006E4B48" w:rsidRPr="0074585A" w:rsidRDefault="006E4B48" w:rsidP="0072014E">
            <w:pPr>
              <w:pStyle w:val="ColumnHeading"/>
              <w:keepNext/>
              <w:rPr>
                <w:lang w:val="pt-PT"/>
              </w:rPr>
            </w:pPr>
            <w:r w:rsidRPr="0074585A">
              <w:rPr>
                <w:lang w:val="pt-PT"/>
              </w:rPr>
              <w:t>Alteração</w:t>
            </w:r>
          </w:p>
        </w:tc>
      </w:tr>
      <w:tr w:rsidR="006E4B48" w:rsidRPr="0074585A" w14:paraId="17C3B1EF" w14:textId="77777777" w:rsidTr="0072014E">
        <w:trPr>
          <w:jc w:val="center"/>
        </w:trPr>
        <w:tc>
          <w:tcPr>
            <w:tcW w:w="4876" w:type="dxa"/>
          </w:tcPr>
          <w:p w14:paraId="16D59116" w14:textId="77777777" w:rsidR="006E4B48" w:rsidRPr="0074585A" w:rsidRDefault="006E4B48" w:rsidP="0072014E">
            <w:pPr>
              <w:pStyle w:val="Normal6"/>
              <w:rPr>
                <w:lang w:val="pt-PT"/>
              </w:rPr>
            </w:pPr>
          </w:p>
        </w:tc>
        <w:tc>
          <w:tcPr>
            <w:tcW w:w="4876" w:type="dxa"/>
            <w:hideMark/>
          </w:tcPr>
          <w:p w14:paraId="1A2BA773" w14:textId="77777777" w:rsidR="006E4B48" w:rsidRPr="0074585A" w:rsidRDefault="006E4B48" w:rsidP="0072014E">
            <w:pPr>
              <w:pStyle w:val="Normal6"/>
              <w:rPr>
                <w:szCs w:val="24"/>
                <w:lang w:val="pt-PT"/>
              </w:rPr>
            </w:pPr>
            <w:r w:rsidRPr="0074585A">
              <w:rPr>
                <w:b/>
                <w:i/>
                <w:lang w:val="pt-PT"/>
              </w:rPr>
              <w:t>Recomendação 12</w:t>
            </w:r>
          </w:p>
        </w:tc>
      </w:tr>
      <w:tr w:rsidR="006E4B48" w:rsidRPr="0074585A" w14:paraId="5F4806F1" w14:textId="77777777" w:rsidTr="0072014E">
        <w:trPr>
          <w:jc w:val="center"/>
        </w:trPr>
        <w:tc>
          <w:tcPr>
            <w:tcW w:w="4876" w:type="dxa"/>
          </w:tcPr>
          <w:p w14:paraId="498DD86B" w14:textId="77777777" w:rsidR="006E4B48" w:rsidRPr="0074585A" w:rsidRDefault="006E4B48" w:rsidP="0072014E">
            <w:pPr>
              <w:pStyle w:val="Normal6"/>
              <w:rPr>
                <w:lang w:val="pt-PT"/>
              </w:rPr>
            </w:pPr>
          </w:p>
        </w:tc>
        <w:tc>
          <w:tcPr>
            <w:tcW w:w="4876" w:type="dxa"/>
            <w:hideMark/>
          </w:tcPr>
          <w:p w14:paraId="61B45C5B" w14:textId="77777777" w:rsidR="006E4B48" w:rsidRPr="0074585A" w:rsidRDefault="006E4B48" w:rsidP="0072014E">
            <w:pPr>
              <w:pStyle w:val="Normal6"/>
              <w:rPr>
                <w:szCs w:val="24"/>
                <w:lang w:val="pt-PT"/>
              </w:rPr>
            </w:pPr>
            <w:r w:rsidRPr="0074585A">
              <w:rPr>
                <w:b/>
                <w:i/>
                <w:lang w:val="pt-PT"/>
              </w:rPr>
              <w:t>Inspeções do trabalho</w:t>
            </w:r>
          </w:p>
        </w:tc>
      </w:tr>
      <w:tr w:rsidR="006E4B48" w:rsidRPr="0074585A" w14:paraId="48A41967" w14:textId="77777777" w:rsidTr="0072014E">
        <w:trPr>
          <w:jc w:val="center"/>
        </w:trPr>
        <w:tc>
          <w:tcPr>
            <w:tcW w:w="4876" w:type="dxa"/>
          </w:tcPr>
          <w:p w14:paraId="693F3D5D" w14:textId="77777777" w:rsidR="006E4B48" w:rsidRPr="0074585A" w:rsidRDefault="006E4B48" w:rsidP="0072014E">
            <w:pPr>
              <w:pStyle w:val="Normal6"/>
              <w:rPr>
                <w:lang w:val="pt-PT"/>
              </w:rPr>
            </w:pPr>
          </w:p>
        </w:tc>
        <w:tc>
          <w:tcPr>
            <w:tcW w:w="4876" w:type="dxa"/>
            <w:hideMark/>
          </w:tcPr>
          <w:p w14:paraId="3A22159E" w14:textId="02C19F21" w:rsidR="006E4B48" w:rsidRPr="0074585A" w:rsidRDefault="006E4B48" w:rsidP="0072014E">
            <w:pPr>
              <w:pStyle w:val="Normal6"/>
              <w:rPr>
                <w:szCs w:val="24"/>
                <w:lang w:val="pt-PT"/>
              </w:rPr>
            </w:pPr>
            <w:r w:rsidRPr="0074585A">
              <w:rPr>
                <w:b/>
                <w:i/>
                <w:lang w:val="pt-PT"/>
              </w:rPr>
              <w:t>Os Estados</w:t>
            </w:r>
            <w:r w:rsidR="00380134">
              <w:rPr>
                <w:b/>
                <w:i/>
                <w:lang w:val="pt-PT"/>
              </w:rPr>
              <w:noBreakHyphen/>
            </w:r>
            <w:r w:rsidRPr="0074585A">
              <w:rPr>
                <w:b/>
                <w:i/>
                <w:lang w:val="pt-PT"/>
              </w:rPr>
              <w:t>Membros devem garantir que as autoridades de inspeção do trabalho disponham de poderes adequados, bem como da formação, dos conhecimentos especializados, das ferramentas e dos recursos necessários para fazer face aos riscos psicossociais relacionados com o trabalho. Essas medidas devem permitir que as inspeções identifiquem, avaliem e, se necessário, investiguem esses riscos de forma eficaz, baseada no risco, proporcionada e alinhada com os sistemas nacionais, evitando simultaneamente encargos administrativos indevidos para os empregadores.</w:t>
            </w:r>
          </w:p>
        </w:tc>
      </w:tr>
    </w:tbl>
    <w:p w14:paraId="5A6F577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C7A476A" w14:textId="77777777" w:rsidR="006E4B48" w:rsidRPr="0074585A" w:rsidRDefault="006E4B48" w:rsidP="006E4B48">
      <w:r w:rsidRPr="0074585A">
        <w:rPr>
          <w:rStyle w:val="HideTWBExt"/>
        </w:rPr>
        <w:t>&lt;/Amend&gt;</w:t>
      </w:r>
    </w:p>
    <w:p w14:paraId="29CE7EAB"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465</w:t>
      </w:r>
      <w:r w:rsidRPr="0074585A">
        <w:rPr>
          <w:rStyle w:val="HideTWBExt"/>
          <w:lang w:val="pt-PT"/>
        </w:rPr>
        <w:t>&lt;/NumAm&gt;</w:t>
      </w:r>
    </w:p>
    <w:p w14:paraId="71DE1F5D"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71662A4B" w14:textId="77777777" w:rsidR="006E4B48" w:rsidRPr="0074585A" w:rsidRDefault="006E4B48" w:rsidP="006E4B48">
      <w:r w:rsidRPr="0074585A">
        <w:rPr>
          <w:rStyle w:val="HideTWBExt"/>
        </w:rPr>
        <w:t>&lt;/RepeatBlock-By&gt;</w:t>
      </w:r>
    </w:p>
    <w:p w14:paraId="777174A8"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56954325" w14:textId="4E8516D9"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13</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5A1BBD68" w14:textId="77777777" w:rsidTr="0072014E">
        <w:trPr>
          <w:jc w:val="center"/>
        </w:trPr>
        <w:tc>
          <w:tcPr>
            <w:tcW w:w="9752" w:type="dxa"/>
            <w:gridSpan w:val="2"/>
          </w:tcPr>
          <w:p w14:paraId="373DD4DC" w14:textId="77777777" w:rsidR="006E4B48" w:rsidRPr="0074585A" w:rsidRDefault="006E4B48" w:rsidP="0072014E">
            <w:pPr>
              <w:keepNext/>
            </w:pPr>
          </w:p>
        </w:tc>
      </w:tr>
      <w:tr w:rsidR="006E4B48" w:rsidRPr="0074585A" w14:paraId="7B8FEE82" w14:textId="77777777" w:rsidTr="0072014E">
        <w:trPr>
          <w:jc w:val="center"/>
        </w:trPr>
        <w:tc>
          <w:tcPr>
            <w:tcW w:w="4876" w:type="dxa"/>
            <w:hideMark/>
          </w:tcPr>
          <w:p w14:paraId="753E358A"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6E98EB83" w14:textId="77777777" w:rsidR="006E4B48" w:rsidRPr="0074585A" w:rsidRDefault="006E4B48" w:rsidP="0072014E">
            <w:pPr>
              <w:pStyle w:val="ColumnHeading"/>
              <w:keepNext/>
              <w:rPr>
                <w:lang w:val="pt-PT"/>
              </w:rPr>
            </w:pPr>
            <w:r w:rsidRPr="0074585A">
              <w:rPr>
                <w:lang w:val="pt-PT"/>
              </w:rPr>
              <w:t>Alteração</w:t>
            </w:r>
          </w:p>
        </w:tc>
      </w:tr>
      <w:tr w:rsidR="006E4B48" w:rsidRPr="0074585A" w14:paraId="3579AFDA" w14:textId="77777777" w:rsidTr="0072014E">
        <w:trPr>
          <w:jc w:val="center"/>
        </w:trPr>
        <w:tc>
          <w:tcPr>
            <w:tcW w:w="4876" w:type="dxa"/>
          </w:tcPr>
          <w:p w14:paraId="5BBDDD0C" w14:textId="77777777" w:rsidR="006E4B48" w:rsidRPr="0074585A" w:rsidRDefault="006E4B48" w:rsidP="0072014E">
            <w:pPr>
              <w:pStyle w:val="Normal6"/>
              <w:rPr>
                <w:lang w:val="pt-PT"/>
              </w:rPr>
            </w:pPr>
          </w:p>
        </w:tc>
        <w:tc>
          <w:tcPr>
            <w:tcW w:w="4876" w:type="dxa"/>
            <w:hideMark/>
          </w:tcPr>
          <w:p w14:paraId="1DD5FDE3" w14:textId="77777777" w:rsidR="006E4B48" w:rsidRPr="0074585A" w:rsidRDefault="006E4B48" w:rsidP="0072014E">
            <w:pPr>
              <w:pStyle w:val="Normal6"/>
              <w:rPr>
                <w:szCs w:val="24"/>
                <w:lang w:val="pt-PT"/>
              </w:rPr>
            </w:pPr>
            <w:r w:rsidRPr="0074585A">
              <w:rPr>
                <w:b/>
                <w:i/>
                <w:lang w:val="pt-PT"/>
              </w:rPr>
              <w:t>Recomendação 13</w:t>
            </w:r>
          </w:p>
        </w:tc>
      </w:tr>
      <w:tr w:rsidR="006E4B48" w:rsidRPr="0074585A" w14:paraId="6A3F00A8" w14:textId="77777777" w:rsidTr="0072014E">
        <w:trPr>
          <w:jc w:val="center"/>
        </w:trPr>
        <w:tc>
          <w:tcPr>
            <w:tcW w:w="4876" w:type="dxa"/>
          </w:tcPr>
          <w:p w14:paraId="185C157D" w14:textId="77777777" w:rsidR="006E4B48" w:rsidRPr="0074585A" w:rsidRDefault="006E4B48" w:rsidP="0072014E">
            <w:pPr>
              <w:pStyle w:val="Normal6"/>
              <w:rPr>
                <w:lang w:val="pt-PT"/>
              </w:rPr>
            </w:pPr>
          </w:p>
        </w:tc>
        <w:tc>
          <w:tcPr>
            <w:tcW w:w="4876" w:type="dxa"/>
            <w:hideMark/>
          </w:tcPr>
          <w:p w14:paraId="1FB12757" w14:textId="77777777" w:rsidR="006E4B48" w:rsidRPr="0074585A" w:rsidRDefault="006E4B48" w:rsidP="0072014E">
            <w:pPr>
              <w:pStyle w:val="Normal6"/>
              <w:rPr>
                <w:szCs w:val="24"/>
                <w:lang w:val="pt-PT"/>
              </w:rPr>
            </w:pPr>
            <w:r w:rsidRPr="0074585A">
              <w:rPr>
                <w:b/>
                <w:i/>
                <w:lang w:val="pt-PT"/>
              </w:rPr>
              <w:t>Ónus da prova</w:t>
            </w:r>
          </w:p>
        </w:tc>
      </w:tr>
      <w:tr w:rsidR="006E4B48" w:rsidRPr="0074585A" w14:paraId="0DCDEE85" w14:textId="77777777" w:rsidTr="0072014E">
        <w:trPr>
          <w:jc w:val="center"/>
        </w:trPr>
        <w:tc>
          <w:tcPr>
            <w:tcW w:w="4876" w:type="dxa"/>
          </w:tcPr>
          <w:p w14:paraId="0E0914E3" w14:textId="77777777" w:rsidR="006E4B48" w:rsidRPr="0074585A" w:rsidRDefault="006E4B48" w:rsidP="0072014E">
            <w:pPr>
              <w:pStyle w:val="Normal6"/>
              <w:rPr>
                <w:lang w:val="pt-PT"/>
              </w:rPr>
            </w:pPr>
          </w:p>
        </w:tc>
        <w:tc>
          <w:tcPr>
            <w:tcW w:w="4876" w:type="dxa"/>
            <w:hideMark/>
          </w:tcPr>
          <w:p w14:paraId="0D72F281" w14:textId="0BCFFBF0" w:rsidR="006E4B48" w:rsidRPr="0074585A" w:rsidRDefault="006E4B48" w:rsidP="0072014E">
            <w:pPr>
              <w:pStyle w:val="Normal6"/>
              <w:rPr>
                <w:szCs w:val="24"/>
                <w:lang w:val="pt-PT"/>
              </w:rPr>
            </w:pPr>
            <w:r w:rsidRPr="0074585A">
              <w:rPr>
                <w:b/>
                <w:i/>
                <w:lang w:val="pt-PT"/>
              </w:rPr>
              <w:t>1. Sempre que um trabalhador apresente indícios claros e suficientes de uma exposição a fatores de risco psicossociais relacionados com o trabalho, bem como um problema de saúde conexo, os Estados</w:t>
            </w:r>
            <w:r w:rsidR="00380134">
              <w:rPr>
                <w:b/>
                <w:i/>
                <w:lang w:val="pt-PT"/>
              </w:rPr>
              <w:noBreakHyphen/>
            </w:r>
            <w:r w:rsidRPr="0074585A">
              <w:rPr>
                <w:b/>
                <w:i/>
                <w:lang w:val="pt-PT"/>
              </w:rPr>
              <w:t xml:space="preserve">Membros devem garantir que seja possível estabelecer uma presunção </w:t>
            </w:r>
            <w:r w:rsidRPr="0074585A">
              <w:rPr>
                <w:b/>
                <w:i/>
                <w:lang w:val="pt-PT"/>
              </w:rPr>
              <w:lastRenderedPageBreak/>
              <w:t>de relação com o trabalho.</w:t>
            </w:r>
          </w:p>
        </w:tc>
      </w:tr>
      <w:tr w:rsidR="006E4B48" w:rsidRPr="0074585A" w14:paraId="2A07F4F6" w14:textId="77777777" w:rsidTr="0072014E">
        <w:trPr>
          <w:jc w:val="center"/>
        </w:trPr>
        <w:tc>
          <w:tcPr>
            <w:tcW w:w="4876" w:type="dxa"/>
          </w:tcPr>
          <w:p w14:paraId="30442BE0" w14:textId="77777777" w:rsidR="006E4B48" w:rsidRPr="0074585A" w:rsidRDefault="006E4B48" w:rsidP="0072014E">
            <w:pPr>
              <w:pStyle w:val="Normal6"/>
              <w:rPr>
                <w:lang w:val="pt-PT"/>
              </w:rPr>
            </w:pPr>
          </w:p>
        </w:tc>
        <w:tc>
          <w:tcPr>
            <w:tcW w:w="4876" w:type="dxa"/>
            <w:hideMark/>
          </w:tcPr>
          <w:p w14:paraId="4253F5C2" w14:textId="77777777" w:rsidR="006E4B48" w:rsidRPr="0074585A" w:rsidRDefault="006E4B48" w:rsidP="0072014E">
            <w:pPr>
              <w:pStyle w:val="Normal6"/>
              <w:rPr>
                <w:szCs w:val="24"/>
                <w:lang w:val="pt-PT"/>
              </w:rPr>
            </w:pPr>
            <w:r w:rsidRPr="0074585A">
              <w:rPr>
                <w:b/>
                <w:i/>
                <w:lang w:val="pt-PT"/>
              </w:rPr>
              <w:t>2. Nesses casos, o ónus da prova pode recair sobre o empregador, que deve ser capaz de demonstrar que:</w:t>
            </w:r>
          </w:p>
        </w:tc>
      </w:tr>
      <w:tr w:rsidR="006E4B48" w:rsidRPr="0074585A" w14:paraId="0FE71ADE" w14:textId="77777777" w:rsidTr="0072014E">
        <w:trPr>
          <w:jc w:val="center"/>
        </w:trPr>
        <w:tc>
          <w:tcPr>
            <w:tcW w:w="4876" w:type="dxa"/>
          </w:tcPr>
          <w:p w14:paraId="0E4D40E9" w14:textId="77777777" w:rsidR="006E4B48" w:rsidRPr="0074585A" w:rsidRDefault="006E4B48" w:rsidP="0072014E">
            <w:pPr>
              <w:pStyle w:val="Normal6"/>
              <w:rPr>
                <w:lang w:val="pt-PT"/>
              </w:rPr>
            </w:pPr>
          </w:p>
        </w:tc>
        <w:tc>
          <w:tcPr>
            <w:tcW w:w="4876" w:type="dxa"/>
            <w:hideMark/>
          </w:tcPr>
          <w:p w14:paraId="44BFDF52" w14:textId="77777777" w:rsidR="006E4B48" w:rsidRPr="0074585A" w:rsidRDefault="006E4B48" w:rsidP="0072014E">
            <w:pPr>
              <w:pStyle w:val="Normal6"/>
              <w:rPr>
                <w:szCs w:val="24"/>
                <w:lang w:val="pt-PT"/>
              </w:rPr>
            </w:pPr>
            <w:r w:rsidRPr="0074585A">
              <w:rPr>
                <w:b/>
                <w:i/>
                <w:lang w:val="pt-PT"/>
              </w:rPr>
              <w:t>a) Foram devidamente aplicadas medidas preventivas adequadas e proporcionadas; e</w:t>
            </w:r>
          </w:p>
        </w:tc>
      </w:tr>
      <w:tr w:rsidR="006E4B48" w:rsidRPr="0074585A" w14:paraId="18C494EA" w14:textId="77777777" w:rsidTr="0072014E">
        <w:trPr>
          <w:jc w:val="center"/>
        </w:trPr>
        <w:tc>
          <w:tcPr>
            <w:tcW w:w="4876" w:type="dxa"/>
          </w:tcPr>
          <w:p w14:paraId="2FFE7477" w14:textId="77777777" w:rsidR="006E4B48" w:rsidRPr="0074585A" w:rsidRDefault="006E4B48" w:rsidP="0072014E">
            <w:pPr>
              <w:pStyle w:val="Normal6"/>
              <w:rPr>
                <w:lang w:val="pt-PT"/>
              </w:rPr>
            </w:pPr>
          </w:p>
        </w:tc>
        <w:tc>
          <w:tcPr>
            <w:tcW w:w="4876" w:type="dxa"/>
            <w:hideMark/>
          </w:tcPr>
          <w:p w14:paraId="4FC6CD73" w14:textId="77777777" w:rsidR="006E4B48" w:rsidRPr="0074585A" w:rsidRDefault="006E4B48" w:rsidP="0072014E">
            <w:pPr>
              <w:pStyle w:val="Normal6"/>
              <w:rPr>
                <w:szCs w:val="24"/>
                <w:lang w:val="pt-PT"/>
              </w:rPr>
            </w:pPr>
            <w:r w:rsidRPr="0074585A">
              <w:rPr>
                <w:b/>
                <w:i/>
                <w:lang w:val="pt-PT"/>
              </w:rPr>
              <w:t>b) Não existe uma relação causal entre o problema de saúde e o ambiente de trabalho.</w:t>
            </w:r>
          </w:p>
        </w:tc>
      </w:tr>
      <w:tr w:rsidR="006E4B48" w:rsidRPr="0074585A" w14:paraId="6AB3C5B7" w14:textId="77777777" w:rsidTr="0072014E">
        <w:trPr>
          <w:jc w:val="center"/>
        </w:trPr>
        <w:tc>
          <w:tcPr>
            <w:tcW w:w="4876" w:type="dxa"/>
          </w:tcPr>
          <w:p w14:paraId="48918A35" w14:textId="77777777" w:rsidR="006E4B48" w:rsidRPr="0074585A" w:rsidRDefault="006E4B48" w:rsidP="0072014E">
            <w:pPr>
              <w:pStyle w:val="Normal6"/>
              <w:rPr>
                <w:lang w:val="pt-PT"/>
              </w:rPr>
            </w:pPr>
          </w:p>
        </w:tc>
        <w:tc>
          <w:tcPr>
            <w:tcW w:w="4876" w:type="dxa"/>
            <w:hideMark/>
          </w:tcPr>
          <w:p w14:paraId="126FEBBF" w14:textId="5000DA05" w:rsidR="006E4B48" w:rsidRPr="0074585A" w:rsidRDefault="006E4B48" w:rsidP="0072014E">
            <w:pPr>
              <w:pStyle w:val="Normal6"/>
              <w:rPr>
                <w:szCs w:val="24"/>
                <w:lang w:val="pt-PT"/>
              </w:rPr>
            </w:pPr>
            <w:r w:rsidRPr="0074585A">
              <w:rPr>
                <w:b/>
                <w:i/>
                <w:lang w:val="pt-PT"/>
              </w:rPr>
              <w:t>3. Os Estados</w:t>
            </w:r>
            <w:r w:rsidR="00380134">
              <w:rPr>
                <w:b/>
                <w:i/>
                <w:lang w:val="pt-PT"/>
              </w:rPr>
              <w:noBreakHyphen/>
            </w:r>
            <w:r w:rsidRPr="0074585A">
              <w:rPr>
                <w:b/>
                <w:i/>
                <w:lang w:val="pt-PT"/>
              </w:rPr>
              <w:t>Membros devem dispor de flexibilidade para prever disposições mais favoráveis em conformidade com as práticas nacionais, incluindo mecanismos equilibrados para facilitar a apresentação de elementos de prova, garantindo simultaneamente a segurança jurídica e evitando alegações infundadas e encargos administrativos desproporcionados para os empregadores.</w:t>
            </w:r>
          </w:p>
        </w:tc>
      </w:tr>
    </w:tbl>
    <w:p w14:paraId="0DB4FAB0" w14:textId="77777777" w:rsidR="006E4B48" w:rsidRPr="0074585A" w:rsidRDefault="006E4B48" w:rsidP="006E4B48">
      <w:pPr>
        <w:pStyle w:val="Olang"/>
        <w:rPr>
          <w:lang w:val="pt-PT"/>
        </w:rPr>
      </w:pPr>
      <w:r w:rsidRPr="0074585A">
        <w:rPr>
          <w:noProof w:val="0"/>
          <w:lang w:val="pt-PT"/>
        </w:rPr>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7301F96B" w14:textId="77777777" w:rsidR="006E4B48" w:rsidRPr="0074585A" w:rsidRDefault="006E4B48" w:rsidP="006E4B48">
      <w:r w:rsidRPr="0074585A">
        <w:rPr>
          <w:rStyle w:val="HideTWBExt"/>
        </w:rPr>
        <w:t>&lt;/Amend&gt;</w:t>
      </w:r>
    </w:p>
    <w:p w14:paraId="2619B674" w14:textId="77777777" w:rsidR="006E4B48" w:rsidRPr="0074585A" w:rsidRDefault="006E4B48" w:rsidP="006E4B48">
      <w:pPr>
        <w:pStyle w:val="AMNumberTabs0"/>
        <w:keepNext/>
        <w:rPr>
          <w:lang w:val="pt-PT"/>
        </w:rPr>
      </w:pPr>
      <w:r w:rsidRPr="0074585A">
        <w:rPr>
          <w:rStyle w:val="HideTWBExt"/>
          <w:lang w:val="pt-PT"/>
        </w:rPr>
        <w:t>&lt;Amend&gt;</w:t>
      </w:r>
      <w:r w:rsidRPr="0074585A">
        <w:rPr>
          <w:lang w:val="pt-PT"/>
        </w:rPr>
        <w:t>Alteração</w:t>
      </w:r>
      <w:r w:rsidRPr="0074585A">
        <w:rPr>
          <w:lang w:val="pt-PT"/>
        </w:rPr>
        <w:tab/>
      </w:r>
      <w:r w:rsidRPr="0074585A">
        <w:rPr>
          <w:lang w:val="pt-PT"/>
        </w:rPr>
        <w:tab/>
      </w:r>
      <w:r w:rsidRPr="0074585A">
        <w:rPr>
          <w:rStyle w:val="HideTWBExt"/>
          <w:lang w:val="pt-PT"/>
        </w:rPr>
        <w:t>&lt;NumAm&gt;</w:t>
      </w:r>
      <w:r w:rsidRPr="0074585A">
        <w:rPr>
          <w:lang w:val="pt-PT"/>
        </w:rPr>
        <w:t>466</w:t>
      </w:r>
      <w:r w:rsidRPr="0074585A">
        <w:rPr>
          <w:rStyle w:val="HideTWBExt"/>
          <w:lang w:val="pt-PT"/>
        </w:rPr>
        <w:t>&lt;/NumAm&gt;</w:t>
      </w:r>
    </w:p>
    <w:p w14:paraId="43794992" w14:textId="77777777" w:rsidR="006E4B48" w:rsidRPr="0074585A" w:rsidRDefault="006E4B48" w:rsidP="006E4B48">
      <w:pPr>
        <w:pStyle w:val="NormalBold"/>
      </w:pPr>
      <w:r w:rsidRPr="0074585A">
        <w:rPr>
          <w:rStyle w:val="HideTWBExt"/>
        </w:rPr>
        <w:t>&lt;RepeatBlock-By&gt;&lt;Members&gt;</w:t>
      </w:r>
      <w:r w:rsidRPr="0074585A">
        <w:t>Eleonora Meleti, Rosa Estaràs Ferragut, Liesbet Sommen, Giusi Princi</w:t>
      </w:r>
      <w:r w:rsidRPr="0074585A">
        <w:rPr>
          <w:rStyle w:val="HideTWBExt"/>
        </w:rPr>
        <w:t>&lt;/Members&gt;</w:t>
      </w:r>
    </w:p>
    <w:p w14:paraId="1F08402E" w14:textId="77777777" w:rsidR="006E4B48" w:rsidRPr="0074585A" w:rsidRDefault="006E4B48" w:rsidP="006E4B48">
      <w:r w:rsidRPr="0074585A">
        <w:rPr>
          <w:rStyle w:val="HideTWBExt"/>
        </w:rPr>
        <w:t>&lt;/RepeatBlock-By&gt;</w:t>
      </w:r>
    </w:p>
    <w:p w14:paraId="1A92EBE5" w14:textId="77777777" w:rsidR="006E4B48" w:rsidRPr="0074585A" w:rsidRDefault="006E4B48" w:rsidP="006E4B48">
      <w:pPr>
        <w:pStyle w:val="NormalBold"/>
        <w:keepNext/>
      </w:pPr>
      <w:r w:rsidRPr="0074585A">
        <w:rPr>
          <w:rStyle w:val="HideTWBExt"/>
        </w:rPr>
        <w:t>&lt;DocAmend&gt;</w:t>
      </w:r>
      <w:r w:rsidRPr="0074585A">
        <w:t>Proposta de resolução</w:t>
      </w:r>
      <w:r w:rsidRPr="0074585A">
        <w:rPr>
          <w:rStyle w:val="HideTWBExt"/>
        </w:rPr>
        <w:t>&lt;/DocAmend&gt;</w:t>
      </w:r>
    </w:p>
    <w:p w14:paraId="1170791A" w14:textId="0BE55825" w:rsidR="006E4B48" w:rsidRPr="0074585A" w:rsidRDefault="006E4B48" w:rsidP="006E4B48">
      <w:pPr>
        <w:pStyle w:val="NormalBold"/>
      </w:pPr>
      <w:r w:rsidRPr="0074585A">
        <w:rPr>
          <w:rStyle w:val="HideTWBExt"/>
        </w:rPr>
        <w:t>&lt;Article&gt;</w:t>
      </w:r>
      <w:r w:rsidRPr="0074585A">
        <w:t>Anexo I</w:t>
      </w:r>
      <w:r w:rsidR="00380134">
        <w:noBreakHyphen/>
      </w:r>
      <w:r w:rsidRPr="0074585A">
        <w:t>A (novo) – recomendação 14</w:t>
      </w:r>
      <w:r w:rsidRPr="007458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B48" w:rsidRPr="0074585A" w14:paraId="66E759DD" w14:textId="77777777" w:rsidTr="0072014E">
        <w:trPr>
          <w:jc w:val="center"/>
        </w:trPr>
        <w:tc>
          <w:tcPr>
            <w:tcW w:w="9752" w:type="dxa"/>
            <w:gridSpan w:val="2"/>
          </w:tcPr>
          <w:p w14:paraId="22E283CF" w14:textId="77777777" w:rsidR="006E4B48" w:rsidRPr="0074585A" w:rsidRDefault="006E4B48" w:rsidP="0072014E">
            <w:pPr>
              <w:keepNext/>
            </w:pPr>
          </w:p>
        </w:tc>
      </w:tr>
      <w:tr w:rsidR="006E4B48" w:rsidRPr="0074585A" w14:paraId="17128D8F" w14:textId="77777777" w:rsidTr="0072014E">
        <w:trPr>
          <w:jc w:val="center"/>
        </w:trPr>
        <w:tc>
          <w:tcPr>
            <w:tcW w:w="4876" w:type="dxa"/>
            <w:hideMark/>
          </w:tcPr>
          <w:p w14:paraId="546F5FEE" w14:textId="77777777" w:rsidR="006E4B48" w:rsidRPr="0074585A" w:rsidRDefault="006E4B48" w:rsidP="0072014E">
            <w:pPr>
              <w:pStyle w:val="ColumnHeading"/>
              <w:keepNext/>
              <w:rPr>
                <w:lang w:val="pt-PT"/>
              </w:rPr>
            </w:pPr>
            <w:r w:rsidRPr="0074585A">
              <w:rPr>
                <w:lang w:val="pt-PT"/>
              </w:rPr>
              <w:t>Proposta de resolução</w:t>
            </w:r>
          </w:p>
        </w:tc>
        <w:tc>
          <w:tcPr>
            <w:tcW w:w="4876" w:type="dxa"/>
            <w:hideMark/>
          </w:tcPr>
          <w:p w14:paraId="4FC015D6" w14:textId="77777777" w:rsidR="006E4B48" w:rsidRPr="0074585A" w:rsidRDefault="006E4B48" w:rsidP="0072014E">
            <w:pPr>
              <w:pStyle w:val="ColumnHeading"/>
              <w:keepNext/>
              <w:rPr>
                <w:lang w:val="pt-PT"/>
              </w:rPr>
            </w:pPr>
            <w:r w:rsidRPr="0074585A">
              <w:rPr>
                <w:lang w:val="pt-PT"/>
              </w:rPr>
              <w:t>Alteração</w:t>
            </w:r>
          </w:p>
        </w:tc>
      </w:tr>
      <w:tr w:rsidR="006E4B48" w:rsidRPr="0074585A" w14:paraId="4D0D7525" w14:textId="77777777" w:rsidTr="0072014E">
        <w:trPr>
          <w:jc w:val="center"/>
        </w:trPr>
        <w:tc>
          <w:tcPr>
            <w:tcW w:w="4876" w:type="dxa"/>
          </w:tcPr>
          <w:p w14:paraId="3DCD601F" w14:textId="77777777" w:rsidR="006E4B48" w:rsidRPr="0074585A" w:rsidRDefault="006E4B48" w:rsidP="0072014E">
            <w:pPr>
              <w:pStyle w:val="Normal6"/>
              <w:rPr>
                <w:lang w:val="pt-PT"/>
              </w:rPr>
            </w:pPr>
          </w:p>
        </w:tc>
        <w:tc>
          <w:tcPr>
            <w:tcW w:w="4876" w:type="dxa"/>
            <w:hideMark/>
          </w:tcPr>
          <w:p w14:paraId="0AED4F72" w14:textId="77777777" w:rsidR="006E4B48" w:rsidRPr="0074585A" w:rsidRDefault="006E4B48" w:rsidP="0072014E">
            <w:pPr>
              <w:pStyle w:val="Normal6"/>
              <w:rPr>
                <w:szCs w:val="24"/>
                <w:lang w:val="pt-PT"/>
              </w:rPr>
            </w:pPr>
            <w:r w:rsidRPr="0074585A">
              <w:rPr>
                <w:b/>
                <w:i/>
                <w:lang w:val="pt-PT"/>
              </w:rPr>
              <w:t>Recomendação 14</w:t>
            </w:r>
          </w:p>
        </w:tc>
      </w:tr>
      <w:tr w:rsidR="006E4B48" w:rsidRPr="0074585A" w14:paraId="045294CF" w14:textId="77777777" w:rsidTr="0072014E">
        <w:trPr>
          <w:jc w:val="center"/>
        </w:trPr>
        <w:tc>
          <w:tcPr>
            <w:tcW w:w="4876" w:type="dxa"/>
          </w:tcPr>
          <w:p w14:paraId="1853F724" w14:textId="77777777" w:rsidR="006E4B48" w:rsidRPr="0074585A" w:rsidRDefault="006E4B48" w:rsidP="0072014E">
            <w:pPr>
              <w:pStyle w:val="Normal6"/>
              <w:rPr>
                <w:lang w:val="pt-PT"/>
              </w:rPr>
            </w:pPr>
          </w:p>
        </w:tc>
        <w:tc>
          <w:tcPr>
            <w:tcW w:w="4876" w:type="dxa"/>
            <w:hideMark/>
          </w:tcPr>
          <w:p w14:paraId="683CECBA" w14:textId="77777777" w:rsidR="006E4B48" w:rsidRPr="0074585A" w:rsidRDefault="006E4B48" w:rsidP="0072014E">
            <w:pPr>
              <w:pStyle w:val="Normal6"/>
              <w:rPr>
                <w:szCs w:val="24"/>
                <w:lang w:val="pt-PT"/>
              </w:rPr>
            </w:pPr>
            <w:r w:rsidRPr="0074585A">
              <w:rPr>
                <w:b/>
                <w:i/>
                <w:lang w:val="pt-PT"/>
              </w:rPr>
              <w:t>Monitorização e recolha de dados</w:t>
            </w:r>
          </w:p>
        </w:tc>
      </w:tr>
      <w:tr w:rsidR="006E4B48" w:rsidRPr="0074585A" w14:paraId="6EF5D39C" w14:textId="77777777" w:rsidTr="0072014E">
        <w:trPr>
          <w:jc w:val="center"/>
        </w:trPr>
        <w:tc>
          <w:tcPr>
            <w:tcW w:w="4876" w:type="dxa"/>
          </w:tcPr>
          <w:p w14:paraId="6F2378A0" w14:textId="77777777" w:rsidR="006E4B48" w:rsidRPr="0074585A" w:rsidRDefault="006E4B48" w:rsidP="0072014E">
            <w:pPr>
              <w:pStyle w:val="Normal6"/>
              <w:rPr>
                <w:lang w:val="pt-PT"/>
              </w:rPr>
            </w:pPr>
          </w:p>
        </w:tc>
        <w:tc>
          <w:tcPr>
            <w:tcW w:w="4876" w:type="dxa"/>
            <w:hideMark/>
          </w:tcPr>
          <w:p w14:paraId="3ED79181" w14:textId="72662E5E" w:rsidR="006E4B48" w:rsidRPr="0074585A" w:rsidRDefault="006E4B48" w:rsidP="0072014E">
            <w:pPr>
              <w:pStyle w:val="Normal6"/>
              <w:rPr>
                <w:szCs w:val="24"/>
                <w:lang w:val="pt-PT"/>
              </w:rPr>
            </w:pPr>
            <w:r w:rsidRPr="0074585A">
              <w:rPr>
                <w:b/>
                <w:i/>
                <w:lang w:val="pt-PT"/>
              </w:rPr>
              <w:t>A Comissão Europeia, em cooperação com a Fundação Europeia para a Melhoria das Condições de Vida e de Trabalho (Eurofound) e a Agência Europeia para a Segurança e a Saúde no Trabalho (EU</w:t>
            </w:r>
            <w:r w:rsidR="00380134">
              <w:rPr>
                <w:b/>
                <w:i/>
                <w:lang w:val="pt-PT"/>
              </w:rPr>
              <w:noBreakHyphen/>
            </w:r>
            <w:r w:rsidRPr="0074585A">
              <w:rPr>
                <w:b/>
                <w:i/>
                <w:lang w:val="pt-PT"/>
              </w:rPr>
              <w:t>OSHA), deve acompanhar as tendências dos riscos psicossociais relacionados com o trabalho em todos os Estados</w:t>
            </w:r>
            <w:r w:rsidR="00380134">
              <w:rPr>
                <w:b/>
                <w:i/>
                <w:lang w:val="pt-PT"/>
              </w:rPr>
              <w:noBreakHyphen/>
            </w:r>
            <w:r w:rsidRPr="0074585A">
              <w:rPr>
                <w:b/>
                <w:i/>
                <w:lang w:val="pt-PT"/>
              </w:rPr>
              <w:t>Membros.</w:t>
            </w:r>
          </w:p>
        </w:tc>
      </w:tr>
    </w:tbl>
    <w:p w14:paraId="67C3E807" w14:textId="77777777" w:rsidR="006E4B48" w:rsidRPr="0074585A" w:rsidRDefault="006E4B48" w:rsidP="006E4B48">
      <w:pPr>
        <w:pStyle w:val="Olang"/>
        <w:rPr>
          <w:lang w:val="pt-PT"/>
        </w:rPr>
      </w:pPr>
      <w:r w:rsidRPr="0074585A">
        <w:rPr>
          <w:noProof w:val="0"/>
          <w:lang w:val="pt-PT"/>
        </w:rPr>
        <w:lastRenderedPageBreak/>
        <w:t xml:space="preserve">Or. </w:t>
      </w:r>
      <w:r w:rsidRPr="0074585A">
        <w:rPr>
          <w:rStyle w:val="HideTWBExt"/>
          <w:noProof w:val="0"/>
          <w:lang w:val="pt-PT"/>
        </w:rPr>
        <w:t>&lt;Original&gt;</w:t>
      </w:r>
      <w:r w:rsidRPr="0074585A">
        <w:rPr>
          <w:rStyle w:val="HideTWBInt"/>
          <w:lang w:val="pt-PT"/>
        </w:rPr>
        <w:t>{EN}</w:t>
      </w:r>
      <w:r w:rsidRPr="0074585A">
        <w:rPr>
          <w:noProof w:val="0"/>
          <w:lang w:val="pt-PT"/>
        </w:rPr>
        <w:t>en</w:t>
      </w:r>
      <w:r w:rsidRPr="0074585A">
        <w:rPr>
          <w:rStyle w:val="HideTWBExt"/>
          <w:noProof w:val="0"/>
          <w:lang w:val="pt-PT"/>
        </w:rPr>
        <w:t>&lt;/Original&gt;</w:t>
      </w:r>
    </w:p>
    <w:p w14:paraId="3E5AE15D" w14:textId="3CA7BD52" w:rsidR="006E4B48" w:rsidRPr="0074585A" w:rsidRDefault="006E4B48" w:rsidP="006E4B48">
      <w:r w:rsidRPr="0074585A">
        <w:rPr>
          <w:rStyle w:val="HideTWBExt"/>
        </w:rPr>
        <w:t>&lt;/Amend&gt;&lt;/RepeatBlock-Amend&gt;</w:t>
      </w:r>
    </w:p>
    <w:p w14:paraId="3174783E" w14:textId="50EE7E3C" w:rsidR="00794E41" w:rsidRPr="0074585A" w:rsidRDefault="00794E41" w:rsidP="006E4B48"/>
    <w:sectPr w:rsidR="00794E41" w:rsidRPr="0074585A" w:rsidSect="005141F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7AB7" w14:textId="77777777" w:rsidR="0095038E" w:rsidRPr="0074585A" w:rsidRDefault="0095038E">
      <w:r w:rsidRPr="0074585A">
        <w:separator/>
      </w:r>
    </w:p>
  </w:endnote>
  <w:endnote w:type="continuationSeparator" w:id="0">
    <w:p w14:paraId="38803DBC" w14:textId="77777777" w:rsidR="0095038E" w:rsidRPr="0074585A" w:rsidRDefault="0095038E">
      <w:r w:rsidRPr="00745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A209" w14:textId="792DEE99" w:rsidR="005141FC" w:rsidRPr="0074585A" w:rsidRDefault="005141FC" w:rsidP="005141FC">
    <w:pPr>
      <w:pStyle w:val="EPFooter"/>
    </w:pPr>
    <w:r w:rsidRPr="0074585A">
      <w:t>PE</w:t>
    </w:r>
    <w:r w:rsidRPr="0074585A">
      <w:rPr>
        <w:rStyle w:val="HideTWBExt"/>
      </w:rPr>
      <w:t>&lt;NoPE&gt;</w:t>
    </w:r>
    <w:r w:rsidRPr="0074585A">
      <w:t>787.743</w:t>
    </w:r>
    <w:r w:rsidRPr="0074585A">
      <w:rPr>
        <w:rStyle w:val="HideTWBExt"/>
      </w:rPr>
      <w:t>&lt;/NoPE&gt;&lt;Version&gt;</w:t>
    </w:r>
    <w:r w:rsidRPr="0074585A">
      <w:t>v01</w:t>
    </w:r>
    <w:r w:rsidR="00380134">
      <w:noBreakHyphen/>
    </w:r>
    <w:r w:rsidRPr="0074585A">
      <w:t>00</w:t>
    </w:r>
    <w:r w:rsidRPr="0074585A">
      <w:rPr>
        <w:rStyle w:val="HideTWBExt"/>
      </w:rPr>
      <w:t>&lt;/Version&gt;</w:t>
    </w:r>
    <w:r w:rsidRPr="0074585A">
      <w:tab/>
    </w:r>
    <w:r w:rsidRPr="0074585A">
      <w:fldChar w:fldCharType="begin"/>
    </w:r>
    <w:r w:rsidRPr="0074585A">
      <w:instrText xml:space="preserve"> PAGE  \* MERGEFORMAT </w:instrText>
    </w:r>
    <w:r w:rsidRPr="0074585A">
      <w:fldChar w:fldCharType="separate"/>
    </w:r>
    <w:r w:rsidRPr="0074585A">
      <w:rPr>
        <w:noProof/>
      </w:rPr>
      <w:t>164</w:t>
    </w:r>
    <w:r w:rsidRPr="0074585A">
      <w:fldChar w:fldCharType="end"/>
    </w:r>
    <w:r w:rsidRPr="0074585A">
      <w:t>/</w:t>
    </w:r>
    <w:fldSimple w:instr=" NUMPAGES  \* MERGEFORMAT ">
      <w:r w:rsidRPr="0074585A">
        <w:rPr>
          <w:noProof/>
        </w:rPr>
        <w:t>165</w:t>
      </w:r>
    </w:fldSimple>
    <w:r w:rsidRPr="0074585A">
      <w:tab/>
    </w:r>
    <w:r w:rsidRPr="0074585A">
      <w:rPr>
        <w:rStyle w:val="HideTWBExt"/>
      </w:rPr>
      <w:t>&lt;PathFdR&gt;</w:t>
    </w:r>
    <w:r w:rsidR="0074585A" w:rsidRPr="0074585A">
      <w:t>AM\1341975PT.docx</w:t>
    </w:r>
    <w:r w:rsidRPr="0074585A">
      <w:rPr>
        <w:rStyle w:val="HideTWBExt"/>
      </w:rPr>
      <w:t>&lt;/PathFdR&gt;</w:t>
    </w:r>
  </w:p>
  <w:p w14:paraId="7F5F31F8" w14:textId="62042914" w:rsidR="00AD3D9F" w:rsidRPr="0074585A" w:rsidRDefault="005141FC" w:rsidP="005141FC">
    <w:pPr>
      <w:pStyle w:val="EPFooter2"/>
    </w:pPr>
    <w:r w:rsidRPr="0074585A">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61BC" w14:textId="6A5FFC75" w:rsidR="005141FC" w:rsidRPr="0074585A" w:rsidRDefault="005141FC" w:rsidP="005141FC">
    <w:pPr>
      <w:pStyle w:val="EPFooter"/>
    </w:pPr>
    <w:r w:rsidRPr="0074585A">
      <w:rPr>
        <w:rStyle w:val="HideTWBExt"/>
      </w:rPr>
      <w:t>&lt;PathFdR&gt;</w:t>
    </w:r>
    <w:r w:rsidR="0074585A" w:rsidRPr="0074585A">
      <w:t>AM\1341975PT.docx</w:t>
    </w:r>
    <w:r w:rsidRPr="0074585A">
      <w:rPr>
        <w:rStyle w:val="HideTWBExt"/>
      </w:rPr>
      <w:t>&lt;/PathFdR&gt;</w:t>
    </w:r>
    <w:r w:rsidRPr="0074585A">
      <w:tab/>
    </w:r>
    <w:r w:rsidRPr="0074585A">
      <w:fldChar w:fldCharType="begin"/>
    </w:r>
    <w:r w:rsidRPr="0074585A">
      <w:instrText xml:space="preserve"> PAGE  \* MERGEFORMAT </w:instrText>
    </w:r>
    <w:r w:rsidRPr="0074585A">
      <w:fldChar w:fldCharType="separate"/>
    </w:r>
    <w:r w:rsidRPr="0074585A">
      <w:rPr>
        <w:noProof/>
      </w:rPr>
      <w:t>165</w:t>
    </w:r>
    <w:r w:rsidRPr="0074585A">
      <w:fldChar w:fldCharType="end"/>
    </w:r>
    <w:r w:rsidRPr="0074585A">
      <w:t>/</w:t>
    </w:r>
    <w:fldSimple w:instr=" NUMPAGES  \* MERGEFORMAT ">
      <w:r w:rsidRPr="0074585A">
        <w:rPr>
          <w:noProof/>
        </w:rPr>
        <w:t>165</w:t>
      </w:r>
    </w:fldSimple>
    <w:r w:rsidRPr="0074585A">
      <w:tab/>
      <w:t>PE</w:t>
    </w:r>
    <w:r w:rsidRPr="0074585A">
      <w:rPr>
        <w:rStyle w:val="HideTWBExt"/>
      </w:rPr>
      <w:t>&lt;NoPE&gt;</w:t>
    </w:r>
    <w:r w:rsidRPr="0074585A">
      <w:t>787.743</w:t>
    </w:r>
    <w:r w:rsidRPr="0074585A">
      <w:rPr>
        <w:rStyle w:val="HideTWBExt"/>
      </w:rPr>
      <w:t>&lt;/NoPE&gt;&lt;Version&gt;</w:t>
    </w:r>
    <w:r w:rsidRPr="0074585A">
      <w:t>v01</w:t>
    </w:r>
    <w:r w:rsidR="00380134">
      <w:noBreakHyphen/>
    </w:r>
    <w:r w:rsidRPr="0074585A">
      <w:t>00</w:t>
    </w:r>
    <w:r w:rsidRPr="0074585A">
      <w:rPr>
        <w:rStyle w:val="HideTWBExt"/>
      </w:rPr>
      <w:t>&lt;/Version&gt;</w:t>
    </w:r>
  </w:p>
  <w:p w14:paraId="33A8CDC0" w14:textId="371656F7" w:rsidR="00AD3D9F" w:rsidRPr="0074585A" w:rsidRDefault="005141FC" w:rsidP="005141FC">
    <w:pPr>
      <w:pStyle w:val="EPFooter2"/>
    </w:pPr>
    <w:r w:rsidRPr="0074585A">
      <w:tab/>
    </w:r>
    <w:r w:rsidRPr="0074585A">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931E" w14:textId="60295FD8" w:rsidR="005141FC" w:rsidRPr="0074585A" w:rsidRDefault="005141FC" w:rsidP="005141FC">
    <w:pPr>
      <w:pStyle w:val="EPFooter"/>
    </w:pPr>
    <w:r w:rsidRPr="0074585A">
      <w:rPr>
        <w:rStyle w:val="HideTWBExt"/>
      </w:rPr>
      <w:t>&lt;PathFdR&gt;</w:t>
    </w:r>
    <w:r w:rsidR="0074585A" w:rsidRPr="0074585A">
      <w:t>AM\1341975PT.docx</w:t>
    </w:r>
    <w:r w:rsidRPr="0074585A">
      <w:rPr>
        <w:rStyle w:val="HideTWBExt"/>
      </w:rPr>
      <w:t>&lt;/PathFdR&gt;</w:t>
    </w:r>
    <w:r w:rsidRPr="0074585A">
      <w:tab/>
    </w:r>
    <w:r w:rsidRPr="0074585A">
      <w:tab/>
      <w:t>PE</w:t>
    </w:r>
    <w:r w:rsidRPr="0074585A">
      <w:rPr>
        <w:rStyle w:val="HideTWBExt"/>
      </w:rPr>
      <w:t>&lt;NoPE&gt;</w:t>
    </w:r>
    <w:r w:rsidRPr="0074585A">
      <w:t>787.743</w:t>
    </w:r>
    <w:r w:rsidRPr="0074585A">
      <w:rPr>
        <w:rStyle w:val="HideTWBExt"/>
      </w:rPr>
      <w:t>&lt;/NoPE&gt;&lt;Version&gt;</w:t>
    </w:r>
    <w:r w:rsidRPr="0074585A">
      <w:t>v01</w:t>
    </w:r>
    <w:r w:rsidR="00380134">
      <w:noBreakHyphen/>
    </w:r>
    <w:r w:rsidRPr="0074585A">
      <w:t>00</w:t>
    </w:r>
    <w:r w:rsidRPr="0074585A">
      <w:rPr>
        <w:rStyle w:val="HideTWBExt"/>
      </w:rPr>
      <w:t>&lt;/Version&gt;</w:t>
    </w:r>
  </w:p>
  <w:p w14:paraId="3AE1F195" w14:textId="60689EF9" w:rsidR="00AD3D9F" w:rsidRPr="0074585A" w:rsidRDefault="005141FC" w:rsidP="005141FC">
    <w:pPr>
      <w:pStyle w:val="EPFooter2"/>
    </w:pPr>
    <w:r w:rsidRPr="0074585A">
      <w:t>PT</w:t>
    </w:r>
    <w:r w:rsidRPr="0074585A">
      <w:tab/>
    </w:r>
    <w:r w:rsidRPr="0074585A">
      <w:rPr>
        <w:b w:val="0"/>
        <w:i/>
        <w:color w:val="C0C0C0"/>
        <w:sz w:val="22"/>
      </w:rPr>
      <w:t>Unida na diversidade</w:t>
    </w:r>
    <w:r w:rsidRPr="0074585A">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476EE" w14:textId="77777777" w:rsidR="0095038E" w:rsidRPr="0074585A" w:rsidRDefault="0095038E">
      <w:r w:rsidRPr="0074585A">
        <w:separator/>
      </w:r>
    </w:p>
  </w:footnote>
  <w:footnote w:type="continuationSeparator" w:id="0">
    <w:p w14:paraId="5E2CFFE0" w14:textId="77777777" w:rsidR="0095038E" w:rsidRPr="0074585A" w:rsidRDefault="0095038E">
      <w:r w:rsidRPr="007458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2D9A" w14:textId="77777777" w:rsidR="00CC3527" w:rsidRDefault="00CC3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8E75" w14:textId="77777777" w:rsidR="00CC3527" w:rsidRDefault="00CC35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8129" w14:textId="77777777" w:rsidR="00CC3527" w:rsidRDefault="00CC3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1"/>
    <w:docVar w:name="TVTAMPART" w:val="xxx"/>
    <w:docVar w:name="TVTMEMBERS1" w:val="xxx"/>
    <w:docVar w:name="TXTAUTHOR" w:val="Estelle Ceulemans"/>
    <w:docVar w:name="TXTLANGUE" w:val="PT"/>
    <w:docVar w:name="TXTLANGUEMIN" w:val="pt"/>
    <w:docVar w:name="TXTNRFIRSTAM" w:val="154"/>
    <w:docVar w:name="TXTNRLASTAM" w:val="466"/>
    <w:docVar w:name="TXTNRPE" w:val="787.743"/>
    <w:docVar w:name="TXTNRPE2" w:val="784.330"/>
    <w:docVar w:name="TXTNRPROC" w:val="2026/2023"/>
    <w:docVar w:name="TXTPEorAP" w:val="PE"/>
    <w:docVar w:name="TXTROUTE" w:val="AM\1341975PT.docx"/>
    <w:docVar w:name="TXTTITLE" w:val="Psychosocial risks, stress and mental health at work"/>
    <w:docVar w:name="TXTVERSION" w:val="01-00"/>
    <w:docVar w:name="TXTVERSION2" w:val="02-00"/>
  </w:docVars>
  <w:rsids>
    <w:rsidRoot w:val="004D6CBF"/>
    <w:rsid w:val="000058AA"/>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80134"/>
    <w:rsid w:val="003C7A69"/>
    <w:rsid w:val="003D7856"/>
    <w:rsid w:val="004106BA"/>
    <w:rsid w:val="0044299E"/>
    <w:rsid w:val="00444941"/>
    <w:rsid w:val="004622AB"/>
    <w:rsid w:val="004B02E9"/>
    <w:rsid w:val="004D02AB"/>
    <w:rsid w:val="004D6CBF"/>
    <w:rsid w:val="004E22A1"/>
    <w:rsid w:val="004E4A92"/>
    <w:rsid w:val="005141FC"/>
    <w:rsid w:val="005D04A2"/>
    <w:rsid w:val="005E5FA1"/>
    <w:rsid w:val="00663E24"/>
    <w:rsid w:val="0067390B"/>
    <w:rsid w:val="00676A23"/>
    <w:rsid w:val="006838B3"/>
    <w:rsid w:val="006E4B48"/>
    <w:rsid w:val="007401CD"/>
    <w:rsid w:val="00742225"/>
    <w:rsid w:val="0074585A"/>
    <w:rsid w:val="00794E41"/>
    <w:rsid w:val="007964AA"/>
    <w:rsid w:val="007B1846"/>
    <w:rsid w:val="007C1252"/>
    <w:rsid w:val="007D7AA7"/>
    <w:rsid w:val="007E54B7"/>
    <w:rsid w:val="007F22E4"/>
    <w:rsid w:val="008305E9"/>
    <w:rsid w:val="00866CBA"/>
    <w:rsid w:val="00873A27"/>
    <w:rsid w:val="008B040A"/>
    <w:rsid w:val="008D1A3B"/>
    <w:rsid w:val="0093376E"/>
    <w:rsid w:val="0095038E"/>
    <w:rsid w:val="0095177E"/>
    <w:rsid w:val="00952F4F"/>
    <w:rsid w:val="009531F4"/>
    <w:rsid w:val="00954A54"/>
    <w:rsid w:val="009B54E9"/>
    <w:rsid w:val="009C2758"/>
    <w:rsid w:val="009C59AD"/>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A7F28"/>
    <w:rsid w:val="00CC3527"/>
    <w:rsid w:val="00CF4E9D"/>
    <w:rsid w:val="00D11AFD"/>
    <w:rsid w:val="00D2257D"/>
    <w:rsid w:val="00D34123"/>
    <w:rsid w:val="00D35B06"/>
    <w:rsid w:val="00D42F84"/>
    <w:rsid w:val="00D9576C"/>
    <w:rsid w:val="00D967B8"/>
    <w:rsid w:val="00DA7120"/>
    <w:rsid w:val="00DC19A9"/>
    <w:rsid w:val="00DC1DD4"/>
    <w:rsid w:val="00DC3244"/>
    <w:rsid w:val="00DC36BD"/>
    <w:rsid w:val="00DF038C"/>
    <w:rsid w:val="00E304CF"/>
    <w:rsid w:val="00E67987"/>
    <w:rsid w:val="00EA1780"/>
    <w:rsid w:val="00EF54D2"/>
    <w:rsid w:val="00F15510"/>
    <w:rsid w:val="00F20F19"/>
    <w:rsid w:val="00F457AA"/>
    <w:rsid w:val="00F61FB2"/>
    <w:rsid w:val="00F925F1"/>
    <w:rsid w:val="00FA7F93"/>
    <w:rsid w:val="00FB3A3E"/>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B36A1"/>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pt-P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lang w:val="fr-FR"/>
    </w:rPr>
  </w:style>
  <w:style w:type="paragraph" w:customStyle="1" w:styleId="PERight">
    <w:name w:val="PERight"/>
    <w:basedOn w:val="Normal"/>
    <w:next w:val="Normal"/>
    <w:rsid w:val="00D9576C"/>
    <w:pPr>
      <w:jc w:val="right"/>
    </w:pPr>
    <w:rPr>
      <w:rFonts w:ascii="Arial" w:hAnsi="Arial" w:cs="Arial"/>
      <w:sz w:val="22"/>
      <w:szCs w:val="22"/>
      <w:lang w:val="fr-FR"/>
    </w:rPr>
  </w:style>
  <w:style w:type="character" w:customStyle="1" w:styleId="Normal6Char">
    <w:name w:val="Normal6 Char"/>
    <w:basedOn w:val="DefaultParagraphFont"/>
    <w:link w:val="Normal6"/>
    <w:locked/>
    <w:rsid w:val="00D9576C"/>
    <w:rPr>
      <w:sz w:val="24"/>
      <w:lang w:val="fr-FR"/>
    </w:rPr>
  </w:style>
  <w:style w:type="paragraph" w:customStyle="1" w:styleId="Normal6">
    <w:name w:val="Normal6"/>
    <w:basedOn w:val="Normal"/>
    <w:link w:val="Normal6Char"/>
    <w:rsid w:val="00D9576C"/>
    <w:pPr>
      <w:spacing w:after="120"/>
    </w:pPr>
    <w:rPr>
      <w:lang w:val="fr-FR"/>
    </w:rPr>
  </w:style>
  <w:style w:type="paragraph" w:customStyle="1" w:styleId="Normal12Italic">
    <w:name w:val="Normal12Italic"/>
    <w:basedOn w:val="Normal12"/>
    <w:rsid w:val="00D9576C"/>
    <w:rPr>
      <w:i/>
      <w:lang w:val="fr-FR"/>
    </w:rPr>
  </w:style>
  <w:style w:type="paragraph" w:customStyle="1" w:styleId="JustificationTitle">
    <w:name w:val="JustificationTitle"/>
    <w:basedOn w:val="Normal"/>
    <w:next w:val="Normal12"/>
    <w:rsid w:val="00D9576C"/>
    <w:pPr>
      <w:keepNext/>
      <w:spacing w:before="240" w:after="240"/>
      <w:jc w:val="center"/>
    </w:pPr>
    <w:rPr>
      <w:i/>
      <w:noProof/>
      <w:lang w:val="fr-FR"/>
    </w:rPr>
  </w:style>
  <w:style w:type="paragraph" w:customStyle="1" w:styleId="Olang">
    <w:name w:val="Olang"/>
    <w:basedOn w:val="Normal"/>
    <w:rsid w:val="00D9576C"/>
    <w:pPr>
      <w:spacing w:before="240" w:after="240"/>
      <w:jc w:val="right"/>
    </w:pPr>
    <w:rPr>
      <w:noProof/>
      <w:szCs w:val="24"/>
      <w:lang w:val="fr-FR"/>
    </w:rPr>
  </w:style>
  <w:style w:type="paragraph" w:customStyle="1" w:styleId="ColumnHeading">
    <w:name w:val="ColumnHeading"/>
    <w:basedOn w:val="Normal"/>
    <w:rsid w:val="00D9576C"/>
    <w:pPr>
      <w:spacing w:after="240"/>
      <w:jc w:val="center"/>
    </w:pPr>
    <w:rPr>
      <w:i/>
      <w:lang w:val="fr-FR"/>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9576C"/>
    <w:pPr>
      <w:spacing w:before="240"/>
    </w:pPr>
    <w:rPr>
      <w:b/>
      <w:lang w:val="fr-FR"/>
    </w:rPr>
  </w:style>
  <w:style w:type="paragraph" w:customStyle="1" w:styleId="CrossRef">
    <w:name w:val="CrossRef"/>
    <w:basedOn w:val="Normal"/>
    <w:rsid w:val="00D9576C"/>
    <w:pPr>
      <w:spacing w:before="240"/>
      <w:jc w:val="center"/>
    </w:pPr>
    <w:rPr>
      <w:i/>
      <w:lang w:val="fr-FR"/>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165</Pages>
  <Words>35892</Words>
  <Characters>204982</Characters>
  <Application>Microsoft Office Word</Application>
  <DocSecurity>0</DocSecurity>
  <Lines>8833</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CORISCO Vasco</cp:lastModifiedBy>
  <cp:revision>2</cp:revision>
  <cp:lastPrinted>2003-08-28T15:32:00Z</cp:lastPrinted>
  <dcterms:created xsi:type="dcterms:W3CDTF">2026-05-13T19:40:00Z</dcterms:created>
  <dcterms:modified xsi:type="dcterms:W3CDTF">2026-05-13T19:40:00Z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AM\1341975PT.docx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OK - 2026/05/13 21:40</vt:lpwstr>
  </property>
</Properties>
</file>