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D7E2A" w:rsidRPr="00C00E91" w14:paraId="65919FDA" w14:textId="77777777">
        <w:trPr>
          <w:trHeight w:hRule="exact" w:val="1417"/>
          <w:jc w:val="center"/>
        </w:trPr>
        <w:tc>
          <w:tcPr>
            <w:tcW w:w="6804" w:type="dxa"/>
            <w:tcBorders>
              <w:top w:val="nil"/>
              <w:left w:val="nil"/>
              <w:bottom w:val="nil"/>
              <w:right w:val="nil"/>
            </w:tcBorders>
            <w:vAlign w:val="center"/>
          </w:tcPr>
          <w:p w14:paraId="1443FF99" w14:textId="77777777" w:rsidR="00BD7E2A" w:rsidRPr="00C00E91" w:rsidRDefault="000D612F">
            <w:pPr>
              <w:pStyle w:val="EPName"/>
            </w:pPr>
            <w:r w:rsidRPr="00C00E91">
              <w:t>Parlamento Europeo</w:t>
            </w:r>
          </w:p>
          <w:p w14:paraId="0FB15F56" w14:textId="77777777" w:rsidR="00BD7E2A" w:rsidRPr="00C00E91" w:rsidRDefault="000D612F">
            <w:pPr>
              <w:pStyle w:val="EPTerm"/>
            </w:pPr>
            <w:r w:rsidRPr="00C00E91">
              <w:t>2024-2029</w:t>
            </w:r>
          </w:p>
        </w:tc>
        <w:tc>
          <w:tcPr>
            <w:tcW w:w="2268" w:type="dxa"/>
            <w:tcBorders>
              <w:top w:val="nil"/>
              <w:left w:val="nil"/>
              <w:bottom w:val="nil"/>
              <w:right w:val="nil"/>
            </w:tcBorders>
          </w:tcPr>
          <w:p w14:paraId="22A3160C" w14:textId="77777777" w:rsidR="00BD7E2A" w:rsidRPr="00C00E91" w:rsidRDefault="00AE5981">
            <w:pPr>
              <w:pStyle w:val="EPLogo"/>
            </w:pPr>
            <w:r w:rsidRPr="00C00E91">
              <w:pict w14:anchorId="1BDF1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6" o:title=""/>
                </v:shape>
              </w:pict>
            </w:r>
          </w:p>
        </w:tc>
      </w:tr>
    </w:tbl>
    <w:p w14:paraId="1EAE51B4" w14:textId="77777777" w:rsidR="00BD7E2A" w:rsidRPr="00C00E91" w:rsidRDefault="000D612F">
      <w:pPr>
        <w:pStyle w:val="LineTop"/>
      </w:pPr>
      <w:r w:rsidRPr="00C00E91">
        <w:t xml:space="preserve"> </w:t>
      </w:r>
    </w:p>
    <w:p w14:paraId="20812243" w14:textId="77777777" w:rsidR="00BD7E2A" w:rsidRPr="00C00E91" w:rsidRDefault="000D612F">
      <w:pPr>
        <w:pStyle w:val="EPBody"/>
      </w:pPr>
      <w:r w:rsidRPr="00C00E91">
        <w:rPr>
          <w:rStyle w:val="HideTWBExt"/>
        </w:rPr>
        <w:t>&lt;Commission&gt;</w:t>
      </w:r>
      <w:r w:rsidRPr="00C00E91">
        <w:rPr>
          <w:rStyle w:val="HideTWBInt"/>
        </w:rPr>
        <w:t>{EMPL}</w:t>
      </w:r>
      <w:r w:rsidRPr="00C00E91">
        <w:t>Comisión de Empleo y Asuntos Sociales</w:t>
      </w:r>
      <w:r w:rsidRPr="00C00E91">
        <w:rPr>
          <w:rStyle w:val="HideTWBExt"/>
        </w:rPr>
        <w:t>&lt;/Commission&gt;</w:t>
      </w:r>
    </w:p>
    <w:p w14:paraId="150C1CD7" w14:textId="77777777" w:rsidR="00BD7E2A" w:rsidRPr="00C00E91" w:rsidRDefault="000D612F">
      <w:pPr>
        <w:pStyle w:val="LineBottom"/>
      </w:pPr>
      <w:r w:rsidRPr="00C00E91">
        <w:t xml:space="preserve"> </w:t>
      </w:r>
    </w:p>
    <w:p w14:paraId="0CBB15F0" w14:textId="77777777" w:rsidR="00BD7E2A" w:rsidRPr="00C00E91" w:rsidRDefault="000D612F">
      <w:pPr>
        <w:pStyle w:val="CoverReference"/>
      </w:pPr>
      <w:r w:rsidRPr="00C00E91">
        <w:rPr>
          <w:rStyle w:val="HideTWBExt"/>
        </w:rPr>
        <w:t>&lt;RefProc&gt;</w:t>
      </w:r>
      <w:r w:rsidRPr="00C00E91">
        <w:t>2025/2184</w:t>
      </w:r>
      <w:r w:rsidRPr="00C00E91">
        <w:rPr>
          <w:rStyle w:val="HideTWBExt"/>
        </w:rPr>
        <w:t>&lt;/RefProc&gt;&lt;RefTypeProc&gt;</w:t>
      </w:r>
      <w:r w:rsidRPr="00C00E91">
        <w:t>(INI)</w:t>
      </w:r>
      <w:r w:rsidRPr="00C00E91">
        <w:rPr>
          <w:rStyle w:val="HideTWBExt"/>
        </w:rPr>
        <w:t>&lt;/RefTypeProc&gt;</w:t>
      </w:r>
    </w:p>
    <w:p w14:paraId="004543A6" w14:textId="77777777" w:rsidR="00BD7E2A" w:rsidRPr="00C00E91" w:rsidRDefault="000D612F">
      <w:pPr>
        <w:pStyle w:val="CoverDate"/>
      </w:pPr>
      <w:r w:rsidRPr="00C00E91">
        <w:rPr>
          <w:rStyle w:val="HideTWBExt"/>
        </w:rPr>
        <w:t>&lt;Date&gt;</w:t>
      </w:r>
      <w:r w:rsidRPr="00C00E91">
        <w:rPr>
          <w:rStyle w:val="HideTWBInt"/>
        </w:rPr>
        <w:t>{23/04/2026}</w:t>
      </w:r>
      <w:r w:rsidRPr="00C00E91">
        <w:t>23.4.2026</w:t>
      </w:r>
      <w:r w:rsidRPr="00C00E91">
        <w:rPr>
          <w:rStyle w:val="HideTWBExt"/>
        </w:rPr>
        <w:t>&lt;/Date&gt;</w:t>
      </w:r>
    </w:p>
    <w:p w14:paraId="7C40F844" w14:textId="77777777" w:rsidR="00BD7E2A" w:rsidRPr="00C00E91" w:rsidRDefault="000D612F">
      <w:pPr>
        <w:pStyle w:val="CoverDocType"/>
      </w:pPr>
      <w:r w:rsidRPr="00C00E91">
        <w:rPr>
          <w:rStyle w:val="HideTWBExt"/>
        </w:rPr>
        <w:t>&lt;TypeAM&gt;</w:t>
      </w:r>
      <w:r w:rsidRPr="00C00E91">
        <w:t>ENMIENDAS</w:t>
      </w:r>
      <w:r w:rsidRPr="00C00E91">
        <w:rPr>
          <w:rStyle w:val="HideTWBExt"/>
        </w:rPr>
        <w:t>&lt;/TypeAM&gt;</w:t>
      </w:r>
    </w:p>
    <w:p w14:paraId="6381350D" w14:textId="77777777" w:rsidR="00BD7E2A" w:rsidRPr="00C00E91" w:rsidRDefault="000D612F">
      <w:pPr>
        <w:pStyle w:val="CoverDocType24a"/>
      </w:pPr>
      <w:r w:rsidRPr="00C00E91">
        <w:rPr>
          <w:rStyle w:val="HideTWBExt"/>
        </w:rPr>
        <w:t>&lt;RangeAM&gt;</w:t>
      </w:r>
      <w:r w:rsidRPr="00C00E91">
        <w:t>81 - 408</w:t>
      </w:r>
      <w:r w:rsidRPr="00C00E91">
        <w:rPr>
          <w:rStyle w:val="HideTWBExt"/>
        </w:rPr>
        <w:t>&lt;/RangeAM&gt;</w:t>
      </w:r>
    </w:p>
    <w:p w14:paraId="6EDD0E9C" w14:textId="77777777" w:rsidR="00BD7E2A" w:rsidRPr="00C00E91" w:rsidRDefault="000D612F">
      <w:pPr>
        <w:pStyle w:val="CoverBold"/>
      </w:pPr>
      <w:r w:rsidRPr="00C00E91">
        <w:rPr>
          <w:rStyle w:val="HideTWBExt"/>
        </w:rPr>
        <w:t>&lt;TitreType&gt;</w:t>
      </w:r>
      <w:r w:rsidRPr="00C00E91">
        <w:t>Proyecto de informe</w:t>
      </w:r>
      <w:r w:rsidRPr="00C00E91">
        <w:rPr>
          <w:rStyle w:val="HideTWBExt"/>
        </w:rPr>
        <w:t>&lt;/TitreType&gt;</w:t>
      </w:r>
    </w:p>
    <w:p w14:paraId="31865D2D" w14:textId="77777777" w:rsidR="00BD7E2A" w:rsidRPr="00C00E91" w:rsidRDefault="000D612F">
      <w:pPr>
        <w:pStyle w:val="CoverBold"/>
      </w:pPr>
      <w:r w:rsidRPr="00C00E91">
        <w:rPr>
          <w:rStyle w:val="HideTWBExt"/>
        </w:rPr>
        <w:t>&lt;Rapporteur&gt;</w:t>
      </w:r>
      <w:r w:rsidRPr="00C00E91">
        <w:t>Hristo Petrov</w:t>
      </w:r>
      <w:r w:rsidRPr="00C00E91">
        <w:rPr>
          <w:rStyle w:val="HideTWBExt"/>
        </w:rPr>
        <w:t>&lt;/Rapporteur&gt;</w:t>
      </w:r>
    </w:p>
    <w:p w14:paraId="0AB14D69" w14:textId="77777777" w:rsidR="00BD7E2A" w:rsidRPr="00C00E91" w:rsidRDefault="000D612F">
      <w:pPr>
        <w:pStyle w:val="CoverNormal24a"/>
      </w:pPr>
      <w:r w:rsidRPr="00C00E91">
        <w:rPr>
          <w:rStyle w:val="HideTWBExt"/>
        </w:rPr>
        <w:t>&lt;DocRefPE&gt;</w:t>
      </w:r>
      <w:r w:rsidRPr="00C00E91">
        <w:t>(PE785.214v01-00)</w:t>
      </w:r>
      <w:r w:rsidRPr="00C00E91">
        <w:rPr>
          <w:rStyle w:val="HideTWBExt"/>
        </w:rPr>
        <w:t>&lt;/DocRefPE&gt;</w:t>
      </w:r>
    </w:p>
    <w:p w14:paraId="4EF36240" w14:textId="77777777" w:rsidR="00BD7E2A" w:rsidRPr="00C00E91" w:rsidRDefault="000D612F">
      <w:pPr>
        <w:pStyle w:val="CoverNormal"/>
      </w:pPr>
      <w:r w:rsidRPr="00C00E91">
        <w:rPr>
          <w:rStyle w:val="HideTWBExt"/>
        </w:rPr>
        <w:t>&lt;Titre&gt;</w:t>
      </w:r>
      <w:r w:rsidRPr="00C00E91">
        <w:t>Aplicación de la Recomendación del Consejo, de 30 de octubre de 2020, relativa a un puente hacia el empleo: refuerzo de la Garantía Juvenil y sustitución de la Recomendación del Consejo, de 22 de abril de 2013, sobre el establecimiento de la Garantía Juvenil</w:t>
      </w:r>
      <w:r w:rsidRPr="00C00E91">
        <w:rPr>
          <w:rStyle w:val="HideTWBExt"/>
        </w:rPr>
        <w:t>&lt;/Titre&gt;</w:t>
      </w:r>
    </w:p>
    <w:p w14:paraId="6A0D186D" w14:textId="77777777" w:rsidR="00BD7E2A" w:rsidRPr="003746A0" w:rsidRDefault="000D612F">
      <w:pPr>
        <w:pStyle w:val="CoverNormal24a"/>
        <w:rPr>
          <w:lang w:val="de-DE"/>
        </w:rPr>
      </w:pPr>
      <w:r w:rsidRPr="003746A0">
        <w:rPr>
          <w:rStyle w:val="HideTWBExt"/>
          <w:lang w:val="de-DE"/>
        </w:rPr>
        <w:t>&lt;DocRef&gt;</w:t>
      </w:r>
      <w:r w:rsidRPr="003746A0">
        <w:rPr>
          <w:lang w:val="de-DE"/>
        </w:rPr>
        <w:t>(2025/2184(INI))</w:t>
      </w:r>
      <w:r w:rsidRPr="003746A0">
        <w:rPr>
          <w:rStyle w:val="HideTWBExt"/>
          <w:lang w:val="de-DE"/>
        </w:rPr>
        <w:t>&lt;/DocRef&gt;</w:t>
      </w:r>
    </w:p>
    <w:p w14:paraId="136EEC03" w14:textId="77777777" w:rsidR="00BD7E2A" w:rsidRPr="003746A0" w:rsidRDefault="000D612F">
      <w:pPr>
        <w:rPr>
          <w:lang w:val="de-DE"/>
        </w:rPr>
      </w:pPr>
      <w:r w:rsidRPr="003746A0">
        <w:rPr>
          <w:lang w:val="de-DE"/>
        </w:rPr>
        <w:br w:type="page"/>
      </w:r>
      <w:r w:rsidRPr="003746A0">
        <w:rPr>
          <w:lang w:val="de-DE"/>
        </w:rPr>
        <w:lastRenderedPageBreak/>
        <w:t>AM_Com_NonLegReport</w:t>
      </w:r>
    </w:p>
    <w:p w14:paraId="3F933C43" w14:textId="6DE8F90B" w:rsidR="00DC35C7" w:rsidRPr="003746A0" w:rsidRDefault="000D612F" w:rsidP="00DC35C7">
      <w:pPr>
        <w:pStyle w:val="AmNumberTabs"/>
        <w:rPr>
          <w:lang w:val="de-DE"/>
        </w:rPr>
      </w:pPr>
      <w:r w:rsidRPr="003746A0">
        <w:rPr>
          <w:lang w:val="de-DE"/>
        </w:rPr>
        <w:br w:type="page"/>
      </w:r>
      <w:r w:rsidR="00DC35C7" w:rsidRPr="003746A0">
        <w:rPr>
          <w:rStyle w:val="HideTWBExt"/>
          <w:b w:val="0"/>
          <w:lang w:val="de-DE"/>
        </w:rPr>
        <w:lastRenderedPageBreak/>
        <w:t>&lt;RepeatBlock-Amend&gt;</w:t>
      </w:r>
      <w:r w:rsidR="00DC35C7" w:rsidRPr="003746A0">
        <w:rPr>
          <w:rStyle w:val="HideTWBExt"/>
          <w:lang w:val="de-DE"/>
        </w:rPr>
        <w:t>&lt;Amend&gt;</w:t>
      </w:r>
      <w:r w:rsidR="00DC35C7" w:rsidRPr="003746A0">
        <w:rPr>
          <w:lang w:val="de-DE"/>
        </w:rPr>
        <w:t>Enmienda</w:t>
      </w:r>
      <w:r w:rsidR="00DC35C7" w:rsidRPr="003746A0">
        <w:rPr>
          <w:lang w:val="de-DE"/>
        </w:rPr>
        <w:tab/>
      </w:r>
      <w:r w:rsidR="00DC35C7" w:rsidRPr="003746A0">
        <w:rPr>
          <w:lang w:val="de-DE"/>
        </w:rPr>
        <w:tab/>
      </w:r>
      <w:r w:rsidR="00DC35C7" w:rsidRPr="003746A0">
        <w:rPr>
          <w:rStyle w:val="HideTWBExt"/>
          <w:lang w:val="de-DE"/>
        </w:rPr>
        <w:t>&lt;NumAm&gt;</w:t>
      </w:r>
      <w:r w:rsidR="00DC35C7" w:rsidRPr="003746A0">
        <w:rPr>
          <w:lang w:val="de-DE"/>
        </w:rPr>
        <w:t>81</w:t>
      </w:r>
      <w:r w:rsidR="00DC35C7" w:rsidRPr="003746A0">
        <w:rPr>
          <w:rStyle w:val="HideTWBExt"/>
          <w:lang w:val="de-DE"/>
        </w:rPr>
        <w:t>&lt;/NumAm&gt;</w:t>
      </w:r>
    </w:p>
    <w:p w14:paraId="0E7B9F53"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379BE37B" w14:textId="77777777" w:rsidR="00DC35C7" w:rsidRPr="003746A0" w:rsidRDefault="00DC35C7" w:rsidP="00DC35C7">
      <w:pPr>
        <w:pStyle w:val="NormalBold"/>
        <w:rPr>
          <w:lang w:val="it-IT"/>
        </w:rPr>
      </w:pPr>
      <w:r w:rsidRPr="003746A0">
        <w:rPr>
          <w:rStyle w:val="HideTWBExt"/>
          <w:b w:val="0"/>
          <w:lang w:val="it-IT"/>
        </w:rPr>
        <w:t>&lt;/RepeatBlock-By&gt;</w:t>
      </w:r>
    </w:p>
    <w:p w14:paraId="7272C59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8131EE0" w14:textId="77777777" w:rsidR="00DC35C7" w:rsidRPr="00C00E91" w:rsidRDefault="00DC35C7" w:rsidP="00DC35C7">
      <w:pPr>
        <w:pStyle w:val="NormalBold"/>
      </w:pPr>
      <w:r w:rsidRPr="00C00E91">
        <w:rPr>
          <w:rStyle w:val="HideTWBExt"/>
        </w:rPr>
        <w:t>&lt;Article&gt;</w:t>
      </w:r>
      <w:r w:rsidRPr="00C00E91">
        <w:t>Apartado 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6A5E983" w14:textId="77777777" w:rsidTr="0072360C">
        <w:trPr>
          <w:trHeight w:hRule="exact" w:val="240"/>
          <w:jc w:val="center"/>
        </w:trPr>
        <w:tc>
          <w:tcPr>
            <w:tcW w:w="9752" w:type="dxa"/>
            <w:gridSpan w:val="2"/>
            <w:tcBorders>
              <w:top w:val="nil"/>
              <w:left w:val="nil"/>
              <w:bottom w:val="nil"/>
              <w:right w:val="nil"/>
            </w:tcBorders>
          </w:tcPr>
          <w:p w14:paraId="50945C4D" w14:textId="77777777" w:rsidR="00DC35C7" w:rsidRPr="00C00E91" w:rsidRDefault="00DC35C7" w:rsidP="0072360C"/>
        </w:tc>
      </w:tr>
      <w:tr w:rsidR="00DC35C7" w:rsidRPr="00C00E91" w14:paraId="55744036" w14:textId="77777777" w:rsidTr="0072360C">
        <w:trPr>
          <w:trHeight w:val="240"/>
          <w:jc w:val="center"/>
        </w:trPr>
        <w:tc>
          <w:tcPr>
            <w:tcW w:w="4876" w:type="dxa"/>
            <w:tcBorders>
              <w:top w:val="nil"/>
              <w:left w:val="nil"/>
              <w:bottom w:val="nil"/>
              <w:right w:val="nil"/>
            </w:tcBorders>
          </w:tcPr>
          <w:p w14:paraId="05FC23E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4F927AF" w14:textId="77777777" w:rsidR="00DC35C7" w:rsidRPr="00C00E91" w:rsidRDefault="00DC35C7" w:rsidP="0072360C">
            <w:pPr>
              <w:pStyle w:val="AmColumnHeading"/>
            </w:pPr>
            <w:r w:rsidRPr="00C00E91">
              <w:t>Enmienda</w:t>
            </w:r>
          </w:p>
        </w:tc>
      </w:tr>
      <w:tr w:rsidR="00DC35C7" w:rsidRPr="00C00E91" w14:paraId="0ABAC88A" w14:textId="77777777" w:rsidTr="0072360C">
        <w:trPr>
          <w:jc w:val="center"/>
        </w:trPr>
        <w:tc>
          <w:tcPr>
            <w:tcW w:w="4876" w:type="dxa"/>
            <w:tcBorders>
              <w:top w:val="nil"/>
              <w:left w:val="nil"/>
              <w:bottom w:val="nil"/>
              <w:right w:val="nil"/>
            </w:tcBorders>
          </w:tcPr>
          <w:p w14:paraId="67D03713" w14:textId="77777777" w:rsidR="00DC35C7" w:rsidRPr="00C00E91" w:rsidRDefault="00DC35C7" w:rsidP="0072360C">
            <w:pPr>
              <w:pStyle w:val="Normal6a"/>
            </w:pPr>
            <w:r w:rsidRPr="00C00E91">
              <w:t>1.</w:t>
            </w:r>
            <w:r w:rsidRPr="00C00E91">
              <w:tab/>
              <w:t>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w:t>
            </w:r>
          </w:p>
        </w:tc>
        <w:tc>
          <w:tcPr>
            <w:tcW w:w="4876" w:type="dxa"/>
            <w:tcBorders>
              <w:top w:val="nil"/>
              <w:left w:val="nil"/>
              <w:bottom w:val="nil"/>
              <w:right w:val="nil"/>
            </w:tcBorders>
          </w:tcPr>
          <w:p w14:paraId="39DDBD7A" w14:textId="77777777" w:rsidR="00DC35C7" w:rsidRPr="00C00E91" w:rsidRDefault="00DC35C7" w:rsidP="0072360C">
            <w:pPr>
              <w:pStyle w:val="Normal6a"/>
            </w:pPr>
            <w:r w:rsidRPr="00C00E91">
              <w:t>1.</w:t>
            </w:r>
            <w:r w:rsidRPr="00C00E91">
              <w:tab/>
              <w:t xml:space="preserve">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 </w:t>
            </w:r>
            <w:r w:rsidRPr="00C00E91">
              <w:rPr>
                <w:b/>
                <w:i/>
              </w:rPr>
              <w:t>invita a los Estados miembros a que investiguen enfoques centrados en la juventud que mejoren la transición de la escuela al trabajo, promuevan el emprendimiento y garanticen que los sistemas de educación y formación respondan a la rápida evolución de las necesidades del mercado laboral;</w:t>
            </w:r>
          </w:p>
        </w:tc>
      </w:tr>
    </w:tbl>
    <w:p w14:paraId="3AAC1A1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771DAE4" w14:textId="77777777" w:rsidR="00DC35C7" w:rsidRPr="00C00E91" w:rsidRDefault="00DC35C7" w:rsidP="00DC35C7">
      <w:r w:rsidRPr="00C00E91">
        <w:rPr>
          <w:rStyle w:val="HideTWBExt"/>
        </w:rPr>
        <w:t>&lt;/Amend&gt;</w:t>
      </w:r>
    </w:p>
    <w:p w14:paraId="18EADE4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82</w:t>
      </w:r>
      <w:r w:rsidRPr="00C00E91">
        <w:rPr>
          <w:rStyle w:val="HideTWBExt"/>
        </w:rPr>
        <w:t>&lt;/NumAm&gt;</w:t>
      </w:r>
    </w:p>
    <w:p w14:paraId="055E4A60"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0D57ECAA" w14:textId="77777777" w:rsidR="00DC35C7" w:rsidRPr="00C00E91" w:rsidRDefault="00DC35C7" w:rsidP="00DC35C7">
      <w:pPr>
        <w:pStyle w:val="NormalBold"/>
      </w:pPr>
      <w:r w:rsidRPr="00C00E91">
        <w:rPr>
          <w:rStyle w:val="HideTWBExt"/>
          <w:b w:val="0"/>
        </w:rPr>
        <w:t>&lt;/RepeatBlock-By&gt;</w:t>
      </w:r>
    </w:p>
    <w:p w14:paraId="011EFA8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C7E7699" w14:textId="77777777" w:rsidR="00DC35C7" w:rsidRPr="00C00E91" w:rsidRDefault="00DC35C7" w:rsidP="00DC35C7">
      <w:pPr>
        <w:pStyle w:val="NormalBold"/>
      </w:pPr>
      <w:r w:rsidRPr="00C00E91">
        <w:rPr>
          <w:rStyle w:val="HideTWBExt"/>
        </w:rPr>
        <w:t>&lt;Article&gt;</w:t>
      </w:r>
      <w:r w:rsidRPr="00C00E91">
        <w:t>Apartado 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84F141E" w14:textId="77777777" w:rsidTr="0072360C">
        <w:trPr>
          <w:trHeight w:hRule="exact" w:val="240"/>
          <w:jc w:val="center"/>
        </w:trPr>
        <w:tc>
          <w:tcPr>
            <w:tcW w:w="9752" w:type="dxa"/>
            <w:gridSpan w:val="2"/>
            <w:tcBorders>
              <w:top w:val="nil"/>
              <w:left w:val="nil"/>
              <w:bottom w:val="nil"/>
              <w:right w:val="nil"/>
            </w:tcBorders>
          </w:tcPr>
          <w:p w14:paraId="3A9885BA" w14:textId="77777777" w:rsidR="00DC35C7" w:rsidRPr="00C00E91" w:rsidRDefault="00DC35C7" w:rsidP="0072360C"/>
        </w:tc>
      </w:tr>
      <w:tr w:rsidR="00DC35C7" w:rsidRPr="00C00E91" w14:paraId="62A33EDA" w14:textId="77777777" w:rsidTr="0072360C">
        <w:trPr>
          <w:trHeight w:val="240"/>
          <w:jc w:val="center"/>
        </w:trPr>
        <w:tc>
          <w:tcPr>
            <w:tcW w:w="4876" w:type="dxa"/>
            <w:tcBorders>
              <w:top w:val="nil"/>
              <w:left w:val="nil"/>
              <w:bottom w:val="nil"/>
              <w:right w:val="nil"/>
            </w:tcBorders>
          </w:tcPr>
          <w:p w14:paraId="5CC36F1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08A3F17" w14:textId="77777777" w:rsidR="00DC35C7" w:rsidRPr="00C00E91" w:rsidRDefault="00DC35C7" w:rsidP="0072360C">
            <w:pPr>
              <w:pStyle w:val="AmColumnHeading"/>
            </w:pPr>
            <w:r w:rsidRPr="00C00E91">
              <w:t>Enmienda</w:t>
            </w:r>
          </w:p>
        </w:tc>
      </w:tr>
      <w:tr w:rsidR="00DC35C7" w:rsidRPr="00C00E91" w14:paraId="2FBFB1F5" w14:textId="77777777" w:rsidTr="0072360C">
        <w:trPr>
          <w:jc w:val="center"/>
        </w:trPr>
        <w:tc>
          <w:tcPr>
            <w:tcW w:w="4876" w:type="dxa"/>
            <w:tcBorders>
              <w:top w:val="nil"/>
              <w:left w:val="nil"/>
              <w:bottom w:val="nil"/>
              <w:right w:val="nil"/>
            </w:tcBorders>
          </w:tcPr>
          <w:p w14:paraId="2BAF27CF" w14:textId="77777777" w:rsidR="00DC35C7" w:rsidRPr="00C00E91" w:rsidRDefault="00DC35C7" w:rsidP="0072360C">
            <w:pPr>
              <w:pStyle w:val="Normal6a"/>
            </w:pPr>
            <w:r w:rsidRPr="00C00E91">
              <w:t>1.</w:t>
            </w:r>
            <w:r w:rsidRPr="00C00E91">
              <w:tab/>
              <w:t>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w:t>
            </w:r>
          </w:p>
        </w:tc>
        <w:tc>
          <w:tcPr>
            <w:tcW w:w="4876" w:type="dxa"/>
            <w:tcBorders>
              <w:top w:val="nil"/>
              <w:left w:val="nil"/>
              <w:bottom w:val="nil"/>
              <w:right w:val="nil"/>
            </w:tcBorders>
          </w:tcPr>
          <w:p w14:paraId="7996F847" w14:textId="77777777" w:rsidR="00DC35C7" w:rsidRPr="00C00E91" w:rsidRDefault="00DC35C7" w:rsidP="0072360C">
            <w:pPr>
              <w:pStyle w:val="Normal6a"/>
            </w:pPr>
            <w:r w:rsidRPr="00C00E91">
              <w:t>1.</w:t>
            </w:r>
            <w:r w:rsidRPr="00C00E91">
              <w:tab/>
              <w:t xml:space="preserve">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 </w:t>
            </w:r>
            <w:r w:rsidRPr="00C00E91">
              <w:rPr>
                <w:b/>
                <w:i/>
              </w:rPr>
              <w:t>subraya, además, que la mejora de los indicadores generales de empleo no debe ocultar la proliferación del trabajo precario, mal remunerado o de corta duración entre los jóvenes;</w:t>
            </w:r>
          </w:p>
        </w:tc>
      </w:tr>
    </w:tbl>
    <w:p w14:paraId="681AC8B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6692DD9C" w14:textId="77777777" w:rsidR="00DC35C7" w:rsidRPr="00C00E91" w:rsidRDefault="00DC35C7" w:rsidP="00DC35C7">
      <w:r w:rsidRPr="00C00E91">
        <w:rPr>
          <w:rStyle w:val="HideTWBExt"/>
        </w:rPr>
        <w:t>&lt;/Amend&gt;</w:t>
      </w:r>
    </w:p>
    <w:p w14:paraId="73A965B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83</w:t>
      </w:r>
      <w:r w:rsidRPr="00C00E91">
        <w:rPr>
          <w:rStyle w:val="HideTWBExt"/>
        </w:rPr>
        <w:t>&lt;/NumAm&gt;</w:t>
      </w:r>
    </w:p>
    <w:p w14:paraId="44B0848F"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2DA42AF" w14:textId="77777777" w:rsidR="00DC35C7" w:rsidRPr="00C00E91" w:rsidRDefault="00DC35C7" w:rsidP="00DC35C7">
      <w:pPr>
        <w:pStyle w:val="NormalBold"/>
      </w:pPr>
      <w:r w:rsidRPr="00C00E91">
        <w:rPr>
          <w:rStyle w:val="HideTWBExt"/>
          <w:b w:val="0"/>
        </w:rPr>
        <w:t>&lt;/RepeatBlock-By&gt;</w:t>
      </w:r>
    </w:p>
    <w:p w14:paraId="4A3CFA2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055AE6B" w14:textId="77777777" w:rsidR="00DC35C7" w:rsidRPr="00C00E91" w:rsidRDefault="00DC35C7" w:rsidP="00DC35C7">
      <w:pPr>
        <w:pStyle w:val="NormalBold"/>
      </w:pPr>
      <w:r w:rsidRPr="00C00E91">
        <w:rPr>
          <w:rStyle w:val="HideTWBExt"/>
        </w:rPr>
        <w:t>&lt;Article&gt;</w:t>
      </w:r>
      <w:r w:rsidRPr="00C00E91">
        <w:t>Apartado 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29ACA90" w14:textId="77777777" w:rsidTr="0072360C">
        <w:trPr>
          <w:trHeight w:hRule="exact" w:val="240"/>
          <w:jc w:val="center"/>
        </w:trPr>
        <w:tc>
          <w:tcPr>
            <w:tcW w:w="9752" w:type="dxa"/>
            <w:gridSpan w:val="2"/>
            <w:tcBorders>
              <w:top w:val="nil"/>
              <w:left w:val="nil"/>
              <w:bottom w:val="nil"/>
              <w:right w:val="nil"/>
            </w:tcBorders>
          </w:tcPr>
          <w:p w14:paraId="12110934" w14:textId="77777777" w:rsidR="00DC35C7" w:rsidRPr="00C00E91" w:rsidRDefault="00DC35C7" w:rsidP="0072360C"/>
        </w:tc>
      </w:tr>
      <w:tr w:rsidR="00DC35C7" w:rsidRPr="00C00E91" w14:paraId="66EC8FF9" w14:textId="77777777" w:rsidTr="0072360C">
        <w:trPr>
          <w:trHeight w:val="240"/>
          <w:jc w:val="center"/>
        </w:trPr>
        <w:tc>
          <w:tcPr>
            <w:tcW w:w="4876" w:type="dxa"/>
            <w:tcBorders>
              <w:top w:val="nil"/>
              <w:left w:val="nil"/>
              <w:bottom w:val="nil"/>
              <w:right w:val="nil"/>
            </w:tcBorders>
          </w:tcPr>
          <w:p w14:paraId="7759B26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71E0D2F" w14:textId="77777777" w:rsidR="00DC35C7" w:rsidRPr="00C00E91" w:rsidRDefault="00DC35C7" w:rsidP="0072360C">
            <w:pPr>
              <w:pStyle w:val="AmColumnHeading"/>
            </w:pPr>
            <w:r w:rsidRPr="00C00E91">
              <w:t>Enmienda</w:t>
            </w:r>
          </w:p>
        </w:tc>
      </w:tr>
      <w:tr w:rsidR="00DC35C7" w:rsidRPr="00C00E91" w14:paraId="6E96DB74" w14:textId="77777777" w:rsidTr="0072360C">
        <w:trPr>
          <w:jc w:val="center"/>
        </w:trPr>
        <w:tc>
          <w:tcPr>
            <w:tcW w:w="4876" w:type="dxa"/>
            <w:tcBorders>
              <w:top w:val="nil"/>
              <w:left w:val="nil"/>
              <w:bottom w:val="nil"/>
              <w:right w:val="nil"/>
            </w:tcBorders>
          </w:tcPr>
          <w:p w14:paraId="1C5C43BD" w14:textId="77777777" w:rsidR="00DC35C7" w:rsidRPr="00C00E91" w:rsidRDefault="00DC35C7" w:rsidP="0072360C">
            <w:pPr>
              <w:pStyle w:val="Normal6a"/>
            </w:pPr>
            <w:r w:rsidRPr="00C00E91">
              <w:t>1.</w:t>
            </w:r>
            <w:r w:rsidRPr="00C00E91">
              <w:tab/>
              <w:t>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w:t>
            </w:r>
          </w:p>
        </w:tc>
        <w:tc>
          <w:tcPr>
            <w:tcW w:w="4876" w:type="dxa"/>
            <w:tcBorders>
              <w:top w:val="nil"/>
              <w:left w:val="nil"/>
              <w:bottom w:val="nil"/>
              <w:right w:val="nil"/>
            </w:tcBorders>
          </w:tcPr>
          <w:p w14:paraId="1A9F5BF1" w14:textId="77777777" w:rsidR="00DC35C7" w:rsidRPr="00C00E91" w:rsidRDefault="00DC35C7" w:rsidP="0072360C">
            <w:pPr>
              <w:pStyle w:val="Normal6a"/>
            </w:pPr>
            <w:r w:rsidRPr="00C00E91">
              <w:t>1.</w:t>
            </w:r>
            <w:r w:rsidRPr="00C00E91">
              <w:tab/>
              <w:t>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w:t>
            </w:r>
            <w:r w:rsidRPr="00C00E91">
              <w:rPr>
                <w:b/>
                <w:i/>
                <w:vertAlign w:val="superscript"/>
              </w:rPr>
              <w:t>18 bis</w:t>
            </w:r>
            <w:r w:rsidRPr="00C00E91">
              <w:t xml:space="preserve">; </w:t>
            </w:r>
            <w:r w:rsidRPr="00C00E91">
              <w:rPr>
                <w:b/>
                <w:i/>
              </w:rPr>
              <w:t>observa que la situación es especialmente preocupante para las mujeres jóvenes, los jóvenes con discapacidad, los jóvenes gitanos y los jóvenes que reciben atención residencial;</w:t>
            </w:r>
          </w:p>
        </w:tc>
      </w:tr>
      <w:tr w:rsidR="00DC35C7" w:rsidRPr="00C00E91" w14:paraId="0EBDD73E" w14:textId="77777777" w:rsidTr="0072360C">
        <w:trPr>
          <w:jc w:val="center"/>
        </w:trPr>
        <w:tc>
          <w:tcPr>
            <w:tcW w:w="4876" w:type="dxa"/>
            <w:tcBorders>
              <w:top w:val="nil"/>
              <w:left w:val="nil"/>
              <w:bottom w:val="nil"/>
              <w:right w:val="nil"/>
            </w:tcBorders>
          </w:tcPr>
          <w:p w14:paraId="2C6DE61B" w14:textId="77777777" w:rsidR="00DC35C7" w:rsidRPr="00C00E91" w:rsidRDefault="00DC35C7" w:rsidP="0072360C"/>
        </w:tc>
        <w:tc>
          <w:tcPr>
            <w:tcW w:w="4876" w:type="dxa"/>
            <w:tcBorders>
              <w:top w:val="nil"/>
              <w:left w:val="nil"/>
              <w:bottom w:val="nil"/>
              <w:right w:val="nil"/>
            </w:tcBorders>
          </w:tcPr>
          <w:p w14:paraId="0F21621E" w14:textId="77777777" w:rsidR="00DC35C7" w:rsidRPr="00C00E91" w:rsidRDefault="00DC35C7" w:rsidP="0072360C">
            <w:pPr>
              <w:pStyle w:val="Normal6a"/>
            </w:pPr>
            <w:r w:rsidRPr="00C00E91">
              <w:rPr>
                <w:b/>
                <w:i/>
              </w:rPr>
              <w:t>_________________</w:t>
            </w:r>
          </w:p>
        </w:tc>
      </w:tr>
      <w:tr w:rsidR="00DC35C7" w:rsidRPr="003746A0" w14:paraId="38E6A6E1" w14:textId="77777777" w:rsidTr="0072360C">
        <w:trPr>
          <w:jc w:val="center"/>
        </w:trPr>
        <w:tc>
          <w:tcPr>
            <w:tcW w:w="4876" w:type="dxa"/>
            <w:tcBorders>
              <w:top w:val="nil"/>
              <w:left w:val="nil"/>
              <w:bottom w:val="nil"/>
              <w:right w:val="nil"/>
            </w:tcBorders>
          </w:tcPr>
          <w:p w14:paraId="23F71DCC" w14:textId="77777777" w:rsidR="00DC35C7" w:rsidRPr="00C00E91" w:rsidRDefault="00DC35C7" w:rsidP="0072360C"/>
        </w:tc>
        <w:tc>
          <w:tcPr>
            <w:tcW w:w="4876" w:type="dxa"/>
            <w:tcBorders>
              <w:top w:val="nil"/>
              <w:left w:val="nil"/>
              <w:bottom w:val="nil"/>
              <w:right w:val="nil"/>
            </w:tcBorders>
          </w:tcPr>
          <w:p w14:paraId="5A3EDE65" w14:textId="77777777" w:rsidR="00DC35C7" w:rsidRPr="003746A0" w:rsidRDefault="00DC35C7" w:rsidP="0072360C">
            <w:pPr>
              <w:pStyle w:val="Normal6a"/>
              <w:rPr>
                <w:lang w:val="de-DE"/>
              </w:rPr>
            </w:pPr>
            <w:r w:rsidRPr="003746A0">
              <w:rPr>
                <w:b/>
                <w:i/>
                <w:vertAlign w:val="superscript"/>
                <w:lang w:val="de-DE"/>
              </w:rPr>
              <w:t>18 bis</w:t>
            </w:r>
            <w:r w:rsidRPr="003746A0">
              <w:rPr>
                <w:lang w:val="de-DE"/>
              </w:rPr>
              <w:t xml:space="preserve"> </w:t>
            </w:r>
            <w:r w:rsidRPr="003746A0">
              <w:rPr>
                <w:b/>
                <w:i/>
                <w:lang w:val="de-DE"/>
              </w:rPr>
              <w:t>https://doi.org/10.2908/UNE_RT_A.</w:t>
            </w:r>
          </w:p>
        </w:tc>
      </w:tr>
    </w:tbl>
    <w:p w14:paraId="039CC59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0548F51" w14:textId="77777777" w:rsidR="00DC35C7" w:rsidRPr="00C00E91" w:rsidRDefault="00DC35C7" w:rsidP="00DC35C7">
      <w:r w:rsidRPr="00C00E91">
        <w:rPr>
          <w:rStyle w:val="HideTWBExt"/>
        </w:rPr>
        <w:t>&lt;/Amend&gt;</w:t>
      </w:r>
    </w:p>
    <w:p w14:paraId="0F64D92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84</w:t>
      </w:r>
      <w:r w:rsidRPr="00C00E91">
        <w:rPr>
          <w:rStyle w:val="HideTWBExt"/>
        </w:rPr>
        <w:t>&lt;/NumAm&gt;</w:t>
      </w:r>
    </w:p>
    <w:p w14:paraId="2AEB4D2A"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1FFC0D3E" w14:textId="77777777" w:rsidR="00DC35C7" w:rsidRPr="00C00E91" w:rsidRDefault="00DC35C7" w:rsidP="00DC35C7">
      <w:pPr>
        <w:pStyle w:val="NormalBold"/>
      </w:pPr>
      <w:r w:rsidRPr="00C00E91">
        <w:rPr>
          <w:rStyle w:val="HideTWBExt"/>
          <w:b w:val="0"/>
        </w:rPr>
        <w:t>&lt;/RepeatBlock-By&gt;</w:t>
      </w:r>
    </w:p>
    <w:p w14:paraId="2394B3D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AC4921B" w14:textId="77777777" w:rsidR="00DC35C7" w:rsidRPr="00C00E91" w:rsidRDefault="00DC35C7" w:rsidP="00DC35C7">
      <w:pPr>
        <w:pStyle w:val="NormalBold"/>
      </w:pPr>
      <w:r w:rsidRPr="00C00E91">
        <w:rPr>
          <w:rStyle w:val="HideTWBExt"/>
        </w:rPr>
        <w:t>&lt;Article&gt;</w:t>
      </w:r>
      <w:r w:rsidRPr="00C00E91">
        <w:t>Apartado 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187A617" w14:textId="77777777" w:rsidTr="0072360C">
        <w:trPr>
          <w:trHeight w:hRule="exact" w:val="240"/>
          <w:jc w:val="center"/>
        </w:trPr>
        <w:tc>
          <w:tcPr>
            <w:tcW w:w="9752" w:type="dxa"/>
            <w:gridSpan w:val="2"/>
            <w:tcBorders>
              <w:top w:val="nil"/>
              <w:left w:val="nil"/>
              <w:bottom w:val="nil"/>
              <w:right w:val="nil"/>
            </w:tcBorders>
          </w:tcPr>
          <w:p w14:paraId="0225DC78" w14:textId="77777777" w:rsidR="00DC35C7" w:rsidRPr="00C00E91" w:rsidRDefault="00DC35C7" w:rsidP="0072360C"/>
        </w:tc>
      </w:tr>
      <w:tr w:rsidR="00DC35C7" w:rsidRPr="00C00E91" w14:paraId="5F139F95" w14:textId="77777777" w:rsidTr="0072360C">
        <w:trPr>
          <w:trHeight w:val="240"/>
          <w:jc w:val="center"/>
        </w:trPr>
        <w:tc>
          <w:tcPr>
            <w:tcW w:w="4876" w:type="dxa"/>
            <w:tcBorders>
              <w:top w:val="nil"/>
              <w:left w:val="nil"/>
              <w:bottom w:val="nil"/>
              <w:right w:val="nil"/>
            </w:tcBorders>
          </w:tcPr>
          <w:p w14:paraId="4BFB603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5A67CEF" w14:textId="77777777" w:rsidR="00DC35C7" w:rsidRPr="00C00E91" w:rsidRDefault="00DC35C7" w:rsidP="0072360C">
            <w:pPr>
              <w:pStyle w:val="AmColumnHeading"/>
            </w:pPr>
            <w:r w:rsidRPr="00C00E91">
              <w:t>Enmienda</w:t>
            </w:r>
          </w:p>
        </w:tc>
      </w:tr>
      <w:tr w:rsidR="00DC35C7" w:rsidRPr="00C00E91" w14:paraId="26921E78" w14:textId="77777777" w:rsidTr="0072360C">
        <w:trPr>
          <w:jc w:val="center"/>
        </w:trPr>
        <w:tc>
          <w:tcPr>
            <w:tcW w:w="4876" w:type="dxa"/>
            <w:tcBorders>
              <w:top w:val="nil"/>
              <w:left w:val="nil"/>
              <w:bottom w:val="nil"/>
              <w:right w:val="nil"/>
            </w:tcBorders>
          </w:tcPr>
          <w:p w14:paraId="0EDE1144" w14:textId="77777777" w:rsidR="00DC35C7" w:rsidRPr="00C00E91" w:rsidRDefault="00DC35C7" w:rsidP="0072360C">
            <w:pPr>
              <w:pStyle w:val="Normal6a"/>
            </w:pPr>
            <w:r w:rsidRPr="00C00E91">
              <w:t>1.</w:t>
            </w:r>
            <w:r w:rsidRPr="00C00E91">
              <w:tab/>
              <w:t>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w:t>
            </w:r>
          </w:p>
        </w:tc>
        <w:tc>
          <w:tcPr>
            <w:tcW w:w="4876" w:type="dxa"/>
            <w:tcBorders>
              <w:top w:val="nil"/>
              <w:left w:val="nil"/>
              <w:bottom w:val="nil"/>
              <w:right w:val="nil"/>
            </w:tcBorders>
          </w:tcPr>
          <w:p w14:paraId="78491406" w14:textId="77777777" w:rsidR="00DC35C7" w:rsidRPr="00C00E91" w:rsidRDefault="00DC35C7" w:rsidP="0072360C">
            <w:pPr>
              <w:pStyle w:val="Normal6a"/>
            </w:pPr>
            <w:r w:rsidRPr="00C00E91">
              <w:t>1.</w:t>
            </w:r>
            <w:r w:rsidRPr="00C00E91">
              <w:tab/>
              <w:t xml:space="preserve">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 </w:t>
            </w:r>
            <w:r w:rsidRPr="00C00E91">
              <w:rPr>
                <w:b/>
                <w:i/>
              </w:rPr>
              <w:t>subraya, no obstante, que la reducción del desempleo no refleja necesariamente una mejora de la calidad del empleo, en particular para los jóvenes;</w:t>
            </w:r>
          </w:p>
        </w:tc>
      </w:tr>
    </w:tbl>
    <w:p w14:paraId="4EA7B7D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13446935" w14:textId="77777777" w:rsidR="00DC35C7" w:rsidRPr="00C00E91" w:rsidRDefault="00DC35C7" w:rsidP="00DC35C7">
      <w:r w:rsidRPr="00C00E91">
        <w:rPr>
          <w:rStyle w:val="HideTWBExt"/>
        </w:rPr>
        <w:t>&lt;/Amend&gt;</w:t>
      </w:r>
    </w:p>
    <w:p w14:paraId="6D0A812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85</w:t>
      </w:r>
      <w:r w:rsidRPr="00C00E91">
        <w:rPr>
          <w:rStyle w:val="HideTWBExt"/>
        </w:rPr>
        <w:t>&lt;/NumAm&gt;</w:t>
      </w:r>
    </w:p>
    <w:p w14:paraId="470A1474"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68BF8B11" w14:textId="77777777" w:rsidR="00DC35C7" w:rsidRPr="00C00E91" w:rsidRDefault="00DC35C7" w:rsidP="00DC35C7">
      <w:pPr>
        <w:pStyle w:val="NormalBold"/>
      </w:pPr>
      <w:r w:rsidRPr="00C00E91">
        <w:rPr>
          <w:rStyle w:val="HideTWBExt"/>
          <w:b w:val="0"/>
        </w:rPr>
        <w:t>&lt;/RepeatBlock-By&gt;</w:t>
      </w:r>
    </w:p>
    <w:p w14:paraId="1746FEB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9A68FC5" w14:textId="77777777" w:rsidR="00DC35C7" w:rsidRPr="00C00E91" w:rsidRDefault="00DC35C7" w:rsidP="00DC35C7">
      <w:pPr>
        <w:pStyle w:val="NormalBold"/>
      </w:pPr>
      <w:r w:rsidRPr="00C00E91">
        <w:rPr>
          <w:rStyle w:val="HideTWBExt"/>
        </w:rPr>
        <w:t>&lt;Article&gt;</w:t>
      </w:r>
      <w:r w:rsidRPr="00C00E91">
        <w:t>Apartado 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B064A3B" w14:textId="77777777" w:rsidTr="0072360C">
        <w:trPr>
          <w:trHeight w:hRule="exact" w:val="240"/>
          <w:jc w:val="center"/>
        </w:trPr>
        <w:tc>
          <w:tcPr>
            <w:tcW w:w="9752" w:type="dxa"/>
            <w:gridSpan w:val="2"/>
            <w:tcBorders>
              <w:top w:val="nil"/>
              <w:left w:val="nil"/>
              <w:bottom w:val="nil"/>
              <w:right w:val="nil"/>
            </w:tcBorders>
          </w:tcPr>
          <w:p w14:paraId="25E63184" w14:textId="77777777" w:rsidR="00DC35C7" w:rsidRPr="00C00E91" w:rsidRDefault="00DC35C7" w:rsidP="0072360C"/>
        </w:tc>
      </w:tr>
      <w:tr w:rsidR="00DC35C7" w:rsidRPr="00C00E91" w14:paraId="1FB41A9E" w14:textId="77777777" w:rsidTr="0072360C">
        <w:trPr>
          <w:trHeight w:val="240"/>
          <w:jc w:val="center"/>
        </w:trPr>
        <w:tc>
          <w:tcPr>
            <w:tcW w:w="4876" w:type="dxa"/>
            <w:tcBorders>
              <w:top w:val="nil"/>
              <w:left w:val="nil"/>
              <w:bottom w:val="nil"/>
              <w:right w:val="nil"/>
            </w:tcBorders>
          </w:tcPr>
          <w:p w14:paraId="0B5A728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7E88E9E" w14:textId="77777777" w:rsidR="00DC35C7" w:rsidRPr="00C00E91" w:rsidRDefault="00DC35C7" w:rsidP="0072360C">
            <w:pPr>
              <w:pStyle w:val="AmColumnHeading"/>
            </w:pPr>
            <w:r w:rsidRPr="00C00E91">
              <w:t>Enmienda</w:t>
            </w:r>
          </w:p>
        </w:tc>
      </w:tr>
      <w:tr w:rsidR="00DC35C7" w:rsidRPr="00C00E91" w14:paraId="2D617EB2" w14:textId="77777777" w:rsidTr="0072360C">
        <w:trPr>
          <w:jc w:val="center"/>
        </w:trPr>
        <w:tc>
          <w:tcPr>
            <w:tcW w:w="4876" w:type="dxa"/>
            <w:tcBorders>
              <w:top w:val="nil"/>
              <w:left w:val="nil"/>
              <w:bottom w:val="nil"/>
              <w:right w:val="nil"/>
            </w:tcBorders>
          </w:tcPr>
          <w:p w14:paraId="5B6DE35B" w14:textId="77777777" w:rsidR="00DC35C7" w:rsidRPr="00C00E91" w:rsidRDefault="00DC35C7" w:rsidP="0072360C">
            <w:pPr>
              <w:pStyle w:val="Normal6a"/>
            </w:pPr>
            <w:r w:rsidRPr="00C00E91">
              <w:t>1.</w:t>
            </w:r>
            <w:r w:rsidRPr="00C00E91">
              <w:tab/>
              <w:t xml:space="preserve">Acoge con satisfacción los buenos resultados de los mercados laborales de la Unión y las tasas de desempleo históricamente bajas; lamenta, no obstante, que esta tendencia no tenga un mayor impacto entre </w:t>
            </w:r>
            <w:r w:rsidRPr="00C00E91">
              <w:rPr>
                <w:b/>
                <w:i/>
              </w:rPr>
              <w:t>los jóvenes</w:t>
            </w:r>
            <w:r w:rsidRPr="00C00E91">
              <w:t xml:space="preserve">, cuya tasa de desempleo se sitúa en torno al 15 % y sigue siendo casi tres veces superior a la </w:t>
            </w:r>
            <w:r w:rsidRPr="00C00E91">
              <w:rPr>
                <w:b/>
                <w:i/>
              </w:rPr>
              <w:t>tasa</w:t>
            </w:r>
            <w:r w:rsidRPr="00C00E91">
              <w:t xml:space="preserve"> de la población general;</w:t>
            </w:r>
          </w:p>
        </w:tc>
        <w:tc>
          <w:tcPr>
            <w:tcW w:w="4876" w:type="dxa"/>
            <w:tcBorders>
              <w:top w:val="nil"/>
              <w:left w:val="nil"/>
              <w:bottom w:val="nil"/>
              <w:right w:val="nil"/>
            </w:tcBorders>
          </w:tcPr>
          <w:p w14:paraId="21B81099" w14:textId="77777777" w:rsidR="00DC35C7" w:rsidRPr="00C00E91" w:rsidRDefault="00DC35C7" w:rsidP="0072360C">
            <w:pPr>
              <w:pStyle w:val="Normal6a"/>
            </w:pPr>
            <w:r w:rsidRPr="00C00E91">
              <w:t>1.</w:t>
            </w:r>
            <w:r w:rsidRPr="00C00E91">
              <w:tab/>
              <w:t xml:space="preserve">Acoge con satisfacción los buenos resultados de los mercados laborales de la Unión y las tasas de desempleo históricamente bajas; lamenta, no obstante, que esta tendencia no tenga un mayor impacto entre </w:t>
            </w:r>
            <w:r w:rsidRPr="00C00E91">
              <w:rPr>
                <w:b/>
                <w:i/>
              </w:rPr>
              <w:t>la juventud</w:t>
            </w:r>
            <w:r w:rsidRPr="00C00E91">
              <w:t xml:space="preserve">, cuya tasa de desempleo </w:t>
            </w:r>
            <w:r w:rsidRPr="00C00E91">
              <w:rPr>
                <w:b/>
                <w:i/>
              </w:rPr>
              <w:t>en el conjunto de la Unión</w:t>
            </w:r>
            <w:r w:rsidRPr="00C00E91">
              <w:t xml:space="preserve"> se sitúa en torno al 15 % y sigue siendo casi tres veces superior a la de la población general; </w:t>
            </w:r>
            <w:r w:rsidRPr="00C00E91">
              <w:rPr>
                <w:b/>
                <w:i/>
              </w:rPr>
              <w:t>subraya que la Garantía Juvenil reforzada puede reducir el desempleo juvenil y actuar como medida preventiva;</w:t>
            </w:r>
          </w:p>
        </w:tc>
      </w:tr>
    </w:tbl>
    <w:p w14:paraId="1046469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30EACC0" w14:textId="77777777" w:rsidR="00DC35C7" w:rsidRPr="00C00E91" w:rsidRDefault="00DC35C7" w:rsidP="00DC35C7">
      <w:r w:rsidRPr="00C00E91">
        <w:rPr>
          <w:rStyle w:val="HideTWBExt"/>
        </w:rPr>
        <w:t>&lt;/Amend&gt;</w:t>
      </w:r>
    </w:p>
    <w:p w14:paraId="1C03DAC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86</w:t>
      </w:r>
      <w:r w:rsidRPr="00C00E91">
        <w:rPr>
          <w:rStyle w:val="HideTWBExt"/>
        </w:rPr>
        <w:t>&lt;/NumAm&gt;</w:t>
      </w:r>
    </w:p>
    <w:p w14:paraId="5AED0B03"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w:t>
      </w:r>
      <w:r w:rsidRPr="00C00E91">
        <w:rPr>
          <w:rStyle w:val="HideTWBExt"/>
          <w:b w:val="0"/>
        </w:rPr>
        <w:t>&lt;/Members&gt;</w:t>
      </w:r>
    </w:p>
    <w:p w14:paraId="52CC628E" w14:textId="77777777" w:rsidR="00DC35C7" w:rsidRPr="00C00E91" w:rsidRDefault="00DC35C7" w:rsidP="00DC35C7">
      <w:pPr>
        <w:pStyle w:val="NormalBold"/>
      </w:pPr>
      <w:r w:rsidRPr="00C00E91">
        <w:rPr>
          <w:rStyle w:val="HideTWBExt"/>
          <w:b w:val="0"/>
        </w:rPr>
        <w:t>&lt;/RepeatBlock-By&gt;</w:t>
      </w:r>
    </w:p>
    <w:p w14:paraId="05EDD41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FEDCBB9" w14:textId="77777777" w:rsidR="00DC35C7" w:rsidRPr="00C00E91" w:rsidRDefault="00DC35C7" w:rsidP="00DC35C7">
      <w:pPr>
        <w:pStyle w:val="NormalBold"/>
      </w:pPr>
      <w:r w:rsidRPr="00C00E91">
        <w:rPr>
          <w:rStyle w:val="HideTWBExt"/>
        </w:rPr>
        <w:t>&lt;Article&gt;</w:t>
      </w:r>
      <w:r w:rsidRPr="00C00E91">
        <w:t>Apartado 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2291F71" w14:textId="77777777" w:rsidTr="0072360C">
        <w:trPr>
          <w:trHeight w:hRule="exact" w:val="240"/>
          <w:jc w:val="center"/>
        </w:trPr>
        <w:tc>
          <w:tcPr>
            <w:tcW w:w="9752" w:type="dxa"/>
            <w:gridSpan w:val="2"/>
            <w:tcBorders>
              <w:top w:val="nil"/>
              <w:left w:val="nil"/>
              <w:bottom w:val="nil"/>
              <w:right w:val="nil"/>
            </w:tcBorders>
          </w:tcPr>
          <w:p w14:paraId="30AD447C" w14:textId="77777777" w:rsidR="00DC35C7" w:rsidRPr="00C00E91" w:rsidRDefault="00DC35C7" w:rsidP="0072360C"/>
        </w:tc>
      </w:tr>
      <w:tr w:rsidR="00DC35C7" w:rsidRPr="00C00E91" w14:paraId="519EEFB5" w14:textId="77777777" w:rsidTr="0072360C">
        <w:trPr>
          <w:trHeight w:val="240"/>
          <w:jc w:val="center"/>
        </w:trPr>
        <w:tc>
          <w:tcPr>
            <w:tcW w:w="4876" w:type="dxa"/>
            <w:tcBorders>
              <w:top w:val="nil"/>
              <w:left w:val="nil"/>
              <w:bottom w:val="nil"/>
              <w:right w:val="nil"/>
            </w:tcBorders>
          </w:tcPr>
          <w:p w14:paraId="7EA7F61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C988124" w14:textId="77777777" w:rsidR="00DC35C7" w:rsidRPr="00C00E91" w:rsidRDefault="00DC35C7" w:rsidP="0072360C">
            <w:pPr>
              <w:pStyle w:val="AmColumnHeading"/>
            </w:pPr>
            <w:r w:rsidRPr="00C00E91">
              <w:t>Enmienda</w:t>
            </w:r>
          </w:p>
        </w:tc>
      </w:tr>
      <w:tr w:rsidR="00DC35C7" w:rsidRPr="00C00E91" w14:paraId="28E8878F" w14:textId="77777777" w:rsidTr="0072360C">
        <w:trPr>
          <w:jc w:val="center"/>
        </w:trPr>
        <w:tc>
          <w:tcPr>
            <w:tcW w:w="4876" w:type="dxa"/>
            <w:tcBorders>
              <w:top w:val="nil"/>
              <w:left w:val="nil"/>
              <w:bottom w:val="nil"/>
              <w:right w:val="nil"/>
            </w:tcBorders>
          </w:tcPr>
          <w:p w14:paraId="595EE458" w14:textId="77777777" w:rsidR="00DC35C7" w:rsidRPr="00C00E91" w:rsidRDefault="00DC35C7" w:rsidP="0072360C">
            <w:pPr>
              <w:pStyle w:val="Normal6a"/>
            </w:pPr>
          </w:p>
        </w:tc>
        <w:tc>
          <w:tcPr>
            <w:tcW w:w="4876" w:type="dxa"/>
            <w:tcBorders>
              <w:top w:val="nil"/>
              <w:left w:val="nil"/>
              <w:bottom w:val="nil"/>
              <w:right w:val="nil"/>
            </w:tcBorders>
          </w:tcPr>
          <w:p w14:paraId="286AEBE5" w14:textId="77777777" w:rsidR="00DC35C7" w:rsidRPr="00C00E91" w:rsidRDefault="00DC35C7" w:rsidP="0072360C">
            <w:pPr>
              <w:pStyle w:val="Normal6a"/>
            </w:pPr>
            <w:r w:rsidRPr="00C00E91">
              <w:rPr>
                <w:b/>
                <w:i/>
              </w:rPr>
              <w:t>1 bis.</w:t>
            </w:r>
            <w:r w:rsidRPr="00C00E91">
              <w:tab/>
            </w:r>
            <w:r w:rsidRPr="00C00E91">
              <w:rPr>
                <w:b/>
                <w:i/>
              </w:rPr>
              <w:t>Hace hincapié en que el plazo de cuatro meses para presentar una oferta solo tiene sentido si se trata de una verdadera oferta de alta calidad que genera empleo sostenible con perspectivas y un salario digno y adecuado;</w:t>
            </w:r>
          </w:p>
        </w:tc>
      </w:tr>
    </w:tbl>
    <w:p w14:paraId="7BA54AD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F352EC4" w14:textId="77777777" w:rsidR="00DC35C7" w:rsidRPr="00C00E91" w:rsidRDefault="00DC35C7" w:rsidP="00DC35C7">
      <w:r w:rsidRPr="00C00E91">
        <w:rPr>
          <w:rStyle w:val="HideTWBExt"/>
        </w:rPr>
        <w:t>&lt;/Amend&gt;</w:t>
      </w:r>
    </w:p>
    <w:p w14:paraId="7DD7A69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87</w:t>
      </w:r>
      <w:r w:rsidRPr="00C00E91">
        <w:rPr>
          <w:rStyle w:val="HideTWBExt"/>
        </w:rPr>
        <w:t>&lt;/NumAm&gt;</w:t>
      </w:r>
    </w:p>
    <w:p w14:paraId="551E17DD"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7E86579E" w14:textId="77777777" w:rsidR="00DC35C7" w:rsidRPr="00C00E91" w:rsidRDefault="00DC35C7" w:rsidP="00DC35C7">
      <w:pPr>
        <w:pStyle w:val="NormalBold"/>
      </w:pPr>
      <w:r w:rsidRPr="00C00E91">
        <w:rPr>
          <w:rStyle w:val="HideTWBExt"/>
          <w:b w:val="0"/>
        </w:rPr>
        <w:t>&lt;/RepeatBlock-By&gt;</w:t>
      </w:r>
    </w:p>
    <w:p w14:paraId="02DC3C8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60B4296" w14:textId="77777777" w:rsidR="00DC35C7" w:rsidRPr="00C00E91" w:rsidRDefault="00DC35C7" w:rsidP="00DC35C7">
      <w:pPr>
        <w:pStyle w:val="NormalBold"/>
      </w:pPr>
      <w:r w:rsidRPr="00C00E91">
        <w:rPr>
          <w:rStyle w:val="HideTWBExt"/>
        </w:rPr>
        <w:t>&lt;Article&gt;</w:t>
      </w:r>
      <w:r w:rsidRPr="00C00E91">
        <w:t>Apartado 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5AF70BF" w14:textId="77777777" w:rsidTr="0072360C">
        <w:trPr>
          <w:trHeight w:hRule="exact" w:val="240"/>
          <w:jc w:val="center"/>
        </w:trPr>
        <w:tc>
          <w:tcPr>
            <w:tcW w:w="9752" w:type="dxa"/>
            <w:gridSpan w:val="2"/>
            <w:tcBorders>
              <w:top w:val="nil"/>
              <w:left w:val="nil"/>
              <w:bottom w:val="nil"/>
              <w:right w:val="nil"/>
            </w:tcBorders>
          </w:tcPr>
          <w:p w14:paraId="09066723" w14:textId="77777777" w:rsidR="00DC35C7" w:rsidRPr="00C00E91" w:rsidRDefault="00DC35C7" w:rsidP="0072360C"/>
        </w:tc>
      </w:tr>
      <w:tr w:rsidR="00DC35C7" w:rsidRPr="00C00E91" w14:paraId="7B991A7A" w14:textId="77777777" w:rsidTr="0072360C">
        <w:trPr>
          <w:trHeight w:val="240"/>
          <w:jc w:val="center"/>
        </w:trPr>
        <w:tc>
          <w:tcPr>
            <w:tcW w:w="4876" w:type="dxa"/>
            <w:tcBorders>
              <w:top w:val="nil"/>
              <w:left w:val="nil"/>
              <w:bottom w:val="nil"/>
              <w:right w:val="nil"/>
            </w:tcBorders>
          </w:tcPr>
          <w:p w14:paraId="468530B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EAADACE" w14:textId="77777777" w:rsidR="00DC35C7" w:rsidRPr="00C00E91" w:rsidRDefault="00DC35C7" w:rsidP="0072360C">
            <w:pPr>
              <w:pStyle w:val="AmColumnHeading"/>
            </w:pPr>
            <w:r w:rsidRPr="00C00E91">
              <w:t>Enmienda</w:t>
            </w:r>
          </w:p>
        </w:tc>
      </w:tr>
      <w:tr w:rsidR="00DC35C7" w:rsidRPr="00C00E91" w14:paraId="6691241A" w14:textId="77777777" w:rsidTr="0072360C">
        <w:trPr>
          <w:jc w:val="center"/>
        </w:trPr>
        <w:tc>
          <w:tcPr>
            <w:tcW w:w="4876" w:type="dxa"/>
            <w:tcBorders>
              <w:top w:val="nil"/>
              <w:left w:val="nil"/>
              <w:bottom w:val="nil"/>
              <w:right w:val="nil"/>
            </w:tcBorders>
          </w:tcPr>
          <w:p w14:paraId="3B99AE16" w14:textId="77777777" w:rsidR="00DC35C7" w:rsidRPr="00C00E91" w:rsidRDefault="00DC35C7" w:rsidP="0072360C">
            <w:pPr>
              <w:pStyle w:val="Normal6a"/>
            </w:pPr>
            <w:r w:rsidRPr="00C00E91">
              <w:t>2.</w:t>
            </w:r>
            <w:r w:rsidRPr="00C00E91">
              <w:tab/>
            </w:r>
            <w:r w:rsidRPr="00C00E91">
              <w:rPr>
                <w:b/>
                <w:i/>
              </w:rPr>
              <w:t>Celebra</w:t>
            </w:r>
            <w:r w:rsidRPr="00C00E91">
              <w:t xml:space="preserve"> la tendencia a la baja en la Unión de la tasa de jóvenes que ni estudian ni trabajan («ninis») </w:t>
            </w:r>
            <w:r w:rsidRPr="00C00E91">
              <w:rPr>
                <w:b/>
                <w:i/>
              </w:rPr>
              <w:t>desde la introducción de la Garantía Juvenil</w:t>
            </w:r>
            <w:r w:rsidRPr="00C00E91">
              <w:t>, que cayó al 11,1 % en 2024; observa</w:t>
            </w:r>
            <w:r w:rsidRPr="00C00E91">
              <w:rPr>
                <w:b/>
                <w:i/>
              </w:rPr>
              <w:t xml:space="preserve">, no obstante, </w:t>
            </w:r>
            <w:r w:rsidRPr="00C00E91">
              <w:t>una disparidad entre los Estados miembros, ya que algunos ya han alcanzado el objetivo previsto para 2030 y otros siguen teniendo un número alarmantemente elevado de ninis;</w:t>
            </w:r>
          </w:p>
        </w:tc>
        <w:tc>
          <w:tcPr>
            <w:tcW w:w="4876" w:type="dxa"/>
            <w:tcBorders>
              <w:top w:val="nil"/>
              <w:left w:val="nil"/>
              <w:bottom w:val="nil"/>
              <w:right w:val="nil"/>
            </w:tcBorders>
          </w:tcPr>
          <w:p w14:paraId="11B84DE6" w14:textId="77777777" w:rsidR="00DC35C7" w:rsidRPr="00C00E91" w:rsidRDefault="00DC35C7" w:rsidP="0072360C">
            <w:pPr>
              <w:pStyle w:val="Normal6a"/>
            </w:pPr>
            <w:r w:rsidRPr="00C00E91">
              <w:t>2.</w:t>
            </w:r>
            <w:r w:rsidRPr="00C00E91">
              <w:tab/>
            </w:r>
            <w:r w:rsidRPr="00C00E91">
              <w:rPr>
                <w:b/>
                <w:i/>
              </w:rPr>
              <w:t>Toma nota de</w:t>
            </w:r>
            <w:r w:rsidRPr="00C00E91">
              <w:t xml:space="preserve"> la tendencia a la baja en la Unión de la tasa de jóvenes que ni estudian ni trabajan («ninis»), que cayó al 11,1 % en 2024;</w:t>
            </w:r>
            <w:r w:rsidRPr="00C00E91">
              <w:rPr>
                <w:b/>
                <w:i/>
              </w:rPr>
              <w:t xml:space="preserve"> señala, no obstante, que esta reducción no puede atribuirse a la eficacia de la Garantía Juvenil, ya que la inserción laboral es principalmente una cuestión de competitividad de las empresas nacionales y de evoluciones demográficas;</w:t>
            </w:r>
            <w:r w:rsidRPr="00C00E91">
              <w:t xml:space="preserve"> observa </w:t>
            </w:r>
            <w:r w:rsidRPr="00C00E91">
              <w:rPr>
                <w:b/>
                <w:i/>
              </w:rPr>
              <w:t>además una profunda brecha territorial y</w:t>
            </w:r>
            <w:r w:rsidRPr="00C00E91">
              <w:t xml:space="preserve"> una disparidad entre los Estados miembros, ya que algunos ya han alcanzado el objetivo previsto para 2030 y otros siguen teniendo un número alarmantemente elevado de ninis</w:t>
            </w:r>
            <w:r w:rsidRPr="00C00E91">
              <w:rPr>
                <w:b/>
                <w:i/>
              </w:rPr>
              <w:t>, en particular en las zonas rurales desatendidas</w:t>
            </w:r>
            <w:r w:rsidRPr="00C00E91">
              <w:t>;</w:t>
            </w:r>
          </w:p>
        </w:tc>
      </w:tr>
    </w:tbl>
    <w:p w14:paraId="6922F872"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{FR}</w:t>
      </w:r>
      <w:r w:rsidRPr="003746A0">
        <w:rPr>
          <w:lang w:val="it-IT"/>
        </w:rPr>
        <w:t>fr</w:t>
      </w:r>
      <w:r w:rsidRPr="003746A0">
        <w:rPr>
          <w:rStyle w:val="HideTWBExt"/>
          <w:lang w:val="it-IT"/>
        </w:rPr>
        <w:t>&lt;/Original&gt;</w:t>
      </w:r>
    </w:p>
    <w:p w14:paraId="7DA2290B" w14:textId="77777777" w:rsidR="00DC35C7" w:rsidRPr="003746A0" w:rsidRDefault="00DC35C7" w:rsidP="00DC35C7">
      <w:pPr>
        <w:rPr>
          <w:lang w:val="it-IT"/>
        </w:rPr>
      </w:pPr>
      <w:r w:rsidRPr="003746A0">
        <w:rPr>
          <w:rStyle w:val="HideTWBExt"/>
          <w:lang w:val="it-IT"/>
        </w:rPr>
        <w:t>&lt;/Amend&gt;</w:t>
      </w:r>
    </w:p>
    <w:p w14:paraId="7508D212"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88</w:t>
      </w:r>
      <w:r w:rsidRPr="003746A0">
        <w:rPr>
          <w:rStyle w:val="HideTWBExt"/>
          <w:lang w:val="it-IT"/>
        </w:rPr>
        <w:t>&lt;/NumAm&gt;</w:t>
      </w:r>
    </w:p>
    <w:p w14:paraId="6E6FE0B7"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550CC723" w14:textId="77777777" w:rsidR="00DC35C7" w:rsidRPr="003746A0" w:rsidRDefault="00DC35C7" w:rsidP="00DC35C7">
      <w:pPr>
        <w:pStyle w:val="NormalBold"/>
        <w:rPr>
          <w:lang w:val="it-IT"/>
        </w:rPr>
      </w:pPr>
      <w:r w:rsidRPr="003746A0">
        <w:rPr>
          <w:rStyle w:val="HideTWBExt"/>
          <w:b w:val="0"/>
          <w:lang w:val="it-IT"/>
        </w:rPr>
        <w:t>&lt;/RepeatBlock-By&gt;</w:t>
      </w:r>
    </w:p>
    <w:p w14:paraId="664070E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137B93D" w14:textId="77777777" w:rsidR="00DC35C7" w:rsidRPr="00C00E91" w:rsidRDefault="00DC35C7" w:rsidP="00DC35C7">
      <w:pPr>
        <w:pStyle w:val="NormalBold"/>
      </w:pPr>
      <w:r w:rsidRPr="00C00E91">
        <w:rPr>
          <w:rStyle w:val="HideTWBExt"/>
        </w:rPr>
        <w:t>&lt;Article&gt;</w:t>
      </w:r>
      <w:r w:rsidRPr="00C00E91">
        <w:t>Apartado 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44FE178" w14:textId="77777777" w:rsidTr="0072360C">
        <w:trPr>
          <w:trHeight w:hRule="exact" w:val="240"/>
          <w:jc w:val="center"/>
        </w:trPr>
        <w:tc>
          <w:tcPr>
            <w:tcW w:w="9752" w:type="dxa"/>
            <w:gridSpan w:val="2"/>
            <w:tcBorders>
              <w:top w:val="nil"/>
              <w:left w:val="nil"/>
              <w:bottom w:val="nil"/>
              <w:right w:val="nil"/>
            </w:tcBorders>
          </w:tcPr>
          <w:p w14:paraId="61CA2DE7" w14:textId="77777777" w:rsidR="00DC35C7" w:rsidRPr="00C00E91" w:rsidRDefault="00DC35C7" w:rsidP="0072360C"/>
        </w:tc>
      </w:tr>
      <w:tr w:rsidR="00DC35C7" w:rsidRPr="00C00E91" w14:paraId="6E33BC9B" w14:textId="77777777" w:rsidTr="0072360C">
        <w:trPr>
          <w:trHeight w:val="240"/>
          <w:jc w:val="center"/>
        </w:trPr>
        <w:tc>
          <w:tcPr>
            <w:tcW w:w="4876" w:type="dxa"/>
            <w:tcBorders>
              <w:top w:val="nil"/>
              <w:left w:val="nil"/>
              <w:bottom w:val="nil"/>
              <w:right w:val="nil"/>
            </w:tcBorders>
          </w:tcPr>
          <w:p w14:paraId="2789775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FB2ECCF" w14:textId="77777777" w:rsidR="00DC35C7" w:rsidRPr="00C00E91" w:rsidRDefault="00DC35C7" w:rsidP="0072360C">
            <w:pPr>
              <w:pStyle w:val="AmColumnHeading"/>
            </w:pPr>
            <w:r w:rsidRPr="00C00E91">
              <w:t>Enmienda</w:t>
            </w:r>
          </w:p>
        </w:tc>
      </w:tr>
      <w:tr w:rsidR="00DC35C7" w:rsidRPr="00C00E91" w14:paraId="551F2D60" w14:textId="77777777" w:rsidTr="0072360C">
        <w:trPr>
          <w:jc w:val="center"/>
        </w:trPr>
        <w:tc>
          <w:tcPr>
            <w:tcW w:w="4876" w:type="dxa"/>
            <w:tcBorders>
              <w:top w:val="nil"/>
              <w:left w:val="nil"/>
              <w:bottom w:val="nil"/>
              <w:right w:val="nil"/>
            </w:tcBorders>
          </w:tcPr>
          <w:p w14:paraId="51D7665E" w14:textId="77777777" w:rsidR="00DC35C7" w:rsidRPr="00C00E91" w:rsidRDefault="00DC35C7" w:rsidP="0072360C">
            <w:pPr>
              <w:pStyle w:val="Normal6a"/>
            </w:pPr>
            <w:r w:rsidRPr="00C00E91">
              <w:t>2.</w:t>
            </w:r>
            <w:r w:rsidRPr="00C00E91">
              <w:tab/>
              <w:t>Celebra la tendencia a la baja en la Unión de la tasa de jóvenes que ni estudian ni trabajan («ninis») desde la introducción de la Garantía Juvenil, que cayó al 11,1 % en 2024; observa, no obstante, una disparidad entre los Estados miembros, ya que algunos ya han alcanzado el objetivo previsto para 2030 y otros siguen teniendo un número alarmantemente elevado de ninis;</w:t>
            </w:r>
          </w:p>
        </w:tc>
        <w:tc>
          <w:tcPr>
            <w:tcW w:w="4876" w:type="dxa"/>
            <w:tcBorders>
              <w:top w:val="nil"/>
              <w:left w:val="nil"/>
              <w:bottom w:val="nil"/>
              <w:right w:val="nil"/>
            </w:tcBorders>
          </w:tcPr>
          <w:p w14:paraId="4F7EF8E4" w14:textId="77777777" w:rsidR="00DC35C7" w:rsidRPr="00C00E91" w:rsidRDefault="00DC35C7" w:rsidP="0072360C">
            <w:pPr>
              <w:pStyle w:val="Normal6a"/>
            </w:pPr>
            <w:r w:rsidRPr="00C00E91">
              <w:t>2.</w:t>
            </w:r>
            <w:r w:rsidRPr="00C00E91">
              <w:tab/>
              <w:t xml:space="preserve">Celebra la tendencia a la baja en la Unión de la tasa de jóvenes que ni estudian ni trabajan («ninis») desde la introducción de la Garantía Juvenil, que cayó al 11,1 % en 2024; observa, no obstante, una disparidad entre los Estados miembros, ya que algunos ya han alcanzado el objetivo previsto para 2030 y otros siguen teniendo un número alarmantemente elevado de ninis; </w:t>
            </w:r>
            <w:r w:rsidRPr="00C00E91">
              <w:rPr>
                <w:b/>
                <w:i/>
              </w:rPr>
              <w:t>subraya, por tanto, que la aplicación de la Garantía Juvenil debe permitir a los Estados miembros y a las autoridades regionales un margen de flexibilidad suficiente para diseñar medidas adaptadas a las realidades específicas y actuales de su mercado laboral;</w:t>
            </w:r>
          </w:p>
        </w:tc>
      </w:tr>
    </w:tbl>
    <w:p w14:paraId="281CA0F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D578BC0" w14:textId="77777777" w:rsidR="00DC35C7" w:rsidRPr="00C00E91" w:rsidRDefault="00DC35C7" w:rsidP="00DC35C7">
      <w:r w:rsidRPr="00C00E91">
        <w:rPr>
          <w:rStyle w:val="HideTWBExt"/>
        </w:rPr>
        <w:t>&lt;/Amend&gt;</w:t>
      </w:r>
    </w:p>
    <w:p w14:paraId="318511B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89</w:t>
      </w:r>
      <w:r w:rsidRPr="00C00E91">
        <w:rPr>
          <w:rStyle w:val="HideTWBExt"/>
        </w:rPr>
        <w:t>&lt;/NumAm&gt;</w:t>
      </w:r>
    </w:p>
    <w:p w14:paraId="59059F4D"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7BD368C" w14:textId="77777777" w:rsidR="00DC35C7" w:rsidRPr="00C00E91" w:rsidRDefault="00DC35C7" w:rsidP="00DC35C7">
      <w:pPr>
        <w:pStyle w:val="NormalBold"/>
      </w:pPr>
      <w:r w:rsidRPr="00C00E91">
        <w:rPr>
          <w:rStyle w:val="HideTWBExt"/>
          <w:b w:val="0"/>
        </w:rPr>
        <w:t>&lt;/RepeatBlock-By&gt;</w:t>
      </w:r>
    </w:p>
    <w:p w14:paraId="40E2701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9F2733A" w14:textId="77777777" w:rsidR="00DC35C7" w:rsidRPr="00C00E91" w:rsidRDefault="00DC35C7" w:rsidP="00DC35C7">
      <w:pPr>
        <w:pStyle w:val="NormalBold"/>
      </w:pPr>
      <w:r w:rsidRPr="00C00E91">
        <w:rPr>
          <w:rStyle w:val="HideTWBExt"/>
        </w:rPr>
        <w:t>&lt;Article&gt;</w:t>
      </w:r>
      <w:r w:rsidRPr="00C00E91">
        <w:t>Apartado 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E4F59FF" w14:textId="77777777" w:rsidTr="0072360C">
        <w:trPr>
          <w:trHeight w:hRule="exact" w:val="240"/>
          <w:jc w:val="center"/>
        </w:trPr>
        <w:tc>
          <w:tcPr>
            <w:tcW w:w="9752" w:type="dxa"/>
            <w:gridSpan w:val="2"/>
            <w:tcBorders>
              <w:top w:val="nil"/>
              <w:left w:val="nil"/>
              <w:bottom w:val="nil"/>
              <w:right w:val="nil"/>
            </w:tcBorders>
          </w:tcPr>
          <w:p w14:paraId="753B483E" w14:textId="77777777" w:rsidR="00DC35C7" w:rsidRPr="00C00E91" w:rsidRDefault="00DC35C7" w:rsidP="0072360C"/>
        </w:tc>
      </w:tr>
      <w:tr w:rsidR="00DC35C7" w:rsidRPr="00C00E91" w14:paraId="5493B015" w14:textId="77777777" w:rsidTr="0072360C">
        <w:trPr>
          <w:trHeight w:val="240"/>
          <w:jc w:val="center"/>
        </w:trPr>
        <w:tc>
          <w:tcPr>
            <w:tcW w:w="4876" w:type="dxa"/>
            <w:tcBorders>
              <w:top w:val="nil"/>
              <w:left w:val="nil"/>
              <w:bottom w:val="nil"/>
              <w:right w:val="nil"/>
            </w:tcBorders>
          </w:tcPr>
          <w:p w14:paraId="453C85F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DED52F1" w14:textId="77777777" w:rsidR="00DC35C7" w:rsidRPr="00C00E91" w:rsidRDefault="00DC35C7" w:rsidP="0072360C">
            <w:pPr>
              <w:pStyle w:val="AmColumnHeading"/>
            </w:pPr>
            <w:r w:rsidRPr="00C00E91">
              <w:t>Enmienda</w:t>
            </w:r>
          </w:p>
        </w:tc>
      </w:tr>
      <w:tr w:rsidR="00DC35C7" w:rsidRPr="00C00E91" w14:paraId="07B5C3B8" w14:textId="77777777" w:rsidTr="0072360C">
        <w:trPr>
          <w:jc w:val="center"/>
        </w:trPr>
        <w:tc>
          <w:tcPr>
            <w:tcW w:w="4876" w:type="dxa"/>
            <w:tcBorders>
              <w:top w:val="nil"/>
              <w:left w:val="nil"/>
              <w:bottom w:val="nil"/>
              <w:right w:val="nil"/>
            </w:tcBorders>
          </w:tcPr>
          <w:p w14:paraId="40D6E8E0" w14:textId="77777777" w:rsidR="00DC35C7" w:rsidRPr="00C00E91" w:rsidRDefault="00DC35C7" w:rsidP="0072360C">
            <w:pPr>
              <w:pStyle w:val="Normal6a"/>
            </w:pPr>
            <w:r w:rsidRPr="00C00E91">
              <w:t>2.</w:t>
            </w:r>
            <w:r w:rsidRPr="00C00E91">
              <w:tab/>
              <w:t xml:space="preserve">Celebra la tendencia a la baja en la Unión de la tasa de jóvenes que ni estudian ni trabajan («ninis») desde la introducción de la Garantía Juvenil, que cayó al 11,1 % en 2024; observa, no obstante, una disparidad entre los Estados miembros, ya que algunos ya han alcanzado el objetivo </w:t>
            </w:r>
            <w:r w:rsidRPr="00C00E91">
              <w:rPr>
                <w:b/>
                <w:i/>
              </w:rPr>
              <w:t>previsto para 2030</w:t>
            </w:r>
            <w:r w:rsidRPr="00C00E91">
              <w:t xml:space="preserve"> </w:t>
            </w:r>
            <w:r w:rsidRPr="00C00E91">
              <w:rPr>
                <w:b/>
                <w:i/>
              </w:rPr>
              <w:t>y</w:t>
            </w:r>
            <w:r w:rsidRPr="00C00E91">
              <w:t xml:space="preserve"> otros siguen teniendo un número alarmantemente elevado de ninis;</w:t>
            </w:r>
          </w:p>
        </w:tc>
        <w:tc>
          <w:tcPr>
            <w:tcW w:w="4876" w:type="dxa"/>
            <w:tcBorders>
              <w:top w:val="nil"/>
              <w:left w:val="nil"/>
              <w:bottom w:val="nil"/>
              <w:right w:val="nil"/>
            </w:tcBorders>
          </w:tcPr>
          <w:p w14:paraId="0FB0ABA6" w14:textId="0D572879" w:rsidR="00DC35C7" w:rsidRPr="00C00E91" w:rsidRDefault="00DC35C7" w:rsidP="0072360C">
            <w:pPr>
              <w:pStyle w:val="Normal6a"/>
            </w:pPr>
            <w:r w:rsidRPr="00C00E91">
              <w:t>2.</w:t>
            </w:r>
            <w:r w:rsidRPr="00C00E91">
              <w:tab/>
              <w:t xml:space="preserve">Celebra la tendencia a la baja en la Unión de la tasa de jóvenes que ni estudian ni trabajan («ninis») desde la introducción de la Garantía Juvenil, que cayó al 11,1 % en 2024; observa, no obstante, una disparidad entre los Estados miembros, ya que algunos ya han alcanzado el objetivo </w:t>
            </w:r>
            <w:r w:rsidRPr="00C00E91">
              <w:rPr>
                <w:b/>
                <w:i/>
              </w:rPr>
              <w:t>del Plan de Acción del Pilar Europeo de Derechos Sociales</w:t>
            </w:r>
            <w:r w:rsidRPr="00C00E91">
              <w:t xml:space="preserve"> </w:t>
            </w:r>
            <w:r w:rsidRPr="00C00E91">
              <w:rPr>
                <w:b/>
                <w:i/>
              </w:rPr>
              <w:t>de reducir la tasa de ninis al 9 % para</w:t>
            </w:r>
            <w:r w:rsidR="003746A0">
              <w:rPr>
                <w:b/>
                <w:i/>
              </w:rPr>
              <w:t> </w:t>
            </w:r>
            <w:r w:rsidRPr="00C00E91">
              <w:rPr>
                <w:b/>
                <w:i/>
              </w:rPr>
              <w:t>2030, mientras que</w:t>
            </w:r>
            <w:r w:rsidRPr="00C00E91">
              <w:t xml:space="preserve"> otros siguen teniendo un número alarmantemente elevado de ninis;</w:t>
            </w:r>
          </w:p>
        </w:tc>
      </w:tr>
    </w:tbl>
    <w:p w14:paraId="6322171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DDD0F32" w14:textId="77777777" w:rsidR="00DC35C7" w:rsidRPr="00C00E91" w:rsidRDefault="00DC35C7" w:rsidP="00DC35C7">
      <w:r w:rsidRPr="00C00E91">
        <w:rPr>
          <w:rStyle w:val="HideTWBExt"/>
        </w:rPr>
        <w:t>&lt;/Amend&gt;</w:t>
      </w:r>
    </w:p>
    <w:p w14:paraId="4BB3C9A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90</w:t>
      </w:r>
      <w:r w:rsidRPr="00C00E91">
        <w:rPr>
          <w:rStyle w:val="HideTWBExt"/>
        </w:rPr>
        <w:t>&lt;/NumAm&gt;</w:t>
      </w:r>
    </w:p>
    <w:p w14:paraId="4B4B9363"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D620BA4" w14:textId="77777777" w:rsidR="00DC35C7" w:rsidRPr="00C00E91" w:rsidRDefault="00DC35C7" w:rsidP="00DC35C7">
      <w:pPr>
        <w:pStyle w:val="NormalBold"/>
      </w:pPr>
      <w:r w:rsidRPr="00C00E91">
        <w:rPr>
          <w:rStyle w:val="HideTWBExt"/>
          <w:b w:val="0"/>
        </w:rPr>
        <w:t>&lt;/RepeatBlock-By&gt;</w:t>
      </w:r>
    </w:p>
    <w:p w14:paraId="256561C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D64E8E8" w14:textId="77777777" w:rsidR="00DC35C7" w:rsidRPr="00C00E91" w:rsidRDefault="00DC35C7" w:rsidP="00DC35C7">
      <w:pPr>
        <w:pStyle w:val="NormalBold"/>
      </w:pPr>
      <w:r w:rsidRPr="00C00E91">
        <w:rPr>
          <w:rStyle w:val="HideTWBExt"/>
        </w:rPr>
        <w:t>&lt;Article&gt;</w:t>
      </w:r>
      <w:r w:rsidRPr="00C00E91">
        <w:t>Apartado 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9B874E5" w14:textId="77777777" w:rsidTr="0072360C">
        <w:trPr>
          <w:trHeight w:hRule="exact" w:val="240"/>
          <w:jc w:val="center"/>
        </w:trPr>
        <w:tc>
          <w:tcPr>
            <w:tcW w:w="9752" w:type="dxa"/>
            <w:gridSpan w:val="2"/>
            <w:tcBorders>
              <w:top w:val="nil"/>
              <w:left w:val="nil"/>
              <w:bottom w:val="nil"/>
              <w:right w:val="nil"/>
            </w:tcBorders>
          </w:tcPr>
          <w:p w14:paraId="6347EF69" w14:textId="77777777" w:rsidR="00DC35C7" w:rsidRPr="00C00E91" w:rsidRDefault="00DC35C7" w:rsidP="0072360C"/>
        </w:tc>
      </w:tr>
      <w:tr w:rsidR="00DC35C7" w:rsidRPr="00C00E91" w14:paraId="0CE5F8C4" w14:textId="77777777" w:rsidTr="0072360C">
        <w:trPr>
          <w:trHeight w:val="240"/>
          <w:jc w:val="center"/>
        </w:trPr>
        <w:tc>
          <w:tcPr>
            <w:tcW w:w="4876" w:type="dxa"/>
            <w:tcBorders>
              <w:top w:val="nil"/>
              <w:left w:val="nil"/>
              <w:bottom w:val="nil"/>
              <w:right w:val="nil"/>
            </w:tcBorders>
          </w:tcPr>
          <w:p w14:paraId="146968A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AE0CB5A" w14:textId="77777777" w:rsidR="00DC35C7" w:rsidRPr="00C00E91" w:rsidRDefault="00DC35C7" w:rsidP="0072360C">
            <w:pPr>
              <w:pStyle w:val="AmColumnHeading"/>
            </w:pPr>
            <w:r w:rsidRPr="00C00E91">
              <w:t>Enmienda</w:t>
            </w:r>
          </w:p>
        </w:tc>
      </w:tr>
      <w:tr w:rsidR="00DC35C7" w:rsidRPr="00C00E91" w14:paraId="10F1617E" w14:textId="77777777" w:rsidTr="0072360C">
        <w:trPr>
          <w:jc w:val="center"/>
        </w:trPr>
        <w:tc>
          <w:tcPr>
            <w:tcW w:w="4876" w:type="dxa"/>
            <w:tcBorders>
              <w:top w:val="nil"/>
              <w:left w:val="nil"/>
              <w:bottom w:val="nil"/>
              <w:right w:val="nil"/>
            </w:tcBorders>
          </w:tcPr>
          <w:p w14:paraId="6D852C1A" w14:textId="77777777" w:rsidR="00DC35C7" w:rsidRPr="00C00E91" w:rsidRDefault="00DC35C7" w:rsidP="0072360C">
            <w:pPr>
              <w:pStyle w:val="Normal6a"/>
            </w:pPr>
            <w:r w:rsidRPr="00C00E91">
              <w:t>2.</w:t>
            </w:r>
            <w:r w:rsidRPr="00C00E91">
              <w:tab/>
              <w:t xml:space="preserve">Celebra la tendencia a la baja en la Unión de la tasa de jóvenes que ni estudian ni trabajan («ninis») desde la introducción de la Garantía Juvenil, que cayó al </w:t>
            </w:r>
            <w:r w:rsidRPr="00C00E91">
              <w:rPr>
                <w:b/>
                <w:i/>
              </w:rPr>
              <w:t>11,1 % en 2024</w:t>
            </w:r>
            <w:r w:rsidRPr="00C00E91">
              <w:t>; observa, no obstante, una disparidad entre los Estados miembros, ya que algunos ya han alcanzado el objetivo previsto para 2030 y otros siguen teniendo un número alarmantemente elevado de ninis;</w:t>
            </w:r>
          </w:p>
        </w:tc>
        <w:tc>
          <w:tcPr>
            <w:tcW w:w="4876" w:type="dxa"/>
            <w:tcBorders>
              <w:top w:val="nil"/>
              <w:left w:val="nil"/>
              <w:bottom w:val="nil"/>
              <w:right w:val="nil"/>
            </w:tcBorders>
          </w:tcPr>
          <w:p w14:paraId="28F9C46D" w14:textId="77777777" w:rsidR="00DC35C7" w:rsidRPr="00C00E91" w:rsidRDefault="00DC35C7" w:rsidP="0072360C">
            <w:pPr>
              <w:pStyle w:val="Normal6a"/>
            </w:pPr>
            <w:r w:rsidRPr="00C00E91">
              <w:t>2.</w:t>
            </w:r>
            <w:r w:rsidRPr="00C00E91">
              <w:tab/>
              <w:t xml:space="preserve">Celebra la tendencia a la baja en la Unión de la tasa de jóvenes que ni estudian ni trabajan («ninis») desde la introducción de la Garantía Juvenil, que cayó al </w:t>
            </w:r>
            <w:r w:rsidRPr="00C00E91">
              <w:rPr>
                <w:b/>
                <w:i/>
              </w:rPr>
              <w:t>10,9 % en 2025</w:t>
            </w:r>
            <w:r w:rsidRPr="00C00E91">
              <w:t>; observa, no obstante, una disparidad entre los Estados miembros, ya que algunos ya han alcanzado el objetivo previsto para 2030 y otros siguen teniendo un número alarmantemente elevado de ninis;</w:t>
            </w:r>
          </w:p>
        </w:tc>
      </w:tr>
    </w:tbl>
    <w:p w14:paraId="1735D4B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72E8EA8" w14:textId="77777777" w:rsidR="00DC35C7" w:rsidRPr="00C00E91" w:rsidRDefault="00DC35C7" w:rsidP="00DC35C7">
      <w:r w:rsidRPr="00C00E91">
        <w:rPr>
          <w:rStyle w:val="HideTWBExt"/>
        </w:rPr>
        <w:t>&lt;/Amend&gt;</w:t>
      </w:r>
    </w:p>
    <w:p w14:paraId="1A7D39E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91</w:t>
      </w:r>
      <w:r w:rsidRPr="00C00E91">
        <w:rPr>
          <w:rStyle w:val="HideTWBExt"/>
        </w:rPr>
        <w:t>&lt;/NumAm&gt;</w:t>
      </w:r>
    </w:p>
    <w:p w14:paraId="512298C6"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374BBF91"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7000FD22" w14:textId="77777777" w:rsidR="00DC35C7" w:rsidRPr="00C00E91" w:rsidRDefault="00DC35C7" w:rsidP="00DC35C7">
      <w:pPr>
        <w:pStyle w:val="NormalBold"/>
      </w:pPr>
      <w:r w:rsidRPr="00C00E91">
        <w:rPr>
          <w:rStyle w:val="HideTWBExt"/>
          <w:b w:val="0"/>
        </w:rPr>
        <w:t>&lt;/RepeatBlock-By&gt;</w:t>
      </w:r>
    </w:p>
    <w:p w14:paraId="70FBEAE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B705D65" w14:textId="77777777" w:rsidR="00DC35C7" w:rsidRPr="00C00E91" w:rsidRDefault="00DC35C7" w:rsidP="00DC35C7">
      <w:pPr>
        <w:pStyle w:val="NormalBold"/>
      </w:pPr>
      <w:r w:rsidRPr="00C00E91">
        <w:rPr>
          <w:rStyle w:val="HideTWBExt"/>
        </w:rPr>
        <w:t>&lt;Article&gt;</w:t>
      </w:r>
      <w:r w:rsidRPr="00C00E91">
        <w:t>Apartado 2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69CDFE6" w14:textId="77777777" w:rsidTr="0072360C">
        <w:trPr>
          <w:trHeight w:hRule="exact" w:val="240"/>
          <w:jc w:val="center"/>
        </w:trPr>
        <w:tc>
          <w:tcPr>
            <w:tcW w:w="9752" w:type="dxa"/>
            <w:gridSpan w:val="2"/>
            <w:tcBorders>
              <w:top w:val="nil"/>
              <w:left w:val="nil"/>
              <w:bottom w:val="nil"/>
              <w:right w:val="nil"/>
            </w:tcBorders>
          </w:tcPr>
          <w:p w14:paraId="70BB9054" w14:textId="77777777" w:rsidR="00DC35C7" w:rsidRPr="00C00E91" w:rsidRDefault="00DC35C7" w:rsidP="0072360C"/>
        </w:tc>
      </w:tr>
      <w:tr w:rsidR="00DC35C7" w:rsidRPr="00C00E91" w14:paraId="0904FABF" w14:textId="77777777" w:rsidTr="0072360C">
        <w:trPr>
          <w:trHeight w:val="240"/>
          <w:jc w:val="center"/>
        </w:trPr>
        <w:tc>
          <w:tcPr>
            <w:tcW w:w="4876" w:type="dxa"/>
            <w:tcBorders>
              <w:top w:val="nil"/>
              <w:left w:val="nil"/>
              <w:bottom w:val="nil"/>
              <w:right w:val="nil"/>
            </w:tcBorders>
          </w:tcPr>
          <w:p w14:paraId="2B465E4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59BE74B" w14:textId="77777777" w:rsidR="00DC35C7" w:rsidRPr="00C00E91" w:rsidRDefault="00DC35C7" w:rsidP="0072360C">
            <w:pPr>
              <w:pStyle w:val="AmColumnHeading"/>
            </w:pPr>
            <w:r w:rsidRPr="00C00E91">
              <w:t>Enmienda</w:t>
            </w:r>
          </w:p>
        </w:tc>
      </w:tr>
      <w:tr w:rsidR="00DC35C7" w:rsidRPr="00C00E91" w14:paraId="69D2C228" w14:textId="77777777" w:rsidTr="0072360C">
        <w:trPr>
          <w:jc w:val="center"/>
        </w:trPr>
        <w:tc>
          <w:tcPr>
            <w:tcW w:w="4876" w:type="dxa"/>
            <w:tcBorders>
              <w:top w:val="nil"/>
              <w:left w:val="nil"/>
              <w:bottom w:val="nil"/>
              <w:right w:val="nil"/>
            </w:tcBorders>
          </w:tcPr>
          <w:p w14:paraId="1F142457" w14:textId="77777777" w:rsidR="00DC35C7" w:rsidRPr="00C00E91" w:rsidRDefault="00DC35C7" w:rsidP="0072360C">
            <w:pPr>
              <w:pStyle w:val="Normal6a"/>
            </w:pPr>
          </w:p>
        </w:tc>
        <w:tc>
          <w:tcPr>
            <w:tcW w:w="4876" w:type="dxa"/>
            <w:tcBorders>
              <w:top w:val="nil"/>
              <w:left w:val="nil"/>
              <w:bottom w:val="nil"/>
              <w:right w:val="nil"/>
            </w:tcBorders>
          </w:tcPr>
          <w:p w14:paraId="62C2E4DC" w14:textId="77777777" w:rsidR="00DC35C7" w:rsidRPr="00C00E91" w:rsidRDefault="00DC35C7" w:rsidP="0072360C">
            <w:pPr>
              <w:pStyle w:val="Normal6a"/>
            </w:pPr>
            <w:r w:rsidRPr="00C00E91">
              <w:rPr>
                <w:b/>
                <w:i/>
              </w:rPr>
              <w:t>2 bis.</w:t>
            </w:r>
            <w:r w:rsidRPr="00C00E91">
              <w:tab/>
            </w:r>
            <w:r w:rsidRPr="00C00E91">
              <w:rPr>
                <w:b/>
                <w:i/>
              </w:rPr>
              <w:t>Reconoce que la calidad del empleo sigue siendo un reto importante en relación con el empleo juvenil y que las políticas públicas deben contribuir a la lucha contra las formas de trabajo precarias, incluidos los períodos de prácticas no remunerados o mal remunerados, el trabajo a tiempo parcial involuntario, el trabajo a través de empresas de trabajo temporal y el trabajo no declarado, promoviendo al mismo tiempo unas condiciones de trabajo justas y una educación y una integración en el mercado laboral sostenibles;</w:t>
            </w:r>
          </w:p>
        </w:tc>
      </w:tr>
    </w:tbl>
    <w:p w14:paraId="556F6A7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E556E8B" w14:textId="77777777" w:rsidR="00DC35C7" w:rsidRPr="00C00E91" w:rsidRDefault="00DC35C7" w:rsidP="00DC35C7">
      <w:r w:rsidRPr="00C00E91">
        <w:rPr>
          <w:rStyle w:val="HideTWBExt"/>
        </w:rPr>
        <w:t>&lt;/Amend&gt;</w:t>
      </w:r>
    </w:p>
    <w:p w14:paraId="68C53F5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92</w:t>
      </w:r>
      <w:r w:rsidRPr="00C00E91">
        <w:rPr>
          <w:rStyle w:val="HideTWBExt"/>
        </w:rPr>
        <w:t>&lt;/NumAm&gt;</w:t>
      </w:r>
    </w:p>
    <w:p w14:paraId="721ADE8A"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0BD8455A" w14:textId="77777777" w:rsidR="00DC35C7" w:rsidRPr="00C00E91" w:rsidRDefault="00DC35C7" w:rsidP="00DC35C7">
      <w:pPr>
        <w:pStyle w:val="NormalBold"/>
      </w:pPr>
      <w:r w:rsidRPr="00C00E91">
        <w:rPr>
          <w:rStyle w:val="HideTWBExt"/>
          <w:b w:val="0"/>
        </w:rPr>
        <w:t>&lt;/RepeatBlock-By&gt;</w:t>
      </w:r>
    </w:p>
    <w:p w14:paraId="02E952D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C1C6823" w14:textId="77777777" w:rsidR="00DC35C7" w:rsidRPr="00C00E91" w:rsidRDefault="00DC35C7" w:rsidP="00DC35C7">
      <w:pPr>
        <w:pStyle w:val="NormalBold"/>
      </w:pPr>
      <w:r w:rsidRPr="00C00E91">
        <w:rPr>
          <w:rStyle w:val="HideTWBExt"/>
        </w:rPr>
        <w:t>&lt;Article&gt;</w:t>
      </w:r>
      <w:r w:rsidRPr="00C00E91">
        <w:t>Apartado 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143E850" w14:textId="77777777" w:rsidTr="0072360C">
        <w:trPr>
          <w:trHeight w:hRule="exact" w:val="240"/>
          <w:jc w:val="center"/>
        </w:trPr>
        <w:tc>
          <w:tcPr>
            <w:tcW w:w="9752" w:type="dxa"/>
            <w:gridSpan w:val="2"/>
            <w:tcBorders>
              <w:top w:val="nil"/>
              <w:left w:val="nil"/>
              <w:bottom w:val="nil"/>
              <w:right w:val="nil"/>
            </w:tcBorders>
          </w:tcPr>
          <w:p w14:paraId="78D3D29E" w14:textId="77777777" w:rsidR="00DC35C7" w:rsidRPr="00C00E91" w:rsidRDefault="00DC35C7" w:rsidP="0072360C"/>
        </w:tc>
      </w:tr>
      <w:tr w:rsidR="00DC35C7" w:rsidRPr="00C00E91" w14:paraId="3F58C201" w14:textId="77777777" w:rsidTr="0072360C">
        <w:trPr>
          <w:trHeight w:val="240"/>
          <w:jc w:val="center"/>
        </w:trPr>
        <w:tc>
          <w:tcPr>
            <w:tcW w:w="4876" w:type="dxa"/>
            <w:tcBorders>
              <w:top w:val="nil"/>
              <w:left w:val="nil"/>
              <w:bottom w:val="nil"/>
              <w:right w:val="nil"/>
            </w:tcBorders>
          </w:tcPr>
          <w:p w14:paraId="55343B1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FCB250A" w14:textId="77777777" w:rsidR="00DC35C7" w:rsidRPr="00C00E91" w:rsidRDefault="00DC35C7" w:rsidP="0072360C">
            <w:pPr>
              <w:pStyle w:val="AmColumnHeading"/>
            </w:pPr>
            <w:r w:rsidRPr="00C00E91">
              <w:t>Enmienda</w:t>
            </w:r>
          </w:p>
        </w:tc>
      </w:tr>
      <w:tr w:rsidR="00DC35C7" w:rsidRPr="00C00E91" w14:paraId="0A23510E" w14:textId="77777777" w:rsidTr="0072360C">
        <w:trPr>
          <w:jc w:val="center"/>
        </w:trPr>
        <w:tc>
          <w:tcPr>
            <w:tcW w:w="4876" w:type="dxa"/>
            <w:tcBorders>
              <w:top w:val="nil"/>
              <w:left w:val="nil"/>
              <w:bottom w:val="nil"/>
              <w:right w:val="nil"/>
            </w:tcBorders>
          </w:tcPr>
          <w:p w14:paraId="4B17843E" w14:textId="77777777" w:rsidR="00DC35C7" w:rsidRPr="00C00E91" w:rsidRDefault="00DC35C7" w:rsidP="0072360C">
            <w:pPr>
              <w:pStyle w:val="Normal6a"/>
            </w:pPr>
            <w:r w:rsidRPr="00C00E91">
              <w:t>3.</w:t>
            </w:r>
            <w:r w:rsidRPr="00C00E91">
              <w:tab/>
              <w:t xml:space="preserve">Hace hincapié en que los indicadores de seguimiento directo de la Garantía Juvenil apuntan a retos significativos y persistentes en la puesta en marcha y la ejecución de la Garantía Juvenil; </w:t>
            </w:r>
            <w:r w:rsidRPr="00C00E91">
              <w:rPr>
                <w:b/>
                <w:i/>
              </w:rPr>
              <w:t>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w:t>
            </w:r>
          </w:p>
        </w:tc>
        <w:tc>
          <w:tcPr>
            <w:tcW w:w="4876" w:type="dxa"/>
            <w:tcBorders>
              <w:top w:val="nil"/>
              <w:left w:val="nil"/>
              <w:bottom w:val="nil"/>
              <w:right w:val="nil"/>
            </w:tcBorders>
          </w:tcPr>
          <w:p w14:paraId="60391D3B" w14:textId="77777777" w:rsidR="00DC35C7" w:rsidRPr="00C00E91" w:rsidRDefault="00DC35C7" w:rsidP="0072360C">
            <w:pPr>
              <w:pStyle w:val="Normal6a"/>
            </w:pPr>
            <w:r w:rsidRPr="00C00E91">
              <w:t>3.</w:t>
            </w:r>
            <w:r w:rsidRPr="00C00E91">
              <w:tab/>
              <w:t>Hace hincapié en que los indicadores de seguimiento directo de la Garantía Juvenil apuntan a retos significativos y persistentes en la puesta en marcha y la ejecución de la Garantía Juvenil;</w:t>
            </w:r>
          </w:p>
        </w:tc>
      </w:tr>
    </w:tbl>
    <w:p w14:paraId="07E939CA"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{EL}</w:t>
      </w:r>
      <w:r w:rsidRPr="003746A0">
        <w:rPr>
          <w:lang w:val="it-IT"/>
        </w:rPr>
        <w:t>el</w:t>
      </w:r>
      <w:r w:rsidRPr="003746A0">
        <w:rPr>
          <w:rStyle w:val="HideTWBExt"/>
          <w:lang w:val="it-IT"/>
        </w:rPr>
        <w:t>&lt;/Original&gt;</w:t>
      </w:r>
    </w:p>
    <w:p w14:paraId="195ABA99" w14:textId="77777777" w:rsidR="00DC35C7" w:rsidRPr="003746A0" w:rsidRDefault="00DC35C7" w:rsidP="00DC35C7">
      <w:pPr>
        <w:rPr>
          <w:lang w:val="it-IT"/>
        </w:rPr>
      </w:pPr>
      <w:r w:rsidRPr="003746A0">
        <w:rPr>
          <w:rStyle w:val="HideTWBExt"/>
          <w:lang w:val="it-IT"/>
        </w:rPr>
        <w:t>&lt;/Amend&gt;</w:t>
      </w:r>
    </w:p>
    <w:p w14:paraId="4931272F"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93</w:t>
      </w:r>
      <w:r w:rsidRPr="003746A0">
        <w:rPr>
          <w:rStyle w:val="HideTWBExt"/>
          <w:lang w:val="it-IT"/>
        </w:rPr>
        <w:t>&lt;/NumAm&gt;</w:t>
      </w:r>
    </w:p>
    <w:p w14:paraId="7DB924AA"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42C091DB" w14:textId="77777777" w:rsidR="00DC35C7" w:rsidRPr="003746A0" w:rsidRDefault="00DC35C7" w:rsidP="00DC35C7">
      <w:pPr>
        <w:pStyle w:val="NormalBold"/>
        <w:rPr>
          <w:lang w:val="it-IT"/>
        </w:rPr>
      </w:pPr>
      <w:r w:rsidRPr="003746A0">
        <w:rPr>
          <w:rStyle w:val="HideTWBExt"/>
          <w:b w:val="0"/>
          <w:lang w:val="it-IT"/>
        </w:rPr>
        <w:t>&lt;/RepeatBlock-By&gt;</w:t>
      </w:r>
    </w:p>
    <w:p w14:paraId="70A8616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6AD0336" w14:textId="77777777" w:rsidR="00DC35C7" w:rsidRPr="00C00E91" w:rsidRDefault="00DC35C7" w:rsidP="00DC35C7">
      <w:pPr>
        <w:pStyle w:val="NormalBold"/>
      </w:pPr>
      <w:r w:rsidRPr="00C00E91">
        <w:rPr>
          <w:rStyle w:val="HideTWBExt"/>
        </w:rPr>
        <w:t>&lt;Article&gt;</w:t>
      </w:r>
      <w:r w:rsidRPr="00C00E91">
        <w:t>Apartado 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E63FDAB" w14:textId="77777777" w:rsidTr="0072360C">
        <w:trPr>
          <w:trHeight w:hRule="exact" w:val="240"/>
          <w:jc w:val="center"/>
        </w:trPr>
        <w:tc>
          <w:tcPr>
            <w:tcW w:w="9752" w:type="dxa"/>
            <w:gridSpan w:val="2"/>
            <w:tcBorders>
              <w:top w:val="nil"/>
              <w:left w:val="nil"/>
              <w:bottom w:val="nil"/>
              <w:right w:val="nil"/>
            </w:tcBorders>
          </w:tcPr>
          <w:p w14:paraId="3660E5FD" w14:textId="77777777" w:rsidR="00DC35C7" w:rsidRPr="00C00E91" w:rsidRDefault="00DC35C7" w:rsidP="0072360C"/>
        </w:tc>
      </w:tr>
      <w:tr w:rsidR="00DC35C7" w:rsidRPr="00C00E91" w14:paraId="68104B7A" w14:textId="77777777" w:rsidTr="0072360C">
        <w:trPr>
          <w:trHeight w:val="240"/>
          <w:jc w:val="center"/>
        </w:trPr>
        <w:tc>
          <w:tcPr>
            <w:tcW w:w="4876" w:type="dxa"/>
            <w:tcBorders>
              <w:top w:val="nil"/>
              <w:left w:val="nil"/>
              <w:bottom w:val="nil"/>
              <w:right w:val="nil"/>
            </w:tcBorders>
          </w:tcPr>
          <w:p w14:paraId="1D074C0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BFCB09D" w14:textId="77777777" w:rsidR="00DC35C7" w:rsidRPr="00C00E91" w:rsidRDefault="00DC35C7" w:rsidP="0072360C">
            <w:pPr>
              <w:pStyle w:val="AmColumnHeading"/>
            </w:pPr>
            <w:r w:rsidRPr="00C00E91">
              <w:t>Enmienda</w:t>
            </w:r>
          </w:p>
        </w:tc>
      </w:tr>
      <w:tr w:rsidR="00DC35C7" w:rsidRPr="00C00E91" w14:paraId="58D74160" w14:textId="77777777" w:rsidTr="0072360C">
        <w:trPr>
          <w:jc w:val="center"/>
        </w:trPr>
        <w:tc>
          <w:tcPr>
            <w:tcW w:w="4876" w:type="dxa"/>
            <w:tcBorders>
              <w:top w:val="nil"/>
              <w:left w:val="nil"/>
              <w:bottom w:val="nil"/>
              <w:right w:val="nil"/>
            </w:tcBorders>
          </w:tcPr>
          <w:p w14:paraId="542C7C5B" w14:textId="77777777" w:rsidR="00DC35C7" w:rsidRPr="00C00E91" w:rsidRDefault="00DC35C7" w:rsidP="0072360C">
            <w:pPr>
              <w:pStyle w:val="Normal6a"/>
            </w:pPr>
            <w:r w:rsidRPr="00C00E91">
              <w:t>3.</w:t>
            </w:r>
            <w:r w:rsidRPr="00C00E91">
              <w:tab/>
              <w:t>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w:t>
            </w:r>
          </w:p>
        </w:tc>
        <w:tc>
          <w:tcPr>
            <w:tcW w:w="4876" w:type="dxa"/>
            <w:tcBorders>
              <w:top w:val="nil"/>
              <w:left w:val="nil"/>
              <w:bottom w:val="nil"/>
              <w:right w:val="nil"/>
            </w:tcBorders>
          </w:tcPr>
          <w:p w14:paraId="49ABA49F" w14:textId="77777777" w:rsidR="00DC35C7" w:rsidRPr="00C00E91" w:rsidRDefault="00DC35C7" w:rsidP="0072360C">
            <w:pPr>
              <w:pStyle w:val="Normal6a"/>
            </w:pPr>
            <w:r w:rsidRPr="00C00E91">
              <w:t>3.</w:t>
            </w:r>
            <w:r w:rsidRPr="00C00E91">
              <w:tab/>
              <w:t xml:space="preserve">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 </w:t>
            </w:r>
            <w:r w:rsidRPr="00C00E91">
              <w:rPr>
                <w:b/>
                <w:i/>
              </w:rPr>
              <w:t>pide, por tanto, procedimientos más sencillos y una mayor participación de los empleadores y los agentes locales, con el fin de acelerar la transición de los jóvenes de la preparación al empleo a través de oportunidades más prácticas y en el trabajo;</w:t>
            </w:r>
          </w:p>
        </w:tc>
      </w:tr>
    </w:tbl>
    <w:p w14:paraId="54F3E30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B58831E" w14:textId="77777777" w:rsidR="00DC35C7" w:rsidRPr="00C00E91" w:rsidRDefault="00DC35C7" w:rsidP="00DC35C7">
      <w:r w:rsidRPr="00C00E91">
        <w:rPr>
          <w:rStyle w:val="HideTWBExt"/>
        </w:rPr>
        <w:t>&lt;/Amend&gt;</w:t>
      </w:r>
    </w:p>
    <w:p w14:paraId="5089E33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94</w:t>
      </w:r>
      <w:r w:rsidRPr="00C00E91">
        <w:rPr>
          <w:rStyle w:val="HideTWBExt"/>
        </w:rPr>
        <w:t>&lt;/NumAm&gt;</w:t>
      </w:r>
    </w:p>
    <w:p w14:paraId="54DE31FB"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6B306031" w14:textId="77777777" w:rsidR="00DC35C7" w:rsidRPr="00C00E91" w:rsidRDefault="00DC35C7" w:rsidP="00DC35C7">
      <w:pPr>
        <w:pStyle w:val="NormalBold"/>
      </w:pPr>
      <w:r w:rsidRPr="00C00E91">
        <w:rPr>
          <w:rStyle w:val="HideTWBExt"/>
          <w:b w:val="0"/>
        </w:rPr>
        <w:t>&lt;/RepeatBlock-By&gt;</w:t>
      </w:r>
    </w:p>
    <w:p w14:paraId="39E73B3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6D7EA9F" w14:textId="77777777" w:rsidR="00DC35C7" w:rsidRPr="00C00E91" w:rsidRDefault="00DC35C7" w:rsidP="00DC35C7">
      <w:pPr>
        <w:pStyle w:val="NormalBold"/>
      </w:pPr>
      <w:r w:rsidRPr="00C00E91">
        <w:rPr>
          <w:rStyle w:val="HideTWBExt"/>
        </w:rPr>
        <w:t>&lt;Article&gt;</w:t>
      </w:r>
      <w:r w:rsidRPr="00C00E91">
        <w:t>Apartado 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AA36845" w14:textId="77777777" w:rsidTr="0072360C">
        <w:trPr>
          <w:trHeight w:hRule="exact" w:val="240"/>
          <w:jc w:val="center"/>
        </w:trPr>
        <w:tc>
          <w:tcPr>
            <w:tcW w:w="9752" w:type="dxa"/>
            <w:gridSpan w:val="2"/>
            <w:tcBorders>
              <w:top w:val="nil"/>
              <w:left w:val="nil"/>
              <w:bottom w:val="nil"/>
              <w:right w:val="nil"/>
            </w:tcBorders>
          </w:tcPr>
          <w:p w14:paraId="5450CBB3" w14:textId="77777777" w:rsidR="00DC35C7" w:rsidRPr="00C00E91" w:rsidRDefault="00DC35C7" w:rsidP="0072360C"/>
        </w:tc>
      </w:tr>
      <w:tr w:rsidR="00DC35C7" w:rsidRPr="00C00E91" w14:paraId="594EBD34" w14:textId="77777777" w:rsidTr="0072360C">
        <w:trPr>
          <w:trHeight w:val="240"/>
          <w:jc w:val="center"/>
        </w:trPr>
        <w:tc>
          <w:tcPr>
            <w:tcW w:w="4876" w:type="dxa"/>
            <w:tcBorders>
              <w:top w:val="nil"/>
              <w:left w:val="nil"/>
              <w:bottom w:val="nil"/>
              <w:right w:val="nil"/>
            </w:tcBorders>
          </w:tcPr>
          <w:p w14:paraId="29E3FB8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A35496E" w14:textId="77777777" w:rsidR="00DC35C7" w:rsidRPr="00C00E91" w:rsidRDefault="00DC35C7" w:rsidP="0072360C">
            <w:pPr>
              <w:pStyle w:val="AmColumnHeading"/>
            </w:pPr>
            <w:r w:rsidRPr="00C00E91">
              <w:t>Enmienda</w:t>
            </w:r>
          </w:p>
        </w:tc>
      </w:tr>
      <w:tr w:rsidR="00DC35C7" w:rsidRPr="00C00E91" w14:paraId="0BDEE984" w14:textId="77777777" w:rsidTr="0072360C">
        <w:trPr>
          <w:jc w:val="center"/>
        </w:trPr>
        <w:tc>
          <w:tcPr>
            <w:tcW w:w="4876" w:type="dxa"/>
            <w:tcBorders>
              <w:top w:val="nil"/>
              <w:left w:val="nil"/>
              <w:bottom w:val="nil"/>
              <w:right w:val="nil"/>
            </w:tcBorders>
          </w:tcPr>
          <w:p w14:paraId="3CBD4F3B" w14:textId="77777777" w:rsidR="00DC35C7" w:rsidRPr="00C00E91" w:rsidRDefault="00DC35C7" w:rsidP="0072360C">
            <w:pPr>
              <w:pStyle w:val="Normal6a"/>
            </w:pPr>
            <w:r w:rsidRPr="00C00E91">
              <w:t>3.</w:t>
            </w:r>
            <w:r w:rsidRPr="00C00E91">
              <w:tab/>
              <w:t>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w:t>
            </w:r>
          </w:p>
        </w:tc>
        <w:tc>
          <w:tcPr>
            <w:tcW w:w="4876" w:type="dxa"/>
            <w:tcBorders>
              <w:top w:val="nil"/>
              <w:left w:val="nil"/>
              <w:bottom w:val="nil"/>
              <w:right w:val="nil"/>
            </w:tcBorders>
          </w:tcPr>
          <w:p w14:paraId="45954E05" w14:textId="77777777" w:rsidR="00DC35C7" w:rsidRPr="00C00E91" w:rsidRDefault="00DC35C7" w:rsidP="0072360C">
            <w:pPr>
              <w:pStyle w:val="Normal6a"/>
            </w:pPr>
            <w:r w:rsidRPr="00C00E91">
              <w:t>3.</w:t>
            </w:r>
            <w:r w:rsidRPr="00C00E91">
              <w:tab/>
              <w:t xml:space="preserve">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 </w:t>
            </w:r>
            <w:r w:rsidRPr="00C00E91">
              <w:rPr>
                <w:b/>
                <w:i/>
              </w:rPr>
              <w:t>expresa su especial preocupación por el hecho de que los jóvenes queden atrapados en ciclos de medidas predefinidas sin acceso a un trabajo estable y digno;</w:t>
            </w:r>
          </w:p>
        </w:tc>
      </w:tr>
    </w:tbl>
    <w:p w14:paraId="01B11C5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0297D4C0" w14:textId="77777777" w:rsidR="00DC35C7" w:rsidRPr="00C00E91" w:rsidRDefault="00DC35C7" w:rsidP="00DC35C7">
      <w:r w:rsidRPr="00C00E91">
        <w:rPr>
          <w:rStyle w:val="HideTWBExt"/>
        </w:rPr>
        <w:t>&lt;/Amend&gt;</w:t>
      </w:r>
    </w:p>
    <w:p w14:paraId="61CA653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95</w:t>
      </w:r>
      <w:r w:rsidRPr="00C00E91">
        <w:rPr>
          <w:rStyle w:val="HideTWBExt"/>
        </w:rPr>
        <w:t>&lt;/NumAm&gt;</w:t>
      </w:r>
    </w:p>
    <w:p w14:paraId="2C98F67F"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3353CFC" w14:textId="77777777" w:rsidR="00DC35C7" w:rsidRPr="00C00E91" w:rsidRDefault="00DC35C7" w:rsidP="00DC35C7">
      <w:pPr>
        <w:pStyle w:val="NormalBold"/>
      </w:pPr>
      <w:r w:rsidRPr="00C00E91">
        <w:rPr>
          <w:rStyle w:val="HideTWBExt"/>
          <w:b w:val="0"/>
        </w:rPr>
        <w:t>&lt;/RepeatBlock-By&gt;</w:t>
      </w:r>
    </w:p>
    <w:p w14:paraId="2C7130A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D64CE8B" w14:textId="77777777" w:rsidR="00DC35C7" w:rsidRPr="00C00E91" w:rsidRDefault="00DC35C7" w:rsidP="00DC35C7">
      <w:pPr>
        <w:pStyle w:val="NormalBold"/>
      </w:pPr>
      <w:r w:rsidRPr="00C00E91">
        <w:rPr>
          <w:rStyle w:val="HideTWBExt"/>
        </w:rPr>
        <w:t>&lt;Article&gt;</w:t>
      </w:r>
      <w:r w:rsidRPr="00C00E91">
        <w:t>Apartado 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21BF157" w14:textId="77777777" w:rsidTr="0072360C">
        <w:trPr>
          <w:trHeight w:hRule="exact" w:val="240"/>
          <w:jc w:val="center"/>
        </w:trPr>
        <w:tc>
          <w:tcPr>
            <w:tcW w:w="9752" w:type="dxa"/>
            <w:gridSpan w:val="2"/>
            <w:tcBorders>
              <w:top w:val="nil"/>
              <w:left w:val="nil"/>
              <w:bottom w:val="nil"/>
              <w:right w:val="nil"/>
            </w:tcBorders>
          </w:tcPr>
          <w:p w14:paraId="6F545A5F" w14:textId="77777777" w:rsidR="00DC35C7" w:rsidRPr="00C00E91" w:rsidRDefault="00DC35C7" w:rsidP="0072360C"/>
        </w:tc>
      </w:tr>
      <w:tr w:rsidR="00DC35C7" w:rsidRPr="00C00E91" w14:paraId="2808A80E" w14:textId="77777777" w:rsidTr="0072360C">
        <w:trPr>
          <w:trHeight w:val="240"/>
          <w:jc w:val="center"/>
        </w:trPr>
        <w:tc>
          <w:tcPr>
            <w:tcW w:w="4876" w:type="dxa"/>
            <w:tcBorders>
              <w:top w:val="nil"/>
              <w:left w:val="nil"/>
              <w:bottom w:val="nil"/>
              <w:right w:val="nil"/>
            </w:tcBorders>
          </w:tcPr>
          <w:p w14:paraId="55064FC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E2F4F78" w14:textId="77777777" w:rsidR="00DC35C7" w:rsidRPr="00C00E91" w:rsidRDefault="00DC35C7" w:rsidP="0072360C">
            <w:pPr>
              <w:pStyle w:val="AmColumnHeading"/>
            </w:pPr>
            <w:r w:rsidRPr="00C00E91">
              <w:t>Enmienda</w:t>
            </w:r>
          </w:p>
        </w:tc>
      </w:tr>
      <w:tr w:rsidR="00DC35C7" w:rsidRPr="00C00E91" w14:paraId="4E7E3D3A" w14:textId="77777777" w:rsidTr="0072360C">
        <w:trPr>
          <w:jc w:val="center"/>
        </w:trPr>
        <w:tc>
          <w:tcPr>
            <w:tcW w:w="4876" w:type="dxa"/>
            <w:tcBorders>
              <w:top w:val="nil"/>
              <w:left w:val="nil"/>
              <w:bottom w:val="nil"/>
              <w:right w:val="nil"/>
            </w:tcBorders>
          </w:tcPr>
          <w:p w14:paraId="6F23E57E" w14:textId="77777777" w:rsidR="00DC35C7" w:rsidRPr="00C00E91" w:rsidRDefault="00DC35C7" w:rsidP="0072360C">
            <w:pPr>
              <w:pStyle w:val="Normal6a"/>
            </w:pPr>
            <w:r w:rsidRPr="00C00E91">
              <w:t>3.</w:t>
            </w:r>
            <w:r w:rsidRPr="00C00E91">
              <w:tab/>
              <w:t>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w:t>
            </w:r>
          </w:p>
        </w:tc>
        <w:tc>
          <w:tcPr>
            <w:tcW w:w="4876" w:type="dxa"/>
            <w:tcBorders>
              <w:top w:val="nil"/>
              <w:left w:val="nil"/>
              <w:bottom w:val="nil"/>
              <w:right w:val="nil"/>
            </w:tcBorders>
          </w:tcPr>
          <w:p w14:paraId="4F280CC2" w14:textId="77777777" w:rsidR="00DC35C7" w:rsidRPr="00C00E91" w:rsidRDefault="00DC35C7" w:rsidP="0072360C">
            <w:pPr>
              <w:pStyle w:val="Normal6a"/>
            </w:pPr>
            <w:r w:rsidRPr="00C00E91">
              <w:t>3.</w:t>
            </w:r>
            <w:r w:rsidRPr="00C00E91">
              <w:tab/>
              <w:t xml:space="preserve">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 </w:t>
            </w:r>
            <w:r w:rsidRPr="00C00E91">
              <w:rPr>
                <w:b/>
                <w:i/>
              </w:rPr>
              <w:t>lamenta que la tasa de cobertura de la Garantía Juvenil reforzada fuera inferior al 50 % de la población de ninis en muchos Estados miembros en 2024</w:t>
            </w:r>
            <w:r w:rsidRPr="00C00E91">
              <w:rPr>
                <w:b/>
                <w:i/>
                <w:vertAlign w:val="superscript"/>
              </w:rPr>
              <w:t>1 bis</w:t>
            </w:r>
            <w:r w:rsidRPr="00C00E91">
              <w:rPr>
                <w:b/>
                <w:i/>
              </w:rPr>
              <w:t>;</w:t>
            </w:r>
          </w:p>
        </w:tc>
      </w:tr>
      <w:tr w:rsidR="00DC35C7" w:rsidRPr="00C00E91" w14:paraId="05C88F2D" w14:textId="77777777" w:rsidTr="0072360C">
        <w:trPr>
          <w:jc w:val="center"/>
        </w:trPr>
        <w:tc>
          <w:tcPr>
            <w:tcW w:w="4876" w:type="dxa"/>
            <w:tcBorders>
              <w:top w:val="nil"/>
              <w:left w:val="nil"/>
              <w:bottom w:val="nil"/>
              <w:right w:val="nil"/>
            </w:tcBorders>
          </w:tcPr>
          <w:p w14:paraId="5BFFB03D" w14:textId="77777777" w:rsidR="00DC35C7" w:rsidRPr="00C00E91" w:rsidRDefault="00DC35C7" w:rsidP="0072360C"/>
        </w:tc>
        <w:tc>
          <w:tcPr>
            <w:tcW w:w="4876" w:type="dxa"/>
            <w:tcBorders>
              <w:top w:val="nil"/>
              <w:left w:val="nil"/>
              <w:bottom w:val="nil"/>
              <w:right w:val="nil"/>
            </w:tcBorders>
          </w:tcPr>
          <w:p w14:paraId="7B18E9A6" w14:textId="77777777" w:rsidR="00DC35C7" w:rsidRPr="00C00E91" w:rsidRDefault="00DC35C7" w:rsidP="0072360C">
            <w:pPr>
              <w:pStyle w:val="Normal6a"/>
            </w:pPr>
            <w:r w:rsidRPr="00C00E91">
              <w:rPr>
                <w:b/>
                <w:i/>
              </w:rPr>
              <w:t>_________________</w:t>
            </w:r>
          </w:p>
        </w:tc>
      </w:tr>
      <w:tr w:rsidR="00DC35C7" w:rsidRPr="00C00E91" w14:paraId="66FFD172" w14:textId="77777777" w:rsidTr="0072360C">
        <w:trPr>
          <w:jc w:val="center"/>
        </w:trPr>
        <w:tc>
          <w:tcPr>
            <w:tcW w:w="4876" w:type="dxa"/>
            <w:tcBorders>
              <w:top w:val="nil"/>
              <w:left w:val="nil"/>
              <w:bottom w:val="nil"/>
              <w:right w:val="nil"/>
            </w:tcBorders>
          </w:tcPr>
          <w:p w14:paraId="7A296D36" w14:textId="77777777" w:rsidR="00DC35C7" w:rsidRPr="00C00E91" w:rsidRDefault="00DC35C7" w:rsidP="0072360C"/>
        </w:tc>
        <w:tc>
          <w:tcPr>
            <w:tcW w:w="4876" w:type="dxa"/>
            <w:tcBorders>
              <w:top w:val="nil"/>
              <w:left w:val="nil"/>
              <w:bottom w:val="nil"/>
              <w:right w:val="nil"/>
            </w:tcBorders>
          </w:tcPr>
          <w:p w14:paraId="224FB5D8" w14:textId="77777777" w:rsidR="00DC35C7" w:rsidRPr="00C00E91" w:rsidRDefault="00DC35C7" w:rsidP="0072360C">
            <w:pPr>
              <w:pStyle w:val="Normal6a"/>
            </w:pPr>
            <w:r w:rsidRPr="00C00E91">
              <w:rPr>
                <w:b/>
                <w:i/>
                <w:vertAlign w:val="superscript"/>
              </w:rPr>
              <w:t>1 bis</w:t>
            </w:r>
            <w:r w:rsidRPr="00C00E91">
              <w:t xml:space="preserve"> </w:t>
            </w:r>
            <w:r w:rsidRPr="00C00E91">
              <w:rPr>
                <w:b/>
                <w:i/>
              </w:rPr>
              <w:t>Evaluación de la aplicación a escala europea, de 18 de diciembre de 2025, titulada «The implementation of the reinforced Youth Guarantee - Trends in EU Member States, impact, EU funding and governance» publicada por el Servicio de Estudios del Parlamento Europeo.</w:t>
            </w:r>
          </w:p>
        </w:tc>
      </w:tr>
    </w:tbl>
    <w:p w14:paraId="7F12E22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27B9112" w14:textId="77777777" w:rsidR="00DC35C7" w:rsidRPr="00C00E91" w:rsidRDefault="00DC35C7" w:rsidP="00DC35C7">
      <w:r w:rsidRPr="00C00E91">
        <w:rPr>
          <w:rStyle w:val="HideTWBExt"/>
        </w:rPr>
        <w:t>&lt;/Amend&gt;</w:t>
      </w:r>
    </w:p>
    <w:p w14:paraId="433852D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96</w:t>
      </w:r>
      <w:r w:rsidRPr="00C00E91">
        <w:rPr>
          <w:rStyle w:val="HideTWBExt"/>
        </w:rPr>
        <w:t>&lt;/NumAm&gt;</w:t>
      </w:r>
    </w:p>
    <w:p w14:paraId="62CE81A7"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750E06D" w14:textId="77777777" w:rsidR="00DC35C7" w:rsidRPr="00C00E91" w:rsidRDefault="00DC35C7" w:rsidP="00DC35C7">
      <w:pPr>
        <w:pStyle w:val="NormalBold"/>
      </w:pPr>
      <w:r w:rsidRPr="00C00E91">
        <w:rPr>
          <w:rStyle w:val="HideTWBExt"/>
          <w:b w:val="0"/>
        </w:rPr>
        <w:t>&lt;/RepeatBlock-By&gt;</w:t>
      </w:r>
    </w:p>
    <w:p w14:paraId="64BE79A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A4D12FD" w14:textId="77777777" w:rsidR="00DC35C7" w:rsidRPr="00C00E91" w:rsidRDefault="00DC35C7" w:rsidP="00DC35C7">
      <w:pPr>
        <w:pStyle w:val="NormalBold"/>
      </w:pPr>
      <w:r w:rsidRPr="00C00E91">
        <w:rPr>
          <w:rStyle w:val="HideTWBExt"/>
        </w:rPr>
        <w:t>&lt;Article&gt;</w:t>
      </w:r>
      <w:r w:rsidRPr="00C00E91">
        <w:t>Apartado 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7865DEE" w14:textId="77777777" w:rsidTr="0072360C">
        <w:trPr>
          <w:trHeight w:hRule="exact" w:val="240"/>
          <w:jc w:val="center"/>
        </w:trPr>
        <w:tc>
          <w:tcPr>
            <w:tcW w:w="9752" w:type="dxa"/>
            <w:gridSpan w:val="2"/>
            <w:tcBorders>
              <w:top w:val="nil"/>
              <w:left w:val="nil"/>
              <w:bottom w:val="nil"/>
              <w:right w:val="nil"/>
            </w:tcBorders>
          </w:tcPr>
          <w:p w14:paraId="79DE7DA0" w14:textId="77777777" w:rsidR="00DC35C7" w:rsidRPr="00C00E91" w:rsidRDefault="00DC35C7" w:rsidP="0072360C"/>
        </w:tc>
      </w:tr>
      <w:tr w:rsidR="00DC35C7" w:rsidRPr="00C00E91" w14:paraId="2872A789" w14:textId="77777777" w:rsidTr="0072360C">
        <w:trPr>
          <w:trHeight w:val="240"/>
          <w:jc w:val="center"/>
        </w:trPr>
        <w:tc>
          <w:tcPr>
            <w:tcW w:w="4876" w:type="dxa"/>
            <w:tcBorders>
              <w:top w:val="nil"/>
              <w:left w:val="nil"/>
              <w:bottom w:val="nil"/>
              <w:right w:val="nil"/>
            </w:tcBorders>
          </w:tcPr>
          <w:p w14:paraId="28CE689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18EA593" w14:textId="77777777" w:rsidR="00DC35C7" w:rsidRPr="00C00E91" w:rsidRDefault="00DC35C7" w:rsidP="0072360C">
            <w:pPr>
              <w:pStyle w:val="AmColumnHeading"/>
            </w:pPr>
            <w:r w:rsidRPr="00C00E91">
              <w:t>Enmienda</w:t>
            </w:r>
          </w:p>
        </w:tc>
      </w:tr>
      <w:tr w:rsidR="00DC35C7" w:rsidRPr="00C00E91" w14:paraId="2DDB333C" w14:textId="77777777" w:rsidTr="0072360C">
        <w:trPr>
          <w:jc w:val="center"/>
        </w:trPr>
        <w:tc>
          <w:tcPr>
            <w:tcW w:w="4876" w:type="dxa"/>
            <w:tcBorders>
              <w:top w:val="nil"/>
              <w:left w:val="nil"/>
              <w:bottom w:val="nil"/>
              <w:right w:val="nil"/>
            </w:tcBorders>
          </w:tcPr>
          <w:p w14:paraId="5191EFE9" w14:textId="77777777" w:rsidR="00DC35C7" w:rsidRPr="00C00E91" w:rsidRDefault="00DC35C7" w:rsidP="0072360C">
            <w:pPr>
              <w:pStyle w:val="Normal6a"/>
            </w:pPr>
            <w:r w:rsidRPr="00C00E91">
              <w:t>3.</w:t>
            </w:r>
            <w:r w:rsidRPr="00C00E91">
              <w:tab/>
              <w:t>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w:t>
            </w:r>
          </w:p>
        </w:tc>
        <w:tc>
          <w:tcPr>
            <w:tcW w:w="4876" w:type="dxa"/>
            <w:tcBorders>
              <w:top w:val="nil"/>
              <w:left w:val="nil"/>
              <w:bottom w:val="nil"/>
              <w:right w:val="nil"/>
            </w:tcBorders>
          </w:tcPr>
          <w:p w14:paraId="66AD9FE0" w14:textId="77777777" w:rsidR="00DC35C7" w:rsidRPr="00C00E91" w:rsidRDefault="00DC35C7" w:rsidP="0072360C">
            <w:pPr>
              <w:pStyle w:val="Normal6a"/>
            </w:pPr>
            <w:r w:rsidRPr="00C00E91">
              <w:t>3.</w:t>
            </w:r>
            <w:r w:rsidRPr="00C00E91">
              <w:tab/>
              <w:t>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w:t>
            </w:r>
            <w:r w:rsidRPr="00C00E91">
              <w:rPr>
                <w:b/>
                <w:i/>
                <w:vertAlign w:val="superscript"/>
              </w:rPr>
              <w:t>19 bis</w:t>
            </w:r>
            <w:r w:rsidRPr="00C00E91">
              <w:rPr>
                <w:b/>
                <w:i/>
              </w:rPr>
              <w:t>, lo que indica que la Garantía Juvenil no está cumpliendo sus principales objetivos en términos de oportunidad y efectividad</w:t>
            </w:r>
            <w:r w:rsidRPr="00C00E91">
              <w:t>;</w:t>
            </w:r>
          </w:p>
        </w:tc>
      </w:tr>
      <w:tr w:rsidR="00DC35C7" w:rsidRPr="00C00E91" w14:paraId="7FDE1842" w14:textId="77777777" w:rsidTr="0072360C">
        <w:trPr>
          <w:jc w:val="center"/>
        </w:trPr>
        <w:tc>
          <w:tcPr>
            <w:tcW w:w="4876" w:type="dxa"/>
            <w:tcBorders>
              <w:top w:val="nil"/>
              <w:left w:val="nil"/>
              <w:bottom w:val="nil"/>
              <w:right w:val="nil"/>
            </w:tcBorders>
          </w:tcPr>
          <w:p w14:paraId="4D495CFD" w14:textId="77777777" w:rsidR="00DC35C7" w:rsidRPr="00C00E91" w:rsidRDefault="00DC35C7" w:rsidP="0072360C"/>
        </w:tc>
        <w:tc>
          <w:tcPr>
            <w:tcW w:w="4876" w:type="dxa"/>
            <w:tcBorders>
              <w:top w:val="nil"/>
              <w:left w:val="nil"/>
              <w:bottom w:val="nil"/>
              <w:right w:val="nil"/>
            </w:tcBorders>
          </w:tcPr>
          <w:p w14:paraId="128127BC" w14:textId="77777777" w:rsidR="00DC35C7" w:rsidRPr="00C00E91" w:rsidRDefault="00DC35C7" w:rsidP="0072360C">
            <w:pPr>
              <w:pStyle w:val="Normal6a"/>
            </w:pPr>
            <w:r w:rsidRPr="00C00E91">
              <w:rPr>
                <w:b/>
                <w:i/>
              </w:rPr>
              <w:t>_________________</w:t>
            </w:r>
          </w:p>
        </w:tc>
      </w:tr>
      <w:tr w:rsidR="00DC35C7" w:rsidRPr="00C00E91" w14:paraId="48CE45B5" w14:textId="77777777" w:rsidTr="0072360C">
        <w:trPr>
          <w:jc w:val="center"/>
        </w:trPr>
        <w:tc>
          <w:tcPr>
            <w:tcW w:w="4876" w:type="dxa"/>
            <w:tcBorders>
              <w:top w:val="nil"/>
              <w:left w:val="nil"/>
              <w:bottom w:val="nil"/>
              <w:right w:val="nil"/>
            </w:tcBorders>
          </w:tcPr>
          <w:p w14:paraId="06558854" w14:textId="77777777" w:rsidR="00DC35C7" w:rsidRPr="00C00E91" w:rsidRDefault="00DC35C7" w:rsidP="0072360C"/>
        </w:tc>
        <w:tc>
          <w:tcPr>
            <w:tcW w:w="4876" w:type="dxa"/>
            <w:tcBorders>
              <w:top w:val="nil"/>
              <w:left w:val="nil"/>
              <w:bottom w:val="nil"/>
              <w:right w:val="nil"/>
            </w:tcBorders>
          </w:tcPr>
          <w:p w14:paraId="1A5BA4CE" w14:textId="77777777" w:rsidR="00DC35C7" w:rsidRPr="00C00E91" w:rsidRDefault="00DC35C7" w:rsidP="0072360C">
            <w:pPr>
              <w:pStyle w:val="Normal6a"/>
            </w:pPr>
            <w:r w:rsidRPr="00C00E91">
              <w:rPr>
                <w:b/>
                <w:i/>
                <w:vertAlign w:val="superscript"/>
              </w:rPr>
              <w:t>19 bis</w:t>
            </w:r>
            <w:r w:rsidRPr="00C00E91">
              <w:t xml:space="preserve"> </w:t>
            </w:r>
            <w:r w:rsidRPr="00C00E91">
              <w:rPr>
                <w:b/>
                <w:i/>
              </w:rPr>
              <w:t>Comisión Europea, Dirección General de Empleo, Asuntos Sociales e Inclusión, Cuadro de datos sobre los indicadores directos de la Garantía Juvenil, febrero de 2026.</w:t>
            </w:r>
          </w:p>
        </w:tc>
      </w:tr>
    </w:tbl>
    <w:p w14:paraId="2C55068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4E901E0" w14:textId="77777777" w:rsidR="00DC35C7" w:rsidRPr="00C00E91" w:rsidRDefault="00DC35C7" w:rsidP="00DC35C7">
      <w:r w:rsidRPr="00C00E91">
        <w:rPr>
          <w:rStyle w:val="HideTWBExt"/>
        </w:rPr>
        <w:t>&lt;/Amend&gt;</w:t>
      </w:r>
    </w:p>
    <w:p w14:paraId="7DE68F1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97</w:t>
      </w:r>
      <w:r w:rsidRPr="00C00E91">
        <w:rPr>
          <w:rStyle w:val="HideTWBExt"/>
        </w:rPr>
        <w:t>&lt;/NumAm&gt;</w:t>
      </w:r>
    </w:p>
    <w:p w14:paraId="110BB63B"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95A9F52" w14:textId="77777777" w:rsidR="00DC35C7" w:rsidRPr="00C00E91" w:rsidRDefault="00DC35C7" w:rsidP="00DC35C7">
      <w:pPr>
        <w:pStyle w:val="NormalBold"/>
      </w:pPr>
      <w:r w:rsidRPr="00C00E91">
        <w:rPr>
          <w:rStyle w:val="HideTWBExt"/>
          <w:b w:val="0"/>
        </w:rPr>
        <w:t>&lt;/RepeatBlock-By&gt;</w:t>
      </w:r>
    </w:p>
    <w:p w14:paraId="749ED4D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C593ED0" w14:textId="77777777" w:rsidR="00DC35C7" w:rsidRPr="00C00E91" w:rsidRDefault="00DC35C7" w:rsidP="00DC35C7">
      <w:pPr>
        <w:pStyle w:val="NormalBold"/>
      </w:pPr>
      <w:r w:rsidRPr="00C00E91">
        <w:rPr>
          <w:rStyle w:val="HideTWBExt"/>
        </w:rPr>
        <w:t>&lt;Article&gt;</w:t>
      </w:r>
      <w:r w:rsidRPr="00C00E91">
        <w:t>Apartado 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685248F" w14:textId="77777777" w:rsidTr="0072360C">
        <w:trPr>
          <w:trHeight w:hRule="exact" w:val="240"/>
          <w:jc w:val="center"/>
        </w:trPr>
        <w:tc>
          <w:tcPr>
            <w:tcW w:w="9752" w:type="dxa"/>
            <w:gridSpan w:val="2"/>
            <w:tcBorders>
              <w:top w:val="nil"/>
              <w:left w:val="nil"/>
              <w:bottom w:val="nil"/>
              <w:right w:val="nil"/>
            </w:tcBorders>
          </w:tcPr>
          <w:p w14:paraId="56CB7645" w14:textId="77777777" w:rsidR="00DC35C7" w:rsidRPr="00C00E91" w:rsidRDefault="00DC35C7" w:rsidP="0072360C"/>
        </w:tc>
      </w:tr>
      <w:tr w:rsidR="00DC35C7" w:rsidRPr="00C00E91" w14:paraId="5CCA50BB" w14:textId="77777777" w:rsidTr="0072360C">
        <w:trPr>
          <w:trHeight w:val="240"/>
          <w:jc w:val="center"/>
        </w:trPr>
        <w:tc>
          <w:tcPr>
            <w:tcW w:w="4876" w:type="dxa"/>
            <w:tcBorders>
              <w:top w:val="nil"/>
              <w:left w:val="nil"/>
              <w:bottom w:val="nil"/>
              <w:right w:val="nil"/>
            </w:tcBorders>
          </w:tcPr>
          <w:p w14:paraId="4CD8669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4E4136F" w14:textId="77777777" w:rsidR="00DC35C7" w:rsidRPr="00C00E91" w:rsidRDefault="00DC35C7" w:rsidP="0072360C">
            <w:pPr>
              <w:pStyle w:val="AmColumnHeading"/>
            </w:pPr>
            <w:r w:rsidRPr="00C00E91">
              <w:t>Enmienda</w:t>
            </w:r>
          </w:p>
        </w:tc>
      </w:tr>
      <w:tr w:rsidR="00DC35C7" w:rsidRPr="00C00E91" w14:paraId="4BE2E98A" w14:textId="77777777" w:rsidTr="0072360C">
        <w:trPr>
          <w:jc w:val="center"/>
        </w:trPr>
        <w:tc>
          <w:tcPr>
            <w:tcW w:w="4876" w:type="dxa"/>
            <w:tcBorders>
              <w:top w:val="nil"/>
              <w:left w:val="nil"/>
              <w:bottom w:val="nil"/>
              <w:right w:val="nil"/>
            </w:tcBorders>
          </w:tcPr>
          <w:p w14:paraId="5887F3BE" w14:textId="77777777" w:rsidR="00DC35C7" w:rsidRPr="00C00E91" w:rsidRDefault="00DC35C7" w:rsidP="0072360C">
            <w:pPr>
              <w:pStyle w:val="Normal6a"/>
            </w:pPr>
          </w:p>
        </w:tc>
        <w:tc>
          <w:tcPr>
            <w:tcW w:w="4876" w:type="dxa"/>
            <w:tcBorders>
              <w:top w:val="nil"/>
              <w:left w:val="nil"/>
              <w:bottom w:val="nil"/>
              <w:right w:val="nil"/>
            </w:tcBorders>
          </w:tcPr>
          <w:p w14:paraId="729EA9BF" w14:textId="77777777" w:rsidR="00DC35C7" w:rsidRPr="00C00E91" w:rsidRDefault="00DC35C7" w:rsidP="0072360C">
            <w:pPr>
              <w:pStyle w:val="Normal6a"/>
            </w:pPr>
            <w:r w:rsidRPr="00C00E91">
              <w:rPr>
                <w:b/>
                <w:i/>
              </w:rPr>
              <w:t>3 bis.</w:t>
            </w:r>
            <w:r w:rsidRPr="00C00E91">
              <w:tab/>
            </w:r>
            <w:r w:rsidRPr="00C00E91">
              <w:rPr>
                <w:b/>
                <w:i/>
              </w:rPr>
              <w:t>Observa con preocupación que la Garantía Juvenil reforzada sigue sin alcanzar su objetivo principal de presentar ofertas oportunas, dado que más de la mitad de los participantes inscritos no han recibido ni aceptado una oferta en el plazo de cuatro meses, y que algunos Estados miembros han sufrido retrasos especialmente largos y, en algunos casos, incluso un deterioro de los resultados desde el refuerzo de la Garantía Juvenil en 2020</w:t>
            </w:r>
            <w:r w:rsidRPr="00C00E91">
              <w:rPr>
                <w:b/>
                <w:i/>
                <w:vertAlign w:val="superscript"/>
              </w:rPr>
              <w:t>1 bis</w:t>
            </w:r>
            <w:r w:rsidRPr="00C00E91">
              <w:rPr>
                <w:b/>
                <w:i/>
              </w:rPr>
              <w:t>;</w:t>
            </w:r>
          </w:p>
        </w:tc>
      </w:tr>
      <w:tr w:rsidR="00DC35C7" w:rsidRPr="00C00E91" w14:paraId="3F970522" w14:textId="77777777" w:rsidTr="0072360C">
        <w:trPr>
          <w:jc w:val="center"/>
        </w:trPr>
        <w:tc>
          <w:tcPr>
            <w:tcW w:w="4876" w:type="dxa"/>
            <w:tcBorders>
              <w:top w:val="nil"/>
              <w:left w:val="nil"/>
              <w:bottom w:val="nil"/>
              <w:right w:val="nil"/>
            </w:tcBorders>
          </w:tcPr>
          <w:p w14:paraId="5B26355D" w14:textId="77777777" w:rsidR="00DC35C7" w:rsidRPr="00C00E91" w:rsidRDefault="00DC35C7" w:rsidP="0072360C"/>
        </w:tc>
        <w:tc>
          <w:tcPr>
            <w:tcW w:w="4876" w:type="dxa"/>
            <w:tcBorders>
              <w:top w:val="nil"/>
              <w:left w:val="nil"/>
              <w:bottom w:val="nil"/>
              <w:right w:val="nil"/>
            </w:tcBorders>
          </w:tcPr>
          <w:p w14:paraId="63DA0FA4" w14:textId="77777777" w:rsidR="00DC35C7" w:rsidRPr="00C00E91" w:rsidRDefault="00DC35C7" w:rsidP="0072360C">
            <w:pPr>
              <w:pStyle w:val="Normal6a"/>
            </w:pPr>
            <w:r w:rsidRPr="00C00E91">
              <w:rPr>
                <w:b/>
                <w:i/>
              </w:rPr>
              <w:t>_________________</w:t>
            </w:r>
          </w:p>
        </w:tc>
      </w:tr>
      <w:tr w:rsidR="00DC35C7" w:rsidRPr="00C00E91" w14:paraId="3FB5B90C" w14:textId="77777777" w:rsidTr="0072360C">
        <w:trPr>
          <w:jc w:val="center"/>
        </w:trPr>
        <w:tc>
          <w:tcPr>
            <w:tcW w:w="4876" w:type="dxa"/>
            <w:tcBorders>
              <w:top w:val="nil"/>
              <w:left w:val="nil"/>
              <w:bottom w:val="nil"/>
              <w:right w:val="nil"/>
            </w:tcBorders>
          </w:tcPr>
          <w:p w14:paraId="1FACBB2D" w14:textId="77777777" w:rsidR="00DC35C7" w:rsidRPr="00C00E91" w:rsidRDefault="00DC35C7" w:rsidP="0072360C"/>
        </w:tc>
        <w:tc>
          <w:tcPr>
            <w:tcW w:w="4876" w:type="dxa"/>
            <w:tcBorders>
              <w:top w:val="nil"/>
              <w:left w:val="nil"/>
              <w:bottom w:val="nil"/>
              <w:right w:val="nil"/>
            </w:tcBorders>
          </w:tcPr>
          <w:p w14:paraId="40956E50" w14:textId="77777777" w:rsidR="00DC35C7" w:rsidRPr="00C00E91" w:rsidRDefault="00DC35C7" w:rsidP="0072360C">
            <w:pPr>
              <w:pStyle w:val="Normal6a"/>
            </w:pPr>
            <w:r w:rsidRPr="00C00E91">
              <w:rPr>
                <w:b/>
                <w:i/>
                <w:vertAlign w:val="superscript"/>
              </w:rPr>
              <w:t>1 bis</w:t>
            </w:r>
            <w:r w:rsidRPr="00C00E91">
              <w:t xml:space="preserve"> </w:t>
            </w:r>
            <w:r w:rsidRPr="00C00E91">
              <w:rPr>
                <w:b/>
                <w:i/>
              </w:rPr>
              <w:t>Evaluación de la aplicación a escala europea, de 18 de diciembre de 2025, titulada «The implementation of the reinforced Youth Guarantee - Trends in EU Member States, impact, EU funding and governance» publicada por el Servicio de Estudios del Parlamento Europeo.</w:t>
            </w:r>
          </w:p>
        </w:tc>
      </w:tr>
    </w:tbl>
    <w:p w14:paraId="3988CDD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04E5C38" w14:textId="77777777" w:rsidR="00DC35C7" w:rsidRPr="00C00E91" w:rsidRDefault="00DC35C7" w:rsidP="00DC35C7">
      <w:r w:rsidRPr="00C00E91">
        <w:rPr>
          <w:rStyle w:val="HideTWBExt"/>
        </w:rPr>
        <w:t>&lt;/Amend&gt;</w:t>
      </w:r>
    </w:p>
    <w:p w14:paraId="376C8EB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98</w:t>
      </w:r>
      <w:r w:rsidRPr="00C00E91">
        <w:rPr>
          <w:rStyle w:val="HideTWBExt"/>
        </w:rPr>
        <w:t>&lt;/NumAm&gt;</w:t>
      </w:r>
    </w:p>
    <w:p w14:paraId="5AAC21DA"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 Martine Kemp</w:t>
      </w:r>
      <w:r w:rsidRPr="00C00E91">
        <w:rPr>
          <w:rStyle w:val="HideTWBExt"/>
          <w:b w:val="0"/>
        </w:rPr>
        <w:t>&lt;/Members&gt;</w:t>
      </w:r>
    </w:p>
    <w:p w14:paraId="189B8F73" w14:textId="77777777" w:rsidR="00DC35C7" w:rsidRPr="00C00E91" w:rsidRDefault="00DC35C7" w:rsidP="00DC35C7">
      <w:pPr>
        <w:pStyle w:val="NormalBold"/>
      </w:pPr>
      <w:r w:rsidRPr="00C00E91">
        <w:rPr>
          <w:rStyle w:val="HideTWBExt"/>
          <w:b w:val="0"/>
        </w:rPr>
        <w:t>&lt;/RepeatBlock-By&gt;</w:t>
      </w:r>
    </w:p>
    <w:p w14:paraId="22DAEDC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3E1555E" w14:textId="77777777" w:rsidR="00DC35C7" w:rsidRPr="00C00E91" w:rsidRDefault="00DC35C7" w:rsidP="00DC35C7">
      <w:pPr>
        <w:pStyle w:val="NormalBold"/>
      </w:pPr>
      <w:r w:rsidRPr="00C00E91">
        <w:rPr>
          <w:rStyle w:val="HideTWBExt"/>
        </w:rPr>
        <w:t>&lt;Article&gt;</w:t>
      </w:r>
      <w:r w:rsidRPr="00C00E91">
        <w:t>Apartado 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8B1AE19" w14:textId="77777777" w:rsidTr="0072360C">
        <w:trPr>
          <w:trHeight w:hRule="exact" w:val="240"/>
          <w:jc w:val="center"/>
        </w:trPr>
        <w:tc>
          <w:tcPr>
            <w:tcW w:w="9752" w:type="dxa"/>
            <w:gridSpan w:val="2"/>
            <w:tcBorders>
              <w:top w:val="nil"/>
              <w:left w:val="nil"/>
              <w:bottom w:val="nil"/>
              <w:right w:val="nil"/>
            </w:tcBorders>
          </w:tcPr>
          <w:p w14:paraId="3694E212" w14:textId="77777777" w:rsidR="00DC35C7" w:rsidRPr="00C00E91" w:rsidRDefault="00DC35C7" w:rsidP="0072360C"/>
        </w:tc>
      </w:tr>
      <w:tr w:rsidR="00DC35C7" w:rsidRPr="00C00E91" w14:paraId="4D488861" w14:textId="77777777" w:rsidTr="0072360C">
        <w:trPr>
          <w:trHeight w:val="240"/>
          <w:jc w:val="center"/>
        </w:trPr>
        <w:tc>
          <w:tcPr>
            <w:tcW w:w="4876" w:type="dxa"/>
            <w:tcBorders>
              <w:top w:val="nil"/>
              <w:left w:val="nil"/>
              <w:bottom w:val="nil"/>
              <w:right w:val="nil"/>
            </w:tcBorders>
          </w:tcPr>
          <w:p w14:paraId="2370BB9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6D966C6" w14:textId="77777777" w:rsidR="00DC35C7" w:rsidRPr="00C00E91" w:rsidRDefault="00DC35C7" w:rsidP="0072360C">
            <w:pPr>
              <w:pStyle w:val="AmColumnHeading"/>
            </w:pPr>
            <w:r w:rsidRPr="00C00E91">
              <w:t>Enmienda</w:t>
            </w:r>
          </w:p>
        </w:tc>
      </w:tr>
      <w:tr w:rsidR="00DC35C7" w:rsidRPr="00C00E91" w14:paraId="1E1967B4" w14:textId="77777777" w:rsidTr="0072360C">
        <w:trPr>
          <w:jc w:val="center"/>
        </w:trPr>
        <w:tc>
          <w:tcPr>
            <w:tcW w:w="4876" w:type="dxa"/>
            <w:tcBorders>
              <w:top w:val="nil"/>
              <w:left w:val="nil"/>
              <w:bottom w:val="nil"/>
              <w:right w:val="nil"/>
            </w:tcBorders>
          </w:tcPr>
          <w:p w14:paraId="72A4D1E5" w14:textId="77777777" w:rsidR="00DC35C7" w:rsidRPr="00C00E91" w:rsidRDefault="00DC35C7" w:rsidP="0072360C">
            <w:pPr>
              <w:pStyle w:val="Normal6a"/>
            </w:pPr>
          </w:p>
        </w:tc>
        <w:tc>
          <w:tcPr>
            <w:tcW w:w="4876" w:type="dxa"/>
            <w:tcBorders>
              <w:top w:val="nil"/>
              <w:left w:val="nil"/>
              <w:bottom w:val="nil"/>
              <w:right w:val="nil"/>
            </w:tcBorders>
          </w:tcPr>
          <w:p w14:paraId="3815242B" w14:textId="77777777" w:rsidR="00DC35C7" w:rsidRPr="00C00E91" w:rsidRDefault="00DC35C7" w:rsidP="0072360C">
            <w:pPr>
              <w:pStyle w:val="Normal6a"/>
            </w:pPr>
            <w:r w:rsidRPr="00C00E91">
              <w:rPr>
                <w:b/>
                <w:i/>
              </w:rPr>
              <w:t>3 bis.</w:t>
            </w:r>
            <w:r w:rsidRPr="00C00E91">
              <w:tab/>
            </w:r>
            <w:r w:rsidRPr="00C00E91">
              <w:rPr>
                <w:b/>
                <w:i/>
              </w:rPr>
              <w:t>Subraya que, en la actualidad, no todos los jóvenes reciben una oferta de empleo, educación, formación o prácticas de alta calidad en un plazo de cuatro meses después de acabar los estudios, completar la formación profesional o quedar desempleados;</w:t>
            </w:r>
          </w:p>
        </w:tc>
      </w:tr>
    </w:tbl>
    <w:p w14:paraId="4FAC355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C861E7F" w14:textId="77777777" w:rsidR="00DC35C7" w:rsidRPr="00C00E91" w:rsidRDefault="00DC35C7" w:rsidP="00DC35C7">
      <w:r w:rsidRPr="00C00E91">
        <w:rPr>
          <w:rStyle w:val="HideTWBExt"/>
        </w:rPr>
        <w:t>&lt;/Amend&gt;</w:t>
      </w:r>
    </w:p>
    <w:p w14:paraId="44B681A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99</w:t>
      </w:r>
      <w:r w:rsidRPr="00C00E91">
        <w:rPr>
          <w:rStyle w:val="HideTWBExt"/>
        </w:rPr>
        <w:t>&lt;/NumAm&gt;</w:t>
      </w:r>
    </w:p>
    <w:p w14:paraId="2898C41A"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07A7EA86" w14:textId="77777777" w:rsidR="00DC35C7" w:rsidRPr="00C00E91" w:rsidRDefault="00DC35C7" w:rsidP="00DC35C7">
      <w:pPr>
        <w:pStyle w:val="NormalBold"/>
      </w:pPr>
      <w:r w:rsidRPr="00C00E91">
        <w:rPr>
          <w:rStyle w:val="HideTWBExt"/>
          <w:b w:val="0"/>
        </w:rPr>
        <w:t>&lt;/RepeatBlock-By&gt;</w:t>
      </w:r>
    </w:p>
    <w:p w14:paraId="4FDCB85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19810FB" w14:textId="77777777" w:rsidR="00DC35C7" w:rsidRPr="00C00E91" w:rsidRDefault="00DC35C7" w:rsidP="00DC35C7">
      <w:pPr>
        <w:pStyle w:val="NormalBold"/>
      </w:pPr>
      <w:r w:rsidRPr="00C00E91">
        <w:rPr>
          <w:rStyle w:val="HideTWBExt"/>
        </w:rPr>
        <w:t>&lt;Article&gt;</w:t>
      </w:r>
      <w:r w:rsidRPr="00C00E91">
        <w:t>Apartado 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171DE1F" w14:textId="77777777" w:rsidTr="0072360C">
        <w:trPr>
          <w:trHeight w:hRule="exact" w:val="240"/>
          <w:jc w:val="center"/>
        </w:trPr>
        <w:tc>
          <w:tcPr>
            <w:tcW w:w="9752" w:type="dxa"/>
            <w:gridSpan w:val="2"/>
            <w:tcBorders>
              <w:top w:val="nil"/>
              <w:left w:val="nil"/>
              <w:bottom w:val="nil"/>
              <w:right w:val="nil"/>
            </w:tcBorders>
          </w:tcPr>
          <w:p w14:paraId="21D05C4E" w14:textId="77777777" w:rsidR="00DC35C7" w:rsidRPr="00C00E91" w:rsidRDefault="00DC35C7" w:rsidP="0072360C"/>
        </w:tc>
      </w:tr>
      <w:tr w:rsidR="00DC35C7" w:rsidRPr="00C00E91" w14:paraId="5620A164" w14:textId="77777777" w:rsidTr="0072360C">
        <w:trPr>
          <w:trHeight w:val="240"/>
          <w:jc w:val="center"/>
        </w:trPr>
        <w:tc>
          <w:tcPr>
            <w:tcW w:w="4876" w:type="dxa"/>
            <w:tcBorders>
              <w:top w:val="nil"/>
              <w:left w:val="nil"/>
              <w:bottom w:val="nil"/>
              <w:right w:val="nil"/>
            </w:tcBorders>
          </w:tcPr>
          <w:p w14:paraId="1863378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156484E" w14:textId="77777777" w:rsidR="00DC35C7" w:rsidRPr="00C00E91" w:rsidRDefault="00DC35C7" w:rsidP="0072360C">
            <w:pPr>
              <w:pStyle w:val="AmColumnHeading"/>
            </w:pPr>
            <w:r w:rsidRPr="00C00E91">
              <w:t>Enmienda</w:t>
            </w:r>
          </w:p>
        </w:tc>
      </w:tr>
      <w:tr w:rsidR="00DC35C7" w:rsidRPr="00C00E91" w14:paraId="2454B110" w14:textId="77777777" w:rsidTr="0072360C">
        <w:trPr>
          <w:jc w:val="center"/>
        </w:trPr>
        <w:tc>
          <w:tcPr>
            <w:tcW w:w="4876" w:type="dxa"/>
            <w:tcBorders>
              <w:top w:val="nil"/>
              <w:left w:val="nil"/>
              <w:bottom w:val="nil"/>
              <w:right w:val="nil"/>
            </w:tcBorders>
          </w:tcPr>
          <w:p w14:paraId="3CDC56FD" w14:textId="77777777" w:rsidR="00DC35C7" w:rsidRPr="00C00E91" w:rsidRDefault="00DC35C7" w:rsidP="0072360C">
            <w:pPr>
              <w:pStyle w:val="Normal6a"/>
            </w:pPr>
            <w:r w:rsidRPr="00C00E91">
              <w:rPr>
                <w:b/>
                <w:i/>
              </w:rPr>
              <w:t>4.</w:t>
            </w:r>
            <w:r w:rsidRPr="00C00E91">
              <w:tab/>
            </w:r>
            <w:r w:rsidRPr="00C00E91">
              <w:rPr>
                <w:b/>
                <w:i/>
              </w:rPr>
              <w:t>Destaca que, en varios Estados miembros, los indicadores de seguimiento adolecen de falta de datos y deficiencias metodológicas;</w:t>
            </w:r>
          </w:p>
        </w:tc>
        <w:tc>
          <w:tcPr>
            <w:tcW w:w="4876" w:type="dxa"/>
            <w:tcBorders>
              <w:top w:val="nil"/>
              <w:left w:val="nil"/>
              <w:bottom w:val="nil"/>
              <w:right w:val="nil"/>
            </w:tcBorders>
          </w:tcPr>
          <w:p w14:paraId="6C0203B2" w14:textId="77777777" w:rsidR="00DC35C7" w:rsidRPr="00C00E91" w:rsidRDefault="00DC35C7" w:rsidP="0072360C">
            <w:pPr>
              <w:pStyle w:val="Normal6a"/>
            </w:pPr>
            <w:r w:rsidRPr="00C00E91">
              <w:rPr>
                <w:b/>
                <w:i/>
              </w:rPr>
              <w:t>suprimido</w:t>
            </w:r>
          </w:p>
        </w:tc>
      </w:tr>
    </w:tbl>
    <w:p w14:paraId="60196DC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4A95699F" w14:textId="77777777" w:rsidR="00DC35C7" w:rsidRPr="00C00E91" w:rsidRDefault="00DC35C7" w:rsidP="00DC35C7">
      <w:r w:rsidRPr="00C00E91">
        <w:rPr>
          <w:rStyle w:val="HideTWBExt"/>
        </w:rPr>
        <w:t>&lt;/Amend&gt;</w:t>
      </w:r>
    </w:p>
    <w:p w14:paraId="693DC01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100</w:t>
      </w:r>
      <w:r w:rsidRPr="00C00E91">
        <w:rPr>
          <w:rStyle w:val="HideTWBExt"/>
        </w:rPr>
        <w:t>&lt;/NumAm&gt;</w:t>
      </w:r>
    </w:p>
    <w:p w14:paraId="00FFCF3D"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70BDFB33"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435ABB87" w14:textId="77777777" w:rsidR="00DC35C7" w:rsidRPr="00C00E91" w:rsidRDefault="00DC35C7" w:rsidP="00DC35C7">
      <w:pPr>
        <w:pStyle w:val="NormalBold"/>
      </w:pPr>
      <w:r w:rsidRPr="00C00E91">
        <w:rPr>
          <w:rStyle w:val="HideTWBExt"/>
          <w:b w:val="0"/>
        </w:rPr>
        <w:t>&lt;/RepeatBlock-By&gt;</w:t>
      </w:r>
    </w:p>
    <w:p w14:paraId="0AD913E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4DDEB19" w14:textId="77777777" w:rsidR="00DC35C7" w:rsidRPr="00C00E91" w:rsidRDefault="00DC35C7" w:rsidP="00DC35C7">
      <w:pPr>
        <w:pStyle w:val="NormalBold"/>
      </w:pPr>
      <w:r w:rsidRPr="00C00E91">
        <w:rPr>
          <w:rStyle w:val="HideTWBExt"/>
        </w:rPr>
        <w:t>&lt;Article&gt;</w:t>
      </w:r>
      <w:r w:rsidRPr="00C00E91">
        <w:t>Apartado 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483EA69" w14:textId="77777777" w:rsidTr="0072360C">
        <w:trPr>
          <w:trHeight w:hRule="exact" w:val="240"/>
          <w:jc w:val="center"/>
        </w:trPr>
        <w:tc>
          <w:tcPr>
            <w:tcW w:w="9752" w:type="dxa"/>
            <w:gridSpan w:val="2"/>
            <w:tcBorders>
              <w:top w:val="nil"/>
              <w:left w:val="nil"/>
              <w:bottom w:val="nil"/>
              <w:right w:val="nil"/>
            </w:tcBorders>
          </w:tcPr>
          <w:p w14:paraId="1090F7ED" w14:textId="77777777" w:rsidR="00DC35C7" w:rsidRPr="00C00E91" w:rsidRDefault="00DC35C7" w:rsidP="0072360C"/>
        </w:tc>
      </w:tr>
      <w:tr w:rsidR="00DC35C7" w:rsidRPr="00C00E91" w14:paraId="0DEEAA60" w14:textId="77777777" w:rsidTr="0072360C">
        <w:trPr>
          <w:trHeight w:val="240"/>
          <w:jc w:val="center"/>
        </w:trPr>
        <w:tc>
          <w:tcPr>
            <w:tcW w:w="4876" w:type="dxa"/>
            <w:tcBorders>
              <w:top w:val="nil"/>
              <w:left w:val="nil"/>
              <w:bottom w:val="nil"/>
              <w:right w:val="nil"/>
            </w:tcBorders>
          </w:tcPr>
          <w:p w14:paraId="73C4712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2367335" w14:textId="77777777" w:rsidR="00DC35C7" w:rsidRPr="00C00E91" w:rsidRDefault="00DC35C7" w:rsidP="0072360C">
            <w:pPr>
              <w:pStyle w:val="AmColumnHeading"/>
            </w:pPr>
            <w:r w:rsidRPr="00C00E91">
              <w:t>Enmienda</w:t>
            </w:r>
          </w:p>
        </w:tc>
      </w:tr>
      <w:tr w:rsidR="00DC35C7" w:rsidRPr="00C00E91" w14:paraId="345657C4" w14:textId="77777777" w:rsidTr="0072360C">
        <w:trPr>
          <w:jc w:val="center"/>
        </w:trPr>
        <w:tc>
          <w:tcPr>
            <w:tcW w:w="4876" w:type="dxa"/>
            <w:tcBorders>
              <w:top w:val="nil"/>
              <w:left w:val="nil"/>
              <w:bottom w:val="nil"/>
              <w:right w:val="nil"/>
            </w:tcBorders>
          </w:tcPr>
          <w:p w14:paraId="180ACA7E" w14:textId="77777777" w:rsidR="00DC35C7" w:rsidRPr="00C00E91" w:rsidRDefault="00DC35C7" w:rsidP="0072360C">
            <w:pPr>
              <w:pStyle w:val="Normal6a"/>
            </w:pPr>
            <w:r w:rsidRPr="00C00E91">
              <w:t>4.</w:t>
            </w:r>
            <w:r w:rsidRPr="00C00E91">
              <w:tab/>
              <w:t>Destaca que, en varios Estados miembros, los indicadores de seguimiento adolecen de falta de datos y deficiencias metodológicas;</w:t>
            </w:r>
          </w:p>
        </w:tc>
        <w:tc>
          <w:tcPr>
            <w:tcW w:w="4876" w:type="dxa"/>
            <w:tcBorders>
              <w:top w:val="nil"/>
              <w:left w:val="nil"/>
              <w:bottom w:val="nil"/>
              <w:right w:val="nil"/>
            </w:tcBorders>
          </w:tcPr>
          <w:p w14:paraId="7106FE4A" w14:textId="77777777" w:rsidR="00DC35C7" w:rsidRPr="00C00E91" w:rsidRDefault="00DC35C7" w:rsidP="0072360C">
            <w:pPr>
              <w:pStyle w:val="Normal6a"/>
            </w:pPr>
            <w:r w:rsidRPr="00C00E91">
              <w:t>4.</w:t>
            </w:r>
            <w:r w:rsidRPr="00C00E91">
              <w:tab/>
              <w:t>Destaca que, en varios Estados miembros, los indicadores de seguimiento adolecen de falta de datos y deficiencias metodológicas</w:t>
            </w:r>
            <w:r w:rsidRPr="00C00E91">
              <w:rPr>
                <w:b/>
                <w:i/>
              </w:rPr>
              <w:t>, en particular a la luz de la ampliación de la edad hasta los 29 años</w:t>
            </w:r>
            <w:r w:rsidRPr="00C00E91">
              <w:t xml:space="preserve">; </w:t>
            </w:r>
            <w:r w:rsidRPr="00C00E91">
              <w:rPr>
                <w:b/>
                <w:i/>
              </w:rPr>
              <w:t>pone de relieve la ausencia de datos comparables y desglosados, en particular por género, edad, discapacidad, origen migrante y situación socioeconómica; observa que las mujeres jóvenes se ven afectadas de manera desproporcionada, con tasas de ninis superiores a las de los hombres jóvenes en muchos Estados miembros, y que los sistemas de Garantía Juvenil existentes a menudo no llegan a todos los beneficiarios objetivo por igual; pide que se refuercen los marcos de seguimiento, se mejore la recogida de datos y la transparencia, y se desarrollen indicadores sólidos y armonizados para evaluar eficazmente la calidad, la inclusividad y los resultados a largo plazo de los sistemas de Garantía Juvenil;</w:t>
            </w:r>
          </w:p>
        </w:tc>
      </w:tr>
    </w:tbl>
    <w:p w14:paraId="6F71CFD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C3F82E8" w14:textId="77777777" w:rsidR="00DC35C7" w:rsidRPr="00C00E91" w:rsidRDefault="00DC35C7" w:rsidP="00DC35C7">
      <w:r w:rsidRPr="00C00E91">
        <w:rPr>
          <w:rStyle w:val="HideTWBExt"/>
        </w:rPr>
        <w:t>&lt;/Amend&gt;</w:t>
      </w:r>
    </w:p>
    <w:p w14:paraId="52C5A3C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101</w:t>
      </w:r>
      <w:r w:rsidRPr="00C00E91">
        <w:rPr>
          <w:rStyle w:val="HideTWBExt"/>
        </w:rPr>
        <w:t>&lt;/NumAm&gt;</w:t>
      </w:r>
    </w:p>
    <w:p w14:paraId="03297C24"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98C18F0" w14:textId="77777777" w:rsidR="00DC35C7" w:rsidRPr="00C00E91" w:rsidRDefault="00DC35C7" w:rsidP="00DC35C7">
      <w:pPr>
        <w:pStyle w:val="NormalBold"/>
      </w:pPr>
      <w:r w:rsidRPr="00C00E91">
        <w:rPr>
          <w:rStyle w:val="HideTWBExt"/>
          <w:b w:val="0"/>
        </w:rPr>
        <w:t>&lt;/RepeatBlock-By&gt;</w:t>
      </w:r>
    </w:p>
    <w:p w14:paraId="3EA5A14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32A1050" w14:textId="77777777" w:rsidR="00DC35C7" w:rsidRPr="00C00E91" w:rsidRDefault="00DC35C7" w:rsidP="00DC35C7">
      <w:pPr>
        <w:pStyle w:val="NormalBold"/>
      </w:pPr>
      <w:r w:rsidRPr="00C00E91">
        <w:rPr>
          <w:rStyle w:val="HideTWBExt"/>
        </w:rPr>
        <w:t>&lt;Article&gt;</w:t>
      </w:r>
      <w:r w:rsidRPr="00C00E91">
        <w:t>Apartado 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241DEDF" w14:textId="77777777" w:rsidTr="0072360C">
        <w:trPr>
          <w:trHeight w:hRule="exact" w:val="240"/>
          <w:jc w:val="center"/>
        </w:trPr>
        <w:tc>
          <w:tcPr>
            <w:tcW w:w="9752" w:type="dxa"/>
            <w:gridSpan w:val="2"/>
            <w:tcBorders>
              <w:top w:val="nil"/>
              <w:left w:val="nil"/>
              <w:bottom w:val="nil"/>
              <w:right w:val="nil"/>
            </w:tcBorders>
          </w:tcPr>
          <w:p w14:paraId="2FC0CB3E" w14:textId="77777777" w:rsidR="00DC35C7" w:rsidRPr="00C00E91" w:rsidRDefault="00DC35C7" w:rsidP="0072360C"/>
        </w:tc>
      </w:tr>
      <w:tr w:rsidR="00DC35C7" w:rsidRPr="00C00E91" w14:paraId="26DB8841" w14:textId="77777777" w:rsidTr="0072360C">
        <w:trPr>
          <w:trHeight w:val="240"/>
          <w:jc w:val="center"/>
        </w:trPr>
        <w:tc>
          <w:tcPr>
            <w:tcW w:w="4876" w:type="dxa"/>
            <w:tcBorders>
              <w:top w:val="nil"/>
              <w:left w:val="nil"/>
              <w:bottom w:val="nil"/>
              <w:right w:val="nil"/>
            </w:tcBorders>
          </w:tcPr>
          <w:p w14:paraId="040FC03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B4DE874" w14:textId="77777777" w:rsidR="00DC35C7" w:rsidRPr="00C00E91" w:rsidRDefault="00DC35C7" w:rsidP="0072360C">
            <w:pPr>
              <w:pStyle w:val="AmColumnHeading"/>
            </w:pPr>
            <w:r w:rsidRPr="00C00E91">
              <w:t>Enmienda</w:t>
            </w:r>
          </w:p>
        </w:tc>
      </w:tr>
      <w:tr w:rsidR="00DC35C7" w:rsidRPr="00C00E91" w14:paraId="5F71C30F" w14:textId="77777777" w:rsidTr="0072360C">
        <w:trPr>
          <w:jc w:val="center"/>
        </w:trPr>
        <w:tc>
          <w:tcPr>
            <w:tcW w:w="4876" w:type="dxa"/>
            <w:tcBorders>
              <w:top w:val="nil"/>
              <w:left w:val="nil"/>
              <w:bottom w:val="nil"/>
              <w:right w:val="nil"/>
            </w:tcBorders>
          </w:tcPr>
          <w:p w14:paraId="4F06DE7C" w14:textId="77777777" w:rsidR="00DC35C7" w:rsidRPr="00C00E91" w:rsidRDefault="00DC35C7" w:rsidP="0072360C">
            <w:pPr>
              <w:pStyle w:val="Normal6a"/>
            </w:pPr>
            <w:r w:rsidRPr="00C00E91">
              <w:t>4.</w:t>
            </w:r>
            <w:r w:rsidRPr="00C00E91">
              <w:tab/>
              <w:t>Destaca que, en varios Estados miembros, los indicadores de seguimiento adolecen de falta de datos y deficiencias metodológicas;</w:t>
            </w:r>
          </w:p>
        </w:tc>
        <w:tc>
          <w:tcPr>
            <w:tcW w:w="4876" w:type="dxa"/>
            <w:tcBorders>
              <w:top w:val="nil"/>
              <w:left w:val="nil"/>
              <w:bottom w:val="nil"/>
              <w:right w:val="nil"/>
            </w:tcBorders>
          </w:tcPr>
          <w:p w14:paraId="55920FB7" w14:textId="77777777" w:rsidR="00DC35C7" w:rsidRPr="00C00E91" w:rsidRDefault="00DC35C7" w:rsidP="0072360C">
            <w:pPr>
              <w:pStyle w:val="Normal6a"/>
            </w:pPr>
            <w:r w:rsidRPr="00C00E91">
              <w:t>4.</w:t>
            </w:r>
            <w:r w:rsidRPr="00C00E91">
              <w:tab/>
              <w:t>Destaca que, en varios Estados miembros, los indicadores de seguimiento adolecen de falta de datos y deficiencias metodológicas</w:t>
            </w:r>
            <w:r w:rsidRPr="00C00E91">
              <w:rPr>
                <w:b/>
                <w:i/>
              </w:rPr>
              <w:t>, lo que impide una evaluación exhaustiva de la sostenibilidad de la Garantía Juvenil reforzada y sus efectos a largo plazo, así como comparaciones entre Estados miembros</w:t>
            </w:r>
            <w:r w:rsidRPr="00C00E91">
              <w:t xml:space="preserve">; </w:t>
            </w:r>
            <w:r w:rsidRPr="00C00E91">
              <w:rPr>
                <w:b/>
                <w:i/>
              </w:rPr>
              <w:t>pone de relieve, en este contexto, que los datos disponibles indican que la mayoría de los jóvenes se encontraban en una situación favorable seis meses después de abandonar la Garantía Juvenil reforzada en 2024 (58,3 %), pero que esta proporción disminuye después de doce (53,1 %) y 18 meses (30,3 %)</w:t>
            </w:r>
            <w:r w:rsidRPr="00C00E91">
              <w:rPr>
                <w:b/>
                <w:i/>
                <w:vertAlign w:val="superscript"/>
              </w:rPr>
              <w:t>20 bis</w:t>
            </w:r>
            <w:r w:rsidRPr="00C00E91">
              <w:rPr>
                <w:b/>
                <w:i/>
              </w:rPr>
              <w:t>;</w:t>
            </w:r>
          </w:p>
        </w:tc>
      </w:tr>
      <w:tr w:rsidR="00DC35C7" w:rsidRPr="00C00E91" w14:paraId="4F84A490" w14:textId="77777777" w:rsidTr="0072360C">
        <w:trPr>
          <w:jc w:val="center"/>
        </w:trPr>
        <w:tc>
          <w:tcPr>
            <w:tcW w:w="4876" w:type="dxa"/>
            <w:tcBorders>
              <w:top w:val="nil"/>
              <w:left w:val="nil"/>
              <w:bottom w:val="nil"/>
              <w:right w:val="nil"/>
            </w:tcBorders>
          </w:tcPr>
          <w:p w14:paraId="2A54FFA6" w14:textId="77777777" w:rsidR="00DC35C7" w:rsidRPr="00C00E91" w:rsidRDefault="00DC35C7" w:rsidP="0072360C"/>
        </w:tc>
        <w:tc>
          <w:tcPr>
            <w:tcW w:w="4876" w:type="dxa"/>
            <w:tcBorders>
              <w:top w:val="nil"/>
              <w:left w:val="nil"/>
              <w:bottom w:val="nil"/>
              <w:right w:val="nil"/>
            </w:tcBorders>
          </w:tcPr>
          <w:p w14:paraId="19E05E0C" w14:textId="77777777" w:rsidR="00DC35C7" w:rsidRPr="00C00E91" w:rsidRDefault="00DC35C7" w:rsidP="0072360C">
            <w:pPr>
              <w:pStyle w:val="Normal6a"/>
            </w:pPr>
            <w:r w:rsidRPr="00C00E91">
              <w:rPr>
                <w:b/>
                <w:i/>
              </w:rPr>
              <w:t>_________________</w:t>
            </w:r>
          </w:p>
        </w:tc>
      </w:tr>
      <w:tr w:rsidR="00DC35C7" w:rsidRPr="00C00E91" w14:paraId="04A45556" w14:textId="77777777" w:rsidTr="0072360C">
        <w:trPr>
          <w:jc w:val="center"/>
        </w:trPr>
        <w:tc>
          <w:tcPr>
            <w:tcW w:w="4876" w:type="dxa"/>
            <w:tcBorders>
              <w:top w:val="nil"/>
              <w:left w:val="nil"/>
              <w:bottom w:val="nil"/>
              <w:right w:val="nil"/>
            </w:tcBorders>
          </w:tcPr>
          <w:p w14:paraId="2EA9F69D" w14:textId="77777777" w:rsidR="00DC35C7" w:rsidRPr="00C00E91" w:rsidRDefault="00DC35C7" w:rsidP="0072360C"/>
        </w:tc>
        <w:tc>
          <w:tcPr>
            <w:tcW w:w="4876" w:type="dxa"/>
            <w:tcBorders>
              <w:top w:val="nil"/>
              <w:left w:val="nil"/>
              <w:bottom w:val="nil"/>
              <w:right w:val="nil"/>
            </w:tcBorders>
          </w:tcPr>
          <w:p w14:paraId="4966B7C1" w14:textId="77777777" w:rsidR="00DC35C7" w:rsidRPr="00C00E91" w:rsidRDefault="00DC35C7" w:rsidP="0072360C">
            <w:pPr>
              <w:pStyle w:val="Normal6a"/>
            </w:pPr>
            <w:r w:rsidRPr="00C00E91">
              <w:rPr>
                <w:b/>
                <w:i/>
                <w:vertAlign w:val="superscript"/>
              </w:rPr>
              <w:t>20 bis</w:t>
            </w:r>
            <w:r w:rsidRPr="00C00E91">
              <w:t xml:space="preserve"> </w:t>
            </w:r>
            <w:r w:rsidRPr="00C00E91">
              <w:rPr>
                <w:b/>
                <w:i/>
              </w:rPr>
              <w:t>Comisión Europea, Dirección General de Empleo, Asuntos Sociales e Inclusión, Cuadro de datos sobre los indicadores de seguimiento de la Garantía Juvenil, diciembre de 2025.</w:t>
            </w:r>
          </w:p>
        </w:tc>
      </w:tr>
    </w:tbl>
    <w:p w14:paraId="2F6A7F2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39C32B7" w14:textId="77777777" w:rsidR="00DC35C7" w:rsidRPr="00C00E91" w:rsidRDefault="00DC35C7" w:rsidP="00DC35C7">
      <w:r w:rsidRPr="00C00E91">
        <w:rPr>
          <w:rStyle w:val="HideTWBExt"/>
        </w:rPr>
        <w:t>&lt;/Amend&gt;</w:t>
      </w:r>
    </w:p>
    <w:p w14:paraId="29268AF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102</w:t>
      </w:r>
      <w:r w:rsidRPr="00C00E91">
        <w:rPr>
          <w:rStyle w:val="HideTWBExt"/>
        </w:rPr>
        <w:t>&lt;/NumAm&gt;</w:t>
      </w:r>
    </w:p>
    <w:p w14:paraId="46ADC22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2FD3FC3" w14:textId="77777777" w:rsidR="00DC35C7" w:rsidRPr="00C00E91" w:rsidRDefault="00DC35C7" w:rsidP="00DC35C7">
      <w:pPr>
        <w:pStyle w:val="NormalBold"/>
      </w:pPr>
      <w:r w:rsidRPr="00C00E91">
        <w:rPr>
          <w:rStyle w:val="HideTWBExt"/>
          <w:b w:val="0"/>
        </w:rPr>
        <w:t>&lt;/RepeatBlock-By&gt;</w:t>
      </w:r>
    </w:p>
    <w:p w14:paraId="1883D22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4226330" w14:textId="77777777" w:rsidR="00DC35C7" w:rsidRPr="00C00E91" w:rsidRDefault="00DC35C7" w:rsidP="00DC35C7">
      <w:pPr>
        <w:pStyle w:val="NormalBold"/>
      </w:pPr>
      <w:r w:rsidRPr="00C00E91">
        <w:rPr>
          <w:rStyle w:val="HideTWBExt"/>
        </w:rPr>
        <w:t>&lt;Article&gt;</w:t>
      </w:r>
      <w:r w:rsidRPr="00C00E91">
        <w:t>Apartado 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3CE77E2" w14:textId="77777777" w:rsidTr="0072360C">
        <w:trPr>
          <w:trHeight w:hRule="exact" w:val="240"/>
          <w:jc w:val="center"/>
        </w:trPr>
        <w:tc>
          <w:tcPr>
            <w:tcW w:w="9752" w:type="dxa"/>
            <w:gridSpan w:val="2"/>
            <w:tcBorders>
              <w:top w:val="nil"/>
              <w:left w:val="nil"/>
              <w:bottom w:val="nil"/>
              <w:right w:val="nil"/>
            </w:tcBorders>
          </w:tcPr>
          <w:p w14:paraId="0643D852" w14:textId="77777777" w:rsidR="00DC35C7" w:rsidRPr="00C00E91" w:rsidRDefault="00DC35C7" w:rsidP="0072360C"/>
        </w:tc>
      </w:tr>
      <w:tr w:rsidR="00DC35C7" w:rsidRPr="00C00E91" w14:paraId="2F507CE6" w14:textId="77777777" w:rsidTr="0072360C">
        <w:trPr>
          <w:trHeight w:val="240"/>
          <w:jc w:val="center"/>
        </w:trPr>
        <w:tc>
          <w:tcPr>
            <w:tcW w:w="4876" w:type="dxa"/>
            <w:tcBorders>
              <w:top w:val="nil"/>
              <w:left w:val="nil"/>
              <w:bottom w:val="nil"/>
              <w:right w:val="nil"/>
            </w:tcBorders>
          </w:tcPr>
          <w:p w14:paraId="52DA1ED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4DE4D84" w14:textId="77777777" w:rsidR="00DC35C7" w:rsidRPr="00C00E91" w:rsidRDefault="00DC35C7" w:rsidP="0072360C">
            <w:pPr>
              <w:pStyle w:val="AmColumnHeading"/>
            </w:pPr>
            <w:r w:rsidRPr="00C00E91">
              <w:t>Enmienda</w:t>
            </w:r>
          </w:p>
        </w:tc>
      </w:tr>
      <w:tr w:rsidR="00DC35C7" w:rsidRPr="00C00E91" w14:paraId="310ED8AA" w14:textId="77777777" w:rsidTr="0072360C">
        <w:trPr>
          <w:jc w:val="center"/>
        </w:trPr>
        <w:tc>
          <w:tcPr>
            <w:tcW w:w="4876" w:type="dxa"/>
            <w:tcBorders>
              <w:top w:val="nil"/>
              <w:left w:val="nil"/>
              <w:bottom w:val="nil"/>
              <w:right w:val="nil"/>
            </w:tcBorders>
          </w:tcPr>
          <w:p w14:paraId="3DD44305" w14:textId="77777777" w:rsidR="00DC35C7" w:rsidRPr="00C00E91" w:rsidRDefault="00DC35C7" w:rsidP="0072360C">
            <w:pPr>
              <w:pStyle w:val="Normal6a"/>
            </w:pPr>
            <w:r w:rsidRPr="00C00E91">
              <w:t>4.</w:t>
            </w:r>
            <w:r w:rsidRPr="00C00E91">
              <w:tab/>
              <w:t>Destaca que, en varios Estados miembros, los indicadores de seguimiento adolecen de falta de datos y deficiencias metodológicas;</w:t>
            </w:r>
          </w:p>
        </w:tc>
        <w:tc>
          <w:tcPr>
            <w:tcW w:w="4876" w:type="dxa"/>
            <w:tcBorders>
              <w:top w:val="nil"/>
              <w:left w:val="nil"/>
              <w:bottom w:val="nil"/>
              <w:right w:val="nil"/>
            </w:tcBorders>
          </w:tcPr>
          <w:p w14:paraId="131BEAE4" w14:textId="360CF8A8" w:rsidR="00DC35C7" w:rsidRPr="00C00E91" w:rsidRDefault="00DC35C7" w:rsidP="0072360C">
            <w:pPr>
              <w:pStyle w:val="Normal6a"/>
            </w:pPr>
            <w:r w:rsidRPr="00C00E91">
              <w:t>4.</w:t>
            </w:r>
            <w:r w:rsidRPr="00C00E91">
              <w:tab/>
              <w:t xml:space="preserve">Destaca que, en varios Estados miembros, los indicadores de seguimiento </w:t>
            </w:r>
            <w:r w:rsidRPr="00C00E91">
              <w:rPr>
                <w:b/>
                <w:i/>
              </w:rPr>
              <w:t>han quedado socavados por</w:t>
            </w:r>
            <w:r w:rsidRPr="00C00E91">
              <w:t xml:space="preserve"> </w:t>
            </w:r>
            <w:r w:rsidRPr="00C00E91">
              <w:rPr>
                <w:b/>
                <w:bCs/>
                <w:i/>
                <w:iCs/>
              </w:rPr>
              <w:t>una</w:t>
            </w:r>
            <w:r w:rsidRPr="00C00E91">
              <w:t xml:space="preserve"> falta de datos y deficiencias metodológicas; </w:t>
            </w:r>
            <w:r w:rsidRPr="00C00E91">
              <w:rPr>
                <w:b/>
                <w:i/>
              </w:rPr>
              <w:t>lamenta que la recogida más amplia de datos sobre la Garantía Juvenil reforzada haya sido insuficiente y destaca, en particular, la recogida inadecuada de datos correspondiente al grupo de edad de</w:t>
            </w:r>
            <w:r w:rsidR="003746A0">
              <w:rPr>
                <w:b/>
                <w:i/>
              </w:rPr>
              <w:t> </w:t>
            </w:r>
            <w:r w:rsidRPr="00C00E91">
              <w:rPr>
                <w:b/>
                <w:i/>
              </w:rPr>
              <w:t>25 a 29 años; destaca la ausencia de requisitos que obliguen a los Estados miembros a la financiación nacional de las medidas de aplicación de la Garantía Juvenil reforzada, lo que limita la comparabilidad y la evaluación a escala de la Unión;</w:t>
            </w:r>
          </w:p>
        </w:tc>
      </w:tr>
    </w:tbl>
    <w:p w14:paraId="219AAF3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6400F45" w14:textId="77777777" w:rsidR="00DC35C7" w:rsidRPr="00C00E91" w:rsidRDefault="00DC35C7" w:rsidP="00DC35C7">
      <w:r w:rsidRPr="00C00E91">
        <w:rPr>
          <w:rStyle w:val="HideTWBExt"/>
        </w:rPr>
        <w:t>&lt;/Amend&gt;</w:t>
      </w:r>
    </w:p>
    <w:p w14:paraId="13D35E8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103</w:t>
      </w:r>
      <w:r w:rsidRPr="00C00E91">
        <w:rPr>
          <w:rStyle w:val="HideTWBExt"/>
        </w:rPr>
        <w:t>&lt;/NumAm&gt;</w:t>
      </w:r>
    </w:p>
    <w:p w14:paraId="2EDEAD26"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2FA55C8E" w14:textId="77777777" w:rsidR="00DC35C7" w:rsidRPr="00C00E91" w:rsidRDefault="00DC35C7" w:rsidP="00DC35C7">
      <w:pPr>
        <w:pStyle w:val="NormalBold"/>
      </w:pPr>
      <w:r w:rsidRPr="00C00E91">
        <w:rPr>
          <w:rStyle w:val="HideTWBExt"/>
          <w:b w:val="0"/>
        </w:rPr>
        <w:t>&lt;/RepeatBlock-By&gt;</w:t>
      </w:r>
    </w:p>
    <w:p w14:paraId="75DC6D9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464B73C" w14:textId="77777777" w:rsidR="00DC35C7" w:rsidRPr="00C00E91" w:rsidRDefault="00DC35C7" w:rsidP="00DC35C7">
      <w:pPr>
        <w:pStyle w:val="NormalBold"/>
      </w:pPr>
      <w:r w:rsidRPr="00C00E91">
        <w:rPr>
          <w:rStyle w:val="HideTWBExt"/>
        </w:rPr>
        <w:t>&lt;Article&gt;</w:t>
      </w:r>
      <w:r w:rsidRPr="00C00E91">
        <w:t>Apartado 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521E06D" w14:textId="77777777" w:rsidTr="0072360C">
        <w:trPr>
          <w:trHeight w:hRule="exact" w:val="240"/>
          <w:jc w:val="center"/>
        </w:trPr>
        <w:tc>
          <w:tcPr>
            <w:tcW w:w="9752" w:type="dxa"/>
            <w:gridSpan w:val="2"/>
            <w:tcBorders>
              <w:top w:val="nil"/>
              <w:left w:val="nil"/>
              <w:bottom w:val="nil"/>
              <w:right w:val="nil"/>
            </w:tcBorders>
          </w:tcPr>
          <w:p w14:paraId="46D64500" w14:textId="77777777" w:rsidR="00DC35C7" w:rsidRPr="00C00E91" w:rsidRDefault="00DC35C7" w:rsidP="0072360C"/>
        </w:tc>
      </w:tr>
      <w:tr w:rsidR="00DC35C7" w:rsidRPr="00C00E91" w14:paraId="68143D9D" w14:textId="77777777" w:rsidTr="0072360C">
        <w:trPr>
          <w:trHeight w:val="240"/>
          <w:jc w:val="center"/>
        </w:trPr>
        <w:tc>
          <w:tcPr>
            <w:tcW w:w="4876" w:type="dxa"/>
            <w:tcBorders>
              <w:top w:val="nil"/>
              <w:left w:val="nil"/>
              <w:bottom w:val="nil"/>
              <w:right w:val="nil"/>
            </w:tcBorders>
          </w:tcPr>
          <w:p w14:paraId="1FAB7DC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1042BE2" w14:textId="77777777" w:rsidR="00DC35C7" w:rsidRPr="00C00E91" w:rsidRDefault="00DC35C7" w:rsidP="0072360C">
            <w:pPr>
              <w:pStyle w:val="AmColumnHeading"/>
            </w:pPr>
            <w:r w:rsidRPr="00C00E91">
              <w:t>Enmienda</w:t>
            </w:r>
          </w:p>
        </w:tc>
      </w:tr>
      <w:tr w:rsidR="00DC35C7" w:rsidRPr="00C00E91" w14:paraId="5C6051D8" w14:textId="77777777" w:rsidTr="0072360C">
        <w:trPr>
          <w:jc w:val="center"/>
        </w:trPr>
        <w:tc>
          <w:tcPr>
            <w:tcW w:w="4876" w:type="dxa"/>
            <w:tcBorders>
              <w:top w:val="nil"/>
              <w:left w:val="nil"/>
              <w:bottom w:val="nil"/>
              <w:right w:val="nil"/>
            </w:tcBorders>
          </w:tcPr>
          <w:p w14:paraId="6B8C98EF" w14:textId="77777777" w:rsidR="00DC35C7" w:rsidRPr="00C00E91" w:rsidRDefault="00DC35C7" w:rsidP="0072360C">
            <w:pPr>
              <w:pStyle w:val="Normal6a"/>
            </w:pPr>
            <w:r w:rsidRPr="00C00E91">
              <w:t>4.</w:t>
            </w:r>
            <w:r w:rsidRPr="00C00E91">
              <w:tab/>
              <w:t>Destaca que, en varios Estados miembros, los indicadores de seguimiento adolecen de falta de datos y deficiencias metodológicas;</w:t>
            </w:r>
          </w:p>
        </w:tc>
        <w:tc>
          <w:tcPr>
            <w:tcW w:w="4876" w:type="dxa"/>
            <w:tcBorders>
              <w:top w:val="nil"/>
              <w:left w:val="nil"/>
              <w:bottom w:val="nil"/>
              <w:right w:val="nil"/>
            </w:tcBorders>
          </w:tcPr>
          <w:p w14:paraId="0BD3EE0E" w14:textId="77777777" w:rsidR="00DC35C7" w:rsidRPr="00C00E91" w:rsidRDefault="00DC35C7" w:rsidP="0072360C">
            <w:pPr>
              <w:pStyle w:val="Normal6a"/>
            </w:pPr>
            <w:r w:rsidRPr="00C00E91">
              <w:t>4.</w:t>
            </w:r>
            <w:r w:rsidRPr="00C00E91">
              <w:tab/>
              <w:t>Destaca que, en varios Estados miembros, los indicadores de seguimiento adolecen de falta de datos y deficiencias metodológicas</w:t>
            </w:r>
            <w:r w:rsidRPr="00C00E91">
              <w:rPr>
                <w:b/>
                <w:i/>
              </w:rPr>
              <w:t>, en particular a la luz de la ampliación de la edad hasta los 29 años</w:t>
            </w:r>
            <w:r w:rsidRPr="00C00E91">
              <w:t>;</w:t>
            </w:r>
          </w:p>
        </w:tc>
      </w:tr>
    </w:tbl>
    <w:p w14:paraId="7630C59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81981A2" w14:textId="77777777" w:rsidR="00DC35C7" w:rsidRPr="00C00E91" w:rsidRDefault="00DC35C7" w:rsidP="00DC35C7">
      <w:r w:rsidRPr="00C00E91">
        <w:rPr>
          <w:rStyle w:val="HideTWBExt"/>
        </w:rPr>
        <w:t>&lt;/Amend&gt;</w:t>
      </w:r>
    </w:p>
    <w:p w14:paraId="05FFEF7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104</w:t>
      </w:r>
      <w:r w:rsidRPr="00C00E91">
        <w:rPr>
          <w:rStyle w:val="HideTWBExt"/>
        </w:rPr>
        <w:t>&lt;/NumAm&gt;</w:t>
      </w:r>
    </w:p>
    <w:p w14:paraId="4692F888"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F5551C0" w14:textId="77777777" w:rsidR="00DC35C7" w:rsidRPr="00C00E91" w:rsidRDefault="00DC35C7" w:rsidP="00DC35C7">
      <w:pPr>
        <w:pStyle w:val="NormalBold"/>
      </w:pPr>
      <w:r w:rsidRPr="00C00E91">
        <w:rPr>
          <w:rStyle w:val="HideTWBExt"/>
          <w:b w:val="0"/>
        </w:rPr>
        <w:t>&lt;/RepeatBlock-By&gt;</w:t>
      </w:r>
    </w:p>
    <w:p w14:paraId="572DEC2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7C92687" w14:textId="77777777" w:rsidR="00DC35C7" w:rsidRPr="00C00E91" w:rsidRDefault="00DC35C7" w:rsidP="00DC35C7">
      <w:pPr>
        <w:pStyle w:val="NormalBold"/>
      </w:pPr>
      <w:r w:rsidRPr="00C00E91">
        <w:rPr>
          <w:rStyle w:val="HideTWBExt"/>
        </w:rPr>
        <w:t>&lt;Article&gt;</w:t>
      </w:r>
      <w:r w:rsidRPr="00C00E91">
        <w:t>Apartado 4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44ACAC0" w14:textId="77777777" w:rsidTr="0072360C">
        <w:trPr>
          <w:trHeight w:hRule="exact" w:val="240"/>
          <w:jc w:val="center"/>
        </w:trPr>
        <w:tc>
          <w:tcPr>
            <w:tcW w:w="9752" w:type="dxa"/>
            <w:gridSpan w:val="2"/>
            <w:tcBorders>
              <w:top w:val="nil"/>
              <w:left w:val="nil"/>
              <w:bottom w:val="nil"/>
              <w:right w:val="nil"/>
            </w:tcBorders>
          </w:tcPr>
          <w:p w14:paraId="1AD7CFC7" w14:textId="77777777" w:rsidR="00DC35C7" w:rsidRPr="00C00E91" w:rsidRDefault="00DC35C7" w:rsidP="0072360C"/>
        </w:tc>
      </w:tr>
      <w:tr w:rsidR="00DC35C7" w:rsidRPr="00C00E91" w14:paraId="49E6F01D" w14:textId="77777777" w:rsidTr="0072360C">
        <w:trPr>
          <w:trHeight w:val="240"/>
          <w:jc w:val="center"/>
        </w:trPr>
        <w:tc>
          <w:tcPr>
            <w:tcW w:w="4876" w:type="dxa"/>
            <w:tcBorders>
              <w:top w:val="nil"/>
              <w:left w:val="nil"/>
              <w:bottom w:val="nil"/>
              <w:right w:val="nil"/>
            </w:tcBorders>
          </w:tcPr>
          <w:p w14:paraId="2451103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4E7564F" w14:textId="77777777" w:rsidR="00DC35C7" w:rsidRPr="00C00E91" w:rsidRDefault="00DC35C7" w:rsidP="0072360C">
            <w:pPr>
              <w:pStyle w:val="AmColumnHeading"/>
            </w:pPr>
            <w:r w:rsidRPr="00C00E91">
              <w:t>Enmienda</w:t>
            </w:r>
          </w:p>
        </w:tc>
      </w:tr>
      <w:tr w:rsidR="00DC35C7" w:rsidRPr="00C00E91" w14:paraId="0B0C488F" w14:textId="77777777" w:rsidTr="0072360C">
        <w:trPr>
          <w:jc w:val="center"/>
        </w:trPr>
        <w:tc>
          <w:tcPr>
            <w:tcW w:w="4876" w:type="dxa"/>
            <w:tcBorders>
              <w:top w:val="nil"/>
              <w:left w:val="nil"/>
              <w:bottom w:val="nil"/>
              <w:right w:val="nil"/>
            </w:tcBorders>
          </w:tcPr>
          <w:p w14:paraId="3B965317" w14:textId="77777777" w:rsidR="00DC35C7" w:rsidRPr="00C00E91" w:rsidRDefault="00DC35C7" w:rsidP="0072360C">
            <w:pPr>
              <w:pStyle w:val="Normal6a"/>
            </w:pPr>
          </w:p>
        </w:tc>
        <w:tc>
          <w:tcPr>
            <w:tcW w:w="4876" w:type="dxa"/>
            <w:tcBorders>
              <w:top w:val="nil"/>
              <w:left w:val="nil"/>
              <w:bottom w:val="nil"/>
              <w:right w:val="nil"/>
            </w:tcBorders>
          </w:tcPr>
          <w:p w14:paraId="10FE68EF" w14:textId="77777777" w:rsidR="00DC35C7" w:rsidRPr="00C00E91" w:rsidRDefault="00DC35C7" w:rsidP="0072360C">
            <w:pPr>
              <w:pStyle w:val="Normal6a"/>
            </w:pPr>
            <w:r w:rsidRPr="00C00E91">
              <w:rPr>
                <w:b/>
                <w:i/>
              </w:rPr>
              <w:t>4 bis.</w:t>
            </w:r>
            <w:r w:rsidRPr="00C00E91">
              <w:tab/>
            </w:r>
            <w:r w:rsidRPr="00C00E91">
              <w:rPr>
                <w:b/>
                <w:i/>
              </w:rPr>
              <w:t xml:space="preserve">Considera que el actual marco de indicadores para la Garantía Juvenil reforzada </w:t>
            </w:r>
            <w:proofErr w:type="gramStart"/>
            <w:r w:rsidRPr="00C00E91">
              <w:rPr>
                <w:b/>
                <w:i/>
              </w:rPr>
              <w:t>se centra principalmente en</w:t>
            </w:r>
            <w:proofErr w:type="gramEnd"/>
            <w:r w:rsidRPr="00C00E91">
              <w:rPr>
                <w:b/>
                <w:i/>
              </w:rPr>
              <w:t xml:space="preserve"> parámetros cuantitativos de resultados, como las tasas de ninis, el desempleo juvenil y las salidas de la fase preparatoria a su debido tiempo; destaca que este enfoque no refleja la calidad de las ofertas ni el grado de precariedad en el empleo juvenil;</w:t>
            </w:r>
          </w:p>
        </w:tc>
      </w:tr>
    </w:tbl>
    <w:p w14:paraId="71483E1C"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7B839FCB" w14:textId="77777777" w:rsidR="00DC35C7" w:rsidRPr="003746A0" w:rsidRDefault="00DC35C7" w:rsidP="00DC35C7">
      <w:pPr>
        <w:rPr>
          <w:lang w:val="it-IT"/>
        </w:rPr>
      </w:pPr>
      <w:r w:rsidRPr="003746A0">
        <w:rPr>
          <w:rStyle w:val="HideTWBExt"/>
          <w:lang w:val="it-IT"/>
        </w:rPr>
        <w:t>&lt;/Amend&gt;</w:t>
      </w:r>
    </w:p>
    <w:p w14:paraId="76889A61"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105</w:t>
      </w:r>
      <w:r w:rsidRPr="003746A0">
        <w:rPr>
          <w:rStyle w:val="HideTWBExt"/>
          <w:lang w:val="it-IT"/>
        </w:rPr>
        <w:t>&lt;/NumAm&gt;</w:t>
      </w:r>
    </w:p>
    <w:p w14:paraId="7197809C"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5C2DC6CC" w14:textId="77777777" w:rsidR="00DC35C7" w:rsidRPr="003746A0" w:rsidRDefault="00DC35C7" w:rsidP="00DC35C7">
      <w:pPr>
        <w:pStyle w:val="NormalBold"/>
        <w:rPr>
          <w:lang w:val="it-IT"/>
        </w:rPr>
      </w:pPr>
      <w:r w:rsidRPr="003746A0">
        <w:rPr>
          <w:rStyle w:val="HideTWBExt"/>
          <w:b w:val="0"/>
          <w:lang w:val="it-IT"/>
        </w:rPr>
        <w:t>&lt;/RepeatBlock-By&gt;</w:t>
      </w:r>
    </w:p>
    <w:p w14:paraId="6330702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44A6AAB" w14:textId="77777777" w:rsidR="00DC35C7" w:rsidRPr="00C00E91" w:rsidRDefault="00DC35C7" w:rsidP="00DC35C7">
      <w:pPr>
        <w:pStyle w:val="NormalBold"/>
      </w:pPr>
      <w:r w:rsidRPr="00C00E91">
        <w:rPr>
          <w:rStyle w:val="HideTWBExt"/>
        </w:rPr>
        <w:t>&lt;Article&gt;</w:t>
      </w:r>
      <w:r w:rsidRPr="00C00E91">
        <w:t>Apartado 4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3EA915D" w14:textId="77777777" w:rsidTr="0072360C">
        <w:trPr>
          <w:trHeight w:hRule="exact" w:val="240"/>
          <w:jc w:val="center"/>
        </w:trPr>
        <w:tc>
          <w:tcPr>
            <w:tcW w:w="9752" w:type="dxa"/>
            <w:gridSpan w:val="2"/>
            <w:tcBorders>
              <w:top w:val="nil"/>
              <w:left w:val="nil"/>
              <w:bottom w:val="nil"/>
              <w:right w:val="nil"/>
            </w:tcBorders>
          </w:tcPr>
          <w:p w14:paraId="45EB034E" w14:textId="77777777" w:rsidR="00DC35C7" w:rsidRPr="00C00E91" w:rsidRDefault="00DC35C7" w:rsidP="0072360C"/>
        </w:tc>
      </w:tr>
      <w:tr w:rsidR="00DC35C7" w:rsidRPr="00C00E91" w14:paraId="53DE6EB2" w14:textId="77777777" w:rsidTr="0072360C">
        <w:trPr>
          <w:trHeight w:val="240"/>
          <w:jc w:val="center"/>
        </w:trPr>
        <w:tc>
          <w:tcPr>
            <w:tcW w:w="4876" w:type="dxa"/>
            <w:tcBorders>
              <w:top w:val="nil"/>
              <w:left w:val="nil"/>
              <w:bottom w:val="nil"/>
              <w:right w:val="nil"/>
            </w:tcBorders>
          </w:tcPr>
          <w:p w14:paraId="38D7884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F950B47" w14:textId="77777777" w:rsidR="00DC35C7" w:rsidRPr="00C00E91" w:rsidRDefault="00DC35C7" w:rsidP="0072360C">
            <w:pPr>
              <w:pStyle w:val="AmColumnHeading"/>
            </w:pPr>
            <w:r w:rsidRPr="00C00E91">
              <w:t>Enmienda</w:t>
            </w:r>
          </w:p>
        </w:tc>
      </w:tr>
      <w:tr w:rsidR="00DC35C7" w:rsidRPr="00C00E91" w14:paraId="36F7F50D" w14:textId="77777777" w:rsidTr="0072360C">
        <w:trPr>
          <w:jc w:val="center"/>
        </w:trPr>
        <w:tc>
          <w:tcPr>
            <w:tcW w:w="4876" w:type="dxa"/>
            <w:tcBorders>
              <w:top w:val="nil"/>
              <w:left w:val="nil"/>
              <w:bottom w:val="nil"/>
              <w:right w:val="nil"/>
            </w:tcBorders>
          </w:tcPr>
          <w:p w14:paraId="17497C95" w14:textId="77777777" w:rsidR="00DC35C7" w:rsidRPr="00C00E91" w:rsidRDefault="00DC35C7" w:rsidP="0072360C">
            <w:pPr>
              <w:pStyle w:val="Normal6a"/>
            </w:pPr>
          </w:p>
        </w:tc>
        <w:tc>
          <w:tcPr>
            <w:tcW w:w="4876" w:type="dxa"/>
            <w:tcBorders>
              <w:top w:val="nil"/>
              <w:left w:val="nil"/>
              <w:bottom w:val="nil"/>
              <w:right w:val="nil"/>
            </w:tcBorders>
          </w:tcPr>
          <w:p w14:paraId="793D1267" w14:textId="77777777" w:rsidR="00DC35C7" w:rsidRPr="00C00E91" w:rsidRDefault="00DC35C7" w:rsidP="0072360C">
            <w:pPr>
              <w:pStyle w:val="Normal6a"/>
            </w:pPr>
            <w:r w:rsidRPr="00C00E91">
              <w:rPr>
                <w:b/>
                <w:i/>
              </w:rPr>
              <w:t>4 bis.</w:t>
            </w:r>
            <w:r w:rsidRPr="00C00E91">
              <w:tab/>
            </w:r>
            <w:r w:rsidRPr="00C00E91">
              <w:rPr>
                <w:b/>
                <w:i/>
              </w:rPr>
              <w:t>Destaca la necesidad de mejorar los mecanismos de transparencia, rendición de cuentas y evaluación para garantizar que los fondos nacionales y de la Unión asignados a los sistemas de Garantía Juvenil se utilicen de manera eficiente y produzcan resultados mensurables;</w:t>
            </w:r>
          </w:p>
        </w:tc>
      </w:tr>
    </w:tbl>
    <w:p w14:paraId="6180C27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3B17220" w14:textId="77777777" w:rsidR="00DC35C7" w:rsidRPr="00C00E91" w:rsidRDefault="00DC35C7" w:rsidP="00DC35C7">
      <w:r w:rsidRPr="00C00E91">
        <w:rPr>
          <w:rStyle w:val="HideTWBExt"/>
        </w:rPr>
        <w:t>&lt;/Amend&gt;</w:t>
      </w:r>
    </w:p>
    <w:p w14:paraId="34E4A60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106</w:t>
      </w:r>
      <w:r w:rsidRPr="00C00E91">
        <w:rPr>
          <w:rStyle w:val="HideTWBExt"/>
        </w:rPr>
        <w:t>&lt;/NumAm&gt;</w:t>
      </w:r>
    </w:p>
    <w:p w14:paraId="42C21596"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2AC2FA6E"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150E06C2" w14:textId="77777777" w:rsidR="00DC35C7" w:rsidRPr="00C00E91" w:rsidRDefault="00DC35C7" w:rsidP="00DC35C7">
      <w:pPr>
        <w:pStyle w:val="NormalBold"/>
      </w:pPr>
      <w:r w:rsidRPr="00C00E91">
        <w:rPr>
          <w:rStyle w:val="HideTWBExt"/>
          <w:b w:val="0"/>
        </w:rPr>
        <w:t>&lt;/RepeatBlock-By&gt;</w:t>
      </w:r>
    </w:p>
    <w:p w14:paraId="56260E2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CFABC0D"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FF34656" w14:textId="77777777" w:rsidTr="0072360C">
        <w:trPr>
          <w:trHeight w:hRule="exact" w:val="240"/>
          <w:jc w:val="center"/>
        </w:trPr>
        <w:tc>
          <w:tcPr>
            <w:tcW w:w="9752" w:type="dxa"/>
            <w:gridSpan w:val="2"/>
            <w:tcBorders>
              <w:top w:val="nil"/>
              <w:left w:val="nil"/>
              <w:bottom w:val="nil"/>
              <w:right w:val="nil"/>
            </w:tcBorders>
          </w:tcPr>
          <w:p w14:paraId="0A0D0130" w14:textId="77777777" w:rsidR="00DC35C7" w:rsidRPr="00C00E91" w:rsidRDefault="00DC35C7" w:rsidP="0072360C"/>
        </w:tc>
      </w:tr>
      <w:tr w:rsidR="00DC35C7" w:rsidRPr="00C00E91" w14:paraId="5FE0D122" w14:textId="77777777" w:rsidTr="0072360C">
        <w:trPr>
          <w:trHeight w:val="240"/>
          <w:jc w:val="center"/>
        </w:trPr>
        <w:tc>
          <w:tcPr>
            <w:tcW w:w="4876" w:type="dxa"/>
            <w:tcBorders>
              <w:top w:val="nil"/>
              <w:left w:val="nil"/>
              <w:bottom w:val="nil"/>
              <w:right w:val="nil"/>
            </w:tcBorders>
          </w:tcPr>
          <w:p w14:paraId="22DE180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D4D7726" w14:textId="77777777" w:rsidR="00DC35C7" w:rsidRPr="00C00E91" w:rsidRDefault="00DC35C7" w:rsidP="0072360C">
            <w:pPr>
              <w:pStyle w:val="AmColumnHeading"/>
            </w:pPr>
            <w:r w:rsidRPr="00C00E91">
              <w:t>Enmienda</w:t>
            </w:r>
          </w:p>
        </w:tc>
      </w:tr>
      <w:tr w:rsidR="00DC35C7" w:rsidRPr="00C00E91" w14:paraId="147CE137" w14:textId="77777777" w:rsidTr="0072360C">
        <w:trPr>
          <w:jc w:val="center"/>
        </w:trPr>
        <w:tc>
          <w:tcPr>
            <w:tcW w:w="4876" w:type="dxa"/>
            <w:tcBorders>
              <w:top w:val="nil"/>
              <w:left w:val="nil"/>
              <w:bottom w:val="nil"/>
              <w:right w:val="nil"/>
            </w:tcBorders>
          </w:tcPr>
          <w:p w14:paraId="4EC3E782" w14:textId="77777777" w:rsidR="00DC35C7" w:rsidRPr="00C00E91" w:rsidRDefault="00DC35C7" w:rsidP="0072360C">
            <w:pPr>
              <w:pStyle w:val="Normal6a"/>
            </w:pPr>
            <w:r w:rsidRPr="00C00E91">
              <w:t>5.</w:t>
            </w:r>
            <w:r w:rsidRPr="00C00E91">
              <w:tab/>
              <w:t xml:space="preserve">Subraya que </w:t>
            </w:r>
            <w:r w:rsidRPr="00C00E91">
              <w:rPr>
                <w:b/>
                <w:i/>
              </w:rPr>
              <w:t>determinados</w:t>
            </w:r>
            <w:r w:rsidRPr="00C00E91">
              <w:t xml:space="preserve"> jóvenes se encuentran en una situación </w:t>
            </w:r>
            <w:r w:rsidRPr="00C00E91">
              <w:rPr>
                <w:b/>
                <w:i/>
              </w:rPr>
              <w:t>social</w:t>
            </w:r>
            <w:r w:rsidRPr="00C00E91">
              <w:t xml:space="preserve"> especialmente vulnerable y se enfrentan a un mayor riesgo de desempleo, así como a obstáculos estructurales a la hora de acceder a la formación y al desarrollo de capacidades;</w:t>
            </w:r>
          </w:p>
        </w:tc>
        <w:tc>
          <w:tcPr>
            <w:tcW w:w="4876" w:type="dxa"/>
            <w:tcBorders>
              <w:top w:val="nil"/>
              <w:left w:val="nil"/>
              <w:bottom w:val="nil"/>
              <w:right w:val="nil"/>
            </w:tcBorders>
          </w:tcPr>
          <w:p w14:paraId="4C953E1E" w14:textId="77777777" w:rsidR="00DC35C7" w:rsidRPr="00C00E91" w:rsidRDefault="00DC35C7" w:rsidP="0072360C">
            <w:pPr>
              <w:pStyle w:val="Normal6a"/>
            </w:pPr>
            <w:r w:rsidRPr="00C00E91">
              <w:t>5.</w:t>
            </w:r>
            <w:r w:rsidRPr="00C00E91">
              <w:tab/>
              <w:t xml:space="preserve">Subraya que </w:t>
            </w:r>
            <w:r w:rsidRPr="00C00E91">
              <w:rPr>
                <w:b/>
                <w:bCs/>
                <w:i/>
                <w:iCs/>
              </w:rPr>
              <w:t>los</w:t>
            </w:r>
            <w:r w:rsidRPr="00C00E91">
              <w:t xml:space="preserve"> jóvenes</w:t>
            </w:r>
            <w:r w:rsidRPr="00C00E91">
              <w:rPr>
                <w:b/>
                <w:i/>
              </w:rPr>
              <w:t>, en particular aquellos con menos oportunidades,</w:t>
            </w:r>
            <w:r w:rsidRPr="00C00E91">
              <w:t xml:space="preserve"> se encuentran en una situación </w:t>
            </w:r>
            <w:r w:rsidRPr="00C00E91">
              <w:rPr>
                <w:b/>
                <w:i/>
              </w:rPr>
              <w:t>socioeconómica</w:t>
            </w:r>
            <w:r w:rsidRPr="00C00E91">
              <w:t xml:space="preserve"> especialmente vulnerable y se enfrentan a un mayor riesgo de desempleo, así como a obstáculos estructurales a la hora de acceder a la formación y al desarrollo de capacidades</w:t>
            </w:r>
            <w:r w:rsidRPr="00C00E91">
              <w:rPr>
                <w:b/>
                <w:i/>
              </w:rPr>
              <w:t>, con mayores dificultades de acceso para los grupos más vulnerables, como las mujeres, los jóvenes racializados, los jóvenes con discapacidad, los jóvenes procedentes de territorios remotos o rurales o de origen migrante</w:t>
            </w:r>
            <w:r w:rsidRPr="00C00E91">
              <w:t xml:space="preserve">; </w:t>
            </w:r>
            <w:r w:rsidRPr="00C00E91">
              <w:rPr>
                <w:b/>
                <w:i/>
              </w:rPr>
              <w:t>destaca que el éxito de la Garantía Juvenil reforzada va de la mano de la actuación en otros ámbitos, como la familia, la vivienda, la atención a la infancia y la lucha contra la discriminación interseccional relacionada con el género, la etnia o la raza, la discapacidad y la orientación sexual; pone de relieve que estas desigualdades estructurales requieren medidas específicas e inclusivas para abordar estas disparidades y garantizar la igualdad de oportunidades para todos;</w:t>
            </w:r>
          </w:p>
        </w:tc>
      </w:tr>
    </w:tbl>
    <w:p w14:paraId="15D8A61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3679EA9" w14:textId="77777777" w:rsidR="00DC35C7" w:rsidRPr="00C00E91" w:rsidRDefault="00DC35C7" w:rsidP="00DC35C7">
      <w:r w:rsidRPr="00C00E91">
        <w:rPr>
          <w:rStyle w:val="HideTWBExt"/>
        </w:rPr>
        <w:t>&lt;/Amend&gt;</w:t>
      </w:r>
    </w:p>
    <w:p w14:paraId="6ABFBCE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107</w:t>
      </w:r>
      <w:r w:rsidRPr="00C00E91">
        <w:rPr>
          <w:rStyle w:val="HideTWBExt"/>
        </w:rPr>
        <w:t>&lt;/NumAm&gt;</w:t>
      </w:r>
    </w:p>
    <w:p w14:paraId="58BF0804"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33A36555" w14:textId="77777777" w:rsidR="00DC35C7" w:rsidRPr="00C00E91" w:rsidRDefault="00DC35C7" w:rsidP="00DC35C7">
      <w:pPr>
        <w:pStyle w:val="NormalBold"/>
      </w:pPr>
      <w:r w:rsidRPr="00C00E91">
        <w:rPr>
          <w:rStyle w:val="HideTWBExt"/>
          <w:b w:val="0"/>
        </w:rPr>
        <w:t>&lt;/RepeatBlock-By&gt;</w:t>
      </w:r>
    </w:p>
    <w:p w14:paraId="1E734C9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84E071C"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17DBF60" w14:textId="77777777" w:rsidTr="0072360C">
        <w:trPr>
          <w:trHeight w:hRule="exact" w:val="240"/>
          <w:jc w:val="center"/>
        </w:trPr>
        <w:tc>
          <w:tcPr>
            <w:tcW w:w="9752" w:type="dxa"/>
            <w:gridSpan w:val="2"/>
            <w:tcBorders>
              <w:top w:val="nil"/>
              <w:left w:val="nil"/>
              <w:bottom w:val="nil"/>
              <w:right w:val="nil"/>
            </w:tcBorders>
          </w:tcPr>
          <w:p w14:paraId="7473973C" w14:textId="77777777" w:rsidR="00DC35C7" w:rsidRPr="00C00E91" w:rsidRDefault="00DC35C7" w:rsidP="0072360C"/>
        </w:tc>
      </w:tr>
      <w:tr w:rsidR="00DC35C7" w:rsidRPr="00C00E91" w14:paraId="607DBD25" w14:textId="77777777" w:rsidTr="0072360C">
        <w:trPr>
          <w:trHeight w:val="240"/>
          <w:jc w:val="center"/>
        </w:trPr>
        <w:tc>
          <w:tcPr>
            <w:tcW w:w="4876" w:type="dxa"/>
            <w:tcBorders>
              <w:top w:val="nil"/>
              <w:left w:val="nil"/>
              <w:bottom w:val="nil"/>
              <w:right w:val="nil"/>
            </w:tcBorders>
          </w:tcPr>
          <w:p w14:paraId="202392F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FCA5724" w14:textId="77777777" w:rsidR="00DC35C7" w:rsidRPr="00C00E91" w:rsidRDefault="00DC35C7" w:rsidP="0072360C">
            <w:pPr>
              <w:pStyle w:val="AmColumnHeading"/>
            </w:pPr>
            <w:r w:rsidRPr="00C00E91">
              <w:t>Enmienda</w:t>
            </w:r>
          </w:p>
        </w:tc>
      </w:tr>
      <w:tr w:rsidR="00DC35C7" w:rsidRPr="00C00E91" w14:paraId="391AC754" w14:textId="77777777" w:rsidTr="0072360C">
        <w:trPr>
          <w:jc w:val="center"/>
        </w:trPr>
        <w:tc>
          <w:tcPr>
            <w:tcW w:w="4876" w:type="dxa"/>
            <w:tcBorders>
              <w:top w:val="nil"/>
              <w:left w:val="nil"/>
              <w:bottom w:val="nil"/>
              <w:right w:val="nil"/>
            </w:tcBorders>
          </w:tcPr>
          <w:p w14:paraId="52CE0FB4" w14:textId="77777777" w:rsidR="00DC35C7" w:rsidRPr="00C00E91" w:rsidRDefault="00DC35C7" w:rsidP="0072360C">
            <w:pPr>
              <w:pStyle w:val="Normal6a"/>
            </w:pPr>
            <w:r w:rsidRPr="00C00E91">
              <w:t>5.</w:t>
            </w:r>
            <w:r w:rsidRPr="00C00E91">
              <w:tab/>
              <w:t>Subraya que determinados jóvenes se encuentran en una situación social especialmente vulnerable y se enfrentan a un mayor riesgo de desempleo, así como a obstáculos estructurales a la hora de acceder a la formación y al desarrollo de capacidades;</w:t>
            </w:r>
          </w:p>
        </w:tc>
        <w:tc>
          <w:tcPr>
            <w:tcW w:w="4876" w:type="dxa"/>
            <w:tcBorders>
              <w:top w:val="nil"/>
              <w:left w:val="nil"/>
              <w:bottom w:val="nil"/>
              <w:right w:val="nil"/>
            </w:tcBorders>
          </w:tcPr>
          <w:p w14:paraId="463D4F5F" w14:textId="77777777" w:rsidR="00DC35C7" w:rsidRPr="00C00E91" w:rsidRDefault="00DC35C7" w:rsidP="0072360C">
            <w:pPr>
              <w:pStyle w:val="Normal6a"/>
            </w:pPr>
            <w:r w:rsidRPr="00C00E91">
              <w:t>5.</w:t>
            </w:r>
            <w:r w:rsidRPr="00C00E91">
              <w:tab/>
              <w:t xml:space="preserve">Subraya que determinados jóvenes se encuentran en una situación social especialmente vulnerable y se enfrentan a un mayor riesgo de desempleo, así como a obstáculos estructurales a la hora de acceder a la formación y al desarrollo de capacidades; </w:t>
            </w:r>
            <w:r w:rsidRPr="00C00E91">
              <w:rPr>
                <w:b/>
                <w:i/>
              </w:rPr>
              <w:t>destaca que estos grupos incluyen, entre otros, a los jóvenes con discapacidad, a los jóvenes que viven en zonas rurales, insulares, remotas o urbanas desfavorecidas, a los jóvenes que abandonan instituciones o sistemas asistenciales alternativos, así como a los jóvenes con problemas de salud mental;</w:t>
            </w:r>
          </w:p>
        </w:tc>
      </w:tr>
    </w:tbl>
    <w:p w14:paraId="535DB6D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4D3CEB7D" w14:textId="77777777" w:rsidR="00DC35C7" w:rsidRPr="00C00E91" w:rsidRDefault="00DC35C7" w:rsidP="00DC35C7">
      <w:r w:rsidRPr="00C00E91">
        <w:rPr>
          <w:rStyle w:val="HideTWBExt"/>
        </w:rPr>
        <w:t>&lt;/Amend&gt;</w:t>
      </w:r>
    </w:p>
    <w:p w14:paraId="76F0D50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108</w:t>
      </w:r>
      <w:r w:rsidRPr="00C00E91">
        <w:rPr>
          <w:rStyle w:val="HideTWBExt"/>
        </w:rPr>
        <w:t>&lt;/NumAm&gt;</w:t>
      </w:r>
    </w:p>
    <w:p w14:paraId="102A538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2D41D91" w14:textId="77777777" w:rsidR="00DC35C7" w:rsidRPr="00C00E91" w:rsidRDefault="00DC35C7" w:rsidP="00DC35C7">
      <w:pPr>
        <w:pStyle w:val="NormalBold"/>
      </w:pPr>
      <w:r w:rsidRPr="00C00E91">
        <w:rPr>
          <w:rStyle w:val="HideTWBExt"/>
          <w:b w:val="0"/>
        </w:rPr>
        <w:t>&lt;/RepeatBlock-By&gt;</w:t>
      </w:r>
    </w:p>
    <w:p w14:paraId="5E7F193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CF849FF"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586139F" w14:textId="77777777" w:rsidTr="0072360C">
        <w:trPr>
          <w:trHeight w:hRule="exact" w:val="240"/>
          <w:jc w:val="center"/>
        </w:trPr>
        <w:tc>
          <w:tcPr>
            <w:tcW w:w="9752" w:type="dxa"/>
            <w:gridSpan w:val="2"/>
            <w:tcBorders>
              <w:top w:val="nil"/>
              <w:left w:val="nil"/>
              <w:bottom w:val="nil"/>
              <w:right w:val="nil"/>
            </w:tcBorders>
          </w:tcPr>
          <w:p w14:paraId="6C3B99BF" w14:textId="77777777" w:rsidR="00DC35C7" w:rsidRPr="00C00E91" w:rsidRDefault="00DC35C7" w:rsidP="0072360C"/>
        </w:tc>
      </w:tr>
      <w:tr w:rsidR="00DC35C7" w:rsidRPr="00C00E91" w14:paraId="3A73CB39" w14:textId="77777777" w:rsidTr="0072360C">
        <w:trPr>
          <w:trHeight w:val="240"/>
          <w:jc w:val="center"/>
        </w:trPr>
        <w:tc>
          <w:tcPr>
            <w:tcW w:w="4876" w:type="dxa"/>
            <w:tcBorders>
              <w:top w:val="nil"/>
              <w:left w:val="nil"/>
              <w:bottom w:val="nil"/>
              <w:right w:val="nil"/>
            </w:tcBorders>
          </w:tcPr>
          <w:p w14:paraId="43AB8F8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7AD326A" w14:textId="77777777" w:rsidR="00DC35C7" w:rsidRPr="00C00E91" w:rsidRDefault="00DC35C7" w:rsidP="0072360C">
            <w:pPr>
              <w:pStyle w:val="AmColumnHeading"/>
            </w:pPr>
            <w:r w:rsidRPr="00C00E91">
              <w:t>Enmienda</w:t>
            </w:r>
          </w:p>
        </w:tc>
      </w:tr>
      <w:tr w:rsidR="00DC35C7" w:rsidRPr="00C00E91" w14:paraId="63D7D9EF" w14:textId="77777777" w:rsidTr="0072360C">
        <w:trPr>
          <w:jc w:val="center"/>
        </w:trPr>
        <w:tc>
          <w:tcPr>
            <w:tcW w:w="4876" w:type="dxa"/>
            <w:tcBorders>
              <w:top w:val="nil"/>
              <w:left w:val="nil"/>
              <w:bottom w:val="nil"/>
              <w:right w:val="nil"/>
            </w:tcBorders>
          </w:tcPr>
          <w:p w14:paraId="074824D3" w14:textId="77777777" w:rsidR="00DC35C7" w:rsidRPr="00C00E91" w:rsidRDefault="00DC35C7" w:rsidP="0072360C">
            <w:pPr>
              <w:pStyle w:val="Normal6a"/>
            </w:pPr>
            <w:r w:rsidRPr="00C00E91">
              <w:t>5.</w:t>
            </w:r>
            <w:r w:rsidRPr="00C00E91">
              <w:tab/>
              <w:t xml:space="preserve">Subraya que </w:t>
            </w:r>
            <w:r w:rsidRPr="00C00E91">
              <w:rPr>
                <w:b/>
                <w:i/>
              </w:rPr>
              <w:t>determinados</w:t>
            </w:r>
            <w:r w:rsidRPr="00C00E91">
              <w:t xml:space="preserve"> jóvenes </w:t>
            </w:r>
            <w:r w:rsidRPr="00C00E91">
              <w:rPr>
                <w:b/>
                <w:i/>
              </w:rPr>
              <w:t>se encuentran en una</w:t>
            </w:r>
            <w:r w:rsidRPr="00C00E91">
              <w:t xml:space="preserve"> </w:t>
            </w:r>
            <w:r w:rsidRPr="00C00E91">
              <w:rPr>
                <w:b/>
                <w:i/>
              </w:rPr>
              <w:t>situación social</w:t>
            </w:r>
            <w:r w:rsidRPr="00C00E91">
              <w:t xml:space="preserve"> </w:t>
            </w:r>
            <w:r w:rsidRPr="00C00E91">
              <w:rPr>
                <w:b/>
                <w:i/>
              </w:rPr>
              <w:t>especialmente</w:t>
            </w:r>
            <w:r w:rsidRPr="00C00E91">
              <w:t xml:space="preserve"> </w:t>
            </w:r>
            <w:r w:rsidRPr="00C00E91">
              <w:rPr>
                <w:b/>
                <w:bCs/>
                <w:i/>
                <w:iCs/>
              </w:rPr>
              <w:t>vulnerable</w:t>
            </w:r>
            <w:r w:rsidRPr="00C00E91">
              <w:t xml:space="preserve"> </w:t>
            </w:r>
            <w:r w:rsidRPr="00C00E91">
              <w:rPr>
                <w:b/>
                <w:i/>
              </w:rPr>
              <w:t>y se enfrentan a</w:t>
            </w:r>
            <w:r w:rsidRPr="00C00E91">
              <w:t xml:space="preserve"> un mayor riesgo de </w:t>
            </w:r>
            <w:r w:rsidRPr="00C00E91">
              <w:rPr>
                <w:b/>
                <w:i/>
              </w:rPr>
              <w:t>desempleo, así como a</w:t>
            </w:r>
            <w:r w:rsidRPr="00C00E91">
              <w:t xml:space="preserve"> obstáculos estructurales a la </w:t>
            </w:r>
            <w:r w:rsidRPr="00C00E91">
              <w:rPr>
                <w:b/>
                <w:i/>
              </w:rPr>
              <w:t>hora de acceder a la formación y al desarrollo de capacidades</w:t>
            </w:r>
            <w:r w:rsidRPr="00C00E91">
              <w:t>;</w:t>
            </w:r>
          </w:p>
        </w:tc>
        <w:tc>
          <w:tcPr>
            <w:tcW w:w="4876" w:type="dxa"/>
            <w:tcBorders>
              <w:top w:val="nil"/>
              <w:left w:val="nil"/>
              <w:bottom w:val="nil"/>
              <w:right w:val="nil"/>
            </w:tcBorders>
          </w:tcPr>
          <w:p w14:paraId="75B96154" w14:textId="77777777" w:rsidR="00DC35C7" w:rsidRPr="00C00E91" w:rsidRDefault="00DC35C7" w:rsidP="0072360C">
            <w:pPr>
              <w:pStyle w:val="Normal6a"/>
            </w:pPr>
            <w:r w:rsidRPr="00C00E91">
              <w:t>5.</w:t>
            </w:r>
            <w:r w:rsidRPr="00C00E91">
              <w:tab/>
              <w:t xml:space="preserve">Subraya que </w:t>
            </w:r>
            <w:r w:rsidRPr="00C00E91">
              <w:rPr>
                <w:b/>
                <w:i/>
              </w:rPr>
              <w:t>los ninis son un grupo muy diverso de</w:t>
            </w:r>
            <w:r w:rsidRPr="00C00E91">
              <w:t xml:space="preserve"> jóvenes</w:t>
            </w:r>
            <w:r w:rsidRPr="00C00E91">
              <w:rPr>
                <w:b/>
                <w:i/>
              </w:rPr>
              <w:t>, algunos de los cuales son más</w:t>
            </w:r>
            <w:r w:rsidRPr="00C00E91">
              <w:t xml:space="preserve"> </w:t>
            </w:r>
            <w:r w:rsidRPr="00C00E91">
              <w:rPr>
                <w:b/>
                <w:bCs/>
                <w:i/>
                <w:iCs/>
              </w:rPr>
              <w:t>vulnerables</w:t>
            </w:r>
            <w:r w:rsidRPr="00C00E91">
              <w:t xml:space="preserve"> </w:t>
            </w:r>
            <w:r w:rsidRPr="00C00E91">
              <w:rPr>
                <w:b/>
                <w:i/>
              </w:rPr>
              <w:t>o es más difícil llegar a ellos y, por tanto, corren</w:t>
            </w:r>
            <w:r w:rsidRPr="00C00E91">
              <w:t xml:space="preserve"> un mayor riesgo de </w:t>
            </w:r>
            <w:r w:rsidRPr="00C00E91">
              <w:rPr>
                <w:b/>
                <w:i/>
              </w:rPr>
              <w:t>exclusión social y del mercado laboral; señala que la estigmatización, la desconfianza en las instituciones y la falta de apoyo social pueden actuar</w:t>
            </w:r>
            <w:r w:rsidRPr="00C00E91">
              <w:t xml:space="preserve"> como obstáculos estructurales a la </w:t>
            </w:r>
            <w:r w:rsidRPr="00C00E91">
              <w:rPr>
                <w:b/>
                <w:i/>
              </w:rPr>
              <w:t>participación en la Garantía Juvenil reforzada; expresa su preocupación por el hecho de que la Garantía Juvenil reforzada da a menudo prioridad a los jóvenes que ya están más cerca del mercado laboral y, de este modo, deja atrás a otros que necesitan medidas más específicas, proactivas y personalizadas</w:t>
            </w:r>
            <w:r w:rsidRPr="00C00E91">
              <w:t>;</w:t>
            </w:r>
          </w:p>
        </w:tc>
      </w:tr>
    </w:tbl>
    <w:p w14:paraId="6AD0A0E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BAB502" w14:textId="77777777" w:rsidR="00DC35C7" w:rsidRPr="00C00E91" w:rsidRDefault="00DC35C7" w:rsidP="00DC35C7">
      <w:r w:rsidRPr="00C00E91">
        <w:rPr>
          <w:rStyle w:val="HideTWBExt"/>
        </w:rPr>
        <w:t>&lt;/Amend&gt;</w:t>
      </w:r>
    </w:p>
    <w:p w14:paraId="3AF7B78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109</w:t>
      </w:r>
      <w:r w:rsidRPr="00C00E91">
        <w:rPr>
          <w:rStyle w:val="HideTWBExt"/>
        </w:rPr>
        <w:t>&lt;/NumAm&gt;</w:t>
      </w:r>
    </w:p>
    <w:p w14:paraId="4C4944C2"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1DFAA95" w14:textId="77777777" w:rsidR="00DC35C7" w:rsidRPr="00C00E91" w:rsidRDefault="00DC35C7" w:rsidP="00DC35C7">
      <w:pPr>
        <w:pStyle w:val="NormalBold"/>
      </w:pPr>
      <w:r w:rsidRPr="00C00E91">
        <w:rPr>
          <w:rStyle w:val="HideTWBExt"/>
          <w:b w:val="0"/>
        </w:rPr>
        <w:t>&lt;/RepeatBlock-By&gt;</w:t>
      </w:r>
    </w:p>
    <w:p w14:paraId="6C9FE36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CE2E47E"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81FC91F" w14:textId="77777777" w:rsidTr="0072360C">
        <w:trPr>
          <w:trHeight w:hRule="exact" w:val="240"/>
          <w:jc w:val="center"/>
        </w:trPr>
        <w:tc>
          <w:tcPr>
            <w:tcW w:w="9752" w:type="dxa"/>
            <w:gridSpan w:val="2"/>
            <w:tcBorders>
              <w:top w:val="nil"/>
              <w:left w:val="nil"/>
              <w:bottom w:val="nil"/>
              <w:right w:val="nil"/>
            </w:tcBorders>
          </w:tcPr>
          <w:p w14:paraId="3764911D" w14:textId="77777777" w:rsidR="00DC35C7" w:rsidRPr="00C00E91" w:rsidRDefault="00DC35C7" w:rsidP="0072360C"/>
        </w:tc>
      </w:tr>
      <w:tr w:rsidR="00DC35C7" w:rsidRPr="00C00E91" w14:paraId="4DE68C41" w14:textId="77777777" w:rsidTr="0072360C">
        <w:trPr>
          <w:trHeight w:val="240"/>
          <w:jc w:val="center"/>
        </w:trPr>
        <w:tc>
          <w:tcPr>
            <w:tcW w:w="4876" w:type="dxa"/>
            <w:tcBorders>
              <w:top w:val="nil"/>
              <w:left w:val="nil"/>
              <w:bottom w:val="nil"/>
              <w:right w:val="nil"/>
            </w:tcBorders>
          </w:tcPr>
          <w:p w14:paraId="66737DF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7B3F5B8" w14:textId="77777777" w:rsidR="00DC35C7" w:rsidRPr="00C00E91" w:rsidRDefault="00DC35C7" w:rsidP="0072360C">
            <w:pPr>
              <w:pStyle w:val="AmColumnHeading"/>
            </w:pPr>
            <w:r w:rsidRPr="00C00E91">
              <w:t>Enmienda</w:t>
            </w:r>
          </w:p>
        </w:tc>
      </w:tr>
      <w:tr w:rsidR="00DC35C7" w:rsidRPr="00C00E91" w14:paraId="2C8154A4" w14:textId="77777777" w:rsidTr="0072360C">
        <w:trPr>
          <w:jc w:val="center"/>
        </w:trPr>
        <w:tc>
          <w:tcPr>
            <w:tcW w:w="4876" w:type="dxa"/>
            <w:tcBorders>
              <w:top w:val="nil"/>
              <w:left w:val="nil"/>
              <w:bottom w:val="nil"/>
              <w:right w:val="nil"/>
            </w:tcBorders>
          </w:tcPr>
          <w:p w14:paraId="209F6F8F" w14:textId="77777777" w:rsidR="00DC35C7" w:rsidRPr="00C00E91" w:rsidRDefault="00DC35C7" w:rsidP="0072360C">
            <w:pPr>
              <w:pStyle w:val="Normal6a"/>
            </w:pPr>
            <w:r w:rsidRPr="00C00E91">
              <w:t>5.</w:t>
            </w:r>
            <w:r w:rsidRPr="00C00E91">
              <w:tab/>
              <w:t>Subraya que determinados jóvenes se encuentran en una situación social especialmente vulnerable y se enfrentan a un mayor riesgo de desempleo, así como a obstáculos estructurales a la hora de acceder a la formación y al desarrollo de capacidades;</w:t>
            </w:r>
          </w:p>
        </w:tc>
        <w:tc>
          <w:tcPr>
            <w:tcW w:w="4876" w:type="dxa"/>
            <w:tcBorders>
              <w:top w:val="nil"/>
              <w:left w:val="nil"/>
              <w:bottom w:val="nil"/>
              <w:right w:val="nil"/>
            </w:tcBorders>
          </w:tcPr>
          <w:p w14:paraId="1F87818A" w14:textId="77777777" w:rsidR="00DC35C7" w:rsidRPr="00C00E91" w:rsidRDefault="00DC35C7" w:rsidP="0072360C">
            <w:pPr>
              <w:pStyle w:val="Normal6a"/>
            </w:pPr>
            <w:r w:rsidRPr="00C00E91">
              <w:t>5.</w:t>
            </w:r>
            <w:r w:rsidRPr="00C00E91">
              <w:tab/>
              <w:t xml:space="preserve">Subraya que determinados jóvenes se encuentran en una situación social especialmente vulnerable y se enfrentan a un mayor riesgo de desempleo, así como a obstáculos estructurales a la hora de acceder a la formación y al desarrollo de capacidades; </w:t>
            </w:r>
            <w:r w:rsidRPr="00C00E91">
              <w:rPr>
                <w:b/>
                <w:i/>
              </w:rPr>
              <w:t>recuerda, en este contexto, la importancia de prestar a los ninis inactivos un apoyo equiparable al que se presta a los ninis desempleados; expresa su preocupación por el hecho de que una serie de jóvenes vuelvan a entrar en la categoría de ninis tiempo después de abandonar la Garantía Juvenil;</w:t>
            </w:r>
          </w:p>
        </w:tc>
      </w:tr>
    </w:tbl>
    <w:p w14:paraId="7898D25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9C97D37" w14:textId="77777777" w:rsidR="00DC35C7" w:rsidRPr="00C00E91" w:rsidRDefault="00DC35C7" w:rsidP="00DC35C7">
      <w:r w:rsidRPr="00C00E91">
        <w:rPr>
          <w:rStyle w:val="HideTWBExt"/>
        </w:rPr>
        <w:t>&lt;/Amend&gt;</w:t>
      </w:r>
    </w:p>
    <w:p w14:paraId="61DA6A8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110</w:t>
      </w:r>
      <w:r w:rsidRPr="00C00E91">
        <w:rPr>
          <w:rStyle w:val="HideTWBExt"/>
        </w:rPr>
        <w:t>&lt;/NumAm&gt;</w:t>
      </w:r>
    </w:p>
    <w:p w14:paraId="13357385"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w:t>
      </w:r>
      <w:r w:rsidRPr="00C00E91">
        <w:rPr>
          <w:rStyle w:val="HideTWBExt"/>
          <w:b w:val="0"/>
        </w:rPr>
        <w:t>&lt;/Members&gt;</w:t>
      </w:r>
    </w:p>
    <w:p w14:paraId="049D6AD2" w14:textId="77777777" w:rsidR="00DC35C7" w:rsidRPr="00C00E91" w:rsidRDefault="00DC35C7" w:rsidP="00DC35C7">
      <w:pPr>
        <w:pStyle w:val="NormalBold"/>
      </w:pPr>
      <w:r w:rsidRPr="00C00E91">
        <w:rPr>
          <w:rStyle w:val="HideTWBExt"/>
          <w:b w:val="0"/>
        </w:rPr>
        <w:t>&lt;/RepeatBlock-By&gt;</w:t>
      </w:r>
    </w:p>
    <w:p w14:paraId="2617A1E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3ABDE4E"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3D74077" w14:textId="77777777" w:rsidTr="0072360C">
        <w:trPr>
          <w:trHeight w:hRule="exact" w:val="240"/>
          <w:jc w:val="center"/>
        </w:trPr>
        <w:tc>
          <w:tcPr>
            <w:tcW w:w="9752" w:type="dxa"/>
            <w:gridSpan w:val="2"/>
            <w:tcBorders>
              <w:top w:val="nil"/>
              <w:left w:val="nil"/>
              <w:bottom w:val="nil"/>
              <w:right w:val="nil"/>
            </w:tcBorders>
          </w:tcPr>
          <w:p w14:paraId="237C550B" w14:textId="77777777" w:rsidR="00DC35C7" w:rsidRPr="00C00E91" w:rsidRDefault="00DC35C7" w:rsidP="0072360C"/>
        </w:tc>
      </w:tr>
      <w:tr w:rsidR="00DC35C7" w:rsidRPr="00C00E91" w14:paraId="24A9B7EE" w14:textId="77777777" w:rsidTr="0072360C">
        <w:trPr>
          <w:trHeight w:val="240"/>
          <w:jc w:val="center"/>
        </w:trPr>
        <w:tc>
          <w:tcPr>
            <w:tcW w:w="4876" w:type="dxa"/>
            <w:tcBorders>
              <w:top w:val="nil"/>
              <w:left w:val="nil"/>
              <w:bottom w:val="nil"/>
              <w:right w:val="nil"/>
            </w:tcBorders>
          </w:tcPr>
          <w:p w14:paraId="23D0FB4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344E248" w14:textId="77777777" w:rsidR="00DC35C7" w:rsidRPr="00C00E91" w:rsidRDefault="00DC35C7" w:rsidP="0072360C">
            <w:pPr>
              <w:pStyle w:val="AmColumnHeading"/>
            </w:pPr>
            <w:r w:rsidRPr="00C00E91">
              <w:t>Enmienda</w:t>
            </w:r>
          </w:p>
        </w:tc>
      </w:tr>
      <w:tr w:rsidR="00DC35C7" w:rsidRPr="00C00E91" w14:paraId="2BF4C928" w14:textId="77777777" w:rsidTr="0072360C">
        <w:trPr>
          <w:jc w:val="center"/>
        </w:trPr>
        <w:tc>
          <w:tcPr>
            <w:tcW w:w="4876" w:type="dxa"/>
            <w:tcBorders>
              <w:top w:val="nil"/>
              <w:left w:val="nil"/>
              <w:bottom w:val="nil"/>
              <w:right w:val="nil"/>
            </w:tcBorders>
          </w:tcPr>
          <w:p w14:paraId="1E01DBC9" w14:textId="77777777" w:rsidR="00DC35C7" w:rsidRPr="00C00E91" w:rsidRDefault="00DC35C7" w:rsidP="0072360C">
            <w:pPr>
              <w:pStyle w:val="Normal6a"/>
            </w:pPr>
            <w:r w:rsidRPr="00C00E91">
              <w:t>5.</w:t>
            </w:r>
            <w:r w:rsidRPr="00C00E91">
              <w:tab/>
              <w:t>Subraya que determinados jóvenes se encuentran en una situación social especialmente vulnerable y se enfrentan a un mayor riesgo de desempleo, así como a obstáculos estructurales a la hora de acceder a la formación y al desarrollo de capacidades;</w:t>
            </w:r>
          </w:p>
        </w:tc>
        <w:tc>
          <w:tcPr>
            <w:tcW w:w="4876" w:type="dxa"/>
            <w:tcBorders>
              <w:top w:val="nil"/>
              <w:left w:val="nil"/>
              <w:bottom w:val="nil"/>
              <w:right w:val="nil"/>
            </w:tcBorders>
          </w:tcPr>
          <w:p w14:paraId="48597BF2" w14:textId="77777777" w:rsidR="00DC35C7" w:rsidRPr="00C00E91" w:rsidRDefault="00DC35C7" w:rsidP="0072360C">
            <w:pPr>
              <w:pStyle w:val="Normal6a"/>
            </w:pPr>
            <w:r w:rsidRPr="00C00E91">
              <w:t>5.</w:t>
            </w:r>
            <w:r w:rsidRPr="00C00E91">
              <w:tab/>
              <w:t xml:space="preserve">Subraya que determinados jóvenes </w:t>
            </w:r>
            <w:r w:rsidRPr="00C00E91">
              <w:rPr>
                <w:b/>
                <w:i/>
              </w:rPr>
              <w:t>se enfrentan a desventajas en la educación y la formación profesional y</w:t>
            </w:r>
            <w:r w:rsidRPr="00C00E91">
              <w:t xml:space="preserve"> se encuentran en una situación social especialmente vulnerable </w:t>
            </w:r>
            <w:r w:rsidRPr="00C00E91">
              <w:rPr>
                <w:b/>
                <w:i/>
              </w:rPr>
              <w:t>debido a la pobreza, problemas de salud, etc.,</w:t>
            </w:r>
            <w:r w:rsidRPr="00C00E91">
              <w:t xml:space="preserve"> y se enfrentan a un mayor riesgo de desempleo, así como a obstáculos estructurales a la hora de acceder a la formación y al desarrollo de capacidades</w:t>
            </w:r>
            <w:r w:rsidRPr="00C00E91">
              <w:rPr>
                <w:b/>
                <w:i/>
              </w:rPr>
              <w:t>, como el hecho de vivir en zonas rurales o remotas</w:t>
            </w:r>
            <w:r w:rsidRPr="00C00E91">
              <w:t>;</w:t>
            </w:r>
          </w:p>
        </w:tc>
      </w:tr>
    </w:tbl>
    <w:p w14:paraId="68D5DFF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FFEF2A8" w14:textId="77777777" w:rsidR="00DC35C7" w:rsidRPr="00C00E91" w:rsidRDefault="00DC35C7" w:rsidP="00DC35C7">
      <w:r w:rsidRPr="00C00E91">
        <w:rPr>
          <w:rStyle w:val="HideTWBExt"/>
        </w:rPr>
        <w:t>&lt;/Amend&gt;</w:t>
      </w:r>
    </w:p>
    <w:p w14:paraId="0A760F7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111</w:t>
      </w:r>
      <w:r w:rsidRPr="00C00E91">
        <w:rPr>
          <w:rStyle w:val="HideTWBExt"/>
        </w:rPr>
        <w:t>&lt;/NumAm&gt;</w:t>
      </w:r>
    </w:p>
    <w:p w14:paraId="6E3CEB53"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321CC2D8" w14:textId="77777777" w:rsidR="00DC35C7" w:rsidRPr="00C00E91" w:rsidRDefault="00DC35C7" w:rsidP="00DC35C7">
      <w:pPr>
        <w:pStyle w:val="NormalBold"/>
      </w:pPr>
      <w:r w:rsidRPr="00C00E91">
        <w:rPr>
          <w:rStyle w:val="HideTWBExt"/>
          <w:b w:val="0"/>
        </w:rPr>
        <w:t>&lt;/RepeatBlock-By&gt;</w:t>
      </w:r>
    </w:p>
    <w:p w14:paraId="146B9D5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F7F7694"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F3AB671" w14:textId="77777777" w:rsidTr="0072360C">
        <w:trPr>
          <w:trHeight w:hRule="exact" w:val="240"/>
          <w:jc w:val="center"/>
        </w:trPr>
        <w:tc>
          <w:tcPr>
            <w:tcW w:w="9752" w:type="dxa"/>
            <w:gridSpan w:val="2"/>
            <w:tcBorders>
              <w:top w:val="nil"/>
              <w:left w:val="nil"/>
              <w:bottom w:val="nil"/>
              <w:right w:val="nil"/>
            </w:tcBorders>
          </w:tcPr>
          <w:p w14:paraId="57F50E84" w14:textId="77777777" w:rsidR="00DC35C7" w:rsidRPr="00C00E91" w:rsidRDefault="00DC35C7" w:rsidP="0072360C"/>
        </w:tc>
      </w:tr>
      <w:tr w:rsidR="00DC35C7" w:rsidRPr="00C00E91" w14:paraId="26DCC6EB" w14:textId="77777777" w:rsidTr="0072360C">
        <w:trPr>
          <w:trHeight w:val="240"/>
          <w:jc w:val="center"/>
        </w:trPr>
        <w:tc>
          <w:tcPr>
            <w:tcW w:w="4876" w:type="dxa"/>
            <w:tcBorders>
              <w:top w:val="nil"/>
              <w:left w:val="nil"/>
              <w:bottom w:val="nil"/>
              <w:right w:val="nil"/>
            </w:tcBorders>
          </w:tcPr>
          <w:p w14:paraId="3A75FAB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B21483A" w14:textId="77777777" w:rsidR="00DC35C7" w:rsidRPr="00C00E91" w:rsidRDefault="00DC35C7" w:rsidP="0072360C">
            <w:pPr>
              <w:pStyle w:val="AmColumnHeading"/>
            </w:pPr>
            <w:r w:rsidRPr="00C00E91">
              <w:t>Enmienda</w:t>
            </w:r>
          </w:p>
        </w:tc>
      </w:tr>
      <w:tr w:rsidR="00DC35C7" w:rsidRPr="00C00E91" w14:paraId="56E5684A" w14:textId="77777777" w:rsidTr="0072360C">
        <w:trPr>
          <w:jc w:val="center"/>
        </w:trPr>
        <w:tc>
          <w:tcPr>
            <w:tcW w:w="4876" w:type="dxa"/>
            <w:tcBorders>
              <w:top w:val="nil"/>
              <w:left w:val="nil"/>
              <w:bottom w:val="nil"/>
              <w:right w:val="nil"/>
            </w:tcBorders>
          </w:tcPr>
          <w:p w14:paraId="7EC7E3C8" w14:textId="77777777" w:rsidR="00DC35C7" w:rsidRPr="00C00E91" w:rsidRDefault="00DC35C7" w:rsidP="0072360C">
            <w:pPr>
              <w:pStyle w:val="Normal6a"/>
            </w:pPr>
            <w:r w:rsidRPr="00C00E91">
              <w:t>5.</w:t>
            </w:r>
            <w:r w:rsidRPr="00C00E91">
              <w:tab/>
              <w:t>Subraya que determinados jóvenes se encuentran en una situación social especialmente vulnerable y se enfrentan a un mayor riesgo de desempleo, así como a obstáculos estructurales a la hora de acceder a la formación y al desarrollo de capacidades;</w:t>
            </w:r>
          </w:p>
        </w:tc>
        <w:tc>
          <w:tcPr>
            <w:tcW w:w="4876" w:type="dxa"/>
            <w:tcBorders>
              <w:top w:val="nil"/>
              <w:left w:val="nil"/>
              <w:bottom w:val="nil"/>
              <w:right w:val="nil"/>
            </w:tcBorders>
          </w:tcPr>
          <w:p w14:paraId="557A7B9F" w14:textId="77777777" w:rsidR="00DC35C7" w:rsidRPr="00C00E91" w:rsidRDefault="00DC35C7" w:rsidP="0072360C">
            <w:pPr>
              <w:pStyle w:val="Normal6a"/>
            </w:pPr>
            <w:r w:rsidRPr="00C00E91">
              <w:t>5.</w:t>
            </w:r>
            <w:r w:rsidRPr="00C00E91">
              <w:tab/>
              <w:t>Subraya que determinados jóvenes se encuentran en una situación social especialmente vulnerable</w:t>
            </w:r>
            <w:r w:rsidRPr="00C00E91">
              <w:rPr>
                <w:b/>
                <w:i/>
              </w:rPr>
              <w:t>, como los jóvenes con discapacidades, los jóvenes del colectivo LGBTIQ+, los jóvenes migrantes y aquellos que se enfrentan a situaciones precarias en relación con el acceso a la vivienda,</w:t>
            </w:r>
            <w:r w:rsidRPr="00C00E91">
              <w:t xml:space="preserve"> y se enfrentan a un mayor riesgo de desempleo, así como a obstáculos estructurales a la hora de acceder a la formación y al desarrollo de capacidades;</w:t>
            </w:r>
          </w:p>
        </w:tc>
      </w:tr>
    </w:tbl>
    <w:p w14:paraId="39DEBD7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31167ABC" w14:textId="77777777" w:rsidR="00DC35C7" w:rsidRPr="00C00E91" w:rsidRDefault="00DC35C7" w:rsidP="00DC35C7">
      <w:r w:rsidRPr="00C00E91">
        <w:rPr>
          <w:rStyle w:val="HideTWBExt"/>
        </w:rPr>
        <w:t>&lt;/Amend&gt;</w:t>
      </w:r>
    </w:p>
    <w:p w14:paraId="05FB4A7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112</w:t>
      </w:r>
      <w:r w:rsidRPr="00C00E91">
        <w:rPr>
          <w:rStyle w:val="HideTWBExt"/>
        </w:rPr>
        <w:t>&lt;/NumAm&gt;</w:t>
      </w:r>
    </w:p>
    <w:p w14:paraId="14634C1C"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406B8219" w14:textId="77777777" w:rsidR="00DC35C7" w:rsidRPr="00C00E91" w:rsidRDefault="00DC35C7" w:rsidP="00DC35C7">
      <w:pPr>
        <w:pStyle w:val="NormalBold"/>
      </w:pPr>
      <w:r w:rsidRPr="00C00E91">
        <w:rPr>
          <w:rStyle w:val="HideTWBExt"/>
          <w:b w:val="0"/>
        </w:rPr>
        <w:t>&lt;/RepeatBlock-By&gt;</w:t>
      </w:r>
    </w:p>
    <w:p w14:paraId="776ACE3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775618D"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8CADD4F" w14:textId="77777777" w:rsidTr="0072360C">
        <w:trPr>
          <w:trHeight w:hRule="exact" w:val="240"/>
          <w:jc w:val="center"/>
        </w:trPr>
        <w:tc>
          <w:tcPr>
            <w:tcW w:w="9752" w:type="dxa"/>
            <w:gridSpan w:val="2"/>
            <w:tcBorders>
              <w:top w:val="nil"/>
              <w:left w:val="nil"/>
              <w:bottom w:val="nil"/>
              <w:right w:val="nil"/>
            </w:tcBorders>
          </w:tcPr>
          <w:p w14:paraId="4D2C5522" w14:textId="77777777" w:rsidR="00DC35C7" w:rsidRPr="00C00E91" w:rsidRDefault="00DC35C7" w:rsidP="0072360C"/>
        </w:tc>
      </w:tr>
      <w:tr w:rsidR="00DC35C7" w:rsidRPr="00C00E91" w14:paraId="01C2EEEF" w14:textId="77777777" w:rsidTr="0072360C">
        <w:trPr>
          <w:trHeight w:val="240"/>
          <w:jc w:val="center"/>
        </w:trPr>
        <w:tc>
          <w:tcPr>
            <w:tcW w:w="4876" w:type="dxa"/>
            <w:tcBorders>
              <w:top w:val="nil"/>
              <w:left w:val="nil"/>
              <w:bottom w:val="nil"/>
              <w:right w:val="nil"/>
            </w:tcBorders>
          </w:tcPr>
          <w:p w14:paraId="5998DF0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8B06296" w14:textId="77777777" w:rsidR="00DC35C7" w:rsidRPr="00C00E91" w:rsidRDefault="00DC35C7" w:rsidP="0072360C">
            <w:pPr>
              <w:pStyle w:val="AmColumnHeading"/>
            </w:pPr>
            <w:r w:rsidRPr="00C00E91">
              <w:t>Enmienda</w:t>
            </w:r>
          </w:p>
        </w:tc>
      </w:tr>
      <w:tr w:rsidR="00DC35C7" w:rsidRPr="00C00E91" w14:paraId="2F9FE3E3" w14:textId="77777777" w:rsidTr="0072360C">
        <w:trPr>
          <w:jc w:val="center"/>
        </w:trPr>
        <w:tc>
          <w:tcPr>
            <w:tcW w:w="4876" w:type="dxa"/>
            <w:tcBorders>
              <w:top w:val="nil"/>
              <w:left w:val="nil"/>
              <w:bottom w:val="nil"/>
              <w:right w:val="nil"/>
            </w:tcBorders>
          </w:tcPr>
          <w:p w14:paraId="2E550384" w14:textId="77777777" w:rsidR="00DC35C7" w:rsidRPr="00C00E91" w:rsidRDefault="00DC35C7" w:rsidP="0072360C">
            <w:pPr>
              <w:pStyle w:val="Normal6a"/>
            </w:pPr>
            <w:r w:rsidRPr="00C00E91">
              <w:t>5.</w:t>
            </w:r>
            <w:r w:rsidRPr="00C00E91">
              <w:tab/>
              <w:t>Subraya que determinados jóvenes se encuentran en una situación social especialmente vulnerable y se enfrentan a un mayor riesgo de desempleo, así como a obstáculos estructurales a la hora de acceder a la formación y al desarrollo de capacidades;</w:t>
            </w:r>
          </w:p>
        </w:tc>
        <w:tc>
          <w:tcPr>
            <w:tcW w:w="4876" w:type="dxa"/>
            <w:tcBorders>
              <w:top w:val="nil"/>
              <w:left w:val="nil"/>
              <w:bottom w:val="nil"/>
              <w:right w:val="nil"/>
            </w:tcBorders>
          </w:tcPr>
          <w:p w14:paraId="0E74BDBE" w14:textId="77777777" w:rsidR="00DC35C7" w:rsidRPr="00C00E91" w:rsidRDefault="00DC35C7" w:rsidP="0072360C">
            <w:pPr>
              <w:pStyle w:val="Normal6a"/>
            </w:pPr>
            <w:r w:rsidRPr="00C00E91">
              <w:t>5.</w:t>
            </w:r>
            <w:r w:rsidRPr="00C00E91">
              <w:tab/>
              <w:t xml:space="preserve">Subraya que </w:t>
            </w:r>
            <w:r w:rsidRPr="00C00E91">
              <w:rPr>
                <w:b/>
                <w:i/>
              </w:rPr>
              <w:t>los ninis constituyen un grupo heterogéneo, que</w:t>
            </w:r>
            <w:r w:rsidRPr="00C00E91">
              <w:t xml:space="preserve"> determinados jóvenes se encuentran en una situación social especialmente vulnerable y se enfrentan a un mayor riesgo de desempleo, así como a obstáculos estructurales a la hora de acceder </w:t>
            </w:r>
            <w:r w:rsidRPr="00C00E91">
              <w:rPr>
                <w:b/>
                <w:i/>
              </w:rPr>
              <w:t>al mercado laboral,</w:t>
            </w:r>
            <w:r w:rsidRPr="00C00E91">
              <w:t xml:space="preserve"> a la formación y al desarrollo de capacidades; </w:t>
            </w:r>
            <w:r w:rsidRPr="00C00E91">
              <w:rPr>
                <w:b/>
                <w:i/>
              </w:rPr>
              <w:t>Una elaboración de políticas sólida exige un conocimiento exhaustivo de los grupos destinatarios;</w:t>
            </w:r>
          </w:p>
        </w:tc>
      </w:tr>
    </w:tbl>
    <w:p w14:paraId="23F64858"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3A421962" w14:textId="77777777" w:rsidR="00DC35C7" w:rsidRPr="003746A0" w:rsidRDefault="00DC35C7" w:rsidP="00DC35C7">
      <w:pPr>
        <w:rPr>
          <w:lang w:val="it-IT"/>
        </w:rPr>
      </w:pPr>
      <w:r w:rsidRPr="003746A0">
        <w:rPr>
          <w:rStyle w:val="HideTWBExt"/>
          <w:lang w:val="it-IT"/>
        </w:rPr>
        <w:t>&lt;/Amend&gt;</w:t>
      </w:r>
    </w:p>
    <w:p w14:paraId="2F3E1518"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113</w:t>
      </w:r>
      <w:r w:rsidRPr="003746A0">
        <w:rPr>
          <w:rStyle w:val="HideTWBExt"/>
          <w:lang w:val="it-IT"/>
        </w:rPr>
        <w:t>&lt;/NumAm&gt;</w:t>
      </w:r>
    </w:p>
    <w:p w14:paraId="7BBC094A"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77BD5856" w14:textId="77777777" w:rsidR="00DC35C7" w:rsidRPr="003746A0" w:rsidRDefault="00DC35C7" w:rsidP="00DC35C7">
      <w:pPr>
        <w:pStyle w:val="NormalBold"/>
        <w:rPr>
          <w:lang w:val="it-IT"/>
        </w:rPr>
      </w:pPr>
      <w:r w:rsidRPr="003746A0">
        <w:rPr>
          <w:rStyle w:val="HideTWBExt"/>
          <w:b w:val="0"/>
          <w:lang w:val="it-IT"/>
        </w:rPr>
        <w:t>&lt;/RepeatBlock-By&gt;</w:t>
      </w:r>
    </w:p>
    <w:p w14:paraId="35F2D03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F2A498F" w14:textId="77777777" w:rsidR="00DC35C7" w:rsidRPr="00C00E91" w:rsidRDefault="00DC35C7" w:rsidP="00DC35C7">
      <w:pPr>
        <w:pStyle w:val="NormalBold"/>
      </w:pPr>
      <w:r w:rsidRPr="00C00E91">
        <w:rPr>
          <w:rStyle w:val="HideTWBExt"/>
        </w:rPr>
        <w:t>&lt;Article&gt;</w:t>
      </w:r>
      <w:r w:rsidRPr="00C00E91">
        <w:t>Apartado 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5E2004D" w14:textId="77777777" w:rsidTr="0072360C">
        <w:trPr>
          <w:trHeight w:hRule="exact" w:val="240"/>
          <w:jc w:val="center"/>
        </w:trPr>
        <w:tc>
          <w:tcPr>
            <w:tcW w:w="9752" w:type="dxa"/>
            <w:gridSpan w:val="2"/>
            <w:tcBorders>
              <w:top w:val="nil"/>
              <w:left w:val="nil"/>
              <w:bottom w:val="nil"/>
              <w:right w:val="nil"/>
            </w:tcBorders>
          </w:tcPr>
          <w:p w14:paraId="5454D7A7" w14:textId="77777777" w:rsidR="00DC35C7" w:rsidRPr="00C00E91" w:rsidRDefault="00DC35C7" w:rsidP="0072360C"/>
        </w:tc>
      </w:tr>
      <w:tr w:rsidR="00DC35C7" w:rsidRPr="00C00E91" w14:paraId="474EC21E" w14:textId="77777777" w:rsidTr="0072360C">
        <w:trPr>
          <w:trHeight w:val="240"/>
          <w:jc w:val="center"/>
        </w:trPr>
        <w:tc>
          <w:tcPr>
            <w:tcW w:w="4876" w:type="dxa"/>
            <w:tcBorders>
              <w:top w:val="nil"/>
              <w:left w:val="nil"/>
              <w:bottom w:val="nil"/>
              <w:right w:val="nil"/>
            </w:tcBorders>
          </w:tcPr>
          <w:p w14:paraId="5A32739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C8A78F2" w14:textId="77777777" w:rsidR="00DC35C7" w:rsidRPr="00C00E91" w:rsidRDefault="00DC35C7" w:rsidP="0072360C">
            <w:pPr>
              <w:pStyle w:val="AmColumnHeading"/>
            </w:pPr>
            <w:r w:rsidRPr="00C00E91">
              <w:t>Enmienda</w:t>
            </w:r>
          </w:p>
        </w:tc>
      </w:tr>
      <w:tr w:rsidR="00DC35C7" w:rsidRPr="00C00E91" w14:paraId="32F841D4" w14:textId="77777777" w:rsidTr="0072360C">
        <w:trPr>
          <w:jc w:val="center"/>
        </w:trPr>
        <w:tc>
          <w:tcPr>
            <w:tcW w:w="4876" w:type="dxa"/>
            <w:tcBorders>
              <w:top w:val="nil"/>
              <w:left w:val="nil"/>
              <w:bottom w:val="nil"/>
              <w:right w:val="nil"/>
            </w:tcBorders>
          </w:tcPr>
          <w:p w14:paraId="3379C973" w14:textId="77777777" w:rsidR="00DC35C7" w:rsidRPr="00C00E91" w:rsidRDefault="00DC35C7" w:rsidP="0072360C">
            <w:pPr>
              <w:pStyle w:val="Normal6a"/>
            </w:pPr>
            <w:r w:rsidRPr="00C00E91">
              <w:t>5.</w:t>
            </w:r>
            <w:r w:rsidRPr="00C00E91">
              <w:tab/>
              <w:t>Subraya que determinados jóvenes se encuentran en una situación social especialmente vulnerable y se enfrentan a un mayor riesgo de desempleo, así como a obstáculos estructurales a la hora de acceder a la formación y al desarrollo de capacidades;</w:t>
            </w:r>
          </w:p>
        </w:tc>
        <w:tc>
          <w:tcPr>
            <w:tcW w:w="4876" w:type="dxa"/>
            <w:tcBorders>
              <w:top w:val="nil"/>
              <w:left w:val="nil"/>
              <w:bottom w:val="nil"/>
              <w:right w:val="nil"/>
            </w:tcBorders>
          </w:tcPr>
          <w:p w14:paraId="6231FE5E" w14:textId="77777777" w:rsidR="00DC35C7" w:rsidRPr="00C00E91" w:rsidRDefault="00DC35C7" w:rsidP="0072360C">
            <w:pPr>
              <w:pStyle w:val="Normal6a"/>
            </w:pPr>
            <w:r w:rsidRPr="00C00E91">
              <w:t>5.</w:t>
            </w:r>
            <w:r w:rsidRPr="00C00E91">
              <w:tab/>
              <w:t>Subraya que determinados jóvenes</w:t>
            </w:r>
            <w:r w:rsidRPr="00C00E91">
              <w:rPr>
                <w:b/>
                <w:i/>
              </w:rPr>
              <w:t>, como aquellos con discapacidad y los procedentes de zonas desfavorecidas,</w:t>
            </w:r>
            <w:r w:rsidRPr="00C00E91">
              <w:t xml:space="preserve"> se encuentran en una situación social especialmente vulnerable y se enfrentan a un mayor riesgo de desempleo, así como a obstáculos estructurales a la hora de acceder a la formación y al desarrollo de capacidades;</w:t>
            </w:r>
          </w:p>
        </w:tc>
      </w:tr>
    </w:tbl>
    <w:p w14:paraId="7902282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CB143E" w14:textId="77777777" w:rsidR="00DC35C7" w:rsidRPr="00C00E91" w:rsidRDefault="00DC35C7" w:rsidP="00DC35C7">
      <w:r w:rsidRPr="00C00E91">
        <w:rPr>
          <w:rStyle w:val="HideTWBExt"/>
        </w:rPr>
        <w:t>&lt;/Amend&gt;</w:t>
      </w:r>
    </w:p>
    <w:p w14:paraId="494B5A2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114</w:t>
      </w:r>
      <w:r w:rsidRPr="00C00E91">
        <w:rPr>
          <w:rStyle w:val="HideTWBExt"/>
        </w:rPr>
        <w:t>&lt;/NumAm&gt;</w:t>
      </w:r>
    </w:p>
    <w:p w14:paraId="6ACD71C3"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6923482" w14:textId="77777777" w:rsidR="00DC35C7" w:rsidRPr="00C00E91" w:rsidRDefault="00DC35C7" w:rsidP="00DC35C7">
      <w:pPr>
        <w:pStyle w:val="NormalBold"/>
      </w:pPr>
      <w:r w:rsidRPr="00C00E91">
        <w:rPr>
          <w:rStyle w:val="HideTWBExt"/>
          <w:b w:val="0"/>
        </w:rPr>
        <w:t>&lt;/RepeatBlock-By&gt;</w:t>
      </w:r>
    </w:p>
    <w:p w14:paraId="11F5440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93EBFF8" w14:textId="77777777" w:rsidR="00DC35C7" w:rsidRPr="00C00E91" w:rsidRDefault="00DC35C7" w:rsidP="00DC35C7">
      <w:pPr>
        <w:pStyle w:val="NormalBold"/>
      </w:pPr>
      <w:r w:rsidRPr="00C00E91">
        <w:rPr>
          <w:rStyle w:val="HideTWBExt"/>
        </w:rPr>
        <w:t>&lt;Article&gt;</w:t>
      </w:r>
      <w:r w:rsidRPr="00C00E91">
        <w:t>Apartado 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B155E88" w14:textId="77777777" w:rsidTr="0072360C">
        <w:trPr>
          <w:trHeight w:hRule="exact" w:val="240"/>
          <w:jc w:val="center"/>
        </w:trPr>
        <w:tc>
          <w:tcPr>
            <w:tcW w:w="9752" w:type="dxa"/>
            <w:gridSpan w:val="2"/>
            <w:tcBorders>
              <w:top w:val="nil"/>
              <w:left w:val="nil"/>
              <w:bottom w:val="nil"/>
              <w:right w:val="nil"/>
            </w:tcBorders>
          </w:tcPr>
          <w:p w14:paraId="47574C42" w14:textId="77777777" w:rsidR="00DC35C7" w:rsidRPr="00C00E91" w:rsidRDefault="00DC35C7" w:rsidP="0072360C"/>
        </w:tc>
      </w:tr>
      <w:tr w:rsidR="00DC35C7" w:rsidRPr="00C00E91" w14:paraId="0ED0E168" w14:textId="77777777" w:rsidTr="0072360C">
        <w:trPr>
          <w:trHeight w:val="240"/>
          <w:jc w:val="center"/>
        </w:trPr>
        <w:tc>
          <w:tcPr>
            <w:tcW w:w="4876" w:type="dxa"/>
            <w:tcBorders>
              <w:top w:val="nil"/>
              <w:left w:val="nil"/>
              <w:bottom w:val="nil"/>
              <w:right w:val="nil"/>
            </w:tcBorders>
          </w:tcPr>
          <w:p w14:paraId="7DD8907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82A6E28" w14:textId="77777777" w:rsidR="00DC35C7" w:rsidRPr="00C00E91" w:rsidRDefault="00DC35C7" w:rsidP="0072360C">
            <w:pPr>
              <w:pStyle w:val="AmColumnHeading"/>
            </w:pPr>
            <w:r w:rsidRPr="00C00E91">
              <w:t>Enmienda</w:t>
            </w:r>
          </w:p>
        </w:tc>
      </w:tr>
      <w:tr w:rsidR="00DC35C7" w:rsidRPr="00C00E91" w14:paraId="01C678DA" w14:textId="77777777" w:rsidTr="0072360C">
        <w:trPr>
          <w:jc w:val="center"/>
        </w:trPr>
        <w:tc>
          <w:tcPr>
            <w:tcW w:w="4876" w:type="dxa"/>
            <w:tcBorders>
              <w:top w:val="nil"/>
              <w:left w:val="nil"/>
              <w:bottom w:val="nil"/>
              <w:right w:val="nil"/>
            </w:tcBorders>
          </w:tcPr>
          <w:p w14:paraId="7E640368" w14:textId="77777777" w:rsidR="00DC35C7" w:rsidRPr="00C00E91" w:rsidRDefault="00DC35C7" w:rsidP="0072360C">
            <w:pPr>
              <w:pStyle w:val="Normal6a"/>
            </w:pPr>
          </w:p>
        </w:tc>
        <w:tc>
          <w:tcPr>
            <w:tcW w:w="4876" w:type="dxa"/>
            <w:tcBorders>
              <w:top w:val="nil"/>
              <w:left w:val="nil"/>
              <w:bottom w:val="nil"/>
              <w:right w:val="nil"/>
            </w:tcBorders>
          </w:tcPr>
          <w:p w14:paraId="5DE3A890" w14:textId="77777777" w:rsidR="00DC35C7" w:rsidRPr="00C00E91" w:rsidRDefault="00DC35C7" w:rsidP="0072360C">
            <w:pPr>
              <w:pStyle w:val="Normal6a"/>
            </w:pPr>
            <w:r w:rsidRPr="00C00E91">
              <w:rPr>
                <w:b/>
                <w:i/>
              </w:rPr>
              <w:t>5 bis.</w:t>
            </w:r>
            <w:r w:rsidRPr="00C00E91">
              <w:tab/>
            </w:r>
            <w:r w:rsidRPr="00C00E91">
              <w:rPr>
                <w:b/>
                <w:i/>
              </w:rPr>
              <w:t>Hace hincapié en la compleja situación de los ninis de las zonas rurales, que se enfrentan a un acceso más limitado a los servicios, en particular a los servicios públicos de empleo, pero también a las opciones de transporte y a las oportunidades de empleo y formación; lamenta que en la mayoría de los Estados miembros los ninis no sean considerados un grupo prioritario, lo que limita las medidas dirigidas a ellos y su conocimiento de los programas de Garantía Juvenil y las oportunidades de apoyo;</w:t>
            </w:r>
          </w:p>
        </w:tc>
      </w:tr>
    </w:tbl>
    <w:p w14:paraId="3617032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BE20090" w14:textId="77777777" w:rsidR="00DC35C7" w:rsidRPr="00C00E91" w:rsidRDefault="00DC35C7" w:rsidP="00DC35C7">
      <w:r w:rsidRPr="00C00E91">
        <w:rPr>
          <w:rStyle w:val="HideTWBExt"/>
        </w:rPr>
        <w:t>&lt;/Amend&gt;</w:t>
      </w:r>
    </w:p>
    <w:p w14:paraId="1E2FC6B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115</w:t>
      </w:r>
      <w:r w:rsidRPr="00C00E91">
        <w:rPr>
          <w:rStyle w:val="HideTWBExt"/>
        </w:rPr>
        <w:t>&lt;/NumAm&gt;</w:t>
      </w:r>
    </w:p>
    <w:p w14:paraId="29E6ABA7"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w:t>
      </w:r>
      <w:r w:rsidRPr="00C00E91">
        <w:rPr>
          <w:rStyle w:val="HideTWBExt"/>
          <w:b w:val="0"/>
        </w:rPr>
        <w:t>&lt;/Members&gt;</w:t>
      </w:r>
    </w:p>
    <w:p w14:paraId="1153EB5B" w14:textId="77777777" w:rsidR="00DC35C7" w:rsidRPr="00C00E91" w:rsidRDefault="00DC35C7" w:rsidP="00DC35C7">
      <w:pPr>
        <w:pStyle w:val="NormalBold"/>
      </w:pPr>
      <w:r w:rsidRPr="00C00E91">
        <w:rPr>
          <w:rStyle w:val="HideTWBExt"/>
          <w:b w:val="0"/>
        </w:rPr>
        <w:t>&lt;/RepeatBlock-By&gt;</w:t>
      </w:r>
    </w:p>
    <w:p w14:paraId="5B78B2B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06BDF5B" w14:textId="77777777" w:rsidR="00DC35C7" w:rsidRPr="00C00E91" w:rsidRDefault="00DC35C7" w:rsidP="00DC35C7">
      <w:pPr>
        <w:pStyle w:val="NormalBold"/>
      </w:pPr>
      <w:r w:rsidRPr="00C00E91">
        <w:rPr>
          <w:rStyle w:val="HideTWBExt"/>
        </w:rPr>
        <w:t>&lt;Article&gt;</w:t>
      </w:r>
      <w:r w:rsidRPr="00C00E91">
        <w:t>Apartado 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BF2E791" w14:textId="77777777" w:rsidTr="0072360C">
        <w:trPr>
          <w:trHeight w:hRule="exact" w:val="240"/>
          <w:jc w:val="center"/>
        </w:trPr>
        <w:tc>
          <w:tcPr>
            <w:tcW w:w="9752" w:type="dxa"/>
            <w:gridSpan w:val="2"/>
            <w:tcBorders>
              <w:top w:val="nil"/>
              <w:left w:val="nil"/>
              <w:bottom w:val="nil"/>
              <w:right w:val="nil"/>
            </w:tcBorders>
          </w:tcPr>
          <w:p w14:paraId="05648299" w14:textId="77777777" w:rsidR="00DC35C7" w:rsidRPr="00C00E91" w:rsidRDefault="00DC35C7" w:rsidP="0072360C"/>
        </w:tc>
      </w:tr>
      <w:tr w:rsidR="00DC35C7" w:rsidRPr="00C00E91" w14:paraId="65376CA0" w14:textId="77777777" w:rsidTr="0072360C">
        <w:trPr>
          <w:trHeight w:val="240"/>
          <w:jc w:val="center"/>
        </w:trPr>
        <w:tc>
          <w:tcPr>
            <w:tcW w:w="4876" w:type="dxa"/>
            <w:tcBorders>
              <w:top w:val="nil"/>
              <w:left w:val="nil"/>
              <w:bottom w:val="nil"/>
              <w:right w:val="nil"/>
            </w:tcBorders>
          </w:tcPr>
          <w:p w14:paraId="30AAAA8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E5CB278" w14:textId="77777777" w:rsidR="00DC35C7" w:rsidRPr="00C00E91" w:rsidRDefault="00DC35C7" w:rsidP="0072360C">
            <w:pPr>
              <w:pStyle w:val="AmColumnHeading"/>
            </w:pPr>
            <w:r w:rsidRPr="00C00E91">
              <w:t>Enmienda</w:t>
            </w:r>
          </w:p>
        </w:tc>
      </w:tr>
      <w:tr w:rsidR="00DC35C7" w:rsidRPr="00C00E91" w14:paraId="2C7BCDE0" w14:textId="77777777" w:rsidTr="0072360C">
        <w:trPr>
          <w:jc w:val="center"/>
        </w:trPr>
        <w:tc>
          <w:tcPr>
            <w:tcW w:w="4876" w:type="dxa"/>
            <w:tcBorders>
              <w:top w:val="nil"/>
              <w:left w:val="nil"/>
              <w:bottom w:val="nil"/>
              <w:right w:val="nil"/>
            </w:tcBorders>
          </w:tcPr>
          <w:p w14:paraId="1A4F1776" w14:textId="77777777" w:rsidR="00DC35C7" w:rsidRPr="00C00E91" w:rsidRDefault="00DC35C7" w:rsidP="0072360C">
            <w:pPr>
              <w:pStyle w:val="Normal6a"/>
            </w:pPr>
          </w:p>
        </w:tc>
        <w:tc>
          <w:tcPr>
            <w:tcW w:w="4876" w:type="dxa"/>
            <w:tcBorders>
              <w:top w:val="nil"/>
              <w:left w:val="nil"/>
              <w:bottom w:val="nil"/>
              <w:right w:val="nil"/>
            </w:tcBorders>
          </w:tcPr>
          <w:p w14:paraId="6743BB78" w14:textId="77777777" w:rsidR="00DC35C7" w:rsidRPr="00C00E91" w:rsidRDefault="00DC35C7" w:rsidP="0072360C">
            <w:pPr>
              <w:pStyle w:val="Normal6a"/>
            </w:pPr>
            <w:r w:rsidRPr="00C00E91">
              <w:rPr>
                <w:b/>
                <w:i/>
              </w:rPr>
              <w:t>5 bis.</w:t>
            </w:r>
            <w:r w:rsidRPr="00C00E91">
              <w:tab/>
            </w:r>
            <w:r w:rsidRPr="00C00E91">
              <w:rPr>
                <w:b/>
                <w:i/>
              </w:rPr>
              <w:t>Subraya que los progenitores jóvenes con hijos, y en particular las madres jóvenes, se enfrentan a un mayor riesgo de convertirse en ninis o de no dejar de serlo debido a las responsabilidades de cuidado, al acceso limitado a servicios de atención a la infancia asequibles y de calidad y a la unas oportunidades de educación, formación y empleo flexibles insuficientes;</w:t>
            </w:r>
          </w:p>
        </w:tc>
      </w:tr>
    </w:tbl>
    <w:p w14:paraId="2495D7B4"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2380D940" w14:textId="77777777" w:rsidR="00DC35C7" w:rsidRPr="003746A0" w:rsidRDefault="00DC35C7" w:rsidP="00DC35C7">
      <w:pPr>
        <w:rPr>
          <w:lang w:val="it-IT"/>
        </w:rPr>
      </w:pPr>
      <w:r w:rsidRPr="003746A0">
        <w:rPr>
          <w:rStyle w:val="HideTWBExt"/>
          <w:lang w:val="it-IT"/>
        </w:rPr>
        <w:t>&lt;/Amend&gt;</w:t>
      </w:r>
    </w:p>
    <w:p w14:paraId="0E633159"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116</w:t>
      </w:r>
      <w:r w:rsidRPr="003746A0">
        <w:rPr>
          <w:rStyle w:val="HideTWBExt"/>
          <w:lang w:val="it-IT"/>
        </w:rPr>
        <w:t>&lt;/NumAm&gt;</w:t>
      </w:r>
    </w:p>
    <w:p w14:paraId="0E68CC9F"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657EA675" w14:textId="77777777" w:rsidR="00DC35C7" w:rsidRPr="003746A0" w:rsidRDefault="00DC35C7" w:rsidP="00DC35C7">
      <w:pPr>
        <w:pStyle w:val="NormalBold"/>
        <w:rPr>
          <w:lang w:val="it-IT"/>
        </w:rPr>
      </w:pPr>
      <w:r w:rsidRPr="003746A0">
        <w:rPr>
          <w:rStyle w:val="HideTWBExt"/>
          <w:b w:val="0"/>
          <w:lang w:val="it-IT"/>
        </w:rPr>
        <w:t>&lt;/RepeatBlock-By&gt;</w:t>
      </w:r>
    </w:p>
    <w:p w14:paraId="46C4C74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61D8A12" w14:textId="77777777" w:rsidR="00DC35C7" w:rsidRPr="00C00E91" w:rsidRDefault="00DC35C7" w:rsidP="00DC35C7">
      <w:pPr>
        <w:pStyle w:val="NormalBold"/>
      </w:pPr>
      <w:r w:rsidRPr="00C00E91">
        <w:rPr>
          <w:rStyle w:val="HideTWBExt"/>
        </w:rPr>
        <w:t>&lt;Article&gt;</w:t>
      </w:r>
      <w:r w:rsidRPr="00C00E91">
        <w:t>Apartado 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B894B5D" w14:textId="77777777" w:rsidTr="0072360C">
        <w:trPr>
          <w:trHeight w:hRule="exact" w:val="240"/>
          <w:jc w:val="center"/>
        </w:trPr>
        <w:tc>
          <w:tcPr>
            <w:tcW w:w="9752" w:type="dxa"/>
            <w:gridSpan w:val="2"/>
            <w:tcBorders>
              <w:top w:val="nil"/>
              <w:left w:val="nil"/>
              <w:bottom w:val="nil"/>
              <w:right w:val="nil"/>
            </w:tcBorders>
          </w:tcPr>
          <w:p w14:paraId="36468C83" w14:textId="77777777" w:rsidR="00DC35C7" w:rsidRPr="00C00E91" w:rsidRDefault="00DC35C7" w:rsidP="0072360C"/>
        </w:tc>
      </w:tr>
      <w:tr w:rsidR="00DC35C7" w:rsidRPr="00C00E91" w14:paraId="40D5701A" w14:textId="77777777" w:rsidTr="0072360C">
        <w:trPr>
          <w:trHeight w:val="240"/>
          <w:jc w:val="center"/>
        </w:trPr>
        <w:tc>
          <w:tcPr>
            <w:tcW w:w="4876" w:type="dxa"/>
            <w:tcBorders>
              <w:top w:val="nil"/>
              <w:left w:val="nil"/>
              <w:bottom w:val="nil"/>
              <w:right w:val="nil"/>
            </w:tcBorders>
          </w:tcPr>
          <w:p w14:paraId="6D1D1D7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0FFCFD9" w14:textId="77777777" w:rsidR="00DC35C7" w:rsidRPr="00C00E91" w:rsidRDefault="00DC35C7" w:rsidP="0072360C">
            <w:pPr>
              <w:pStyle w:val="AmColumnHeading"/>
            </w:pPr>
            <w:r w:rsidRPr="00C00E91">
              <w:t>Enmienda</w:t>
            </w:r>
          </w:p>
        </w:tc>
      </w:tr>
      <w:tr w:rsidR="00DC35C7" w:rsidRPr="00C00E91" w14:paraId="4F5F191F" w14:textId="77777777" w:rsidTr="0072360C">
        <w:trPr>
          <w:jc w:val="center"/>
        </w:trPr>
        <w:tc>
          <w:tcPr>
            <w:tcW w:w="4876" w:type="dxa"/>
            <w:tcBorders>
              <w:top w:val="nil"/>
              <w:left w:val="nil"/>
              <w:bottom w:val="nil"/>
              <w:right w:val="nil"/>
            </w:tcBorders>
          </w:tcPr>
          <w:p w14:paraId="573A7F18" w14:textId="77777777" w:rsidR="00DC35C7" w:rsidRPr="00C00E91" w:rsidRDefault="00DC35C7" w:rsidP="0072360C">
            <w:pPr>
              <w:pStyle w:val="Normal6a"/>
            </w:pPr>
          </w:p>
        </w:tc>
        <w:tc>
          <w:tcPr>
            <w:tcW w:w="4876" w:type="dxa"/>
            <w:tcBorders>
              <w:top w:val="nil"/>
              <w:left w:val="nil"/>
              <w:bottom w:val="nil"/>
              <w:right w:val="nil"/>
            </w:tcBorders>
          </w:tcPr>
          <w:p w14:paraId="7A2A99E6" w14:textId="77777777" w:rsidR="00DC35C7" w:rsidRPr="00C00E91" w:rsidRDefault="00DC35C7" w:rsidP="0072360C">
            <w:pPr>
              <w:pStyle w:val="Normal6a"/>
            </w:pPr>
            <w:r w:rsidRPr="00C00E91">
              <w:rPr>
                <w:b/>
                <w:i/>
              </w:rPr>
              <w:t>5 bis.</w:t>
            </w:r>
            <w:r w:rsidRPr="00C00E91">
              <w:tab/>
            </w:r>
            <w:r w:rsidRPr="00C00E91">
              <w:rPr>
                <w:b/>
                <w:i/>
              </w:rPr>
              <w:t>Subraya la necesidad de crear campañas de información para sensibilizar sobre la Garantía Juvenil a todos los jóvenes, en particular a los que corren el riesgo de quedar excluidos de las oportunidades que ofrece la Garantía Juvenil reforzada;</w:t>
            </w:r>
          </w:p>
        </w:tc>
      </w:tr>
    </w:tbl>
    <w:p w14:paraId="0E538AD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6010B28" w14:textId="77777777" w:rsidR="00DC35C7" w:rsidRPr="00C00E91" w:rsidRDefault="00DC35C7" w:rsidP="00DC35C7">
      <w:r w:rsidRPr="00C00E91">
        <w:rPr>
          <w:rStyle w:val="HideTWBExt"/>
        </w:rPr>
        <w:t>&lt;/Amend&gt;</w:t>
      </w:r>
    </w:p>
    <w:p w14:paraId="6CBB9D0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117</w:t>
      </w:r>
      <w:r w:rsidRPr="00C00E91">
        <w:rPr>
          <w:rStyle w:val="HideTWBExt"/>
        </w:rPr>
        <w:t>&lt;/NumAm&gt;</w:t>
      </w:r>
    </w:p>
    <w:p w14:paraId="7484F4A7"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BAAB177" w14:textId="77777777" w:rsidR="00DC35C7" w:rsidRPr="00C00E91" w:rsidRDefault="00DC35C7" w:rsidP="00DC35C7">
      <w:pPr>
        <w:pStyle w:val="NormalBold"/>
      </w:pPr>
      <w:r w:rsidRPr="00C00E91">
        <w:rPr>
          <w:rStyle w:val="HideTWBExt"/>
          <w:b w:val="0"/>
        </w:rPr>
        <w:t>&lt;/RepeatBlock-By&gt;</w:t>
      </w:r>
    </w:p>
    <w:p w14:paraId="4E66F36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E939F36" w14:textId="77777777" w:rsidR="00DC35C7" w:rsidRPr="00C00E91" w:rsidRDefault="00DC35C7" w:rsidP="00DC35C7">
      <w:pPr>
        <w:pStyle w:val="NormalBold"/>
      </w:pPr>
      <w:r w:rsidRPr="00C00E91">
        <w:rPr>
          <w:rStyle w:val="HideTWBExt"/>
        </w:rPr>
        <w:t>&lt;Article&gt;</w:t>
      </w:r>
      <w:r w:rsidRPr="00C00E91">
        <w:t>Apartado 5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F5FE06E" w14:textId="77777777" w:rsidTr="0072360C">
        <w:trPr>
          <w:trHeight w:hRule="exact" w:val="240"/>
          <w:jc w:val="center"/>
        </w:trPr>
        <w:tc>
          <w:tcPr>
            <w:tcW w:w="9752" w:type="dxa"/>
            <w:gridSpan w:val="2"/>
            <w:tcBorders>
              <w:top w:val="nil"/>
              <w:left w:val="nil"/>
              <w:bottom w:val="nil"/>
              <w:right w:val="nil"/>
            </w:tcBorders>
          </w:tcPr>
          <w:p w14:paraId="604FC5B0" w14:textId="77777777" w:rsidR="00DC35C7" w:rsidRPr="00C00E91" w:rsidRDefault="00DC35C7" w:rsidP="0072360C"/>
        </w:tc>
      </w:tr>
      <w:tr w:rsidR="00DC35C7" w:rsidRPr="00C00E91" w14:paraId="08A613F6" w14:textId="77777777" w:rsidTr="0072360C">
        <w:trPr>
          <w:trHeight w:val="240"/>
          <w:jc w:val="center"/>
        </w:trPr>
        <w:tc>
          <w:tcPr>
            <w:tcW w:w="4876" w:type="dxa"/>
            <w:tcBorders>
              <w:top w:val="nil"/>
              <w:left w:val="nil"/>
              <w:bottom w:val="nil"/>
              <w:right w:val="nil"/>
            </w:tcBorders>
          </w:tcPr>
          <w:p w14:paraId="4C31C09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BB63899" w14:textId="77777777" w:rsidR="00DC35C7" w:rsidRPr="00C00E91" w:rsidRDefault="00DC35C7" w:rsidP="0072360C">
            <w:pPr>
              <w:pStyle w:val="AmColumnHeading"/>
            </w:pPr>
            <w:r w:rsidRPr="00C00E91">
              <w:t>Enmienda</w:t>
            </w:r>
          </w:p>
        </w:tc>
      </w:tr>
      <w:tr w:rsidR="00DC35C7" w:rsidRPr="00C00E91" w14:paraId="476049B0" w14:textId="77777777" w:rsidTr="0072360C">
        <w:trPr>
          <w:jc w:val="center"/>
        </w:trPr>
        <w:tc>
          <w:tcPr>
            <w:tcW w:w="4876" w:type="dxa"/>
            <w:tcBorders>
              <w:top w:val="nil"/>
              <w:left w:val="nil"/>
              <w:bottom w:val="nil"/>
              <w:right w:val="nil"/>
            </w:tcBorders>
          </w:tcPr>
          <w:p w14:paraId="665877B1" w14:textId="77777777" w:rsidR="00DC35C7" w:rsidRPr="00C00E91" w:rsidRDefault="00DC35C7" w:rsidP="0072360C">
            <w:pPr>
              <w:pStyle w:val="Normal6a"/>
            </w:pPr>
          </w:p>
        </w:tc>
        <w:tc>
          <w:tcPr>
            <w:tcW w:w="4876" w:type="dxa"/>
            <w:tcBorders>
              <w:top w:val="nil"/>
              <w:left w:val="nil"/>
              <w:bottom w:val="nil"/>
              <w:right w:val="nil"/>
            </w:tcBorders>
          </w:tcPr>
          <w:p w14:paraId="6AF4AB66" w14:textId="77777777" w:rsidR="00DC35C7" w:rsidRPr="00C00E91" w:rsidRDefault="00DC35C7" w:rsidP="0072360C">
            <w:pPr>
              <w:pStyle w:val="Normal6a"/>
            </w:pPr>
            <w:r w:rsidRPr="00C00E91">
              <w:rPr>
                <w:b/>
                <w:i/>
              </w:rPr>
              <w:t>5 ter.</w:t>
            </w:r>
            <w:r w:rsidRPr="00C00E91">
              <w:tab/>
            </w:r>
            <w:r w:rsidRPr="00C00E91">
              <w:rPr>
                <w:b/>
                <w:i/>
              </w:rPr>
              <w:t>Hace hincapié en el impacto desproporcionado de la pandemia de COVID-19 en los jóvenes y en el importante papel estabilizador que desempeña la Garantía Juvenil a la hora de prevenir una nueva crisis de desempleo juvenil en este contexto; considera que, una vez que los efectos de dicho período han quedado atrás, la Garantía Juvenil reforzada debe marcarse como un nuevo objetivo la reducción del desempleo y la inactividad entre los jóvenes a los que es más difícil llegar;</w:t>
            </w:r>
          </w:p>
        </w:tc>
      </w:tr>
    </w:tbl>
    <w:p w14:paraId="53F7B27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873F2C" w14:textId="77777777" w:rsidR="00DC35C7" w:rsidRPr="00C00E91" w:rsidRDefault="00DC35C7" w:rsidP="00DC35C7">
      <w:r w:rsidRPr="00C00E91">
        <w:rPr>
          <w:rStyle w:val="HideTWBExt"/>
        </w:rPr>
        <w:t>&lt;/Amend&gt;</w:t>
      </w:r>
    </w:p>
    <w:p w14:paraId="55E9374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118</w:t>
      </w:r>
      <w:r w:rsidRPr="00C00E91">
        <w:rPr>
          <w:rStyle w:val="HideTWBExt"/>
        </w:rPr>
        <w:t>&lt;/NumAm&gt;</w:t>
      </w:r>
    </w:p>
    <w:p w14:paraId="6EF9C374"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7ECC293B" w14:textId="77777777" w:rsidR="00DC35C7" w:rsidRPr="00C00E91" w:rsidRDefault="00DC35C7" w:rsidP="00DC35C7">
      <w:pPr>
        <w:pStyle w:val="NormalBold"/>
      </w:pPr>
      <w:r w:rsidRPr="00C00E91">
        <w:rPr>
          <w:rStyle w:val="HideTWBExt"/>
          <w:b w:val="0"/>
        </w:rPr>
        <w:t>&lt;/RepeatBlock-By&gt;</w:t>
      </w:r>
    </w:p>
    <w:p w14:paraId="7956B27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E089C8E" w14:textId="77777777" w:rsidR="00DC35C7" w:rsidRPr="00C00E91" w:rsidRDefault="00DC35C7" w:rsidP="00DC35C7">
      <w:pPr>
        <w:pStyle w:val="NormalBold"/>
      </w:pPr>
      <w:r w:rsidRPr="00C00E91">
        <w:rPr>
          <w:rStyle w:val="HideTWBExt"/>
        </w:rPr>
        <w:t>&lt;Article&gt;</w:t>
      </w:r>
      <w:r w:rsidRPr="00C00E91">
        <w:t>Apartado 5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455F0F8" w14:textId="77777777" w:rsidTr="0072360C">
        <w:trPr>
          <w:trHeight w:hRule="exact" w:val="240"/>
          <w:jc w:val="center"/>
        </w:trPr>
        <w:tc>
          <w:tcPr>
            <w:tcW w:w="9752" w:type="dxa"/>
            <w:gridSpan w:val="2"/>
            <w:tcBorders>
              <w:top w:val="nil"/>
              <w:left w:val="nil"/>
              <w:bottom w:val="nil"/>
              <w:right w:val="nil"/>
            </w:tcBorders>
          </w:tcPr>
          <w:p w14:paraId="7B6A9EAB" w14:textId="77777777" w:rsidR="00DC35C7" w:rsidRPr="00C00E91" w:rsidRDefault="00DC35C7" w:rsidP="0072360C"/>
        </w:tc>
      </w:tr>
      <w:tr w:rsidR="00DC35C7" w:rsidRPr="00C00E91" w14:paraId="2BCCBD37" w14:textId="77777777" w:rsidTr="0072360C">
        <w:trPr>
          <w:trHeight w:val="240"/>
          <w:jc w:val="center"/>
        </w:trPr>
        <w:tc>
          <w:tcPr>
            <w:tcW w:w="4876" w:type="dxa"/>
            <w:tcBorders>
              <w:top w:val="nil"/>
              <w:left w:val="nil"/>
              <w:bottom w:val="nil"/>
              <w:right w:val="nil"/>
            </w:tcBorders>
          </w:tcPr>
          <w:p w14:paraId="300A34D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299A7F2" w14:textId="77777777" w:rsidR="00DC35C7" w:rsidRPr="00C00E91" w:rsidRDefault="00DC35C7" w:rsidP="0072360C">
            <w:pPr>
              <w:pStyle w:val="AmColumnHeading"/>
            </w:pPr>
            <w:r w:rsidRPr="00C00E91">
              <w:t>Enmienda</w:t>
            </w:r>
          </w:p>
        </w:tc>
      </w:tr>
      <w:tr w:rsidR="00DC35C7" w:rsidRPr="00C00E91" w14:paraId="352EB025" w14:textId="77777777" w:rsidTr="0072360C">
        <w:trPr>
          <w:jc w:val="center"/>
        </w:trPr>
        <w:tc>
          <w:tcPr>
            <w:tcW w:w="4876" w:type="dxa"/>
            <w:tcBorders>
              <w:top w:val="nil"/>
              <w:left w:val="nil"/>
              <w:bottom w:val="nil"/>
              <w:right w:val="nil"/>
            </w:tcBorders>
          </w:tcPr>
          <w:p w14:paraId="6883B9B3" w14:textId="77777777" w:rsidR="00DC35C7" w:rsidRPr="00C00E91" w:rsidRDefault="00DC35C7" w:rsidP="0072360C">
            <w:pPr>
              <w:pStyle w:val="Normal6a"/>
            </w:pPr>
          </w:p>
        </w:tc>
        <w:tc>
          <w:tcPr>
            <w:tcW w:w="4876" w:type="dxa"/>
            <w:tcBorders>
              <w:top w:val="nil"/>
              <w:left w:val="nil"/>
              <w:bottom w:val="nil"/>
              <w:right w:val="nil"/>
            </w:tcBorders>
          </w:tcPr>
          <w:p w14:paraId="2077F640" w14:textId="77777777" w:rsidR="00DC35C7" w:rsidRPr="00C00E91" w:rsidRDefault="00DC35C7" w:rsidP="0072360C">
            <w:pPr>
              <w:pStyle w:val="Normal6a"/>
            </w:pPr>
            <w:r w:rsidRPr="00C00E91">
              <w:rPr>
                <w:b/>
                <w:i/>
              </w:rPr>
              <w:t>5 ter.</w:t>
            </w:r>
            <w:r w:rsidRPr="00C00E91">
              <w:tab/>
            </w:r>
            <w:r w:rsidRPr="00C00E91">
              <w:rPr>
                <w:b/>
                <w:i/>
              </w:rPr>
              <w:t>Recuerda que la Organización Internacional del Trabajo (OIT) hace hincapié en que, incluso en los países de renta alta, los jóvenes ninis que están fuera del mercado laboral, y especialmente las mujeres jóvenes con responsabilidades de cuidado, presentan un mayor riesgo de exclusión económica y social a largo plazo, lo que contribuye a aumentar la brecha de género de los ninis a lo largo del tiempo;</w:t>
            </w:r>
          </w:p>
        </w:tc>
      </w:tr>
    </w:tbl>
    <w:p w14:paraId="5B284C7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4094C17" w14:textId="77777777" w:rsidR="00DC35C7" w:rsidRPr="00C00E91" w:rsidRDefault="00DC35C7" w:rsidP="00DC35C7">
      <w:r w:rsidRPr="00C00E91">
        <w:rPr>
          <w:rStyle w:val="HideTWBExt"/>
        </w:rPr>
        <w:t>&lt;/Amend&gt;</w:t>
      </w:r>
    </w:p>
    <w:p w14:paraId="701251B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119</w:t>
      </w:r>
      <w:r w:rsidRPr="00C00E91">
        <w:rPr>
          <w:rStyle w:val="HideTWBExt"/>
        </w:rPr>
        <w:t>&lt;/NumAm&gt;</w:t>
      </w:r>
    </w:p>
    <w:p w14:paraId="09D68E1D"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716A8E8" w14:textId="77777777" w:rsidR="00DC35C7" w:rsidRPr="00C00E91" w:rsidRDefault="00DC35C7" w:rsidP="00DC35C7">
      <w:pPr>
        <w:pStyle w:val="NormalBold"/>
      </w:pPr>
      <w:r w:rsidRPr="00C00E91">
        <w:rPr>
          <w:rStyle w:val="HideTWBExt"/>
          <w:b w:val="0"/>
        </w:rPr>
        <w:t>&lt;/RepeatBlock-By&gt;</w:t>
      </w:r>
    </w:p>
    <w:p w14:paraId="0B5A92D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CC1062C" w14:textId="77777777" w:rsidR="00DC35C7" w:rsidRPr="00C00E91" w:rsidRDefault="00DC35C7" w:rsidP="00DC35C7">
      <w:pPr>
        <w:pStyle w:val="NormalBold"/>
      </w:pPr>
      <w:r w:rsidRPr="00C00E91">
        <w:rPr>
          <w:rStyle w:val="HideTWBExt"/>
        </w:rPr>
        <w:t>&lt;Article&gt;</w:t>
      </w:r>
      <w:r w:rsidRPr="00C00E91">
        <w:t>Apartado 5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0AB2E18" w14:textId="77777777" w:rsidTr="0072360C">
        <w:trPr>
          <w:trHeight w:hRule="exact" w:val="240"/>
          <w:jc w:val="center"/>
        </w:trPr>
        <w:tc>
          <w:tcPr>
            <w:tcW w:w="9752" w:type="dxa"/>
            <w:gridSpan w:val="2"/>
            <w:tcBorders>
              <w:top w:val="nil"/>
              <w:left w:val="nil"/>
              <w:bottom w:val="nil"/>
              <w:right w:val="nil"/>
            </w:tcBorders>
          </w:tcPr>
          <w:p w14:paraId="04169051" w14:textId="77777777" w:rsidR="00DC35C7" w:rsidRPr="00C00E91" w:rsidRDefault="00DC35C7" w:rsidP="0072360C"/>
        </w:tc>
      </w:tr>
      <w:tr w:rsidR="00DC35C7" w:rsidRPr="00C00E91" w14:paraId="60F24964" w14:textId="77777777" w:rsidTr="0072360C">
        <w:trPr>
          <w:trHeight w:val="240"/>
          <w:jc w:val="center"/>
        </w:trPr>
        <w:tc>
          <w:tcPr>
            <w:tcW w:w="4876" w:type="dxa"/>
            <w:tcBorders>
              <w:top w:val="nil"/>
              <w:left w:val="nil"/>
              <w:bottom w:val="nil"/>
              <w:right w:val="nil"/>
            </w:tcBorders>
          </w:tcPr>
          <w:p w14:paraId="7214312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BAF58E7" w14:textId="77777777" w:rsidR="00DC35C7" w:rsidRPr="00C00E91" w:rsidRDefault="00DC35C7" w:rsidP="0072360C">
            <w:pPr>
              <w:pStyle w:val="AmColumnHeading"/>
            </w:pPr>
            <w:r w:rsidRPr="00C00E91">
              <w:t>Enmienda</w:t>
            </w:r>
          </w:p>
        </w:tc>
      </w:tr>
      <w:tr w:rsidR="00DC35C7" w:rsidRPr="00C00E91" w14:paraId="3E7E9293" w14:textId="77777777" w:rsidTr="0072360C">
        <w:trPr>
          <w:jc w:val="center"/>
        </w:trPr>
        <w:tc>
          <w:tcPr>
            <w:tcW w:w="4876" w:type="dxa"/>
            <w:tcBorders>
              <w:top w:val="nil"/>
              <w:left w:val="nil"/>
              <w:bottom w:val="nil"/>
              <w:right w:val="nil"/>
            </w:tcBorders>
          </w:tcPr>
          <w:p w14:paraId="49F6795D" w14:textId="77777777" w:rsidR="00DC35C7" w:rsidRPr="00C00E91" w:rsidRDefault="00DC35C7" w:rsidP="0072360C">
            <w:pPr>
              <w:pStyle w:val="Normal6a"/>
            </w:pPr>
          </w:p>
        </w:tc>
        <w:tc>
          <w:tcPr>
            <w:tcW w:w="4876" w:type="dxa"/>
            <w:tcBorders>
              <w:top w:val="nil"/>
              <w:left w:val="nil"/>
              <w:bottom w:val="nil"/>
              <w:right w:val="nil"/>
            </w:tcBorders>
          </w:tcPr>
          <w:p w14:paraId="0F9ABE2E" w14:textId="77777777" w:rsidR="00DC35C7" w:rsidRPr="00C00E91" w:rsidRDefault="00DC35C7" w:rsidP="0072360C">
            <w:pPr>
              <w:pStyle w:val="Normal6a"/>
            </w:pPr>
            <w:r w:rsidRPr="00C00E91">
              <w:rPr>
                <w:b/>
                <w:i/>
              </w:rPr>
              <w:t>5 quater.</w:t>
            </w:r>
            <w:r w:rsidRPr="00C00E91">
              <w:tab/>
            </w:r>
            <w:r w:rsidRPr="00C00E91">
              <w:rPr>
                <w:b/>
                <w:i/>
              </w:rPr>
              <w:t>Observa un desequilibrio en las oportunidades que ofrece la Garantía Juvenil reforzada, al centrarse en el empleo a expensas de las oportunidades de formación, lo que es contrario al objetivo estratégico de la Garantía Juvenil reforzada de promover las capacidades; destaca que no hay indicios de que este desequilibrio esté justificado por los perfiles de los ninis ni por el objetivo de su integración sostenible en el mercado laboral; observa, a este respecto, que algunos regímenes nacionales indican que los trabajadores jóvenes con empleo subvencionado tienen más probabilidades de abandonar dicho empleo que los que realizan prácticas no subvencionadas o los que se benefician de un enfoque integrado que combina la formación y el empleo</w:t>
            </w:r>
            <w:r w:rsidRPr="00C00E91">
              <w:rPr>
                <w:b/>
                <w:i/>
                <w:vertAlign w:val="superscript"/>
              </w:rPr>
              <w:t>21 bis</w:t>
            </w:r>
            <w:r w:rsidRPr="00C00E91">
              <w:rPr>
                <w:b/>
                <w:i/>
              </w:rPr>
              <w:t>; lamenta, además, que la formación de aprendices esté perdiendo su atractivo en varios Estados miembros;</w:t>
            </w:r>
          </w:p>
        </w:tc>
      </w:tr>
      <w:tr w:rsidR="00DC35C7" w:rsidRPr="00C00E91" w14:paraId="1C97431D" w14:textId="77777777" w:rsidTr="0072360C">
        <w:trPr>
          <w:jc w:val="center"/>
        </w:trPr>
        <w:tc>
          <w:tcPr>
            <w:tcW w:w="4876" w:type="dxa"/>
            <w:tcBorders>
              <w:top w:val="nil"/>
              <w:left w:val="nil"/>
              <w:bottom w:val="nil"/>
              <w:right w:val="nil"/>
            </w:tcBorders>
          </w:tcPr>
          <w:p w14:paraId="18C9DD28" w14:textId="77777777" w:rsidR="00DC35C7" w:rsidRPr="00C00E91" w:rsidRDefault="00DC35C7" w:rsidP="0072360C"/>
        </w:tc>
        <w:tc>
          <w:tcPr>
            <w:tcW w:w="4876" w:type="dxa"/>
            <w:tcBorders>
              <w:top w:val="nil"/>
              <w:left w:val="nil"/>
              <w:bottom w:val="nil"/>
              <w:right w:val="nil"/>
            </w:tcBorders>
          </w:tcPr>
          <w:p w14:paraId="13361383" w14:textId="77777777" w:rsidR="00DC35C7" w:rsidRPr="00C00E91" w:rsidRDefault="00DC35C7" w:rsidP="0072360C">
            <w:pPr>
              <w:pStyle w:val="Normal6a"/>
            </w:pPr>
            <w:r w:rsidRPr="00C00E91">
              <w:rPr>
                <w:b/>
                <w:i/>
              </w:rPr>
              <w:t>_________________</w:t>
            </w:r>
          </w:p>
        </w:tc>
      </w:tr>
      <w:tr w:rsidR="00DC35C7" w:rsidRPr="003746A0" w14:paraId="10172312" w14:textId="77777777" w:rsidTr="0072360C">
        <w:trPr>
          <w:jc w:val="center"/>
        </w:trPr>
        <w:tc>
          <w:tcPr>
            <w:tcW w:w="4876" w:type="dxa"/>
            <w:tcBorders>
              <w:top w:val="nil"/>
              <w:left w:val="nil"/>
              <w:bottom w:val="nil"/>
              <w:right w:val="nil"/>
            </w:tcBorders>
          </w:tcPr>
          <w:p w14:paraId="71F65DB0" w14:textId="77777777" w:rsidR="00DC35C7" w:rsidRPr="00C00E91" w:rsidRDefault="00DC35C7" w:rsidP="0072360C"/>
        </w:tc>
        <w:tc>
          <w:tcPr>
            <w:tcW w:w="4876" w:type="dxa"/>
            <w:tcBorders>
              <w:top w:val="nil"/>
              <w:left w:val="nil"/>
              <w:bottom w:val="nil"/>
              <w:right w:val="nil"/>
            </w:tcBorders>
          </w:tcPr>
          <w:p w14:paraId="137524F2" w14:textId="77777777" w:rsidR="00DC35C7" w:rsidRPr="003746A0" w:rsidRDefault="00DC35C7" w:rsidP="0072360C">
            <w:pPr>
              <w:pStyle w:val="Normal6a"/>
              <w:rPr>
                <w:lang w:val="en-GB"/>
              </w:rPr>
            </w:pPr>
            <w:r w:rsidRPr="003746A0">
              <w:rPr>
                <w:b/>
                <w:i/>
                <w:vertAlign w:val="superscript"/>
                <w:lang w:val="en-GB"/>
              </w:rPr>
              <w:t>21 bis</w:t>
            </w:r>
            <w:r w:rsidRPr="003746A0">
              <w:rPr>
                <w:lang w:val="en-GB"/>
              </w:rPr>
              <w:t xml:space="preserve"> </w:t>
            </w:r>
            <w:r w:rsidRPr="003746A0">
              <w:rPr>
                <w:b/>
                <w:i/>
                <w:lang w:val="en-GB"/>
              </w:rPr>
              <w:t>Cabasés, M. À., y Úbeda, M., The Youth Guarantee in Spain: A worrying situation after its implementation, 2021, pp. 96 y 97.</w:t>
            </w:r>
          </w:p>
        </w:tc>
      </w:tr>
    </w:tbl>
    <w:p w14:paraId="62A92422" w14:textId="77777777" w:rsidR="00DC35C7" w:rsidRPr="003746A0" w:rsidRDefault="00DC35C7" w:rsidP="00DC35C7">
      <w:pPr>
        <w:pStyle w:val="AmOrLang"/>
        <w:rPr>
          <w:lang w:val="en-GB"/>
        </w:rPr>
      </w:pPr>
      <w:r w:rsidRPr="003746A0">
        <w:rPr>
          <w:lang w:val="en-GB"/>
        </w:rPr>
        <w:t xml:space="preserve">Or. </w:t>
      </w:r>
      <w:r w:rsidRPr="003746A0">
        <w:rPr>
          <w:rStyle w:val="HideTWBExt"/>
          <w:lang w:val="en-GB"/>
        </w:rPr>
        <w:t>&lt;Original&gt;</w:t>
      </w:r>
      <w:r w:rsidRPr="003746A0">
        <w:rPr>
          <w:rStyle w:val="HideTWBInt"/>
          <w:lang w:val="en-GB"/>
        </w:rPr>
        <w:t>{EN}</w:t>
      </w:r>
      <w:r w:rsidRPr="003746A0">
        <w:rPr>
          <w:lang w:val="en-GB"/>
        </w:rPr>
        <w:t>en</w:t>
      </w:r>
      <w:r w:rsidRPr="003746A0">
        <w:rPr>
          <w:rStyle w:val="HideTWBExt"/>
          <w:lang w:val="en-GB"/>
        </w:rPr>
        <w:t>&lt;/Original&gt;</w:t>
      </w:r>
    </w:p>
    <w:p w14:paraId="0DDC07D8" w14:textId="77777777" w:rsidR="00DC35C7" w:rsidRPr="003746A0" w:rsidRDefault="00DC35C7" w:rsidP="00DC35C7">
      <w:pPr>
        <w:rPr>
          <w:lang w:val="en-GB"/>
        </w:rPr>
      </w:pPr>
      <w:r w:rsidRPr="003746A0">
        <w:rPr>
          <w:rStyle w:val="HideTWBExt"/>
          <w:lang w:val="en-GB"/>
        </w:rPr>
        <w:t>&lt;/Amend&gt;</w:t>
      </w:r>
    </w:p>
    <w:p w14:paraId="52FF1D15" w14:textId="77777777" w:rsidR="00DC35C7" w:rsidRPr="003746A0" w:rsidRDefault="00DC35C7" w:rsidP="00DC35C7">
      <w:pPr>
        <w:pStyle w:val="AmNumberTabs"/>
        <w:rPr>
          <w:lang w:val="en-GB"/>
        </w:rPr>
      </w:pPr>
      <w:r w:rsidRPr="003746A0">
        <w:rPr>
          <w:rStyle w:val="HideTWBExt"/>
          <w:lang w:val="en-GB"/>
        </w:rPr>
        <w:t>&lt;Amend&gt;</w:t>
      </w:r>
      <w:r w:rsidRPr="003746A0">
        <w:rPr>
          <w:lang w:val="en-GB"/>
        </w:rPr>
        <w:t>Enmienda</w:t>
      </w:r>
      <w:r w:rsidRPr="003746A0">
        <w:rPr>
          <w:lang w:val="en-GB"/>
        </w:rPr>
        <w:tab/>
      </w:r>
      <w:r w:rsidRPr="003746A0">
        <w:rPr>
          <w:lang w:val="en-GB"/>
        </w:rPr>
        <w:tab/>
      </w:r>
      <w:r w:rsidRPr="003746A0">
        <w:rPr>
          <w:rStyle w:val="HideTWBExt"/>
          <w:lang w:val="en-GB"/>
        </w:rPr>
        <w:t>&lt;NumAm&gt;</w:t>
      </w:r>
      <w:r w:rsidRPr="003746A0">
        <w:rPr>
          <w:lang w:val="en-GB"/>
        </w:rPr>
        <w:t>120</w:t>
      </w:r>
      <w:r w:rsidRPr="003746A0">
        <w:rPr>
          <w:rStyle w:val="HideTWBExt"/>
          <w:lang w:val="en-GB"/>
        </w:rPr>
        <w:t>&lt;/NumAm&gt;</w:t>
      </w:r>
    </w:p>
    <w:p w14:paraId="200B8F4A" w14:textId="77777777" w:rsidR="00DC35C7" w:rsidRPr="003746A0" w:rsidRDefault="00DC35C7" w:rsidP="00DC35C7">
      <w:pPr>
        <w:pStyle w:val="NormalBold"/>
        <w:rPr>
          <w:lang w:val="en-GB"/>
        </w:rPr>
      </w:pPr>
      <w:r w:rsidRPr="003746A0">
        <w:rPr>
          <w:rStyle w:val="HideTWBExt"/>
          <w:b w:val="0"/>
          <w:lang w:val="en-GB"/>
        </w:rPr>
        <w:t>&lt;RepeatBlock-By&gt;&lt;Members&gt;</w:t>
      </w:r>
      <w:r w:rsidRPr="003746A0">
        <w:rPr>
          <w:lang w:val="en-GB"/>
        </w:rPr>
        <w:t>Niels Geuking, Romana Tomc, Miriam Lexmann, Liesbet Sommen, Sérgio Humberto, Martine Kemp</w:t>
      </w:r>
      <w:r w:rsidRPr="003746A0">
        <w:rPr>
          <w:rStyle w:val="HideTWBExt"/>
          <w:b w:val="0"/>
          <w:lang w:val="en-GB"/>
        </w:rPr>
        <w:t>&lt;/Members&gt;</w:t>
      </w:r>
    </w:p>
    <w:p w14:paraId="7684C97E" w14:textId="77777777" w:rsidR="00DC35C7" w:rsidRPr="003746A0" w:rsidRDefault="00DC35C7" w:rsidP="00DC35C7">
      <w:pPr>
        <w:pStyle w:val="NormalBold"/>
        <w:rPr>
          <w:lang w:val="en-GB"/>
        </w:rPr>
      </w:pPr>
      <w:r w:rsidRPr="003746A0">
        <w:rPr>
          <w:rStyle w:val="HideTWBExt"/>
          <w:b w:val="0"/>
          <w:lang w:val="en-GB"/>
        </w:rPr>
        <w:t>&lt;/RepeatBlock-By&gt;</w:t>
      </w:r>
    </w:p>
    <w:p w14:paraId="5F32EF2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00D2865" w14:textId="77777777" w:rsidR="00DC35C7" w:rsidRPr="00C00E91" w:rsidRDefault="00DC35C7" w:rsidP="00DC35C7">
      <w:pPr>
        <w:pStyle w:val="NormalBold"/>
      </w:pPr>
      <w:r w:rsidRPr="00C00E91">
        <w:rPr>
          <w:rStyle w:val="HideTWBExt"/>
        </w:rPr>
        <w:t>&lt;Article&gt;</w:t>
      </w:r>
      <w:r w:rsidRPr="00C00E91">
        <w:t>Apartado 5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62B3495" w14:textId="77777777" w:rsidTr="0072360C">
        <w:trPr>
          <w:trHeight w:hRule="exact" w:val="240"/>
          <w:jc w:val="center"/>
        </w:trPr>
        <w:tc>
          <w:tcPr>
            <w:tcW w:w="9752" w:type="dxa"/>
            <w:gridSpan w:val="2"/>
            <w:tcBorders>
              <w:top w:val="nil"/>
              <w:left w:val="nil"/>
              <w:bottom w:val="nil"/>
              <w:right w:val="nil"/>
            </w:tcBorders>
          </w:tcPr>
          <w:p w14:paraId="53D38F3F" w14:textId="77777777" w:rsidR="00DC35C7" w:rsidRPr="00C00E91" w:rsidRDefault="00DC35C7" w:rsidP="0072360C"/>
        </w:tc>
      </w:tr>
      <w:tr w:rsidR="00DC35C7" w:rsidRPr="00C00E91" w14:paraId="732E8791" w14:textId="77777777" w:rsidTr="0072360C">
        <w:trPr>
          <w:trHeight w:val="240"/>
          <w:jc w:val="center"/>
        </w:trPr>
        <w:tc>
          <w:tcPr>
            <w:tcW w:w="4876" w:type="dxa"/>
            <w:tcBorders>
              <w:top w:val="nil"/>
              <w:left w:val="nil"/>
              <w:bottom w:val="nil"/>
              <w:right w:val="nil"/>
            </w:tcBorders>
          </w:tcPr>
          <w:p w14:paraId="728D2A0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C91DF41" w14:textId="77777777" w:rsidR="00DC35C7" w:rsidRPr="00C00E91" w:rsidRDefault="00DC35C7" w:rsidP="0072360C">
            <w:pPr>
              <w:pStyle w:val="AmColumnHeading"/>
            </w:pPr>
            <w:r w:rsidRPr="00C00E91">
              <w:t>Enmienda</w:t>
            </w:r>
          </w:p>
        </w:tc>
      </w:tr>
      <w:tr w:rsidR="00DC35C7" w:rsidRPr="00C00E91" w14:paraId="7D43AC82" w14:textId="77777777" w:rsidTr="0072360C">
        <w:trPr>
          <w:jc w:val="center"/>
        </w:trPr>
        <w:tc>
          <w:tcPr>
            <w:tcW w:w="4876" w:type="dxa"/>
            <w:tcBorders>
              <w:top w:val="nil"/>
              <w:left w:val="nil"/>
              <w:bottom w:val="nil"/>
              <w:right w:val="nil"/>
            </w:tcBorders>
          </w:tcPr>
          <w:p w14:paraId="5B13C667" w14:textId="77777777" w:rsidR="00DC35C7" w:rsidRPr="00C00E91" w:rsidRDefault="00DC35C7" w:rsidP="0072360C">
            <w:pPr>
              <w:pStyle w:val="Normal6a"/>
            </w:pPr>
          </w:p>
        </w:tc>
        <w:tc>
          <w:tcPr>
            <w:tcW w:w="4876" w:type="dxa"/>
            <w:tcBorders>
              <w:top w:val="nil"/>
              <w:left w:val="nil"/>
              <w:bottom w:val="nil"/>
              <w:right w:val="nil"/>
            </w:tcBorders>
          </w:tcPr>
          <w:p w14:paraId="20AF39A8" w14:textId="77777777" w:rsidR="00DC35C7" w:rsidRPr="00C00E91" w:rsidRDefault="00DC35C7" w:rsidP="0072360C">
            <w:pPr>
              <w:pStyle w:val="Normal6a"/>
            </w:pPr>
            <w:r w:rsidRPr="00C00E91">
              <w:rPr>
                <w:b/>
                <w:i/>
              </w:rPr>
              <w:t>5 quater.</w:t>
            </w:r>
            <w:r w:rsidRPr="00C00E91">
              <w:tab/>
            </w:r>
            <w:r w:rsidRPr="00C00E91">
              <w:rPr>
                <w:b/>
                <w:i/>
              </w:rPr>
              <w:t>Destaca que las personas que abandonan prematuramente la educación y la formación corren un riesgo significativamente mayor de convertirse en ninis y de exclusión social a largo plazo, mientras que los costes soportados por la sociedad constituyen una carga económica, que se refleja en los efectos negativos anuales en las tasas de empleo, la cohesión social y la competitividad a largo plazo de la Unión;</w:t>
            </w:r>
          </w:p>
        </w:tc>
      </w:tr>
    </w:tbl>
    <w:p w14:paraId="283DE63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9B4E673" w14:textId="77777777" w:rsidR="00DC35C7" w:rsidRPr="00C00E91" w:rsidRDefault="00DC35C7" w:rsidP="00DC35C7">
      <w:r w:rsidRPr="00C00E91">
        <w:rPr>
          <w:rStyle w:val="HideTWBExt"/>
        </w:rPr>
        <w:t>&lt;/Amend&gt;</w:t>
      </w:r>
    </w:p>
    <w:p w14:paraId="2D57FD6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121</w:t>
      </w:r>
      <w:r w:rsidRPr="00C00E91">
        <w:rPr>
          <w:rStyle w:val="HideTWBExt"/>
        </w:rPr>
        <w:t>&lt;/NumAm&gt;</w:t>
      </w:r>
    </w:p>
    <w:p w14:paraId="23A036F3"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w:t>
      </w:r>
      <w:r w:rsidRPr="00C00E91">
        <w:rPr>
          <w:rStyle w:val="HideTWBExt"/>
          <w:b w:val="0"/>
        </w:rPr>
        <w:t>&lt;/Members&gt;</w:t>
      </w:r>
    </w:p>
    <w:p w14:paraId="5468D168" w14:textId="77777777" w:rsidR="00DC35C7" w:rsidRPr="00C00E91" w:rsidRDefault="00DC35C7" w:rsidP="00DC35C7">
      <w:pPr>
        <w:pStyle w:val="NormalBold"/>
      </w:pPr>
      <w:r w:rsidRPr="00C00E91">
        <w:rPr>
          <w:rStyle w:val="HideTWBExt"/>
          <w:b w:val="0"/>
        </w:rPr>
        <w:t>&lt;/RepeatBlock-By&gt;</w:t>
      </w:r>
    </w:p>
    <w:p w14:paraId="5436676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629FED0" w14:textId="77777777" w:rsidR="00DC35C7" w:rsidRPr="00C00E91" w:rsidRDefault="00DC35C7" w:rsidP="00DC35C7">
      <w:pPr>
        <w:pStyle w:val="NormalBold"/>
      </w:pPr>
      <w:r w:rsidRPr="00C00E91">
        <w:rPr>
          <w:rStyle w:val="HideTWBExt"/>
        </w:rPr>
        <w:t>&lt;Article&gt;</w:t>
      </w:r>
      <w:r w:rsidRPr="00C00E91">
        <w:t>Apartado 5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9935FE8" w14:textId="77777777" w:rsidTr="0072360C">
        <w:trPr>
          <w:trHeight w:hRule="exact" w:val="240"/>
          <w:jc w:val="center"/>
        </w:trPr>
        <w:tc>
          <w:tcPr>
            <w:tcW w:w="9752" w:type="dxa"/>
            <w:gridSpan w:val="2"/>
            <w:tcBorders>
              <w:top w:val="nil"/>
              <w:left w:val="nil"/>
              <w:bottom w:val="nil"/>
              <w:right w:val="nil"/>
            </w:tcBorders>
          </w:tcPr>
          <w:p w14:paraId="542138F8" w14:textId="77777777" w:rsidR="00DC35C7" w:rsidRPr="00C00E91" w:rsidRDefault="00DC35C7" w:rsidP="0072360C"/>
        </w:tc>
      </w:tr>
      <w:tr w:rsidR="00DC35C7" w:rsidRPr="00C00E91" w14:paraId="1EAA5A04" w14:textId="77777777" w:rsidTr="0072360C">
        <w:trPr>
          <w:trHeight w:val="240"/>
          <w:jc w:val="center"/>
        </w:trPr>
        <w:tc>
          <w:tcPr>
            <w:tcW w:w="4876" w:type="dxa"/>
            <w:tcBorders>
              <w:top w:val="nil"/>
              <w:left w:val="nil"/>
              <w:bottom w:val="nil"/>
              <w:right w:val="nil"/>
            </w:tcBorders>
          </w:tcPr>
          <w:p w14:paraId="45D30AA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C4C1ABB" w14:textId="77777777" w:rsidR="00DC35C7" w:rsidRPr="00C00E91" w:rsidRDefault="00DC35C7" w:rsidP="0072360C">
            <w:pPr>
              <w:pStyle w:val="AmColumnHeading"/>
            </w:pPr>
            <w:r w:rsidRPr="00C00E91">
              <w:t>Enmienda</w:t>
            </w:r>
          </w:p>
        </w:tc>
      </w:tr>
      <w:tr w:rsidR="00DC35C7" w:rsidRPr="00C00E91" w14:paraId="185FFAC6" w14:textId="77777777" w:rsidTr="0072360C">
        <w:trPr>
          <w:jc w:val="center"/>
        </w:trPr>
        <w:tc>
          <w:tcPr>
            <w:tcW w:w="4876" w:type="dxa"/>
            <w:tcBorders>
              <w:top w:val="nil"/>
              <w:left w:val="nil"/>
              <w:bottom w:val="nil"/>
              <w:right w:val="nil"/>
            </w:tcBorders>
          </w:tcPr>
          <w:p w14:paraId="084C1C61" w14:textId="77777777" w:rsidR="00DC35C7" w:rsidRPr="00C00E91" w:rsidRDefault="00DC35C7" w:rsidP="0072360C">
            <w:pPr>
              <w:pStyle w:val="Normal6a"/>
            </w:pPr>
          </w:p>
        </w:tc>
        <w:tc>
          <w:tcPr>
            <w:tcW w:w="4876" w:type="dxa"/>
            <w:tcBorders>
              <w:top w:val="nil"/>
              <w:left w:val="nil"/>
              <w:bottom w:val="nil"/>
              <w:right w:val="nil"/>
            </w:tcBorders>
          </w:tcPr>
          <w:p w14:paraId="6AE96F4E" w14:textId="77777777" w:rsidR="00DC35C7" w:rsidRPr="00C00E91" w:rsidRDefault="00DC35C7" w:rsidP="0072360C">
            <w:pPr>
              <w:pStyle w:val="Normal6a"/>
            </w:pPr>
            <w:r w:rsidRPr="00C00E91">
              <w:rPr>
                <w:b/>
                <w:i/>
              </w:rPr>
              <w:t>5 quinquies.</w:t>
            </w:r>
            <w:r w:rsidRPr="00C00E91">
              <w:tab/>
            </w:r>
            <w:r w:rsidRPr="00C00E91">
              <w:rPr>
                <w:b/>
                <w:i/>
              </w:rPr>
              <w:t>Señala que la pobreza infantil y juvenil tiene efectos permanentes en la educación, la salud y el empleo, y tiene un efecto anual significativo en el PIB; que la pobreza infantil y juvenil se transmite entre generaciones;</w:t>
            </w:r>
          </w:p>
        </w:tc>
      </w:tr>
    </w:tbl>
    <w:p w14:paraId="3524461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BA190C2" w14:textId="77777777" w:rsidR="00DC35C7" w:rsidRPr="00C00E91" w:rsidRDefault="00DC35C7" w:rsidP="00DC35C7">
      <w:r w:rsidRPr="00C00E91">
        <w:rPr>
          <w:rStyle w:val="HideTWBExt"/>
        </w:rPr>
        <w:t>&lt;/Amend&gt;</w:t>
      </w:r>
    </w:p>
    <w:p w14:paraId="46A36F2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122</w:t>
      </w:r>
      <w:r w:rsidRPr="00C00E91">
        <w:rPr>
          <w:rStyle w:val="HideTWBExt"/>
        </w:rPr>
        <w:t>&lt;/NumAm&gt;</w:t>
      </w:r>
    </w:p>
    <w:p w14:paraId="06ECFA7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C51C7BA" w14:textId="77777777" w:rsidR="00DC35C7" w:rsidRPr="00C00E91" w:rsidRDefault="00DC35C7" w:rsidP="00DC35C7">
      <w:pPr>
        <w:pStyle w:val="NormalBold"/>
      </w:pPr>
      <w:r w:rsidRPr="00C00E91">
        <w:rPr>
          <w:rStyle w:val="HideTWBExt"/>
          <w:b w:val="0"/>
        </w:rPr>
        <w:t>&lt;/RepeatBlock-By&gt;</w:t>
      </w:r>
    </w:p>
    <w:p w14:paraId="7868074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9EB3CE7" w14:textId="77777777" w:rsidR="00DC35C7" w:rsidRPr="00C00E91" w:rsidRDefault="00DC35C7" w:rsidP="00DC35C7">
      <w:pPr>
        <w:pStyle w:val="NormalBold"/>
      </w:pPr>
      <w:r w:rsidRPr="00C00E91">
        <w:rPr>
          <w:rStyle w:val="HideTWBExt"/>
        </w:rPr>
        <w:t>&lt;Article&gt;</w:t>
      </w:r>
      <w:r w:rsidRPr="00C00E91">
        <w:t>Apartado 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F86415A" w14:textId="77777777" w:rsidTr="0072360C">
        <w:trPr>
          <w:trHeight w:hRule="exact" w:val="240"/>
          <w:jc w:val="center"/>
        </w:trPr>
        <w:tc>
          <w:tcPr>
            <w:tcW w:w="9752" w:type="dxa"/>
            <w:gridSpan w:val="2"/>
            <w:tcBorders>
              <w:top w:val="nil"/>
              <w:left w:val="nil"/>
              <w:bottom w:val="nil"/>
              <w:right w:val="nil"/>
            </w:tcBorders>
          </w:tcPr>
          <w:p w14:paraId="608C4029" w14:textId="77777777" w:rsidR="00DC35C7" w:rsidRPr="00C00E91" w:rsidRDefault="00DC35C7" w:rsidP="0072360C"/>
        </w:tc>
      </w:tr>
      <w:tr w:rsidR="00DC35C7" w:rsidRPr="00C00E91" w14:paraId="2D352C3E" w14:textId="77777777" w:rsidTr="0072360C">
        <w:trPr>
          <w:trHeight w:val="240"/>
          <w:jc w:val="center"/>
        </w:trPr>
        <w:tc>
          <w:tcPr>
            <w:tcW w:w="4876" w:type="dxa"/>
            <w:tcBorders>
              <w:top w:val="nil"/>
              <w:left w:val="nil"/>
              <w:bottom w:val="nil"/>
              <w:right w:val="nil"/>
            </w:tcBorders>
          </w:tcPr>
          <w:p w14:paraId="5C861F7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07114BC" w14:textId="77777777" w:rsidR="00DC35C7" w:rsidRPr="00C00E91" w:rsidRDefault="00DC35C7" w:rsidP="0072360C">
            <w:pPr>
              <w:pStyle w:val="AmColumnHeading"/>
            </w:pPr>
            <w:r w:rsidRPr="00C00E91">
              <w:t>Enmienda</w:t>
            </w:r>
          </w:p>
        </w:tc>
      </w:tr>
      <w:tr w:rsidR="00DC35C7" w:rsidRPr="00C00E91" w14:paraId="750B0587" w14:textId="77777777" w:rsidTr="0072360C">
        <w:trPr>
          <w:jc w:val="center"/>
        </w:trPr>
        <w:tc>
          <w:tcPr>
            <w:tcW w:w="4876" w:type="dxa"/>
            <w:tcBorders>
              <w:top w:val="nil"/>
              <w:left w:val="nil"/>
              <w:bottom w:val="nil"/>
              <w:right w:val="nil"/>
            </w:tcBorders>
          </w:tcPr>
          <w:p w14:paraId="6BEF05FC" w14:textId="2706CFBF" w:rsidR="00DC35C7" w:rsidRPr="00C00E91" w:rsidRDefault="00DC35C7" w:rsidP="0072360C">
            <w:pPr>
              <w:pStyle w:val="Normal6a"/>
            </w:pPr>
            <w:r w:rsidRPr="00C00E91">
              <w:t>6.</w:t>
            </w:r>
            <w:r w:rsidRPr="00C00E91">
              <w:tab/>
              <w:t>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profundamente que esta asignación, un legado de la IEJ, no se incluya en la propuesta de la Comisión para el marco financiero plurianual (MFP)</w:t>
            </w:r>
            <w:r w:rsidR="003746A0">
              <w:t> </w:t>
            </w:r>
            <w:r w:rsidRPr="00C00E91">
              <w:t>2028-2034;</w:t>
            </w:r>
          </w:p>
        </w:tc>
        <w:tc>
          <w:tcPr>
            <w:tcW w:w="4876" w:type="dxa"/>
            <w:tcBorders>
              <w:top w:val="nil"/>
              <w:left w:val="nil"/>
              <w:bottom w:val="nil"/>
              <w:right w:val="nil"/>
            </w:tcBorders>
          </w:tcPr>
          <w:p w14:paraId="4BC58EFB" w14:textId="77777777" w:rsidR="00DC35C7" w:rsidRPr="00C00E91" w:rsidRDefault="00DC35C7" w:rsidP="0072360C">
            <w:pPr>
              <w:pStyle w:val="Normal6a"/>
            </w:pPr>
            <w:r w:rsidRPr="00C00E91">
              <w:t>6.</w:t>
            </w:r>
            <w:r w:rsidRPr="00C00E91">
              <w:tab/>
            </w:r>
            <w:r w:rsidRPr="00C00E91">
              <w:rPr>
                <w:b/>
                <w:i/>
              </w:rPr>
              <w:t>Pone de relieve los comentarios, por lo general, positivos sobre la fusión de la Iniciativa de Empleo Juvenil (IEJ) en el Fondo Social Europeo Plus (FSE+), y observa la mejora en términos de acceso y simplificación;</w:t>
            </w:r>
            <w:r w:rsidRPr="00C00E91">
              <w:t xml:space="preserve"> 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profundamente que esta asignación, un legado de la IEJ, no se incluya en la propuesta de la Comisión para el marco financiero plurianual (MFP) 2028-2034; </w:t>
            </w:r>
            <w:r w:rsidRPr="00C00E91">
              <w:rPr>
                <w:b/>
                <w:i/>
              </w:rPr>
              <w:t>considera que la ausencia de una asignación específica para el empleo juvenil puede redundar en una financiación inadecuada, como destacó el Tribunal de Cuentas Europeo antes de su introducción</w:t>
            </w:r>
            <w:r w:rsidRPr="00C00E91">
              <w:rPr>
                <w:b/>
                <w:i/>
                <w:vertAlign w:val="superscript"/>
              </w:rPr>
              <w:t>22 bis</w:t>
            </w:r>
            <w:r w:rsidRPr="00C00E91">
              <w:rPr>
                <w:b/>
                <w:i/>
              </w:rPr>
              <w:t>;</w:t>
            </w:r>
          </w:p>
        </w:tc>
      </w:tr>
      <w:tr w:rsidR="00DC35C7" w:rsidRPr="00C00E91" w14:paraId="7BB9982E" w14:textId="77777777" w:rsidTr="0072360C">
        <w:trPr>
          <w:jc w:val="center"/>
        </w:trPr>
        <w:tc>
          <w:tcPr>
            <w:tcW w:w="4876" w:type="dxa"/>
            <w:tcBorders>
              <w:top w:val="nil"/>
              <w:left w:val="nil"/>
              <w:bottom w:val="nil"/>
              <w:right w:val="nil"/>
            </w:tcBorders>
          </w:tcPr>
          <w:p w14:paraId="42DFFDC9" w14:textId="77777777" w:rsidR="00DC35C7" w:rsidRPr="00C00E91" w:rsidRDefault="00DC35C7" w:rsidP="0072360C"/>
        </w:tc>
        <w:tc>
          <w:tcPr>
            <w:tcW w:w="4876" w:type="dxa"/>
            <w:tcBorders>
              <w:top w:val="nil"/>
              <w:left w:val="nil"/>
              <w:bottom w:val="nil"/>
              <w:right w:val="nil"/>
            </w:tcBorders>
          </w:tcPr>
          <w:p w14:paraId="2617D7AC" w14:textId="77777777" w:rsidR="00DC35C7" w:rsidRPr="00C00E91" w:rsidRDefault="00DC35C7" w:rsidP="0072360C">
            <w:pPr>
              <w:pStyle w:val="Normal6a"/>
            </w:pPr>
            <w:r w:rsidRPr="00C00E91">
              <w:rPr>
                <w:b/>
                <w:i/>
              </w:rPr>
              <w:t>_________________</w:t>
            </w:r>
          </w:p>
        </w:tc>
      </w:tr>
      <w:tr w:rsidR="00DC35C7" w:rsidRPr="00C00E91" w14:paraId="19C3ACFF" w14:textId="77777777" w:rsidTr="0072360C">
        <w:trPr>
          <w:jc w:val="center"/>
        </w:trPr>
        <w:tc>
          <w:tcPr>
            <w:tcW w:w="4876" w:type="dxa"/>
            <w:tcBorders>
              <w:top w:val="nil"/>
              <w:left w:val="nil"/>
              <w:bottom w:val="nil"/>
              <w:right w:val="nil"/>
            </w:tcBorders>
          </w:tcPr>
          <w:p w14:paraId="1A100D7B" w14:textId="77777777" w:rsidR="00DC35C7" w:rsidRPr="00C00E91" w:rsidRDefault="00DC35C7" w:rsidP="0072360C"/>
        </w:tc>
        <w:tc>
          <w:tcPr>
            <w:tcW w:w="4876" w:type="dxa"/>
            <w:tcBorders>
              <w:top w:val="nil"/>
              <w:left w:val="nil"/>
              <w:bottom w:val="nil"/>
              <w:right w:val="nil"/>
            </w:tcBorders>
          </w:tcPr>
          <w:p w14:paraId="74E1E965" w14:textId="77777777" w:rsidR="00DC35C7" w:rsidRPr="00C00E91" w:rsidRDefault="00DC35C7" w:rsidP="0072360C">
            <w:pPr>
              <w:pStyle w:val="Normal6a"/>
            </w:pPr>
            <w:r w:rsidRPr="00C00E91">
              <w:rPr>
                <w:b/>
                <w:i/>
                <w:vertAlign w:val="superscript"/>
              </w:rPr>
              <w:t>22 bis</w:t>
            </w:r>
            <w:r w:rsidRPr="00C00E91">
              <w:t xml:space="preserve"> </w:t>
            </w:r>
            <w:r w:rsidRPr="00C00E91">
              <w:rPr>
                <w:b/>
                <w:i/>
              </w:rPr>
              <w:t>Informe Especial n.º 3/2015 del Tribunal de Cuentas Europeo, de 24 de marzo de 2015, titulado «Garantía Juvenil de la UE: se han dado los primeros pasos, pero la aplicación del programa presenta riesgos», p. 24.</w:t>
            </w:r>
          </w:p>
        </w:tc>
      </w:tr>
    </w:tbl>
    <w:p w14:paraId="02D07C4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33D11EE" w14:textId="77777777" w:rsidR="00DC35C7" w:rsidRPr="00C00E91" w:rsidRDefault="00DC35C7" w:rsidP="00DC35C7">
      <w:r w:rsidRPr="00C00E91">
        <w:rPr>
          <w:rStyle w:val="HideTWBExt"/>
        </w:rPr>
        <w:t>&lt;/Amend&gt;</w:t>
      </w:r>
    </w:p>
    <w:p w14:paraId="7579FAD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123</w:t>
      </w:r>
      <w:r w:rsidRPr="00C00E91">
        <w:rPr>
          <w:rStyle w:val="HideTWBExt"/>
        </w:rPr>
        <w:t>&lt;/NumAm&gt;</w:t>
      </w:r>
    </w:p>
    <w:p w14:paraId="6398DA94"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7A063CE6" w14:textId="77777777" w:rsidR="00DC35C7" w:rsidRPr="00C00E91" w:rsidRDefault="00DC35C7" w:rsidP="00DC35C7">
      <w:pPr>
        <w:pStyle w:val="NormalBold"/>
      </w:pPr>
      <w:r w:rsidRPr="00C00E91">
        <w:rPr>
          <w:rStyle w:val="HideTWBExt"/>
          <w:b w:val="0"/>
        </w:rPr>
        <w:t>&lt;/RepeatBlock-By&gt;</w:t>
      </w:r>
    </w:p>
    <w:p w14:paraId="5C5B3B4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2FE69EA" w14:textId="77777777" w:rsidR="00DC35C7" w:rsidRPr="00C00E91" w:rsidRDefault="00DC35C7" w:rsidP="00DC35C7">
      <w:pPr>
        <w:pStyle w:val="NormalBold"/>
      </w:pPr>
      <w:r w:rsidRPr="00C00E91">
        <w:rPr>
          <w:rStyle w:val="HideTWBExt"/>
        </w:rPr>
        <w:t>&lt;Article&gt;</w:t>
      </w:r>
      <w:r w:rsidRPr="00C00E91">
        <w:t>Apartado 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9A88B42" w14:textId="77777777" w:rsidTr="0072360C">
        <w:trPr>
          <w:trHeight w:hRule="exact" w:val="240"/>
          <w:jc w:val="center"/>
        </w:trPr>
        <w:tc>
          <w:tcPr>
            <w:tcW w:w="9752" w:type="dxa"/>
            <w:gridSpan w:val="2"/>
            <w:tcBorders>
              <w:top w:val="nil"/>
              <w:left w:val="nil"/>
              <w:bottom w:val="nil"/>
              <w:right w:val="nil"/>
            </w:tcBorders>
          </w:tcPr>
          <w:p w14:paraId="6531FC4A" w14:textId="77777777" w:rsidR="00DC35C7" w:rsidRPr="00C00E91" w:rsidRDefault="00DC35C7" w:rsidP="0072360C"/>
        </w:tc>
      </w:tr>
      <w:tr w:rsidR="00DC35C7" w:rsidRPr="00C00E91" w14:paraId="6037FA8C" w14:textId="77777777" w:rsidTr="0072360C">
        <w:trPr>
          <w:trHeight w:val="240"/>
          <w:jc w:val="center"/>
        </w:trPr>
        <w:tc>
          <w:tcPr>
            <w:tcW w:w="4876" w:type="dxa"/>
            <w:tcBorders>
              <w:top w:val="nil"/>
              <w:left w:val="nil"/>
              <w:bottom w:val="nil"/>
              <w:right w:val="nil"/>
            </w:tcBorders>
          </w:tcPr>
          <w:p w14:paraId="61F33DC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B964DEA" w14:textId="77777777" w:rsidR="00DC35C7" w:rsidRPr="00C00E91" w:rsidRDefault="00DC35C7" w:rsidP="0072360C">
            <w:pPr>
              <w:pStyle w:val="AmColumnHeading"/>
            </w:pPr>
            <w:r w:rsidRPr="00C00E91">
              <w:t>Enmienda</w:t>
            </w:r>
          </w:p>
        </w:tc>
      </w:tr>
      <w:tr w:rsidR="00DC35C7" w:rsidRPr="00C00E91" w14:paraId="40742447" w14:textId="77777777" w:rsidTr="0072360C">
        <w:trPr>
          <w:jc w:val="center"/>
        </w:trPr>
        <w:tc>
          <w:tcPr>
            <w:tcW w:w="4876" w:type="dxa"/>
            <w:tcBorders>
              <w:top w:val="nil"/>
              <w:left w:val="nil"/>
              <w:bottom w:val="nil"/>
              <w:right w:val="nil"/>
            </w:tcBorders>
          </w:tcPr>
          <w:p w14:paraId="5E93C651" w14:textId="3C59697A" w:rsidR="00DC35C7" w:rsidRPr="00C00E91" w:rsidRDefault="00DC35C7" w:rsidP="0072360C">
            <w:pPr>
              <w:pStyle w:val="Normal6a"/>
            </w:pPr>
            <w:r w:rsidRPr="00C00E91">
              <w:t>6.</w:t>
            </w:r>
            <w:r w:rsidRPr="00C00E91">
              <w:tab/>
              <w:t xml:space="preserve">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w:t>
            </w:r>
            <w:r w:rsidRPr="00C00E91">
              <w:rPr>
                <w:b/>
                <w:i/>
              </w:rPr>
              <w:t>lamenta profundamente</w:t>
            </w:r>
            <w:r w:rsidRPr="00C00E91">
              <w:t xml:space="preserve"> que esta asignación, un legado de la IEJ, no se </w:t>
            </w:r>
            <w:r w:rsidRPr="00C00E91">
              <w:rPr>
                <w:b/>
                <w:bCs/>
                <w:i/>
                <w:iCs/>
              </w:rPr>
              <w:t>incluya</w:t>
            </w:r>
            <w:r w:rsidRPr="00C00E91">
              <w:t xml:space="preserve"> en la propuesta de la Comisión para el marco financiero plurianual (MFP)</w:t>
            </w:r>
            <w:r w:rsidR="003746A0">
              <w:t> </w:t>
            </w:r>
            <w:r w:rsidRPr="00C00E91">
              <w:t>2028-2034;</w:t>
            </w:r>
          </w:p>
        </w:tc>
        <w:tc>
          <w:tcPr>
            <w:tcW w:w="4876" w:type="dxa"/>
            <w:tcBorders>
              <w:top w:val="nil"/>
              <w:left w:val="nil"/>
              <w:bottom w:val="nil"/>
              <w:right w:val="nil"/>
            </w:tcBorders>
          </w:tcPr>
          <w:p w14:paraId="662BFC1F" w14:textId="77777777" w:rsidR="00DC35C7" w:rsidRPr="00C00E91" w:rsidRDefault="00DC35C7" w:rsidP="0072360C">
            <w:pPr>
              <w:pStyle w:val="Normal6a"/>
            </w:pPr>
            <w:r w:rsidRPr="00C00E91">
              <w:t>6.</w:t>
            </w:r>
            <w:r w:rsidRPr="00C00E91">
              <w:tab/>
              <w:t xml:space="preserve">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w:t>
            </w:r>
            <w:r w:rsidRPr="00C00E91">
              <w:rPr>
                <w:b/>
                <w:i/>
              </w:rPr>
              <w:t>observa</w:t>
            </w:r>
            <w:r w:rsidRPr="00C00E91">
              <w:t xml:space="preserve"> que esta asignación, un legado de la IEJ, no se </w:t>
            </w:r>
            <w:r w:rsidRPr="00C00E91">
              <w:rPr>
                <w:b/>
                <w:bCs/>
                <w:i/>
                <w:iCs/>
              </w:rPr>
              <w:t>incluye</w:t>
            </w:r>
            <w:r w:rsidRPr="00C00E91">
              <w:t xml:space="preserve"> en la propuesta de la Comisión para el marco financiero plurianual (MFP) 2028-2034 </w:t>
            </w:r>
            <w:r w:rsidRPr="00C00E91">
              <w:rPr>
                <w:b/>
                <w:i/>
              </w:rPr>
              <w:t>y subraya que sigue siendo prerrogativa exclusiva de los Estados miembros definir la financiación y las prioridades estratégicas para apoyar a sus propios jóvenes, sin que se les impongan requisitos presupuestarios vinculantes y centralizados a escala de la Unión</w:t>
            </w:r>
            <w:r w:rsidRPr="00C00E91">
              <w:t>;</w:t>
            </w:r>
          </w:p>
        </w:tc>
      </w:tr>
    </w:tbl>
    <w:p w14:paraId="42A08AA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23F4718E" w14:textId="77777777" w:rsidR="00DC35C7" w:rsidRPr="00C00E91" w:rsidRDefault="00DC35C7" w:rsidP="00DC35C7">
      <w:r w:rsidRPr="00C00E91">
        <w:rPr>
          <w:rStyle w:val="HideTWBExt"/>
        </w:rPr>
        <w:t>&lt;/Amend&gt;</w:t>
      </w:r>
    </w:p>
    <w:p w14:paraId="3A140D0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124</w:t>
      </w:r>
      <w:r w:rsidRPr="00C00E91">
        <w:rPr>
          <w:rStyle w:val="HideTWBExt"/>
        </w:rPr>
        <w:t>&lt;/NumAm&gt;</w:t>
      </w:r>
    </w:p>
    <w:p w14:paraId="2E45B45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3236649" w14:textId="77777777" w:rsidR="00DC35C7" w:rsidRPr="00C00E91" w:rsidRDefault="00DC35C7" w:rsidP="00DC35C7">
      <w:pPr>
        <w:pStyle w:val="NormalBold"/>
      </w:pPr>
      <w:r w:rsidRPr="00C00E91">
        <w:rPr>
          <w:rStyle w:val="HideTWBExt"/>
          <w:b w:val="0"/>
        </w:rPr>
        <w:t>&lt;/RepeatBlock-By&gt;</w:t>
      </w:r>
    </w:p>
    <w:p w14:paraId="4017D6B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D94D5F0" w14:textId="77777777" w:rsidR="00DC35C7" w:rsidRPr="00C00E91" w:rsidRDefault="00DC35C7" w:rsidP="00DC35C7">
      <w:pPr>
        <w:pStyle w:val="NormalBold"/>
      </w:pPr>
      <w:r w:rsidRPr="00C00E91">
        <w:rPr>
          <w:rStyle w:val="HideTWBExt"/>
        </w:rPr>
        <w:t>&lt;Article&gt;</w:t>
      </w:r>
      <w:r w:rsidRPr="00C00E91">
        <w:t>Apartado 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2F17104" w14:textId="77777777" w:rsidTr="0072360C">
        <w:trPr>
          <w:trHeight w:hRule="exact" w:val="240"/>
          <w:jc w:val="center"/>
        </w:trPr>
        <w:tc>
          <w:tcPr>
            <w:tcW w:w="9752" w:type="dxa"/>
            <w:gridSpan w:val="2"/>
            <w:tcBorders>
              <w:top w:val="nil"/>
              <w:left w:val="nil"/>
              <w:bottom w:val="nil"/>
              <w:right w:val="nil"/>
            </w:tcBorders>
          </w:tcPr>
          <w:p w14:paraId="01E03F85" w14:textId="77777777" w:rsidR="00DC35C7" w:rsidRPr="00C00E91" w:rsidRDefault="00DC35C7" w:rsidP="0072360C"/>
        </w:tc>
      </w:tr>
      <w:tr w:rsidR="00DC35C7" w:rsidRPr="00C00E91" w14:paraId="78B42E54" w14:textId="77777777" w:rsidTr="0072360C">
        <w:trPr>
          <w:trHeight w:val="240"/>
          <w:jc w:val="center"/>
        </w:trPr>
        <w:tc>
          <w:tcPr>
            <w:tcW w:w="4876" w:type="dxa"/>
            <w:tcBorders>
              <w:top w:val="nil"/>
              <w:left w:val="nil"/>
              <w:bottom w:val="nil"/>
              <w:right w:val="nil"/>
            </w:tcBorders>
          </w:tcPr>
          <w:p w14:paraId="5389539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6579321" w14:textId="77777777" w:rsidR="00DC35C7" w:rsidRPr="00C00E91" w:rsidRDefault="00DC35C7" w:rsidP="0072360C">
            <w:pPr>
              <w:pStyle w:val="AmColumnHeading"/>
            </w:pPr>
            <w:r w:rsidRPr="00C00E91">
              <w:t>Enmienda</w:t>
            </w:r>
          </w:p>
        </w:tc>
      </w:tr>
      <w:tr w:rsidR="00DC35C7" w:rsidRPr="00C00E91" w14:paraId="0846CD52" w14:textId="77777777" w:rsidTr="0072360C">
        <w:trPr>
          <w:jc w:val="center"/>
        </w:trPr>
        <w:tc>
          <w:tcPr>
            <w:tcW w:w="4876" w:type="dxa"/>
            <w:tcBorders>
              <w:top w:val="nil"/>
              <w:left w:val="nil"/>
              <w:bottom w:val="nil"/>
              <w:right w:val="nil"/>
            </w:tcBorders>
          </w:tcPr>
          <w:p w14:paraId="33624873" w14:textId="77777777" w:rsidR="00DC35C7" w:rsidRPr="00C00E91" w:rsidRDefault="00DC35C7" w:rsidP="0072360C">
            <w:pPr>
              <w:pStyle w:val="Normal6a"/>
            </w:pPr>
            <w:r w:rsidRPr="00C00E91">
              <w:t>6.</w:t>
            </w:r>
            <w:r w:rsidRPr="00C00E91">
              <w:tab/>
              <w:t>Hace hincapié en que la integración de la Iniciativa de Empleo Juvenil (IEJ) en el FSE</w:t>
            </w:r>
            <w:r w:rsidRPr="00C00E91">
              <w:rPr>
                <w:b/>
                <w:i/>
              </w:rPr>
              <w:t>+</w:t>
            </w:r>
            <w:r w:rsidRPr="00C00E91">
              <w:t xml:space="preserve"> ha dado lugar a la obligación de asignar el 12,5 % del FSE</w:t>
            </w:r>
            <w:r w:rsidRPr="00C00E91">
              <w:rPr>
                <w:b/>
                <w:i/>
              </w:rPr>
              <w:t>+</w:t>
            </w:r>
            <w:r w:rsidRPr="00C00E91">
              <w:t xml:space="preserve"> a acciones y reformas que promuevan el empleo juvenil, la educación y formación profesionales (EFP) y la transición de la escuela al trabajo para los Estados miembros con una tasa de ninis superior a la media de la Unión; lamenta </w:t>
            </w:r>
            <w:r w:rsidRPr="00C00E91">
              <w:rPr>
                <w:b/>
                <w:i/>
              </w:rPr>
              <w:t>profundamente</w:t>
            </w:r>
            <w:r w:rsidRPr="00C00E91">
              <w:t xml:space="preserve"> que esta asignación, un legado de la IEJ, no se incluya en la propuesta de la Comisión para el marco financiero plurianual (MFP) 2028-2034;</w:t>
            </w:r>
          </w:p>
        </w:tc>
        <w:tc>
          <w:tcPr>
            <w:tcW w:w="4876" w:type="dxa"/>
            <w:tcBorders>
              <w:top w:val="nil"/>
              <w:left w:val="nil"/>
              <w:bottom w:val="nil"/>
              <w:right w:val="nil"/>
            </w:tcBorders>
          </w:tcPr>
          <w:p w14:paraId="5C822809" w14:textId="77777777" w:rsidR="00DC35C7" w:rsidRPr="00C00E91" w:rsidRDefault="00DC35C7" w:rsidP="0072360C">
            <w:pPr>
              <w:pStyle w:val="Normal6a"/>
            </w:pPr>
            <w:r w:rsidRPr="00C00E91">
              <w:t>6.</w:t>
            </w:r>
            <w:r w:rsidRPr="00C00E91">
              <w:tab/>
              <w:t xml:space="preserve">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que esta asignación, un legado de la IEJ, no se incluya en la propuesta de la Comisión para el marco financiero plurianual (MFP) 2028-2034; </w:t>
            </w:r>
            <w:r w:rsidRPr="00C00E91">
              <w:rPr>
                <w:b/>
                <w:i/>
              </w:rPr>
              <w:t>pide un FSE autónomo e independiente en el MFP 2028-2034 para garantizar una financiación suficiente, previsible y específica para la aplicación efectiva de la Garantía Juvenil en todos los Estados miembros, y en particular en aquellos que no hayan alcanzado, como mínimo, el objetivo para 2030;</w:t>
            </w:r>
          </w:p>
        </w:tc>
      </w:tr>
    </w:tbl>
    <w:p w14:paraId="1F3F736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3BA54A" w14:textId="77777777" w:rsidR="00DC35C7" w:rsidRPr="00C00E91" w:rsidRDefault="00DC35C7" w:rsidP="00DC35C7">
      <w:r w:rsidRPr="00C00E91">
        <w:rPr>
          <w:rStyle w:val="HideTWBExt"/>
        </w:rPr>
        <w:t>&lt;/Amend&gt;</w:t>
      </w:r>
    </w:p>
    <w:p w14:paraId="5DBC35A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125</w:t>
      </w:r>
      <w:r w:rsidRPr="00C00E91">
        <w:rPr>
          <w:rStyle w:val="HideTWBExt"/>
        </w:rPr>
        <w:t>&lt;/NumAm&gt;</w:t>
      </w:r>
    </w:p>
    <w:p w14:paraId="18627207"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13BD38C8"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5D381A02" w14:textId="77777777" w:rsidR="00DC35C7" w:rsidRPr="00C00E91" w:rsidRDefault="00DC35C7" w:rsidP="00DC35C7">
      <w:pPr>
        <w:pStyle w:val="NormalBold"/>
      </w:pPr>
      <w:r w:rsidRPr="00C00E91">
        <w:rPr>
          <w:rStyle w:val="HideTWBExt"/>
          <w:b w:val="0"/>
        </w:rPr>
        <w:t>&lt;/RepeatBlock-By&gt;</w:t>
      </w:r>
    </w:p>
    <w:p w14:paraId="4C4AB84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98BADA4" w14:textId="77777777" w:rsidR="00DC35C7" w:rsidRPr="00C00E91" w:rsidRDefault="00DC35C7" w:rsidP="00DC35C7">
      <w:pPr>
        <w:pStyle w:val="NormalBold"/>
      </w:pPr>
      <w:r w:rsidRPr="00C00E91">
        <w:rPr>
          <w:rStyle w:val="HideTWBExt"/>
        </w:rPr>
        <w:t>&lt;Article&gt;</w:t>
      </w:r>
      <w:r w:rsidRPr="00C00E91">
        <w:t>Apartado 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96F0434" w14:textId="77777777" w:rsidTr="0072360C">
        <w:trPr>
          <w:trHeight w:hRule="exact" w:val="240"/>
          <w:jc w:val="center"/>
        </w:trPr>
        <w:tc>
          <w:tcPr>
            <w:tcW w:w="9752" w:type="dxa"/>
            <w:gridSpan w:val="2"/>
            <w:tcBorders>
              <w:top w:val="nil"/>
              <w:left w:val="nil"/>
              <w:bottom w:val="nil"/>
              <w:right w:val="nil"/>
            </w:tcBorders>
          </w:tcPr>
          <w:p w14:paraId="2E915B79" w14:textId="77777777" w:rsidR="00DC35C7" w:rsidRPr="00C00E91" w:rsidRDefault="00DC35C7" w:rsidP="0072360C"/>
        </w:tc>
      </w:tr>
      <w:tr w:rsidR="00DC35C7" w:rsidRPr="00C00E91" w14:paraId="69B03FBD" w14:textId="77777777" w:rsidTr="0072360C">
        <w:trPr>
          <w:trHeight w:val="240"/>
          <w:jc w:val="center"/>
        </w:trPr>
        <w:tc>
          <w:tcPr>
            <w:tcW w:w="4876" w:type="dxa"/>
            <w:tcBorders>
              <w:top w:val="nil"/>
              <w:left w:val="nil"/>
              <w:bottom w:val="nil"/>
              <w:right w:val="nil"/>
            </w:tcBorders>
          </w:tcPr>
          <w:p w14:paraId="5301112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AFC3CAA" w14:textId="77777777" w:rsidR="00DC35C7" w:rsidRPr="00C00E91" w:rsidRDefault="00DC35C7" w:rsidP="0072360C">
            <w:pPr>
              <w:pStyle w:val="AmColumnHeading"/>
            </w:pPr>
            <w:r w:rsidRPr="00C00E91">
              <w:t>Enmienda</w:t>
            </w:r>
          </w:p>
        </w:tc>
      </w:tr>
      <w:tr w:rsidR="00DC35C7" w:rsidRPr="00C00E91" w14:paraId="3D4AC893" w14:textId="77777777" w:rsidTr="0072360C">
        <w:trPr>
          <w:jc w:val="center"/>
        </w:trPr>
        <w:tc>
          <w:tcPr>
            <w:tcW w:w="4876" w:type="dxa"/>
            <w:tcBorders>
              <w:top w:val="nil"/>
              <w:left w:val="nil"/>
              <w:bottom w:val="nil"/>
              <w:right w:val="nil"/>
            </w:tcBorders>
          </w:tcPr>
          <w:p w14:paraId="298A2AC6" w14:textId="4F99E7E7" w:rsidR="00DC35C7" w:rsidRPr="00C00E91" w:rsidRDefault="00DC35C7" w:rsidP="0072360C">
            <w:pPr>
              <w:pStyle w:val="Normal6a"/>
            </w:pPr>
            <w:r w:rsidRPr="00C00E91">
              <w:t>6.</w:t>
            </w:r>
            <w:r w:rsidRPr="00C00E91">
              <w:tab/>
              <w:t>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profundamente que esta asignación, un legado de la IEJ, no se incluya en la propuesta de la Comisión para el marco financiero plurianual (MFP)</w:t>
            </w:r>
            <w:r w:rsidR="003746A0">
              <w:t> </w:t>
            </w:r>
            <w:r w:rsidRPr="00C00E91">
              <w:t>2028-2034;</w:t>
            </w:r>
          </w:p>
        </w:tc>
        <w:tc>
          <w:tcPr>
            <w:tcW w:w="4876" w:type="dxa"/>
            <w:tcBorders>
              <w:top w:val="nil"/>
              <w:left w:val="nil"/>
              <w:bottom w:val="nil"/>
              <w:right w:val="nil"/>
            </w:tcBorders>
          </w:tcPr>
          <w:p w14:paraId="3497C419" w14:textId="00E64D78" w:rsidR="00DC35C7" w:rsidRPr="00C00E91" w:rsidRDefault="00DC35C7" w:rsidP="0072360C">
            <w:pPr>
              <w:pStyle w:val="Normal6a"/>
            </w:pPr>
            <w:r w:rsidRPr="00C00E91">
              <w:t>6.</w:t>
            </w:r>
            <w:r w:rsidRPr="00C00E91">
              <w:tab/>
              <w:t>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profundamente que esta asignación, un legado de la IEJ, no se incluya en la propuesta de la Comisión para el marco financiero plurianual (MFP)</w:t>
            </w:r>
            <w:r w:rsidR="003746A0">
              <w:t> </w:t>
            </w:r>
            <w:r w:rsidRPr="00C00E91">
              <w:t xml:space="preserve">2028-2034; </w:t>
            </w:r>
            <w:r w:rsidRPr="00C00E91">
              <w:rPr>
                <w:b/>
                <w:i/>
              </w:rPr>
              <w:t>pide que se restablezca dicha asignación y que se reconozca el empleo juvenil como una prioridad de inversión en el próximo ciclo de financiación;</w:t>
            </w:r>
          </w:p>
        </w:tc>
      </w:tr>
    </w:tbl>
    <w:p w14:paraId="78FD92E7"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32F9B083" w14:textId="77777777" w:rsidR="00DC35C7" w:rsidRPr="003746A0" w:rsidRDefault="00DC35C7" w:rsidP="00DC35C7">
      <w:pPr>
        <w:rPr>
          <w:lang w:val="it-IT"/>
        </w:rPr>
      </w:pPr>
      <w:r w:rsidRPr="003746A0">
        <w:rPr>
          <w:rStyle w:val="HideTWBExt"/>
          <w:lang w:val="it-IT"/>
        </w:rPr>
        <w:t>&lt;/Amend&gt;</w:t>
      </w:r>
    </w:p>
    <w:p w14:paraId="42A5C967"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126</w:t>
      </w:r>
      <w:r w:rsidRPr="003746A0">
        <w:rPr>
          <w:rStyle w:val="HideTWBExt"/>
          <w:lang w:val="it-IT"/>
        </w:rPr>
        <w:t>&lt;/NumAm&gt;</w:t>
      </w:r>
    </w:p>
    <w:p w14:paraId="6D2C596B"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596F5861" w14:textId="77777777" w:rsidR="00DC35C7" w:rsidRPr="003746A0" w:rsidRDefault="00DC35C7" w:rsidP="00DC35C7">
      <w:pPr>
        <w:pStyle w:val="NormalBold"/>
        <w:rPr>
          <w:lang w:val="it-IT"/>
        </w:rPr>
      </w:pPr>
      <w:r w:rsidRPr="003746A0">
        <w:rPr>
          <w:rStyle w:val="HideTWBExt"/>
          <w:b w:val="0"/>
          <w:lang w:val="it-IT"/>
        </w:rPr>
        <w:t>&lt;/RepeatBlock-By&gt;</w:t>
      </w:r>
    </w:p>
    <w:p w14:paraId="1F9E5A7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901E0FA" w14:textId="77777777" w:rsidR="00DC35C7" w:rsidRPr="00C00E91" w:rsidRDefault="00DC35C7" w:rsidP="00DC35C7">
      <w:pPr>
        <w:pStyle w:val="NormalBold"/>
      </w:pPr>
      <w:r w:rsidRPr="00C00E91">
        <w:rPr>
          <w:rStyle w:val="HideTWBExt"/>
        </w:rPr>
        <w:t>&lt;Article&gt;</w:t>
      </w:r>
      <w:r w:rsidRPr="00C00E91">
        <w:t>Apartado 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286215F" w14:textId="77777777" w:rsidTr="0072360C">
        <w:trPr>
          <w:trHeight w:hRule="exact" w:val="240"/>
          <w:jc w:val="center"/>
        </w:trPr>
        <w:tc>
          <w:tcPr>
            <w:tcW w:w="9752" w:type="dxa"/>
            <w:gridSpan w:val="2"/>
            <w:tcBorders>
              <w:top w:val="nil"/>
              <w:left w:val="nil"/>
              <w:bottom w:val="nil"/>
              <w:right w:val="nil"/>
            </w:tcBorders>
          </w:tcPr>
          <w:p w14:paraId="78208473" w14:textId="77777777" w:rsidR="00DC35C7" w:rsidRPr="00C00E91" w:rsidRDefault="00DC35C7" w:rsidP="0072360C"/>
        </w:tc>
      </w:tr>
      <w:tr w:rsidR="00DC35C7" w:rsidRPr="00C00E91" w14:paraId="55082BF6" w14:textId="77777777" w:rsidTr="0072360C">
        <w:trPr>
          <w:trHeight w:val="240"/>
          <w:jc w:val="center"/>
        </w:trPr>
        <w:tc>
          <w:tcPr>
            <w:tcW w:w="4876" w:type="dxa"/>
            <w:tcBorders>
              <w:top w:val="nil"/>
              <w:left w:val="nil"/>
              <w:bottom w:val="nil"/>
              <w:right w:val="nil"/>
            </w:tcBorders>
          </w:tcPr>
          <w:p w14:paraId="3EBAFB1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63EDF45" w14:textId="77777777" w:rsidR="00DC35C7" w:rsidRPr="00C00E91" w:rsidRDefault="00DC35C7" w:rsidP="0072360C">
            <w:pPr>
              <w:pStyle w:val="AmColumnHeading"/>
            </w:pPr>
            <w:r w:rsidRPr="00C00E91">
              <w:t>Enmienda</w:t>
            </w:r>
          </w:p>
        </w:tc>
      </w:tr>
      <w:tr w:rsidR="00DC35C7" w:rsidRPr="00C00E91" w14:paraId="328249A4" w14:textId="77777777" w:rsidTr="0072360C">
        <w:trPr>
          <w:jc w:val="center"/>
        </w:trPr>
        <w:tc>
          <w:tcPr>
            <w:tcW w:w="4876" w:type="dxa"/>
            <w:tcBorders>
              <w:top w:val="nil"/>
              <w:left w:val="nil"/>
              <w:bottom w:val="nil"/>
              <w:right w:val="nil"/>
            </w:tcBorders>
          </w:tcPr>
          <w:p w14:paraId="358B6AAA" w14:textId="329B238C" w:rsidR="00DC35C7" w:rsidRPr="00C00E91" w:rsidRDefault="00DC35C7" w:rsidP="0072360C">
            <w:pPr>
              <w:pStyle w:val="Normal6a"/>
            </w:pPr>
            <w:r w:rsidRPr="00C00E91">
              <w:t>6.</w:t>
            </w:r>
            <w:r w:rsidRPr="00C00E91">
              <w:tab/>
              <w:t>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profundamente que esta asignación, un legado de la IEJ, no se incluya en la propuesta de la Comisión para el marco financiero plurianual (MFP)</w:t>
            </w:r>
            <w:r w:rsidR="003746A0">
              <w:t> </w:t>
            </w:r>
            <w:r w:rsidRPr="00C00E91">
              <w:t>2028-2034;</w:t>
            </w:r>
          </w:p>
        </w:tc>
        <w:tc>
          <w:tcPr>
            <w:tcW w:w="4876" w:type="dxa"/>
            <w:tcBorders>
              <w:top w:val="nil"/>
              <w:left w:val="nil"/>
              <w:bottom w:val="nil"/>
              <w:right w:val="nil"/>
            </w:tcBorders>
          </w:tcPr>
          <w:p w14:paraId="4087BD9F" w14:textId="77777777" w:rsidR="00DC35C7" w:rsidRPr="00C00E91" w:rsidRDefault="00DC35C7" w:rsidP="0072360C">
            <w:pPr>
              <w:pStyle w:val="Normal6a"/>
            </w:pPr>
            <w:r w:rsidRPr="00C00E91">
              <w:t>6.</w:t>
            </w:r>
            <w:r w:rsidRPr="00C00E91">
              <w:tab/>
              <w:t>Hace hincapié en que la 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profundamente que esta asignación, un legado de la IEJ, no se incluya en la propuesta de la Comisión para el marco financiero plurianual (MFP) 2028-2034</w:t>
            </w:r>
            <w:r w:rsidRPr="00C00E91">
              <w:rPr>
                <w:b/>
                <w:i/>
              </w:rPr>
              <w:t>, lo cual pone de relieve el riesgo de que dicha ausencia pueda perjudicar los resultados alcanzados</w:t>
            </w:r>
            <w:r w:rsidRPr="00C00E91">
              <w:t>;</w:t>
            </w:r>
          </w:p>
        </w:tc>
      </w:tr>
    </w:tbl>
    <w:p w14:paraId="4B4FD9F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516AAEB4" w14:textId="77777777" w:rsidR="00DC35C7" w:rsidRPr="00C00E91" w:rsidRDefault="00DC35C7" w:rsidP="00DC35C7">
      <w:r w:rsidRPr="00C00E91">
        <w:rPr>
          <w:rStyle w:val="HideTWBExt"/>
        </w:rPr>
        <w:t>&lt;/Amend&gt;</w:t>
      </w:r>
    </w:p>
    <w:p w14:paraId="5D44402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127</w:t>
      </w:r>
      <w:r w:rsidRPr="00C00E91">
        <w:rPr>
          <w:rStyle w:val="HideTWBExt"/>
        </w:rPr>
        <w:t>&lt;/NumAm&gt;</w:t>
      </w:r>
    </w:p>
    <w:p w14:paraId="1E5E01D2"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778A41E" w14:textId="77777777" w:rsidR="00DC35C7" w:rsidRPr="00C00E91" w:rsidRDefault="00DC35C7" w:rsidP="00DC35C7">
      <w:pPr>
        <w:pStyle w:val="NormalBold"/>
      </w:pPr>
      <w:r w:rsidRPr="00C00E91">
        <w:rPr>
          <w:rStyle w:val="HideTWBExt"/>
          <w:b w:val="0"/>
        </w:rPr>
        <w:t>&lt;/RepeatBlock-By&gt;</w:t>
      </w:r>
    </w:p>
    <w:p w14:paraId="0A3CC9A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9119CDB" w14:textId="77777777" w:rsidR="00DC35C7" w:rsidRPr="00C00E91" w:rsidRDefault="00DC35C7" w:rsidP="00DC35C7">
      <w:pPr>
        <w:pStyle w:val="NormalBold"/>
      </w:pPr>
      <w:r w:rsidRPr="00C00E91">
        <w:rPr>
          <w:rStyle w:val="HideTWBExt"/>
        </w:rPr>
        <w:t>&lt;Article&gt;</w:t>
      </w:r>
      <w:r w:rsidRPr="00C00E91">
        <w:t>Apartado 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695E466" w14:textId="77777777" w:rsidTr="0072360C">
        <w:trPr>
          <w:trHeight w:hRule="exact" w:val="240"/>
          <w:jc w:val="center"/>
        </w:trPr>
        <w:tc>
          <w:tcPr>
            <w:tcW w:w="9752" w:type="dxa"/>
            <w:gridSpan w:val="2"/>
            <w:tcBorders>
              <w:top w:val="nil"/>
              <w:left w:val="nil"/>
              <w:bottom w:val="nil"/>
              <w:right w:val="nil"/>
            </w:tcBorders>
          </w:tcPr>
          <w:p w14:paraId="13BB6171" w14:textId="77777777" w:rsidR="00DC35C7" w:rsidRPr="00C00E91" w:rsidRDefault="00DC35C7" w:rsidP="0072360C"/>
        </w:tc>
      </w:tr>
      <w:tr w:rsidR="00DC35C7" w:rsidRPr="00C00E91" w14:paraId="44616E6B" w14:textId="77777777" w:rsidTr="0072360C">
        <w:trPr>
          <w:trHeight w:val="240"/>
          <w:jc w:val="center"/>
        </w:trPr>
        <w:tc>
          <w:tcPr>
            <w:tcW w:w="4876" w:type="dxa"/>
            <w:tcBorders>
              <w:top w:val="nil"/>
              <w:left w:val="nil"/>
              <w:bottom w:val="nil"/>
              <w:right w:val="nil"/>
            </w:tcBorders>
          </w:tcPr>
          <w:p w14:paraId="0F67E75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0219BC4" w14:textId="77777777" w:rsidR="00DC35C7" w:rsidRPr="00C00E91" w:rsidRDefault="00DC35C7" w:rsidP="0072360C">
            <w:pPr>
              <w:pStyle w:val="AmColumnHeading"/>
            </w:pPr>
            <w:r w:rsidRPr="00C00E91">
              <w:t>Enmienda</w:t>
            </w:r>
          </w:p>
        </w:tc>
      </w:tr>
      <w:tr w:rsidR="00DC35C7" w:rsidRPr="00C00E91" w14:paraId="1B7B5679" w14:textId="77777777" w:rsidTr="0072360C">
        <w:trPr>
          <w:jc w:val="center"/>
        </w:trPr>
        <w:tc>
          <w:tcPr>
            <w:tcW w:w="4876" w:type="dxa"/>
            <w:tcBorders>
              <w:top w:val="nil"/>
              <w:left w:val="nil"/>
              <w:bottom w:val="nil"/>
              <w:right w:val="nil"/>
            </w:tcBorders>
          </w:tcPr>
          <w:p w14:paraId="68D5CBE5" w14:textId="77777777" w:rsidR="00DC35C7" w:rsidRPr="00C00E91" w:rsidRDefault="00DC35C7" w:rsidP="0072360C">
            <w:pPr>
              <w:pStyle w:val="Normal6a"/>
            </w:pPr>
          </w:p>
        </w:tc>
        <w:tc>
          <w:tcPr>
            <w:tcW w:w="4876" w:type="dxa"/>
            <w:tcBorders>
              <w:top w:val="nil"/>
              <w:left w:val="nil"/>
              <w:bottom w:val="nil"/>
              <w:right w:val="nil"/>
            </w:tcBorders>
          </w:tcPr>
          <w:p w14:paraId="6CFC05E7" w14:textId="77777777" w:rsidR="00DC35C7" w:rsidRPr="00C00E91" w:rsidRDefault="00DC35C7" w:rsidP="0072360C">
            <w:pPr>
              <w:pStyle w:val="Normal6a"/>
            </w:pPr>
            <w:r w:rsidRPr="00C00E91">
              <w:rPr>
                <w:b/>
                <w:i/>
              </w:rPr>
              <w:t>6 bis.</w:t>
            </w:r>
            <w:r w:rsidRPr="00C00E91">
              <w:tab/>
            </w:r>
            <w:r w:rsidRPr="00C00E91">
              <w:rPr>
                <w:b/>
                <w:i/>
              </w:rPr>
              <w:t>Hace hincapié en que siguen existiendo retos a largo plazo en la aplicación de la Garantía Juvenil y no resulta fácil resolverlos, como el apoyo a los perfiles de difícil acceso, la tasa de cobertura de este instrumento, la calidad de las ofertas, la capacidad de los proveedores de la Garantía Juvenil o el marco de seguimiento incompleto; toma nota de las revisiones más recientes realizadas por el Comité de Empleo (COEM) y de la importancia otorgada a las dificultades que siguen existiendo a la hora de resolver los obstáculos estructurales e institucionales que impiden la integración sostenible de los jóvenes, llegar a los ninis inactivos y vulnerables, movilizar los presupuestos nacionales para garantizar la sostenibilidad de los regímenes, así como en el seguimiento y la recogida de datos</w:t>
            </w:r>
            <w:r w:rsidRPr="00C00E91">
              <w:rPr>
                <w:b/>
                <w:i/>
                <w:vertAlign w:val="superscript"/>
              </w:rPr>
              <w:t>23 bis</w:t>
            </w:r>
            <w:r w:rsidRPr="00C00E91">
              <w:rPr>
                <w:b/>
                <w:i/>
              </w:rPr>
              <w:t>;</w:t>
            </w:r>
          </w:p>
        </w:tc>
      </w:tr>
      <w:tr w:rsidR="00DC35C7" w:rsidRPr="00C00E91" w14:paraId="786D6046" w14:textId="77777777" w:rsidTr="0072360C">
        <w:trPr>
          <w:jc w:val="center"/>
        </w:trPr>
        <w:tc>
          <w:tcPr>
            <w:tcW w:w="4876" w:type="dxa"/>
            <w:tcBorders>
              <w:top w:val="nil"/>
              <w:left w:val="nil"/>
              <w:bottom w:val="nil"/>
              <w:right w:val="nil"/>
            </w:tcBorders>
          </w:tcPr>
          <w:p w14:paraId="65B114A1" w14:textId="77777777" w:rsidR="00DC35C7" w:rsidRPr="00C00E91" w:rsidRDefault="00DC35C7" w:rsidP="0072360C"/>
        </w:tc>
        <w:tc>
          <w:tcPr>
            <w:tcW w:w="4876" w:type="dxa"/>
            <w:tcBorders>
              <w:top w:val="nil"/>
              <w:left w:val="nil"/>
              <w:bottom w:val="nil"/>
              <w:right w:val="nil"/>
            </w:tcBorders>
          </w:tcPr>
          <w:p w14:paraId="557158ED" w14:textId="77777777" w:rsidR="00DC35C7" w:rsidRPr="00C00E91" w:rsidRDefault="00DC35C7" w:rsidP="0072360C">
            <w:pPr>
              <w:pStyle w:val="Normal6a"/>
            </w:pPr>
            <w:r w:rsidRPr="00C00E91">
              <w:rPr>
                <w:b/>
                <w:i/>
              </w:rPr>
              <w:t>_________________</w:t>
            </w:r>
          </w:p>
        </w:tc>
      </w:tr>
      <w:tr w:rsidR="00DC35C7" w:rsidRPr="00C00E91" w14:paraId="7766A544" w14:textId="77777777" w:rsidTr="0072360C">
        <w:trPr>
          <w:jc w:val="center"/>
        </w:trPr>
        <w:tc>
          <w:tcPr>
            <w:tcW w:w="4876" w:type="dxa"/>
            <w:tcBorders>
              <w:top w:val="nil"/>
              <w:left w:val="nil"/>
              <w:bottom w:val="nil"/>
              <w:right w:val="nil"/>
            </w:tcBorders>
          </w:tcPr>
          <w:p w14:paraId="17135804" w14:textId="77777777" w:rsidR="00DC35C7" w:rsidRPr="00C00E91" w:rsidRDefault="00DC35C7" w:rsidP="0072360C"/>
        </w:tc>
        <w:tc>
          <w:tcPr>
            <w:tcW w:w="4876" w:type="dxa"/>
            <w:tcBorders>
              <w:top w:val="nil"/>
              <w:left w:val="nil"/>
              <w:bottom w:val="nil"/>
              <w:right w:val="nil"/>
            </w:tcBorders>
          </w:tcPr>
          <w:p w14:paraId="5C244B39" w14:textId="77777777" w:rsidR="00DC35C7" w:rsidRPr="00C00E91" w:rsidRDefault="00DC35C7" w:rsidP="0072360C">
            <w:pPr>
              <w:pStyle w:val="Normal6a"/>
            </w:pPr>
            <w:r w:rsidRPr="00C00E91">
              <w:rPr>
                <w:b/>
                <w:i/>
                <w:vertAlign w:val="superscript"/>
              </w:rPr>
              <w:t>23 bis</w:t>
            </w:r>
            <w:r w:rsidRPr="00C00E91">
              <w:t xml:space="preserve"> </w:t>
            </w:r>
            <w:r w:rsidRPr="00C00E91">
              <w:rPr>
                <w:b/>
                <w:i/>
              </w:rPr>
              <w:t>6184/26. 6831/24.</w:t>
            </w:r>
          </w:p>
        </w:tc>
      </w:tr>
    </w:tbl>
    <w:p w14:paraId="37DF208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5F0D55C" w14:textId="77777777" w:rsidR="00DC35C7" w:rsidRPr="00C00E91" w:rsidRDefault="00DC35C7" w:rsidP="00DC35C7">
      <w:r w:rsidRPr="00C00E91">
        <w:rPr>
          <w:rStyle w:val="HideTWBExt"/>
        </w:rPr>
        <w:t>&lt;/Amend&gt;</w:t>
      </w:r>
    </w:p>
    <w:p w14:paraId="64734AB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128</w:t>
      </w:r>
      <w:r w:rsidRPr="00C00E91">
        <w:rPr>
          <w:rStyle w:val="HideTWBExt"/>
        </w:rPr>
        <w:t>&lt;/NumAm&gt;</w:t>
      </w:r>
    </w:p>
    <w:p w14:paraId="360749D8"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Maravillas Abadía Jover, Sérgio Humberto, Martine Kemp</w:t>
      </w:r>
      <w:r w:rsidRPr="00C00E91">
        <w:rPr>
          <w:rStyle w:val="HideTWBExt"/>
          <w:b w:val="0"/>
        </w:rPr>
        <w:t>&lt;/Members&gt;</w:t>
      </w:r>
    </w:p>
    <w:p w14:paraId="50A8AFBF" w14:textId="77777777" w:rsidR="00DC35C7" w:rsidRPr="00C00E91" w:rsidRDefault="00DC35C7" w:rsidP="00DC35C7">
      <w:pPr>
        <w:pStyle w:val="NormalBold"/>
      </w:pPr>
      <w:r w:rsidRPr="00C00E91">
        <w:rPr>
          <w:rStyle w:val="HideTWBExt"/>
          <w:b w:val="0"/>
        </w:rPr>
        <w:t>&lt;/RepeatBlock-By&gt;</w:t>
      </w:r>
    </w:p>
    <w:p w14:paraId="726B08C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F3CA4B2" w14:textId="77777777" w:rsidR="00DC35C7" w:rsidRPr="00C00E91" w:rsidRDefault="00DC35C7" w:rsidP="00DC35C7">
      <w:pPr>
        <w:pStyle w:val="NormalBold"/>
      </w:pPr>
      <w:r w:rsidRPr="00C00E91">
        <w:rPr>
          <w:rStyle w:val="HideTWBExt"/>
        </w:rPr>
        <w:t>&lt;Article&gt;</w:t>
      </w:r>
      <w:r w:rsidRPr="00C00E91">
        <w:t>Apartado 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7E95F67" w14:textId="77777777" w:rsidTr="0072360C">
        <w:trPr>
          <w:trHeight w:hRule="exact" w:val="240"/>
          <w:jc w:val="center"/>
        </w:trPr>
        <w:tc>
          <w:tcPr>
            <w:tcW w:w="9752" w:type="dxa"/>
            <w:gridSpan w:val="2"/>
            <w:tcBorders>
              <w:top w:val="nil"/>
              <w:left w:val="nil"/>
              <w:bottom w:val="nil"/>
              <w:right w:val="nil"/>
            </w:tcBorders>
          </w:tcPr>
          <w:p w14:paraId="2486F172" w14:textId="77777777" w:rsidR="00DC35C7" w:rsidRPr="00C00E91" w:rsidRDefault="00DC35C7" w:rsidP="0072360C"/>
        </w:tc>
      </w:tr>
      <w:tr w:rsidR="00DC35C7" w:rsidRPr="00C00E91" w14:paraId="469DD2CE" w14:textId="77777777" w:rsidTr="0072360C">
        <w:trPr>
          <w:trHeight w:val="240"/>
          <w:jc w:val="center"/>
        </w:trPr>
        <w:tc>
          <w:tcPr>
            <w:tcW w:w="4876" w:type="dxa"/>
            <w:tcBorders>
              <w:top w:val="nil"/>
              <w:left w:val="nil"/>
              <w:bottom w:val="nil"/>
              <w:right w:val="nil"/>
            </w:tcBorders>
          </w:tcPr>
          <w:p w14:paraId="7EFDED1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E7CD900" w14:textId="77777777" w:rsidR="00DC35C7" w:rsidRPr="00C00E91" w:rsidRDefault="00DC35C7" w:rsidP="0072360C">
            <w:pPr>
              <w:pStyle w:val="AmColumnHeading"/>
            </w:pPr>
            <w:r w:rsidRPr="00C00E91">
              <w:t>Enmienda</w:t>
            </w:r>
          </w:p>
        </w:tc>
      </w:tr>
      <w:tr w:rsidR="00DC35C7" w:rsidRPr="00C00E91" w14:paraId="346B6905" w14:textId="77777777" w:rsidTr="0072360C">
        <w:trPr>
          <w:jc w:val="center"/>
        </w:trPr>
        <w:tc>
          <w:tcPr>
            <w:tcW w:w="4876" w:type="dxa"/>
            <w:tcBorders>
              <w:top w:val="nil"/>
              <w:left w:val="nil"/>
              <w:bottom w:val="nil"/>
              <w:right w:val="nil"/>
            </w:tcBorders>
          </w:tcPr>
          <w:p w14:paraId="2FAD01C7" w14:textId="77777777" w:rsidR="00DC35C7" w:rsidRPr="00C00E91" w:rsidRDefault="00DC35C7" w:rsidP="0072360C">
            <w:pPr>
              <w:pStyle w:val="Normal6a"/>
            </w:pPr>
          </w:p>
        </w:tc>
        <w:tc>
          <w:tcPr>
            <w:tcW w:w="4876" w:type="dxa"/>
            <w:tcBorders>
              <w:top w:val="nil"/>
              <w:left w:val="nil"/>
              <w:bottom w:val="nil"/>
              <w:right w:val="nil"/>
            </w:tcBorders>
          </w:tcPr>
          <w:p w14:paraId="1B29FA13" w14:textId="77777777" w:rsidR="00DC35C7" w:rsidRPr="00C00E91" w:rsidRDefault="00DC35C7" w:rsidP="0072360C">
            <w:pPr>
              <w:pStyle w:val="Normal6a"/>
            </w:pPr>
            <w:r w:rsidRPr="00C00E91">
              <w:rPr>
                <w:b/>
                <w:i/>
              </w:rPr>
              <w:t>6 bis.</w:t>
            </w:r>
            <w:r w:rsidRPr="00C00E91">
              <w:tab/>
            </w:r>
            <w:r w:rsidRPr="00C00E91">
              <w:rPr>
                <w:b/>
                <w:i/>
              </w:rPr>
              <w:t>Subraya que el FSE +, que financia la Garantía Juvenil, es el instrumento de financiación más importante de la Unión Europea en el ámbito del mercado laboral y la política social, y ayuda especialmente a los jóvenes a acceder a la educación y la formación, iniciar sus carreras profesionales, encontrar puestos de trabajo de calidad, promover el emprendimiento, financiar programas de lucha contra la pobreza y mejorar las oportunidades socioeconómicas;</w:t>
            </w:r>
          </w:p>
        </w:tc>
      </w:tr>
    </w:tbl>
    <w:p w14:paraId="17A8AE8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D3D0082" w14:textId="77777777" w:rsidR="00DC35C7" w:rsidRPr="00C00E91" w:rsidRDefault="00DC35C7" w:rsidP="00DC35C7">
      <w:r w:rsidRPr="00C00E91">
        <w:rPr>
          <w:rStyle w:val="HideTWBExt"/>
        </w:rPr>
        <w:t>&lt;/Amend&gt;</w:t>
      </w:r>
    </w:p>
    <w:p w14:paraId="207D4D1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129</w:t>
      </w:r>
      <w:r w:rsidRPr="00C00E91">
        <w:rPr>
          <w:rStyle w:val="HideTWBExt"/>
        </w:rPr>
        <w:t>&lt;/NumAm&gt;</w:t>
      </w:r>
    </w:p>
    <w:p w14:paraId="02024039"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2B668348" w14:textId="77777777" w:rsidR="00DC35C7" w:rsidRPr="00C00E91" w:rsidRDefault="00DC35C7" w:rsidP="00DC35C7">
      <w:pPr>
        <w:pStyle w:val="NormalBold"/>
      </w:pPr>
      <w:r w:rsidRPr="00C00E91">
        <w:rPr>
          <w:rStyle w:val="HideTWBExt"/>
          <w:b w:val="0"/>
        </w:rPr>
        <w:t>&lt;/RepeatBlock-By&gt;</w:t>
      </w:r>
    </w:p>
    <w:p w14:paraId="16C719F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F3B8A57" w14:textId="77777777" w:rsidR="00DC35C7" w:rsidRPr="00C00E91" w:rsidRDefault="00DC35C7" w:rsidP="00DC35C7">
      <w:pPr>
        <w:pStyle w:val="NormalBold"/>
      </w:pPr>
      <w:r w:rsidRPr="00C00E91">
        <w:rPr>
          <w:rStyle w:val="HideTWBExt"/>
        </w:rPr>
        <w:t>&lt;Article&gt;</w:t>
      </w:r>
      <w:r w:rsidRPr="00C00E91">
        <w:t>Apartado 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2506DAC" w14:textId="77777777" w:rsidTr="0072360C">
        <w:trPr>
          <w:trHeight w:hRule="exact" w:val="240"/>
          <w:jc w:val="center"/>
        </w:trPr>
        <w:tc>
          <w:tcPr>
            <w:tcW w:w="9752" w:type="dxa"/>
            <w:gridSpan w:val="2"/>
            <w:tcBorders>
              <w:top w:val="nil"/>
              <w:left w:val="nil"/>
              <w:bottom w:val="nil"/>
              <w:right w:val="nil"/>
            </w:tcBorders>
          </w:tcPr>
          <w:p w14:paraId="5A37309A" w14:textId="77777777" w:rsidR="00DC35C7" w:rsidRPr="00C00E91" w:rsidRDefault="00DC35C7" w:rsidP="0072360C"/>
        </w:tc>
      </w:tr>
      <w:tr w:rsidR="00DC35C7" w:rsidRPr="00C00E91" w14:paraId="6EE18383" w14:textId="77777777" w:rsidTr="0072360C">
        <w:trPr>
          <w:trHeight w:val="240"/>
          <w:jc w:val="center"/>
        </w:trPr>
        <w:tc>
          <w:tcPr>
            <w:tcW w:w="4876" w:type="dxa"/>
            <w:tcBorders>
              <w:top w:val="nil"/>
              <w:left w:val="nil"/>
              <w:bottom w:val="nil"/>
              <w:right w:val="nil"/>
            </w:tcBorders>
          </w:tcPr>
          <w:p w14:paraId="328C1E4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4724583" w14:textId="77777777" w:rsidR="00DC35C7" w:rsidRPr="00C00E91" w:rsidRDefault="00DC35C7" w:rsidP="0072360C">
            <w:pPr>
              <w:pStyle w:val="AmColumnHeading"/>
            </w:pPr>
            <w:r w:rsidRPr="00C00E91">
              <w:t>Enmienda</w:t>
            </w:r>
          </w:p>
        </w:tc>
      </w:tr>
      <w:tr w:rsidR="00DC35C7" w:rsidRPr="00C00E91" w14:paraId="147E817E" w14:textId="77777777" w:rsidTr="0072360C">
        <w:trPr>
          <w:jc w:val="center"/>
        </w:trPr>
        <w:tc>
          <w:tcPr>
            <w:tcW w:w="4876" w:type="dxa"/>
            <w:tcBorders>
              <w:top w:val="nil"/>
              <w:left w:val="nil"/>
              <w:bottom w:val="nil"/>
              <w:right w:val="nil"/>
            </w:tcBorders>
          </w:tcPr>
          <w:p w14:paraId="5C7F1905" w14:textId="77777777" w:rsidR="00DC35C7" w:rsidRPr="00C00E91" w:rsidRDefault="00DC35C7" w:rsidP="0072360C">
            <w:pPr>
              <w:pStyle w:val="Normal6a"/>
            </w:pPr>
          </w:p>
        </w:tc>
        <w:tc>
          <w:tcPr>
            <w:tcW w:w="4876" w:type="dxa"/>
            <w:tcBorders>
              <w:top w:val="nil"/>
              <w:left w:val="nil"/>
              <w:bottom w:val="nil"/>
              <w:right w:val="nil"/>
            </w:tcBorders>
          </w:tcPr>
          <w:p w14:paraId="12EFCC55" w14:textId="77777777" w:rsidR="00DC35C7" w:rsidRPr="00C00E91" w:rsidRDefault="00DC35C7" w:rsidP="0072360C">
            <w:pPr>
              <w:pStyle w:val="Normal6a"/>
            </w:pPr>
            <w:r w:rsidRPr="00C00E91">
              <w:rPr>
                <w:b/>
                <w:i/>
              </w:rPr>
              <w:t>6 bis.</w:t>
            </w:r>
            <w:r w:rsidRPr="00C00E91">
              <w:tab/>
            </w:r>
            <w:r w:rsidRPr="00C00E91">
              <w:rPr>
                <w:b/>
                <w:i/>
              </w:rPr>
              <w:t>Expresa su preocupación por la ralentización del empleo para titulados en algunos Estados miembros;</w:t>
            </w:r>
          </w:p>
        </w:tc>
      </w:tr>
    </w:tbl>
    <w:p w14:paraId="543A837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3D2F52D" w14:textId="77777777" w:rsidR="00DC35C7" w:rsidRPr="00C00E91" w:rsidRDefault="00DC35C7" w:rsidP="00DC35C7">
      <w:r w:rsidRPr="00C00E91">
        <w:rPr>
          <w:rStyle w:val="HideTWBExt"/>
        </w:rPr>
        <w:t>&lt;/Amend&gt;</w:t>
      </w:r>
    </w:p>
    <w:p w14:paraId="24A073F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130</w:t>
      </w:r>
      <w:r w:rsidRPr="00C00E91">
        <w:rPr>
          <w:rStyle w:val="HideTWBExt"/>
        </w:rPr>
        <w:t>&lt;/NumAm&gt;</w:t>
      </w:r>
    </w:p>
    <w:p w14:paraId="3A8D4DBA" w14:textId="77777777" w:rsidR="00DC35C7" w:rsidRPr="00C00E91" w:rsidRDefault="00DC35C7" w:rsidP="00DC35C7">
      <w:pPr>
        <w:pStyle w:val="NormalBold"/>
      </w:pPr>
      <w:r w:rsidRPr="00C00E91">
        <w:rPr>
          <w:rStyle w:val="HideTWBExt"/>
          <w:b w:val="0"/>
        </w:rPr>
        <w:t>&lt;RepeatBlock-By&gt;&lt;Members&gt;</w:t>
      </w:r>
      <w:r w:rsidRPr="00C00E91">
        <w:t>Hristo Petrov, Irena Joveva, Elisabetta Gualmini</w:t>
      </w:r>
      <w:r w:rsidRPr="00C00E91">
        <w:rPr>
          <w:rStyle w:val="HideTWBExt"/>
          <w:b w:val="0"/>
        </w:rPr>
        <w:t>&lt;/Members&gt;</w:t>
      </w:r>
    </w:p>
    <w:p w14:paraId="59EBBC99" w14:textId="77777777" w:rsidR="00DC35C7" w:rsidRPr="00C00E91" w:rsidRDefault="00DC35C7" w:rsidP="00DC35C7">
      <w:pPr>
        <w:pStyle w:val="NormalBold"/>
      </w:pPr>
      <w:r w:rsidRPr="00C00E91">
        <w:rPr>
          <w:rStyle w:val="HideTWBExt"/>
          <w:b w:val="0"/>
        </w:rPr>
        <w:t>&lt;/RepeatBlock-By&gt;</w:t>
      </w:r>
    </w:p>
    <w:p w14:paraId="43AF263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15A6772" w14:textId="77777777" w:rsidR="00DC35C7" w:rsidRPr="00C00E91" w:rsidRDefault="00DC35C7" w:rsidP="00DC35C7">
      <w:pPr>
        <w:pStyle w:val="NormalBold"/>
      </w:pPr>
      <w:r w:rsidRPr="00C00E91">
        <w:rPr>
          <w:rStyle w:val="HideTWBExt"/>
        </w:rPr>
        <w:t>&lt;Article&gt;</w:t>
      </w:r>
      <w:r w:rsidRPr="00C00E91">
        <w:t>Apartado 6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D9B9F9B" w14:textId="77777777" w:rsidTr="0072360C">
        <w:trPr>
          <w:trHeight w:hRule="exact" w:val="240"/>
          <w:jc w:val="center"/>
        </w:trPr>
        <w:tc>
          <w:tcPr>
            <w:tcW w:w="9752" w:type="dxa"/>
            <w:gridSpan w:val="2"/>
            <w:tcBorders>
              <w:top w:val="nil"/>
              <w:left w:val="nil"/>
              <w:bottom w:val="nil"/>
              <w:right w:val="nil"/>
            </w:tcBorders>
          </w:tcPr>
          <w:p w14:paraId="743F5B39" w14:textId="77777777" w:rsidR="00DC35C7" w:rsidRPr="00C00E91" w:rsidRDefault="00DC35C7" w:rsidP="0072360C"/>
        </w:tc>
      </w:tr>
      <w:tr w:rsidR="00DC35C7" w:rsidRPr="00C00E91" w14:paraId="4A6E7E74" w14:textId="77777777" w:rsidTr="0072360C">
        <w:trPr>
          <w:trHeight w:val="240"/>
          <w:jc w:val="center"/>
        </w:trPr>
        <w:tc>
          <w:tcPr>
            <w:tcW w:w="4876" w:type="dxa"/>
            <w:tcBorders>
              <w:top w:val="nil"/>
              <w:left w:val="nil"/>
              <w:bottom w:val="nil"/>
              <w:right w:val="nil"/>
            </w:tcBorders>
          </w:tcPr>
          <w:p w14:paraId="1646C79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462B961" w14:textId="77777777" w:rsidR="00DC35C7" w:rsidRPr="00C00E91" w:rsidRDefault="00DC35C7" w:rsidP="0072360C">
            <w:pPr>
              <w:pStyle w:val="AmColumnHeading"/>
            </w:pPr>
            <w:r w:rsidRPr="00C00E91">
              <w:t>Enmienda</w:t>
            </w:r>
          </w:p>
        </w:tc>
      </w:tr>
      <w:tr w:rsidR="00DC35C7" w:rsidRPr="00C00E91" w14:paraId="11AEAEA6" w14:textId="77777777" w:rsidTr="0072360C">
        <w:trPr>
          <w:jc w:val="center"/>
        </w:trPr>
        <w:tc>
          <w:tcPr>
            <w:tcW w:w="4876" w:type="dxa"/>
            <w:tcBorders>
              <w:top w:val="nil"/>
              <w:left w:val="nil"/>
              <w:bottom w:val="nil"/>
              <w:right w:val="nil"/>
            </w:tcBorders>
          </w:tcPr>
          <w:p w14:paraId="0BF5F52C" w14:textId="77777777" w:rsidR="00DC35C7" w:rsidRPr="00C00E91" w:rsidRDefault="00DC35C7" w:rsidP="0072360C">
            <w:pPr>
              <w:pStyle w:val="Normal6a"/>
            </w:pPr>
          </w:p>
        </w:tc>
        <w:tc>
          <w:tcPr>
            <w:tcW w:w="4876" w:type="dxa"/>
            <w:tcBorders>
              <w:top w:val="nil"/>
              <w:left w:val="nil"/>
              <w:bottom w:val="nil"/>
              <w:right w:val="nil"/>
            </w:tcBorders>
          </w:tcPr>
          <w:p w14:paraId="75CB41F8" w14:textId="77777777" w:rsidR="00DC35C7" w:rsidRPr="00C00E91" w:rsidRDefault="00DC35C7" w:rsidP="0072360C">
            <w:pPr>
              <w:pStyle w:val="Normal6a"/>
            </w:pPr>
            <w:r w:rsidRPr="00C00E91">
              <w:rPr>
                <w:b/>
                <w:i/>
              </w:rPr>
              <w:t>6 ter.</w:t>
            </w:r>
            <w:r w:rsidRPr="00C00E91">
              <w:tab/>
            </w:r>
            <w:r w:rsidRPr="00C00E91">
              <w:rPr>
                <w:b/>
                <w:i/>
              </w:rPr>
              <w:t>Observa que la atención prestada por el Semestre Europeo a la Garantía Juvenil ha disminuido en los últimos años, en particular en lo que se refiere a las recomendaciones específicas por país, en las que no se menciona el instrumento más allá de los años en que se publicaron las recomendaciones y el impulso político en torno a ellas; hace hincapié en que, dada la situación del mercado laboral en algunos Estados miembros, existe una discrepancia aparente entre estas situaciones y la formulación de recomendaciones específicas por país; lamenta la decisión adoptada en el procedimiento de desequilibrio macroeconómico de rebajar la tasa de desempleo juvenil a un indicador auxiliar, a pesar de que sigue siendo un problema preocupante en muchos Estados miembros;</w:t>
            </w:r>
          </w:p>
        </w:tc>
      </w:tr>
    </w:tbl>
    <w:p w14:paraId="756ECAF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66DCD43" w14:textId="77777777" w:rsidR="00DC35C7" w:rsidRPr="00C00E91" w:rsidRDefault="00DC35C7" w:rsidP="00DC35C7">
      <w:r w:rsidRPr="00C00E91">
        <w:rPr>
          <w:rStyle w:val="HideTWBExt"/>
        </w:rPr>
        <w:t>&lt;/Amend&gt;</w:t>
      </w:r>
    </w:p>
    <w:p w14:paraId="1F26EC2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131</w:t>
      </w:r>
      <w:r w:rsidRPr="00C00E91">
        <w:rPr>
          <w:rStyle w:val="HideTWBExt"/>
        </w:rPr>
        <w:t>&lt;/NumAm&gt;</w:t>
      </w:r>
    </w:p>
    <w:p w14:paraId="333E7188"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7D962E51" w14:textId="77777777" w:rsidR="00DC35C7" w:rsidRPr="00C00E91" w:rsidRDefault="00DC35C7" w:rsidP="00DC35C7">
      <w:pPr>
        <w:pStyle w:val="NormalBold"/>
      </w:pPr>
      <w:r w:rsidRPr="00C00E91">
        <w:rPr>
          <w:rStyle w:val="HideTWBExt"/>
          <w:b w:val="0"/>
        </w:rPr>
        <w:t>&lt;/RepeatBlock-By&gt;</w:t>
      </w:r>
    </w:p>
    <w:p w14:paraId="057BD74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AFFAB2A" w14:textId="77777777" w:rsidR="00DC35C7" w:rsidRPr="00C00E91" w:rsidRDefault="00DC35C7" w:rsidP="00DC35C7">
      <w:pPr>
        <w:pStyle w:val="NormalBold"/>
      </w:pPr>
      <w:r w:rsidRPr="00C00E91">
        <w:rPr>
          <w:rStyle w:val="HideTWBExt"/>
        </w:rPr>
        <w:t>&lt;Article&gt;</w:t>
      </w:r>
      <w:r w:rsidRPr="00C00E91">
        <w:t>Apartado 6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9138D9C" w14:textId="77777777" w:rsidTr="0072360C">
        <w:trPr>
          <w:trHeight w:hRule="exact" w:val="240"/>
          <w:jc w:val="center"/>
        </w:trPr>
        <w:tc>
          <w:tcPr>
            <w:tcW w:w="9752" w:type="dxa"/>
            <w:gridSpan w:val="2"/>
            <w:tcBorders>
              <w:top w:val="nil"/>
              <w:left w:val="nil"/>
              <w:bottom w:val="nil"/>
              <w:right w:val="nil"/>
            </w:tcBorders>
          </w:tcPr>
          <w:p w14:paraId="3D5676AD" w14:textId="77777777" w:rsidR="00DC35C7" w:rsidRPr="00C00E91" w:rsidRDefault="00DC35C7" w:rsidP="0072360C"/>
        </w:tc>
      </w:tr>
      <w:tr w:rsidR="00DC35C7" w:rsidRPr="00C00E91" w14:paraId="51787496" w14:textId="77777777" w:rsidTr="0072360C">
        <w:trPr>
          <w:trHeight w:val="240"/>
          <w:jc w:val="center"/>
        </w:trPr>
        <w:tc>
          <w:tcPr>
            <w:tcW w:w="4876" w:type="dxa"/>
            <w:tcBorders>
              <w:top w:val="nil"/>
              <w:left w:val="nil"/>
              <w:bottom w:val="nil"/>
              <w:right w:val="nil"/>
            </w:tcBorders>
          </w:tcPr>
          <w:p w14:paraId="3E2C6D7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96F64BD" w14:textId="77777777" w:rsidR="00DC35C7" w:rsidRPr="00C00E91" w:rsidRDefault="00DC35C7" w:rsidP="0072360C">
            <w:pPr>
              <w:pStyle w:val="AmColumnHeading"/>
            </w:pPr>
            <w:r w:rsidRPr="00C00E91">
              <w:t>Enmienda</w:t>
            </w:r>
          </w:p>
        </w:tc>
      </w:tr>
      <w:tr w:rsidR="00DC35C7" w:rsidRPr="00C00E91" w14:paraId="6F05EDDC" w14:textId="77777777" w:rsidTr="0072360C">
        <w:trPr>
          <w:jc w:val="center"/>
        </w:trPr>
        <w:tc>
          <w:tcPr>
            <w:tcW w:w="4876" w:type="dxa"/>
            <w:tcBorders>
              <w:top w:val="nil"/>
              <w:left w:val="nil"/>
              <w:bottom w:val="nil"/>
              <w:right w:val="nil"/>
            </w:tcBorders>
          </w:tcPr>
          <w:p w14:paraId="151D74BD" w14:textId="77777777" w:rsidR="00DC35C7" w:rsidRPr="00C00E91" w:rsidRDefault="00DC35C7" w:rsidP="0072360C">
            <w:pPr>
              <w:pStyle w:val="Normal6a"/>
            </w:pPr>
          </w:p>
        </w:tc>
        <w:tc>
          <w:tcPr>
            <w:tcW w:w="4876" w:type="dxa"/>
            <w:tcBorders>
              <w:top w:val="nil"/>
              <w:left w:val="nil"/>
              <w:bottom w:val="nil"/>
              <w:right w:val="nil"/>
            </w:tcBorders>
          </w:tcPr>
          <w:p w14:paraId="26142CC3" w14:textId="77777777" w:rsidR="00DC35C7" w:rsidRPr="00C00E91" w:rsidRDefault="00DC35C7" w:rsidP="0072360C">
            <w:pPr>
              <w:pStyle w:val="Normal6a"/>
            </w:pPr>
            <w:r w:rsidRPr="00C00E91">
              <w:rPr>
                <w:b/>
                <w:i/>
              </w:rPr>
              <w:t>6 ter.</w:t>
            </w:r>
            <w:r w:rsidRPr="00C00E91">
              <w:tab/>
            </w:r>
            <w:r w:rsidRPr="00C00E91">
              <w:rPr>
                <w:b/>
                <w:i/>
              </w:rPr>
              <w:t>Destaca el fenómeno de la sobrecualificación de los trabajadores más jóvenes para sus funciones y la manera en que este desajuste puede afectar negativamente al potencial de ingresos a largo plazo y, en última instancia, reducir los resultados de las pensiones;</w:t>
            </w:r>
          </w:p>
        </w:tc>
      </w:tr>
    </w:tbl>
    <w:p w14:paraId="5182F38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7C55D62" w14:textId="77777777" w:rsidR="00DC35C7" w:rsidRPr="00C00E91" w:rsidRDefault="00DC35C7" w:rsidP="00DC35C7">
      <w:r w:rsidRPr="00C00E91">
        <w:rPr>
          <w:rStyle w:val="HideTWBExt"/>
        </w:rPr>
        <w:t>&lt;/Amend&gt;</w:t>
      </w:r>
    </w:p>
    <w:p w14:paraId="7C90980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132</w:t>
      </w:r>
      <w:r w:rsidRPr="00C00E91">
        <w:rPr>
          <w:rStyle w:val="HideTWBExt"/>
        </w:rPr>
        <w:t>&lt;/NumAm&gt;</w:t>
      </w:r>
    </w:p>
    <w:p w14:paraId="52265530"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39EE5D6" w14:textId="77777777" w:rsidR="00DC35C7" w:rsidRPr="00C00E91" w:rsidRDefault="00DC35C7" w:rsidP="00DC35C7">
      <w:pPr>
        <w:pStyle w:val="NormalBold"/>
      </w:pPr>
      <w:r w:rsidRPr="00C00E91">
        <w:rPr>
          <w:rStyle w:val="HideTWBExt"/>
          <w:b w:val="0"/>
        </w:rPr>
        <w:t>&lt;/RepeatBlock-By&gt;</w:t>
      </w:r>
    </w:p>
    <w:p w14:paraId="21E3FC9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25DE906" w14:textId="77777777" w:rsidR="00DC35C7" w:rsidRPr="00C00E91" w:rsidRDefault="00DC35C7" w:rsidP="00DC35C7">
      <w:pPr>
        <w:pStyle w:val="NormalBold"/>
      </w:pPr>
      <w:r w:rsidRPr="00C00E91">
        <w:rPr>
          <w:rStyle w:val="HideTWBExt"/>
        </w:rPr>
        <w:t>&lt;Article&gt;</w:t>
      </w:r>
      <w:r w:rsidRPr="00C00E91">
        <w:t>Apartado 6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07B6BEE" w14:textId="77777777" w:rsidTr="0072360C">
        <w:trPr>
          <w:trHeight w:hRule="exact" w:val="240"/>
          <w:jc w:val="center"/>
        </w:trPr>
        <w:tc>
          <w:tcPr>
            <w:tcW w:w="9752" w:type="dxa"/>
            <w:gridSpan w:val="2"/>
            <w:tcBorders>
              <w:top w:val="nil"/>
              <w:left w:val="nil"/>
              <w:bottom w:val="nil"/>
              <w:right w:val="nil"/>
            </w:tcBorders>
          </w:tcPr>
          <w:p w14:paraId="27C15F8D" w14:textId="77777777" w:rsidR="00DC35C7" w:rsidRPr="00C00E91" w:rsidRDefault="00DC35C7" w:rsidP="0072360C"/>
        </w:tc>
      </w:tr>
      <w:tr w:rsidR="00DC35C7" w:rsidRPr="00C00E91" w14:paraId="1C1F60D8" w14:textId="77777777" w:rsidTr="0072360C">
        <w:trPr>
          <w:trHeight w:val="240"/>
          <w:jc w:val="center"/>
        </w:trPr>
        <w:tc>
          <w:tcPr>
            <w:tcW w:w="4876" w:type="dxa"/>
            <w:tcBorders>
              <w:top w:val="nil"/>
              <w:left w:val="nil"/>
              <w:bottom w:val="nil"/>
              <w:right w:val="nil"/>
            </w:tcBorders>
          </w:tcPr>
          <w:p w14:paraId="59E85CC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23C3DE5" w14:textId="77777777" w:rsidR="00DC35C7" w:rsidRPr="00C00E91" w:rsidRDefault="00DC35C7" w:rsidP="0072360C">
            <w:pPr>
              <w:pStyle w:val="AmColumnHeading"/>
            </w:pPr>
            <w:r w:rsidRPr="00C00E91">
              <w:t>Enmienda</w:t>
            </w:r>
          </w:p>
        </w:tc>
      </w:tr>
      <w:tr w:rsidR="00DC35C7" w:rsidRPr="00C00E91" w14:paraId="3301B26E" w14:textId="77777777" w:rsidTr="0072360C">
        <w:trPr>
          <w:jc w:val="center"/>
        </w:trPr>
        <w:tc>
          <w:tcPr>
            <w:tcW w:w="4876" w:type="dxa"/>
            <w:tcBorders>
              <w:top w:val="nil"/>
              <w:left w:val="nil"/>
              <w:bottom w:val="nil"/>
              <w:right w:val="nil"/>
            </w:tcBorders>
          </w:tcPr>
          <w:p w14:paraId="7AD31276" w14:textId="77777777" w:rsidR="00DC35C7" w:rsidRPr="00C00E91" w:rsidRDefault="00DC35C7" w:rsidP="0072360C">
            <w:pPr>
              <w:pStyle w:val="Normal6a"/>
            </w:pPr>
          </w:p>
        </w:tc>
        <w:tc>
          <w:tcPr>
            <w:tcW w:w="4876" w:type="dxa"/>
            <w:tcBorders>
              <w:top w:val="nil"/>
              <w:left w:val="nil"/>
              <w:bottom w:val="nil"/>
              <w:right w:val="nil"/>
            </w:tcBorders>
          </w:tcPr>
          <w:p w14:paraId="0E782A76" w14:textId="77777777" w:rsidR="00DC35C7" w:rsidRPr="00C00E91" w:rsidRDefault="00DC35C7" w:rsidP="0072360C">
            <w:pPr>
              <w:pStyle w:val="Normal6a"/>
            </w:pPr>
            <w:r w:rsidRPr="00C00E91">
              <w:rPr>
                <w:b/>
                <w:i/>
              </w:rPr>
              <w:t>6 quater.</w:t>
            </w:r>
            <w:r w:rsidRPr="00C00E91">
              <w:tab/>
            </w:r>
            <w:r w:rsidRPr="00C00E91">
              <w:rPr>
                <w:b/>
                <w:i/>
              </w:rPr>
              <w:t>Recuerda que la Garantía Juvenil opera en un marco más amplio de políticas nacionales y de la Unión y que su éxito también depende de políticas de otros ámbitos, como la familia, la vivienda, la atención a la infancia, el transporte, la salud mental y la lucha contra la discriminación; destaca que los jóvenes se enfrentan a retos multidimensionales que no se pueden abordar con un solo instrumento centrado en el empleo;</w:t>
            </w:r>
          </w:p>
        </w:tc>
      </w:tr>
    </w:tbl>
    <w:p w14:paraId="6326FD5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9D15169" w14:textId="77777777" w:rsidR="00DC35C7" w:rsidRPr="00C00E91" w:rsidRDefault="00DC35C7" w:rsidP="00DC35C7">
      <w:r w:rsidRPr="00C00E91">
        <w:rPr>
          <w:rStyle w:val="HideTWBExt"/>
        </w:rPr>
        <w:t>&lt;/Amend&gt;</w:t>
      </w:r>
    </w:p>
    <w:p w14:paraId="7FEDB43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133</w:t>
      </w:r>
      <w:r w:rsidRPr="00C00E91">
        <w:rPr>
          <w:rStyle w:val="HideTWBExt"/>
        </w:rPr>
        <w:t>&lt;/NumAm&gt;</w:t>
      </w:r>
    </w:p>
    <w:p w14:paraId="5D283DCF"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6BD80A22" w14:textId="77777777" w:rsidR="00DC35C7" w:rsidRPr="00C00E91" w:rsidRDefault="00DC35C7" w:rsidP="00DC35C7">
      <w:pPr>
        <w:pStyle w:val="NormalBold"/>
      </w:pPr>
      <w:r w:rsidRPr="00C00E91">
        <w:rPr>
          <w:rStyle w:val="HideTWBExt"/>
          <w:b w:val="0"/>
        </w:rPr>
        <w:t>&lt;/RepeatBlock-By&gt;</w:t>
      </w:r>
    </w:p>
    <w:p w14:paraId="5A09B5A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18BD3D0" w14:textId="77777777" w:rsidR="00DC35C7" w:rsidRPr="00C00E91" w:rsidRDefault="00DC35C7" w:rsidP="00DC35C7">
      <w:pPr>
        <w:pStyle w:val="NormalBold"/>
      </w:pPr>
      <w:r w:rsidRPr="00C00E91">
        <w:rPr>
          <w:rStyle w:val="HideTWBExt"/>
        </w:rPr>
        <w:t>&lt;Article&gt;</w:t>
      </w:r>
      <w:r w:rsidRPr="00C00E91">
        <w:t>Apartado 6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35346FA" w14:textId="77777777" w:rsidTr="0072360C">
        <w:trPr>
          <w:trHeight w:hRule="exact" w:val="240"/>
          <w:jc w:val="center"/>
        </w:trPr>
        <w:tc>
          <w:tcPr>
            <w:tcW w:w="9752" w:type="dxa"/>
            <w:gridSpan w:val="2"/>
            <w:tcBorders>
              <w:top w:val="nil"/>
              <w:left w:val="nil"/>
              <w:bottom w:val="nil"/>
              <w:right w:val="nil"/>
            </w:tcBorders>
          </w:tcPr>
          <w:p w14:paraId="2C49B937" w14:textId="77777777" w:rsidR="00DC35C7" w:rsidRPr="00C00E91" w:rsidRDefault="00DC35C7" w:rsidP="0072360C"/>
        </w:tc>
      </w:tr>
      <w:tr w:rsidR="00DC35C7" w:rsidRPr="00C00E91" w14:paraId="42A75BE3" w14:textId="77777777" w:rsidTr="0072360C">
        <w:trPr>
          <w:trHeight w:val="240"/>
          <w:jc w:val="center"/>
        </w:trPr>
        <w:tc>
          <w:tcPr>
            <w:tcW w:w="4876" w:type="dxa"/>
            <w:tcBorders>
              <w:top w:val="nil"/>
              <w:left w:val="nil"/>
              <w:bottom w:val="nil"/>
              <w:right w:val="nil"/>
            </w:tcBorders>
          </w:tcPr>
          <w:p w14:paraId="4CD6B00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32CA448" w14:textId="77777777" w:rsidR="00DC35C7" w:rsidRPr="00C00E91" w:rsidRDefault="00DC35C7" w:rsidP="0072360C">
            <w:pPr>
              <w:pStyle w:val="AmColumnHeading"/>
            </w:pPr>
            <w:r w:rsidRPr="00C00E91">
              <w:t>Enmienda</w:t>
            </w:r>
          </w:p>
        </w:tc>
      </w:tr>
      <w:tr w:rsidR="00DC35C7" w:rsidRPr="00C00E91" w14:paraId="0E279CB6" w14:textId="77777777" w:rsidTr="0072360C">
        <w:trPr>
          <w:jc w:val="center"/>
        </w:trPr>
        <w:tc>
          <w:tcPr>
            <w:tcW w:w="4876" w:type="dxa"/>
            <w:tcBorders>
              <w:top w:val="nil"/>
              <w:left w:val="nil"/>
              <w:bottom w:val="nil"/>
              <w:right w:val="nil"/>
            </w:tcBorders>
          </w:tcPr>
          <w:p w14:paraId="297CE55D" w14:textId="77777777" w:rsidR="00DC35C7" w:rsidRPr="00C00E91" w:rsidRDefault="00DC35C7" w:rsidP="0072360C">
            <w:pPr>
              <w:pStyle w:val="Normal6a"/>
            </w:pPr>
          </w:p>
        </w:tc>
        <w:tc>
          <w:tcPr>
            <w:tcW w:w="4876" w:type="dxa"/>
            <w:tcBorders>
              <w:top w:val="nil"/>
              <w:left w:val="nil"/>
              <w:bottom w:val="nil"/>
              <w:right w:val="nil"/>
            </w:tcBorders>
          </w:tcPr>
          <w:p w14:paraId="3777E8B8" w14:textId="77777777" w:rsidR="00DC35C7" w:rsidRPr="00C00E91" w:rsidRDefault="00DC35C7" w:rsidP="0072360C">
            <w:pPr>
              <w:pStyle w:val="Normal6a"/>
            </w:pPr>
            <w:r w:rsidRPr="00C00E91">
              <w:rPr>
                <w:b/>
                <w:i/>
              </w:rPr>
              <w:t>6 quater.</w:t>
            </w:r>
            <w:r w:rsidRPr="00C00E91">
              <w:tab/>
            </w:r>
            <w:r w:rsidRPr="00C00E91">
              <w:rPr>
                <w:b/>
                <w:i/>
              </w:rPr>
              <w:t>Reconoce a las personas subempleadas y las implicaciones a largo plazo que esto puede tener en su potencial de ingresos y en los posibles resultados de las pensiones; pide, a este respecto, que la Estrategia para la Juventud trabaje para garantizar que se ofrezca empleo a tiempo completo a los jóvenes subempleados siempre que sea posible;</w:t>
            </w:r>
          </w:p>
        </w:tc>
      </w:tr>
    </w:tbl>
    <w:p w14:paraId="20B398A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4F34044" w14:textId="77777777" w:rsidR="00DC35C7" w:rsidRPr="00C00E91" w:rsidRDefault="00DC35C7" w:rsidP="00DC35C7">
      <w:r w:rsidRPr="00C00E91">
        <w:rPr>
          <w:rStyle w:val="HideTWBExt"/>
        </w:rPr>
        <w:t>&lt;/Amend&gt;</w:t>
      </w:r>
    </w:p>
    <w:p w14:paraId="3F24C54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134</w:t>
      </w:r>
      <w:r w:rsidRPr="00C00E91">
        <w:rPr>
          <w:rStyle w:val="HideTWBExt"/>
        </w:rPr>
        <w:t>&lt;/NumAm&gt;</w:t>
      </w:r>
    </w:p>
    <w:p w14:paraId="00B0004C"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7B080121" w14:textId="77777777" w:rsidR="00DC35C7" w:rsidRPr="00C00E91" w:rsidRDefault="00DC35C7" w:rsidP="00DC35C7">
      <w:pPr>
        <w:pStyle w:val="NormalBold"/>
      </w:pPr>
      <w:r w:rsidRPr="00C00E91">
        <w:rPr>
          <w:rStyle w:val="HideTWBExt"/>
          <w:b w:val="0"/>
        </w:rPr>
        <w:t>&lt;/RepeatBlock-By&gt;</w:t>
      </w:r>
    </w:p>
    <w:p w14:paraId="7D203E8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90CC4CC" w14:textId="77777777" w:rsidR="00DC35C7" w:rsidRPr="00C00E91" w:rsidRDefault="00DC35C7" w:rsidP="00DC35C7">
      <w:pPr>
        <w:pStyle w:val="NormalBold"/>
      </w:pPr>
      <w:r w:rsidRPr="00C00E91">
        <w:rPr>
          <w:rStyle w:val="HideTWBExt"/>
        </w:rPr>
        <w:t>&lt;Article&gt;</w:t>
      </w:r>
      <w:r w:rsidRPr="00C00E91">
        <w:t>Apartado 6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F877F77" w14:textId="77777777" w:rsidTr="0072360C">
        <w:trPr>
          <w:trHeight w:hRule="exact" w:val="240"/>
          <w:jc w:val="center"/>
        </w:trPr>
        <w:tc>
          <w:tcPr>
            <w:tcW w:w="9752" w:type="dxa"/>
            <w:gridSpan w:val="2"/>
            <w:tcBorders>
              <w:top w:val="nil"/>
              <w:left w:val="nil"/>
              <w:bottom w:val="nil"/>
              <w:right w:val="nil"/>
            </w:tcBorders>
          </w:tcPr>
          <w:p w14:paraId="59E69FA6" w14:textId="77777777" w:rsidR="00DC35C7" w:rsidRPr="00C00E91" w:rsidRDefault="00DC35C7" w:rsidP="0072360C"/>
        </w:tc>
      </w:tr>
      <w:tr w:rsidR="00DC35C7" w:rsidRPr="00C00E91" w14:paraId="75572B7A" w14:textId="77777777" w:rsidTr="0072360C">
        <w:trPr>
          <w:trHeight w:val="240"/>
          <w:jc w:val="center"/>
        </w:trPr>
        <w:tc>
          <w:tcPr>
            <w:tcW w:w="4876" w:type="dxa"/>
            <w:tcBorders>
              <w:top w:val="nil"/>
              <w:left w:val="nil"/>
              <w:bottom w:val="nil"/>
              <w:right w:val="nil"/>
            </w:tcBorders>
          </w:tcPr>
          <w:p w14:paraId="0C31E21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0BBF29C" w14:textId="77777777" w:rsidR="00DC35C7" w:rsidRPr="00C00E91" w:rsidRDefault="00DC35C7" w:rsidP="0072360C">
            <w:pPr>
              <w:pStyle w:val="AmColumnHeading"/>
            </w:pPr>
            <w:r w:rsidRPr="00C00E91">
              <w:t>Enmienda</w:t>
            </w:r>
          </w:p>
        </w:tc>
      </w:tr>
      <w:tr w:rsidR="00DC35C7" w:rsidRPr="00C00E91" w14:paraId="241C4CE4" w14:textId="77777777" w:rsidTr="0072360C">
        <w:trPr>
          <w:jc w:val="center"/>
        </w:trPr>
        <w:tc>
          <w:tcPr>
            <w:tcW w:w="4876" w:type="dxa"/>
            <w:tcBorders>
              <w:top w:val="nil"/>
              <w:left w:val="nil"/>
              <w:bottom w:val="nil"/>
              <w:right w:val="nil"/>
            </w:tcBorders>
          </w:tcPr>
          <w:p w14:paraId="2C2BDB3C" w14:textId="77777777" w:rsidR="00DC35C7" w:rsidRPr="00C00E91" w:rsidRDefault="00DC35C7" w:rsidP="0072360C">
            <w:pPr>
              <w:pStyle w:val="Normal6a"/>
            </w:pPr>
          </w:p>
        </w:tc>
        <w:tc>
          <w:tcPr>
            <w:tcW w:w="4876" w:type="dxa"/>
            <w:tcBorders>
              <w:top w:val="nil"/>
              <w:left w:val="nil"/>
              <w:bottom w:val="nil"/>
              <w:right w:val="nil"/>
            </w:tcBorders>
          </w:tcPr>
          <w:p w14:paraId="298666A3" w14:textId="77777777" w:rsidR="00DC35C7" w:rsidRPr="00C00E91" w:rsidRDefault="00DC35C7" w:rsidP="0072360C">
            <w:pPr>
              <w:pStyle w:val="Normal6a"/>
            </w:pPr>
            <w:r w:rsidRPr="00C00E91">
              <w:rPr>
                <w:b/>
                <w:i/>
              </w:rPr>
              <w:t>6 quinquies.</w:t>
            </w:r>
            <w:r w:rsidRPr="00C00E91">
              <w:tab/>
            </w:r>
            <w:r w:rsidRPr="00C00E91">
              <w:rPr>
                <w:b/>
                <w:i/>
              </w:rPr>
              <w:t>Acoge con satisfacción la Declaración de los Balcanes Occidentales</w:t>
            </w:r>
            <w:r w:rsidRPr="00C00E91">
              <w:rPr>
                <w:b/>
                <w:i/>
                <w:vertAlign w:val="superscript"/>
              </w:rPr>
              <w:t>24 bis</w:t>
            </w:r>
            <w:r w:rsidRPr="00C00E91">
              <w:rPr>
                <w:b/>
                <w:i/>
              </w:rPr>
              <w:t xml:space="preserve"> de 2021 y la adopción por parte de estos países de estrategias nacionales de garantía juvenil, lo que demuestra el atractivo de este instrumento; destaca que estos esfuerzos son importantes para promover el proceso de adhesión a la Unión, pero reconoce dificultades similares a las que afrontan los Estados miembros en términos de llegar a los grupos vulnerables, la capacidad de los servicios públicos de empleo y la calidad de las ofertas; destaca la importante función de apoyo del Instrumento de Ayuda Preadhesión (IAP) a la aplicación de la Garantía Juvenil en los Balcanes Occidentales;</w:t>
            </w:r>
          </w:p>
        </w:tc>
      </w:tr>
      <w:tr w:rsidR="00DC35C7" w:rsidRPr="00C00E91" w14:paraId="0839AEC7" w14:textId="77777777" w:rsidTr="0072360C">
        <w:trPr>
          <w:jc w:val="center"/>
        </w:trPr>
        <w:tc>
          <w:tcPr>
            <w:tcW w:w="4876" w:type="dxa"/>
            <w:tcBorders>
              <w:top w:val="nil"/>
              <w:left w:val="nil"/>
              <w:bottom w:val="nil"/>
              <w:right w:val="nil"/>
            </w:tcBorders>
          </w:tcPr>
          <w:p w14:paraId="6CBE79DA" w14:textId="77777777" w:rsidR="00DC35C7" w:rsidRPr="00C00E91" w:rsidRDefault="00DC35C7" w:rsidP="0072360C"/>
        </w:tc>
        <w:tc>
          <w:tcPr>
            <w:tcW w:w="4876" w:type="dxa"/>
            <w:tcBorders>
              <w:top w:val="nil"/>
              <w:left w:val="nil"/>
              <w:bottom w:val="nil"/>
              <w:right w:val="nil"/>
            </w:tcBorders>
          </w:tcPr>
          <w:p w14:paraId="625594C8" w14:textId="77777777" w:rsidR="00DC35C7" w:rsidRPr="00C00E91" w:rsidRDefault="00DC35C7" w:rsidP="0072360C">
            <w:pPr>
              <w:pStyle w:val="Normal6a"/>
            </w:pPr>
            <w:r w:rsidRPr="00C00E91">
              <w:rPr>
                <w:b/>
                <w:i/>
              </w:rPr>
              <w:t>_________________</w:t>
            </w:r>
          </w:p>
        </w:tc>
      </w:tr>
      <w:tr w:rsidR="00DC35C7" w:rsidRPr="003746A0" w14:paraId="2822E5C7" w14:textId="77777777" w:rsidTr="0072360C">
        <w:trPr>
          <w:jc w:val="center"/>
        </w:trPr>
        <w:tc>
          <w:tcPr>
            <w:tcW w:w="4876" w:type="dxa"/>
            <w:tcBorders>
              <w:top w:val="nil"/>
              <w:left w:val="nil"/>
              <w:bottom w:val="nil"/>
              <w:right w:val="nil"/>
            </w:tcBorders>
          </w:tcPr>
          <w:p w14:paraId="27F2ADE9" w14:textId="77777777" w:rsidR="00DC35C7" w:rsidRPr="00C00E91" w:rsidRDefault="00DC35C7" w:rsidP="0072360C"/>
        </w:tc>
        <w:tc>
          <w:tcPr>
            <w:tcW w:w="4876" w:type="dxa"/>
            <w:tcBorders>
              <w:top w:val="nil"/>
              <w:left w:val="nil"/>
              <w:bottom w:val="nil"/>
              <w:right w:val="nil"/>
            </w:tcBorders>
          </w:tcPr>
          <w:p w14:paraId="24067E2A" w14:textId="5E14CDAF" w:rsidR="00DC35C7" w:rsidRPr="003746A0" w:rsidRDefault="00DC35C7" w:rsidP="0072360C">
            <w:pPr>
              <w:pStyle w:val="Normal6a"/>
            </w:pPr>
            <w:r w:rsidRPr="003746A0">
              <w:rPr>
                <w:b/>
                <w:i/>
                <w:vertAlign w:val="superscript"/>
              </w:rPr>
              <w:t>24 bis</w:t>
            </w:r>
            <w:r w:rsidR="003746A0" w:rsidRPr="003746A0">
              <w:t> </w:t>
            </w:r>
            <w:r w:rsidRPr="003746A0">
              <w:rPr>
                <w:b/>
                <w:i/>
              </w:rPr>
              <w:t>https://www.esap.online/docs/141/western-balkans-declaration-on-ensuring-sustainable-labour-market-integration-of-young-people.</w:t>
            </w:r>
          </w:p>
        </w:tc>
      </w:tr>
    </w:tbl>
    <w:p w14:paraId="5DD5D8E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FF03A43" w14:textId="77777777" w:rsidR="00DC35C7" w:rsidRPr="00C00E91" w:rsidRDefault="00DC35C7" w:rsidP="00DC35C7">
      <w:r w:rsidRPr="00C00E91">
        <w:rPr>
          <w:rStyle w:val="HideTWBExt"/>
        </w:rPr>
        <w:t>&lt;/Amend&gt;</w:t>
      </w:r>
    </w:p>
    <w:p w14:paraId="20ED8B7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135</w:t>
      </w:r>
      <w:r w:rsidRPr="00C00E91">
        <w:rPr>
          <w:rStyle w:val="HideTWBExt"/>
        </w:rPr>
        <w:t>&lt;/NumAm&gt;</w:t>
      </w:r>
    </w:p>
    <w:p w14:paraId="540B1576"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48433E89" w14:textId="77777777" w:rsidR="00DC35C7" w:rsidRPr="00C00E91" w:rsidRDefault="00DC35C7" w:rsidP="00DC35C7">
      <w:pPr>
        <w:pStyle w:val="NormalBold"/>
      </w:pPr>
      <w:r w:rsidRPr="00C00E91">
        <w:rPr>
          <w:rStyle w:val="HideTWBExt"/>
          <w:b w:val="0"/>
        </w:rPr>
        <w:t>&lt;/RepeatBlock-By&gt;</w:t>
      </w:r>
    </w:p>
    <w:p w14:paraId="56C2F27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FDCEA98" w14:textId="77777777" w:rsidR="00DC35C7" w:rsidRPr="00C00E91" w:rsidRDefault="00DC35C7" w:rsidP="00DC35C7">
      <w:pPr>
        <w:pStyle w:val="NormalBold"/>
      </w:pPr>
      <w:r w:rsidRPr="00C00E91">
        <w:rPr>
          <w:rStyle w:val="HideTWBExt"/>
        </w:rPr>
        <w:t>&lt;Article&gt;</w:t>
      </w:r>
      <w:r w:rsidRPr="00C00E91">
        <w:t>Apartado 6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0BB0F0C" w14:textId="77777777" w:rsidTr="0072360C">
        <w:trPr>
          <w:trHeight w:hRule="exact" w:val="240"/>
          <w:jc w:val="center"/>
        </w:trPr>
        <w:tc>
          <w:tcPr>
            <w:tcW w:w="9752" w:type="dxa"/>
            <w:gridSpan w:val="2"/>
            <w:tcBorders>
              <w:top w:val="nil"/>
              <w:left w:val="nil"/>
              <w:bottom w:val="nil"/>
              <w:right w:val="nil"/>
            </w:tcBorders>
          </w:tcPr>
          <w:p w14:paraId="29208C82" w14:textId="77777777" w:rsidR="00DC35C7" w:rsidRPr="00C00E91" w:rsidRDefault="00DC35C7" w:rsidP="0072360C"/>
        </w:tc>
      </w:tr>
      <w:tr w:rsidR="00DC35C7" w:rsidRPr="00C00E91" w14:paraId="5BD73CE1" w14:textId="77777777" w:rsidTr="0072360C">
        <w:trPr>
          <w:trHeight w:val="240"/>
          <w:jc w:val="center"/>
        </w:trPr>
        <w:tc>
          <w:tcPr>
            <w:tcW w:w="4876" w:type="dxa"/>
            <w:tcBorders>
              <w:top w:val="nil"/>
              <w:left w:val="nil"/>
              <w:bottom w:val="nil"/>
              <w:right w:val="nil"/>
            </w:tcBorders>
          </w:tcPr>
          <w:p w14:paraId="033D259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BD6D5DC" w14:textId="77777777" w:rsidR="00DC35C7" w:rsidRPr="00C00E91" w:rsidRDefault="00DC35C7" w:rsidP="0072360C">
            <w:pPr>
              <w:pStyle w:val="AmColumnHeading"/>
            </w:pPr>
            <w:r w:rsidRPr="00C00E91">
              <w:t>Enmienda</w:t>
            </w:r>
          </w:p>
        </w:tc>
      </w:tr>
      <w:tr w:rsidR="00DC35C7" w:rsidRPr="00C00E91" w14:paraId="3771D94B" w14:textId="77777777" w:rsidTr="0072360C">
        <w:trPr>
          <w:jc w:val="center"/>
        </w:trPr>
        <w:tc>
          <w:tcPr>
            <w:tcW w:w="4876" w:type="dxa"/>
            <w:tcBorders>
              <w:top w:val="nil"/>
              <w:left w:val="nil"/>
              <w:bottom w:val="nil"/>
              <w:right w:val="nil"/>
            </w:tcBorders>
          </w:tcPr>
          <w:p w14:paraId="6B475A0E" w14:textId="77777777" w:rsidR="00DC35C7" w:rsidRPr="00C00E91" w:rsidRDefault="00DC35C7" w:rsidP="0072360C">
            <w:pPr>
              <w:pStyle w:val="Normal6a"/>
            </w:pPr>
          </w:p>
        </w:tc>
        <w:tc>
          <w:tcPr>
            <w:tcW w:w="4876" w:type="dxa"/>
            <w:tcBorders>
              <w:top w:val="nil"/>
              <w:left w:val="nil"/>
              <w:bottom w:val="nil"/>
              <w:right w:val="nil"/>
            </w:tcBorders>
          </w:tcPr>
          <w:p w14:paraId="2B56AE84" w14:textId="77777777" w:rsidR="00DC35C7" w:rsidRPr="00C00E91" w:rsidRDefault="00DC35C7" w:rsidP="0072360C">
            <w:pPr>
              <w:pStyle w:val="Normal6a"/>
            </w:pPr>
            <w:r w:rsidRPr="00C00E91">
              <w:rPr>
                <w:b/>
                <w:i/>
              </w:rPr>
              <w:t>6 quinquies.</w:t>
            </w:r>
            <w:r w:rsidRPr="00C00E91">
              <w:tab/>
            </w:r>
            <w:r w:rsidRPr="00C00E91">
              <w:rPr>
                <w:b/>
                <w:i/>
              </w:rPr>
              <w:t>Expresa su preocupación por la propagación de formas de empleo precarias o atípicas en el mercado laboral, en particular para los jóvenes, y reconoce las implicaciones a largo plazo que puede tener en su potencial de ingresos y en los posibles resultados de las pensiones; pide, a este respecto, que la Garantía Juvenil reforzada trabaje para garantizar que se ofrezca empleo a tiempo completo a los jóvenes subempleados siempre que sea posible;</w:t>
            </w:r>
          </w:p>
        </w:tc>
      </w:tr>
    </w:tbl>
    <w:p w14:paraId="25A9D5D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F7D2012" w14:textId="77777777" w:rsidR="00DC35C7" w:rsidRPr="00C00E91" w:rsidRDefault="00DC35C7" w:rsidP="00DC35C7">
      <w:r w:rsidRPr="00C00E91">
        <w:rPr>
          <w:rStyle w:val="HideTWBExt"/>
        </w:rPr>
        <w:t>&lt;/Amend&gt;</w:t>
      </w:r>
    </w:p>
    <w:p w14:paraId="54E3AC2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136</w:t>
      </w:r>
      <w:r w:rsidRPr="00C00E91">
        <w:rPr>
          <w:rStyle w:val="HideTWBExt"/>
        </w:rPr>
        <w:t>&lt;/NumAm&gt;</w:t>
      </w:r>
    </w:p>
    <w:p w14:paraId="3D4FD4B1" w14:textId="77777777" w:rsidR="00DC35C7" w:rsidRPr="00C00E91" w:rsidRDefault="00DC35C7" w:rsidP="00DC35C7">
      <w:pPr>
        <w:pStyle w:val="NormalBold"/>
      </w:pPr>
      <w:r w:rsidRPr="00C00E91">
        <w:rPr>
          <w:rStyle w:val="HideTWBExt"/>
          <w:b w:val="0"/>
        </w:rPr>
        <w:t>&lt;RepeatBlock-By&gt;&lt;Members&gt;</w:t>
      </w:r>
      <w:r w:rsidRPr="00C00E91">
        <w:t>Hristo Petrov, Irena Joveva, Elisabetta Gualmini</w:t>
      </w:r>
      <w:r w:rsidRPr="00C00E91">
        <w:rPr>
          <w:rStyle w:val="HideTWBExt"/>
          <w:b w:val="0"/>
        </w:rPr>
        <w:t>&lt;/Members&gt;</w:t>
      </w:r>
    </w:p>
    <w:p w14:paraId="3A9F6E8E" w14:textId="77777777" w:rsidR="00DC35C7" w:rsidRPr="00C00E91" w:rsidRDefault="00DC35C7" w:rsidP="00DC35C7">
      <w:pPr>
        <w:pStyle w:val="NormalBold"/>
      </w:pPr>
      <w:r w:rsidRPr="00C00E91">
        <w:rPr>
          <w:rStyle w:val="HideTWBExt"/>
          <w:b w:val="0"/>
        </w:rPr>
        <w:t>&lt;/RepeatBlock-By&gt;</w:t>
      </w:r>
    </w:p>
    <w:p w14:paraId="116118C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5003FF1" w14:textId="77777777" w:rsidR="00DC35C7" w:rsidRPr="00C00E91" w:rsidRDefault="00DC35C7" w:rsidP="00DC35C7">
      <w:pPr>
        <w:pStyle w:val="NormalBold"/>
      </w:pPr>
      <w:r w:rsidRPr="00C00E91">
        <w:rPr>
          <w:rStyle w:val="HideTWBExt"/>
        </w:rPr>
        <w:t>&lt;Article&gt;</w:t>
      </w:r>
      <w:r w:rsidRPr="00C00E91">
        <w:t>Apartado 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D947C61" w14:textId="77777777" w:rsidTr="0072360C">
        <w:trPr>
          <w:trHeight w:hRule="exact" w:val="240"/>
          <w:jc w:val="center"/>
        </w:trPr>
        <w:tc>
          <w:tcPr>
            <w:tcW w:w="9752" w:type="dxa"/>
            <w:gridSpan w:val="2"/>
            <w:tcBorders>
              <w:top w:val="nil"/>
              <w:left w:val="nil"/>
              <w:bottom w:val="nil"/>
              <w:right w:val="nil"/>
            </w:tcBorders>
          </w:tcPr>
          <w:p w14:paraId="05A1DC7E" w14:textId="77777777" w:rsidR="00DC35C7" w:rsidRPr="00C00E91" w:rsidRDefault="00DC35C7" w:rsidP="0072360C"/>
        </w:tc>
      </w:tr>
      <w:tr w:rsidR="00DC35C7" w:rsidRPr="00C00E91" w14:paraId="706D64AB" w14:textId="77777777" w:rsidTr="0072360C">
        <w:trPr>
          <w:trHeight w:val="240"/>
          <w:jc w:val="center"/>
        </w:trPr>
        <w:tc>
          <w:tcPr>
            <w:tcW w:w="4876" w:type="dxa"/>
            <w:tcBorders>
              <w:top w:val="nil"/>
              <w:left w:val="nil"/>
              <w:bottom w:val="nil"/>
              <w:right w:val="nil"/>
            </w:tcBorders>
          </w:tcPr>
          <w:p w14:paraId="34746E5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1B9653A" w14:textId="77777777" w:rsidR="00DC35C7" w:rsidRPr="00C00E91" w:rsidRDefault="00DC35C7" w:rsidP="0072360C">
            <w:pPr>
              <w:pStyle w:val="AmColumnHeading"/>
            </w:pPr>
            <w:r w:rsidRPr="00C00E91">
              <w:t>Enmienda</w:t>
            </w:r>
          </w:p>
        </w:tc>
      </w:tr>
      <w:tr w:rsidR="00DC35C7" w:rsidRPr="00C00E91" w14:paraId="1C9C2738" w14:textId="77777777" w:rsidTr="0072360C">
        <w:trPr>
          <w:jc w:val="center"/>
        </w:trPr>
        <w:tc>
          <w:tcPr>
            <w:tcW w:w="4876" w:type="dxa"/>
            <w:tcBorders>
              <w:top w:val="nil"/>
              <w:left w:val="nil"/>
              <w:bottom w:val="nil"/>
              <w:right w:val="nil"/>
            </w:tcBorders>
          </w:tcPr>
          <w:p w14:paraId="2FBBE50A" w14:textId="77777777" w:rsidR="00DC35C7" w:rsidRPr="00C00E91" w:rsidRDefault="00DC35C7" w:rsidP="0072360C">
            <w:pPr>
              <w:pStyle w:val="Normal6a"/>
            </w:pPr>
            <w:r w:rsidRPr="00C00E91">
              <w:t>7.</w:t>
            </w:r>
            <w:r w:rsidRPr="00C00E91">
              <w:tab/>
              <w:t>Reconoce que la Garantía Juvenil reforzada ha actuado como un catalizador de las reformas institucionales y las innovaciones políticas en todos los Estados miembros, y también ha suscitado una reflexión sobre la reorganización de las políticas activas del mercado laboral para los jóvenes;</w:t>
            </w:r>
          </w:p>
        </w:tc>
        <w:tc>
          <w:tcPr>
            <w:tcW w:w="4876" w:type="dxa"/>
            <w:tcBorders>
              <w:top w:val="nil"/>
              <w:left w:val="nil"/>
              <w:bottom w:val="nil"/>
              <w:right w:val="nil"/>
            </w:tcBorders>
          </w:tcPr>
          <w:p w14:paraId="564E8048" w14:textId="77777777" w:rsidR="00DC35C7" w:rsidRPr="00C00E91" w:rsidRDefault="00DC35C7" w:rsidP="0072360C">
            <w:pPr>
              <w:pStyle w:val="Normal6a"/>
            </w:pPr>
            <w:r w:rsidRPr="00C00E91">
              <w:t>7.</w:t>
            </w:r>
            <w:r w:rsidRPr="00C00E91">
              <w:tab/>
              <w:t xml:space="preserve">Reconoce que la Garantía Juvenil reforzada ha actuado como un catalizador de las reformas institucionales y las innovaciones políticas en todos los Estados miembros, y también ha suscitado una reflexión sobre la reorganización de las políticas activas del mercado laboral para los jóvenes; </w:t>
            </w:r>
            <w:r w:rsidRPr="00C00E91">
              <w:rPr>
                <w:b/>
                <w:i/>
              </w:rPr>
              <w:t>hace hincapié en que la Garantía Juvenil reforzada es una de las políticas más ambiciosas en términos operativos, aunque no es vinculante para los Estados miembros y permite la adaptación de sus sistemas a escala nacional;</w:t>
            </w:r>
          </w:p>
        </w:tc>
      </w:tr>
    </w:tbl>
    <w:p w14:paraId="2D9959C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F14DC62" w14:textId="77777777" w:rsidR="00DC35C7" w:rsidRPr="00C00E91" w:rsidRDefault="00DC35C7" w:rsidP="00DC35C7">
      <w:r w:rsidRPr="00C00E91">
        <w:rPr>
          <w:rStyle w:val="HideTWBExt"/>
        </w:rPr>
        <w:t>&lt;/Amend&gt;</w:t>
      </w:r>
    </w:p>
    <w:p w14:paraId="6388AF0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137</w:t>
      </w:r>
      <w:r w:rsidRPr="00C00E91">
        <w:rPr>
          <w:rStyle w:val="HideTWBExt"/>
        </w:rPr>
        <w:t>&lt;/NumAm&gt;</w:t>
      </w:r>
    </w:p>
    <w:p w14:paraId="0DAF62D5"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1C6F3D34" w14:textId="77777777" w:rsidR="00DC35C7" w:rsidRPr="00C00E91" w:rsidRDefault="00DC35C7" w:rsidP="00DC35C7">
      <w:pPr>
        <w:pStyle w:val="NormalBold"/>
      </w:pPr>
      <w:r w:rsidRPr="00C00E91">
        <w:rPr>
          <w:rStyle w:val="HideTWBExt"/>
          <w:b w:val="0"/>
        </w:rPr>
        <w:t>&lt;/RepeatBlock-By&gt;</w:t>
      </w:r>
    </w:p>
    <w:p w14:paraId="728BB3B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47ADD7B" w14:textId="77777777" w:rsidR="00DC35C7" w:rsidRPr="00C00E91" w:rsidRDefault="00DC35C7" w:rsidP="00DC35C7">
      <w:pPr>
        <w:pStyle w:val="NormalBold"/>
      </w:pPr>
      <w:r w:rsidRPr="00C00E91">
        <w:rPr>
          <w:rStyle w:val="HideTWBExt"/>
        </w:rPr>
        <w:t>&lt;Article&gt;</w:t>
      </w:r>
      <w:r w:rsidRPr="00C00E91">
        <w:t>Apartado 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85581D7" w14:textId="77777777" w:rsidTr="0072360C">
        <w:trPr>
          <w:trHeight w:hRule="exact" w:val="240"/>
          <w:jc w:val="center"/>
        </w:trPr>
        <w:tc>
          <w:tcPr>
            <w:tcW w:w="9752" w:type="dxa"/>
            <w:gridSpan w:val="2"/>
            <w:tcBorders>
              <w:top w:val="nil"/>
              <w:left w:val="nil"/>
              <w:bottom w:val="nil"/>
              <w:right w:val="nil"/>
            </w:tcBorders>
          </w:tcPr>
          <w:p w14:paraId="288F9BB7" w14:textId="77777777" w:rsidR="00DC35C7" w:rsidRPr="00C00E91" w:rsidRDefault="00DC35C7" w:rsidP="0072360C"/>
        </w:tc>
      </w:tr>
      <w:tr w:rsidR="00DC35C7" w:rsidRPr="00C00E91" w14:paraId="0D95C190" w14:textId="77777777" w:rsidTr="0072360C">
        <w:trPr>
          <w:trHeight w:val="240"/>
          <w:jc w:val="center"/>
        </w:trPr>
        <w:tc>
          <w:tcPr>
            <w:tcW w:w="4876" w:type="dxa"/>
            <w:tcBorders>
              <w:top w:val="nil"/>
              <w:left w:val="nil"/>
              <w:bottom w:val="nil"/>
              <w:right w:val="nil"/>
            </w:tcBorders>
          </w:tcPr>
          <w:p w14:paraId="7362DE1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2EEC8AF" w14:textId="77777777" w:rsidR="00DC35C7" w:rsidRPr="00C00E91" w:rsidRDefault="00DC35C7" w:rsidP="0072360C">
            <w:pPr>
              <w:pStyle w:val="AmColumnHeading"/>
            </w:pPr>
            <w:r w:rsidRPr="00C00E91">
              <w:t>Enmienda</w:t>
            </w:r>
          </w:p>
        </w:tc>
      </w:tr>
      <w:tr w:rsidR="00DC35C7" w:rsidRPr="00C00E91" w14:paraId="1354654D" w14:textId="77777777" w:rsidTr="0072360C">
        <w:trPr>
          <w:jc w:val="center"/>
        </w:trPr>
        <w:tc>
          <w:tcPr>
            <w:tcW w:w="4876" w:type="dxa"/>
            <w:tcBorders>
              <w:top w:val="nil"/>
              <w:left w:val="nil"/>
              <w:bottom w:val="nil"/>
              <w:right w:val="nil"/>
            </w:tcBorders>
          </w:tcPr>
          <w:p w14:paraId="452F5893" w14:textId="77777777" w:rsidR="00DC35C7" w:rsidRPr="00C00E91" w:rsidRDefault="00DC35C7" w:rsidP="0072360C">
            <w:pPr>
              <w:pStyle w:val="Normal6a"/>
            </w:pPr>
            <w:r w:rsidRPr="00C00E91">
              <w:t>7.</w:t>
            </w:r>
            <w:r w:rsidRPr="00C00E91">
              <w:tab/>
            </w:r>
            <w:r w:rsidRPr="00C00E91">
              <w:rPr>
                <w:b/>
                <w:i/>
              </w:rPr>
              <w:t>Reconoce</w:t>
            </w:r>
            <w:r w:rsidRPr="00C00E91">
              <w:t xml:space="preserve"> que la Garantía Juvenil reforzada ha </w:t>
            </w:r>
            <w:r w:rsidRPr="00C00E91">
              <w:rPr>
                <w:b/>
                <w:i/>
              </w:rPr>
              <w:t>actuado como un catalizador de las reformas institucionales y las innovaciones políticas</w:t>
            </w:r>
            <w:r w:rsidRPr="00C00E91">
              <w:t xml:space="preserve"> en </w:t>
            </w:r>
            <w:r w:rsidRPr="00C00E91">
              <w:rPr>
                <w:b/>
                <w:i/>
              </w:rPr>
              <w:t>todos</w:t>
            </w:r>
            <w:r w:rsidRPr="00C00E91">
              <w:t xml:space="preserve"> los Estados miembros</w:t>
            </w:r>
            <w:r w:rsidRPr="00C00E91">
              <w:rPr>
                <w:b/>
                <w:i/>
              </w:rPr>
              <w:t xml:space="preserve">, y también ha suscitado una </w:t>
            </w:r>
            <w:r w:rsidRPr="00C00E91">
              <w:t>reflexión sobre la reorganización de las políticas activas del mercado laboral para los jóvenes;</w:t>
            </w:r>
          </w:p>
        </w:tc>
        <w:tc>
          <w:tcPr>
            <w:tcW w:w="4876" w:type="dxa"/>
            <w:tcBorders>
              <w:top w:val="nil"/>
              <w:left w:val="nil"/>
              <w:bottom w:val="nil"/>
              <w:right w:val="nil"/>
            </w:tcBorders>
          </w:tcPr>
          <w:p w14:paraId="4465E023" w14:textId="77777777" w:rsidR="00DC35C7" w:rsidRPr="00C00E91" w:rsidRDefault="00DC35C7" w:rsidP="0072360C">
            <w:pPr>
              <w:pStyle w:val="Normal6a"/>
            </w:pPr>
            <w:r w:rsidRPr="00C00E91">
              <w:t>7.</w:t>
            </w:r>
            <w:r w:rsidRPr="00C00E91">
              <w:tab/>
            </w:r>
            <w:r w:rsidRPr="00C00E91">
              <w:rPr>
                <w:b/>
                <w:i/>
              </w:rPr>
              <w:t>Observa</w:t>
            </w:r>
            <w:r w:rsidRPr="00C00E91">
              <w:t xml:space="preserve"> que la Garantía Juvenil reforzada ha </w:t>
            </w:r>
            <w:r w:rsidRPr="00C00E91">
              <w:rPr>
                <w:b/>
                <w:i/>
              </w:rPr>
              <w:t>dado lugar a menudo a la creación de nuevos niveles burocráticos</w:t>
            </w:r>
            <w:r w:rsidRPr="00C00E91">
              <w:t xml:space="preserve"> en los Estados miembros </w:t>
            </w:r>
            <w:r w:rsidRPr="00C00E91">
              <w:rPr>
                <w:b/>
                <w:i/>
              </w:rPr>
              <w:t>sin lograr reducir el desempleo estructural; subraya que cualquier</w:t>
            </w:r>
            <w:r w:rsidRPr="00C00E91">
              <w:t xml:space="preserve"> reflexión sobre la reorganización de las políticas activas del mercado laboral </w:t>
            </w:r>
            <w:r w:rsidRPr="00C00E91">
              <w:rPr>
                <w:b/>
                <w:i/>
              </w:rPr>
              <w:t>debe respetar plenamente la soberanía social de los Estados miembros y aspirar a aliviar las limitaciones de las pymes en lugar de imponer una ingeniería institucional europea</w:t>
            </w:r>
            <w:r w:rsidRPr="00C00E91">
              <w:t>;</w:t>
            </w:r>
          </w:p>
        </w:tc>
      </w:tr>
    </w:tbl>
    <w:p w14:paraId="27BEF27F" w14:textId="77777777" w:rsidR="00DC35C7" w:rsidRPr="003746A0" w:rsidRDefault="00DC35C7" w:rsidP="00DC35C7">
      <w:pPr>
        <w:pStyle w:val="AmOrLang"/>
        <w:rPr>
          <w:lang w:val="pt-PT"/>
        </w:rPr>
      </w:pPr>
      <w:r w:rsidRPr="003746A0">
        <w:rPr>
          <w:lang w:val="pt-PT"/>
        </w:rPr>
        <w:t xml:space="preserve">Or. </w:t>
      </w:r>
      <w:r w:rsidRPr="003746A0">
        <w:rPr>
          <w:rStyle w:val="HideTWBExt"/>
          <w:lang w:val="pt-PT"/>
        </w:rPr>
        <w:t>&lt;Original&gt;</w:t>
      </w:r>
      <w:r w:rsidRPr="003746A0">
        <w:rPr>
          <w:rStyle w:val="HideTWBInt"/>
          <w:lang w:val="pt-PT"/>
        </w:rPr>
        <w:t>{FR}</w:t>
      </w:r>
      <w:r w:rsidRPr="003746A0">
        <w:rPr>
          <w:lang w:val="pt-PT"/>
        </w:rPr>
        <w:t>fr</w:t>
      </w:r>
      <w:r w:rsidRPr="003746A0">
        <w:rPr>
          <w:rStyle w:val="HideTWBExt"/>
          <w:lang w:val="pt-PT"/>
        </w:rPr>
        <w:t>&lt;/Original&gt;</w:t>
      </w:r>
    </w:p>
    <w:p w14:paraId="6369BC77" w14:textId="77777777" w:rsidR="00DC35C7" w:rsidRPr="003746A0" w:rsidRDefault="00DC35C7" w:rsidP="00DC35C7">
      <w:pPr>
        <w:rPr>
          <w:lang w:val="pt-PT"/>
        </w:rPr>
      </w:pPr>
      <w:r w:rsidRPr="003746A0">
        <w:rPr>
          <w:rStyle w:val="HideTWBExt"/>
          <w:lang w:val="pt-PT"/>
        </w:rPr>
        <w:t>&lt;/Amend&gt;</w:t>
      </w:r>
    </w:p>
    <w:p w14:paraId="4DBCB63D" w14:textId="77777777" w:rsidR="00DC35C7" w:rsidRPr="003746A0" w:rsidRDefault="00DC35C7" w:rsidP="00DC35C7">
      <w:pPr>
        <w:pStyle w:val="AmNumberTabs"/>
        <w:rPr>
          <w:lang w:val="pt-PT"/>
        </w:rPr>
      </w:pPr>
      <w:r w:rsidRPr="003746A0">
        <w:rPr>
          <w:rStyle w:val="HideTWBExt"/>
          <w:lang w:val="pt-PT"/>
        </w:rPr>
        <w:t>&lt;Amend&gt;</w:t>
      </w:r>
      <w:r w:rsidRPr="003746A0">
        <w:rPr>
          <w:lang w:val="pt-PT"/>
        </w:rPr>
        <w:t>Enmienda</w:t>
      </w:r>
      <w:r w:rsidRPr="003746A0">
        <w:rPr>
          <w:lang w:val="pt-PT"/>
        </w:rPr>
        <w:tab/>
      </w:r>
      <w:r w:rsidRPr="003746A0">
        <w:rPr>
          <w:lang w:val="pt-PT"/>
        </w:rPr>
        <w:tab/>
      </w:r>
      <w:r w:rsidRPr="003746A0">
        <w:rPr>
          <w:rStyle w:val="HideTWBExt"/>
          <w:lang w:val="pt-PT"/>
        </w:rPr>
        <w:t>&lt;NumAm&gt;</w:t>
      </w:r>
      <w:r w:rsidRPr="003746A0">
        <w:rPr>
          <w:lang w:val="pt-PT"/>
        </w:rPr>
        <w:t>138</w:t>
      </w:r>
      <w:r w:rsidRPr="003746A0">
        <w:rPr>
          <w:rStyle w:val="HideTWBExt"/>
          <w:lang w:val="pt-PT"/>
        </w:rPr>
        <w:t>&lt;/NumAm&gt;</w:t>
      </w:r>
    </w:p>
    <w:p w14:paraId="5BA8303A" w14:textId="77777777" w:rsidR="00DC35C7" w:rsidRPr="003746A0" w:rsidRDefault="00DC35C7" w:rsidP="00DC35C7">
      <w:pPr>
        <w:pStyle w:val="NormalBold"/>
        <w:rPr>
          <w:lang w:val="pt-PT"/>
        </w:rPr>
      </w:pPr>
      <w:r w:rsidRPr="003746A0">
        <w:rPr>
          <w:rStyle w:val="HideTWBExt"/>
          <w:b w:val="0"/>
          <w:lang w:val="pt-PT"/>
        </w:rPr>
        <w:t>&lt;RepeatBlock-By&gt;&lt;Members&gt;</w:t>
      </w:r>
      <w:r w:rsidRPr="003746A0">
        <w:rPr>
          <w:lang w:val="pt-PT"/>
        </w:rPr>
        <w:t>Maria Zacharia</w:t>
      </w:r>
      <w:r w:rsidRPr="003746A0">
        <w:rPr>
          <w:rStyle w:val="HideTWBExt"/>
          <w:b w:val="0"/>
          <w:lang w:val="pt-PT"/>
        </w:rPr>
        <w:t>&lt;/Members&gt;</w:t>
      </w:r>
    </w:p>
    <w:p w14:paraId="5E4F1AC1" w14:textId="77777777" w:rsidR="00DC35C7" w:rsidRPr="003746A0" w:rsidRDefault="00DC35C7" w:rsidP="00DC35C7">
      <w:pPr>
        <w:pStyle w:val="NormalBold"/>
        <w:rPr>
          <w:lang w:val="pt-PT"/>
        </w:rPr>
      </w:pPr>
      <w:r w:rsidRPr="003746A0">
        <w:rPr>
          <w:rStyle w:val="HideTWBExt"/>
          <w:b w:val="0"/>
          <w:lang w:val="pt-PT"/>
        </w:rPr>
        <w:t>&lt;/RepeatBlock-By&gt;</w:t>
      </w:r>
    </w:p>
    <w:p w14:paraId="1BC2375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4D25E5A" w14:textId="77777777" w:rsidR="00DC35C7" w:rsidRPr="00C00E91" w:rsidRDefault="00DC35C7" w:rsidP="00DC35C7">
      <w:pPr>
        <w:pStyle w:val="NormalBold"/>
      </w:pPr>
      <w:r w:rsidRPr="00C00E91">
        <w:rPr>
          <w:rStyle w:val="HideTWBExt"/>
        </w:rPr>
        <w:t>&lt;Article&gt;</w:t>
      </w:r>
      <w:r w:rsidRPr="00C00E91">
        <w:t>Apartado 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06871BF" w14:textId="77777777" w:rsidTr="0072360C">
        <w:trPr>
          <w:trHeight w:hRule="exact" w:val="240"/>
          <w:jc w:val="center"/>
        </w:trPr>
        <w:tc>
          <w:tcPr>
            <w:tcW w:w="9752" w:type="dxa"/>
            <w:gridSpan w:val="2"/>
            <w:tcBorders>
              <w:top w:val="nil"/>
              <w:left w:val="nil"/>
              <w:bottom w:val="nil"/>
              <w:right w:val="nil"/>
            </w:tcBorders>
          </w:tcPr>
          <w:p w14:paraId="157A5054" w14:textId="77777777" w:rsidR="00DC35C7" w:rsidRPr="00C00E91" w:rsidRDefault="00DC35C7" w:rsidP="0072360C"/>
        </w:tc>
      </w:tr>
      <w:tr w:rsidR="00DC35C7" w:rsidRPr="00C00E91" w14:paraId="585EBDD6" w14:textId="77777777" w:rsidTr="0072360C">
        <w:trPr>
          <w:trHeight w:val="240"/>
          <w:jc w:val="center"/>
        </w:trPr>
        <w:tc>
          <w:tcPr>
            <w:tcW w:w="4876" w:type="dxa"/>
            <w:tcBorders>
              <w:top w:val="nil"/>
              <w:left w:val="nil"/>
              <w:bottom w:val="nil"/>
              <w:right w:val="nil"/>
            </w:tcBorders>
          </w:tcPr>
          <w:p w14:paraId="11E06DF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9E6DAA4" w14:textId="77777777" w:rsidR="00DC35C7" w:rsidRPr="00C00E91" w:rsidRDefault="00DC35C7" w:rsidP="0072360C">
            <w:pPr>
              <w:pStyle w:val="AmColumnHeading"/>
            </w:pPr>
            <w:r w:rsidRPr="00C00E91">
              <w:t>Enmienda</w:t>
            </w:r>
          </w:p>
        </w:tc>
      </w:tr>
      <w:tr w:rsidR="00DC35C7" w:rsidRPr="00C00E91" w14:paraId="20CA2304" w14:textId="77777777" w:rsidTr="0072360C">
        <w:trPr>
          <w:jc w:val="center"/>
        </w:trPr>
        <w:tc>
          <w:tcPr>
            <w:tcW w:w="4876" w:type="dxa"/>
            <w:tcBorders>
              <w:top w:val="nil"/>
              <w:left w:val="nil"/>
              <w:bottom w:val="nil"/>
              <w:right w:val="nil"/>
            </w:tcBorders>
          </w:tcPr>
          <w:p w14:paraId="45A5A909" w14:textId="77777777" w:rsidR="00DC35C7" w:rsidRPr="00C00E91" w:rsidRDefault="00DC35C7" w:rsidP="0072360C">
            <w:pPr>
              <w:pStyle w:val="Normal6a"/>
            </w:pPr>
            <w:r w:rsidRPr="00C00E91">
              <w:t>7.</w:t>
            </w:r>
            <w:r w:rsidRPr="00C00E91">
              <w:tab/>
              <w:t>Reconoce que la Garantía Juvenil reforzada ha actuado como un catalizador de las reformas institucionales y las innovaciones políticas en todos los Estados miembros, y también ha suscitado una reflexión sobre la reorganización de las políticas activas del mercado laboral para los jóvenes;</w:t>
            </w:r>
          </w:p>
        </w:tc>
        <w:tc>
          <w:tcPr>
            <w:tcW w:w="4876" w:type="dxa"/>
            <w:tcBorders>
              <w:top w:val="nil"/>
              <w:left w:val="nil"/>
              <w:bottom w:val="nil"/>
              <w:right w:val="nil"/>
            </w:tcBorders>
          </w:tcPr>
          <w:p w14:paraId="7F52A67E" w14:textId="77777777" w:rsidR="00DC35C7" w:rsidRPr="00C00E91" w:rsidRDefault="00DC35C7" w:rsidP="0072360C">
            <w:pPr>
              <w:pStyle w:val="Normal6a"/>
            </w:pPr>
            <w:r w:rsidRPr="00C00E91">
              <w:t>7.</w:t>
            </w:r>
            <w:r w:rsidRPr="00C00E91">
              <w:tab/>
              <w:t xml:space="preserve">Reconoce que la Garantía Juvenil reforzada ha actuado como un catalizador de las reformas institucionales y las innovaciones políticas en todos los Estados miembros, y también ha suscitado una reflexión sobre la reorganización de las políticas activas del mercado laboral para los jóvenes; </w:t>
            </w:r>
            <w:r w:rsidRPr="00C00E91">
              <w:rPr>
                <w:b/>
                <w:i/>
              </w:rPr>
              <w:t>observa, no obstante, que estas reformas se centraron a menudo en aumentar la flexibilidad del mercado laboral y no en garantizar empleos estables y de calidad;</w:t>
            </w:r>
          </w:p>
        </w:tc>
      </w:tr>
    </w:tbl>
    <w:p w14:paraId="05AE120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01F5FAD3" w14:textId="77777777" w:rsidR="00DC35C7" w:rsidRPr="00C00E91" w:rsidRDefault="00DC35C7" w:rsidP="00DC35C7">
      <w:r w:rsidRPr="00C00E91">
        <w:rPr>
          <w:rStyle w:val="HideTWBExt"/>
        </w:rPr>
        <w:t>&lt;/Amend&gt;</w:t>
      </w:r>
    </w:p>
    <w:p w14:paraId="26A1036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139</w:t>
      </w:r>
      <w:r w:rsidRPr="00C00E91">
        <w:rPr>
          <w:rStyle w:val="HideTWBExt"/>
        </w:rPr>
        <w:t>&lt;/NumAm&gt;</w:t>
      </w:r>
    </w:p>
    <w:p w14:paraId="0A0D4624"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3A4888E1" w14:textId="77777777" w:rsidR="00DC35C7" w:rsidRPr="00C00E91" w:rsidRDefault="00DC35C7" w:rsidP="00DC35C7">
      <w:pPr>
        <w:pStyle w:val="NormalBold"/>
      </w:pPr>
      <w:r w:rsidRPr="00C00E91">
        <w:rPr>
          <w:rStyle w:val="HideTWBExt"/>
          <w:b w:val="0"/>
        </w:rPr>
        <w:t>&lt;/RepeatBlock-By&gt;</w:t>
      </w:r>
    </w:p>
    <w:p w14:paraId="0BB7E34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895DAFA" w14:textId="77777777" w:rsidR="00DC35C7" w:rsidRPr="00C00E91" w:rsidRDefault="00DC35C7" w:rsidP="00DC35C7">
      <w:pPr>
        <w:pStyle w:val="NormalBold"/>
      </w:pPr>
      <w:r w:rsidRPr="00C00E91">
        <w:rPr>
          <w:rStyle w:val="HideTWBExt"/>
        </w:rPr>
        <w:t>&lt;Article&gt;</w:t>
      </w:r>
      <w:r w:rsidRPr="00C00E91">
        <w:t>Apartado 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9E75F12" w14:textId="77777777" w:rsidTr="0072360C">
        <w:trPr>
          <w:trHeight w:hRule="exact" w:val="240"/>
          <w:jc w:val="center"/>
        </w:trPr>
        <w:tc>
          <w:tcPr>
            <w:tcW w:w="9752" w:type="dxa"/>
            <w:gridSpan w:val="2"/>
            <w:tcBorders>
              <w:top w:val="nil"/>
              <w:left w:val="nil"/>
              <w:bottom w:val="nil"/>
              <w:right w:val="nil"/>
            </w:tcBorders>
          </w:tcPr>
          <w:p w14:paraId="17FE82A9" w14:textId="77777777" w:rsidR="00DC35C7" w:rsidRPr="00C00E91" w:rsidRDefault="00DC35C7" w:rsidP="0072360C"/>
        </w:tc>
      </w:tr>
      <w:tr w:rsidR="00DC35C7" w:rsidRPr="00C00E91" w14:paraId="1F4EF9AC" w14:textId="77777777" w:rsidTr="0072360C">
        <w:trPr>
          <w:trHeight w:val="240"/>
          <w:jc w:val="center"/>
        </w:trPr>
        <w:tc>
          <w:tcPr>
            <w:tcW w:w="4876" w:type="dxa"/>
            <w:tcBorders>
              <w:top w:val="nil"/>
              <w:left w:val="nil"/>
              <w:bottom w:val="nil"/>
              <w:right w:val="nil"/>
            </w:tcBorders>
          </w:tcPr>
          <w:p w14:paraId="5C36E89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184D0E7" w14:textId="77777777" w:rsidR="00DC35C7" w:rsidRPr="00C00E91" w:rsidRDefault="00DC35C7" w:rsidP="0072360C">
            <w:pPr>
              <w:pStyle w:val="AmColumnHeading"/>
            </w:pPr>
            <w:r w:rsidRPr="00C00E91">
              <w:t>Enmienda</w:t>
            </w:r>
          </w:p>
        </w:tc>
      </w:tr>
      <w:tr w:rsidR="00DC35C7" w:rsidRPr="00C00E91" w14:paraId="41A30C45" w14:textId="77777777" w:rsidTr="0072360C">
        <w:trPr>
          <w:jc w:val="center"/>
        </w:trPr>
        <w:tc>
          <w:tcPr>
            <w:tcW w:w="4876" w:type="dxa"/>
            <w:tcBorders>
              <w:top w:val="nil"/>
              <w:left w:val="nil"/>
              <w:bottom w:val="nil"/>
              <w:right w:val="nil"/>
            </w:tcBorders>
          </w:tcPr>
          <w:p w14:paraId="33CD0776" w14:textId="77777777" w:rsidR="00DC35C7" w:rsidRPr="00C00E91" w:rsidRDefault="00DC35C7" w:rsidP="0072360C">
            <w:pPr>
              <w:pStyle w:val="Normal6a"/>
            </w:pPr>
          </w:p>
        </w:tc>
        <w:tc>
          <w:tcPr>
            <w:tcW w:w="4876" w:type="dxa"/>
            <w:tcBorders>
              <w:top w:val="nil"/>
              <w:left w:val="nil"/>
              <w:bottom w:val="nil"/>
              <w:right w:val="nil"/>
            </w:tcBorders>
          </w:tcPr>
          <w:p w14:paraId="5BA41AC0" w14:textId="77777777" w:rsidR="00DC35C7" w:rsidRPr="00C00E91" w:rsidRDefault="00DC35C7" w:rsidP="0072360C">
            <w:pPr>
              <w:pStyle w:val="Normal6a"/>
            </w:pPr>
            <w:r w:rsidRPr="00C00E91">
              <w:rPr>
                <w:b/>
                <w:i/>
              </w:rPr>
              <w:t>7 bis.</w:t>
            </w:r>
            <w:r w:rsidRPr="00C00E91">
              <w:tab/>
            </w:r>
            <w:r w:rsidRPr="00C00E91">
              <w:rPr>
                <w:b/>
                <w:i/>
              </w:rPr>
              <w:t>Considera que, con frecuencia, la aplicación de la Garantía Juvenil reforzada se ha centrado demasiado en la activación del empleo, mientras que la consecución de sus objetivos fundamentales requiere un enfoque más holístico que combine políticas activas y pasivas del mercado laboral con un acceso eficaz a medidas de inclusión social y servicios esenciales, como apoyo social, sanitario y de vivienda, con el fin de garantizar resultados estables, inclusivos y a largo plazo para los ninis;</w:t>
            </w:r>
          </w:p>
        </w:tc>
      </w:tr>
    </w:tbl>
    <w:p w14:paraId="271A88B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FFB7932" w14:textId="77777777" w:rsidR="00DC35C7" w:rsidRPr="00C00E91" w:rsidRDefault="00DC35C7" w:rsidP="00DC35C7">
      <w:r w:rsidRPr="00C00E91">
        <w:rPr>
          <w:rStyle w:val="HideTWBExt"/>
        </w:rPr>
        <w:t>&lt;/Amend&gt;</w:t>
      </w:r>
    </w:p>
    <w:p w14:paraId="3E98326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140</w:t>
      </w:r>
      <w:r w:rsidRPr="00C00E91">
        <w:rPr>
          <w:rStyle w:val="HideTWBExt"/>
        </w:rPr>
        <w:t>&lt;/NumAm&gt;</w:t>
      </w:r>
    </w:p>
    <w:p w14:paraId="6FD2CD99"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52668BD" w14:textId="77777777" w:rsidR="00DC35C7" w:rsidRPr="00C00E91" w:rsidRDefault="00DC35C7" w:rsidP="00DC35C7">
      <w:pPr>
        <w:pStyle w:val="NormalBold"/>
      </w:pPr>
      <w:r w:rsidRPr="00C00E91">
        <w:rPr>
          <w:rStyle w:val="HideTWBExt"/>
          <w:b w:val="0"/>
        </w:rPr>
        <w:t>&lt;/RepeatBlock-By&gt;</w:t>
      </w:r>
    </w:p>
    <w:p w14:paraId="2D8CBB6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AFE46B9" w14:textId="77777777" w:rsidR="00DC35C7" w:rsidRPr="00C00E91" w:rsidRDefault="00DC35C7" w:rsidP="00DC35C7">
      <w:pPr>
        <w:pStyle w:val="NormalBold"/>
      </w:pPr>
      <w:r w:rsidRPr="00C00E91">
        <w:rPr>
          <w:rStyle w:val="HideTWBExt"/>
        </w:rPr>
        <w:t>&lt;Article&gt;</w:t>
      </w:r>
      <w:r w:rsidRPr="00C00E91">
        <w:t>Apartado 7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D4B4798" w14:textId="77777777" w:rsidTr="0072360C">
        <w:trPr>
          <w:trHeight w:hRule="exact" w:val="240"/>
          <w:jc w:val="center"/>
        </w:trPr>
        <w:tc>
          <w:tcPr>
            <w:tcW w:w="9752" w:type="dxa"/>
            <w:gridSpan w:val="2"/>
            <w:tcBorders>
              <w:top w:val="nil"/>
              <w:left w:val="nil"/>
              <w:bottom w:val="nil"/>
              <w:right w:val="nil"/>
            </w:tcBorders>
          </w:tcPr>
          <w:p w14:paraId="57EBD4B0" w14:textId="77777777" w:rsidR="00DC35C7" w:rsidRPr="00C00E91" w:rsidRDefault="00DC35C7" w:rsidP="0072360C"/>
        </w:tc>
      </w:tr>
      <w:tr w:rsidR="00DC35C7" w:rsidRPr="00C00E91" w14:paraId="4FFAF30C" w14:textId="77777777" w:rsidTr="0072360C">
        <w:trPr>
          <w:trHeight w:val="240"/>
          <w:jc w:val="center"/>
        </w:trPr>
        <w:tc>
          <w:tcPr>
            <w:tcW w:w="4876" w:type="dxa"/>
            <w:tcBorders>
              <w:top w:val="nil"/>
              <w:left w:val="nil"/>
              <w:bottom w:val="nil"/>
              <w:right w:val="nil"/>
            </w:tcBorders>
          </w:tcPr>
          <w:p w14:paraId="1C065C0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B0528CC" w14:textId="77777777" w:rsidR="00DC35C7" w:rsidRPr="00C00E91" w:rsidRDefault="00DC35C7" w:rsidP="0072360C">
            <w:pPr>
              <w:pStyle w:val="AmColumnHeading"/>
            </w:pPr>
            <w:r w:rsidRPr="00C00E91">
              <w:t>Enmienda</w:t>
            </w:r>
          </w:p>
        </w:tc>
      </w:tr>
      <w:tr w:rsidR="00DC35C7" w:rsidRPr="00C00E91" w14:paraId="425F14EA" w14:textId="77777777" w:rsidTr="0072360C">
        <w:trPr>
          <w:jc w:val="center"/>
        </w:trPr>
        <w:tc>
          <w:tcPr>
            <w:tcW w:w="4876" w:type="dxa"/>
            <w:tcBorders>
              <w:top w:val="nil"/>
              <w:left w:val="nil"/>
              <w:bottom w:val="nil"/>
              <w:right w:val="nil"/>
            </w:tcBorders>
          </w:tcPr>
          <w:p w14:paraId="694B0480" w14:textId="77777777" w:rsidR="00DC35C7" w:rsidRPr="00C00E91" w:rsidRDefault="00DC35C7" w:rsidP="0072360C">
            <w:pPr>
              <w:pStyle w:val="Normal6a"/>
            </w:pPr>
          </w:p>
        </w:tc>
        <w:tc>
          <w:tcPr>
            <w:tcW w:w="4876" w:type="dxa"/>
            <w:tcBorders>
              <w:top w:val="nil"/>
              <w:left w:val="nil"/>
              <w:bottom w:val="nil"/>
              <w:right w:val="nil"/>
            </w:tcBorders>
          </w:tcPr>
          <w:p w14:paraId="7DF886FA" w14:textId="77777777" w:rsidR="00DC35C7" w:rsidRPr="00C00E91" w:rsidRDefault="00DC35C7" w:rsidP="0072360C">
            <w:pPr>
              <w:pStyle w:val="Normal6a"/>
            </w:pPr>
            <w:r w:rsidRPr="00C00E91">
              <w:rPr>
                <w:b/>
                <w:i/>
              </w:rPr>
              <w:t>7 ter.</w:t>
            </w:r>
            <w:r w:rsidRPr="00C00E91">
              <w:tab/>
            </w:r>
            <w:r w:rsidRPr="00C00E91">
              <w:rPr>
                <w:b/>
                <w:i/>
              </w:rPr>
              <w:t>Observa con preocupación que los planes de aplicación de muchos Estados miembros no se han actualizado en la última década y, por tanto, ya no reflejan las realidades actuales del mercado laboral, como el aumento del trabajo precario, las transiciones digital y ecológica y el crecimiento del subempleo;</w:t>
            </w:r>
          </w:p>
        </w:tc>
      </w:tr>
    </w:tbl>
    <w:p w14:paraId="54B224A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1351E17" w14:textId="77777777" w:rsidR="00DC35C7" w:rsidRPr="00C00E91" w:rsidRDefault="00DC35C7" w:rsidP="00DC35C7">
      <w:r w:rsidRPr="00C00E91">
        <w:rPr>
          <w:rStyle w:val="HideTWBExt"/>
        </w:rPr>
        <w:t>&lt;/Amend&gt;</w:t>
      </w:r>
    </w:p>
    <w:p w14:paraId="7ADD9B7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141</w:t>
      </w:r>
      <w:r w:rsidRPr="00C00E91">
        <w:rPr>
          <w:rStyle w:val="HideTWBExt"/>
        </w:rPr>
        <w:t>&lt;/NumAm&gt;</w:t>
      </w:r>
    </w:p>
    <w:p w14:paraId="22A2FBA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619C14A5" w14:textId="77777777" w:rsidR="00DC35C7" w:rsidRPr="00C00E91" w:rsidRDefault="00DC35C7" w:rsidP="00DC35C7">
      <w:pPr>
        <w:pStyle w:val="NormalBold"/>
      </w:pPr>
      <w:r w:rsidRPr="00C00E91">
        <w:rPr>
          <w:rStyle w:val="HideTWBExt"/>
          <w:b w:val="0"/>
        </w:rPr>
        <w:t>&lt;/RepeatBlock-By&gt;</w:t>
      </w:r>
    </w:p>
    <w:p w14:paraId="3BD0F0E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9B5DA01" w14:textId="77777777" w:rsidR="00DC35C7" w:rsidRPr="00C00E91" w:rsidRDefault="00DC35C7" w:rsidP="00DC35C7">
      <w:pPr>
        <w:pStyle w:val="NormalBold"/>
      </w:pPr>
      <w:r w:rsidRPr="00C00E91">
        <w:rPr>
          <w:rStyle w:val="HideTWBExt"/>
        </w:rPr>
        <w:t>&lt;Article&gt;</w:t>
      </w:r>
      <w:r w:rsidRPr="00C00E91">
        <w:t>Apartado 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48AA66F" w14:textId="77777777" w:rsidTr="0072360C">
        <w:trPr>
          <w:trHeight w:hRule="exact" w:val="240"/>
          <w:jc w:val="center"/>
        </w:trPr>
        <w:tc>
          <w:tcPr>
            <w:tcW w:w="9752" w:type="dxa"/>
            <w:gridSpan w:val="2"/>
            <w:tcBorders>
              <w:top w:val="nil"/>
              <w:left w:val="nil"/>
              <w:bottom w:val="nil"/>
              <w:right w:val="nil"/>
            </w:tcBorders>
          </w:tcPr>
          <w:p w14:paraId="30793247" w14:textId="77777777" w:rsidR="00DC35C7" w:rsidRPr="00C00E91" w:rsidRDefault="00DC35C7" w:rsidP="0072360C"/>
        </w:tc>
      </w:tr>
      <w:tr w:rsidR="00DC35C7" w:rsidRPr="00C00E91" w14:paraId="3D9A0E85" w14:textId="77777777" w:rsidTr="0072360C">
        <w:trPr>
          <w:trHeight w:val="240"/>
          <w:jc w:val="center"/>
        </w:trPr>
        <w:tc>
          <w:tcPr>
            <w:tcW w:w="4876" w:type="dxa"/>
            <w:tcBorders>
              <w:top w:val="nil"/>
              <w:left w:val="nil"/>
              <w:bottom w:val="nil"/>
              <w:right w:val="nil"/>
            </w:tcBorders>
          </w:tcPr>
          <w:p w14:paraId="461FC59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BEC26D1" w14:textId="77777777" w:rsidR="00DC35C7" w:rsidRPr="00C00E91" w:rsidRDefault="00DC35C7" w:rsidP="0072360C">
            <w:pPr>
              <w:pStyle w:val="AmColumnHeading"/>
            </w:pPr>
            <w:r w:rsidRPr="00C00E91">
              <w:t>Enmienda</w:t>
            </w:r>
          </w:p>
        </w:tc>
      </w:tr>
      <w:tr w:rsidR="00DC35C7" w:rsidRPr="00C00E91" w14:paraId="736F0497" w14:textId="77777777" w:rsidTr="0072360C">
        <w:trPr>
          <w:jc w:val="center"/>
        </w:trPr>
        <w:tc>
          <w:tcPr>
            <w:tcW w:w="4876" w:type="dxa"/>
            <w:tcBorders>
              <w:top w:val="nil"/>
              <w:left w:val="nil"/>
              <w:bottom w:val="nil"/>
              <w:right w:val="nil"/>
            </w:tcBorders>
          </w:tcPr>
          <w:p w14:paraId="5A2BE20D" w14:textId="77777777" w:rsidR="00DC35C7" w:rsidRPr="00C00E91" w:rsidRDefault="00DC35C7" w:rsidP="0072360C">
            <w:pPr>
              <w:pStyle w:val="Normal6a"/>
            </w:pPr>
            <w:r w:rsidRPr="00C00E91">
              <w:t>8.</w:t>
            </w:r>
            <w:r w:rsidRPr="00C00E91">
              <w:tab/>
              <w:t>Destaca que los efectos de la Garantía Juvenil reforzada son desiguales entre los Estados miembros en lo que respecta a su aplicación y a los elementos específicos del refuerzo;</w:t>
            </w:r>
          </w:p>
        </w:tc>
        <w:tc>
          <w:tcPr>
            <w:tcW w:w="4876" w:type="dxa"/>
            <w:tcBorders>
              <w:top w:val="nil"/>
              <w:left w:val="nil"/>
              <w:bottom w:val="nil"/>
              <w:right w:val="nil"/>
            </w:tcBorders>
          </w:tcPr>
          <w:p w14:paraId="608BEF7A" w14:textId="77777777" w:rsidR="00DC35C7" w:rsidRPr="00C00E91" w:rsidRDefault="00DC35C7" w:rsidP="0072360C">
            <w:pPr>
              <w:pStyle w:val="Normal6a"/>
            </w:pPr>
            <w:r w:rsidRPr="00C00E91">
              <w:t>8.</w:t>
            </w:r>
            <w:r w:rsidRPr="00C00E91">
              <w:tab/>
              <w:t xml:space="preserve">Destaca que los efectos de la Garantía Juvenil reforzada son desiguales </w:t>
            </w:r>
            <w:r w:rsidRPr="00C00E91">
              <w:rPr>
                <w:b/>
                <w:i/>
              </w:rPr>
              <w:t>tanto</w:t>
            </w:r>
            <w:r w:rsidRPr="00C00E91">
              <w:t xml:space="preserve"> entre los Estados miembros </w:t>
            </w:r>
            <w:r w:rsidRPr="00C00E91">
              <w:rPr>
                <w:b/>
                <w:i/>
              </w:rPr>
              <w:t>como dentro de ellos</w:t>
            </w:r>
            <w:r w:rsidRPr="00C00E91">
              <w:t xml:space="preserve"> en lo que respecta a su aplicación y a los elementos específicos del refuerzo; </w:t>
            </w:r>
            <w:r w:rsidRPr="00C00E91">
              <w:rPr>
                <w:b/>
                <w:i/>
              </w:rPr>
              <w:t>subraya que los distintos niveles de desarrollo socioeconómico, las condiciones del mercado laboral local y el acceso a los servicios provocan grandes disparidades regionales y locales en materia de desempleo e inactividad juvenil; hace hincapié en que una divulgación eficaz debe reflejar las realidades locales e implicar a servicios y organizaciones locales de confianza que trabajen directamente con los jóvenes;</w:t>
            </w:r>
          </w:p>
        </w:tc>
      </w:tr>
    </w:tbl>
    <w:p w14:paraId="05101CE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632848A" w14:textId="77777777" w:rsidR="00DC35C7" w:rsidRPr="00C00E91" w:rsidRDefault="00DC35C7" w:rsidP="00DC35C7">
      <w:r w:rsidRPr="00C00E91">
        <w:rPr>
          <w:rStyle w:val="HideTWBExt"/>
        </w:rPr>
        <w:t>&lt;/Amend&gt;</w:t>
      </w:r>
    </w:p>
    <w:p w14:paraId="7FC4568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142</w:t>
      </w:r>
      <w:r w:rsidRPr="00C00E91">
        <w:rPr>
          <w:rStyle w:val="HideTWBExt"/>
        </w:rPr>
        <w:t>&lt;/NumAm&gt;</w:t>
      </w:r>
    </w:p>
    <w:p w14:paraId="2A382015"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6339188" w14:textId="77777777" w:rsidR="00DC35C7" w:rsidRPr="00C00E91" w:rsidRDefault="00DC35C7" w:rsidP="00DC35C7">
      <w:pPr>
        <w:pStyle w:val="NormalBold"/>
      </w:pPr>
      <w:r w:rsidRPr="00C00E91">
        <w:rPr>
          <w:rStyle w:val="HideTWBExt"/>
          <w:b w:val="0"/>
        </w:rPr>
        <w:t>&lt;/RepeatBlock-By&gt;</w:t>
      </w:r>
    </w:p>
    <w:p w14:paraId="4362E85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4776A6E" w14:textId="77777777" w:rsidR="00DC35C7" w:rsidRPr="00C00E91" w:rsidRDefault="00DC35C7" w:rsidP="00DC35C7">
      <w:pPr>
        <w:pStyle w:val="NormalBold"/>
      </w:pPr>
      <w:r w:rsidRPr="00C00E91">
        <w:rPr>
          <w:rStyle w:val="HideTWBExt"/>
        </w:rPr>
        <w:t>&lt;Article&gt;</w:t>
      </w:r>
      <w:r w:rsidRPr="00C00E91">
        <w:t>Apartado 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FC64D08" w14:textId="77777777" w:rsidTr="0072360C">
        <w:trPr>
          <w:trHeight w:hRule="exact" w:val="240"/>
          <w:jc w:val="center"/>
        </w:trPr>
        <w:tc>
          <w:tcPr>
            <w:tcW w:w="9752" w:type="dxa"/>
            <w:gridSpan w:val="2"/>
            <w:tcBorders>
              <w:top w:val="nil"/>
              <w:left w:val="nil"/>
              <w:bottom w:val="nil"/>
              <w:right w:val="nil"/>
            </w:tcBorders>
          </w:tcPr>
          <w:p w14:paraId="343AD33B" w14:textId="77777777" w:rsidR="00DC35C7" w:rsidRPr="00C00E91" w:rsidRDefault="00DC35C7" w:rsidP="0072360C"/>
        </w:tc>
      </w:tr>
      <w:tr w:rsidR="00DC35C7" w:rsidRPr="00C00E91" w14:paraId="74FEA68D" w14:textId="77777777" w:rsidTr="0072360C">
        <w:trPr>
          <w:trHeight w:val="240"/>
          <w:jc w:val="center"/>
        </w:trPr>
        <w:tc>
          <w:tcPr>
            <w:tcW w:w="4876" w:type="dxa"/>
            <w:tcBorders>
              <w:top w:val="nil"/>
              <w:left w:val="nil"/>
              <w:bottom w:val="nil"/>
              <w:right w:val="nil"/>
            </w:tcBorders>
          </w:tcPr>
          <w:p w14:paraId="05861A8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4B37E3D" w14:textId="77777777" w:rsidR="00DC35C7" w:rsidRPr="00C00E91" w:rsidRDefault="00DC35C7" w:rsidP="0072360C">
            <w:pPr>
              <w:pStyle w:val="AmColumnHeading"/>
            </w:pPr>
            <w:r w:rsidRPr="00C00E91">
              <w:t>Enmienda</w:t>
            </w:r>
          </w:p>
        </w:tc>
      </w:tr>
      <w:tr w:rsidR="00DC35C7" w:rsidRPr="00C00E91" w14:paraId="2422CFC9" w14:textId="77777777" w:rsidTr="0072360C">
        <w:trPr>
          <w:jc w:val="center"/>
        </w:trPr>
        <w:tc>
          <w:tcPr>
            <w:tcW w:w="4876" w:type="dxa"/>
            <w:tcBorders>
              <w:top w:val="nil"/>
              <w:left w:val="nil"/>
              <w:bottom w:val="nil"/>
              <w:right w:val="nil"/>
            </w:tcBorders>
          </w:tcPr>
          <w:p w14:paraId="6848587F" w14:textId="77777777" w:rsidR="00DC35C7" w:rsidRPr="00C00E91" w:rsidRDefault="00DC35C7" w:rsidP="0072360C">
            <w:pPr>
              <w:pStyle w:val="Normal6a"/>
            </w:pPr>
            <w:r w:rsidRPr="00C00E91">
              <w:t>8.</w:t>
            </w:r>
            <w:r w:rsidRPr="00C00E91">
              <w:tab/>
              <w:t>Destaca que los efectos de la Garantía Juvenil reforzada son desiguales entre los Estados miembros en lo que respecta a su aplicación y a los elementos específicos del refuerzo;</w:t>
            </w:r>
          </w:p>
        </w:tc>
        <w:tc>
          <w:tcPr>
            <w:tcW w:w="4876" w:type="dxa"/>
            <w:tcBorders>
              <w:top w:val="nil"/>
              <w:left w:val="nil"/>
              <w:bottom w:val="nil"/>
              <w:right w:val="nil"/>
            </w:tcBorders>
          </w:tcPr>
          <w:p w14:paraId="3A77E1EB" w14:textId="77777777" w:rsidR="00DC35C7" w:rsidRPr="00C00E91" w:rsidRDefault="00DC35C7" w:rsidP="0072360C">
            <w:pPr>
              <w:pStyle w:val="Normal6a"/>
            </w:pPr>
            <w:r w:rsidRPr="00C00E91">
              <w:t>8.</w:t>
            </w:r>
            <w:r w:rsidRPr="00C00E91">
              <w:tab/>
              <w:t xml:space="preserve">Destaca que los efectos de la Garantía Juvenil reforzada son desiguales entre los Estados miembros en lo que respecta a su aplicación y a los elementos específicos del refuerzo; </w:t>
            </w:r>
            <w:r w:rsidRPr="00C00E91">
              <w:rPr>
                <w:b/>
                <w:i/>
              </w:rPr>
              <w:t>toma nota de la diversidad de enfoques de la Garantía Juvenil en lo que respecta a su aplicación y al alcance de las ofertas ofrecidas, y de que todos los modelos nacionales aplicados tienen margen de mejora; reconoce que los puntos de partida varían entre los Estados miembros y que algunos de ellos tienen que hacer frente a retos demográficos y a la salida de jóvenes activos;</w:t>
            </w:r>
          </w:p>
        </w:tc>
      </w:tr>
    </w:tbl>
    <w:p w14:paraId="668A1C9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B7702FA" w14:textId="77777777" w:rsidR="00DC35C7" w:rsidRPr="00C00E91" w:rsidRDefault="00DC35C7" w:rsidP="00DC35C7">
      <w:r w:rsidRPr="00C00E91">
        <w:rPr>
          <w:rStyle w:val="HideTWBExt"/>
        </w:rPr>
        <w:t>&lt;/Amend&gt;</w:t>
      </w:r>
    </w:p>
    <w:p w14:paraId="5670690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143</w:t>
      </w:r>
      <w:r w:rsidRPr="00C00E91">
        <w:rPr>
          <w:rStyle w:val="HideTWBExt"/>
        </w:rPr>
        <w:t>&lt;/NumAm&gt;</w:t>
      </w:r>
    </w:p>
    <w:p w14:paraId="317A113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2F3B630" w14:textId="77777777" w:rsidR="00DC35C7" w:rsidRPr="00C00E91" w:rsidRDefault="00DC35C7" w:rsidP="00DC35C7">
      <w:pPr>
        <w:pStyle w:val="NormalBold"/>
      </w:pPr>
      <w:r w:rsidRPr="00C00E91">
        <w:rPr>
          <w:rStyle w:val="HideTWBExt"/>
          <w:b w:val="0"/>
        </w:rPr>
        <w:t>&lt;/RepeatBlock-By&gt;</w:t>
      </w:r>
    </w:p>
    <w:p w14:paraId="4AA11A4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17A7455" w14:textId="77777777" w:rsidR="00DC35C7" w:rsidRPr="00C00E91" w:rsidRDefault="00DC35C7" w:rsidP="00DC35C7">
      <w:pPr>
        <w:pStyle w:val="NormalBold"/>
      </w:pPr>
      <w:r w:rsidRPr="00C00E91">
        <w:rPr>
          <w:rStyle w:val="HideTWBExt"/>
        </w:rPr>
        <w:t>&lt;Article&gt;</w:t>
      </w:r>
      <w:r w:rsidRPr="00C00E91">
        <w:t>Apartado 8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978D96E" w14:textId="77777777" w:rsidTr="0072360C">
        <w:trPr>
          <w:trHeight w:hRule="exact" w:val="240"/>
          <w:jc w:val="center"/>
        </w:trPr>
        <w:tc>
          <w:tcPr>
            <w:tcW w:w="9752" w:type="dxa"/>
            <w:gridSpan w:val="2"/>
            <w:tcBorders>
              <w:top w:val="nil"/>
              <w:left w:val="nil"/>
              <w:bottom w:val="nil"/>
              <w:right w:val="nil"/>
            </w:tcBorders>
          </w:tcPr>
          <w:p w14:paraId="71CDA67C" w14:textId="77777777" w:rsidR="00DC35C7" w:rsidRPr="00C00E91" w:rsidRDefault="00DC35C7" w:rsidP="0072360C"/>
        </w:tc>
      </w:tr>
      <w:tr w:rsidR="00DC35C7" w:rsidRPr="00C00E91" w14:paraId="44C98129" w14:textId="77777777" w:rsidTr="0072360C">
        <w:trPr>
          <w:trHeight w:val="240"/>
          <w:jc w:val="center"/>
        </w:trPr>
        <w:tc>
          <w:tcPr>
            <w:tcW w:w="4876" w:type="dxa"/>
            <w:tcBorders>
              <w:top w:val="nil"/>
              <w:left w:val="nil"/>
              <w:bottom w:val="nil"/>
              <w:right w:val="nil"/>
            </w:tcBorders>
          </w:tcPr>
          <w:p w14:paraId="2C3A50D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43D0A85" w14:textId="77777777" w:rsidR="00DC35C7" w:rsidRPr="00C00E91" w:rsidRDefault="00DC35C7" w:rsidP="0072360C">
            <w:pPr>
              <w:pStyle w:val="AmColumnHeading"/>
            </w:pPr>
            <w:r w:rsidRPr="00C00E91">
              <w:t>Enmienda</w:t>
            </w:r>
          </w:p>
        </w:tc>
      </w:tr>
      <w:tr w:rsidR="00DC35C7" w:rsidRPr="00C00E91" w14:paraId="5C87BCA1" w14:textId="77777777" w:rsidTr="0072360C">
        <w:trPr>
          <w:jc w:val="center"/>
        </w:trPr>
        <w:tc>
          <w:tcPr>
            <w:tcW w:w="4876" w:type="dxa"/>
            <w:tcBorders>
              <w:top w:val="nil"/>
              <w:left w:val="nil"/>
              <w:bottom w:val="nil"/>
              <w:right w:val="nil"/>
            </w:tcBorders>
          </w:tcPr>
          <w:p w14:paraId="016CCA81" w14:textId="77777777" w:rsidR="00DC35C7" w:rsidRPr="00C00E91" w:rsidRDefault="00DC35C7" w:rsidP="0072360C">
            <w:pPr>
              <w:pStyle w:val="Normal6a"/>
            </w:pPr>
          </w:p>
        </w:tc>
        <w:tc>
          <w:tcPr>
            <w:tcW w:w="4876" w:type="dxa"/>
            <w:tcBorders>
              <w:top w:val="nil"/>
              <w:left w:val="nil"/>
              <w:bottom w:val="nil"/>
              <w:right w:val="nil"/>
            </w:tcBorders>
          </w:tcPr>
          <w:p w14:paraId="45A16AB7" w14:textId="088A5418" w:rsidR="00DC35C7" w:rsidRPr="003746A0" w:rsidRDefault="00DC35C7" w:rsidP="0072360C">
            <w:pPr>
              <w:pStyle w:val="Normal6a"/>
              <w:rPr>
                <w:b/>
                <w:i/>
              </w:rPr>
            </w:pPr>
            <w:r w:rsidRPr="00C00E91">
              <w:rPr>
                <w:b/>
                <w:i/>
              </w:rPr>
              <w:t>8 bis.</w:t>
            </w:r>
            <w:r w:rsidRPr="00C00E91">
              <w:tab/>
            </w:r>
            <w:r w:rsidRPr="00C00E91">
              <w:rPr>
                <w:b/>
                <w:i/>
              </w:rPr>
              <w:t>Acoge con satisfacción la ampliación del grupo de edad cubierto por la Garantía Juvenil reforzada para incluir a los jóvenes de entre 25 y 29 años, en un contexto en el que la transición de la escuela al mercado laboral lleva más tiempo que antes; observa que esta ampliación ha aumentado la participación en la Garantía Juvenil reforzada, y que este grupo de edad representó alrededor de un tercio del número total de participantes en</w:t>
            </w:r>
            <w:r w:rsidR="003746A0">
              <w:rPr>
                <w:b/>
                <w:i/>
              </w:rPr>
              <w:t> </w:t>
            </w:r>
            <w:r w:rsidRPr="00C00E91">
              <w:rPr>
                <w:b/>
                <w:i/>
              </w:rPr>
              <w:t>2024</w:t>
            </w:r>
            <w:r w:rsidRPr="00C00E91">
              <w:rPr>
                <w:b/>
                <w:i/>
                <w:vertAlign w:val="superscript"/>
              </w:rPr>
              <w:t>25 bis</w:t>
            </w:r>
            <w:r w:rsidRPr="00C00E91">
              <w:rPr>
                <w:b/>
                <w:i/>
              </w:rPr>
              <w:t>; hace hincapié en que este aumento de la participación no ha ido siempre acompañada de un aumento de la capacidad de los servicios públicos de empleo, que se enfrentan a un mayor número de casos, algunos de los cuales son más complejos; lamenta que algunos Estados miembros hayan decidido no aplicar esta ampliación de la franja de edad de la Garantía Juvenil reforzada;</w:t>
            </w:r>
          </w:p>
        </w:tc>
      </w:tr>
      <w:tr w:rsidR="00DC35C7" w:rsidRPr="00C00E91" w14:paraId="127E9ED8" w14:textId="77777777" w:rsidTr="0072360C">
        <w:trPr>
          <w:jc w:val="center"/>
        </w:trPr>
        <w:tc>
          <w:tcPr>
            <w:tcW w:w="4876" w:type="dxa"/>
            <w:tcBorders>
              <w:top w:val="nil"/>
              <w:left w:val="nil"/>
              <w:bottom w:val="nil"/>
              <w:right w:val="nil"/>
            </w:tcBorders>
          </w:tcPr>
          <w:p w14:paraId="5E5C6319" w14:textId="77777777" w:rsidR="00DC35C7" w:rsidRPr="00C00E91" w:rsidRDefault="00DC35C7" w:rsidP="0072360C"/>
        </w:tc>
        <w:tc>
          <w:tcPr>
            <w:tcW w:w="4876" w:type="dxa"/>
            <w:tcBorders>
              <w:top w:val="nil"/>
              <w:left w:val="nil"/>
              <w:bottom w:val="nil"/>
              <w:right w:val="nil"/>
            </w:tcBorders>
          </w:tcPr>
          <w:p w14:paraId="1952A487" w14:textId="77777777" w:rsidR="00DC35C7" w:rsidRPr="00C00E91" w:rsidRDefault="00DC35C7" w:rsidP="0072360C">
            <w:pPr>
              <w:pStyle w:val="Normal6a"/>
            </w:pPr>
            <w:r w:rsidRPr="00C00E91">
              <w:rPr>
                <w:b/>
                <w:i/>
              </w:rPr>
              <w:t>_________________</w:t>
            </w:r>
          </w:p>
        </w:tc>
      </w:tr>
      <w:tr w:rsidR="00DC35C7" w:rsidRPr="00C00E91" w14:paraId="36EB1CD8" w14:textId="77777777" w:rsidTr="0072360C">
        <w:trPr>
          <w:jc w:val="center"/>
        </w:trPr>
        <w:tc>
          <w:tcPr>
            <w:tcW w:w="4876" w:type="dxa"/>
            <w:tcBorders>
              <w:top w:val="nil"/>
              <w:left w:val="nil"/>
              <w:bottom w:val="nil"/>
              <w:right w:val="nil"/>
            </w:tcBorders>
          </w:tcPr>
          <w:p w14:paraId="1EA0891B" w14:textId="77777777" w:rsidR="00DC35C7" w:rsidRPr="00C00E91" w:rsidRDefault="00DC35C7" w:rsidP="0072360C"/>
        </w:tc>
        <w:tc>
          <w:tcPr>
            <w:tcW w:w="4876" w:type="dxa"/>
            <w:tcBorders>
              <w:top w:val="nil"/>
              <w:left w:val="nil"/>
              <w:bottom w:val="nil"/>
              <w:right w:val="nil"/>
            </w:tcBorders>
          </w:tcPr>
          <w:p w14:paraId="0FB892F9" w14:textId="77777777" w:rsidR="00DC35C7" w:rsidRPr="00C00E91" w:rsidRDefault="00DC35C7" w:rsidP="0072360C">
            <w:pPr>
              <w:pStyle w:val="Normal6a"/>
            </w:pPr>
            <w:r w:rsidRPr="00C00E91">
              <w:rPr>
                <w:b/>
                <w:i/>
                <w:vertAlign w:val="superscript"/>
              </w:rPr>
              <w:t>25 bis</w:t>
            </w:r>
            <w:r w:rsidRPr="00C00E91">
              <w:t xml:space="preserve"> </w:t>
            </w:r>
            <w:r w:rsidRPr="00C00E91">
              <w:rPr>
                <w:b/>
                <w:i/>
              </w:rPr>
              <w:t>Comisión Europea, Dirección General de Empleo, Asuntos Sociales e Inclusión, Data collection for monitoring of Youth Guarantee schemes: 2024, diciembre de 2025.</w:t>
            </w:r>
          </w:p>
        </w:tc>
      </w:tr>
    </w:tbl>
    <w:p w14:paraId="74BE61C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6B940C5" w14:textId="77777777" w:rsidR="00DC35C7" w:rsidRPr="00C00E91" w:rsidRDefault="00DC35C7" w:rsidP="00DC35C7">
      <w:r w:rsidRPr="00C00E91">
        <w:rPr>
          <w:rStyle w:val="HideTWBExt"/>
        </w:rPr>
        <w:t>&lt;/Amend&gt;</w:t>
      </w:r>
    </w:p>
    <w:p w14:paraId="7CAEB4E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144</w:t>
      </w:r>
      <w:r w:rsidRPr="00C00E91">
        <w:rPr>
          <w:rStyle w:val="HideTWBExt"/>
        </w:rPr>
        <w:t>&lt;/NumAm&gt;</w:t>
      </w:r>
    </w:p>
    <w:p w14:paraId="555F79EE"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4AD5824B" w14:textId="77777777" w:rsidR="00DC35C7" w:rsidRPr="00C00E91" w:rsidRDefault="00DC35C7" w:rsidP="00DC35C7">
      <w:pPr>
        <w:pStyle w:val="NormalBold"/>
      </w:pPr>
      <w:r w:rsidRPr="00C00E91">
        <w:rPr>
          <w:rStyle w:val="HideTWBExt"/>
          <w:b w:val="0"/>
        </w:rPr>
        <w:t>&lt;/RepeatBlock-By&gt;</w:t>
      </w:r>
    </w:p>
    <w:p w14:paraId="7BF4411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4734635" w14:textId="77777777" w:rsidR="00DC35C7" w:rsidRPr="00C00E91" w:rsidRDefault="00DC35C7" w:rsidP="00DC35C7">
      <w:pPr>
        <w:pStyle w:val="NormalBold"/>
      </w:pPr>
      <w:r w:rsidRPr="00C00E91">
        <w:rPr>
          <w:rStyle w:val="HideTWBExt"/>
        </w:rPr>
        <w:t>&lt;Article&gt;</w:t>
      </w:r>
      <w:r w:rsidRPr="00C00E91">
        <w:t>Apartado 8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F225B6" w14:textId="77777777" w:rsidTr="0072360C">
        <w:trPr>
          <w:trHeight w:hRule="exact" w:val="240"/>
          <w:jc w:val="center"/>
        </w:trPr>
        <w:tc>
          <w:tcPr>
            <w:tcW w:w="9752" w:type="dxa"/>
            <w:gridSpan w:val="2"/>
            <w:tcBorders>
              <w:top w:val="nil"/>
              <w:left w:val="nil"/>
              <w:bottom w:val="nil"/>
              <w:right w:val="nil"/>
            </w:tcBorders>
          </w:tcPr>
          <w:p w14:paraId="35595A83" w14:textId="77777777" w:rsidR="00DC35C7" w:rsidRPr="00C00E91" w:rsidRDefault="00DC35C7" w:rsidP="0072360C"/>
        </w:tc>
      </w:tr>
      <w:tr w:rsidR="00DC35C7" w:rsidRPr="00C00E91" w14:paraId="0F5BC9DE" w14:textId="77777777" w:rsidTr="0072360C">
        <w:trPr>
          <w:trHeight w:val="240"/>
          <w:jc w:val="center"/>
        </w:trPr>
        <w:tc>
          <w:tcPr>
            <w:tcW w:w="4876" w:type="dxa"/>
            <w:tcBorders>
              <w:top w:val="nil"/>
              <w:left w:val="nil"/>
              <w:bottom w:val="nil"/>
              <w:right w:val="nil"/>
            </w:tcBorders>
          </w:tcPr>
          <w:p w14:paraId="479D93F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341D382" w14:textId="77777777" w:rsidR="00DC35C7" w:rsidRPr="00C00E91" w:rsidRDefault="00DC35C7" w:rsidP="0072360C">
            <w:pPr>
              <w:pStyle w:val="AmColumnHeading"/>
            </w:pPr>
            <w:r w:rsidRPr="00C00E91">
              <w:t>Enmienda</w:t>
            </w:r>
          </w:p>
        </w:tc>
      </w:tr>
      <w:tr w:rsidR="00DC35C7" w:rsidRPr="00C00E91" w14:paraId="6FA2005F" w14:textId="77777777" w:rsidTr="0072360C">
        <w:trPr>
          <w:jc w:val="center"/>
        </w:trPr>
        <w:tc>
          <w:tcPr>
            <w:tcW w:w="4876" w:type="dxa"/>
            <w:tcBorders>
              <w:top w:val="nil"/>
              <w:left w:val="nil"/>
              <w:bottom w:val="nil"/>
              <w:right w:val="nil"/>
            </w:tcBorders>
          </w:tcPr>
          <w:p w14:paraId="4F5C007F" w14:textId="77777777" w:rsidR="00DC35C7" w:rsidRPr="00C00E91" w:rsidRDefault="00DC35C7" w:rsidP="0072360C">
            <w:pPr>
              <w:pStyle w:val="Normal6a"/>
            </w:pPr>
          </w:p>
        </w:tc>
        <w:tc>
          <w:tcPr>
            <w:tcW w:w="4876" w:type="dxa"/>
            <w:tcBorders>
              <w:top w:val="nil"/>
              <w:left w:val="nil"/>
              <w:bottom w:val="nil"/>
              <w:right w:val="nil"/>
            </w:tcBorders>
          </w:tcPr>
          <w:p w14:paraId="178BF77C" w14:textId="77777777" w:rsidR="00DC35C7" w:rsidRPr="00C00E91" w:rsidRDefault="00DC35C7" w:rsidP="0072360C">
            <w:pPr>
              <w:pStyle w:val="Normal6a"/>
            </w:pPr>
            <w:r w:rsidRPr="00C00E91">
              <w:rPr>
                <w:b/>
                <w:i/>
              </w:rPr>
              <w:t>8 bis.</w:t>
            </w:r>
            <w:r w:rsidRPr="00C00E91">
              <w:tab/>
            </w:r>
            <w:r w:rsidRPr="00C00E91">
              <w:rPr>
                <w:b/>
                <w:i/>
              </w:rPr>
              <w:t>Subraya que investigaciones recientes sobre la participación basada en la comunidad sugieren que para gestionar con éxito la transición de la escuela al empleo es esencial un enfoque colaborativo, en particular, modelos integrados en los que los servicios de promoción del empleo cooperen localmente con los proveedores de seguridad social básica para los solicitantes de empleo;</w:t>
            </w:r>
          </w:p>
        </w:tc>
      </w:tr>
    </w:tbl>
    <w:p w14:paraId="34F542C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00FDFAD" w14:textId="77777777" w:rsidR="00DC35C7" w:rsidRPr="00C00E91" w:rsidRDefault="00DC35C7" w:rsidP="00DC35C7">
      <w:r w:rsidRPr="00C00E91">
        <w:rPr>
          <w:rStyle w:val="HideTWBExt"/>
        </w:rPr>
        <w:t>&lt;/Amend&gt;</w:t>
      </w:r>
    </w:p>
    <w:p w14:paraId="044339F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145</w:t>
      </w:r>
      <w:r w:rsidRPr="00C00E91">
        <w:rPr>
          <w:rStyle w:val="HideTWBExt"/>
        </w:rPr>
        <w:t>&lt;/NumAm&gt;</w:t>
      </w:r>
    </w:p>
    <w:p w14:paraId="22138C94"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6304C70E" w14:textId="77777777" w:rsidR="00DC35C7" w:rsidRPr="00C00E91" w:rsidRDefault="00DC35C7" w:rsidP="00DC35C7">
      <w:pPr>
        <w:pStyle w:val="NormalBold"/>
      </w:pPr>
      <w:r w:rsidRPr="00C00E91">
        <w:rPr>
          <w:rStyle w:val="HideTWBExt"/>
          <w:b w:val="0"/>
        </w:rPr>
        <w:t>&lt;/RepeatBlock-By&gt;</w:t>
      </w:r>
    </w:p>
    <w:p w14:paraId="4955544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98E183A" w14:textId="77777777" w:rsidR="00DC35C7" w:rsidRPr="00C00E91" w:rsidRDefault="00DC35C7" w:rsidP="00DC35C7">
      <w:pPr>
        <w:pStyle w:val="NormalBold"/>
      </w:pPr>
      <w:r w:rsidRPr="00C00E91">
        <w:rPr>
          <w:rStyle w:val="HideTWBExt"/>
        </w:rPr>
        <w:t>&lt;Article&gt;</w:t>
      </w:r>
      <w:r w:rsidRPr="00C00E91">
        <w:t>Apartado 8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A64F5A7" w14:textId="77777777" w:rsidTr="0072360C">
        <w:trPr>
          <w:trHeight w:hRule="exact" w:val="240"/>
          <w:jc w:val="center"/>
        </w:trPr>
        <w:tc>
          <w:tcPr>
            <w:tcW w:w="9752" w:type="dxa"/>
            <w:gridSpan w:val="2"/>
            <w:tcBorders>
              <w:top w:val="nil"/>
              <w:left w:val="nil"/>
              <w:bottom w:val="nil"/>
              <w:right w:val="nil"/>
            </w:tcBorders>
          </w:tcPr>
          <w:p w14:paraId="0B446861" w14:textId="77777777" w:rsidR="00DC35C7" w:rsidRPr="00C00E91" w:rsidRDefault="00DC35C7" w:rsidP="0072360C"/>
        </w:tc>
      </w:tr>
      <w:tr w:rsidR="00DC35C7" w:rsidRPr="00C00E91" w14:paraId="65BF526B" w14:textId="77777777" w:rsidTr="0072360C">
        <w:trPr>
          <w:trHeight w:val="240"/>
          <w:jc w:val="center"/>
        </w:trPr>
        <w:tc>
          <w:tcPr>
            <w:tcW w:w="4876" w:type="dxa"/>
            <w:tcBorders>
              <w:top w:val="nil"/>
              <w:left w:val="nil"/>
              <w:bottom w:val="nil"/>
              <w:right w:val="nil"/>
            </w:tcBorders>
          </w:tcPr>
          <w:p w14:paraId="6E30EC2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5E03788" w14:textId="77777777" w:rsidR="00DC35C7" w:rsidRPr="00C00E91" w:rsidRDefault="00DC35C7" w:rsidP="0072360C">
            <w:pPr>
              <w:pStyle w:val="AmColumnHeading"/>
            </w:pPr>
            <w:r w:rsidRPr="00C00E91">
              <w:t>Enmienda</w:t>
            </w:r>
          </w:p>
        </w:tc>
      </w:tr>
      <w:tr w:rsidR="00DC35C7" w:rsidRPr="00C00E91" w14:paraId="374D4F26" w14:textId="77777777" w:rsidTr="0072360C">
        <w:trPr>
          <w:jc w:val="center"/>
        </w:trPr>
        <w:tc>
          <w:tcPr>
            <w:tcW w:w="4876" w:type="dxa"/>
            <w:tcBorders>
              <w:top w:val="nil"/>
              <w:left w:val="nil"/>
              <w:bottom w:val="nil"/>
              <w:right w:val="nil"/>
            </w:tcBorders>
          </w:tcPr>
          <w:p w14:paraId="77C9AFEE" w14:textId="77777777" w:rsidR="00DC35C7" w:rsidRPr="00C00E91" w:rsidRDefault="00DC35C7" w:rsidP="0072360C">
            <w:pPr>
              <w:pStyle w:val="Normal6a"/>
            </w:pPr>
          </w:p>
        </w:tc>
        <w:tc>
          <w:tcPr>
            <w:tcW w:w="4876" w:type="dxa"/>
            <w:tcBorders>
              <w:top w:val="nil"/>
              <w:left w:val="nil"/>
              <w:bottom w:val="nil"/>
              <w:right w:val="nil"/>
            </w:tcBorders>
          </w:tcPr>
          <w:p w14:paraId="0F6F2E3B" w14:textId="77777777" w:rsidR="00DC35C7" w:rsidRPr="00C00E91" w:rsidRDefault="00DC35C7" w:rsidP="0072360C">
            <w:pPr>
              <w:pStyle w:val="Normal6a"/>
            </w:pPr>
            <w:r w:rsidRPr="00C00E91">
              <w:rPr>
                <w:b/>
                <w:i/>
              </w:rPr>
              <w:t>8 ter.</w:t>
            </w:r>
            <w:r w:rsidRPr="00C00E91">
              <w:tab/>
            </w:r>
            <w:r w:rsidRPr="00C00E91">
              <w:rPr>
                <w:b/>
                <w:i/>
              </w:rPr>
              <w:t>Hace hincapié en que el éxito de la Garantía Juvenil reforzada en la lucha contra el desempleo juvenil y la condición de nini depende de la integración efectiva de las políticas de empleo, educación y juventud, de asociaciones sólidas con los gobiernos, los interlocutores sociales y las organizaciones juveniles, y de medidas exhaustivas que aborden el apoyo familiar, la vivienda, la atención a la infancia, las desigualdades de género, la participación en el mercado laboral, los derechos parentales, la conciliación de la vida familiar y la vida profesional, el acceso a una asistencia sanitaria asequible y una protección social universal y solidaria;</w:t>
            </w:r>
          </w:p>
        </w:tc>
      </w:tr>
    </w:tbl>
    <w:p w14:paraId="2BE223B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D82200B" w14:textId="77777777" w:rsidR="00DC35C7" w:rsidRPr="00C00E91" w:rsidRDefault="00DC35C7" w:rsidP="00DC35C7">
      <w:r w:rsidRPr="00C00E91">
        <w:rPr>
          <w:rStyle w:val="HideTWBExt"/>
        </w:rPr>
        <w:t>&lt;/Amend&gt;</w:t>
      </w:r>
    </w:p>
    <w:p w14:paraId="209F0CB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146</w:t>
      </w:r>
      <w:r w:rsidRPr="00C00E91">
        <w:rPr>
          <w:rStyle w:val="HideTWBExt"/>
        </w:rPr>
        <w:t>&lt;/NumAm&gt;</w:t>
      </w:r>
    </w:p>
    <w:p w14:paraId="10B7D114"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76DCA4C2" w14:textId="77777777" w:rsidR="00DC35C7" w:rsidRPr="00C00E91" w:rsidRDefault="00DC35C7" w:rsidP="00DC35C7">
      <w:pPr>
        <w:pStyle w:val="NormalBold"/>
      </w:pPr>
      <w:r w:rsidRPr="00C00E91">
        <w:rPr>
          <w:rStyle w:val="HideTWBExt"/>
          <w:b w:val="0"/>
        </w:rPr>
        <w:t>&lt;/RepeatBlock-By&gt;</w:t>
      </w:r>
    </w:p>
    <w:p w14:paraId="09A9A50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C2CF5CD" w14:textId="77777777" w:rsidR="00DC35C7" w:rsidRPr="00C00E91" w:rsidRDefault="00DC35C7" w:rsidP="00DC35C7">
      <w:pPr>
        <w:pStyle w:val="NormalBold"/>
      </w:pPr>
      <w:r w:rsidRPr="00C00E91">
        <w:rPr>
          <w:rStyle w:val="HideTWBExt"/>
        </w:rPr>
        <w:t>&lt;Article&gt;</w:t>
      </w:r>
      <w:r w:rsidRPr="00C00E91">
        <w:t>Apartado 8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D6F26E" w14:textId="77777777" w:rsidTr="0072360C">
        <w:trPr>
          <w:trHeight w:hRule="exact" w:val="240"/>
          <w:jc w:val="center"/>
        </w:trPr>
        <w:tc>
          <w:tcPr>
            <w:tcW w:w="9752" w:type="dxa"/>
            <w:gridSpan w:val="2"/>
            <w:tcBorders>
              <w:top w:val="nil"/>
              <w:left w:val="nil"/>
              <w:bottom w:val="nil"/>
              <w:right w:val="nil"/>
            </w:tcBorders>
          </w:tcPr>
          <w:p w14:paraId="73DEA7C4" w14:textId="77777777" w:rsidR="00DC35C7" w:rsidRPr="00C00E91" w:rsidRDefault="00DC35C7" w:rsidP="0072360C"/>
        </w:tc>
      </w:tr>
      <w:tr w:rsidR="00DC35C7" w:rsidRPr="00C00E91" w14:paraId="581BD8A3" w14:textId="77777777" w:rsidTr="0072360C">
        <w:trPr>
          <w:trHeight w:val="240"/>
          <w:jc w:val="center"/>
        </w:trPr>
        <w:tc>
          <w:tcPr>
            <w:tcW w:w="4876" w:type="dxa"/>
            <w:tcBorders>
              <w:top w:val="nil"/>
              <w:left w:val="nil"/>
              <w:bottom w:val="nil"/>
              <w:right w:val="nil"/>
            </w:tcBorders>
          </w:tcPr>
          <w:p w14:paraId="341F32E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BF10364" w14:textId="77777777" w:rsidR="00DC35C7" w:rsidRPr="00C00E91" w:rsidRDefault="00DC35C7" w:rsidP="0072360C">
            <w:pPr>
              <w:pStyle w:val="AmColumnHeading"/>
            </w:pPr>
            <w:r w:rsidRPr="00C00E91">
              <w:t>Enmienda</w:t>
            </w:r>
          </w:p>
        </w:tc>
      </w:tr>
      <w:tr w:rsidR="00DC35C7" w:rsidRPr="00C00E91" w14:paraId="56C59DE2" w14:textId="77777777" w:rsidTr="0072360C">
        <w:trPr>
          <w:jc w:val="center"/>
        </w:trPr>
        <w:tc>
          <w:tcPr>
            <w:tcW w:w="4876" w:type="dxa"/>
            <w:tcBorders>
              <w:top w:val="nil"/>
              <w:left w:val="nil"/>
              <w:bottom w:val="nil"/>
              <w:right w:val="nil"/>
            </w:tcBorders>
          </w:tcPr>
          <w:p w14:paraId="3F52BFBB" w14:textId="77777777" w:rsidR="00DC35C7" w:rsidRPr="00C00E91" w:rsidRDefault="00DC35C7" w:rsidP="0072360C">
            <w:pPr>
              <w:pStyle w:val="Normal6a"/>
            </w:pPr>
          </w:p>
        </w:tc>
        <w:tc>
          <w:tcPr>
            <w:tcW w:w="4876" w:type="dxa"/>
            <w:tcBorders>
              <w:top w:val="nil"/>
              <w:left w:val="nil"/>
              <w:bottom w:val="nil"/>
              <w:right w:val="nil"/>
            </w:tcBorders>
          </w:tcPr>
          <w:p w14:paraId="64922C98" w14:textId="77777777" w:rsidR="00DC35C7" w:rsidRPr="00C00E91" w:rsidRDefault="00DC35C7" w:rsidP="0072360C">
            <w:pPr>
              <w:pStyle w:val="Normal6a"/>
            </w:pPr>
            <w:r w:rsidRPr="00C00E91">
              <w:rPr>
                <w:b/>
                <w:i/>
              </w:rPr>
              <w:t>8 quater.</w:t>
            </w:r>
            <w:r w:rsidRPr="00C00E91">
              <w:tab/>
            </w:r>
            <w:r w:rsidRPr="00C00E91">
              <w:rPr>
                <w:b/>
                <w:i/>
              </w:rPr>
              <w:t>Recuerda que la estabilidad socioeconómica de las familias, el acceso a una educación y formación de calidad y unos mercados laborales inclusivos son unas condiciones favorables esenciales para el éxito de la transición de los jóvenes de la educación al empleo y están intrínsecamente vinculadas a los objetivos de la Garantía Juvenil;</w:t>
            </w:r>
          </w:p>
        </w:tc>
      </w:tr>
    </w:tbl>
    <w:p w14:paraId="7646B8B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2287D74" w14:textId="77777777" w:rsidR="00DC35C7" w:rsidRPr="00C00E91" w:rsidRDefault="00DC35C7" w:rsidP="00DC35C7">
      <w:r w:rsidRPr="00C00E91">
        <w:rPr>
          <w:rStyle w:val="HideTWBExt"/>
        </w:rPr>
        <w:t>&lt;/Amend&gt;</w:t>
      </w:r>
    </w:p>
    <w:p w14:paraId="1818D1C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147</w:t>
      </w:r>
      <w:r w:rsidRPr="00C00E91">
        <w:rPr>
          <w:rStyle w:val="HideTWBExt"/>
        </w:rPr>
        <w:t>&lt;/NumAm&gt;</w:t>
      </w:r>
    </w:p>
    <w:p w14:paraId="0B340E4B" w14:textId="77777777" w:rsidR="00DC35C7" w:rsidRPr="00C00E91" w:rsidRDefault="00DC35C7" w:rsidP="00DC35C7">
      <w:pPr>
        <w:pStyle w:val="NormalBold"/>
      </w:pPr>
      <w:r w:rsidRPr="00C00E91">
        <w:rPr>
          <w:rStyle w:val="HideTWBExt"/>
          <w:b w:val="0"/>
        </w:rPr>
        <w:t>&lt;RepeatBlock-By&gt;&lt;Members&gt;</w:t>
      </w:r>
      <w:r w:rsidRPr="00C00E91">
        <w:t>Niels Geuking, Pascal Arimont, Romana Tomc, David Casa, Isabelle Le Callennec, Liesbet Sommen, Sérgio Humberto</w:t>
      </w:r>
      <w:r w:rsidRPr="00C00E91">
        <w:rPr>
          <w:rStyle w:val="HideTWBExt"/>
          <w:b w:val="0"/>
        </w:rPr>
        <w:t>&lt;/Members&gt;</w:t>
      </w:r>
    </w:p>
    <w:p w14:paraId="67150EAA" w14:textId="77777777" w:rsidR="00DC35C7" w:rsidRPr="00C00E91" w:rsidRDefault="00DC35C7" w:rsidP="00DC35C7">
      <w:pPr>
        <w:pStyle w:val="NormalBold"/>
      </w:pPr>
      <w:r w:rsidRPr="00C00E91">
        <w:rPr>
          <w:rStyle w:val="HideTWBExt"/>
          <w:b w:val="0"/>
        </w:rPr>
        <w:t>&lt;/RepeatBlock-By&gt;</w:t>
      </w:r>
    </w:p>
    <w:p w14:paraId="2DE06B2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57C418A" w14:textId="77777777" w:rsidR="00DC35C7" w:rsidRPr="00C00E91" w:rsidRDefault="00DC35C7" w:rsidP="00DC35C7">
      <w:pPr>
        <w:pStyle w:val="NormalBold"/>
      </w:pPr>
      <w:r w:rsidRPr="00C00E91">
        <w:rPr>
          <w:rStyle w:val="HideTWBExt"/>
        </w:rPr>
        <w:t>&lt;Article&gt;</w:t>
      </w:r>
      <w:r w:rsidRPr="00C00E91">
        <w:t>Apartado 8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86C67DA" w14:textId="77777777" w:rsidTr="0072360C">
        <w:trPr>
          <w:trHeight w:hRule="exact" w:val="240"/>
          <w:jc w:val="center"/>
        </w:trPr>
        <w:tc>
          <w:tcPr>
            <w:tcW w:w="9752" w:type="dxa"/>
            <w:gridSpan w:val="2"/>
            <w:tcBorders>
              <w:top w:val="nil"/>
              <w:left w:val="nil"/>
              <w:bottom w:val="nil"/>
              <w:right w:val="nil"/>
            </w:tcBorders>
          </w:tcPr>
          <w:p w14:paraId="5AEB1AB5" w14:textId="77777777" w:rsidR="00DC35C7" w:rsidRPr="00C00E91" w:rsidRDefault="00DC35C7" w:rsidP="0072360C"/>
        </w:tc>
      </w:tr>
      <w:tr w:rsidR="00DC35C7" w:rsidRPr="00C00E91" w14:paraId="5DBA6B6E" w14:textId="77777777" w:rsidTr="0072360C">
        <w:trPr>
          <w:trHeight w:val="240"/>
          <w:jc w:val="center"/>
        </w:trPr>
        <w:tc>
          <w:tcPr>
            <w:tcW w:w="4876" w:type="dxa"/>
            <w:tcBorders>
              <w:top w:val="nil"/>
              <w:left w:val="nil"/>
              <w:bottom w:val="nil"/>
              <w:right w:val="nil"/>
            </w:tcBorders>
          </w:tcPr>
          <w:p w14:paraId="41D8BE5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30B90AF" w14:textId="77777777" w:rsidR="00DC35C7" w:rsidRPr="00C00E91" w:rsidRDefault="00DC35C7" w:rsidP="0072360C">
            <w:pPr>
              <w:pStyle w:val="AmColumnHeading"/>
            </w:pPr>
            <w:r w:rsidRPr="00C00E91">
              <w:t>Enmienda</w:t>
            </w:r>
          </w:p>
        </w:tc>
      </w:tr>
      <w:tr w:rsidR="00DC35C7" w:rsidRPr="00C00E91" w14:paraId="11BF825F" w14:textId="77777777" w:rsidTr="0072360C">
        <w:trPr>
          <w:jc w:val="center"/>
        </w:trPr>
        <w:tc>
          <w:tcPr>
            <w:tcW w:w="4876" w:type="dxa"/>
            <w:tcBorders>
              <w:top w:val="nil"/>
              <w:left w:val="nil"/>
              <w:bottom w:val="nil"/>
              <w:right w:val="nil"/>
            </w:tcBorders>
          </w:tcPr>
          <w:p w14:paraId="53B83D57" w14:textId="77777777" w:rsidR="00DC35C7" w:rsidRPr="00C00E91" w:rsidRDefault="00DC35C7" w:rsidP="0072360C">
            <w:pPr>
              <w:pStyle w:val="Normal6a"/>
            </w:pPr>
          </w:p>
        </w:tc>
        <w:tc>
          <w:tcPr>
            <w:tcW w:w="4876" w:type="dxa"/>
            <w:tcBorders>
              <w:top w:val="nil"/>
              <w:left w:val="nil"/>
              <w:bottom w:val="nil"/>
              <w:right w:val="nil"/>
            </w:tcBorders>
          </w:tcPr>
          <w:p w14:paraId="5E161F66" w14:textId="77777777" w:rsidR="00DC35C7" w:rsidRPr="00C00E91" w:rsidRDefault="00DC35C7" w:rsidP="0072360C">
            <w:pPr>
              <w:pStyle w:val="Normal6a"/>
            </w:pPr>
            <w:r w:rsidRPr="00C00E91">
              <w:rPr>
                <w:b/>
                <w:i/>
              </w:rPr>
              <w:t>8 quinquies.</w:t>
            </w:r>
            <w:r w:rsidRPr="00C00E91">
              <w:tab/>
            </w:r>
            <w:r w:rsidRPr="00C00E91">
              <w:rPr>
                <w:b/>
                <w:i/>
              </w:rPr>
              <w:t>Recuerda que la Resolución del Parlamento Europeo, de noviembre de 2023, sobre la reducción de las desigualdades y la promoción de la inclusión social en favor de los niños y las familias, en sinergia con la Garantía Infantil Europea, sentó las bases para una iniciativa denominadas «familias más fuertes»</w:t>
            </w:r>
            <w:r w:rsidRPr="00C00E91">
              <w:rPr>
                <w:b/>
                <w:i/>
                <w:vertAlign w:val="superscript"/>
              </w:rPr>
              <w:t>2 bis</w:t>
            </w:r>
            <w:r w:rsidRPr="00C00E91">
              <w:rPr>
                <w:b/>
                <w:i/>
              </w:rPr>
              <w:t xml:space="preserve"> y el contrato familiar europeo</w:t>
            </w:r>
            <w:r w:rsidRPr="00C00E91">
              <w:rPr>
                <w:b/>
                <w:i/>
                <w:vertAlign w:val="superscript"/>
              </w:rPr>
              <w:t>3 bis</w:t>
            </w:r>
            <w:r w:rsidRPr="00C00E91">
              <w:rPr>
                <w:b/>
                <w:i/>
              </w:rPr>
              <w:t>, con una combinación de prestaciones por hijos garantizadas, permisos parentales y acceso a servicios de atención a la infancia de calidad, un requisito previo clave para que la Garantía Juvenil sea eficaz, dado que garantiza la conciliación de la vida familiar y la vida profesional de los ninis, en particular de los progenitores jóvenes, y ayuda a prevenir la exclusión económica a largo plazo;</w:t>
            </w:r>
          </w:p>
        </w:tc>
      </w:tr>
      <w:tr w:rsidR="00DC35C7" w:rsidRPr="00C00E91" w14:paraId="538B2E33" w14:textId="77777777" w:rsidTr="0072360C">
        <w:trPr>
          <w:jc w:val="center"/>
        </w:trPr>
        <w:tc>
          <w:tcPr>
            <w:tcW w:w="4876" w:type="dxa"/>
            <w:tcBorders>
              <w:top w:val="nil"/>
              <w:left w:val="nil"/>
              <w:bottom w:val="nil"/>
              <w:right w:val="nil"/>
            </w:tcBorders>
          </w:tcPr>
          <w:p w14:paraId="7AF922B7" w14:textId="77777777" w:rsidR="00DC35C7" w:rsidRPr="00C00E91" w:rsidRDefault="00DC35C7" w:rsidP="0072360C"/>
        </w:tc>
        <w:tc>
          <w:tcPr>
            <w:tcW w:w="4876" w:type="dxa"/>
            <w:tcBorders>
              <w:top w:val="nil"/>
              <w:left w:val="nil"/>
              <w:bottom w:val="nil"/>
              <w:right w:val="nil"/>
            </w:tcBorders>
          </w:tcPr>
          <w:p w14:paraId="42B5CD20" w14:textId="77777777" w:rsidR="00DC35C7" w:rsidRPr="00C00E91" w:rsidRDefault="00DC35C7" w:rsidP="0072360C">
            <w:pPr>
              <w:pStyle w:val="Normal6a"/>
            </w:pPr>
            <w:r w:rsidRPr="00C00E91">
              <w:rPr>
                <w:b/>
                <w:i/>
              </w:rPr>
              <w:t>_________________</w:t>
            </w:r>
          </w:p>
        </w:tc>
      </w:tr>
      <w:tr w:rsidR="00DC35C7" w:rsidRPr="003746A0" w14:paraId="0C609682" w14:textId="77777777" w:rsidTr="0072360C">
        <w:trPr>
          <w:jc w:val="center"/>
        </w:trPr>
        <w:tc>
          <w:tcPr>
            <w:tcW w:w="4876" w:type="dxa"/>
            <w:tcBorders>
              <w:top w:val="nil"/>
              <w:left w:val="nil"/>
              <w:bottom w:val="nil"/>
              <w:right w:val="nil"/>
            </w:tcBorders>
          </w:tcPr>
          <w:p w14:paraId="1D7831BF" w14:textId="77777777" w:rsidR="00DC35C7" w:rsidRPr="00C00E91" w:rsidRDefault="00DC35C7" w:rsidP="0072360C"/>
        </w:tc>
        <w:tc>
          <w:tcPr>
            <w:tcW w:w="4876" w:type="dxa"/>
            <w:tcBorders>
              <w:top w:val="nil"/>
              <w:left w:val="nil"/>
              <w:bottom w:val="nil"/>
              <w:right w:val="nil"/>
            </w:tcBorders>
          </w:tcPr>
          <w:p w14:paraId="27193059" w14:textId="77777777" w:rsidR="00DC35C7" w:rsidRPr="003746A0" w:rsidRDefault="00DC35C7" w:rsidP="0072360C">
            <w:pPr>
              <w:pStyle w:val="Normal6a"/>
              <w:rPr>
                <w:lang w:val="de-DE"/>
              </w:rPr>
            </w:pPr>
            <w:r w:rsidRPr="003746A0">
              <w:rPr>
                <w:b/>
                <w:i/>
                <w:vertAlign w:val="superscript"/>
                <w:lang w:val="de-DE"/>
              </w:rPr>
              <w:t>2 bis</w:t>
            </w:r>
            <w:r w:rsidRPr="003746A0">
              <w:rPr>
                <w:lang w:val="de-DE"/>
              </w:rPr>
              <w:t xml:space="preserve"> </w:t>
            </w:r>
            <w:r w:rsidRPr="003746A0">
              <w:rPr>
                <w:b/>
                <w:i/>
                <w:lang w:val="de-DE"/>
              </w:rPr>
              <w:t xml:space="preserve">https://www.nielsgeuking.eu/stronger. </w:t>
            </w:r>
          </w:p>
        </w:tc>
      </w:tr>
      <w:tr w:rsidR="00DC35C7" w:rsidRPr="003746A0" w14:paraId="7C02524D" w14:textId="77777777" w:rsidTr="0072360C">
        <w:trPr>
          <w:jc w:val="center"/>
        </w:trPr>
        <w:tc>
          <w:tcPr>
            <w:tcW w:w="4876" w:type="dxa"/>
            <w:tcBorders>
              <w:top w:val="nil"/>
              <w:left w:val="nil"/>
              <w:bottom w:val="nil"/>
              <w:right w:val="nil"/>
            </w:tcBorders>
          </w:tcPr>
          <w:p w14:paraId="707ABA56" w14:textId="77777777" w:rsidR="00DC35C7" w:rsidRPr="003746A0" w:rsidRDefault="00DC35C7" w:rsidP="0072360C">
            <w:pPr>
              <w:rPr>
                <w:lang w:val="de-DE"/>
              </w:rPr>
            </w:pPr>
          </w:p>
        </w:tc>
        <w:tc>
          <w:tcPr>
            <w:tcW w:w="4876" w:type="dxa"/>
            <w:tcBorders>
              <w:top w:val="nil"/>
              <w:left w:val="nil"/>
              <w:bottom w:val="nil"/>
              <w:right w:val="nil"/>
            </w:tcBorders>
          </w:tcPr>
          <w:p w14:paraId="2F4B6F87" w14:textId="59D137E4" w:rsidR="00DC35C7" w:rsidRPr="003746A0" w:rsidRDefault="00DC35C7" w:rsidP="0072360C">
            <w:pPr>
              <w:pStyle w:val="Normal6a"/>
              <w:rPr>
                <w:lang w:val="de-DE"/>
              </w:rPr>
            </w:pPr>
            <w:r w:rsidRPr="003746A0">
              <w:rPr>
                <w:b/>
                <w:i/>
                <w:vertAlign w:val="superscript"/>
                <w:lang w:val="de-DE"/>
              </w:rPr>
              <w:t>3 bis</w:t>
            </w:r>
            <w:r w:rsidR="003746A0">
              <w:rPr>
                <w:lang w:val="de-DE"/>
              </w:rPr>
              <w:t> </w:t>
            </w:r>
            <w:r w:rsidRPr="003746A0">
              <w:rPr>
                <w:b/>
                <w:i/>
                <w:lang w:val="de-DE"/>
              </w:rPr>
              <w:t>https://www.nielsgeuking.eu/en/scientificstudy.</w:t>
            </w:r>
          </w:p>
        </w:tc>
      </w:tr>
    </w:tbl>
    <w:p w14:paraId="001C400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6D0D6F5" w14:textId="77777777" w:rsidR="00DC35C7" w:rsidRPr="00C00E91" w:rsidRDefault="00DC35C7" w:rsidP="00DC35C7">
      <w:r w:rsidRPr="00C00E91">
        <w:rPr>
          <w:rStyle w:val="HideTWBExt"/>
        </w:rPr>
        <w:t>&lt;/Amend&gt;</w:t>
      </w:r>
    </w:p>
    <w:p w14:paraId="1DC4823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148</w:t>
      </w:r>
      <w:r w:rsidRPr="00C00E91">
        <w:rPr>
          <w:rStyle w:val="HideTWBExt"/>
        </w:rPr>
        <w:t>&lt;/NumAm&gt;</w:t>
      </w:r>
    </w:p>
    <w:p w14:paraId="16C31EEB" w14:textId="77777777" w:rsidR="00DC35C7" w:rsidRPr="00C00E91" w:rsidRDefault="00DC35C7" w:rsidP="00DC35C7">
      <w:pPr>
        <w:pStyle w:val="NormalBold"/>
      </w:pPr>
      <w:r w:rsidRPr="00C00E91">
        <w:rPr>
          <w:rStyle w:val="HideTWBExt"/>
          <w:b w:val="0"/>
        </w:rPr>
        <w:t>&lt;RepeatBlock-By&gt;&lt;Members&gt;</w:t>
      </w:r>
      <w:r w:rsidRPr="00C00E91">
        <w:t>Niels Geuking, Romana Tomc, Sérgio Humberto</w:t>
      </w:r>
      <w:r w:rsidRPr="00C00E91">
        <w:rPr>
          <w:rStyle w:val="HideTWBExt"/>
          <w:b w:val="0"/>
        </w:rPr>
        <w:t>&lt;/Members&gt;</w:t>
      </w:r>
    </w:p>
    <w:p w14:paraId="5685C8AE" w14:textId="77777777" w:rsidR="00DC35C7" w:rsidRPr="00C00E91" w:rsidRDefault="00DC35C7" w:rsidP="00DC35C7">
      <w:pPr>
        <w:pStyle w:val="NormalBold"/>
      </w:pPr>
      <w:r w:rsidRPr="00C00E91">
        <w:rPr>
          <w:rStyle w:val="HideTWBExt"/>
          <w:b w:val="0"/>
        </w:rPr>
        <w:t>&lt;/RepeatBlock-By&gt;</w:t>
      </w:r>
    </w:p>
    <w:p w14:paraId="6570949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B01A62C" w14:textId="77777777" w:rsidR="00DC35C7" w:rsidRPr="00C00E91" w:rsidRDefault="00DC35C7" w:rsidP="00DC35C7">
      <w:pPr>
        <w:pStyle w:val="NormalBold"/>
      </w:pPr>
      <w:r w:rsidRPr="00C00E91">
        <w:rPr>
          <w:rStyle w:val="HideTWBExt"/>
        </w:rPr>
        <w:t>&lt;Article&gt;</w:t>
      </w:r>
      <w:r w:rsidRPr="00C00E91">
        <w:t>Apartado 8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7BF6BA4" w14:textId="77777777" w:rsidTr="0072360C">
        <w:trPr>
          <w:trHeight w:hRule="exact" w:val="240"/>
          <w:jc w:val="center"/>
        </w:trPr>
        <w:tc>
          <w:tcPr>
            <w:tcW w:w="9752" w:type="dxa"/>
            <w:gridSpan w:val="2"/>
            <w:tcBorders>
              <w:top w:val="nil"/>
              <w:left w:val="nil"/>
              <w:bottom w:val="nil"/>
              <w:right w:val="nil"/>
            </w:tcBorders>
          </w:tcPr>
          <w:p w14:paraId="7950B1BC" w14:textId="77777777" w:rsidR="00DC35C7" w:rsidRPr="00C00E91" w:rsidRDefault="00DC35C7" w:rsidP="0072360C"/>
        </w:tc>
      </w:tr>
      <w:tr w:rsidR="00DC35C7" w:rsidRPr="00C00E91" w14:paraId="52BD7985" w14:textId="77777777" w:rsidTr="0072360C">
        <w:trPr>
          <w:trHeight w:val="240"/>
          <w:jc w:val="center"/>
        </w:trPr>
        <w:tc>
          <w:tcPr>
            <w:tcW w:w="4876" w:type="dxa"/>
            <w:tcBorders>
              <w:top w:val="nil"/>
              <w:left w:val="nil"/>
              <w:bottom w:val="nil"/>
              <w:right w:val="nil"/>
            </w:tcBorders>
          </w:tcPr>
          <w:p w14:paraId="75912D3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D81AC57" w14:textId="77777777" w:rsidR="00DC35C7" w:rsidRPr="00C00E91" w:rsidRDefault="00DC35C7" w:rsidP="0072360C">
            <w:pPr>
              <w:pStyle w:val="AmColumnHeading"/>
            </w:pPr>
            <w:r w:rsidRPr="00C00E91">
              <w:t>Enmienda</w:t>
            </w:r>
          </w:p>
        </w:tc>
      </w:tr>
      <w:tr w:rsidR="00DC35C7" w:rsidRPr="00C00E91" w14:paraId="65242F63" w14:textId="77777777" w:rsidTr="0072360C">
        <w:trPr>
          <w:jc w:val="center"/>
        </w:trPr>
        <w:tc>
          <w:tcPr>
            <w:tcW w:w="4876" w:type="dxa"/>
            <w:tcBorders>
              <w:top w:val="nil"/>
              <w:left w:val="nil"/>
              <w:bottom w:val="nil"/>
              <w:right w:val="nil"/>
            </w:tcBorders>
          </w:tcPr>
          <w:p w14:paraId="49EBBD15" w14:textId="77777777" w:rsidR="00DC35C7" w:rsidRPr="00C00E91" w:rsidRDefault="00DC35C7" w:rsidP="0072360C">
            <w:pPr>
              <w:pStyle w:val="Normal6a"/>
            </w:pPr>
          </w:p>
        </w:tc>
        <w:tc>
          <w:tcPr>
            <w:tcW w:w="4876" w:type="dxa"/>
            <w:tcBorders>
              <w:top w:val="nil"/>
              <w:left w:val="nil"/>
              <w:bottom w:val="nil"/>
              <w:right w:val="nil"/>
            </w:tcBorders>
          </w:tcPr>
          <w:p w14:paraId="73C19954" w14:textId="77777777" w:rsidR="00DC35C7" w:rsidRPr="00C00E91" w:rsidRDefault="00DC35C7" w:rsidP="0072360C">
            <w:pPr>
              <w:pStyle w:val="Normal6a"/>
            </w:pPr>
            <w:r w:rsidRPr="00C00E91">
              <w:rPr>
                <w:b/>
                <w:i/>
              </w:rPr>
              <w:t>8 sexies.</w:t>
            </w:r>
            <w:r w:rsidRPr="00C00E91">
              <w:tab/>
            </w:r>
            <w:r w:rsidRPr="00C00E91">
              <w:rPr>
                <w:b/>
                <w:i/>
              </w:rPr>
              <w:t>Subraya que abordar el retraso de la paternidad/maternidad, apoyar la planificación familiar entre los jóvenes (vulnerables) y proporcionar unos ingresos de los progenitores que coticen a la seguridad social puede ayudar a hacer frente a los retos demográficos, abordar la escasez de capacidades y reforzar a las familias jóvenes y la equidad intergeneracional;</w:t>
            </w:r>
          </w:p>
        </w:tc>
      </w:tr>
    </w:tbl>
    <w:p w14:paraId="383ADD2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543FCFC" w14:textId="77777777" w:rsidR="00DC35C7" w:rsidRPr="00C00E91" w:rsidRDefault="00DC35C7" w:rsidP="00DC35C7">
      <w:r w:rsidRPr="00C00E91">
        <w:rPr>
          <w:rStyle w:val="HideTWBExt"/>
        </w:rPr>
        <w:t>&lt;/Amend&gt;</w:t>
      </w:r>
    </w:p>
    <w:p w14:paraId="10EBD08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149</w:t>
      </w:r>
      <w:r w:rsidRPr="00C00E91">
        <w:rPr>
          <w:rStyle w:val="HideTWBExt"/>
        </w:rPr>
        <w:t>&lt;/NumAm&gt;</w:t>
      </w:r>
    </w:p>
    <w:p w14:paraId="41AA9438"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w:t>
      </w:r>
      <w:r w:rsidRPr="00C00E91">
        <w:rPr>
          <w:rStyle w:val="HideTWBExt"/>
          <w:b w:val="0"/>
        </w:rPr>
        <w:t>&lt;/Members&gt;</w:t>
      </w:r>
    </w:p>
    <w:p w14:paraId="4804FA64" w14:textId="77777777" w:rsidR="00DC35C7" w:rsidRPr="00C00E91" w:rsidRDefault="00DC35C7" w:rsidP="00DC35C7">
      <w:pPr>
        <w:pStyle w:val="NormalBold"/>
      </w:pPr>
      <w:r w:rsidRPr="00C00E91">
        <w:rPr>
          <w:rStyle w:val="HideTWBExt"/>
          <w:b w:val="0"/>
        </w:rPr>
        <w:t>&lt;/RepeatBlock-By&gt;</w:t>
      </w:r>
    </w:p>
    <w:p w14:paraId="0206A43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3D5F225" w14:textId="77777777" w:rsidR="00DC35C7" w:rsidRPr="00C00E91" w:rsidRDefault="00DC35C7" w:rsidP="00DC35C7">
      <w:pPr>
        <w:pStyle w:val="NormalBold"/>
      </w:pPr>
      <w:r w:rsidRPr="00C00E91">
        <w:rPr>
          <w:rStyle w:val="HideTWBExt"/>
        </w:rPr>
        <w:t>&lt;Article&gt;</w:t>
      </w:r>
      <w:r w:rsidRPr="00C00E91">
        <w:t>Apartado 8 septies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45498B3" w14:textId="77777777" w:rsidTr="0072360C">
        <w:trPr>
          <w:trHeight w:hRule="exact" w:val="240"/>
          <w:jc w:val="center"/>
        </w:trPr>
        <w:tc>
          <w:tcPr>
            <w:tcW w:w="9752" w:type="dxa"/>
            <w:gridSpan w:val="2"/>
            <w:tcBorders>
              <w:top w:val="nil"/>
              <w:left w:val="nil"/>
              <w:bottom w:val="nil"/>
              <w:right w:val="nil"/>
            </w:tcBorders>
          </w:tcPr>
          <w:p w14:paraId="51B7696F" w14:textId="77777777" w:rsidR="00DC35C7" w:rsidRPr="00C00E91" w:rsidRDefault="00DC35C7" w:rsidP="0072360C"/>
        </w:tc>
      </w:tr>
      <w:tr w:rsidR="00DC35C7" w:rsidRPr="00C00E91" w14:paraId="62ABCA82" w14:textId="77777777" w:rsidTr="0072360C">
        <w:trPr>
          <w:trHeight w:val="240"/>
          <w:jc w:val="center"/>
        </w:trPr>
        <w:tc>
          <w:tcPr>
            <w:tcW w:w="4876" w:type="dxa"/>
            <w:tcBorders>
              <w:top w:val="nil"/>
              <w:left w:val="nil"/>
              <w:bottom w:val="nil"/>
              <w:right w:val="nil"/>
            </w:tcBorders>
          </w:tcPr>
          <w:p w14:paraId="3C72C88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A845B35" w14:textId="77777777" w:rsidR="00DC35C7" w:rsidRPr="00C00E91" w:rsidRDefault="00DC35C7" w:rsidP="0072360C">
            <w:pPr>
              <w:pStyle w:val="AmColumnHeading"/>
            </w:pPr>
            <w:r w:rsidRPr="00C00E91">
              <w:t>Enmienda</w:t>
            </w:r>
          </w:p>
        </w:tc>
      </w:tr>
      <w:tr w:rsidR="00DC35C7" w:rsidRPr="00C00E91" w14:paraId="39B213F8" w14:textId="77777777" w:rsidTr="0072360C">
        <w:trPr>
          <w:jc w:val="center"/>
        </w:trPr>
        <w:tc>
          <w:tcPr>
            <w:tcW w:w="4876" w:type="dxa"/>
            <w:tcBorders>
              <w:top w:val="nil"/>
              <w:left w:val="nil"/>
              <w:bottom w:val="nil"/>
              <w:right w:val="nil"/>
            </w:tcBorders>
          </w:tcPr>
          <w:p w14:paraId="7384B74A" w14:textId="77777777" w:rsidR="00DC35C7" w:rsidRPr="00C00E91" w:rsidRDefault="00DC35C7" w:rsidP="0072360C">
            <w:pPr>
              <w:pStyle w:val="Normal6a"/>
            </w:pPr>
          </w:p>
        </w:tc>
        <w:tc>
          <w:tcPr>
            <w:tcW w:w="4876" w:type="dxa"/>
            <w:tcBorders>
              <w:top w:val="nil"/>
              <w:left w:val="nil"/>
              <w:bottom w:val="nil"/>
              <w:right w:val="nil"/>
            </w:tcBorders>
          </w:tcPr>
          <w:p w14:paraId="45787876" w14:textId="77777777" w:rsidR="00DC35C7" w:rsidRPr="00C00E91" w:rsidRDefault="00DC35C7" w:rsidP="0072360C">
            <w:pPr>
              <w:pStyle w:val="Normal6a"/>
            </w:pPr>
            <w:r w:rsidRPr="00C00E91">
              <w:rPr>
                <w:b/>
                <w:i/>
              </w:rPr>
              <w:t>8 septies.</w:t>
            </w:r>
            <w:r w:rsidRPr="00C00E91">
              <w:tab/>
            </w:r>
            <w:r w:rsidRPr="00C00E91">
              <w:rPr>
                <w:b/>
                <w:i/>
              </w:rPr>
              <w:t>Subraya que la integración de un enfoque centrado en la familia y el ciclo de vida en la Comunicación de la Comisión sobre la Garantía Juvenil reforzada puede ayudar a prevenir el desempleo juvenil, el abandono prematuro de la educación y la formación, la condición de nini, la pobreza de los ocupados y la exclusión social, y contribuir de este modo a la cohesión social a largo plazo y a la equidad intergeneracional en la Unión;</w:t>
            </w:r>
          </w:p>
        </w:tc>
      </w:tr>
    </w:tbl>
    <w:p w14:paraId="7FB4E76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A1E8A93" w14:textId="77777777" w:rsidR="00DC35C7" w:rsidRPr="00C00E91" w:rsidRDefault="00DC35C7" w:rsidP="00DC35C7">
      <w:r w:rsidRPr="00C00E91">
        <w:rPr>
          <w:rStyle w:val="HideTWBExt"/>
        </w:rPr>
        <w:t>&lt;/Amend&gt;</w:t>
      </w:r>
    </w:p>
    <w:p w14:paraId="1D7B903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150</w:t>
      </w:r>
      <w:r w:rsidRPr="00C00E91">
        <w:rPr>
          <w:rStyle w:val="HideTWBExt"/>
        </w:rPr>
        <w:t>&lt;/NumAm&gt;</w:t>
      </w:r>
    </w:p>
    <w:p w14:paraId="28581E77"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Miriam Lexmann, Liesbet Sommen, Sérgio Humberto, Martine Kemp</w:t>
      </w:r>
      <w:r w:rsidRPr="00C00E91">
        <w:rPr>
          <w:rStyle w:val="HideTWBExt"/>
          <w:b w:val="0"/>
        </w:rPr>
        <w:t>&lt;/Members&gt;</w:t>
      </w:r>
    </w:p>
    <w:p w14:paraId="57959392" w14:textId="77777777" w:rsidR="00DC35C7" w:rsidRPr="00C00E91" w:rsidRDefault="00DC35C7" w:rsidP="00DC35C7">
      <w:pPr>
        <w:pStyle w:val="NormalBold"/>
      </w:pPr>
      <w:r w:rsidRPr="00C00E91">
        <w:rPr>
          <w:rStyle w:val="HideTWBExt"/>
          <w:b w:val="0"/>
        </w:rPr>
        <w:t>&lt;/RepeatBlock-By&gt;</w:t>
      </w:r>
    </w:p>
    <w:p w14:paraId="204B27C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E429C31" w14:textId="77777777" w:rsidR="00DC35C7" w:rsidRPr="00C00E91" w:rsidRDefault="00DC35C7" w:rsidP="00DC35C7">
      <w:pPr>
        <w:pStyle w:val="NormalBold"/>
      </w:pPr>
      <w:r w:rsidRPr="00C00E91">
        <w:rPr>
          <w:rStyle w:val="HideTWBExt"/>
        </w:rPr>
        <w:t>&lt;Article&gt;</w:t>
      </w:r>
      <w:r w:rsidRPr="00C00E91">
        <w:t>Apartado 8 octies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71C6D04" w14:textId="77777777" w:rsidTr="0072360C">
        <w:trPr>
          <w:trHeight w:hRule="exact" w:val="240"/>
          <w:jc w:val="center"/>
        </w:trPr>
        <w:tc>
          <w:tcPr>
            <w:tcW w:w="9752" w:type="dxa"/>
            <w:gridSpan w:val="2"/>
            <w:tcBorders>
              <w:top w:val="nil"/>
              <w:left w:val="nil"/>
              <w:bottom w:val="nil"/>
              <w:right w:val="nil"/>
            </w:tcBorders>
          </w:tcPr>
          <w:p w14:paraId="5C6EF0E5" w14:textId="77777777" w:rsidR="00DC35C7" w:rsidRPr="00C00E91" w:rsidRDefault="00DC35C7" w:rsidP="0072360C"/>
        </w:tc>
      </w:tr>
      <w:tr w:rsidR="00DC35C7" w:rsidRPr="00C00E91" w14:paraId="3FFC736C" w14:textId="77777777" w:rsidTr="0072360C">
        <w:trPr>
          <w:trHeight w:val="240"/>
          <w:jc w:val="center"/>
        </w:trPr>
        <w:tc>
          <w:tcPr>
            <w:tcW w:w="4876" w:type="dxa"/>
            <w:tcBorders>
              <w:top w:val="nil"/>
              <w:left w:val="nil"/>
              <w:bottom w:val="nil"/>
              <w:right w:val="nil"/>
            </w:tcBorders>
          </w:tcPr>
          <w:p w14:paraId="088EF48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F4833E9" w14:textId="77777777" w:rsidR="00DC35C7" w:rsidRPr="00C00E91" w:rsidRDefault="00DC35C7" w:rsidP="0072360C">
            <w:pPr>
              <w:pStyle w:val="AmColumnHeading"/>
            </w:pPr>
            <w:r w:rsidRPr="00C00E91">
              <w:t>Enmienda</w:t>
            </w:r>
          </w:p>
        </w:tc>
      </w:tr>
      <w:tr w:rsidR="00DC35C7" w:rsidRPr="00C00E91" w14:paraId="162A9119" w14:textId="77777777" w:rsidTr="0072360C">
        <w:trPr>
          <w:jc w:val="center"/>
        </w:trPr>
        <w:tc>
          <w:tcPr>
            <w:tcW w:w="4876" w:type="dxa"/>
            <w:tcBorders>
              <w:top w:val="nil"/>
              <w:left w:val="nil"/>
              <w:bottom w:val="nil"/>
              <w:right w:val="nil"/>
            </w:tcBorders>
          </w:tcPr>
          <w:p w14:paraId="52E4C0CA" w14:textId="77777777" w:rsidR="00DC35C7" w:rsidRPr="00C00E91" w:rsidRDefault="00DC35C7" w:rsidP="0072360C">
            <w:pPr>
              <w:pStyle w:val="Normal6a"/>
            </w:pPr>
          </w:p>
        </w:tc>
        <w:tc>
          <w:tcPr>
            <w:tcW w:w="4876" w:type="dxa"/>
            <w:tcBorders>
              <w:top w:val="nil"/>
              <w:left w:val="nil"/>
              <w:bottom w:val="nil"/>
              <w:right w:val="nil"/>
            </w:tcBorders>
          </w:tcPr>
          <w:p w14:paraId="2CC4D4F5" w14:textId="77777777" w:rsidR="00DC35C7" w:rsidRPr="00C00E91" w:rsidRDefault="00DC35C7" w:rsidP="0072360C">
            <w:pPr>
              <w:pStyle w:val="Normal6a"/>
            </w:pPr>
            <w:r w:rsidRPr="00C00E91">
              <w:rPr>
                <w:b/>
                <w:i/>
              </w:rPr>
              <w:t>8 octies.</w:t>
            </w:r>
            <w:r w:rsidRPr="00C00E91">
              <w:tab/>
            </w:r>
            <w:r w:rsidRPr="00C00E91">
              <w:rPr>
                <w:b/>
                <w:i/>
              </w:rPr>
              <w:t>Subraya que la solidaridad intergeneracional es una piedra angular del modelo de bienestar de la Unión y es esencial para preservar la cohesión social en el contexto del cambio demográfico y la transformación económica;</w:t>
            </w:r>
          </w:p>
        </w:tc>
      </w:tr>
    </w:tbl>
    <w:p w14:paraId="7A0D3A9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88E33EF" w14:textId="77777777" w:rsidR="00DC35C7" w:rsidRPr="00C00E91" w:rsidRDefault="00DC35C7" w:rsidP="00DC35C7">
      <w:r w:rsidRPr="00C00E91">
        <w:rPr>
          <w:rStyle w:val="HideTWBExt"/>
        </w:rPr>
        <w:t>&lt;/Amend&gt;</w:t>
      </w:r>
    </w:p>
    <w:p w14:paraId="0AA917C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151</w:t>
      </w:r>
      <w:r w:rsidRPr="00C00E91">
        <w:rPr>
          <w:rStyle w:val="HideTWBExt"/>
        </w:rPr>
        <w:t>&lt;/NumAm&gt;</w:t>
      </w:r>
    </w:p>
    <w:p w14:paraId="14018270"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8F5BA10" w14:textId="77777777" w:rsidR="00DC35C7" w:rsidRPr="00C00E91" w:rsidRDefault="00DC35C7" w:rsidP="00DC35C7">
      <w:pPr>
        <w:pStyle w:val="NormalBold"/>
      </w:pPr>
      <w:r w:rsidRPr="00C00E91">
        <w:rPr>
          <w:rStyle w:val="HideTWBExt"/>
          <w:b w:val="0"/>
        </w:rPr>
        <w:t>&lt;/RepeatBlock-By&gt;</w:t>
      </w:r>
    </w:p>
    <w:p w14:paraId="25EFB43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7E11829" w14:textId="77777777" w:rsidR="00DC35C7" w:rsidRPr="00C00E91" w:rsidRDefault="00DC35C7" w:rsidP="00DC35C7">
      <w:pPr>
        <w:pStyle w:val="NormalBold"/>
      </w:pPr>
      <w:r w:rsidRPr="00C00E91">
        <w:rPr>
          <w:rStyle w:val="HideTWBExt"/>
        </w:rPr>
        <w:t>&lt;Article&gt;</w:t>
      </w:r>
      <w:r w:rsidRPr="00C00E91">
        <w:t>Apartado 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024AC2E" w14:textId="77777777" w:rsidTr="0072360C">
        <w:trPr>
          <w:trHeight w:hRule="exact" w:val="240"/>
          <w:jc w:val="center"/>
        </w:trPr>
        <w:tc>
          <w:tcPr>
            <w:tcW w:w="9752" w:type="dxa"/>
            <w:gridSpan w:val="2"/>
            <w:tcBorders>
              <w:top w:val="nil"/>
              <w:left w:val="nil"/>
              <w:bottom w:val="nil"/>
              <w:right w:val="nil"/>
            </w:tcBorders>
          </w:tcPr>
          <w:p w14:paraId="1168E4F8" w14:textId="77777777" w:rsidR="00DC35C7" w:rsidRPr="00C00E91" w:rsidRDefault="00DC35C7" w:rsidP="0072360C"/>
        </w:tc>
      </w:tr>
      <w:tr w:rsidR="00DC35C7" w:rsidRPr="00C00E91" w14:paraId="477E4338" w14:textId="77777777" w:rsidTr="0072360C">
        <w:trPr>
          <w:trHeight w:val="240"/>
          <w:jc w:val="center"/>
        </w:trPr>
        <w:tc>
          <w:tcPr>
            <w:tcW w:w="4876" w:type="dxa"/>
            <w:tcBorders>
              <w:top w:val="nil"/>
              <w:left w:val="nil"/>
              <w:bottom w:val="nil"/>
              <w:right w:val="nil"/>
            </w:tcBorders>
          </w:tcPr>
          <w:p w14:paraId="19EE090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BDCFA61" w14:textId="77777777" w:rsidR="00DC35C7" w:rsidRPr="00C00E91" w:rsidRDefault="00DC35C7" w:rsidP="0072360C">
            <w:pPr>
              <w:pStyle w:val="AmColumnHeading"/>
            </w:pPr>
            <w:r w:rsidRPr="00C00E91">
              <w:t>Enmienda</w:t>
            </w:r>
          </w:p>
        </w:tc>
      </w:tr>
      <w:tr w:rsidR="00DC35C7" w:rsidRPr="00C00E91" w14:paraId="6EADA1BC" w14:textId="77777777" w:rsidTr="0072360C">
        <w:trPr>
          <w:jc w:val="center"/>
        </w:trPr>
        <w:tc>
          <w:tcPr>
            <w:tcW w:w="4876" w:type="dxa"/>
            <w:tcBorders>
              <w:top w:val="nil"/>
              <w:left w:val="nil"/>
              <w:bottom w:val="nil"/>
              <w:right w:val="nil"/>
            </w:tcBorders>
          </w:tcPr>
          <w:p w14:paraId="51E5A18C" w14:textId="77777777" w:rsidR="00DC35C7" w:rsidRPr="00C00E91" w:rsidRDefault="00DC35C7" w:rsidP="0072360C">
            <w:pPr>
              <w:pStyle w:val="Normal6a"/>
            </w:pPr>
            <w:r w:rsidRPr="00C00E91">
              <w:t>9.</w:t>
            </w:r>
            <w:r w:rsidRPr="00C00E91">
              <w:tab/>
              <w:t>Lamenta que el conocimiento de la Garantía Juvenil reforzada siga siendo escaso entre los jóvenes y, en cierta medida, entre las autoridades distintas de las directamente responsables de los regímenes o de las cuestiones de empleo;</w:t>
            </w:r>
          </w:p>
        </w:tc>
        <w:tc>
          <w:tcPr>
            <w:tcW w:w="4876" w:type="dxa"/>
            <w:tcBorders>
              <w:top w:val="nil"/>
              <w:left w:val="nil"/>
              <w:bottom w:val="nil"/>
              <w:right w:val="nil"/>
            </w:tcBorders>
          </w:tcPr>
          <w:p w14:paraId="71734868" w14:textId="77777777" w:rsidR="00DC35C7" w:rsidRPr="00C00E91" w:rsidRDefault="00DC35C7" w:rsidP="0072360C">
            <w:pPr>
              <w:pStyle w:val="Normal6a"/>
            </w:pPr>
            <w:r w:rsidRPr="00C00E91">
              <w:t>9.</w:t>
            </w:r>
            <w:r w:rsidRPr="00C00E91">
              <w:tab/>
              <w:t xml:space="preserve">Lamenta que el conocimiento de la Garantía Juvenil reforzada siga siendo escaso entre los jóvenes y, en cierta medida, entre las autoridades distintas de las directamente responsables de los regímenes o de las cuestiones de empleo; </w:t>
            </w:r>
            <w:r w:rsidRPr="00C00E91">
              <w:rPr>
                <w:b/>
                <w:i/>
              </w:rPr>
              <w:t>destaca que la integración de la Garantía Juvenil en programas más amplios podría restar importancia a las oportunidades que estos programas ofrecen a los ninis; observa que los ninis a los que resulta más difícil llegar siguen siendo los que menos conocen estos programas y los servicios disponibles para ayudarles;</w:t>
            </w:r>
          </w:p>
        </w:tc>
      </w:tr>
    </w:tbl>
    <w:p w14:paraId="16228F21"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46D992C5" w14:textId="77777777" w:rsidR="00DC35C7" w:rsidRPr="003746A0" w:rsidRDefault="00DC35C7" w:rsidP="00DC35C7">
      <w:pPr>
        <w:rPr>
          <w:lang w:val="it-IT"/>
        </w:rPr>
      </w:pPr>
      <w:r w:rsidRPr="003746A0">
        <w:rPr>
          <w:rStyle w:val="HideTWBExt"/>
          <w:lang w:val="it-IT"/>
        </w:rPr>
        <w:t>&lt;/Amend&gt;</w:t>
      </w:r>
    </w:p>
    <w:p w14:paraId="1E588999"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152</w:t>
      </w:r>
      <w:r w:rsidRPr="003746A0">
        <w:rPr>
          <w:rStyle w:val="HideTWBExt"/>
          <w:lang w:val="it-IT"/>
        </w:rPr>
        <w:t>&lt;/NumAm&gt;</w:t>
      </w:r>
    </w:p>
    <w:p w14:paraId="45A37352"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2A8BE83B" w14:textId="77777777" w:rsidR="00DC35C7" w:rsidRPr="003746A0" w:rsidRDefault="00DC35C7" w:rsidP="00DC35C7">
      <w:pPr>
        <w:pStyle w:val="NormalBold"/>
        <w:rPr>
          <w:lang w:val="it-IT"/>
        </w:rPr>
      </w:pPr>
      <w:r w:rsidRPr="003746A0">
        <w:rPr>
          <w:rStyle w:val="HideTWBExt"/>
          <w:b w:val="0"/>
          <w:lang w:val="it-IT"/>
        </w:rPr>
        <w:t>&lt;/RepeatBlock-By&gt;</w:t>
      </w:r>
    </w:p>
    <w:p w14:paraId="5458F84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43A65C8" w14:textId="77777777" w:rsidR="00DC35C7" w:rsidRPr="00C00E91" w:rsidRDefault="00DC35C7" w:rsidP="00DC35C7">
      <w:pPr>
        <w:pStyle w:val="NormalBold"/>
      </w:pPr>
      <w:r w:rsidRPr="00C00E91">
        <w:rPr>
          <w:rStyle w:val="HideTWBExt"/>
        </w:rPr>
        <w:t>&lt;Article&gt;</w:t>
      </w:r>
      <w:r w:rsidRPr="00C00E91">
        <w:t>Apartado 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07AB756" w14:textId="77777777" w:rsidTr="0072360C">
        <w:trPr>
          <w:trHeight w:hRule="exact" w:val="240"/>
          <w:jc w:val="center"/>
        </w:trPr>
        <w:tc>
          <w:tcPr>
            <w:tcW w:w="9752" w:type="dxa"/>
            <w:gridSpan w:val="2"/>
            <w:tcBorders>
              <w:top w:val="nil"/>
              <w:left w:val="nil"/>
              <w:bottom w:val="nil"/>
              <w:right w:val="nil"/>
            </w:tcBorders>
          </w:tcPr>
          <w:p w14:paraId="7F5F9241" w14:textId="77777777" w:rsidR="00DC35C7" w:rsidRPr="00C00E91" w:rsidRDefault="00DC35C7" w:rsidP="0072360C"/>
        </w:tc>
      </w:tr>
      <w:tr w:rsidR="00DC35C7" w:rsidRPr="00C00E91" w14:paraId="2AA2E7F7" w14:textId="77777777" w:rsidTr="0072360C">
        <w:trPr>
          <w:trHeight w:val="240"/>
          <w:jc w:val="center"/>
        </w:trPr>
        <w:tc>
          <w:tcPr>
            <w:tcW w:w="4876" w:type="dxa"/>
            <w:tcBorders>
              <w:top w:val="nil"/>
              <w:left w:val="nil"/>
              <w:bottom w:val="nil"/>
              <w:right w:val="nil"/>
            </w:tcBorders>
          </w:tcPr>
          <w:p w14:paraId="4ED80B2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12F9CE5" w14:textId="77777777" w:rsidR="00DC35C7" w:rsidRPr="00C00E91" w:rsidRDefault="00DC35C7" w:rsidP="0072360C">
            <w:pPr>
              <w:pStyle w:val="AmColumnHeading"/>
            </w:pPr>
            <w:r w:rsidRPr="00C00E91">
              <w:t>Enmienda</w:t>
            </w:r>
          </w:p>
        </w:tc>
      </w:tr>
      <w:tr w:rsidR="00DC35C7" w:rsidRPr="00C00E91" w14:paraId="68507C94" w14:textId="77777777" w:rsidTr="0072360C">
        <w:trPr>
          <w:jc w:val="center"/>
        </w:trPr>
        <w:tc>
          <w:tcPr>
            <w:tcW w:w="4876" w:type="dxa"/>
            <w:tcBorders>
              <w:top w:val="nil"/>
              <w:left w:val="nil"/>
              <w:bottom w:val="nil"/>
              <w:right w:val="nil"/>
            </w:tcBorders>
          </w:tcPr>
          <w:p w14:paraId="46A9C25A" w14:textId="77777777" w:rsidR="00DC35C7" w:rsidRPr="00C00E91" w:rsidRDefault="00DC35C7" w:rsidP="0072360C">
            <w:pPr>
              <w:pStyle w:val="Normal6a"/>
            </w:pPr>
            <w:r w:rsidRPr="00C00E91">
              <w:t>9.</w:t>
            </w:r>
            <w:r w:rsidRPr="00C00E91">
              <w:tab/>
              <w:t>Lamenta que el conocimiento de la Garantía Juvenil reforzada siga siendo escaso entre los jóvenes y, en cierta medida, entre las autoridades distintas de las directamente responsables de los regímenes o de las cuestiones de empleo;</w:t>
            </w:r>
          </w:p>
        </w:tc>
        <w:tc>
          <w:tcPr>
            <w:tcW w:w="4876" w:type="dxa"/>
            <w:tcBorders>
              <w:top w:val="nil"/>
              <w:left w:val="nil"/>
              <w:bottom w:val="nil"/>
              <w:right w:val="nil"/>
            </w:tcBorders>
          </w:tcPr>
          <w:p w14:paraId="7991C571" w14:textId="77777777" w:rsidR="00DC35C7" w:rsidRPr="00C00E91" w:rsidRDefault="00DC35C7" w:rsidP="0072360C">
            <w:pPr>
              <w:pStyle w:val="Normal6a"/>
            </w:pPr>
            <w:r w:rsidRPr="00C00E91">
              <w:t>9.</w:t>
            </w:r>
            <w:r w:rsidRPr="00C00E91">
              <w:tab/>
              <w:t xml:space="preserve">Lamenta que el conocimiento de la Garantía Juvenil reforzada siga siendo escaso entre los jóvenes y, en cierta medida, entre las autoridades distintas de las directamente responsables de los regímenes o de las cuestiones de empleo; </w:t>
            </w:r>
            <w:r w:rsidRPr="00C00E91">
              <w:rPr>
                <w:b/>
                <w:i/>
              </w:rPr>
              <w:t>subraya que el escaso conocimiento se debe, en parte, a la falta de campañas de información accesibles, en particular aquellas dirigidas a los jóvenes con discapacidad y a los procedentes de zonas desfavorecidas;</w:t>
            </w:r>
          </w:p>
        </w:tc>
      </w:tr>
    </w:tbl>
    <w:p w14:paraId="72C835C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5C3B803" w14:textId="77777777" w:rsidR="00DC35C7" w:rsidRPr="00C00E91" w:rsidRDefault="00DC35C7" w:rsidP="00DC35C7">
      <w:r w:rsidRPr="00C00E91">
        <w:rPr>
          <w:rStyle w:val="HideTWBExt"/>
        </w:rPr>
        <w:t>&lt;/Amend&gt;</w:t>
      </w:r>
    </w:p>
    <w:p w14:paraId="38EA0D7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153</w:t>
      </w:r>
      <w:r w:rsidRPr="00C00E91">
        <w:rPr>
          <w:rStyle w:val="HideTWBExt"/>
        </w:rPr>
        <w:t>&lt;/NumAm&gt;</w:t>
      </w:r>
    </w:p>
    <w:p w14:paraId="0612A81B"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4C7D78C" w14:textId="77777777" w:rsidR="00DC35C7" w:rsidRPr="00C00E91" w:rsidRDefault="00DC35C7" w:rsidP="00DC35C7">
      <w:pPr>
        <w:pStyle w:val="NormalBold"/>
      </w:pPr>
      <w:r w:rsidRPr="00C00E91">
        <w:rPr>
          <w:rStyle w:val="HideTWBExt"/>
          <w:b w:val="0"/>
        </w:rPr>
        <w:t>&lt;/RepeatBlock-By&gt;</w:t>
      </w:r>
    </w:p>
    <w:p w14:paraId="51A4D12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AF7AC77" w14:textId="77777777" w:rsidR="00DC35C7" w:rsidRPr="00C00E91" w:rsidRDefault="00DC35C7" w:rsidP="00DC35C7">
      <w:pPr>
        <w:pStyle w:val="NormalBold"/>
      </w:pPr>
      <w:r w:rsidRPr="00C00E91">
        <w:rPr>
          <w:rStyle w:val="HideTWBExt"/>
        </w:rPr>
        <w:t>&lt;Article&gt;</w:t>
      </w:r>
      <w:r w:rsidRPr="00C00E91">
        <w:t>Apartado 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C92EF5D" w14:textId="77777777" w:rsidTr="0072360C">
        <w:trPr>
          <w:trHeight w:hRule="exact" w:val="240"/>
          <w:jc w:val="center"/>
        </w:trPr>
        <w:tc>
          <w:tcPr>
            <w:tcW w:w="9752" w:type="dxa"/>
            <w:gridSpan w:val="2"/>
            <w:tcBorders>
              <w:top w:val="nil"/>
              <w:left w:val="nil"/>
              <w:bottom w:val="nil"/>
              <w:right w:val="nil"/>
            </w:tcBorders>
          </w:tcPr>
          <w:p w14:paraId="4AA02407" w14:textId="77777777" w:rsidR="00DC35C7" w:rsidRPr="00C00E91" w:rsidRDefault="00DC35C7" w:rsidP="0072360C"/>
        </w:tc>
      </w:tr>
      <w:tr w:rsidR="00DC35C7" w:rsidRPr="00C00E91" w14:paraId="2A9F8194" w14:textId="77777777" w:rsidTr="0072360C">
        <w:trPr>
          <w:trHeight w:val="240"/>
          <w:jc w:val="center"/>
        </w:trPr>
        <w:tc>
          <w:tcPr>
            <w:tcW w:w="4876" w:type="dxa"/>
            <w:tcBorders>
              <w:top w:val="nil"/>
              <w:left w:val="nil"/>
              <w:bottom w:val="nil"/>
              <w:right w:val="nil"/>
            </w:tcBorders>
          </w:tcPr>
          <w:p w14:paraId="2BF5C64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EC4AFF8" w14:textId="77777777" w:rsidR="00DC35C7" w:rsidRPr="00C00E91" w:rsidRDefault="00DC35C7" w:rsidP="0072360C">
            <w:pPr>
              <w:pStyle w:val="AmColumnHeading"/>
            </w:pPr>
            <w:r w:rsidRPr="00C00E91">
              <w:t>Enmienda</w:t>
            </w:r>
          </w:p>
        </w:tc>
      </w:tr>
      <w:tr w:rsidR="00DC35C7" w:rsidRPr="00C00E91" w14:paraId="483D9C7B" w14:textId="77777777" w:rsidTr="0072360C">
        <w:trPr>
          <w:jc w:val="center"/>
        </w:trPr>
        <w:tc>
          <w:tcPr>
            <w:tcW w:w="4876" w:type="dxa"/>
            <w:tcBorders>
              <w:top w:val="nil"/>
              <w:left w:val="nil"/>
              <w:bottom w:val="nil"/>
              <w:right w:val="nil"/>
            </w:tcBorders>
          </w:tcPr>
          <w:p w14:paraId="443AE55B" w14:textId="77777777" w:rsidR="00DC35C7" w:rsidRPr="00C00E91" w:rsidRDefault="00DC35C7" w:rsidP="0072360C">
            <w:pPr>
              <w:pStyle w:val="Normal6a"/>
            </w:pPr>
            <w:r w:rsidRPr="00C00E91">
              <w:t>9.</w:t>
            </w:r>
            <w:r w:rsidRPr="00C00E91">
              <w:tab/>
              <w:t xml:space="preserve">Lamenta que el conocimiento de la Garantía Juvenil reforzada siga siendo escaso entre los </w:t>
            </w:r>
            <w:r w:rsidRPr="00C00E91">
              <w:rPr>
                <w:b/>
                <w:i/>
              </w:rPr>
              <w:t>jóvenes</w:t>
            </w:r>
            <w:r w:rsidRPr="00C00E91">
              <w:t xml:space="preserve"> y, en cierta medida, entre las </w:t>
            </w:r>
            <w:r w:rsidRPr="00C00E91">
              <w:rPr>
                <w:b/>
                <w:i/>
              </w:rPr>
              <w:t>autoridades distintas de las</w:t>
            </w:r>
            <w:r w:rsidRPr="00C00E91">
              <w:t xml:space="preserve"> directamente </w:t>
            </w:r>
            <w:r w:rsidRPr="00C00E91">
              <w:rPr>
                <w:b/>
                <w:i/>
              </w:rPr>
              <w:t>responsables de los regímenes o de las cuestiones de empleo</w:t>
            </w:r>
            <w:r w:rsidRPr="00C00E91">
              <w:t>;</w:t>
            </w:r>
          </w:p>
        </w:tc>
        <w:tc>
          <w:tcPr>
            <w:tcW w:w="4876" w:type="dxa"/>
            <w:tcBorders>
              <w:top w:val="nil"/>
              <w:left w:val="nil"/>
              <w:bottom w:val="nil"/>
              <w:right w:val="nil"/>
            </w:tcBorders>
          </w:tcPr>
          <w:p w14:paraId="227D9EB0" w14:textId="77777777" w:rsidR="00DC35C7" w:rsidRPr="00C00E91" w:rsidRDefault="00DC35C7" w:rsidP="0072360C">
            <w:pPr>
              <w:pStyle w:val="Normal6a"/>
            </w:pPr>
            <w:r w:rsidRPr="00C00E91">
              <w:t>9.</w:t>
            </w:r>
            <w:r w:rsidRPr="00C00E91">
              <w:tab/>
              <w:t xml:space="preserve">Lamenta que el conocimiento de la Garantía Juvenil reforzada siga siendo escaso entre los </w:t>
            </w:r>
            <w:r w:rsidRPr="00C00E91">
              <w:rPr>
                <w:b/>
                <w:i/>
              </w:rPr>
              <w:t>ninis</w:t>
            </w:r>
            <w:r w:rsidRPr="00C00E91">
              <w:t xml:space="preserve"> y, en cierta medida, entre </w:t>
            </w:r>
            <w:r w:rsidRPr="00C00E91">
              <w:rPr>
                <w:b/>
                <w:i/>
              </w:rPr>
              <w:t>las partes interesadas pertinentes que no</w:t>
            </w:r>
            <w:r w:rsidRPr="00C00E91">
              <w:t xml:space="preserve"> </w:t>
            </w:r>
            <w:r w:rsidRPr="00C00E91">
              <w:rPr>
                <w:b/>
                <w:i/>
              </w:rPr>
              <w:t>participan</w:t>
            </w:r>
            <w:r w:rsidRPr="00C00E91">
              <w:t xml:space="preserve"> directamente </w:t>
            </w:r>
            <w:r w:rsidRPr="00C00E91">
              <w:rPr>
                <w:b/>
                <w:i/>
              </w:rPr>
              <w:t>en su aplicación, como los proveedores de educación y formación, las organizaciones juveniles, la sociedad civil y otros agentes formales e informales</w:t>
            </w:r>
            <w:r w:rsidRPr="00C00E91">
              <w:t>;</w:t>
            </w:r>
            <w:r w:rsidRPr="00C00E91">
              <w:rPr>
                <w:b/>
                <w:i/>
              </w:rPr>
              <w:t xml:space="preserve"> considera que este escaso conocimiento constituye un obstáculo importante para la adopción y la eficacia de la Garantía Juvenil reforzada</w:t>
            </w:r>
            <w:r w:rsidRPr="00C00E91">
              <w:t>;</w:t>
            </w:r>
          </w:p>
        </w:tc>
      </w:tr>
    </w:tbl>
    <w:p w14:paraId="7EA8ECA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18BB7EF" w14:textId="77777777" w:rsidR="00DC35C7" w:rsidRPr="00C00E91" w:rsidRDefault="00DC35C7" w:rsidP="00DC35C7">
      <w:r w:rsidRPr="00C00E91">
        <w:rPr>
          <w:rStyle w:val="HideTWBExt"/>
        </w:rPr>
        <w:t>&lt;/Amend&gt;</w:t>
      </w:r>
    </w:p>
    <w:p w14:paraId="7D76228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154</w:t>
      </w:r>
      <w:r w:rsidRPr="00C00E91">
        <w:rPr>
          <w:rStyle w:val="HideTWBExt"/>
        </w:rPr>
        <w:t>&lt;/NumAm&gt;</w:t>
      </w:r>
    </w:p>
    <w:p w14:paraId="3816CE3D"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5DF2BB1F" w14:textId="77777777" w:rsidR="00DC35C7" w:rsidRPr="00C00E91" w:rsidRDefault="00DC35C7" w:rsidP="00DC35C7">
      <w:pPr>
        <w:pStyle w:val="NormalBold"/>
      </w:pPr>
      <w:r w:rsidRPr="00C00E91">
        <w:rPr>
          <w:rStyle w:val="HideTWBExt"/>
          <w:b w:val="0"/>
        </w:rPr>
        <w:t>&lt;/RepeatBlock-By&gt;</w:t>
      </w:r>
    </w:p>
    <w:p w14:paraId="4401809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8AFAD2D" w14:textId="77777777" w:rsidR="00DC35C7" w:rsidRPr="00C00E91" w:rsidRDefault="00DC35C7" w:rsidP="00DC35C7">
      <w:pPr>
        <w:pStyle w:val="NormalBold"/>
      </w:pPr>
      <w:r w:rsidRPr="00C00E91">
        <w:rPr>
          <w:rStyle w:val="HideTWBExt"/>
        </w:rPr>
        <w:t>&lt;Article&gt;</w:t>
      </w:r>
      <w:r w:rsidRPr="00C00E91">
        <w:t>Apartado 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E481430" w14:textId="77777777" w:rsidTr="0072360C">
        <w:trPr>
          <w:trHeight w:hRule="exact" w:val="240"/>
          <w:jc w:val="center"/>
        </w:trPr>
        <w:tc>
          <w:tcPr>
            <w:tcW w:w="9752" w:type="dxa"/>
            <w:gridSpan w:val="2"/>
            <w:tcBorders>
              <w:top w:val="nil"/>
              <w:left w:val="nil"/>
              <w:bottom w:val="nil"/>
              <w:right w:val="nil"/>
            </w:tcBorders>
          </w:tcPr>
          <w:p w14:paraId="56935C48" w14:textId="77777777" w:rsidR="00DC35C7" w:rsidRPr="00C00E91" w:rsidRDefault="00DC35C7" w:rsidP="0072360C"/>
        </w:tc>
      </w:tr>
      <w:tr w:rsidR="00DC35C7" w:rsidRPr="00C00E91" w14:paraId="25F90EAE" w14:textId="77777777" w:rsidTr="0072360C">
        <w:trPr>
          <w:trHeight w:val="240"/>
          <w:jc w:val="center"/>
        </w:trPr>
        <w:tc>
          <w:tcPr>
            <w:tcW w:w="4876" w:type="dxa"/>
            <w:tcBorders>
              <w:top w:val="nil"/>
              <w:left w:val="nil"/>
              <w:bottom w:val="nil"/>
              <w:right w:val="nil"/>
            </w:tcBorders>
          </w:tcPr>
          <w:p w14:paraId="5E3B741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9E0891E" w14:textId="77777777" w:rsidR="00DC35C7" w:rsidRPr="00C00E91" w:rsidRDefault="00DC35C7" w:rsidP="0072360C">
            <w:pPr>
              <w:pStyle w:val="AmColumnHeading"/>
            </w:pPr>
            <w:r w:rsidRPr="00C00E91">
              <w:t>Enmienda</w:t>
            </w:r>
          </w:p>
        </w:tc>
      </w:tr>
      <w:tr w:rsidR="00DC35C7" w:rsidRPr="00C00E91" w14:paraId="7B227F88" w14:textId="77777777" w:rsidTr="0072360C">
        <w:trPr>
          <w:jc w:val="center"/>
        </w:trPr>
        <w:tc>
          <w:tcPr>
            <w:tcW w:w="4876" w:type="dxa"/>
            <w:tcBorders>
              <w:top w:val="nil"/>
              <w:left w:val="nil"/>
              <w:bottom w:val="nil"/>
              <w:right w:val="nil"/>
            </w:tcBorders>
          </w:tcPr>
          <w:p w14:paraId="5EB4E753" w14:textId="7D4C25B3" w:rsidR="00DC35C7" w:rsidRPr="00C00E91" w:rsidRDefault="00DC35C7" w:rsidP="0072360C">
            <w:pPr>
              <w:pStyle w:val="Normal6a"/>
            </w:pPr>
            <w:r w:rsidRPr="00C00E91">
              <w:t>9.</w:t>
            </w:r>
            <w:r w:rsidRPr="00C00E91">
              <w:tab/>
              <w:t>Lamenta que el conocimiento de la Garantía Juvenil reforzada siga siendo escaso entre los jóvenes y, en cierta medida, entre las autoridades distintas de las directamente responsables de los regímenes o de las cuestiones de empleo;</w:t>
            </w:r>
          </w:p>
        </w:tc>
        <w:tc>
          <w:tcPr>
            <w:tcW w:w="4876" w:type="dxa"/>
            <w:tcBorders>
              <w:top w:val="nil"/>
              <w:left w:val="nil"/>
              <w:bottom w:val="nil"/>
              <w:right w:val="nil"/>
            </w:tcBorders>
          </w:tcPr>
          <w:p w14:paraId="5D1B4B3E" w14:textId="77777777" w:rsidR="00DC35C7" w:rsidRPr="00C00E91" w:rsidRDefault="00DC35C7" w:rsidP="0072360C">
            <w:pPr>
              <w:pStyle w:val="Normal6a"/>
            </w:pPr>
            <w:r w:rsidRPr="00C00E91">
              <w:t>9.</w:t>
            </w:r>
            <w:r w:rsidRPr="00C00E91">
              <w:tab/>
              <w:t>Lamenta que el conocimiento de la Garantía Juvenil reforzada siga siendo escaso entre los jóvenes</w:t>
            </w:r>
            <w:r w:rsidRPr="00C00E91">
              <w:rPr>
                <w:b/>
                <w:i/>
              </w:rPr>
              <w:t>, las empresas</w:t>
            </w:r>
            <w:r w:rsidRPr="00C00E91">
              <w:t xml:space="preserve"> y, en cierta medida, entre las </w:t>
            </w:r>
            <w:proofErr w:type="gramStart"/>
            <w:r w:rsidRPr="00C00E91">
              <w:t xml:space="preserve">autoridades </w:t>
            </w:r>
            <w:r w:rsidRPr="00C00E91">
              <w:rPr>
                <w:b/>
                <w:i/>
              </w:rPr>
              <w:t>públicas</w:t>
            </w:r>
            <w:proofErr w:type="gramEnd"/>
            <w:r w:rsidRPr="00C00E91">
              <w:t xml:space="preserve"> distintas de las directamente responsables de los regímenes o de las cuestiones de empleo </w:t>
            </w:r>
            <w:r w:rsidRPr="00C00E91">
              <w:rPr>
                <w:b/>
                <w:i/>
              </w:rPr>
              <w:t>y varíe considerablemente entre los distintos Estados miembros</w:t>
            </w:r>
            <w:r w:rsidRPr="00C00E91">
              <w:t>;</w:t>
            </w:r>
          </w:p>
        </w:tc>
      </w:tr>
    </w:tbl>
    <w:p w14:paraId="758387D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1FEC0EF" w14:textId="77777777" w:rsidR="00DC35C7" w:rsidRPr="00C00E91" w:rsidRDefault="00DC35C7" w:rsidP="00DC35C7">
      <w:r w:rsidRPr="00C00E91">
        <w:rPr>
          <w:rStyle w:val="HideTWBExt"/>
        </w:rPr>
        <w:t>&lt;/Amend&gt;</w:t>
      </w:r>
    </w:p>
    <w:p w14:paraId="033DF36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155</w:t>
      </w:r>
      <w:r w:rsidRPr="00C00E91">
        <w:rPr>
          <w:rStyle w:val="HideTWBExt"/>
        </w:rPr>
        <w:t>&lt;/NumAm&gt;</w:t>
      </w:r>
    </w:p>
    <w:p w14:paraId="7AAE84E9"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42DD317" w14:textId="77777777" w:rsidR="00DC35C7" w:rsidRPr="00C00E91" w:rsidRDefault="00DC35C7" w:rsidP="00DC35C7">
      <w:pPr>
        <w:pStyle w:val="NormalBold"/>
      </w:pPr>
      <w:r w:rsidRPr="00C00E91">
        <w:rPr>
          <w:rStyle w:val="HideTWBExt"/>
          <w:b w:val="0"/>
        </w:rPr>
        <w:t>&lt;/RepeatBlock-By&gt;</w:t>
      </w:r>
    </w:p>
    <w:p w14:paraId="3D07C7E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E8C2195" w14:textId="77777777" w:rsidR="00DC35C7" w:rsidRPr="00C00E91" w:rsidRDefault="00DC35C7" w:rsidP="00DC35C7">
      <w:pPr>
        <w:pStyle w:val="NormalBold"/>
      </w:pPr>
      <w:r w:rsidRPr="00C00E91">
        <w:rPr>
          <w:rStyle w:val="HideTWBExt"/>
        </w:rPr>
        <w:t>&lt;Article&gt;</w:t>
      </w:r>
      <w:r w:rsidRPr="00C00E91">
        <w:t>Apartado 10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53CF675" w14:textId="77777777" w:rsidTr="0072360C">
        <w:trPr>
          <w:trHeight w:hRule="exact" w:val="240"/>
          <w:jc w:val="center"/>
        </w:trPr>
        <w:tc>
          <w:tcPr>
            <w:tcW w:w="9752" w:type="dxa"/>
            <w:gridSpan w:val="2"/>
            <w:tcBorders>
              <w:top w:val="nil"/>
              <w:left w:val="nil"/>
              <w:bottom w:val="nil"/>
              <w:right w:val="nil"/>
            </w:tcBorders>
          </w:tcPr>
          <w:p w14:paraId="10F15455" w14:textId="77777777" w:rsidR="00DC35C7" w:rsidRPr="00C00E91" w:rsidRDefault="00DC35C7" w:rsidP="0072360C"/>
        </w:tc>
      </w:tr>
      <w:tr w:rsidR="00DC35C7" w:rsidRPr="00C00E91" w14:paraId="669EDF0E" w14:textId="77777777" w:rsidTr="0072360C">
        <w:trPr>
          <w:trHeight w:val="240"/>
          <w:jc w:val="center"/>
        </w:trPr>
        <w:tc>
          <w:tcPr>
            <w:tcW w:w="4876" w:type="dxa"/>
            <w:tcBorders>
              <w:top w:val="nil"/>
              <w:left w:val="nil"/>
              <w:bottom w:val="nil"/>
              <w:right w:val="nil"/>
            </w:tcBorders>
          </w:tcPr>
          <w:p w14:paraId="5EC7951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9B02C43" w14:textId="77777777" w:rsidR="00DC35C7" w:rsidRPr="00C00E91" w:rsidRDefault="00DC35C7" w:rsidP="0072360C">
            <w:pPr>
              <w:pStyle w:val="AmColumnHeading"/>
            </w:pPr>
            <w:r w:rsidRPr="00C00E91">
              <w:t>Enmienda</w:t>
            </w:r>
          </w:p>
        </w:tc>
      </w:tr>
      <w:tr w:rsidR="00DC35C7" w:rsidRPr="00C00E91" w14:paraId="32DCD99C" w14:textId="77777777" w:rsidTr="0072360C">
        <w:trPr>
          <w:jc w:val="center"/>
        </w:trPr>
        <w:tc>
          <w:tcPr>
            <w:tcW w:w="4876" w:type="dxa"/>
            <w:tcBorders>
              <w:top w:val="nil"/>
              <w:left w:val="nil"/>
              <w:bottom w:val="nil"/>
              <w:right w:val="nil"/>
            </w:tcBorders>
          </w:tcPr>
          <w:p w14:paraId="77DFF852" w14:textId="77777777" w:rsidR="00DC35C7" w:rsidRPr="00C00E91" w:rsidRDefault="00DC35C7" w:rsidP="0072360C">
            <w:pPr>
              <w:pStyle w:val="Normal6a"/>
            </w:pPr>
            <w:r w:rsidRPr="00C00E91">
              <w:t>10.</w:t>
            </w:r>
            <w:r w:rsidRPr="00C00E91">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p>
        </w:tc>
        <w:tc>
          <w:tcPr>
            <w:tcW w:w="4876" w:type="dxa"/>
            <w:tcBorders>
              <w:top w:val="nil"/>
              <w:left w:val="nil"/>
              <w:bottom w:val="nil"/>
              <w:right w:val="nil"/>
            </w:tcBorders>
          </w:tcPr>
          <w:p w14:paraId="664652A1" w14:textId="77777777" w:rsidR="00DC35C7" w:rsidRPr="00C00E91" w:rsidRDefault="00DC35C7" w:rsidP="0072360C">
            <w:pPr>
              <w:pStyle w:val="Normal6a"/>
            </w:pPr>
            <w:r w:rsidRPr="00C00E91">
              <w:t>10.</w:t>
            </w:r>
            <w:r w:rsidRPr="00C00E91">
              <w:tab/>
              <w:t xml:space="preserve">Observa </w:t>
            </w:r>
            <w:r w:rsidRPr="00C00E91">
              <w:rPr>
                <w:b/>
                <w:i/>
              </w:rPr>
              <w:t>con profunda preocupación</w:t>
            </w:r>
            <w:r w:rsidRPr="00C00E91">
              <w:t xml:space="preserve"> que la divulgación sigue siendo uno de los principales obstáculos para la aplicación </w:t>
            </w:r>
            <w:r w:rsidRPr="00C00E91">
              <w:rPr>
                <w:b/>
                <w:i/>
              </w:rPr>
              <w:t>efectiva</w:t>
            </w:r>
            <w:r w:rsidRPr="00C00E91">
              <w:t xml:space="preserve"> de la Garantía Juvenil reforzada; lamenta que las medidas </w:t>
            </w:r>
            <w:r w:rsidRPr="00C00E91">
              <w:rPr>
                <w:b/>
                <w:i/>
              </w:rPr>
              <w:t>de divulgación</w:t>
            </w:r>
            <w:r w:rsidRPr="00C00E91">
              <w:t xml:space="preserve"> sean principalmente pasivas y se centren únicamente en los ninis registrados en los servicios públicos de empleo; </w:t>
            </w:r>
            <w:r w:rsidRPr="00C00E91">
              <w:rPr>
                <w:b/>
                <w:i/>
              </w:rPr>
              <w:t>destaca que esto crea obstáculos sistémicos para los ninis que se enfrentan a la exclusión social, la desconfianza en las instituciones o la exclusión digital o a obstáculos prácticos a la interacción con los servicios formales; señala que esto socava la cohesión social y la equidad intergeneracional al afianzar las desigualdades existentes en lugar de reducirlas;</w:t>
            </w:r>
          </w:p>
        </w:tc>
      </w:tr>
    </w:tbl>
    <w:p w14:paraId="5D94F77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6E62FC7" w14:textId="77777777" w:rsidR="00DC35C7" w:rsidRPr="00C00E91" w:rsidRDefault="00DC35C7" w:rsidP="00DC35C7">
      <w:r w:rsidRPr="00C00E91">
        <w:rPr>
          <w:rStyle w:val="HideTWBExt"/>
        </w:rPr>
        <w:t>&lt;/Amend&gt;</w:t>
      </w:r>
    </w:p>
    <w:p w14:paraId="54D7035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156</w:t>
      </w:r>
      <w:r w:rsidRPr="00C00E91">
        <w:rPr>
          <w:rStyle w:val="HideTWBExt"/>
        </w:rPr>
        <w:t>&lt;/NumAm&gt;</w:t>
      </w:r>
    </w:p>
    <w:p w14:paraId="57A89A31"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7A30255C" w14:textId="77777777" w:rsidR="00DC35C7" w:rsidRPr="00C00E91" w:rsidRDefault="00DC35C7" w:rsidP="00DC35C7">
      <w:pPr>
        <w:pStyle w:val="NormalBold"/>
      </w:pPr>
      <w:r w:rsidRPr="00C00E91">
        <w:rPr>
          <w:rStyle w:val="HideTWBExt"/>
          <w:b w:val="0"/>
        </w:rPr>
        <w:t>&lt;/RepeatBlock-By&gt;</w:t>
      </w:r>
    </w:p>
    <w:p w14:paraId="2416394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3A02034" w14:textId="77777777" w:rsidR="00DC35C7" w:rsidRPr="00C00E91" w:rsidRDefault="00DC35C7" w:rsidP="00DC35C7">
      <w:pPr>
        <w:pStyle w:val="NormalBold"/>
      </w:pPr>
      <w:r w:rsidRPr="00C00E91">
        <w:rPr>
          <w:rStyle w:val="HideTWBExt"/>
        </w:rPr>
        <w:t>&lt;Article&gt;</w:t>
      </w:r>
      <w:r w:rsidRPr="00C00E91">
        <w:t>Apartado 10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D3226F7" w14:textId="77777777" w:rsidTr="0072360C">
        <w:trPr>
          <w:trHeight w:hRule="exact" w:val="240"/>
          <w:jc w:val="center"/>
        </w:trPr>
        <w:tc>
          <w:tcPr>
            <w:tcW w:w="9752" w:type="dxa"/>
            <w:gridSpan w:val="2"/>
            <w:tcBorders>
              <w:top w:val="nil"/>
              <w:left w:val="nil"/>
              <w:bottom w:val="nil"/>
              <w:right w:val="nil"/>
            </w:tcBorders>
          </w:tcPr>
          <w:p w14:paraId="31002257" w14:textId="77777777" w:rsidR="00DC35C7" w:rsidRPr="00C00E91" w:rsidRDefault="00DC35C7" w:rsidP="0072360C"/>
        </w:tc>
      </w:tr>
      <w:tr w:rsidR="00DC35C7" w:rsidRPr="00C00E91" w14:paraId="57B741BD" w14:textId="77777777" w:rsidTr="0072360C">
        <w:trPr>
          <w:trHeight w:val="240"/>
          <w:jc w:val="center"/>
        </w:trPr>
        <w:tc>
          <w:tcPr>
            <w:tcW w:w="4876" w:type="dxa"/>
            <w:tcBorders>
              <w:top w:val="nil"/>
              <w:left w:val="nil"/>
              <w:bottom w:val="nil"/>
              <w:right w:val="nil"/>
            </w:tcBorders>
          </w:tcPr>
          <w:p w14:paraId="380DB6E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12DDE56" w14:textId="77777777" w:rsidR="00DC35C7" w:rsidRPr="00C00E91" w:rsidRDefault="00DC35C7" w:rsidP="0072360C">
            <w:pPr>
              <w:pStyle w:val="AmColumnHeading"/>
            </w:pPr>
            <w:r w:rsidRPr="00C00E91">
              <w:t>Enmienda</w:t>
            </w:r>
          </w:p>
        </w:tc>
      </w:tr>
      <w:tr w:rsidR="00DC35C7" w:rsidRPr="00C00E91" w14:paraId="3E89F4FE" w14:textId="77777777" w:rsidTr="0072360C">
        <w:trPr>
          <w:jc w:val="center"/>
        </w:trPr>
        <w:tc>
          <w:tcPr>
            <w:tcW w:w="4876" w:type="dxa"/>
            <w:tcBorders>
              <w:top w:val="nil"/>
              <w:left w:val="nil"/>
              <w:bottom w:val="nil"/>
              <w:right w:val="nil"/>
            </w:tcBorders>
          </w:tcPr>
          <w:p w14:paraId="2C61C7DA" w14:textId="77777777" w:rsidR="00DC35C7" w:rsidRPr="00C00E91" w:rsidRDefault="00DC35C7" w:rsidP="0072360C">
            <w:pPr>
              <w:pStyle w:val="Normal6a"/>
            </w:pPr>
            <w:r w:rsidRPr="00C00E91">
              <w:t>10.</w:t>
            </w:r>
            <w:r w:rsidRPr="00C00E91">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p>
        </w:tc>
        <w:tc>
          <w:tcPr>
            <w:tcW w:w="4876" w:type="dxa"/>
            <w:tcBorders>
              <w:top w:val="nil"/>
              <w:left w:val="nil"/>
              <w:bottom w:val="nil"/>
              <w:right w:val="nil"/>
            </w:tcBorders>
          </w:tcPr>
          <w:p w14:paraId="3E3CD37B" w14:textId="77777777" w:rsidR="00DC35C7" w:rsidRPr="00C00E91" w:rsidRDefault="00DC35C7" w:rsidP="0072360C">
            <w:pPr>
              <w:pStyle w:val="Normal6a"/>
            </w:pPr>
            <w:r w:rsidRPr="00C00E91">
              <w:t>10.</w:t>
            </w:r>
            <w:r w:rsidRPr="00C00E91">
              <w:tab/>
              <w:t xml:space="preserve">Observa que la divulgación sigue siendo uno de los principales obstáculos para la aplicación de la Garantía Juvenil reforzada; lamenta que las medidas sean principalmente pasivas y se centren únicamente en los ninis registrados en los servicios públicos de empleo; </w:t>
            </w:r>
            <w:r w:rsidRPr="00C00E91">
              <w:rPr>
                <w:b/>
                <w:i/>
              </w:rPr>
              <w:t>pide, por tanto, a los Estados miembros que desarrollen estrategias activas de divulgación a través de escuelas, servicios sociales, autoridades locales, organizaciones juveniles y herramientas digitales, a fin de identificar a los jóvenes que no están registrados y a aquellos a los que es más difícil llegar;</w:t>
            </w:r>
          </w:p>
        </w:tc>
      </w:tr>
    </w:tbl>
    <w:p w14:paraId="4D888FE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0B05BD1B" w14:textId="77777777" w:rsidR="00DC35C7" w:rsidRPr="00C00E91" w:rsidRDefault="00DC35C7" w:rsidP="00DC35C7">
      <w:r w:rsidRPr="00C00E91">
        <w:rPr>
          <w:rStyle w:val="HideTWBExt"/>
        </w:rPr>
        <w:t>&lt;/Amend&gt;</w:t>
      </w:r>
    </w:p>
    <w:p w14:paraId="65D9660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157</w:t>
      </w:r>
      <w:r w:rsidRPr="00C00E91">
        <w:rPr>
          <w:rStyle w:val="HideTWBExt"/>
        </w:rPr>
        <w:t>&lt;/NumAm&gt;</w:t>
      </w:r>
    </w:p>
    <w:p w14:paraId="602C940D"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938B1AF" w14:textId="77777777" w:rsidR="00DC35C7" w:rsidRPr="00C00E91" w:rsidRDefault="00DC35C7" w:rsidP="00DC35C7">
      <w:pPr>
        <w:pStyle w:val="NormalBold"/>
      </w:pPr>
      <w:r w:rsidRPr="00C00E91">
        <w:rPr>
          <w:rStyle w:val="HideTWBExt"/>
          <w:b w:val="0"/>
        </w:rPr>
        <w:t>&lt;/RepeatBlock-By&gt;</w:t>
      </w:r>
    </w:p>
    <w:p w14:paraId="7F053CD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6FB319D" w14:textId="77777777" w:rsidR="00DC35C7" w:rsidRPr="00C00E91" w:rsidRDefault="00DC35C7" w:rsidP="00DC35C7">
      <w:pPr>
        <w:pStyle w:val="NormalBold"/>
      </w:pPr>
      <w:r w:rsidRPr="00C00E91">
        <w:rPr>
          <w:rStyle w:val="HideTWBExt"/>
        </w:rPr>
        <w:t>&lt;Article&gt;</w:t>
      </w:r>
      <w:r w:rsidRPr="00C00E91">
        <w:t>Apartado 10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562FD3A" w14:textId="77777777" w:rsidTr="0072360C">
        <w:trPr>
          <w:trHeight w:hRule="exact" w:val="240"/>
          <w:jc w:val="center"/>
        </w:trPr>
        <w:tc>
          <w:tcPr>
            <w:tcW w:w="9752" w:type="dxa"/>
            <w:gridSpan w:val="2"/>
            <w:tcBorders>
              <w:top w:val="nil"/>
              <w:left w:val="nil"/>
              <w:bottom w:val="nil"/>
              <w:right w:val="nil"/>
            </w:tcBorders>
          </w:tcPr>
          <w:p w14:paraId="6DAB081C" w14:textId="77777777" w:rsidR="00DC35C7" w:rsidRPr="00C00E91" w:rsidRDefault="00DC35C7" w:rsidP="0072360C"/>
        </w:tc>
      </w:tr>
      <w:tr w:rsidR="00DC35C7" w:rsidRPr="00C00E91" w14:paraId="046EB462" w14:textId="77777777" w:rsidTr="0072360C">
        <w:trPr>
          <w:trHeight w:val="240"/>
          <w:jc w:val="center"/>
        </w:trPr>
        <w:tc>
          <w:tcPr>
            <w:tcW w:w="4876" w:type="dxa"/>
            <w:tcBorders>
              <w:top w:val="nil"/>
              <w:left w:val="nil"/>
              <w:bottom w:val="nil"/>
              <w:right w:val="nil"/>
            </w:tcBorders>
          </w:tcPr>
          <w:p w14:paraId="5199790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7C3FA87" w14:textId="77777777" w:rsidR="00DC35C7" w:rsidRPr="00C00E91" w:rsidRDefault="00DC35C7" w:rsidP="0072360C">
            <w:pPr>
              <w:pStyle w:val="AmColumnHeading"/>
            </w:pPr>
            <w:r w:rsidRPr="00C00E91">
              <w:t>Enmienda</w:t>
            </w:r>
          </w:p>
        </w:tc>
      </w:tr>
      <w:tr w:rsidR="00DC35C7" w:rsidRPr="00C00E91" w14:paraId="46132559" w14:textId="77777777" w:rsidTr="0072360C">
        <w:trPr>
          <w:jc w:val="center"/>
        </w:trPr>
        <w:tc>
          <w:tcPr>
            <w:tcW w:w="4876" w:type="dxa"/>
            <w:tcBorders>
              <w:top w:val="nil"/>
              <w:left w:val="nil"/>
              <w:bottom w:val="nil"/>
              <w:right w:val="nil"/>
            </w:tcBorders>
          </w:tcPr>
          <w:p w14:paraId="260AD4F1" w14:textId="77777777" w:rsidR="00DC35C7" w:rsidRPr="00C00E91" w:rsidRDefault="00DC35C7" w:rsidP="0072360C">
            <w:pPr>
              <w:pStyle w:val="Normal6a"/>
            </w:pPr>
            <w:r w:rsidRPr="00C00E91">
              <w:t>10.</w:t>
            </w:r>
            <w:r w:rsidRPr="00C00E91">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p>
        </w:tc>
        <w:tc>
          <w:tcPr>
            <w:tcW w:w="4876" w:type="dxa"/>
            <w:tcBorders>
              <w:top w:val="nil"/>
              <w:left w:val="nil"/>
              <w:bottom w:val="nil"/>
              <w:right w:val="nil"/>
            </w:tcBorders>
          </w:tcPr>
          <w:p w14:paraId="0897E404" w14:textId="4E5214F2" w:rsidR="00DC35C7" w:rsidRPr="00C00E91" w:rsidRDefault="00DC35C7" w:rsidP="0072360C">
            <w:pPr>
              <w:pStyle w:val="Normal6a"/>
            </w:pPr>
            <w:r w:rsidRPr="00C00E91">
              <w:t>10.</w:t>
            </w:r>
            <w:r w:rsidRPr="00C00E91">
              <w:tab/>
              <w:t xml:space="preserve">Observa que la divulgación sigue siendo uno de los principales obstáculos para la aplicación de la Garantía Juvenil reforzada; lamenta que las medidas sean principalmente pasivas y se centren únicamente en los ninis registrados en los servicios públicos de empleo </w:t>
            </w:r>
            <w:r w:rsidRPr="00C00E91">
              <w:rPr>
                <w:b/>
                <w:i/>
              </w:rPr>
              <w:t>y que estos últimos no tengan la capacidad de adoptar un enfoque proactivo con respecto a la divulgación en las comunidades</w:t>
            </w:r>
            <w:r w:rsidRPr="00C00E91">
              <w:t xml:space="preserve">; </w:t>
            </w:r>
            <w:r w:rsidRPr="00C00E91">
              <w:rPr>
                <w:b/>
                <w:i/>
              </w:rPr>
              <w:t>señala que dicho enfoque crea obstáculos para quienes se enfrentan a dificultades prácticas o no confían en las instituciones;</w:t>
            </w:r>
          </w:p>
        </w:tc>
      </w:tr>
    </w:tbl>
    <w:p w14:paraId="678CB48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BF5854B" w14:textId="77777777" w:rsidR="00DC35C7" w:rsidRPr="00C00E91" w:rsidRDefault="00DC35C7" w:rsidP="00DC35C7">
      <w:r w:rsidRPr="00C00E91">
        <w:rPr>
          <w:rStyle w:val="HideTWBExt"/>
        </w:rPr>
        <w:t>&lt;/Amend&gt;</w:t>
      </w:r>
    </w:p>
    <w:p w14:paraId="2C19DDD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158</w:t>
      </w:r>
      <w:r w:rsidRPr="00C00E91">
        <w:rPr>
          <w:rStyle w:val="HideTWBExt"/>
        </w:rPr>
        <w:t>&lt;/NumAm&gt;</w:t>
      </w:r>
    </w:p>
    <w:p w14:paraId="775FCE00"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316EDAD9"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04CE92A0" w14:textId="77777777" w:rsidR="00DC35C7" w:rsidRPr="00C00E91" w:rsidRDefault="00DC35C7" w:rsidP="00DC35C7">
      <w:pPr>
        <w:pStyle w:val="NormalBold"/>
      </w:pPr>
      <w:r w:rsidRPr="00C00E91">
        <w:rPr>
          <w:rStyle w:val="HideTWBExt"/>
          <w:b w:val="0"/>
        </w:rPr>
        <w:t>&lt;/RepeatBlock-By&gt;</w:t>
      </w:r>
    </w:p>
    <w:p w14:paraId="03DBA4C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C4DE115" w14:textId="77777777" w:rsidR="00DC35C7" w:rsidRPr="00C00E91" w:rsidRDefault="00DC35C7" w:rsidP="00DC35C7">
      <w:pPr>
        <w:pStyle w:val="NormalBold"/>
      </w:pPr>
      <w:r w:rsidRPr="00C00E91">
        <w:rPr>
          <w:rStyle w:val="HideTWBExt"/>
        </w:rPr>
        <w:t>&lt;Article&gt;</w:t>
      </w:r>
      <w:r w:rsidRPr="00C00E91">
        <w:t>Apartado 10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1037EB6" w14:textId="77777777" w:rsidTr="0072360C">
        <w:trPr>
          <w:trHeight w:hRule="exact" w:val="240"/>
          <w:jc w:val="center"/>
        </w:trPr>
        <w:tc>
          <w:tcPr>
            <w:tcW w:w="9752" w:type="dxa"/>
            <w:gridSpan w:val="2"/>
            <w:tcBorders>
              <w:top w:val="nil"/>
              <w:left w:val="nil"/>
              <w:bottom w:val="nil"/>
              <w:right w:val="nil"/>
            </w:tcBorders>
          </w:tcPr>
          <w:p w14:paraId="72C0943B" w14:textId="77777777" w:rsidR="00DC35C7" w:rsidRPr="00C00E91" w:rsidRDefault="00DC35C7" w:rsidP="0072360C"/>
        </w:tc>
      </w:tr>
      <w:tr w:rsidR="00DC35C7" w:rsidRPr="00C00E91" w14:paraId="6D651967" w14:textId="77777777" w:rsidTr="0072360C">
        <w:trPr>
          <w:trHeight w:val="240"/>
          <w:jc w:val="center"/>
        </w:trPr>
        <w:tc>
          <w:tcPr>
            <w:tcW w:w="4876" w:type="dxa"/>
            <w:tcBorders>
              <w:top w:val="nil"/>
              <w:left w:val="nil"/>
              <w:bottom w:val="nil"/>
              <w:right w:val="nil"/>
            </w:tcBorders>
          </w:tcPr>
          <w:p w14:paraId="5E20FFE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3054CEE" w14:textId="77777777" w:rsidR="00DC35C7" w:rsidRPr="00C00E91" w:rsidRDefault="00DC35C7" w:rsidP="0072360C">
            <w:pPr>
              <w:pStyle w:val="AmColumnHeading"/>
            </w:pPr>
            <w:r w:rsidRPr="00C00E91">
              <w:t>Enmienda</w:t>
            </w:r>
          </w:p>
        </w:tc>
      </w:tr>
      <w:tr w:rsidR="00DC35C7" w:rsidRPr="00C00E91" w14:paraId="0672F232" w14:textId="77777777" w:rsidTr="0072360C">
        <w:trPr>
          <w:jc w:val="center"/>
        </w:trPr>
        <w:tc>
          <w:tcPr>
            <w:tcW w:w="4876" w:type="dxa"/>
            <w:tcBorders>
              <w:top w:val="nil"/>
              <w:left w:val="nil"/>
              <w:bottom w:val="nil"/>
              <w:right w:val="nil"/>
            </w:tcBorders>
          </w:tcPr>
          <w:p w14:paraId="5A8C878B" w14:textId="77777777" w:rsidR="00DC35C7" w:rsidRPr="00C00E91" w:rsidRDefault="00DC35C7" w:rsidP="0072360C">
            <w:pPr>
              <w:pStyle w:val="Normal6a"/>
            </w:pPr>
            <w:r w:rsidRPr="00C00E91">
              <w:t>10.</w:t>
            </w:r>
            <w:r w:rsidRPr="00C00E91">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p>
        </w:tc>
        <w:tc>
          <w:tcPr>
            <w:tcW w:w="4876" w:type="dxa"/>
            <w:tcBorders>
              <w:top w:val="nil"/>
              <w:left w:val="nil"/>
              <w:bottom w:val="nil"/>
              <w:right w:val="nil"/>
            </w:tcBorders>
          </w:tcPr>
          <w:p w14:paraId="5C38B48A" w14:textId="77777777" w:rsidR="00DC35C7" w:rsidRPr="00C00E91" w:rsidRDefault="00DC35C7" w:rsidP="0072360C">
            <w:pPr>
              <w:pStyle w:val="Normal6a"/>
            </w:pPr>
            <w:r w:rsidRPr="00C00E91">
              <w:t>10.</w:t>
            </w:r>
            <w:r w:rsidRPr="00C00E91">
              <w:tab/>
              <w:t xml:space="preserve">Observa que la divulgación sigue siendo uno de los principales obstáculos para la aplicación de la Garantía Juvenil reforzada; lamenta que las medidas sean principalmente pasivas y se centren únicamente en los ninis registrados en los servicios públicos de empleo; </w:t>
            </w:r>
            <w:r w:rsidRPr="00C00E91">
              <w:rPr>
                <w:b/>
                <w:i/>
              </w:rPr>
              <w:t>pide a los Estados miembros y a la Comisión que hagan esfuerzos específicos para garantizar una sensibilización exhaustiva sobre la Garantía Juvenil entre los jóvenes, dirigidos en particular a los grupos vulnerables y marginados;</w:t>
            </w:r>
          </w:p>
        </w:tc>
      </w:tr>
    </w:tbl>
    <w:p w14:paraId="02C21666"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6AE1FD4D" w14:textId="77777777" w:rsidR="00DC35C7" w:rsidRPr="003746A0" w:rsidRDefault="00DC35C7" w:rsidP="00DC35C7">
      <w:pPr>
        <w:rPr>
          <w:lang w:val="it-IT"/>
        </w:rPr>
      </w:pPr>
      <w:r w:rsidRPr="003746A0">
        <w:rPr>
          <w:rStyle w:val="HideTWBExt"/>
          <w:lang w:val="it-IT"/>
        </w:rPr>
        <w:t>&lt;/Amend&gt;</w:t>
      </w:r>
    </w:p>
    <w:p w14:paraId="64FF6F60"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159</w:t>
      </w:r>
      <w:r w:rsidRPr="003746A0">
        <w:rPr>
          <w:rStyle w:val="HideTWBExt"/>
          <w:lang w:val="it-IT"/>
        </w:rPr>
        <w:t>&lt;/NumAm&gt;</w:t>
      </w:r>
    </w:p>
    <w:p w14:paraId="3660A1D9"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342DD1DB" w14:textId="77777777" w:rsidR="00DC35C7" w:rsidRPr="003746A0" w:rsidRDefault="00DC35C7" w:rsidP="00DC35C7">
      <w:pPr>
        <w:pStyle w:val="NormalBold"/>
        <w:rPr>
          <w:lang w:val="it-IT"/>
        </w:rPr>
      </w:pPr>
      <w:r w:rsidRPr="003746A0">
        <w:rPr>
          <w:rStyle w:val="HideTWBExt"/>
          <w:b w:val="0"/>
          <w:lang w:val="it-IT"/>
        </w:rPr>
        <w:t>&lt;/RepeatBlock-By&gt;</w:t>
      </w:r>
    </w:p>
    <w:p w14:paraId="5CD8981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C4FD33E" w14:textId="77777777" w:rsidR="00DC35C7" w:rsidRPr="00C00E91" w:rsidRDefault="00DC35C7" w:rsidP="00DC35C7">
      <w:pPr>
        <w:pStyle w:val="NormalBold"/>
      </w:pPr>
      <w:r w:rsidRPr="00C00E91">
        <w:rPr>
          <w:rStyle w:val="HideTWBExt"/>
        </w:rPr>
        <w:t>&lt;Article&gt;</w:t>
      </w:r>
      <w:r w:rsidRPr="00C00E91">
        <w:t>Apartado 10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458A4DB" w14:textId="77777777" w:rsidTr="0072360C">
        <w:trPr>
          <w:trHeight w:hRule="exact" w:val="240"/>
          <w:jc w:val="center"/>
        </w:trPr>
        <w:tc>
          <w:tcPr>
            <w:tcW w:w="9752" w:type="dxa"/>
            <w:gridSpan w:val="2"/>
            <w:tcBorders>
              <w:top w:val="nil"/>
              <w:left w:val="nil"/>
              <w:bottom w:val="nil"/>
              <w:right w:val="nil"/>
            </w:tcBorders>
          </w:tcPr>
          <w:p w14:paraId="1D67DB66" w14:textId="77777777" w:rsidR="00DC35C7" w:rsidRPr="00C00E91" w:rsidRDefault="00DC35C7" w:rsidP="0072360C"/>
        </w:tc>
      </w:tr>
      <w:tr w:rsidR="00DC35C7" w:rsidRPr="00C00E91" w14:paraId="44C419CB" w14:textId="77777777" w:rsidTr="0072360C">
        <w:trPr>
          <w:trHeight w:val="240"/>
          <w:jc w:val="center"/>
        </w:trPr>
        <w:tc>
          <w:tcPr>
            <w:tcW w:w="4876" w:type="dxa"/>
            <w:tcBorders>
              <w:top w:val="nil"/>
              <w:left w:val="nil"/>
              <w:bottom w:val="nil"/>
              <w:right w:val="nil"/>
            </w:tcBorders>
          </w:tcPr>
          <w:p w14:paraId="47B9465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9CD51B3" w14:textId="77777777" w:rsidR="00DC35C7" w:rsidRPr="00C00E91" w:rsidRDefault="00DC35C7" w:rsidP="0072360C">
            <w:pPr>
              <w:pStyle w:val="AmColumnHeading"/>
            </w:pPr>
            <w:r w:rsidRPr="00C00E91">
              <w:t>Enmienda</w:t>
            </w:r>
          </w:p>
        </w:tc>
      </w:tr>
      <w:tr w:rsidR="00DC35C7" w:rsidRPr="00C00E91" w14:paraId="18E4DCBC" w14:textId="77777777" w:rsidTr="0072360C">
        <w:trPr>
          <w:jc w:val="center"/>
        </w:trPr>
        <w:tc>
          <w:tcPr>
            <w:tcW w:w="4876" w:type="dxa"/>
            <w:tcBorders>
              <w:top w:val="nil"/>
              <w:left w:val="nil"/>
              <w:bottom w:val="nil"/>
              <w:right w:val="nil"/>
            </w:tcBorders>
          </w:tcPr>
          <w:p w14:paraId="321E4B73" w14:textId="77777777" w:rsidR="00DC35C7" w:rsidRPr="00C00E91" w:rsidRDefault="00DC35C7" w:rsidP="0072360C">
            <w:pPr>
              <w:pStyle w:val="Normal6a"/>
            </w:pPr>
            <w:r w:rsidRPr="00C00E91">
              <w:t>10.</w:t>
            </w:r>
            <w:r w:rsidRPr="00C00E91">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p>
        </w:tc>
        <w:tc>
          <w:tcPr>
            <w:tcW w:w="4876" w:type="dxa"/>
            <w:tcBorders>
              <w:top w:val="nil"/>
              <w:left w:val="nil"/>
              <w:bottom w:val="nil"/>
              <w:right w:val="nil"/>
            </w:tcBorders>
          </w:tcPr>
          <w:p w14:paraId="4F41584A" w14:textId="77777777" w:rsidR="00DC35C7" w:rsidRPr="00C00E91" w:rsidRDefault="00DC35C7" w:rsidP="0072360C">
            <w:pPr>
              <w:pStyle w:val="Normal6a"/>
            </w:pPr>
            <w:r w:rsidRPr="00C00E91">
              <w:t>10.</w:t>
            </w:r>
            <w:r w:rsidRPr="00C00E91">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r w:rsidRPr="00C00E91">
              <w:rPr>
                <w:b/>
                <w:i/>
              </w:rPr>
              <w:t>, y subraya la necesidad de proporcionar además orientación y apoyo personalizados para llegar y ayudar a las personas más vulnerables y con más dificultades para acceder a los servicios</w:t>
            </w:r>
            <w:r w:rsidRPr="00C00E91">
              <w:t>;</w:t>
            </w:r>
          </w:p>
        </w:tc>
      </w:tr>
    </w:tbl>
    <w:p w14:paraId="1EF4E79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3464AC9F" w14:textId="77777777" w:rsidR="00DC35C7" w:rsidRPr="00C00E91" w:rsidRDefault="00DC35C7" w:rsidP="00DC35C7">
      <w:r w:rsidRPr="00C00E91">
        <w:rPr>
          <w:rStyle w:val="HideTWBExt"/>
        </w:rPr>
        <w:t>&lt;/Amend&gt;</w:t>
      </w:r>
    </w:p>
    <w:p w14:paraId="38444D6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160</w:t>
      </w:r>
      <w:r w:rsidRPr="00C00E91">
        <w:rPr>
          <w:rStyle w:val="HideTWBExt"/>
        </w:rPr>
        <w:t>&lt;/NumAm&gt;</w:t>
      </w:r>
    </w:p>
    <w:p w14:paraId="2F5AD92A"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4B49EB30" w14:textId="77777777" w:rsidR="00DC35C7" w:rsidRPr="00C00E91" w:rsidRDefault="00DC35C7" w:rsidP="00DC35C7">
      <w:pPr>
        <w:pStyle w:val="NormalBold"/>
      </w:pPr>
      <w:r w:rsidRPr="00C00E91">
        <w:rPr>
          <w:rStyle w:val="HideTWBExt"/>
          <w:b w:val="0"/>
        </w:rPr>
        <w:t>&lt;/RepeatBlock-By&gt;</w:t>
      </w:r>
    </w:p>
    <w:p w14:paraId="6DD05C7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D790F42" w14:textId="77777777" w:rsidR="00DC35C7" w:rsidRPr="00C00E91" w:rsidRDefault="00DC35C7" w:rsidP="00DC35C7">
      <w:pPr>
        <w:pStyle w:val="NormalBold"/>
      </w:pPr>
      <w:r w:rsidRPr="00C00E91">
        <w:rPr>
          <w:rStyle w:val="HideTWBExt"/>
        </w:rPr>
        <w:t>&lt;Article&gt;</w:t>
      </w:r>
      <w:r w:rsidRPr="00C00E91">
        <w:t>Apartado 10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BF7E17E" w14:textId="77777777" w:rsidTr="0072360C">
        <w:trPr>
          <w:trHeight w:hRule="exact" w:val="240"/>
          <w:jc w:val="center"/>
        </w:trPr>
        <w:tc>
          <w:tcPr>
            <w:tcW w:w="9752" w:type="dxa"/>
            <w:gridSpan w:val="2"/>
            <w:tcBorders>
              <w:top w:val="nil"/>
              <w:left w:val="nil"/>
              <w:bottom w:val="nil"/>
              <w:right w:val="nil"/>
            </w:tcBorders>
          </w:tcPr>
          <w:p w14:paraId="584B4DE3" w14:textId="77777777" w:rsidR="00DC35C7" w:rsidRPr="00C00E91" w:rsidRDefault="00DC35C7" w:rsidP="0072360C"/>
        </w:tc>
      </w:tr>
      <w:tr w:rsidR="00DC35C7" w:rsidRPr="00C00E91" w14:paraId="200DFBB4" w14:textId="77777777" w:rsidTr="0072360C">
        <w:trPr>
          <w:trHeight w:val="240"/>
          <w:jc w:val="center"/>
        </w:trPr>
        <w:tc>
          <w:tcPr>
            <w:tcW w:w="4876" w:type="dxa"/>
            <w:tcBorders>
              <w:top w:val="nil"/>
              <w:left w:val="nil"/>
              <w:bottom w:val="nil"/>
              <w:right w:val="nil"/>
            </w:tcBorders>
          </w:tcPr>
          <w:p w14:paraId="4F928B6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3FB703F" w14:textId="77777777" w:rsidR="00DC35C7" w:rsidRPr="00C00E91" w:rsidRDefault="00DC35C7" w:rsidP="0072360C">
            <w:pPr>
              <w:pStyle w:val="AmColumnHeading"/>
            </w:pPr>
            <w:r w:rsidRPr="00C00E91">
              <w:t>Enmienda</w:t>
            </w:r>
          </w:p>
        </w:tc>
      </w:tr>
      <w:tr w:rsidR="00DC35C7" w:rsidRPr="00C00E91" w14:paraId="6C8283DE" w14:textId="77777777" w:rsidTr="0072360C">
        <w:trPr>
          <w:jc w:val="center"/>
        </w:trPr>
        <w:tc>
          <w:tcPr>
            <w:tcW w:w="4876" w:type="dxa"/>
            <w:tcBorders>
              <w:top w:val="nil"/>
              <w:left w:val="nil"/>
              <w:bottom w:val="nil"/>
              <w:right w:val="nil"/>
            </w:tcBorders>
          </w:tcPr>
          <w:p w14:paraId="537DE18F" w14:textId="77777777" w:rsidR="00DC35C7" w:rsidRPr="00C00E91" w:rsidRDefault="00DC35C7" w:rsidP="0072360C">
            <w:pPr>
              <w:pStyle w:val="Normal6a"/>
            </w:pPr>
            <w:r w:rsidRPr="00C00E91">
              <w:t>10.</w:t>
            </w:r>
            <w:r w:rsidRPr="00C00E91">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p>
        </w:tc>
        <w:tc>
          <w:tcPr>
            <w:tcW w:w="4876" w:type="dxa"/>
            <w:tcBorders>
              <w:top w:val="nil"/>
              <w:left w:val="nil"/>
              <w:bottom w:val="nil"/>
              <w:right w:val="nil"/>
            </w:tcBorders>
          </w:tcPr>
          <w:p w14:paraId="1F431B7E" w14:textId="77777777" w:rsidR="00DC35C7" w:rsidRPr="00C00E91" w:rsidRDefault="00DC35C7" w:rsidP="0072360C">
            <w:pPr>
              <w:pStyle w:val="Normal6a"/>
            </w:pPr>
            <w:r w:rsidRPr="00C00E91">
              <w:t>10.</w:t>
            </w:r>
            <w:r w:rsidRPr="00C00E91">
              <w:tab/>
              <w:t xml:space="preserve">Observa que </w:t>
            </w:r>
            <w:r w:rsidRPr="00C00E91">
              <w:rPr>
                <w:b/>
                <w:i/>
              </w:rPr>
              <w:t>la falta de capacidad de</w:t>
            </w:r>
            <w:r w:rsidRPr="00C00E91">
              <w:t xml:space="preserve"> divulgación </w:t>
            </w:r>
            <w:r w:rsidRPr="00C00E91">
              <w:rPr>
                <w:b/>
                <w:i/>
              </w:rPr>
              <w:t>proactiva y basada en la comunidad</w:t>
            </w:r>
            <w:r w:rsidRPr="00C00E91">
              <w:t xml:space="preserve"> sigue siendo uno de los principales obstáculos para la aplicación de la Garantía Juvenil; lamenta que las medidas sean principalmente pasivas y se centren únicamente en los ninis registrados en los servicios públicos de empleo</w:t>
            </w:r>
            <w:r w:rsidRPr="00C00E91">
              <w:rPr>
                <w:b/>
                <w:i/>
              </w:rPr>
              <w:t>, lo que crea obstáculos para quienes tienen no confían en las instituciones o tienen dificultades prácticas, como un transporte o un acceso digital limitados</w:t>
            </w:r>
            <w:r w:rsidRPr="00C00E91">
              <w:t>;</w:t>
            </w:r>
          </w:p>
        </w:tc>
      </w:tr>
    </w:tbl>
    <w:p w14:paraId="6609C65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00B10FC" w14:textId="77777777" w:rsidR="00DC35C7" w:rsidRPr="00C00E91" w:rsidRDefault="00DC35C7" w:rsidP="00DC35C7">
      <w:r w:rsidRPr="00C00E91">
        <w:rPr>
          <w:rStyle w:val="HideTWBExt"/>
        </w:rPr>
        <w:t>&lt;/Amend&gt;</w:t>
      </w:r>
    </w:p>
    <w:p w14:paraId="152CB06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161</w:t>
      </w:r>
      <w:r w:rsidRPr="00C00E91">
        <w:rPr>
          <w:rStyle w:val="HideTWBExt"/>
        </w:rPr>
        <w:t>&lt;/NumAm&gt;</w:t>
      </w:r>
    </w:p>
    <w:p w14:paraId="6E776D99"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76B48A27" w14:textId="77777777" w:rsidR="00DC35C7" w:rsidRPr="00C00E91" w:rsidRDefault="00DC35C7" w:rsidP="00DC35C7">
      <w:pPr>
        <w:pStyle w:val="NormalBold"/>
      </w:pPr>
      <w:r w:rsidRPr="00C00E91">
        <w:rPr>
          <w:rStyle w:val="HideTWBExt"/>
          <w:b w:val="0"/>
        </w:rPr>
        <w:t>&lt;/RepeatBlock-By&gt;</w:t>
      </w:r>
    </w:p>
    <w:p w14:paraId="0724F8E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06C62D9" w14:textId="77777777" w:rsidR="00DC35C7" w:rsidRPr="00C00E91" w:rsidRDefault="00DC35C7" w:rsidP="00DC35C7">
      <w:pPr>
        <w:pStyle w:val="NormalBold"/>
      </w:pPr>
      <w:r w:rsidRPr="00C00E91">
        <w:rPr>
          <w:rStyle w:val="HideTWBExt"/>
        </w:rPr>
        <w:t>&lt;Article&gt;</w:t>
      </w:r>
      <w:r w:rsidRPr="00C00E91">
        <w:t>Apartado 10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A1D7D4A" w14:textId="77777777" w:rsidTr="0072360C">
        <w:trPr>
          <w:trHeight w:hRule="exact" w:val="240"/>
          <w:jc w:val="center"/>
        </w:trPr>
        <w:tc>
          <w:tcPr>
            <w:tcW w:w="9752" w:type="dxa"/>
            <w:gridSpan w:val="2"/>
            <w:tcBorders>
              <w:top w:val="nil"/>
              <w:left w:val="nil"/>
              <w:bottom w:val="nil"/>
              <w:right w:val="nil"/>
            </w:tcBorders>
          </w:tcPr>
          <w:p w14:paraId="4918DE85" w14:textId="77777777" w:rsidR="00DC35C7" w:rsidRPr="00C00E91" w:rsidRDefault="00DC35C7" w:rsidP="0072360C"/>
        </w:tc>
      </w:tr>
      <w:tr w:rsidR="00DC35C7" w:rsidRPr="00C00E91" w14:paraId="5BFEEB57" w14:textId="77777777" w:rsidTr="0072360C">
        <w:trPr>
          <w:trHeight w:val="240"/>
          <w:jc w:val="center"/>
        </w:trPr>
        <w:tc>
          <w:tcPr>
            <w:tcW w:w="4876" w:type="dxa"/>
            <w:tcBorders>
              <w:top w:val="nil"/>
              <w:left w:val="nil"/>
              <w:bottom w:val="nil"/>
              <w:right w:val="nil"/>
            </w:tcBorders>
          </w:tcPr>
          <w:p w14:paraId="385C6C1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CAB2032" w14:textId="77777777" w:rsidR="00DC35C7" w:rsidRPr="00C00E91" w:rsidRDefault="00DC35C7" w:rsidP="0072360C">
            <w:pPr>
              <w:pStyle w:val="AmColumnHeading"/>
            </w:pPr>
            <w:r w:rsidRPr="00C00E91">
              <w:t>Enmienda</w:t>
            </w:r>
          </w:p>
        </w:tc>
      </w:tr>
      <w:tr w:rsidR="00DC35C7" w:rsidRPr="00C00E91" w14:paraId="1B5AE95B" w14:textId="77777777" w:rsidTr="0072360C">
        <w:trPr>
          <w:jc w:val="center"/>
        </w:trPr>
        <w:tc>
          <w:tcPr>
            <w:tcW w:w="4876" w:type="dxa"/>
            <w:tcBorders>
              <w:top w:val="nil"/>
              <w:left w:val="nil"/>
              <w:bottom w:val="nil"/>
              <w:right w:val="nil"/>
            </w:tcBorders>
          </w:tcPr>
          <w:p w14:paraId="5D9745E4" w14:textId="77777777" w:rsidR="00DC35C7" w:rsidRPr="00C00E91" w:rsidRDefault="00DC35C7" w:rsidP="0072360C">
            <w:pPr>
              <w:pStyle w:val="Normal6a"/>
            </w:pPr>
          </w:p>
        </w:tc>
        <w:tc>
          <w:tcPr>
            <w:tcW w:w="4876" w:type="dxa"/>
            <w:tcBorders>
              <w:top w:val="nil"/>
              <w:left w:val="nil"/>
              <w:bottom w:val="nil"/>
              <w:right w:val="nil"/>
            </w:tcBorders>
          </w:tcPr>
          <w:p w14:paraId="0F611B24" w14:textId="77777777" w:rsidR="00DC35C7" w:rsidRPr="00C00E91" w:rsidRDefault="00DC35C7" w:rsidP="0072360C">
            <w:pPr>
              <w:pStyle w:val="Normal6a"/>
            </w:pPr>
            <w:r w:rsidRPr="00C00E91">
              <w:rPr>
                <w:b/>
                <w:i/>
              </w:rPr>
              <w:t>10 bis.</w:t>
            </w:r>
            <w:r w:rsidRPr="00C00E91">
              <w:tab/>
            </w:r>
            <w:r w:rsidRPr="00C00E91">
              <w:rPr>
                <w:b/>
                <w:i/>
              </w:rPr>
              <w:t>Observa que los servicios públicos de empleo descentralizados e integrados localmente y las estructuras impulsadas por la comunidad pueden mejorar la divulgación, la interacción y el apoyo a los ninis de difícil acceso y a los subgrupos vulnerables;</w:t>
            </w:r>
          </w:p>
        </w:tc>
      </w:tr>
    </w:tbl>
    <w:p w14:paraId="09B7012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CB41EBE" w14:textId="77777777" w:rsidR="00DC35C7" w:rsidRPr="00C00E91" w:rsidRDefault="00DC35C7" w:rsidP="00DC35C7">
      <w:r w:rsidRPr="00C00E91">
        <w:rPr>
          <w:rStyle w:val="HideTWBExt"/>
        </w:rPr>
        <w:t>&lt;/Amend&gt;</w:t>
      </w:r>
    </w:p>
    <w:p w14:paraId="6E09ACD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162</w:t>
      </w:r>
      <w:r w:rsidRPr="00C00E91">
        <w:rPr>
          <w:rStyle w:val="HideTWBExt"/>
        </w:rPr>
        <w:t>&lt;/NumAm&gt;</w:t>
      </w:r>
    </w:p>
    <w:p w14:paraId="04380F3F"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75AD8946" w14:textId="77777777" w:rsidR="00DC35C7" w:rsidRPr="00C00E91" w:rsidRDefault="00DC35C7" w:rsidP="00DC35C7">
      <w:pPr>
        <w:pStyle w:val="NormalBold"/>
      </w:pPr>
      <w:r w:rsidRPr="00C00E91">
        <w:rPr>
          <w:rStyle w:val="HideTWBExt"/>
          <w:b w:val="0"/>
        </w:rPr>
        <w:t>&lt;/RepeatBlock-By&gt;</w:t>
      </w:r>
    </w:p>
    <w:p w14:paraId="1D7834C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78D4A9A" w14:textId="77777777" w:rsidR="00DC35C7" w:rsidRPr="00C00E91" w:rsidRDefault="00DC35C7" w:rsidP="00DC35C7">
      <w:pPr>
        <w:pStyle w:val="NormalBold"/>
      </w:pPr>
      <w:r w:rsidRPr="00C00E91">
        <w:rPr>
          <w:rStyle w:val="HideTWBExt"/>
        </w:rPr>
        <w:t>&lt;Article&gt;</w:t>
      </w:r>
      <w:r w:rsidRPr="00C00E91">
        <w:t>Apartado 11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B81F708" w14:textId="77777777" w:rsidTr="0072360C">
        <w:trPr>
          <w:trHeight w:hRule="exact" w:val="240"/>
          <w:jc w:val="center"/>
        </w:trPr>
        <w:tc>
          <w:tcPr>
            <w:tcW w:w="9752" w:type="dxa"/>
            <w:gridSpan w:val="2"/>
            <w:tcBorders>
              <w:top w:val="nil"/>
              <w:left w:val="nil"/>
              <w:bottom w:val="nil"/>
              <w:right w:val="nil"/>
            </w:tcBorders>
          </w:tcPr>
          <w:p w14:paraId="7273B209" w14:textId="77777777" w:rsidR="00DC35C7" w:rsidRPr="00C00E91" w:rsidRDefault="00DC35C7" w:rsidP="0072360C"/>
        </w:tc>
      </w:tr>
      <w:tr w:rsidR="00DC35C7" w:rsidRPr="00C00E91" w14:paraId="05F33D33" w14:textId="77777777" w:rsidTr="0072360C">
        <w:trPr>
          <w:trHeight w:val="240"/>
          <w:jc w:val="center"/>
        </w:trPr>
        <w:tc>
          <w:tcPr>
            <w:tcW w:w="4876" w:type="dxa"/>
            <w:tcBorders>
              <w:top w:val="nil"/>
              <w:left w:val="nil"/>
              <w:bottom w:val="nil"/>
              <w:right w:val="nil"/>
            </w:tcBorders>
          </w:tcPr>
          <w:p w14:paraId="23EEE02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E1AD1E7" w14:textId="77777777" w:rsidR="00DC35C7" w:rsidRPr="00C00E91" w:rsidRDefault="00DC35C7" w:rsidP="0072360C">
            <w:pPr>
              <w:pStyle w:val="AmColumnHeading"/>
            </w:pPr>
            <w:r w:rsidRPr="00C00E91">
              <w:t>Enmienda</w:t>
            </w:r>
          </w:p>
        </w:tc>
      </w:tr>
      <w:tr w:rsidR="00DC35C7" w:rsidRPr="00C00E91" w14:paraId="71265853" w14:textId="77777777" w:rsidTr="0072360C">
        <w:trPr>
          <w:jc w:val="center"/>
        </w:trPr>
        <w:tc>
          <w:tcPr>
            <w:tcW w:w="4876" w:type="dxa"/>
            <w:tcBorders>
              <w:top w:val="nil"/>
              <w:left w:val="nil"/>
              <w:bottom w:val="nil"/>
              <w:right w:val="nil"/>
            </w:tcBorders>
          </w:tcPr>
          <w:p w14:paraId="5F7F7C6E" w14:textId="77777777" w:rsidR="00DC35C7" w:rsidRPr="00C00E91" w:rsidRDefault="00DC35C7" w:rsidP="0072360C">
            <w:pPr>
              <w:pStyle w:val="Normal6a"/>
            </w:pPr>
            <w:r w:rsidRPr="00C00E91">
              <w:t>11.</w:t>
            </w:r>
            <w:r w:rsidRPr="00C00E91">
              <w:tab/>
              <w:t>Expresa su preocupación por la equidad de la Garantía Juvenil reforzada en cuanto a su capacidad para llegar a grupos vulnerables e inactivos, en particular en zonas remotas, como las comunidades gitanas;</w:t>
            </w:r>
          </w:p>
        </w:tc>
        <w:tc>
          <w:tcPr>
            <w:tcW w:w="4876" w:type="dxa"/>
            <w:tcBorders>
              <w:top w:val="nil"/>
              <w:left w:val="nil"/>
              <w:bottom w:val="nil"/>
              <w:right w:val="nil"/>
            </w:tcBorders>
          </w:tcPr>
          <w:p w14:paraId="38D57CED" w14:textId="77777777" w:rsidR="00DC35C7" w:rsidRPr="00C00E91" w:rsidRDefault="00DC35C7" w:rsidP="0072360C">
            <w:pPr>
              <w:pStyle w:val="Normal6a"/>
            </w:pPr>
            <w:r w:rsidRPr="00C00E91">
              <w:t>11.</w:t>
            </w:r>
            <w:r w:rsidRPr="00C00E91">
              <w:tab/>
              <w:t xml:space="preserve">Expresa su preocupación por la equidad de la Garantía Juvenil reforzada en cuanto a su capacidad para llegar a grupos vulnerables e inactivos, en particular en zonas remotas, como las comunidades gitanas; </w:t>
            </w:r>
            <w:r w:rsidRPr="00C00E91">
              <w:rPr>
                <w:b/>
                <w:i/>
              </w:rPr>
              <w:t>toma nota de las observaciones de algunas partes interesadas que indican que los regímenes benefician principalmente a jóvenes que ya están cerca del mercado laboral; recuerda que esta falta de divulgación basada en pruebas crea a una laguna de conocimientos en relación con los subgrupos de ninis a los que debe llegarse y obstaculiza el desarrollo de estrategias más perfeccionadas; considera que la atención prestada a los grupos vulnerables en el refuerzo de la Garantía Juvenil aún no se ha materializado a través de mecanismos de divulgación eficaces en todos los Estados miembros y una mayor capacidad para alcanzar este objetivo;</w:t>
            </w:r>
          </w:p>
        </w:tc>
      </w:tr>
    </w:tbl>
    <w:p w14:paraId="67176C4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8A0B616" w14:textId="77777777" w:rsidR="00DC35C7" w:rsidRPr="00C00E91" w:rsidRDefault="00DC35C7" w:rsidP="00DC35C7">
      <w:r w:rsidRPr="00C00E91">
        <w:rPr>
          <w:rStyle w:val="HideTWBExt"/>
        </w:rPr>
        <w:t>&lt;/Amend&gt;</w:t>
      </w:r>
    </w:p>
    <w:p w14:paraId="7BE4A94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163</w:t>
      </w:r>
      <w:r w:rsidRPr="00C00E91">
        <w:rPr>
          <w:rStyle w:val="HideTWBExt"/>
        </w:rPr>
        <w:t>&lt;/NumAm&gt;</w:t>
      </w:r>
    </w:p>
    <w:p w14:paraId="0E3FAE5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3C10F309" w14:textId="77777777" w:rsidR="00DC35C7" w:rsidRPr="00C00E91" w:rsidRDefault="00DC35C7" w:rsidP="00DC35C7">
      <w:pPr>
        <w:pStyle w:val="NormalBold"/>
      </w:pPr>
      <w:r w:rsidRPr="00C00E91">
        <w:rPr>
          <w:rStyle w:val="HideTWBExt"/>
          <w:b w:val="0"/>
        </w:rPr>
        <w:t>&lt;/RepeatBlock-By&gt;</w:t>
      </w:r>
    </w:p>
    <w:p w14:paraId="7148848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610E3DF" w14:textId="77777777" w:rsidR="00DC35C7" w:rsidRPr="00C00E91" w:rsidRDefault="00DC35C7" w:rsidP="00DC35C7">
      <w:pPr>
        <w:pStyle w:val="NormalBold"/>
      </w:pPr>
      <w:r w:rsidRPr="00C00E91">
        <w:rPr>
          <w:rStyle w:val="HideTWBExt"/>
        </w:rPr>
        <w:t>&lt;Article&gt;</w:t>
      </w:r>
      <w:r w:rsidRPr="00C00E91">
        <w:t>Apartado 11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B83EA33" w14:textId="77777777" w:rsidTr="0072360C">
        <w:trPr>
          <w:trHeight w:hRule="exact" w:val="240"/>
          <w:jc w:val="center"/>
        </w:trPr>
        <w:tc>
          <w:tcPr>
            <w:tcW w:w="9752" w:type="dxa"/>
            <w:gridSpan w:val="2"/>
            <w:tcBorders>
              <w:top w:val="nil"/>
              <w:left w:val="nil"/>
              <w:bottom w:val="nil"/>
              <w:right w:val="nil"/>
            </w:tcBorders>
          </w:tcPr>
          <w:p w14:paraId="510297BC" w14:textId="77777777" w:rsidR="00DC35C7" w:rsidRPr="00C00E91" w:rsidRDefault="00DC35C7" w:rsidP="0072360C"/>
        </w:tc>
      </w:tr>
      <w:tr w:rsidR="00DC35C7" w:rsidRPr="00C00E91" w14:paraId="3A91C1B1" w14:textId="77777777" w:rsidTr="0072360C">
        <w:trPr>
          <w:trHeight w:val="240"/>
          <w:jc w:val="center"/>
        </w:trPr>
        <w:tc>
          <w:tcPr>
            <w:tcW w:w="4876" w:type="dxa"/>
            <w:tcBorders>
              <w:top w:val="nil"/>
              <w:left w:val="nil"/>
              <w:bottom w:val="nil"/>
              <w:right w:val="nil"/>
            </w:tcBorders>
          </w:tcPr>
          <w:p w14:paraId="3EBC9DB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4FC3533" w14:textId="77777777" w:rsidR="00DC35C7" w:rsidRPr="00C00E91" w:rsidRDefault="00DC35C7" w:rsidP="0072360C">
            <w:pPr>
              <w:pStyle w:val="AmColumnHeading"/>
            </w:pPr>
            <w:r w:rsidRPr="00C00E91">
              <w:t>Enmienda</w:t>
            </w:r>
          </w:p>
        </w:tc>
      </w:tr>
      <w:tr w:rsidR="00DC35C7" w:rsidRPr="00C00E91" w14:paraId="613F1EB8" w14:textId="77777777" w:rsidTr="0072360C">
        <w:trPr>
          <w:jc w:val="center"/>
        </w:trPr>
        <w:tc>
          <w:tcPr>
            <w:tcW w:w="4876" w:type="dxa"/>
            <w:tcBorders>
              <w:top w:val="nil"/>
              <w:left w:val="nil"/>
              <w:bottom w:val="nil"/>
              <w:right w:val="nil"/>
            </w:tcBorders>
          </w:tcPr>
          <w:p w14:paraId="04C066D1" w14:textId="77777777" w:rsidR="00DC35C7" w:rsidRPr="00C00E91" w:rsidRDefault="00DC35C7" w:rsidP="0072360C">
            <w:pPr>
              <w:pStyle w:val="Normal6a"/>
            </w:pPr>
            <w:r w:rsidRPr="00C00E91">
              <w:t>11.</w:t>
            </w:r>
            <w:r w:rsidRPr="00C00E91">
              <w:tab/>
              <w:t xml:space="preserve">Expresa su preocupación </w:t>
            </w:r>
            <w:r w:rsidRPr="00C00E91">
              <w:rPr>
                <w:b/>
                <w:i/>
              </w:rPr>
              <w:t>por</w:t>
            </w:r>
            <w:r w:rsidRPr="00C00E91">
              <w:t xml:space="preserve"> la equidad de la Garantía Juvenil reforzada </w:t>
            </w:r>
            <w:r w:rsidRPr="00C00E91">
              <w:rPr>
                <w:b/>
                <w:i/>
              </w:rPr>
              <w:t>en cuanto a</w:t>
            </w:r>
            <w:r w:rsidRPr="00C00E91">
              <w:t xml:space="preserve"> su capacidad para llegar a </w:t>
            </w:r>
            <w:r w:rsidRPr="00C00E91">
              <w:rPr>
                <w:b/>
                <w:i/>
              </w:rPr>
              <w:t>grupos</w:t>
            </w:r>
            <w:r w:rsidRPr="00C00E91">
              <w:t xml:space="preserve"> vulnerables e inactivos, en particular </w:t>
            </w:r>
            <w:r w:rsidRPr="00C00E91">
              <w:rPr>
                <w:b/>
                <w:bCs/>
                <w:i/>
                <w:iCs/>
              </w:rPr>
              <w:t>en</w:t>
            </w:r>
            <w:r w:rsidRPr="00C00E91">
              <w:t xml:space="preserve"> zonas remotas</w:t>
            </w:r>
            <w:r w:rsidRPr="00C00E91">
              <w:rPr>
                <w:b/>
                <w:i/>
              </w:rPr>
              <w:t>, como las comunidades gitanas</w:t>
            </w:r>
            <w:r w:rsidRPr="00C00E91">
              <w:t>;</w:t>
            </w:r>
          </w:p>
        </w:tc>
        <w:tc>
          <w:tcPr>
            <w:tcW w:w="4876" w:type="dxa"/>
            <w:tcBorders>
              <w:top w:val="nil"/>
              <w:left w:val="nil"/>
              <w:bottom w:val="nil"/>
              <w:right w:val="nil"/>
            </w:tcBorders>
          </w:tcPr>
          <w:p w14:paraId="6435064A" w14:textId="77777777" w:rsidR="00DC35C7" w:rsidRPr="00C00E91" w:rsidRDefault="00DC35C7" w:rsidP="0072360C">
            <w:pPr>
              <w:pStyle w:val="Normal6a"/>
            </w:pPr>
            <w:r w:rsidRPr="00C00E91">
              <w:t>11.</w:t>
            </w:r>
            <w:r w:rsidRPr="00C00E91">
              <w:tab/>
              <w:t xml:space="preserve">Expresa su </w:t>
            </w:r>
            <w:r w:rsidRPr="00C00E91">
              <w:rPr>
                <w:b/>
                <w:i/>
              </w:rPr>
              <w:t>profunda</w:t>
            </w:r>
            <w:r w:rsidRPr="00C00E91">
              <w:t xml:space="preserve"> preocupación </w:t>
            </w:r>
            <w:r w:rsidRPr="00C00E91">
              <w:rPr>
                <w:b/>
                <w:i/>
              </w:rPr>
              <w:t>en relación con</w:t>
            </w:r>
            <w:r w:rsidRPr="00C00E91">
              <w:t xml:space="preserve"> la equidad de la Garantía Juvenil reforzada </w:t>
            </w:r>
            <w:r w:rsidRPr="00C00E91">
              <w:rPr>
                <w:b/>
                <w:i/>
              </w:rPr>
              <w:t>y</w:t>
            </w:r>
            <w:r w:rsidRPr="00C00E91">
              <w:t xml:space="preserve"> su capacidad para llegar a </w:t>
            </w:r>
            <w:r w:rsidRPr="00C00E91">
              <w:rPr>
                <w:b/>
                <w:i/>
              </w:rPr>
              <w:t>los jóvenes</w:t>
            </w:r>
            <w:r w:rsidRPr="00C00E91">
              <w:t xml:space="preserve"> vulnerables e inactivos, en particular </w:t>
            </w:r>
            <w:r w:rsidRPr="00C00E91">
              <w:rPr>
                <w:b/>
                <w:i/>
              </w:rPr>
              <w:t>a los de</w:t>
            </w:r>
            <w:r w:rsidRPr="00C00E91">
              <w:t xml:space="preserve"> zonas remotas </w:t>
            </w:r>
            <w:r w:rsidRPr="00C00E91">
              <w:rPr>
                <w:b/>
                <w:i/>
              </w:rPr>
              <w:t>y desfavorecidas; destaca que la aplicación de la Garantía Juvenil reforzada sigue sin estar suficientemente integrada con las políticas de vivienda, asistencia, protección social y sanitarias, que se refuerzan mutuamente y son fundamentales para apoyar la integración sostenible en el mercado laboral de los ninis vulnerables</w:t>
            </w:r>
            <w:r w:rsidRPr="00C00E91">
              <w:t>;</w:t>
            </w:r>
          </w:p>
        </w:tc>
      </w:tr>
    </w:tbl>
    <w:p w14:paraId="4D8A70E1"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53194120" w14:textId="77777777" w:rsidR="00DC35C7" w:rsidRPr="003746A0" w:rsidRDefault="00DC35C7" w:rsidP="00DC35C7">
      <w:pPr>
        <w:rPr>
          <w:lang w:val="it-IT"/>
        </w:rPr>
      </w:pPr>
      <w:r w:rsidRPr="003746A0">
        <w:rPr>
          <w:rStyle w:val="HideTWBExt"/>
          <w:lang w:val="it-IT"/>
        </w:rPr>
        <w:t>&lt;/Amend&gt;</w:t>
      </w:r>
    </w:p>
    <w:p w14:paraId="273E3EF1"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164</w:t>
      </w:r>
      <w:r w:rsidRPr="003746A0">
        <w:rPr>
          <w:rStyle w:val="HideTWBExt"/>
          <w:lang w:val="it-IT"/>
        </w:rPr>
        <w:t>&lt;/NumAm&gt;</w:t>
      </w:r>
    </w:p>
    <w:p w14:paraId="1A0168F0"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43237A4E" w14:textId="77777777" w:rsidR="00DC35C7" w:rsidRPr="003746A0" w:rsidRDefault="00DC35C7" w:rsidP="00DC35C7">
      <w:pPr>
        <w:pStyle w:val="NormalBold"/>
        <w:rPr>
          <w:lang w:val="it-IT"/>
        </w:rPr>
      </w:pPr>
      <w:r w:rsidRPr="003746A0">
        <w:rPr>
          <w:rStyle w:val="HideTWBExt"/>
          <w:b w:val="0"/>
          <w:lang w:val="it-IT"/>
        </w:rPr>
        <w:t>&lt;/RepeatBlock-By&gt;</w:t>
      </w:r>
    </w:p>
    <w:p w14:paraId="4317E83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7354734" w14:textId="77777777" w:rsidR="00DC35C7" w:rsidRPr="00C00E91" w:rsidRDefault="00DC35C7" w:rsidP="00DC35C7">
      <w:pPr>
        <w:pStyle w:val="NormalBold"/>
      </w:pPr>
      <w:r w:rsidRPr="00C00E91">
        <w:rPr>
          <w:rStyle w:val="HideTWBExt"/>
        </w:rPr>
        <w:t>&lt;Article&gt;</w:t>
      </w:r>
      <w:r w:rsidRPr="00C00E91">
        <w:t>Apartado 11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1BD211F" w14:textId="77777777" w:rsidTr="0072360C">
        <w:trPr>
          <w:trHeight w:hRule="exact" w:val="240"/>
          <w:jc w:val="center"/>
        </w:trPr>
        <w:tc>
          <w:tcPr>
            <w:tcW w:w="9752" w:type="dxa"/>
            <w:gridSpan w:val="2"/>
            <w:tcBorders>
              <w:top w:val="nil"/>
              <w:left w:val="nil"/>
              <w:bottom w:val="nil"/>
              <w:right w:val="nil"/>
            </w:tcBorders>
          </w:tcPr>
          <w:p w14:paraId="21F93D9B" w14:textId="77777777" w:rsidR="00DC35C7" w:rsidRPr="00C00E91" w:rsidRDefault="00DC35C7" w:rsidP="0072360C"/>
        </w:tc>
      </w:tr>
      <w:tr w:rsidR="00DC35C7" w:rsidRPr="00C00E91" w14:paraId="4379F195" w14:textId="77777777" w:rsidTr="0072360C">
        <w:trPr>
          <w:trHeight w:val="240"/>
          <w:jc w:val="center"/>
        </w:trPr>
        <w:tc>
          <w:tcPr>
            <w:tcW w:w="4876" w:type="dxa"/>
            <w:tcBorders>
              <w:top w:val="nil"/>
              <w:left w:val="nil"/>
              <w:bottom w:val="nil"/>
              <w:right w:val="nil"/>
            </w:tcBorders>
          </w:tcPr>
          <w:p w14:paraId="7FAC9CD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C09EA9B" w14:textId="77777777" w:rsidR="00DC35C7" w:rsidRPr="00C00E91" w:rsidRDefault="00DC35C7" w:rsidP="0072360C">
            <w:pPr>
              <w:pStyle w:val="AmColumnHeading"/>
            </w:pPr>
            <w:r w:rsidRPr="00C00E91">
              <w:t>Enmienda</w:t>
            </w:r>
          </w:p>
        </w:tc>
      </w:tr>
      <w:tr w:rsidR="00DC35C7" w:rsidRPr="00C00E91" w14:paraId="48B67764" w14:textId="77777777" w:rsidTr="0072360C">
        <w:trPr>
          <w:jc w:val="center"/>
        </w:trPr>
        <w:tc>
          <w:tcPr>
            <w:tcW w:w="4876" w:type="dxa"/>
            <w:tcBorders>
              <w:top w:val="nil"/>
              <w:left w:val="nil"/>
              <w:bottom w:val="nil"/>
              <w:right w:val="nil"/>
            </w:tcBorders>
          </w:tcPr>
          <w:p w14:paraId="3835C097" w14:textId="77777777" w:rsidR="00DC35C7" w:rsidRPr="00C00E91" w:rsidRDefault="00DC35C7" w:rsidP="0072360C">
            <w:pPr>
              <w:pStyle w:val="Normal6a"/>
            </w:pPr>
            <w:r w:rsidRPr="00C00E91">
              <w:t>11.</w:t>
            </w:r>
            <w:r w:rsidRPr="00C00E91">
              <w:tab/>
              <w:t>Expresa su preocupación por la equidad de la Garantía Juvenil reforzada en cuanto a su capacidad para llegar a grupos vulnerables e inactivos, en particular en zonas remotas</w:t>
            </w:r>
            <w:r w:rsidRPr="00C00E91">
              <w:rPr>
                <w:b/>
                <w:i/>
              </w:rPr>
              <w:t>, como las comunidades gitanas</w:t>
            </w:r>
            <w:r w:rsidRPr="00C00E91">
              <w:t>;</w:t>
            </w:r>
          </w:p>
        </w:tc>
        <w:tc>
          <w:tcPr>
            <w:tcW w:w="4876" w:type="dxa"/>
            <w:tcBorders>
              <w:top w:val="nil"/>
              <w:left w:val="nil"/>
              <w:bottom w:val="nil"/>
              <w:right w:val="nil"/>
            </w:tcBorders>
          </w:tcPr>
          <w:p w14:paraId="012A2412" w14:textId="77777777" w:rsidR="00DC35C7" w:rsidRPr="00C00E91" w:rsidRDefault="00DC35C7" w:rsidP="0072360C">
            <w:pPr>
              <w:pStyle w:val="Normal6a"/>
            </w:pPr>
            <w:r w:rsidRPr="00C00E91">
              <w:t>11.</w:t>
            </w:r>
            <w:r w:rsidRPr="00C00E91">
              <w:tab/>
              <w:t xml:space="preserve">Expresa su preocupación por la equidad de la Garantía Juvenil reforzada en cuanto a su capacidad para llegar a grupos vulnerables e inactivos, en particular </w:t>
            </w:r>
            <w:r w:rsidRPr="00C00E91">
              <w:rPr>
                <w:b/>
                <w:i/>
              </w:rPr>
              <w:t>a aquellos que viven</w:t>
            </w:r>
            <w:r w:rsidRPr="00C00E91">
              <w:t xml:space="preserve"> en zonas </w:t>
            </w:r>
            <w:r w:rsidRPr="00C00E91">
              <w:rPr>
                <w:b/>
                <w:i/>
              </w:rPr>
              <w:t>montañosas, rurales y</w:t>
            </w:r>
            <w:r w:rsidRPr="00C00E91">
              <w:t xml:space="preserve"> remotas </w:t>
            </w:r>
            <w:r w:rsidRPr="00C00E91">
              <w:rPr>
                <w:b/>
                <w:i/>
              </w:rPr>
              <w:t>y subraya la necesidad de mejorar la infraestructura digital para garantizar la igualdad de acceso a los programas y los servicios de información</w:t>
            </w:r>
            <w:r w:rsidRPr="00C00E91">
              <w:t>;</w:t>
            </w:r>
          </w:p>
        </w:tc>
      </w:tr>
    </w:tbl>
    <w:p w14:paraId="1B0F21A8"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2E8ADF4F" w14:textId="77777777" w:rsidR="00DC35C7" w:rsidRPr="003746A0" w:rsidRDefault="00DC35C7" w:rsidP="00DC35C7">
      <w:pPr>
        <w:rPr>
          <w:lang w:val="it-IT"/>
        </w:rPr>
      </w:pPr>
      <w:r w:rsidRPr="003746A0">
        <w:rPr>
          <w:rStyle w:val="HideTWBExt"/>
          <w:lang w:val="it-IT"/>
        </w:rPr>
        <w:t>&lt;/Amend&gt;</w:t>
      </w:r>
    </w:p>
    <w:p w14:paraId="5C4F40AC"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165</w:t>
      </w:r>
      <w:r w:rsidRPr="003746A0">
        <w:rPr>
          <w:rStyle w:val="HideTWBExt"/>
          <w:lang w:val="it-IT"/>
        </w:rPr>
        <w:t>&lt;/NumAm&gt;</w:t>
      </w:r>
    </w:p>
    <w:p w14:paraId="6770F334"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732F013B" w14:textId="77777777" w:rsidR="00DC35C7" w:rsidRPr="003746A0" w:rsidRDefault="00DC35C7" w:rsidP="00DC35C7">
      <w:pPr>
        <w:pStyle w:val="NormalBold"/>
        <w:rPr>
          <w:lang w:val="it-IT"/>
        </w:rPr>
      </w:pPr>
      <w:r w:rsidRPr="003746A0">
        <w:rPr>
          <w:rStyle w:val="HideTWBExt"/>
          <w:b w:val="0"/>
          <w:lang w:val="it-IT"/>
        </w:rPr>
        <w:t>&lt;/RepeatBlock-By&gt;</w:t>
      </w:r>
    </w:p>
    <w:p w14:paraId="6D4F317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22A6865" w14:textId="77777777" w:rsidR="00DC35C7" w:rsidRPr="00C00E91" w:rsidRDefault="00DC35C7" w:rsidP="00DC35C7">
      <w:pPr>
        <w:pStyle w:val="NormalBold"/>
      </w:pPr>
      <w:r w:rsidRPr="00C00E91">
        <w:rPr>
          <w:rStyle w:val="HideTWBExt"/>
        </w:rPr>
        <w:t>&lt;Article&gt;</w:t>
      </w:r>
      <w:r w:rsidRPr="00C00E91">
        <w:t>Apartado 11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3F5BC07" w14:textId="77777777" w:rsidTr="0072360C">
        <w:trPr>
          <w:trHeight w:hRule="exact" w:val="240"/>
          <w:jc w:val="center"/>
        </w:trPr>
        <w:tc>
          <w:tcPr>
            <w:tcW w:w="9752" w:type="dxa"/>
            <w:gridSpan w:val="2"/>
            <w:tcBorders>
              <w:top w:val="nil"/>
              <w:left w:val="nil"/>
              <w:bottom w:val="nil"/>
              <w:right w:val="nil"/>
            </w:tcBorders>
          </w:tcPr>
          <w:p w14:paraId="7FF3B863" w14:textId="77777777" w:rsidR="00DC35C7" w:rsidRPr="00C00E91" w:rsidRDefault="00DC35C7" w:rsidP="0072360C"/>
        </w:tc>
      </w:tr>
      <w:tr w:rsidR="00DC35C7" w:rsidRPr="00C00E91" w14:paraId="0DA22FF5" w14:textId="77777777" w:rsidTr="0072360C">
        <w:trPr>
          <w:trHeight w:val="240"/>
          <w:jc w:val="center"/>
        </w:trPr>
        <w:tc>
          <w:tcPr>
            <w:tcW w:w="4876" w:type="dxa"/>
            <w:tcBorders>
              <w:top w:val="nil"/>
              <w:left w:val="nil"/>
              <w:bottom w:val="nil"/>
              <w:right w:val="nil"/>
            </w:tcBorders>
          </w:tcPr>
          <w:p w14:paraId="453B415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D479169" w14:textId="77777777" w:rsidR="00DC35C7" w:rsidRPr="00C00E91" w:rsidRDefault="00DC35C7" w:rsidP="0072360C">
            <w:pPr>
              <w:pStyle w:val="AmColumnHeading"/>
            </w:pPr>
            <w:r w:rsidRPr="00C00E91">
              <w:t>Enmienda</w:t>
            </w:r>
          </w:p>
        </w:tc>
      </w:tr>
      <w:tr w:rsidR="00DC35C7" w:rsidRPr="00C00E91" w14:paraId="1EA9D706" w14:textId="77777777" w:rsidTr="0072360C">
        <w:trPr>
          <w:jc w:val="center"/>
        </w:trPr>
        <w:tc>
          <w:tcPr>
            <w:tcW w:w="4876" w:type="dxa"/>
            <w:tcBorders>
              <w:top w:val="nil"/>
              <w:left w:val="nil"/>
              <w:bottom w:val="nil"/>
              <w:right w:val="nil"/>
            </w:tcBorders>
          </w:tcPr>
          <w:p w14:paraId="22167012" w14:textId="77777777" w:rsidR="00DC35C7" w:rsidRPr="00C00E91" w:rsidRDefault="00DC35C7" w:rsidP="0072360C">
            <w:pPr>
              <w:pStyle w:val="Normal6a"/>
            </w:pPr>
            <w:r w:rsidRPr="00C00E91">
              <w:t>11.</w:t>
            </w:r>
            <w:r w:rsidRPr="00C00E91">
              <w:tab/>
              <w:t xml:space="preserve">Expresa su preocupación por la equidad de la Garantía Juvenil reforzada en cuanto a su capacidad para llegar a grupos vulnerables e inactivos, </w:t>
            </w:r>
            <w:r w:rsidRPr="00C00E91">
              <w:rPr>
                <w:b/>
                <w:i/>
              </w:rPr>
              <w:t>en particular</w:t>
            </w:r>
            <w:r w:rsidRPr="00C00E91">
              <w:t xml:space="preserve"> en zonas remotas</w:t>
            </w:r>
            <w:r w:rsidRPr="00C00E91">
              <w:rPr>
                <w:b/>
                <w:i/>
              </w:rPr>
              <w:t>, como las comunidades gitanas</w:t>
            </w:r>
            <w:r w:rsidRPr="00C00E91">
              <w:t>;</w:t>
            </w:r>
          </w:p>
        </w:tc>
        <w:tc>
          <w:tcPr>
            <w:tcW w:w="4876" w:type="dxa"/>
            <w:tcBorders>
              <w:top w:val="nil"/>
              <w:left w:val="nil"/>
              <w:bottom w:val="nil"/>
              <w:right w:val="nil"/>
            </w:tcBorders>
          </w:tcPr>
          <w:p w14:paraId="51D62081" w14:textId="77777777" w:rsidR="00DC35C7" w:rsidRPr="00C00E91" w:rsidRDefault="00DC35C7" w:rsidP="0072360C">
            <w:pPr>
              <w:pStyle w:val="Normal6a"/>
            </w:pPr>
            <w:r w:rsidRPr="00C00E91">
              <w:t>11.</w:t>
            </w:r>
            <w:r w:rsidRPr="00C00E91">
              <w:tab/>
              <w:t xml:space="preserve">Expresa su preocupación por la equidad de la Garantía Juvenil reforzada en cuanto a su capacidad para llegar a grupos </w:t>
            </w:r>
            <w:r w:rsidRPr="00C00E91">
              <w:rPr>
                <w:b/>
                <w:i/>
              </w:rPr>
              <w:t>más</w:t>
            </w:r>
            <w:r w:rsidRPr="00C00E91">
              <w:t xml:space="preserve"> vulnerables e inactivos, </w:t>
            </w:r>
            <w:r w:rsidRPr="00C00E91">
              <w:rPr>
                <w:b/>
                <w:i/>
              </w:rPr>
              <w:t>como los jóvenes con discapacidad y los jóvenes residentes</w:t>
            </w:r>
            <w:r w:rsidRPr="00C00E91">
              <w:t xml:space="preserve"> en zonas remotas;</w:t>
            </w:r>
          </w:p>
        </w:tc>
      </w:tr>
    </w:tbl>
    <w:p w14:paraId="74AAB2B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5396A611" w14:textId="77777777" w:rsidR="00DC35C7" w:rsidRPr="00C00E91" w:rsidRDefault="00DC35C7" w:rsidP="00DC35C7">
      <w:r w:rsidRPr="00C00E91">
        <w:rPr>
          <w:rStyle w:val="HideTWBExt"/>
        </w:rPr>
        <w:t>&lt;/Amend&gt;</w:t>
      </w:r>
    </w:p>
    <w:p w14:paraId="1CCD00C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166</w:t>
      </w:r>
      <w:r w:rsidRPr="00C00E91">
        <w:rPr>
          <w:rStyle w:val="HideTWBExt"/>
        </w:rPr>
        <w:t>&lt;/NumAm&gt;</w:t>
      </w:r>
    </w:p>
    <w:p w14:paraId="7FA3DD95"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4C7890AB" w14:textId="77777777" w:rsidR="00DC35C7" w:rsidRPr="00C00E91" w:rsidRDefault="00DC35C7" w:rsidP="00DC35C7">
      <w:pPr>
        <w:pStyle w:val="NormalBold"/>
      </w:pPr>
      <w:r w:rsidRPr="00C00E91">
        <w:rPr>
          <w:rStyle w:val="HideTWBExt"/>
          <w:b w:val="0"/>
        </w:rPr>
        <w:t>&lt;/RepeatBlock-By&gt;</w:t>
      </w:r>
    </w:p>
    <w:p w14:paraId="4852CD8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BA4ADD5" w14:textId="77777777" w:rsidR="00DC35C7" w:rsidRPr="00C00E91" w:rsidRDefault="00DC35C7" w:rsidP="00DC35C7">
      <w:pPr>
        <w:pStyle w:val="NormalBold"/>
      </w:pPr>
      <w:r w:rsidRPr="00C00E91">
        <w:rPr>
          <w:rStyle w:val="HideTWBExt"/>
        </w:rPr>
        <w:t>&lt;Article&gt;</w:t>
      </w:r>
      <w:r w:rsidRPr="00C00E91">
        <w:t>Apartado 11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9A46724" w14:textId="77777777" w:rsidTr="0072360C">
        <w:trPr>
          <w:trHeight w:hRule="exact" w:val="240"/>
          <w:jc w:val="center"/>
        </w:trPr>
        <w:tc>
          <w:tcPr>
            <w:tcW w:w="9752" w:type="dxa"/>
            <w:gridSpan w:val="2"/>
            <w:tcBorders>
              <w:top w:val="nil"/>
              <w:left w:val="nil"/>
              <w:bottom w:val="nil"/>
              <w:right w:val="nil"/>
            </w:tcBorders>
          </w:tcPr>
          <w:p w14:paraId="67AD97C6" w14:textId="77777777" w:rsidR="00DC35C7" w:rsidRPr="00C00E91" w:rsidRDefault="00DC35C7" w:rsidP="0072360C"/>
        </w:tc>
      </w:tr>
      <w:tr w:rsidR="00DC35C7" w:rsidRPr="00C00E91" w14:paraId="08B2A8B0" w14:textId="77777777" w:rsidTr="0072360C">
        <w:trPr>
          <w:trHeight w:val="240"/>
          <w:jc w:val="center"/>
        </w:trPr>
        <w:tc>
          <w:tcPr>
            <w:tcW w:w="4876" w:type="dxa"/>
            <w:tcBorders>
              <w:top w:val="nil"/>
              <w:left w:val="nil"/>
              <w:bottom w:val="nil"/>
              <w:right w:val="nil"/>
            </w:tcBorders>
          </w:tcPr>
          <w:p w14:paraId="03158C4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CB22141" w14:textId="77777777" w:rsidR="00DC35C7" w:rsidRPr="00C00E91" w:rsidRDefault="00DC35C7" w:rsidP="0072360C">
            <w:pPr>
              <w:pStyle w:val="AmColumnHeading"/>
            </w:pPr>
            <w:r w:rsidRPr="00C00E91">
              <w:t>Enmienda</w:t>
            </w:r>
          </w:p>
        </w:tc>
      </w:tr>
      <w:tr w:rsidR="00DC35C7" w:rsidRPr="00C00E91" w14:paraId="0A2E550D" w14:textId="77777777" w:rsidTr="0072360C">
        <w:trPr>
          <w:jc w:val="center"/>
        </w:trPr>
        <w:tc>
          <w:tcPr>
            <w:tcW w:w="4876" w:type="dxa"/>
            <w:tcBorders>
              <w:top w:val="nil"/>
              <w:left w:val="nil"/>
              <w:bottom w:val="nil"/>
              <w:right w:val="nil"/>
            </w:tcBorders>
          </w:tcPr>
          <w:p w14:paraId="48FE2BE6" w14:textId="77777777" w:rsidR="00DC35C7" w:rsidRPr="00C00E91" w:rsidRDefault="00DC35C7" w:rsidP="0072360C">
            <w:pPr>
              <w:pStyle w:val="Normal6a"/>
            </w:pPr>
            <w:r w:rsidRPr="00C00E91">
              <w:t>11.</w:t>
            </w:r>
            <w:r w:rsidRPr="00C00E91">
              <w:tab/>
              <w:t xml:space="preserve">Expresa su preocupación por la equidad de la Garantía Juvenil reforzada en cuanto a su capacidad para llegar a grupos vulnerables e inactivos, en particular en zonas remotas, como las </w:t>
            </w:r>
            <w:r w:rsidRPr="00C00E91">
              <w:rPr>
                <w:b/>
                <w:i/>
              </w:rPr>
              <w:t>comunidades gitanas</w:t>
            </w:r>
            <w:r w:rsidRPr="00C00E91">
              <w:t>;</w:t>
            </w:r>
          </w:p>
        </w:tc>
        <w:tc>
          <w:tcPr>
            <w:tcW w:w="4876" w:type="dxa"/>
            <w:tcBorders>
              <w:top w:val="nil"/>
              <w:left w:val="nil"/>
              <w:bottom w:val="nil"/>
              <w:right w:val="nil"/>
            </w:tcBorders>
          </w:tcPr>
          <w:p w14:paraId="59E6E6BA" w14:textId="77777777" w:rsidR="00DC35C7" w:rsidRPr="00C00E91" w:rsidRDefault="00DC35C7" w:rsidP="0072360C">
            <w:pPr>
              <w:pStyle w:val="Normal6a"/>
            </w:pPr>
            <w:r w:rsidRPr="00C00E91">
              <w:t>11.</w:t>
            </w:r>
            <w:r w:rsidRPr="00C00E91">
              <w:tab/>
              <w:t xml:space="preserve">Expresa su preocupación por la equidad de la Garantía Juvenil reforzada en cuanto a su capacidad para llegar a grupos vulnerables e inactivos, en particular en zonas remotas, como las </w:t>
            </w:r>
            <w:r w:rsidRPr="00C00E91">
              <w:rPr>
                <w:b/>
                <w:i/>
              </w:rPr>
              <w:t>zonas de ultramar</w:t>
            </w:r>
            <w:r w:rsidRPr="00C00E91">
              <w:t>;</w:t>
            </w:r>
          </w:p>
        </w:tc>
      </w:tr>
    </w:tbl>
    <w:p w14:paraId="2E81814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39496B6B" w14:textId="77777777" w:rsidR="00DC35C7" w:rsidRPr="00C00E91" w:rsidRDefault="00DC35C7" w:rsidP="00DC35C7">
      <w:r w:rsidRPr="00C00E91">
        <w:rPr>
          <w:rStyle w:val="HideTWBExt"/>
        </w:rPr>
        <w:t>&lt;/Amend&gt;</w:t>
      </w:r>
    </w:p>
    <w:p w14:paraId="32D6166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167</w:t>
      </w:r>
      <w:r w:rsidRPr="00C00E91">
        <w:rPr>
          <w:rStyle w:val="HideTWBExt"/>
        </w:rPr>
        <w:t>&lt;/NumAm&gt;</w:t>
      </w:r>
    </w:p>
    <w:p w14:paraId="5A268632"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2F71405" w14:textId="77777777" w:rsidR="00DC35C7" w:rsidRPr="00C00E91" w:rsidRDefault="00DC35C7" w:rsidP="00DC35C7">
      <w:pPr>
        <w:pStyle w:val="NormalBold"/>
      </w:pPr>
      <w:r w:rsidRPr="00C00E91">
        <w:rPr>
          <w:rStyle w:val="HideTWBExt"/>
          <w:b w:val="0"/>
        </w:rPr>
        <w:t>&lt;/RepeatBlock-By&gt;</w:t>
      </w:r>
    </w:p>
    <w:p w14:paraId="2BC7ADD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6655A37" w14:textId="77777777" w:rsidR="00DC35C7" w:rsidRPr="00C00E91" w:rsidRDefault="00DC35C7" w:rsidP="00DC35C7">
      <w:pPr>
        <w:pStyle w:val="NormalBold"/>
      </w:pPr>
      <w:r w:rsidRPr="00C00E91">
        <w:rPr>
          <w:rStyle w:val="HideTWBExt"/>
        </w:rPr>
        <w:t>&lt;Article&gt;</w:t>
      </w:r>
      <w:r w:rsidRPr="00C00E91">
        <w:t>Apartado 11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F87EE85" w14:textId="77777777" w:rsidTr="0072360C">
        <w:trPr>
          <w:trHeight w:hRule="exact" w:val="240"/>
          <w:jc w:val="center"/>
        </w:trPr>
        <w:tc>
          <w:tcPr>
            <w:tcW w:w="9752" w:type="dxa"/>
            <w:gridSpan w:val="2"/>
            <w:tcBorders>
              <w:top w:val="nil"/>
              <w:left w:val="nil"/>
              <w:bottom w:val="nil"/>
              <w:right w:val="nil"/>
            </w:tcBorders>
          </w:tcPr>
          <w:p w14:paraId="1942B78A" w14:textId="77777777" w:rsidR="00DC35C7" w:rsidRPr="00C00E91" w:rsidRDefault="00DC35C7" w:rsidP="0072360C"/>
        </w:tc>
      </w:tr>
      <w:tr w:rsidR="00DC35C7" w:rsidRPr="00C00E91" w14:paraId="21014B1C" w14:textId="77777777" w:rsidTr="0072360C">
        <w:trPr>
          <w:trHeight w:val="240"/>
          <w:jc w:val="center"/>
        </w:trPr>
        <w:tc>
          <w:tcPr>
            <w:tcW w:w="4876" w:type="dxa"/>
            <w:tcBorders>
              <w:top w:val="nil"/>
              <w:left w:val="nil"/>
              <w:bottom w:val="nil"/>
              <w:right w:val="nil"/>
            </w:tcBorders>
          </w:tcPr>
          <w:p w14:paraId="0CD61F7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D80CB3B" w14:textId="77777777" w:rsidR="00DC35C7" w:rsidRPr="00C00E91" w:rsidRDefault="00DC35C7" w:rsidP="0072360C">
            <w:pPr>
              <w:pStyle w:val="AmColumnHeading"/>
            </w:pPr>
            <w:r w:rsidRPr="00C00E91">
              <w:t>Enmienda</w:t>
            </w:r>
          </w:p>
        </w:tc>
      </w:tr>
      <w:tr w:rsidR="00DC35C7" w:rsidRPr="00C00E91" w14:paraId="08C1B866" w14:textId="77777777" w:rsidTr="0072360C">
        <w:trPr>
          <w:jc w:val="center"/>
        </w:trPr>
        <w:tc>
          <w:tcPr>
            <w:tcW w:w="4876" w:type="dxa"/>
            <w:tcBorders>
              <w:top w:val="nil"/>
              <w:left w:val="nil"/>
              <w:bottom w:val="nil"/>
              <w:right w:val="nil"/>
            </w:tcBorders>
          </w:tcPr>
          <w:p w14:paraId="49AB3F3F" w14:textId="77777777" w:rsidR="00DC35C7" w:rsidRPr="00C00E91" w:rsidRDefault="00DC35C7" w:rsidP="0072360C">
            <w:pPr>
              <w:pStyle w:val="Normal6a"/>
            </w:pPr>
          </w:p>
        </w:tc>
        <w:tc>
          <w:tcPr>
            <w:tcW w:w="4876" w:type="dxa"/>
            <w:tcBorders>
              <w:top w:val="nil"/>
              <w:left w:val="nil"/>
              <w:bottom w:val="nil"/>
              <w:right w:val="nil"/>
            </w:tcBorders>
          </w:tcPr>
          <w:p w14:paraId="49A63811" w14:textId="798416DC" w:rsidR="00DC35C7" w:rsidRPr="00C00E91" w:rsidRDefault="00DC35C7" w:rsidP="0072360C">
            <w:pPr>
              <w:pStyle w:val="Normal6a"/>
            </w:pPr>
            <w:r w:rsidRPr="00C00E91">
              <w:rPr>
                <w:b/>
                <w:i/>
              </w:rPr>
              <w:t>11 bis.</w:t>
            </w:r>
            <w:r w:rsidRPr="00C00E91">
              <w:tab/>
            </w:r>
            <w:r w:rsidRPr="00C00E91">
              <w:rPr>
                <w:b/>
                <w:i/>
              </w:rPr>
              <w:t>Subraya con preocupación que la tasa de cobertura de la Garantía Juvenil ha disminuido ligeramente desde la introducción de su refuerzo, y que estas tasas registran niveles alarmantemente bajos en algunos Estados miembros, desde un mínimo del 1,1 % hasta menos del 50 % en la mayoría de los Estados miembros</w:t>
            </w:r>
            <w:r w:rsidRPr="00C00E91">
              <w:rPr>
                <w:b/>
                <w:i/>
                <w:vertAlign w:val="superscript"/>
              </w:rPr>
              <w:t>26 bis</w:t>
            </w:r>
            <w:r w:rsidRPr="00C00E91">
              <w:rPr>
                <w:b/>
                <w:i/>
              </w:rPr>
              <w:t>; observa que la tasa de cobertura más elevada se registra en el grupo de edad de 20 a 24 años, seguido del de 15 a 19 años, al que le sigue el de</w:t>
            </w:r>
            <w:r w:rsidR="003746A0">
              <w:rPr>
                <w:b/>
                <w:i/>
              </w:rPr>
              <w:t> </w:t>
            </w:r>
            <w:r w:rsidRPr="00C00E91">
              <w:rPr>
                <w:b/>
                <w:i/>
              </w:rPr>
              <w:t>25 a 29 años; reconoce que, en un contexto presupuestario difícil, debe darse prioridad a la integración de los ninis inactivos o vulnerables en la Garantía Juvenil reforzada;</w:t>
            </w:r>
          </w:p>
        </w:tc>
      </w:tr>
      <w:tr w:rsidR="00DC35C7" w:rsidRPr="00C00E91" w14:paraId="34599279" w14:textId="77777777" w:rsidTr="0072360C">
        <w:trPr>
          <w:jc w:val="center"/>
        </w:trPr>
        <w:tc>
          <w:tcPr>
            <w:tcW w:w="4876" w:type="dxa"/>
            <w:tcBorders>
              <w:top w:val="nil"/>
              <w:left w:val="nil"/>
              <w:bottom w:val="nil"/>
              <w:right w:val="nil"/>
            </w:tcBorders>
          </w:tcPr>
          <w:p w14:paraId="0ACBDAD4" w14:textId="77777777" w:rsidR="00DC35C7" w:rsidRPr="00C00E91" w:rsidRDefault="00DC35C7" w:rsidP="0072360C"/>
        </w:tc>
        <w:tc>
          <w:tcPr>
            <w:tcW w:w="4876" w:type="dxa"/>
            <w:tcBorders>
              <w:top w:val="nil"/>
              <w:left w:val="nil"/>
              <w:bottom w:val="nil"/>
              <w:right w:val="nil"/>
            </w:tcBorders>
          </w:tcPr>
          <w:p w14:paraId="4996AC37" w14:textId="77777777" w:rsidR="00DC35C7" w:rsidRPr="00C00E91" w:rsidRDefault="00DC35C7" w:rsidP="0072360C">
            <w:pPr>
              <w:pStyle w:val="Normal6a"/>
            </w:pPr>
            <w:r w:rsidRPr="00C00E91">
              <w:rPr>
                <w:b/>
                <w:i/>
              </w:rPr>
              <w:t>_________________</w:t>
            </w:r>
          </w:p>
        </w:tc>
      </w:tr>
      <w:tr w:rsidR="00DC35C7" w:rsidRPr="00C00E91" w14:paraId="4A218B20" w14:textId="77777777" w:rsidTr="0072360C">
        <w:trPr>
          <w:jc w:val="center"/>
        </w:trPr>
        <w:tc>
          <w:tcPr>
            <w:tcW w:w="4876" w:type="dxa"/>
            <w:tcBorders>
              <w:top w:val="nil"/>
              <w:left w:val="nil"/>
              <w:bottom w:val="nil"/>
              <w:right w:val="nil"/>
            </w:tcBorders>
          </w:tcPr>
          <w:p w14:paraId="6B54F349" w14:textId="77777777" w:rsidR="00DC35C7" w:rsidRPr="00C00E91" w:rsidRDefault="00DC35C7" w:rsidP="0072360C"/>
        </w:tc>
        <w:tc>
          <w:tcPr>
            <w:tcW w:w="4876" w:type="dxa"/>
            <w:tcBorders>
              <w:top w:val="nil"/>
              <w:left w:val="nil"/>
              <w:bottom w:val="nil"/>
              <w:right w:val="nil"/>
            </w:tcBorders>
          </w:tcPr>
          <w:p w14:paraId="350634BA" w14:textId="77777777" w:rsidR="00DC35C7" w:rsidRPr="00C00E91" w:rsidRDefault="00DC35C7" w:rsidP="0072360C">
            <w:pPr>
              <w:pStyle w:val="Normal6a"/>
            </w:pPr>
            <w:r w:rsidRPr="00C00E91">
              <w:rPr>
                <w:b/>
                <w:i/>
                <w:vertAlign w:val="superscript"/>
              </w:rPr>
              <w:t>26 bis</w:t>
            </w:r>
            <w:r w:rsidRPr="00C00E91">
              <w:t xml:space="preserve"> </w:t>
            </w:r>
            <w:r w:rsidRPr="00C00E91">
              <w:rPr>
                <w:b/>
                <w:i/>
              </w:rPr>
              <w:t>Comisión Europea, Dirección General de Empleo, Asuntos Sociales e Inclusión, Cuadro de datos sobre los indicadores directos de la Garantía Juvenil, febrero de 2026.</w:t>
            </w:r>
          </w:p>
        </w:tc>
      </w:tr>
    </w:tbl>
    <w:p w14:paraId="03E3366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EA9BBFE" w14:textId="77777777" w:rsidR="00DC35C7" w:rsidRPr="00C00E91" w:rsidRDefault="00DC35C7" w:rsidP="00DC35C7">
      <w:r w:rsidRPr="00C00E91">
        <w:rPr>
          <w:rStyle w:val="HideTWBExt"/>
        </w:rPr>
        <w:t>&lt;/Amend&gt;</w:t>
      </w:r>
    </w:p>
    <w:p w14:paraId="4DB3976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168</w:t>
      </w:r>
      <w:r w:rsidRPr="00C00E91">
        <w:rPr>
          <w:rStyle w:val="HideTWBExt"/>
        </w:rPr>
        <w:t>&lt;/NumAm&gt;</w:t>
      </w:r>
    </w:p>
    <w:p w14:paraId="7DC4B5D7"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7E80EE5D" w14:textId="77777777" w:rsidR="00DC35C7" w:rsidRPr="00C00E91" w:rsidRDefault="00DC35C7" w:rsidP="00DC35C7">
      <w:pPr>
        <w:pStyle w:val="NormalBold"/>
      </w:pPr>
      <w:r w:rsidRPr="00C00E91">
        <w:rPr>
          <w:rStyle w:val="HideTWBExt"/>
          <w:b w:val="0"/>
        </w:rPr>
        <w:t>&lt;/RepeatBlock-By&gt;</w:t>
      </w:r>
    </w:p>
    <w:p w14:paraId="3345705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9F31AD0" w14:textId="77777777" w:rsidR="00DC35C7" w:rsidRPr="00C00E91" w:rsidRDefault="00DC35C7" w:rsidP="00DC35C7">
      <w:pPr>
        <w:pStyle w:val="NormalBold"/>
      </w:pPr>
      <w:r w:rsidRPr="00C00E91">
        <w:rPr>
          <w:rStyle w:val="HideTWBExt"/>
        </w:rPr>
        <w:t>&lt;Article&gt;</w:t>
      </w:r>
      <w:r w:rsidRPr="00C00E91">
        <w:t>Apartado 11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F26876A" w14:textId="77777777" w:rsidTr="0072360C">
        <w:trPr>
          <w:trHeight w:hRule="exact" w:val="240"/>
          <w:jc w:val="center"/>
        </w:trPr>
        <w:tc>
          <w:tcPr>
            <w:tcW w:w="9752" w:type="dxa"/>
            <w:gridSpan w:val="2"/>
            <w:tcBorders>
              <w:top w:val="nil"/>
              <w:left w:val="nil"/>
              <w:bottom w:val="nil"/>
              <w:right w:val="nil"/>
            </w:tcBorders>
          </w:tcPr>
          <w:p w14:paraId="4E585E4D" w14:textId="77777777" w:rsidR="00DC35C7" w:rsidRPr="00C00E91" w:rsidRDefault="00DC35C7" w:rsidP="0072360C"/>
        </w:tc>
      </w:tr>
      <w:tr w:rsidR="00DC35C7" w:rsidRPr="00C00E91" w14:paraId="4A7E6640" w14:textId="77777777" w:rsidTr="0072360C">
        <w:trPr>
          <w:trHeight w:val="240"/>
          <w:jc w:val="center"/>
        </w:trPr>
        <w:tc>
          <w:tcPr>
            <w:tcW w:w="4876" w:type="dxa"/>
            <w:tcBorders>
              <w:top w:val="nil"/>
              <w:left w:val="nil"/>
              <w:bottom w:val="nil"/>
              <w:right w:val="nil"/>
            </w:tcBorders>
          </w:tcPr>
          <w:p w14:paraId="7425C65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83814AF" w14:textId="77777777" w:rsidR="00DC35C7" w:rsidRPr="00C00E91" w:rsidRDefault="00DC35C7" w:rsidP="0072360C">
            <w:pPr>
              <w:pStyle w:val="AmColumnHeading"/>
            </w:pPr>
            <w:r w:rsidRPr="00C00E91">
              <w:t>Enmienda</w:t>
            </w:r>
          </w:p>
        </w:tc>
      </w:tr>
      <w:tr w:rsidR="00DC35C7" w:rsidRPr="00C00E91" w14:paraId="1053C8E5" w14:textId="77777777" w:rsidTr="0072360C">
        <w:trPr>
          <w:jc w:val="center"/>
        </w:trPr>
        <w:tc>
          <w:tcPr>
            <w:tcW w:w="4876" w:type="dxa"/>
            <w:tcBorders>
              <w:top w:val="nil"/>
              <w:left w:val="nil"/>
              <w:bottom w:val="nil"/>
              <w:right w:val="nil"/>
            </w:tcBorders>
          </w:tcPr>
          <w:p w14:paraId="6E257592" w14:textId="77777777" w:rsidR="00DC35C7" w:rsidRPr="00C00E91" w:rsidRDefault="00DC35C7" w:rsidP="0072360C">
            <w:pPr>
              <w:pStyle w:val="Normal6a"/>
            </w:pPr>
          </w:p>
        </w:tc>
        <w:tc>
          <w:tcPr>
            <w:tcW w:w="4876" w:type="dxa"/>
            <w:tcBorders>
              <w:top w:val="nil"/>
              <w:left w:val="nil"/>
              <w:bottom w:val="nil"/>
              <w:right w:val="nil"/>
            </w:tcBorders>
          </w:tcPr>
          <w:p w14:paraId="2E1C5774" w14:textId="77777777" w:rsidR="00DC35C7" w:rsidRPr="00C00E91" w:rsidRDefault="00DC35C7" w:rsidP="0072360C">
            <w:pPr>
              <w:pStyle w:val="Normal6a"/>
            </w:pPr>
            <w:r w:rsidRPr="00C00E91">
              <w:rPr>
                <w:b/>
                <w:i/>
              </w:rPr>
              <w:t>11 bis.</w:t>
            </w:r>
            <w:r w:rsidRPr="00C00E91">
              <w:tab/>
            </w:r>
            <w:r w:rsidRPr="00C00E91">
              <w:rPr>
                <w:b/>
                <w:i/>
              </w:rPr>
              <w:t>Hace hincapié en que las mujeres y, en particular, las madres solteras siguen estando sobrerrepresentadas en la población de ninis, a pesar del refuerzo de la dimensión de género de la Garantía Juvenil reforzada; destaca que la aplicación de la Garantía Juvenil reforzada debe reflejar mejor los patrones específicos de género, según los cuales las mujeres tienen más probabilidades de convertirse en ninis inactivas y de quedarse fuera de la población activa, mientras que los hombres tienen más probabilidades de ser ninis desempleados;</w:t>
            </w:r>
          </w:p>
        </w:tc>
      </w:tr>
    </w:tbl>
    <w:p w14:paraId="794EC52A"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5DEEE380" w14:textId="77777777" w:rsidR="00DC35C7" w:rsidRPr="003746A0" w:rsidRDefault="00DC35C7" w:rsidP="00DC35C7">
      <w:pPr>
        <w:rPr>
          <w:lang w:val="it-IT"/>
        </w:rPr>
      </w:pPr>
      <w:r w:rsidRPr="003746A0">
        <w:rPr>
          <w:rStyle w:val="HideTWBExt"/>
          <w:lang w:val="it-IT"/>
        </w:rPr>
        <w:t>&lt;/Amend&gt;</w:t>
      </w:r>
    </w:p>
    <w:p w14:paraId="31253588"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169</w:t>
      </w:r>
      <w:r w:rsidRPr="003746A0">
        <w:rPr>
          <w:rStyle w:val="HideTWBExt"/>
          <w:lang w:val="it-IT"/>
        </w:rPr>
        <w:t>&lt;/NumAm&gt;</w:t>
      </w:r>
    </w:p>
    <w:p w14:paraId="7B8380AA"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7EEBE6ED" w14:textId="77777777" w:rsidR="00DC35C7" w:rsidRPr="003746A0" w:rsidRDefault="00DC35C7" w:rsidP="00DC35C7">
      <w:pPr>
        <w:pStyle w:val="NormalBold"/>
        <w:rPr>
          <w:lang w:val="it-IT"/>
        </w:rPr>
      </w:pPr>
      <w:r w:rsidRPr="003746A0">
        <w:rPr>
          <w:rStyle w:val="HideTWBExt"/>
          <w:b w:val="0"/>
          <w:lang w:val="it-IT"/>
        </w:rPr>
        <w:t>&lt;/RepeatBlock-By&gt;</w:t>
      </w:r>
    </w:p>
    <w:p w14:paraId="3B0704F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7563CBE" w14:textId="77777777" w:rsidR="00DC35C7" w:rsidRPr="00C00E91" w:rsidRDefault="00DC35C7" w:rsidP="00DC35C7">
      <w:pPr>
        <w:pStyle w:val="NormalBold"/>
      </w:pPr>
      <w:r w:rsidRPr="00C00E91">
        <w:rPr>
          <w:rStyle w:val="HideTWBExt"/>
        </w:rPr>
        <w:t>&lt;Article&gt;</w:t>
      </w:r>
      <w:r w:rsidRPr="00C00E91">
        <w:t>Apartado 11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84A64E7" w14:textId="77777777" w:rsidTr="0072360C">
        <w:trPr>
          <w:trHeight w:hRule="exact" w:val="240"/>
          <w:jc w:val="center"/>
        </w:trPr>
        <w:tc>
          <w:tcPr>
            <w:tcW w:w="9752" w:type="dxa"/>
            <w:gridSpan w:val="2"/>
            <w:tcBorders>
              <w:top w:val="nil"/>
              <w:left w:val="nil"/>
              <w:bottom w:val="nil"/>
              <w:right w:val="nil"/>
            </w:tcBorders>
          </w:tcPr>
          <w:p w14:paraId="626503A9" w14:textId="77777777" w:rsidR="00DC35C7" w:rsidRPr="00C00E91" w:rsidRDefault="00DC35C7" w:rsidP="0072360C"/>
        </w:tc>
      </w:tr>
      <w:tr w:rsidR="00DC35C7" w:rsidRPr="00C00E91" w14:paraId="405C092E" w14:textId="77777777" w:rsidTr="0072360C">
        <w:trPr>
          <w:trHeight w:val="240"/>
          <w:jc w:val="center"/>
        </w:trPr>
        <w:tc>
          <w:tcPr>
            <w:tcW w:w="4876" w:type="dxa"/>
            <w:tcBorders>
              <w:top w:val="nil"/>
              <w:left w:val="nil"/>
              <w:bottom w:val="nil"/>
              <w:right w:val="nil"/>
            </w:tcBorders>
          </w:tcPr>
          <w:p w14:paraId="390DCB1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134C450" w14:textId="77777777" w:rsidR="00DC35C7" w:rsidRPr="00C00E91" w:rsidRDefault="00DC35C7" w:rsidP="0072360C">
            <w:pPr>
              <w:pStyle w:val="AmColumnHeading"/>
            </w:pPr>
            <w:r w:rsidRPr="00C00E91">
              <w:t>Enmienda</w:t>
            </w:r>
          </w:p>
        </w:tc>
      </w:tr>
      <w:tr w:rsidR="00DC35C7" w:rsidRPr="00C00E91" w14:paraId="0507B574" w14:textId="77777777" w:rsidTr="0072360C">
        <w:trPr>
          <w:jc w:val="center"/>
        </w:trPr>
        <w:tc>
          <w:tcPr>
            <w:tcW w:w="4876" w:type="dxa"/>
            <w:tcBorders>
              <w:top w:val="nil"/>
              <w:left w:val="nil"/>
              <w:bottom w:val="nil"/>
              <w:right w:val="nil"/>
            </w:tcBorders>
          </w:tcPr>
          <w:p w14:paraId="25D8F491" w14:textId="77777777" w:rsidR="00DC35C7" w:rsidRPr="00C00E91" w:rsidRDefault="00DC35C7" w:rsidP="0072360C">
            <w:pPr>
              <w:pStyle w:val="Normal6a"/>
            </w:pPr>
          </w:p>
        </w:tc>
        <w:tc>
          <w:tcPr>
            <w:tcW w:w="4876" w:type="dxa"/>
            <w:tcBorders>
              <w:top w:val="nil"/>
              <w:left w:val="nil"/>
              <w:bottom w:val="nil"/>
              <w:right w:val="nil"/>
            </w:tcBorders>
          </w:tcPr>
          <w:p w14:paraId="0F2B23C3" w14:textId="77777777" w:rsidR="00DC35C7" w:rsidRPr="00C00E91" w:rsidRDefault="00DC35C7" w:rsidP="0072360C">
            <w:pPr>
              <w:pStyle w:val="Normal6a"/>
            </w:pPr>
            <w:r w:rsidRPr="00C00E91">
              <w:rPr>
                <w:b/>
                <w:i/>
              </w:rPr>
              <w:t>11 bis.</w:t>
            </w:r>
            <w:r w:rsidRPr="00C00E91">
              <w:tab/>
            </w:r>
            <w:r w:rsidRPr="00C00E91">
              <w:rPr>
                <w:b/>
                <w:i/>
              </w:rPr>
              <w:t>Subraya el papel crucial de las escuelas y universidades, que actúan como puente entre los sistemas educativos y el mercado laboral, al evitar el abandono escolar prematuro y la fuga de cerebros de la Unión y promover la información sobre las oportunidades de la Garantía Juvenil reforzada;</w:t>
            </w:r>
          </w:p>
        </w:tc>
      </w:tr>
    </w:tbl>
    <w:p w14:paraId="13C8CCC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965AE04" w14:textId="77777777" w:rsidR="00DC35C7" w:rsidRPr="00C00E91" w:rsidRDefault="00DC35C7" w:rsidP="00DC35C7">
      <w:r w:rsidRPr="00C00E91">
        <w:rPr>
          <w:rStyle w:val="HideTWBExt"/>
        </w:rPr>
        <w:t>&lt;/Amend&gt;</w:t>
      </w:r>
    </w:p>
    <w:p w14:paraId="0D2FED0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170</w:t>
      </w:r>
      <w:r w:rsidRPr="00C00E91">
        <w:rPr>
          <w:rStyle w:val="HideTWBExt"/>
        </w:rPr>
        <w:t>&lt;/NumAm&gt;</w:t>
      </w:r>
    </w:p>
    <w:p w14:paraId="02A4B2BC"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3698894" w14:textId="77777777" w:rsidR="00DC35C7" w:rsidRPr="00C00E91" w:rsidRDefault="00DC35C7" w:rsidP="00DC35C7">
      <w:pPr>
        <w:pStyle w:val="NormalBold"/>
      </w:pPr>
      <w:r w:rsidRPr="00C00E91">
        <w:rPr>
          <w:rStyle w:val="HideTWBExt"/>
          <w:b w:val="0"/>
        </w:rPr>
        <w:t>&lt;/RepeatBlock-By&gt;</w:t>
      </w:r>
    </w:p>
    <w:p w14:paraId="02A944A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2BC6014" w14:textId="77777777" w:rsidR="00DC35C7" w:rsidRPr="00C00E91" w:rsidRDefault="00DC35C7" w:rsidP="00DC35C7">
      <w:pPr>
        <w:pStyle w:val="NormalBold"/>
      </w:pPr>
      <w:r w:rsidRPr="00C00E91">
        <w:rPr>
          <w:rStyle w:val="HideTWBExt"/>
        </w:rPr>
        <w:t>&lt;Article&gt;</w:t>
      </w:r>
      <w:r w:rsidRPr="00C00E91">
        <w:t>Apartado 11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24743A7" w14:textId="77777777" w:rsidTr="0072360C">
        <w:trPr>
          <w:trHeight w:hRule="exact" w:val="240"/>
          <w:jc w:val="center"/>
        </w:trPr>
        <w:tc>
          <w:tcPr>
            <w:tcW w:w="9752" w:type="dxa"/>
            <w:gridSpan w:val="2"/>
            <w:tcBorders>
              <w:top w:val="nil"/>
              <w:left w:val="nil"/>
              <w:bottom w:val="nil"/>
              <w:right w:val="nil"/>
            </w:tcBorders>
          </w:tcPr>
          <w:p w14:paraId="7FBEB589" w14:textId="77777777" w:rsidR="00DC35C7" w:rsidRPr="00C00E91" w:rsidRDefault="00DC35C7" w:rsidP="0072360C"/>
        </w:tc>
      </w:tr>
      <w:tr w:rsidR="00DC35C7" w:rsidRPr="00C00E91" w14:paraId="09A4F212" w14:textId="77777777" w:rsidTr="0072360C">
        <w:trPr>
          <w:trHeight w:val="240"/>
          <w:jc w:val="center"/>
        </w:trPr>
        <w:tc>
          <w:tcPr>
            <w:tcW w:w="4876" w:type="dxa"/>
            <w:tcBorders>
              <w:top w:val="nil"/>
              <w:left w:val="nil"/>
              <w:bottom w:val="nil"/>
              <w:right w:val="nil"/>
            </w:tcBorders>
          </w:tcPr>
          <w:p w14:paraId="12FB335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9EC4F24" w14:textId="77777777" w:rsidR="00DC35C7" w:rsidRPr="00C00E91" w:rsidRDefault="00DC35C7" w:rsidP="0072360C">
            <w:pPr>
              <w:pStyle w:val="AmColumnHeading"/>
            </w:pPr>
            <w:r w:rsidRPr="00C00E91">
              <w:t>Enmienda</w:t>
            </w:r>
          </w:p>
        </w:tc>
      </w:tr>
      <w:tr w:rsidR="00DC35C7" w:rsidRPr="00C00E91" w14:paraId="52AF2D98" w14:textId="77777777" w:rsidTr="0072360C">
        <w:trPr>
          <w:jc w:val="center"/>
        </w:trPr>
        <w:tc>
          <w:tcPr>
            <w:tcW w:w="4876" w:type="dxa"/>
            <w:tcBorders>
              <w:top w:val="nil"/>
              <w:left w:val="nil"/>
              <w:bottom w:val="nil"/>
              <w:right w:val="nil"/>
            </w:tcBorders>
          </w:tcPr>
          <w:p w14:paraId="17E755C9" w14:textId="77777777" w:rsidR="00DC35C7" w:rsidRPr="00C00E91" w:rsidRDefault="00DC35C7" w:rsidP="0072360C">
            <w:pPr>
              <w:pStyle w:val="Normal6a"/>
            </w:pPr>
          </w:p>
        </w:tc>
        <w:tc>
          <w:tcPr>
            <w:tcW w:w="4876" w:type="dxa"/>
            <w:tcBorders>
              <w:top w:val="nil"/>
              <w:left w:val="nil"/>
              <w:bottom w:val="nil"/>
              <w:right w:val="nil"/>
            </w:tcBorders>
          </w:tcPr>
          <w:p w14:paraId="20D2D12B" w14:textId="77777777" w:rsidR="00DC35C7" w:rsidRPr="00C00E91" w:rsidRDefault="00DC35C7" w:rsidP="0072360C">
            <w:pPr>
              <w:pStyle w:val="Normal6a"/>
            </w:pPr>
            <w:r w:rsidRPr="00C00E91">
              <w:rPr>
                <w:b/>
                <w:i/>
              </w:rPr>
              <w:t>11 ter.</w:t>
            </w:r>
            <w:r w:rsidRPr="00C00E91">
              <w:tab/>
            </w:r>
            <w:r w:rsidRPr="00C00E91">
              <w:rPr>
                <w:b/>
                <w:i/>
              </w:rPr>
              <w:t>Observa que el enfoque de aplicación en cuatro fases es desigual entre los Estados miembros; hace hincapié, en particular, en que la cartografía de los servicios de apoyo y los grupos destinatarios sigue siendo limitada en los Estados miembros, e incluso lleva a situaciones en las que los beneficiarios no son conscientes de que están participando en la Garantía Juvenil; observa que la fragmentación del enfoque entre las instituciones y los servicios responsables de la aplicación de la Garantía Juvenil reforzada se atribuye a menudo a las normas de protección de datos, a la obsolescencia de los registros o a la falta de definición de una autoridad responsable, lo que impide el intercambio de datos personales;</w:t>
            </w:r>
          </w:p>
        </w:tc>
      </w:tr>
    </w:tbl>
    <w:p w14:paraId="25750B4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63F0561" w14:textId="77777777" w:rsidR="00DC35C7" w:rsidRPr="00C00E91" w:rsidRDefault="00DC35C7" w:rsidP="00DC35C7">
      <w:r w:rsidRPr="00C00E91">
        <w:rPr>
          <w:rStyle w:val="HideTWBExt"/>
        </w:rPr>
        <w:t>&lt;/Amend&gt;</w:t>
      </w:r>
    </w:p>
    <w:p w14:paraId="1B98E91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171</w:t>
      </w:r>
      <w:r w:rsidRPr="00C00E91">
        <w:rPr>
          <w:rStyle w:val="HideTWBExt"/>
        </w:rPr>
        <w:t>&lt;/NumAm&gt;</w:t>
      </w:r>
    </w:p>
    <w:p w14:paraId="5432978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33EB17A4" w14:textId="77777777" w:rsidR="00DC35C7" w:rsidRPr="00C00E91" w:rsidRDefault="00DC35C7" w:rsidP="00DC35C7">
      <w:pPr>
        <w:pStyle w:val="NormalBold"/>
      </w:pPr>
      <w:r w:rsidRPr="00C00E91">
        <w:rPr>
          <w:rStyle w:val="HideTWBExt"/>
          <w:b w:val="0"/>
        </w:rPr>
        <w:t>&lt;/RepeatBlock-By&gt;</w:t>
      </w:r>
    </w:p>
    <w:p w14:paraId="5CF6B80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FFDFEDD" w14:textId="77777777" w:rsidR="00DC35C7" w:rsidRPr="00C00E91" w:rsidRDefault="00DC35C7" w:rsidP="00DC35C7">
      <w:pPr>
        <w:pStyle w:val="NormalBold"/>
      </w:pPr>
      <w:r w:rsidRPr="00C00E91">
        <w:rPr>
          <w:rStyle w:val="HideTWBExt"/>
        </w:rPr>
        <w:t>&lt;Article&gt;</w:t>
      </w:r>
      <w:r w:rsidRPr="00C00E91">
        <w:t>Apartado 11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57B216F" w14:textId="77777777" w:rsidTr="0072360C">
        <w:trPr>
          <w:trHeight w:hRule="exact" w:val="240"/>
          <w:jc w:val="center"/>
        </w:trPr>
        <w:tc>
          <w:tcPr>
            <w:tcW w:w="9752" w:type="dxa"/>
            <w:gridSpan w:val="2"/>
            <w:tcBorders>
              <w:top w:val="nil"/>
              <w:left w:val="nil"/>
              <w:bottom w:val="nil"/>
              <w:right w:val="nil"/>
            </w:tcBorders>
          </w:tcPr>
          <w:p w14:paraId="4E2751D4" w14:textId="77777777" w:rsidR="00DC35C7" w:rsidRPr="00C00E91" w:rsidRDefault="00DC35C7" w:rsidP="0072360C"/>
        </w:tc>
      </w:tr>
      <w:tr w:rsidR="00DC35C7" w:rsidRPr="00C00E91" w14:paraId="6232C959" w14:textId="77777777" w:rsidTr="0072360C">
        <w:trPr>
          <w:trHeight w:val="240"/>
          <w:jc w:val="center"/>
        </w:trPr>
        <w:tc>
          <w:tcPr>
            <w:tcW w:w="4876" w:type="dxa"/>
            <w:tcBorders>
              <w:top w:val="nil"/>
              <w:left w:val="nil"/>
              <w:bottom w:val="nil"/>
              <w:right w:val="nil"/>
            </w:tcBorders>
          </w:tcPr>
          <w:p w14:paraId="6FBE7CF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9CDAB55" w14:textId="77777777" w:rsidR="00DC35C7" w:rsidRPr="00C00E91" w:rsidRDefault="00DC35C7" w:rsidP="0072360C">
            <w:pPr>
              <w:pStyle w:val="AmColumnHeading"/>
            </w:pPr>
            <w:r w:rsidRPr="00C00E91">
              <w:t>Enmienda</w:t>
            </w:r>
          </w:p>
        </w:tc>
      </w:tr>
      <w:tr w:rsidR="00DC35C7" w:rsidRPr="00C00E91" w14:paraId="142B0736" w14:textId="77777777" w:rsidTr="0072360C">
        <w:trPr>
          <w:jc w:val="center"/>
        </w:trPr>
        <w:tc>
          <w:tcPr>
            <w:tcW w:w="4876" w:type="dxa"/>
            <w:tcBorders>
              <w:top w:val="nil"/>
              <w:left w:val="nil"/>
              <w:bottom w:val="nil"/>
              <w:right w:val="nil"/>
            </w:tcBorders>
          </w:tcPr>
          <w:p w14:paraId="516343B5" w14:textId="77777777" w:rsidR="00DC35C7" w:rsidRPr="00C00E91" w:rsidRDefault="00DC35C7" w:rsidP="0072360C">
            <w:pPr>
              <w:pStyle w:val="Normal6a"/>
            </w:pPr>
          </w:p>
        </w:tc>
        <w:tc>
          <w:tcPr>
            <w:tcW w:w="4876" w:type="dxa"/>
            <w:tcBorders>
              <w:top w:val="nil"/>
              <w:left w:val="nil"/>
              <w:bottom w:val="nil"/>
              <w:right w:val="nil"/>
            </w:tcBorders>
          </w:tcPr>
          <w:p w14:paraId="68295191" w14:textId="77777777" w:rsidR="00DC35C7" w:rsidRPr="00C00E91" w:rsidRDefault="00DC35C7" w:rsidP="0072360C">
            <w:pPr>
              <w:pStyle w:val="Normal6a"/>
            </w:pPr>
            <w:r w:rsidRPr="00C00E91">
              <w:rPr>
                <w:b/>
                <w:i/>
              </w:rPr>
              <w:t>11 ter.</w:t>
            </w:r>
            <w:r w:rsidRPr="00C00E91">
              <w:tab/>
            </w:r>
            <w:r w:rsidRPr="00C00E91">
              <w:rPr>
                <w:b/>
                <w:i/>
              </w:rPr>
              <w:t>Hace hincapié en que la capacidad y los recursos insuficientes de los servicios públicos de empleo siguen siendo un obstáculo crítico y persistente para la aplicación efectiva de la Garantía Juvenil reforzada; expresa su preocupación por el hecho de que, a menudo, el personal de los servicios públicos de empleo no recibe la formación adecuada ni los recursos necesarios para definir a los ninis, llegar a ellos y prestarles un apoyo especializado, especialmente a los más vulnerables y a los que es más difícil llegar;</w:t>
            </w:r>
          </w:p>
        </w:tc>
      </w:tr>
    </w:tbl>
    <w:p w14:paraId="51C06CC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E1AA134" w14:textId="77777777" w:rsidR="00DC35C7" w:rsidRPr="00C00E91" w:rsidRDefault="00DC35C7" w:rsidP="00DC35C7">
      <w:r w:rsidRPr="00C00E91">
        <w:rPr>
          <w:rStyle w:val="HideTWBExt"/>
        </w:rPr>
        <w:t>&lt;/Amend&gt;</w:t>
      </w:r>
    </w:p>
    <w:p w14:paraId="500C687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172</w:t>
      </w:r>
      <w:r w:rsidRPr="00C00E91">
        <w:rPr>
          <w:rStyle w:val="HideTWBExt"/>
        </w:rPr>
        <w:t>&lt;/NumAm&gt;</w:t>
      </w:r>
    </w:p>
    <w:p w14:paraId="071089E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Alicia Homs Ginel, Gabriele Bischoff</w:t>
      </w:r>
      <w:r w:rsidRPr="00C00E91">
        <w:rPr>
          <w:rStyle w:val="HideTWBExt"/>
          <w:b w:val="0"/>
        </w:rPr>
        <w:t>&lt;/Members&gt;</w:t>
      </w:r>
    </w:p>
    <w:p w14:paraId="20863EC1" w14:textId="77777777" w:rsidR="00DC35C7" w:rsidRPr="00C00E91" w:rsidRDefault="00DC35C7" w:rsidP="00DC35C7">
      <w:pPr>
        <w:pStyle w:val="NormalBold"/>
      </w:pPr>
      <w:r w:rsidRPr="00C00E91">
        <w:rPr>
          <w:rStyle w:val="HideTWBExt"/>
          <w:b w:val="0"/>
        </w:rPr>
        <w:t>&lt;/RepeatBlock-By&gt;</w:t>
      </w:r>
    </w:p>
    <w:p w14:paraId="5922269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E2E41D9" w14:textId="77777777" w:rsidR="00DC35C7" w:rsidRPr="00C00E91" w:rsidRDefault="00DC35C7" w:rsidP="00DC35C7">
      <w:pPr>
        <w:pStyle w:val="NormalBold"/>
      </w:pPr>
      <w:r w:rsidRPr="00C00E91">
        <w:rPr>
          <w:rStyle w:val="HideTWBExt"/>
        </w:rPr>
        <w:t>&lt;Article&gt;</w:t>
      </w:r>
      <w:r w:rsidRPr="00C00E91">
        <w:t>Apartado 11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B8B022F" w14:textId="77777777" w:rsidTr="0072360C">
        <w:trPr>
          <w:trHeight w:hRule="exact" w:val="240"/>
          <w:jc w:val="center"/>
        </w:trPr>
        <w:tc>
          <w:tcPr>
            <w:tcW w:w="9752" w:type="dxa"/>
            <w:gridSpan w:val="2"/>
            <w:tcBorders>
              <w:top w:val="nil"/>
              <w:left w:val="nil"/>
              <w:bottom w:val="nil"/>
              <w:right w:val="nil"/>
            </w:tcBorders>
          </w:tcPr>
          <w:p w14:paraId="1FA0EC03" w14:textId="77777777" w:rsidR="00DC35C7" w:rsidRPr="00C00E91" w:rsidRDefault="00DC35C7" w:rsidP="0072360C"/>
        </w:tc>
      </w:tr>
      <w:tr w:rsidR="00DC35C7" w:rsidRPr="00C00E91" w14:paraId="3A342600" w14:textId="77777777" w:rsidTr="0072360C">
        <w:trPr>
          <w:trHeight w:val="240"/>
          <w:jc w:val="center"/>
        </w:trPr>
        <w:tc>
          <w:tcPr>
            <w:tcW w:w="4876" w:type="dxa"/>
            <w:tcBorders>
              <w:top w:val="nil"/>
              <w:left w:val="nil"/>
              <w:bottom w:val="nil"/>
              <w:right w:val="nil"/>
            </w:tcBorders>
          </w:tcPr>
          <w:p w14:paraId="1EDFAFC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6670B96" w14:textId="77777777" w:rsidR="00DC35C7" w:rsidRPr="00C00E91" w:rsidRDefault="00DC35C7" w:rsidP="0072360C">
            <w:pPr>
              <w:pStyle w:val="AmColumnHeading"/>
            </w:pPr>
            <w:r w:rsidRPr="00C00E91">
              <w:t>Enmienda</w:t>
            </w:r>
          </w:p>
        </w:tc>
      </w:tr>
      <w:tr w:rsidR="00DC35C7" w:rsidRPr="00C00E91" w14:paraId="3A02B996" w14:textId="77777777" w:rsidTr="0072360C">
        <w:trPr>
          <w:jc w:val="center"/>
        </w:trPr>
        <w:tc>
          <w:tcPr>
            <w:tcW w:w="4876" w:type="dxa"/>
            <w:tcBorders>
              <w:top w:val="nil"/>
              <w:left w:val="nil"/>
              <w:bottom w:val="nil"/>
              <w:right w:val="nil"/>
            </w:tcBorders>
          </w:tcPr>
          <w:p w14:paraId="7DA2A3CA" w14:textId="77777777" w:rsidR="00DC35C7" w:rsidRPr="00C00E91" w:rsidRDefault="00DC35C7" w:rsidP="0072360C">
            <w:pPr>
              <w:pStyle w:val="Normal6a"/>
            </w:pPr>
          </w:p>
        </w:tc>
        <w:tc>
          <w:tcPr>
            <w:tcW w:w="4876" w:type="dxa"/>
            <w:tcBorders>
              <w:top w:val="nil"/>
              <w:left w:val="nil"/>
              <w:bottom w:val="nil"/>
              <w:right w:val="nil"/>
            </w:tcBorders>
          </w:tcPr>
          <w:p w14:paraId="63727BC2" w14:textId="77777777" w:rsidR="00DC35C7" w:rsidRPr="00C00E91" w:rsidRDefault="00DC35C7" w:rsidP="0072360C">
            <w:pPr>
              <w:pStyle w:val="Normal6a"/>
            </w:pPr>
            <w:r w:rsidRPr="00C00E91">
              <w:rPr>
                <w:b/>
                <w:i/>
              </w:rPr>
              <w:t>11 quater.</w:t>
            </w:r>
            <w:r w:rsidRPr="00C00E91">
              <w:tab/>
            </w:r>
            <w:r w:rsidRPr="00C00E91">
              <w:rPr>
                <w:b/>
                <w:i/>
              </w:rPr>
              <w:t>Destaca los obstáculos institucionales y administrativos a los que se ha observado que se enfrentan los jóvenes migrantes cuando intentan acceder a la Garantía Juvenil reforzada, a la educación y al mercado laboral en general; hace hincapié en la lentitud y la complejidad del reconocimiento de cualificaciones; la burocracia de los procedimientos de concesión de permisos de trabajo y la limitación del acceso a los servicios públicos de empleo; observa que estos retos suelen verse agravados por la rigidez de los marcos institucionales, las barreras lingüísticas y la falta de apoyo personalizado, que corren el riesgo de atrapar a los jóvenes migrantes en el empleo informal o el desempleo de larga duración y obstaculizar su integración efectiva en el mercado laboral;</w:t>
            </w:r>
          </w:p>
        </w:tc>
      </w:tr>
    </w:tbl>
    <w:p w14:paraId="15968FD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C19684D" w14:textId="77777777" w:rsidR="00DC35C7" w:rsidRPr="00C00E91" w:rsidRDefault="00DC35C7" w:rsidP="00DC35C7">
      <w:r w:rsidRPr="00C00E91">
        <w:rPr>
          <w:rStyle w:val="HideTWBExt"/>
        </w:rPr>
        <w:t>&lt;/Amend&gt;</w:t>
      </w:r>
    </w:p>
    <w:p w14:paraId="725DEF2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173</w:t>
      </w:r>
      <w:r w:rsidRPr="00C00E91">
        <w:rPr>
          <w:rStyle w:val="HideTWBExt"/>
        </w:rPr>
        <w:t>&lt;/NumAm&gt;</w:t>
      </w:r>
    </w:p>
    <w:p w14:paraId="18ADDEF4"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14EFA4D" w14:textId="77777777" w:rsidR="00DC35C7" w:rsidRPr="00C00E91" w:rsidRDefault="00DC35C7" w:rsidP="00DC35C7">
      <w:pPr>
        <w:pStyle w:val="NormalBold"/>
      </w:pPr>
      <w:r w:rsidRPr="00C00E91">
        <w:rPr>
          <w:rStyle w:val="HideTWBExt"/>
          <w:b w:val="0"/>
        </w:rPr>
        <w:t>&lt;/RepeatBlock-By&gt;</w:t>
      </w:r>
    </w:p>
    <w:p w14:paraId="2DE536A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D6DDCD0" w14:textId="77777777" w:rsidR="00DC35C7" w:rsidRPr="00C00E91" w:rsidRDefault="00DC35C7" w:rsidP="00DC35C7">
      <w:pPr>
        <w:pStyle w:val="NormalBold"/>
      </w:pPr>
      <w:r w:rsidRPr="00C00E91">
        <w:rPr>
          <w:rStyle w:val="HideTWBExt"/>
        </w:rPr>
        <w:t>&lt;Article&gt;</w:t>
      </w:r>
      <w:r w:rsidRPr="00C00E91">
        <w:t>Apartado 11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C693AE6" w14:textId="77777777" w:rsidTr="0072360C">
        <w:trPr>
          <w:trHeight w:hRule="exact" w:val="240"/>
          <w:jc w:val="center"/>
        </w:trPr>
        <w:tc>
          <w:tcPr>
            <w:tcW w:w="9752" w:type="dxa"/>
            <w:gridSpan w:val="2"/>
            <w:tcBorders>
              <w:top w:val="nil"/>
              <w:left w:val="nil"/>
              <w:bottom w:val="nil"/>
              <w:right w:val="nil"/>
            </w:tcBorders>
          </w:tcPr>
          <w:p w14:paraId="0ABCE9FD" w14:textId="77777777" w:rsidR="00DC35C7" w:rsidRPr="00C00E91" w:rsidRDefault="00DC35C7" w:rsidP="0072360C"/>
        </w:tc>
      </w:tr>
      <w:tr w:rsidR="00DC35C7" w:rsidRPr="00C00E91" w14:paraId="61E28B41" w14:textId="77777777" w:rsidTr="0072360C">
        <w:trPr>
          <w:trHeight w:val="240"/>
          <w:jc w:val="center"/>
        </w:trPr>
        <w:tc>
          <w:tcPr>
            <w:tcW w:w="4876" w:type="dxa"/>
            <w:tcBorders>
              <w:top w:val="nil"/>
              <w:left w:val="nil"/>
              <w:bottom w:val="nil"/>
              <w:right w:val="nil"/>
            </w:tcBorders>
          </w:tcPr>
          <w:p w14:paraId="3C052E9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DD8668A" w14:textId="77777777" w:rsidR="00DC35C7" w:rsidRPr="00C00E91" w:rsidRDefault="00DC35C7" w:rsidP="0072360C">
            <w:pPr>
              <w:pStyle w:val="AmColumnHeading"/>
            </w:pPr>
            <w:r w:rsidRPr="00C00E91">
              <w:t>Enmienda</w:t>
            </w:r>
          </w:p>
        </w:tc>
      </w:tr>
      <w:tr w:rsidR="00DC35C7" w:rsidRPr="00C00E91" w14:paraId="355EE478" w14:textId="77777777" w:rsidTr="0072360C">
        <w:trPr>
          <w:jc w:val="center"/>
        </w:trPr>
        <w:tc>
          <w:tcPr>
            <w:tcW w:w="4876" w:type="dxa"/>
            <w:tcBorders>
              <w:top w:val="nil"/>
              <w:left w:val="nil"/>
              <w:bottom w:val="nil"/>
              <w:right w:val="nil"/>
            </w:tcBorders>
          </w:tcPr>
          <w:p w14:paraId="4B05359F" w14:textId="77777777" w:rsidR="00DC35C7" w:rsidRPr="00C00E91" w:rsidRDefault="00DC35C7" w:rsidP="0072360C">
            <w:pPr>
              <w:pStyle w:val="Normal6a"/>
            </w:pPr>
          </w:p>
        </w:tc>
        <w:tc>
          <w:tcPr>
            <w:tcW w:w="4876" w:type="dxa"/>
            <w:tcBorders>
              <w:top w:val="nil"/>
              <w:left w:val="nil"/>
              <w:bottom w:val="nil"/>
              <w:right w:val="nil"/>
            </w:tcBorders>
          </w:tcPr>
          <w:p w14:paraId="21E6FC04" w14:textId="77777777" w:rsidR="00DC35C7" w:rsidRPr="00C00E91" w:rsidRDefault="00DC35C7" w:rsidP="0072360C">
            <w:pPr>
              <w:pStyle w:val="Normal6a"/>
            </w:pPr>
            <w:r w:rsidRPr="00C00E91">
              <w:rPr>
                <w:b/>
                <w:i/>
              </w:rPr>
              <w:t>11 quater.</w:t>
            </w:r>
            <w:r w:rsidRPr="00C00E91">
              <w:tab/>
            </w:r>
            <w:r w:rsidRPr="00C00E91">
              <w:rPr>
                <w:b/>
                <w:i/>
              </w:rPr>
              <w:t>Destaca la absoluta necesidad de una intervención rápida y continua para los ninis con el fin de evitar que queden atrapados en situaciones de vulnerabilidad; lamenta, en este contexto, los tiempos de espera generalmente excesivos para las ofertas de la Garantía Juvenil reforzada, y que la proporción de salidas oportunas y positivas haya disminuido ligeramente desde que se reforzó la Garantía Juvenil; observa, no obstante, que la eficacia de las colocaciones se mide principalmente por los resultados positivos que ofrecen, que disminuyeron ligeramente al cabo de seis meses, lo que indica una falta de refuerzo del apoyo posterior a la colocación;</w:t>
            </w:r>
          </w:p>
        </w:tc>
      </w:tr>
    </w:tbl>
    <w:p w14:paraId="146FA03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96248E8" w14:textId="77777777" w:rsidR="00DC35C7" w:rsidRPr="00C00E91" w:rsidRDefault="00DC35C7" w:rsidP="00DC35C7">
      <w:r w:rsidRPr="00C00E91">
        <w:rPr>
          <w:rStyle w:val="HideTWBExt"/>
        </w:rPr>
        <w:t>&lt;/Amend&gt;</w:t>
      </w:r>
    </w:p>
    <w:p w14:paraId="44EFD23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174</w:t>
      </w:r>
      <w:r w:rsidRPr="00C00E91">
        <w:rPr>
          <w:rStyle w:val="HideTWBExt"/>
        </w:rPr>
        <w:t>&lt;/NumAm&gt;</w:t>
      </w:r>
    </w:p>
    <w:p w14:paraId="3F6131F9"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EC6EB29" w14:textId="77777777" w:rsidR="00DC35C7" w:rsidRPr="00C00E91" w:rsidRDefault="00DC35C7" w:rsidP="00DC35C7">
      <w:pPr>
        <w:pStyle w:val="NormalBold"/>
      </w:pPr>
      <w:r w:rsidRPr="00C00E91">
        <w:rPr>
          <w:rStyle w:val="HideTWBExt"/>
          <w:b w:val="0"/>
        </w:rPr>
        <w:t>&lt;/RepeatBlock-By&gt;</w:t>
      </w:r>
    </w:p>
    <w:p w14:paraId="0038453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9C4D143" w14:textId="77777777" w:rsidR="00DC35C7" w:rsidRPr="00C00E91" w:rsidRDefault="00DC35C7" w:rsidP="00DC35C7">
      <w:pPr>
        <w:pStyle w:val="NormalBold"/>
      </w:pPr>
      <w:r w:rsidRPr="00C00E91">
        <w:rPr>
          <w:rStyle w:val="HideTWBExt"/>
        </w:rPr>
        <w:t>&lt;Article&gt;</w:t>
      </w:r>
      <w:r w:rsidRPr="00C00E91">
        <w:t>Apartado 11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BFB8C58" w14:textId="77777777" w:rsidTr="0072360C">
        <w:trPr>
          <w:trHeight w:hRule="exact" w:val="240"/>
          <w:jc w:val="center"/>
        </w:trPr>
        <w:tc>
          <w:tcPr>
            <w:tcW w:w="9752" w:type="dxa"/>
            <w:gridSpan w:val="2"/>
            <w:tcBorders>
              <w:top w:val="nil"/>
              <w:left w:val="nil"/>
              <w:bottom w:val="nil"/>
              <w:right w:val="nil"/>
            </w:tcBorders>
          </w:tcPr>
          <w:p w14:paraId="5E9CAF3C" w14:textId="77777777" w:rsidR="00DC35C7" w:rsidRPr="00C00E91" w:rsidRDefault="00DC35C7" w:rsidP="0072360C"/>
        </w:tc>
      </w:tr>
      <w:tr w:rsidR="00DC35C7" w:rsidRPr="00C00E91" w14:paraId="481FB24B" w14:textId="77777777" w:rsidTr="0072360C">
        <w:trPr>
          <w:trHeight w:val="240"/>
          <w:jc w:val="center"/>
        </w:trPr>
        <w:tc>
          <w:tcPr>
            <w:tcW w:w="4876" w:type="dxa"/>
            <w:tcBorders>
              <w:top w:val="nil"/>
              <w:left w:val="nil"/>
              <w:bottom w:val="nil"/>
              <w:right w:val="nil"/>
            </w:tcBorders>
          </w:tcPr>
          <w:p w14:paraId="3C43EAA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48EDF78" w14:textId="77777777" w:rsidR="00DC35C7" w:rsidRPr="00C00E91" w:rsidRDefault="00DC35C7" w:rsidP="0072360C">
            <w:pPr>
              <w:pStyle w:val="AmColumnHeading"/>
            </w:pPr>
            <w:r w:rsidRPr="00C00E91">
              <w:t>Enmienda</w:t>
            </w:r>
          </w:p>
        </w:tc>
      </w:tr>
      <w:tr w:rsidR="00DC35C7" w:rsidRPr="00C00E91" w14:paraId="28A4B690" w14:textId="77777777" w:rsidTr="0072360C">
        <w:trPr>
          <w:jc w:val="center"/>
        </w:trPr>
        <w:tc>
          <w:tcPr>
            <w:tcW w:w="4876" w:type="dxa"/>
            <w:tcBorders>
              <w:top w:val="nil"/>
              <w:left w:val="nil"/>
              <w:bottom w:val="nil"/>
              <w:right w:val="nil"/>
            </w:tcBorders>
          </w:tcPr>
          <w:p w14:paraId="0307CDD4" w14:textId="77777777" w:rsidR="00DC35C7" w:rsidRPr="00C00E91" w:rsidRDefault="00DC35C7" w:rsidP="0072360C">
            <w:pPr>
              <w:pStyle w:val="Normal6a"/>
            </w:pPr>
          </w:p>
        </w:tc>
        <w:tc>
          <w:tcPr>
            <w:tcW w:w="4876" w:type="dxa"/>
            <w:tcBorders>
              <w:top w:val="nil"/>
              <w:left w:val="nil"/>
              <w:bottom w:val="nil"/>
              <w:right w:val="nil"/>
            </w:tcBorders>
          </w:tcPr>
          <w:p w14:paraId="5D6FE4AD" w14:textId="77777777" w:rsidR="00DC35C7" w:rsidRPr="00C00E91" w:rsidRDefault="00DC35C7" w:rsidP="0072360C">
            <w:pPr>
              <w:pStyle w:val="Normal6a"/>
            </w:pPr>
            <w:r w:rsidRPr="00C00E91">
              <w:rPr>
                <w:b/>
                <w:i/>
              </w:rPr>
              <w:t>11 quinquies.</w:t>
            </w:r>
            <w:r w:rsidRPr="00C00E91">
              <w:tab/>
            </w:r>
            <w:r w:rsidRPr="00C00E91">
              <w:rPr>
                <w:b/>
                <w:i/>
              </w:rPr>
              <w:t>Pone de relieve los esfuerzos realizados en algunos Estados miembros para analizar las capacidades digitales de los ninis mediante los servicios públicos de empleo o a través de la autoevaluación, pero destaca que muchos jóvenes padecen analfabetismo digital, a pesar de utilizar herramientas digitales; lamenta que, en la mayoría de los casos, la importancia otorgada a las capacidades para reforzar la Garantía Juvenil no se refleje más claramente en los resultados analizados y que las iniciativas de desarrollo de capacidades en el marco de estos regímenes no estén más estrechamente integradas con otras iniciativas nacionales y de la Unión en materia de capacidades;</w:t>
            </w:r>
          </w:p>
        </w:tc>
      </w:tr>
    </w:tbl>
    <w:p w14:paraId="51FC8A8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5A48AF" w14:textId="77777777" w:rsidR="00DC35C7" w:rsidRPr="00C00E91" w:rsidRDefault="00DC35C7" w:rsidP="00DC35C7">
      <w:r w:rsidRPr="00C00E91">
        <w:rPr>
          <w:rStyle w:val="HideTWBExt"/>
        </w:rPr>
        <w:t>&lt;/Amend&gt;</w:t>
      </w:r>
    </w:p>
    <w:p w14:paraId="62CA34D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175</w:t>
      </w:r>
      <w:r w:rsidRPr="00C00E91">
        <w:rPr>
          <w:rStyle w:val="HideTWBExt"/>
        </w:rPr>
        <w:t>&lt;/NumAm&gt;</w:t>
      </w:r>
    </w:p>
    <w:p w14:paraId="025A5A0E"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5F3D69CE" w14:textId="77777777" w:rsidR="00DC35C7" w:rsidRPr="00C00E91" w:rsidRDefault="00DC35C7" w:rsidP="00DC35C7">
      <w:pPr>
        <w:pStyle w:val="NormalBold"/>
      </w:pPr>
      <w:r w:rsidRPr="00C00E91">
        <w:rPr>
          <w:rStyle w:val="HideTWBExt"/>
          <w:b w:val="0"/>
        </w:rPr>
        <w:t>&lt;/RepeatBlock-By&gt;</w:t>
      </w:r>
    </w:p>
    <w:p w14:paraId="5210EFC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ECCBF39" w14:textId="77777777" w:rsidR="00DC35C7" w:rsidRPr="00C00E91" w:rsidRDefault="00DC35C7" w:rsidP="00DC35C7">
      <w:pPr>
        <w:pStyle w:val="NormalBold"/>
      </w:pPr>
      <w:r w:rsidRPr="00C00E91">
        <w:rPr>
          <w:rStyle w:val="HideTWBExt"/>
        </w:rPr>
        <w:t>&lt;Article&gt;</w:t>
      </w:r>
      <w:r w:rsidRPr="00C00E91">
        <w:t>Apartado 12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BDC85A2" w14:textId="77777777" w:rsidTr="0072360C">
        <w:trPr>
          <w:trHeight w:hRule="exact" w:val="240"/>
          <w:jc w:val="center"/>
        </w:trPr>
        <w:tc>
          <w:tcPr>
            <w:tcW w:w="9752" w:type="dxa"/>
            <w:gridSpan w:val="2"/>
            <w:tcBorders>
              <w:top w:val="nil"/>
              <w:left w:val="nil"/>
              <w:bottom w:val="nil"/>
              <w:right w:val="nil"/>
            </w:tcBorders>
          </w:tcPr>
          <w:p w14:paraId="3FD0E48B" w14:textId="77777777" w:rsidR="00DC35C7" w:rsidRPr="00C00E91" w:rsidRDefault="00DC35C7" w:rsidP="0072360C"/>
        </w:tc>
      </w:tr>
      <w:tr w:rsidR="00DC35C7" w:rsidRPr="00C00E91" w14:paraId="1D4EC034" w14:textId="77777777" w:rsidTr="0072360C">
        <w:trPr>
          <w:trHeight w:val="240"/>
          <w:jc w:val="center"/>
        </w:trPr>
        <w:tc>
          <w:tcPr>
            <w:tcW w:w="4876" w:type="dxa"/>
            <w:tcBorders>
              <w:top w:val="nil"/>
              <w:left w:val="nil"/>
              <w:bottom w:val="nil"/>
              <w:right w:val="nil"/>
            </w:tcBorders>
          </w:tcPr>
          <w:p w14:paraId="65FF693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2749397" w14:textId="77777777" w:rsidR="00DC35C7" w:rsidRPr="00C00E91" w:rsidRDefault="00DC35C7" w:rsidP="0072360C">
            <w:pPr>
              <w:pStyle w:val="AmColumnHeading"/>
            </w:pPr>
            <w:r w:rsidRPr="00C00E91">
              <w:t>Enmienda</w:t>
            </w:r>
          </w:p>
        </w:tc>
      </w:tr>
      <w:tr w:rsidR="00DC35C7" w:rsidRPr="00C00E91" w14:paraId="2480A998" w14:textId="77777777" w:rsidTr="0072360C">
        <w:trPr>
          <w:jc w:val="center"/>
        </w:trPr>
        <w:tc>
          <w:tcPr>
            <w:tcW w:w="4876" w:type="dxa"/>
            <w:tcBorders>
              <w:top w:val="nil"/>
              <w:left w:val="nil"/>
              <w:bottom w:val="nil"/>
              <w:right w:val="nil"/>
            </w:tcBorders>
          </w:tcPr>
          <w:p w14:paraId="71305524" w14:textId="77777777" w:rsidR="00DC35C7" w:rsidRPr="00C00E91" w:rsidRDefault="00DC35C7" w:rsidP="0072360C">
            <w:pPr>
              <w:pStyle w:val="Normal6a"/>
            </w:pPr>
            <w:r w:rsidRPr="00C00E91">
              <w:rPr>
                <w:b/>
                <w:i/>
              </w:rPr>
              <w:t>12.</w:t>
            </w:r>
            <w:r w:rsidRPr="00C00E91">
              <w:tab/>
            </w:r>
            <w:r w:rsidRPr="00C00E91">
              <w:rPr>
                <w:b/>
                <w:i/>
              </w:rPr>
              <w:t>Manifiesta su preocupación por la tendencia observada en los regímenes de Garantía Juvenil reforzada de pasar de servicios personalizados a servicios generalizados;</w:t>
            </w:r>
          </w:p>
        </w:tc>
        <w:tc>
          <w:tcPr>
            <w:tcW w:w="4876" w:type="dxa"/>
            <w:tcBorders>
              <w:top w:val="nil"/>
              <w:left w:val="nil"/>
              <w:bottom w:val="nil"/>
              <w:right w:val="nil"/>
            </w:tcBorders>
          </w:tcPr>
          <w:p w14:paraId="663F4681" w14:textId="77777777" w:rsidR="00DC35C7" w:rsidRPr="00C00E91" w:rsidRDefault="00DC35C7" w:rsidP="0072360C">
            <w:pPr>
              <w:pStyle w:val="Normal6a"/>
            </w:pPr>
            <w:r w:rsidRPr="00C00E91">
              <w:rPr>
                <w:b/>
                <w:i/>
              </w:rPr>
              <w:t>suprimido</w:t>
            </w:r>
          </w:p>
        </w:tc>
      </w:tr>
    </w:tbl>
    <w:p w14:paraId="76F6E0D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781B9F65" w14:textId="77777777" w:rsidR="00DC35C7" w:rsidRPr="00C00E91" w:rsidRDefault="00DC35C7" w:rsidP="00DC35C7">
      <w:r w:rsidRPr="00C00E91">
        <w:rPr>
          <w:rStyle w:val="HideTWBExt"/>
        </w:rPr>
        <w:t>&lt;/Amend&gt;</w:t>
      </w:r>
    </w:p>
    <w:p w14:paraId="7E42449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176</w:t>
      </w:r>
      <w:r w:rsidRPr="00C00E91">
        <w:rPr>
          <w:rStyle w:val="HideTWBExt"/>
        </w:rPr>
        <w:t>&lt;/NumAm&gt;</w:t>
      </w:r>
    </w:p>
    <w:p w14:paraId="4F4D522E"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45690F1" w14:textId="77777777" w:rsidR="00DC35C7" w:rsidRPr="00C00E91" w:rsidRDefault="00DC35C7" w:rsidP="00DC35C7">
      <w:pPr>
        <w:pStyle w:val="NormalBold"/>
      </w:pPr>
      <w:r w:rsidRPr="00C00E91">
        <w:rPr>
          <w:rStyle w:val="HideTWBExt"/>
          <w:b w:val="0"/>
        </w:rPr>
        <w:t>&lt;/RepeatBlock-By&gt;</w:t>
      </w:r>
    </w:p>
    <w:p w14:paraId="68034C6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1973055" w14:textId="77777777" w:rsidR="00DC35C7" w:rsidRPr="00C00E91" w:rsidRDefault="00DC35C7" w:rsidP="00DC35C7">
      <w:pPr>
        <w:pStyle w:val="NormalBold"/>
      </w:pPr>
      <w:r w:rsidRPr="00C00E91">
        <w:rPr>
          <w:rStyle w:val="HideTWBExt"/>
        </w:rPr>
        <w:t>&lt;Article&gt;</w:t>
      </w:r>
      <w:r w:rsidRPr="00C00E91">
        <w:t>Apartado 12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268BE23" w14:textId="77777777" w:rsidTr="0072360C">
        <w:trPr>
          <w:trHeight w:hRule="exact" w:val="240"/>
          <w:jc w:val="center"/>
        </w:trPr>
        <w:tc>
          <w:tcPr>
            <w:tcW w:w="9752" w:type="dxa"/>
            <w:gridSpan w:val="2"/>
            <w:tcBorders>
              <w:top w:val="nil"/>
              <w:left w:val="nil"/>
              <w:bottom w:val="nil"/>
              <w:right w:val="nil"/>
            </w:tcBorders>
          </w:tcPr>
          <w:p w14:paraId="00262511" w14:textId="77777777" w:rsidR="00DC35C7" w:rsidRPr="00C00E91" w:rsidRDefault="00DC35C7" w:rsidP="0072360C"/>
        </w:tc>
      </w:tr>
      <w:tr w:rsidR="00DC35C7" w:rsidRPr="00C00E91" w14:paraId="7DB07287" w14:textId="77777777" w:rsidTr="0072360C">
        <w:trPr>
          <w:trHeight w:val="240"/>
          <w:jc w:val="center"/>
        </w:trPr>
        <w:tc>
          <w:tcPr>
            <w:tcW w:w="4876" w:type="dxa"/>
            <w:tcBorders>
              <w:top w:val="nil"/>
              <w:left w:val="nil"/>
              <w:bottom w:val="nil"/>
              <w:right w:val="nil"/>
            </w:tcBorders>
          </w:tcPr>
          <w:p w14:paraId="1753311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D8E0DB3" w14:textId="77777777" w:rsidR="00DC35C7" w:rsidRPr="00C00E91" w:rsidRDefault="00DC35C7" w:rsidP="0072360C">
            <w:pPr>
              <w:pStyle w:val="AmColumnHeading"/>
            </w:pPr>
            <w:r w:rsidRPr="00C00E91">
              <w:t>Enmienda</w:t>
            </w:r>
          </w:p>
        </w:tc>
      </w:tr>
      <w:tr w:rsidR="00DC35C7" w:rsidRPr="00C00E91" w14:paraId="25927B27" w14:textId="77777777" w:rsidTr="0072360C">
        <w:trPr>
          <w:jc w:val="center"/>
        </w:trPr>
        <w:tc>
          <w:tcPr>
            <w:tcW w:w="4876" w:type="dxa"/>
            <w:tcBorders>
              <w:top w:val="nil"/>
              <w:left w:val="nil"/>
              <w:bottom w:val="nil"/>
              <w:right w:val="nil"/>
            </w:tcBorders>
          </w:tcPr>
          <w:p w14:paraId="75269176" w14:textId="77777777" w:rsidR="00DC35C7" w:rsidRPr="00C00E91" w:rsidRDefault="00DC35C7" w:rsidP="0072360C">
            <w:pPr>
              <w:pStyle w:val="Normal6a"/>
            </w:pPr>
            <w:r w:rsidRPr="00C00E91">
              <w:t>12.</w:t>
            </w:r>
            <w:r w:rsidRPr="00C00E91">
              <w:tab/>
              <w:t>Manifiesta su preocupación por la tendencia observada en los regímenes de Garantía Juvenil reforzada de pasar de servicios personalizados a servicios generalizados;</w:t>
            </w:r>
          </w:p>
        </w:tc>
        <w:tc>
          <w:tcPr>
            <w:tcW w:w="4876" w:type="dxa"/>
            <w:tcBorders>
              <w:top w:val="nil"/>
              <w:left w:val="nil"/>
              <w:bottom w:val="nil"/>
              <w:right w:val="nil"/>
            </w:tcBorders>
          </w:tcPr>
          <w:p w14:paraId="63A755C6" w14:textId="77777777" w:rsidR="00DC35C7" w:rsidRPr="00C00E91" w:rsidRDefault="00DC35C7" w:rsidP="0072360C">
            <w:pPr>
              <w:pStyle w:val="Normal6a"/>
            </w:pPr>
            <w:r w:rsidRPr="00C00E91">
              <w:t>12.</w:t>
            </w:r>
            <w:r w:rsidRPr="00C00E91">
              <w:tab/>
              <w:t>Manifiesta su preocupación por la tendencia observada en los regímenes de Garantía Juvenil reforzada de pasar de servicios personalizados a servicios generalizados</w:t>
            </w:r>
            <w:r w:rsidRPr="00C00E91">
              <w:rPr>
                <w:b/>
                <w:i/>
                <w:vertAlign w:val="superscript"/>
              </w:rPr>
              <w:t>27a</w:t>
            </w:r>
            <w:r w:rsidRPr="00C00E91">
              <w:t xml:space="preserve">; </w:t>
            </w:r>
            <w:r w:rsidRPr="00C00E91">
              <w:rPr>
                <w:b/>
                <w:i/>
              </w:rPr>
              <w:t>destaca que el enfoque personalizado es uno de los elementos clave para reforzar la Garantía Juvenil y que este enfoque es necesario para los ninis, que tienen necesidades diversas y cuyos subgrupos pueden evolucionar; recuerda que las acciones adaptadas a las necesidades de los jóvenes tienden a ser más eficaces y rentables, ya que los bajos costes de la prestación de servicios generales no compensan la baja eficacia de este enfoque; hace hincapié, no obstante, en los esfuerzos realizados por varios Estados miembros para reforzar el enfoque personalizado de Garantía Juvenil reforzada, en particular mediante la inclusión de un plan de acción individual basado en el perfil del beneficiario como eje central de la fase preparatoria;</w:t>
            </w:r>
          </w:p>
        </w:tc>
      </w:tr>
      <w:tr w:rsidR="00DC35C7" w:rsidRPr="00C00E91" w14:paraId="63C75CAC" w14:textId="77777777" w:rsidTr="0072360C">
        <w:trPr>
          <w:jc w:val="center"/>
        </w:trPr>
        <w:tc>
          <w:tcPr>
            <w:tcW w:w="4876" w:type="dxa"/>
            <w:tcBorders>
              <w:top w:val="nil"/>
              <w:left w:val="nil"/>
              <w:bottom w:val="nil"/>
              <w:right w:val="nil"/>
            </w:tcBorders>
          </w:tcPr>
          <w:p w14:paraId="7F8B420F" w14:textId="77777777" w:rsidR="00DC35C7" w:rsidRPr="00C00E91" w:rsidRDefault="00DC35C7" w:rsidP="0072360C"/>
        </w:tc>
        <w:tc>
          <w:tcPr>
            <w:tcW w:w="4876" w:type="dxa"/>
            <w:tcBorders>
              <w:top w:val="nil"/>
              <w:left w:val="nil"/>
              <w:bottom w:val="nil"/>
              <w:right w:val="nil"/>
            </w:tcBorders>
          </w:tcPr>
          <w:p w14:paraId="1C7230D0" w14:textId="77777777" w:rsidR="00DC35C7" w:rsidRPr="00C00E91" w:rsidRDefault="00DC35C7" w:rsidP="0072360C">
            <w:pPr>
              <w:pStyle w:val="Normal6a"/>
            </w:pPr>
            <w:r w:rsidRPr="00C00E91">
              <w:rPr>
                <w:b/>
                <w:i/>
              </w:rPr>
              <w:t>_________________</w:t>
            </w:r>
          </w:p>
        </w:tc>
      </w:tr>
      <w:tr w:rsidR="00DC35C7" w:rsidRPr="00C00E91" w14:paraId="74509BC5" w14:textId="77777777" w:rsidTr="0072360C">
        <w:trPr>
          <w:jc w:val="center"/>
        </w:trPr>
        <w:tc>
          <w:tcPr>
            <w:tcW w:w="4876" w:type="dxa"/>
            <w:tcBorders>
              <w:top w:val="nil"/>
              <w:left w:val="nil"/>
              <w:bottom w:val="nil"/>
              <w:right w:val="nil"/>
            </w:tcBorders>
          </w:tcPr>
          <w:p w14:paraId="723B2CC4" w14:textId="77777777" w:rsidR="00DC35C7" w:rsidRPr="00C00E91" w:rsidRDefault="00DC35C7" w:rsidP="0072360C"/>
        </w:tc>
        <w:tc>
          <w:tcPr>
            <w:tcW w:w="4876" w:type="dxa"/>
            <w:tcBorders>
              <w:top w:val="nil"/>
              <w:left w:val="nil"/>
              <w:bottom w:val="nil"/>
              <w:right w:val="nil"/>
            </w:tcBorders>
          </w:tcPr>
          <w:p w14:paraId="633145D3" w14:textId="77777777" w:rsidR="00DC35C7" w:rsidRPr="00C00E91" w:rsidRDefault="00DC35C7" w:rsidP="0072360C">
            <w:pPr>
              <w:pStyle w:val="Normal6a"/>
            </w:pPr>
            <w:r w:rsidRPr="00C00E91">
              <w:rPr>
                <w:b/>
                <w:i/>
                <w:vertAlign w:val="superscript"/>
              </w:rPr>
              <w:t>27 bis</w:t>
            </w:r>
            <w:r w:rsidRPr="00C00E91">
              <w:t xml:space="preserve"> </w:t>
            </w:r>
            <w:r w:rsidRPr="00C00E91">
              <w:rPr>
                <w:b/>
                <w:i/>
              </w:rPr>
              <w:t>Examen del Comité de Empleo sobre la aplicación de la Garantía Juvenil: mensajes clave (6831/24).</w:t>
            </w:r>
          </w:p>
        </w:tc>
      </w:tr>
    </w:tbl>
    <w:p w14:paraId="5374D8E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4B17446" w14:textId="77777777" w:rsidR="00DC35C7" w:rsidRPr="00C00E91" w:rsidRDefault="00DC35C7" w:rsidP="00DC35C7">
      <w:r w:rsidRPr="00C00E91">
        <w:rPr>
          <w:rStyle w:val="HideTWBExt"/>
        </w:rPr>
        <w:t>&lt;/Amend&gt;</w:t>
      </w:r>
    </w:p>
    <w:p w14:paraId="4E6E026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177</w:t>
      </w:r>
      <w:r w:rsidRPr="00C00E91">
        <w:rPr>
          <w:rStyle w:val="HideTWBExt"/>
        </w:rPr>
        <w:t>&lt;/NumAm&gt;</w:t>
      </w:r>
    </w:p>
    <w:p w14:paraId="6D5E54D2"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56E8F9B8" w14:textId="77777777" w:rsidR="00DC35C7" w:rsidRPr="00C00E91" w:rsidRDefault="00DC35C7" w:rsidP="00DC35C7">
      <w:pPr>
        <w:pStyle w:val="NormalBold"/>
      </w:pPr>
      <w:r w:rsidRPr="00C00E91">
        <w:rPr>
          <w:rStyle w:val="HideTWBExt"/>
          <w:b w:val="0"/>
        </w:rPr>
        <w:t>&lt;/RepeatBlock-By&gt;</w:t>
      </w:r>
    </w:p>
    <w:p w14:paraId="42C0E46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D064396" w14:textId="77777777" w:rsidR="00DC35C7" w:rsidRPr="00C00E91" w:rsidRDefault="00DC35C7" w:rsidP="00DC35C7">
      <w:pPr>
        <w:pStyle w:val="NormalBold"/>
      </w:pPr>
      <w:r w:rsidRPr="00C00E91">
        <w:rPr>
          <w:rStyle w:val="HideTWBExt"/>
        </w:rPr>
        <w:t>&lt;Article&gt;</w:t>
      </w:r>
      <w:r w:rsidRPr="00C00E91">
        <w:t>Apartado 12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23AA366" w14:textId="77777777" w:rsidTr="0072360C">
        <w:trPr>
          <w:trHeight w:hRule="exact" w:val="240"/>
          <w:jc w:val="center"/>
        </w:trPr>
        <w:tc>
          <w:tcPr>
            <w:tcW w:w="9752" w:type="dxa"/>
            <w:gridSpan w:val="2"/>
            <w:tcBorders>
              <w:top w:val="nil"/>
              <w:left w:val="nil"/>
              <w:bottom w:val="nil"/>
              <w:right w:val="nil"/>
            </w:tcBorders>
          </w:tcPr>
          <w:p w14:paraId="745BD656" w14:textId="77777777" w:rsidR="00DC35C7" w:rsidRPr="00C00E91" w:rsidRDefault="00DC35C7" w:rsidP="0072360C"/>
        </w:tc>
      </w:tr>
      <w:tr w:rsidR="00DC35C7" w:rsidRPr="00C00E91" w14:paraId="5C7018FE" w14:textId="77777777" w:rsidTr="0072360C">
        <w:trPr>
          <w:trHeight w:val="240"/>
          <w:jc w:val="center"/>
        </w:trPr>
        <w:tc>
          <w:tcPr>
            <w:tcW w:w="4876" w:type="dxa"/>
            <w:tcBorders>
              <w:top w:val="nil"/>
              <w:left w:val="nil"/>
              <w:bottom w:val="nil"/>
              <w:right w:val="nil"/>
            </w:tcBorders>
          </w:tcPr>
          <w:p w14:paraId="1E9B20C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0461A6A" w14:textId="77777777" w:rsidR="00DC35C7" w:rsidRPr="00C00E91" w:rsidRDefault="00DC35C7" w:rsidP="0072360C">
            <w:pPr>
              <w:pStyle w:val="AmColumnHeading"/>
            </w:pPr>
            <w:r w:rsidRPr="00C00E91">
              <w:t>Enmienda</w:t>
            </w:r>
          </w:p>
        </w:tc>
      </w:tr>
      <w:tr w:rsidR="00DC35C7" w:rsidRPr="00C00E91" w14:paraId="7BF9618C" w14:textId="77777777" w:rsidTr="0072360C">
        <w:trPr>
          <w:jc w:val="center"/>
        </w:trPr>
        <w:tc>
          <w:tcPr>
            <w:tcW w:w="4876" w:type="dxa"/>
            <w:tcBorders>
              <w:top w:val="nil"/>
              <w:left w:val="nil"/>
              <w:bottom w:val="nil"/>
              <w:right w:val="nil"/>
            </w:tcBorders>
          </w:tcPr>
          <w:p w14:paraId="537BA2DC" w14:textId="77777777" w:rsidR="00DC35C7" w:rsidRPr="00C00E91" w:rsidRDefault="00DC35C7" w:rsidP="0072360C">
            <w:pPr>
              <w:pStyle w:val="Normal6a"/>
            </w:pPr>
            <w:r w:rsidRPr="00C00E91">
              <w:t>12.</w:t>
            </w:r>
            <w:r w:rsidRPr="00C00E91">
              <w:tab/>
              <w:t xml:space="preserve">Manifiesta su preocupación por la </w:t>
            </w:r>
            <w:r w:rsidRPr="00C00E91">
              <w:rPr>
                <w:b/>
                <w:i/>
              </w:rPr>
              <w:t>tendencia observada en</w:t>
            </w:r>
            <w:r w:rsidRPr="00C00E91">
              <w:t xml:space="preserve"> los regímenes de Garantía Juvenil reforzada de </w:t>
            </w:r>
            <w:r w:rsidRPr="00C00E91">
              <w:rPr>
                <w:b/>
                <w:i/>
              </w:rPr>
              <w:t>pasar de</w:t>
            </w:r>
            <w:r w:rsidRPr="00C00E91">
              <w:t xml:space="preserve"> servicios personalizados </w:t>
            </w:r>
            <w:r w:rsidRPr="00C00E91">
              <w:rPr>
                <w:b/>
                <w:i/>
              </w:rPr>
              <w:t>a</w:t>
            </w:r>
            <w:r w:rsidRPr="00C00E91">
              <w:t xml:space="preserve"> </w:t>
            </w:r>
            <w:r w:rsidRPr="00C00E91">
              <w:rPr>
                <w:b/>
                <w:i/>
              </w:rPr>
              <w:t>servicios</w:t>
            </w:r>
            <w:r w:rsidRPr="00C00E91">
              <w:t xml:space="preserve"> generalizados;</w:t>
            </w:r>
          </w:p>
        </w:tc>
        <w:tc>
          <w:tcPr>
            <w:tcW w:w="4876" w:type="dxa"/>
            <w:tcBorders>
              <w:top w:val="nil"/>
              <w:left w:val="nil"/>
              <w:bottom w:val="nil"/>
              <w:right w:val="nil"/>
            </w:tcBorders>
          </w:tcPr>
          <w:p w14:paraId="4923C2EA" w14:textId="77777777" w:rsidR="00DC35C7" w:rsidRPr="00C00E91" w:rsidRDefault="00DC35C7" w:rsidP="0072360C">
            <w:pPr>
              <w:pStyle w:val="Normal6a"/>
            </w:pPr>
            <w:r w:rsidRPr="00C00E91">
              <w:t>12.</w:t>
            </w:r>
            <w:r w:rsidRPr="00C00E91">
              <w:tab/>
              <w:t xml:space="preserve">Manifiesta su </w:t>
            </w:r>
            <w:r w:rsidRPr="00C00E91">
              <w:rPr>
                <w:b/>
                <w:i/>
              </w:rPr>
              <w:t>profunda</w:t>
            </w:r>
            <w:r w:rsidRPr="00C00E91">
              <w:t xml:space="preserve"> preocupación por la </w:t>
            </w:r>
            <w:r w:rsidRPr="00C00E91">
              <w:rPr>
                <w:b/>
                <w:i/>
              </w:rPr>
              <w:t>incapacidad persistente de</w:t>
            </w:r>
            <w:r w:rsidRPr="00C00E91">
              <w:t xml:space="preserve"> los regímenes de Garantía Juvenil reforzada de </w:t>
            </w:r>
            <w:r w:rsidRPr="00C00E91">
              <w:rPr>
                <w:b/>
                <w:i/>
              </w:rPr>
              <w:t>prestar</w:t>
            </w:r>
            <w:r w:rsidRPr="00C00E91">
              <w:t xml:space="preserve"> servicios personalizados </w:t>
            </w:r>
            <w:r w:rsidRPr="00C00E91">
              <w:rPr>
                <w:b/>
                <w:i/>
              </w:rPr>
              <w:t>y por la tendencia hacia</w:t>
            </w:r>
            <w:r w:rsidRPr="00C00E91">
              <w:t xml:space="preserve"> </w:t>
            </w:r>
            <w:r w:rsidRPr="00C00E91">
              <w:rPr>
                <w:b/>
                <w:i/>
              </w:rPr>
              <w:t>enfoques</w:t>
            </w:r>
            <w:r w:rsidRPr="00C00E91">
              <w:t xml:space="preserve"> </w:t>
            </w:r>
            <w:r w:rsidRPr="00C00E91">
              <w:rPr>
                <w:b/>
                <w:i/>
              </w:rPr>
              <w:t>cada vez más</w:t>
            </w:r>
            <w:r w:rsidRPr="00C00E91">
              <w:t xml:space="preserve"> generalizados; </w:t>
            </w:r>
            <w:r w:rsidRPr="00C00E91">
              <w:rPr>
                <w:b/>
                <w:i/>
              </w:rPr>
              <w:t>destaca que los enfoques universales han contribuido a la prevalencia de ofertas de la Garantía Juvenil reforzada que no se ajustan a las capacidades y los perfiles individuales de los beneficiarios; hace hincapié en que esto supone fallar sistemáticamente a los ninis vulnerables y a largo plazo, que se enfrentan a obstáculos múltiples y agravantes, y dar prioridad a aquellos a los que es más fácil llegar y apoyar; pone de relieve que la heterogeneidad de los ninis y las variaciones significativas en las condiciones del mercado laboral regional y local exigen enfoques adaptados y personalizados;</w:t>
            </w:r>
          </w:p>
        </w:tc>
      </w:tr>
    </w:tbl>
    <w:p w14:paraId="2920303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2E5BD36" w14:textId="77777777" w:rsidR="00DC35C7" w:rsidRPr="00C00E91" w:rsidRDefault="00DC35C7" w:rsidP="00DC35C7">
      <w:r w:rsidRPr="00C00E91">
        <w:rPr>
          <w:rStyle w:val="HideTWBExt"/>
        </w:rPr>
        <w:t>&lt;/Amend&gt;</w:t>
      </w:r>
    </w:p>
    <w:p w14:paraId="5D4AD16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178</w:t>
      </w:r>
      <w:r w:rsidRPr="00C00E91">
        <w:rPr>
          <w:rStyle w:val="HideTWBExt"/>
        </w:rPr>
        <w:t>&lt;/NumAm&gt;</w:t>
      </w:r>
    </w:p>
    <w:p w14:paraId="1A4F8A60"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787C3C52"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5122FF83" w14:textId="77777777" w:rsidR="00DC35C7" w:rsidRPr="00C00E91" w:rsidRDefault="00DC35C7" w:rsidP="00DC35C7">
      <w:pPr>
        <w:pStyle w:val="NormalBold"/>
      </w:pPr>
      <w:r w:rsidRPr="00C00E91">
        <w:rPr>
          <w:rStyle w:val="HideTWBExt"/>
          <w:b w:val="0"/>
        </w:rPr>
        <w:t>&lt;/RepeatBlock-By&gt;</w:t>
      </w:r>
    </w:p>
    <w:p w14:paraId="46B129D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59E1FFA" w14:textId="77777777" w:rsidR="00DC35C7" w:rsidRPr="00C00E91" w:rsidRDefault="00DC35C7" w:rsidP="00DC35C7">
      <w:pPr>
        <w:pStyle w:val="NormalBold"/>
      </w:pPr>
      <w:r w:rsidRPr="00C00E91">
        <w:rPr>
          <w:rStyle w:val="HideTWBExt"/>
        </w:rPr>
        <w:t>&lt;Article&gt;</w:t>
      </w:r>
      <w:r w:rsidRPr="00C00E91">
        <w:t>Apartado 12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9626292" w14:textId="77777777" w:rsidTr="0072360C">
        <w:trPr>
          <w:trHeight w:hRule="exact" w:val="240"/>
          <w:jc w:val="center"/>
        </w:trPr>
        <w:tc>
          <w:tcPr>
            <w:tcW w:w="9752" w:type="dxa"/>
            <w:gridSpan w:val="2"/>
            <w:tcBorders>
              <w:top w:val="nil"/>
              <w:left w:val="nil"/>
              <w:bottom w:val="nil"/>
              <w:right w:val="nil"/>
            </w:tcBorders>
          </w:tcPr>
          <w:p w14:paraId="6E3D869F" w14:textId="77777777" w:rsidR="00DC35C7" w:rsidRPr="00C00E91" w:rsidRDefault="00DC35C7" w:rsidP="0072360C"/>
        </w:tc>
      </w:tr>
      <w:tr w:rsidR="00DC35C7" w:rsidRPr="00C00E91" w14:paraId="07507878" w14:textId="77777777" w:rsidTr="0072360C">
        <w:trPr>
          <w:trHeight w:val="240"/>
          <w:jc w:val="center"/>
        </w:trPr>
        <w:tc>
          <w:tcPr>
            <w:tcW w:w="4876" w:type="dxa"/>
            <w:tcBorders>
              <w:top w:val="nil"/>
              <w:left w:val="nil"/>
              <w:bottom w:val="nil"/>
              <w:right w:val="nil"/>
            </w:tcBorders>
          </w:tcPr>
          <w:p w14:paraId="5E6C489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B29A29E" w14:textId="77777777" w:rsidR="00DC35C7" w:rsidRPr="00C00E91" w:rsidRDefault="00DC35C7" w:rsidP="0072360C">
            <w:pPr>
              <w:pStyle w:val="AmColumnHeading"/>
            </w:pPr>
            <w:r w:rsidRPr="00C00E91">
              <w:t>Enmienda</w:t>
            </w:r>
          </w:p>
        </w:tc>
      </w:tr>
      <w:tr w:rsidR="00DC35C7" w:rsidRPr="00C00E91" w14:paraId="34AD528A" w14:textId="77777777" w:rsidTr="0072360C">
        <w:trPr>
          <w:jc w:val="center"/>
        </w:trPr>
        <w:tc>
          <w:tcPr>
            <w:tcW w:w="4876" w:type="dxa"/>
            <w:tcBorders>
              <w:top w:val="nil"/>
              <w:left w:val="nil"/>
              <w:bottom w:val="nil"/>
              <w:right w:val="nil"/>
            </w:tcBorders>
          </w:tcPr>
          <w:p w14:paraId="352A4AD1" w14:textId="77777777" w:rsidR="00DC35C7" w:rsidRPr="00C00E91" w:rsidRDefault="00DC35C7" w:rsidP="0072360C">
            <w:pPr>
              <w:pStyle w:val="Normal6a"/>
            </w:pPr>
            <w:r w:rsidRPr="00C00E91">
              <w:t>12.</w:t>
            </w:r>
            <w:r w:rsidRPr="00C00E91">
              <w:tab/>
              <w:t>Manifiesta su preocupación por la tendencia observada en los regímenes de Garantía Juvenil reforzada de pasar de servicios personalizados a servicios generalizados;</w:t>
            </w:r>
          </w:p>
        </w:tc>
        <w:tc>
          <w:tcPr>
            <w:tcW w:w="4876" w:type="dxa"/>
            <w:tcBorders>
              <w:top w:val="nil"/>
              <w:left w:val="nil"/>
              <w:bottom w:val="nil"/>
              <w:right w:val="nil"/>
            </w:tcBorders>
          </w:tcPr>
          <w:p w14:paraId="328508BF" w14:textId="77777777" w:rsidR="00DC35C7" w:rsidRPr="00C00E91" w:rsidRDefault="00DC35C7" w:rsidP="0072360C">
            <w:pPr>
              <w:pStyle w:val="Normal6a"/>
            </w:pPr>
            <w:r w:rsidRPr="00C00E91">
              <w:t>12.</w:t>
            </w:r>
            <w:r w:rsidRPr="00C00E91">
              <w:tab/>
            </w:r>
            <w:r w:rsidRPr="00C00E91">
              <w:rPr>
                <w:b/>
                <w:i/>
              </w:rPr>
              <w:t>Observa que los ninis son un grupo diverso con necesidades diferentes y que las iniciativas políticas deben reflejar esta diversidad;</w:t>
            </w:r>
            <w:r w:rsidRPr="00C00E91">
              <w:t xml:space="preserve"> manifiesta su preocupación por la tendencia observada en los regímenes de Garantía Juvenil reforzada </w:t>
            </w:r>
            <w:r w:rsidRPr="00C00E91">
              <w:rPr>
                <w:b/>
                <w:i/>
              </w:rPr>
              <w:t>de algunos Estados miembros</w:t>
            </w:r>
            <w:r w:rsidRPr="00C00E91">
              <w:t xml:space="preserve"> de pasar de servicios personalizados a servicios generalizados</w:t>
            </w:r>
            <w:r w:rsidRPr="00C00E91">
              <w:rPr>
                <w:b/>
                <w:i/>
              </w:rPr>
              <w:t>, que han demostrado ser menos eficaces a la hora de atraer a jóvenes con menos oportunidades y a ninis no registrados, y que no tienen en cuenta las dificultades multidimensionales y agravantes a las que se enfrentan los jóvenes con identidades interseccionales</w:t>
            </w:r>
            <w:r w:rsidRPr="00C00E91">
              <w:t>;</w:t>
            </w:r>
          </w:p>
        </w:tc>
      </w:tr>
    </w:tbl>
    <w:p w14:paraId="78445916"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711AA2D7" w14:textId="77777777" w:rsidR="00DC35C7" w:rsidRPr="003746A0" w:rsidRDefault="00DC35C7" w:rsidP="00DC35C7">
      <w:pPr>
        <w:rPr>
          <w:lang w:val="it-IT"/>
        </w:rPr>
      </w:pPr>
      <w:r w:rsidRPr="003746A0">
        <w:rPr>
          <w:rStyle w:val="HideTWBExt"/>
          <w:lang w:val="it-IT"/>
        </w:rPr>
        <w:t>&lt;/Amend&gt;</w:t>
      </w:r>
    </w:p>
    <w:p w14:paraId="046F0244"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179</w:t>
      </w:r>
      <w:r w:rsidRPr="003746A0">
        <w:rPr>
          <w:rStyle w:val="HideTWBExt"/>
          <w:lang w:val="it-IT"/>
        </w:rPr>
        <w:t>&lt;/NumAm&gt;</w:t>
      </w:r>
    </w:p>
    <w:p w14:paraId="31B69D0E"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45B3FE53" w14:textId="77777777" w:rsidR="00DC35C7" w:rsidRPr="003746A0" w:rsidRDefault="00DC35C7" w:rsidP="00DC35C7">
      <w:pPr>
        <w:pStyle w:val="NormalBold"/>
        <w:rPr>
          <w:lang w:val="it-IT"/>
        </w:rPr>
      </w:pPr>
      <w:r w:rsidRPr="003746A0">
        <w:rPr>
          <w:rStyle w:val="HideTWBExt"/>
          <w:b w:val="0"/>
          <w:lang w:val="it-IT"/>
        </w:rPr>
        <w:t>&lt;/RepeatBlock-By&gt;</w:t>
      </w:r>
    </w:p>
    <w:p w14:paraId="253080A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0C38F75" w14:textId="77777777" w:rsidR="00DC35C7" w:rsidRPr="00C00E91" w:rsidRDefault="00DC35C7" w:rsidP="00DC35C7">
      <w:pPr>
        <w:pStyle w:val="NormalBold"/>
      </w:pPr>
      <w:r w:rsidRPr="00C00E91">
        <w:rPr>
          <w:rStyle w:val="HideTWBExt"/>
        </w:rPr>
        <w:t>&lt;Article&gt;</w:t>
      </w:r>
      <w:r w:rsidRPr="00C00E91">
        <w:t>Apartado 12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2DC41FE" w14:textId="77777777" w:rsidTr="0072360C">
        <w:trPr>
          <w:trHeight w:hRule="exact" w:val="240"/>
          <w:jc w:val="center"/>
        </w:trPr>
        <w:tc>
          <w:tcPr>
            <w:tcW w:w="9752" w:type="dxa"/>
            <w:gridSpan w:val="2"/>
            <w:tcBorders>
              <w:top w:val="nil"/>
              <w:left w:val="nil"/>
              <w:bottom w:val="nil"/>
              <w:right w:val="nil"/>
            </w:tcBorders>
          </w:tcPr>
          <w:p w14:paraId="796355B7" w14:textId="77777777" w:rsidR="00DC35C7" w:rsidRPr="00C00E91" w:rsidRDefault="00DC35C7" w:rsidP="0072360C"/>
        </w:tc>
      </w:tr>
      <w:tr w:rsidR="00DC35C7" w:rsidRPr="00C00E91" w14:paraId="5830E226" w14:textId="77777777" w:rsidTr="0072360C">
        <w:trPr>
          <w:trHeight w:val="240"/>
          <w:jc w:val="center"/>
        </w:trPr>
        <w:tc>
          <w:tcPr>
            <w:tcW w:w="4876" w:type="dxa"/>
            <w:tcBorders>
              <w:top w:val="nil"/>
              <w:left w:val="nil"/>
              <w:bottom w:val="nil"/>
              <w:right w:val="nil"/>
            </w:tcBorders>
          </w:tcPr>
          <w:p w14:paraId="06DC988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7D31747" w14:textId="77777777" w:rsidR="00DC35C7" w:rsidRPr="00C00E91" w:rsidRDefault="00DC35C7" w:rsidP="0072360C">
            <w:pPr>
              <w:pStyle w:val="AmColumnHeading"/>
            </w:pPr>
            <w:r w:rsidRPr="00C00E91">
              <w:t>Enmienda</w:t>
            </w:r>
          </w:p>
        </w:tc>
      </w:tr>
      <w:tr w:rsidR="00DC35C7" w:rsidRPr="00C00E91" w14:paraId="00C1D085" w14:textId="77777777" w:rsidTr="0072360C">
        <w:trPr>
          <w:jc w:val="center"/>
        </w:trPr>
        <w:tc>
          <w:tcPr>
            <w:tcW w:w="4876" w:type="dxa"/>
            <w:tcBorders>
              <w:top w:val="nil"/>
              <w:left w:val="nil"/>
              <w:bottom w:val="nil"/>
              <w:right w:val="nil"/>
            </w:tcBorders>
          </w:tcPr>
          <w:p w14:paraId="6660A019" w14:textId="77777777" w:rsidR="00DC35C7" w:rsidRPr="00C00E91" w:rsidRDefault="00DC35C7" w:rsidP="0072360C">
            <w:pPr>
              <w:pStyle w:val="Normal6a"/>
            </w:pPr>
            <w:r w:rsidRPr="00C00E91">
              <w:t>12.</w:t>
            </w:r>
            <w:r w:rsidRPr="00C00E91">
              <w:tab/>
            </w:r>
            <w:r w:rsidRPr="00C00E91">
              <w:rPr>
                <w:b/>
                <w:i/>
              </w:rPr>
              <w:t>Manifiesta su preocupación por la tendencia observada</w:t>
            </w:r>
            <w:r w:rsidRPr="00C00E91">
              <w:t xml:space="preserve"> en los regímenes de Garantía Juvenil reforzada </w:t>
            </w:r>
            <w:r w:rsidRPr="00C00E91">
              <w:rPr>
                <w:b/>
                <w:i/>
              </w:rPr>
              <w:t>de pasar de</w:t>
            </w:r>
            <w:r w:rsidRPr="00C00E91">
              <w:t xml:space="preserve"> </w:t>
            </w:r>
            <w:r w:rsidRPr="00C00E91">
              <w:rPr>
                <w:b/>
                <w:i/>
              </w:rPr>
              <w:t>servicios</w:t>
            </w:r>
            <w:r w:rsidRPr="00C00E91">
              <w:t xml:space="preserve"> </w:t>
            </w:r>
            <w:r w:rsidRPr="00C00E91">
              <w:rPr>
                <w:b/>
                <w:i/>
              </w:rPr>
              <w:t>personalizados a</w:t>
            </w:r>
            <w:r w:rsidRPr="00C00E91">
              <w:t xml:space="preserve"> </w:t>
            </w:r>
            <w:r w:rsidRPr="00C00E91">
              <w:rPr>
                <w:b/>
                <w:i/>
              </w:rPr>
              <w:t>servicios</w:t>
            </w:r>
            <w:r w:rsidRPr="00C00E91">
              <w:t xml:space="preserve"> generalizados;</w:t>
            </w:r>
          </w:p>
        </w:tc>
        <w:tc>
          <w:tcPr>
            <w:tcW w:w="4876" w:type="dxa"/>
            <w:tcBorders>
              <w:top w:val="nil"/>
              <w:left w:val="nil"/>
              <w:bottom w:val="nil"/>
              <w:right w:val="nil"/>
            </w:tcBorders>
          </w:tcPr>
          <w:p w14:paraId="23EAC62F" w14:textId="77777777" w:rsidR="00DC35C7" w:rsidRPr="00C00E91" w:rsidRDefault="00DC35C7" w:rsidP="0072360C">
            <w:pPr>
              <w:pStyle w:val="Normal6a"/>
            </w:pPr>
            <w:r w:rsidRPr="00C00E91">
              <w:t>12.</w:t>
            </w:r>
            <w:r w:rsidRPr="00C00E91">
              <w:tab/>
            </w:r>
            <w:r w:rsidRPr="00C00E91">
              <w:rPr>
                <w:b/>
                <w:i/>
              </w:rPr>
              <w:t>Destaca la importancia de prestar servicios lo más personalizados posible</w:t>
            </w:r>
            <w:r w:rsidRPr="00C00E91">
              <w:t xml:space="preserve"> en los regímenes de Garantía Juvenil reforzada </w:t>
            </w:r>
            <w:r w:rsidRPr="00C00E91">
              <w:rPr>
                <w:b/>
                <w:i/>
              </w:rPr>
              <w:t>y de evitar, siempre que sea posible,</w:t>
            </w:r>
            <w:r w:rsidRPr="00C00E91">
              <w:t xml:space="preserve"> </w:t>
            </w:r>
            <w:r w:rsidRPr="00C00E91">
              <w:rPr>
                <w:b/>
                <w:i/>
              </w:rPr>
              <w:t>enfoques</w:t>
            </w:r>
            <w:r w:rsidRPr="00C00E91">
              <w:t xml:space="preserve"> </w:t>
            </w:r>
            <w:r w:rsidRPr="00C00E91">
              <w:rPr>
                <w:b/>
                <w:i/>
              </w:rPr>
              <w:t>más</w:t>
            </w:r>
            <w:r w:rsidRPr="00C00E91">
              <w:t xml:space="preserve"> generalizados </w:t>
            </w:r>
            <w:r w:rsidRPr="00C00E91">
              <w:rPr>
                <w:b/>
                <w:i/>
              </w:rPr>
              <w:t>con el fin de ofrecer a los jóvenes ofertas más adecuadas a sus perfiles</w:t>
            </w:r>
            <w:r w:rsidRPr="00C00E91">
              <w:t>;</w:t>
            </w:r>
          </w:p>
        </w:tc>
      </w:tr>
    </w:tbl>
    <w:p w14:paraId="266930D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C82AC1A" w14:textId="77777777" w:rsidR="00DC35C7" w:rsidRPr="00C00E91" w:rsidRDefault="00DC35C7" w:rsidP="00DC35C7">
      <w:r w:rsidRPr="00C00E91">
        <w:rPr>
          <w:rStyle w:val="HideTWBExt"/>
        </w:rPr>
        <w:t>&lt;/Amend&gt;</w:t>
      </w:r>
    </w:p>
    <w:p w14:paraId="7B73E11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180</w:t>
      </w:r>
      <w:r w:rsidRPr="00C00E91">
        <w:rPr>
          <w:rStyle w:val="HideTWBExt"/>
        </w:rPr>
        <w:t>&lt;/NumAm&gt;</w:t>
      </w:r>
    </w:p>
    <w:p w14:paraId="278F4789"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 Martine Kemp</w:t>
      </w:r>
      <w:r w:rsidRPr="00C00E91">
        <w:rPr>
          <w:rStyle w:val="HideTWBExt"/>
          <w:b w:val="0"/>
        </w:rPr>
        <w:t>&lt;/Members&gt;</w:t>
      </w:r>
    </w:p>
    <w:p w14:paraId="3EB82950" w14:textId="77777777" w:rsidR="00DC35C7" w:rsidRPr="00C00E91" w:rsidRDefault="00DC35C7" w:rsidP="00DC35C7">
      <w:pPr>
        <w:pStyle w:val="NormalBold"/>
      </w:pPr>
      <w:r w:rsidRPr="00C00E91">
        <w:rPr>
          <w:rStyle w:val="HideTWBExt"/>
          <w:b w:val="0"/>
        </w:rPr>
        <w:t>&lt;/RepeatBlock-By&gt;</w:t>
      </w:r>
    </w:p>
    <w:p w14:paraId="3A15B40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DA88C2B" w14:textId="77777777" w:rsidR="00DC35C7" w:rsidRPr="00C00E91" w:rsidRDefault="00DC35C7" w:rsidP="00DC35C7">
      <w:pPr>
        <w:pStyle w:val="NormalBold"/>
      </w:pPr>
      <w:r w:rsidRPr="00C00E91">
        <w:rPr>
          <w:rStyle w:val="HideTWBExt"/>
        </w:rPr>
        <w:t>&lt;Article&gt;</w:t>
      </w:r>
      <w:r w:rsidRPr="00C00E91">
        <w:t>Apartado 12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C7E79D2" w14:textId="77777777" w:rsidTr="0072360C">
        <w:trPr>
          <w:trHeight w:hRule="exact" w:val="240"/>
          <w:jc w:val="center"/>
        </w:trPr>
        <w:tc>
          <w:tcPr>
            <w:tcW w:w="9752" w:type="dxa"/>
            <w:gridSpan w:val="2"/>
            <w:tcBorders>
              <w:top w:val="nil"/>
              <w:left w:val="nil"/>
              <w:bottom w:val="nil"/>
              <w:right w:val="nil"/>
            </w:tcBorders>
          </w:tcPr>
          <w:p w14:paraId="761631B9" w14:textId="77777777" w:rsidR="00DC35C7" w:rsidRPr="00C00E91" w:rsidRDefault="00DC35C7" w:rsidP="0072360C"/>
        </w:tc>
      </w:tr>
      <w:tr w:rsidR="00DC35C7" w:rsidRPr="00C00E91" w14:paraId="2664AB7B" w14:textId="77777777" w:rsidTr="0072360C">
        <w:trPr>
          <w:trHeight w:val="240"/>
          <w:jc w:val="center"/>
        </w:trPr>
        <w:tc>
          <w:tcPr>
            <w:tcW w:w="4876" w:type="dxa"/>
            <w:tcBorders>
              <w:top w:val="nil"/>
              <w:left w:val="nil"/>
              <w:bottom w:val="nil"/>
              <w:right w:val="nil"/>
            </w:tcBorders>
          </w:tcPr>
          <w:p w14:paraId="2B14519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58BFC8E" w14:textId="77777777" w:rsidR="00DC35C7" w:rsidRPr="00C00E91" w:rsidRDefault="00DC35C7" w:rsidP="0072360C">
            <w:pPr>
              <w:pStyle w:val="AmColumnHeading"/>
            </w:pPr>
            <w:r w:rsidRPr="00C00E91">
              <w:t>Enmienda</w:t>
            </w:r>
          </w:p>
        </w:tc>
      </w:tr>
      <w:tr w:rsidR="00DC35C7" w:rsidRPr="00C00E91" w14:paraId="74B8A187" w14:textId="77777777" w:rsidTr="0072360C">
        <w:trPr>
          <w:jc w:val="center"/>
        </w:trPr>
        <w:tc>
          <w:tcPr>
            <w:tcW w:w="4876" w:type="dxa"/>
            <w:tcBorders>
              <w:top w:val="nil"/>
              <w:left w:val="nil"/>
              <w:bottom w:val="nil"/>
              <w:right w:val="nil"/>
            </w:tcBorders>
          </w:tcPr>
          <w:p w14:paraId="7F1343A1" w14:textId="77777777" w:rsidR="00DC35C7" w:rsidRPr="00C00E91" w:rsidRDefault="00DC35C7" w:rsidP="0072360C">
            <w:pPr>
              <w:pStyle w:val="Normal6a"/>
            </w:pPr>
          </w:p>
        </w:tc>
        <w:tc>
          <w:tcPr>
            <w:tcW w:w="4876" w:type="dxa"/>
            <w:tcBorders>
              <w:top w:val="nil"/>
              <w:left w:val="nil"/>
              <w:bottom w:val="nil"/>
              <w:right w:val="nil"/>
            </w:tcBorders>
          </w:tcPr>
          <w:p w14:paraId="21166F4D" w14:textId="77777777" w:rsidR="00DC35C7" w:rsidRPr="00C00E91" w:rsidRDefault="00DC35C7" w:rsidP="0072360C">
            <w:pPr>
              <w:pStyle w:val="Normal6a"/>
            </w:pPr>
            <w:r w:rsidRPr="00C00E91">
              <w:rPr>
                <w:b/>
                <w:i/>
              </w:rPr>
              <w:t>12 bis.</w:t>
            </w:r>
            <w:r w:rsidRPr="00C00E91">
              <w:tab/>
            </w:r>
            <w:r w:rsidRPr="00C00E91">
              <w:rPr>
                <w:b/>
                <w:i/>
              </w:rPr>
              <w:t>Observa que la Comisión considera que las medidas adaptadas individualmente son, en general, más eficaces, especialmente para los grupos desfavorecidos y las personas más alejadas del mercado laboral, y también pueden ser más rentables;</w:t>
            </w:r>
          </w:p>
        </w:tc>
      </w:tr>
    </w:tbl>
    <w:p w14:paraId="6A19BFF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8E62D62" w14:textId="77777777" w:rsidR="00DC35C7" w:rsidRPr="00C00E91" w:rsidRDefault="00DC35C7" w:rsidP="00DC35C7">
      <w:r w:rsidRPr="00C00E91">
        <w:rPr>
          <w:rStyle w:val="HideTWBExt"/>
        </w:rPr>
        <w:t>&lt;/Amend&gt;</w:t>
      </w:r>
    </w:p>
    <w:p w14:paraId="59D432D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181</w:t>
      </w:r>
      <w:r w:rsidRPr="00C00E91">
        <w:rPr>
          <w:rStyle w:val="HideTWBExt"/>
        </w:rPr>
        <w:t>&lt;/NumAm&gt;</w:t>
      </w:r>
    </w:p>
    <w:p w14:paraId="3CB07572"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5896677C" w14:textId="77777777" w:rsidR="00DC35C7" w:rsidRPr="00C00E91" w:rsidRDefault="00DC35C7" w:rsidP="00DC35C7">
      <w:pPr>
        <w:pStyle w:val="NormalBold"/>
      </w:pPr>
      <w:r w:rsidRPr="00C00E91">
        <w:rPr>
          <w:rStyle w:val="HideTWBExt"/>
          <w:b w:val="0"/>
        </w:rPr>
        <w:t>&lt;/RepeatBlock-By&gt;</w:t>
      </w:r>
    </w:p>
    <w:p w14:paraId="1D0CEE6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42347B4" w14:textId="77777777" w:rsidR="00DC35C7" w:rsidRPr="00C00E91" w:rsidRDefault="00DC35C7" w:rsidP="00DC35C7">
      <w:pPr>
        <w:pStyle w:val="NormalBold"/>
      </w:pPr>
      <w:r w:rsidRPr="00C00E91">
        <w:rPr>
          <w:rStyle w:val="HideTWBExt"/>
        </w:rPr>
        <w:t>&lt;Article&gt;</w:t>
      </w:r>
      <w:r w:rsidRPr="00C00E91">
        <w:t>Apartado 12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36DAC98" w14:textId="77777777" w:rsidTr="0072360C">
        <w:trPr>
          <w:trHeight w:hRule="exact" w:val="240"/>
          <w:jc w:val="center"/>
        </w:trPr>
        <w:tc>
          <w:tcPr>
            <w:tcW w:w="9752" w:type="dxa"/>
            <w:gridSpan w:val="2"/>
            <w:tcBorders>
              <w:top w:val="nil"/>
              <w:left w:val="nil"/>
              <w:bottom w:val="nil"/>
              <w:right w:val="nil"/>
            </w:tcBorders>
          </w:tcPr>
          <w:p w14:paraId="28828D26" w14:textId="77777777" w:rsidR="00DC35C7" w:rsidRPr="00C00E91" w:rsidRDefault="00DC35C7" w:rsidP="0072360C"/>
        </w:tc>
      </w:tr>
      <w:tr w:rsidR="00DC35C7" w:rsidRPr="00C00E91" w14:paraId="464169BC" w14:textId="77777777" w:rsidTr="0072360C">
        <w:trPr>
          <w:trHeight w:val="240"/>
          <w:jc w:val="center"/>
        </w:trPr>
        <w:tc>
          <w:tcPr>
            <w:tcW w:w="4876" w:type="dxa"/>
            <w:tcBorders>
              <w:top w:val="nil"/>
              <w:left w:val="nil"/>
              <w:bottom w:val="nil"/>
              <w:right w:val="nil"/>
            </w:tcBorders>
          </w:tcPr>
          <w:p w14:paraId="1183092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B01FC85" w14:textId="77777777" w:rsidR="00DC35C7" w:rsidRPr="00C00E91" w:rsidRDefault="00DC35C7" w:rsidP="0072360C">
            <w:pPr>
              <w:pStyle w:val="AmColumnHeading"/>
            </w:pPr>
            <w:r w:rsidRPr="00C00E91">
              <w:t>Enmienda</w:t>
            </w:r>
          </w:p>
        </w:tc>
      </w:tr>
      <w:tr w:rsidR="00DC35C7" w:rsidRPr="00C00E91" w14:paraId="204BC4AC" w14:textId="77777777" w:rsidTr="0072360C">
        <w:trPr>
          <w:jc w:val="center"/>
        </w:trPr>
        <w:tc>
          <w:tcPr>
            <w:tcW w:w="4876" w:type="dxa"/>
            <w:tcBorders>
              <w:top w:val="nil"/>
              <w:left w:val="nil"/>
              <w:bottom w:val="nil"/>
              <w:right w:val="nil"/>
            </w:tcBorders>
          </w:tcPr>
          <w:p w14:paraId="56822F08" w14:textId="77777777" w:rsidR="00DC35C7" w:rsidRPr="00C00E91" w:rsidRDefault="00DC35C7" w:rsidP="0072360C">
            <w:pPr>
              <w:pStyle w:val="Normal6a"/>
            </w:pPr>
          </w:p>
        </w:tc>
        <w:tc>
          <w:tcPr>
            <w:tcW w:w="4876" w:type="dxa"/>
            <w:tcBorders>
              <w:top w:val="nil"/>
              <w:left w:val="nil"/>
              <w:bottom w:val="nil"/>
              <w:right w:val="nil"/>
            </w:tcBorders>
          </w:tcPr>
          <w:p w14:paraId="5B5328A9" w14:textId="77777777" w:rsidR="00DC35C7" w:rsidRPr="00C00E91" w:rsidRDefault="00DC35C7" w:rsidP="0072360C">
            <w:pPr>
              <w:pStyle w:val="Normal6a"/>
            </w:pPr>
            <w:r w:rsidRPr="00C00E91">
              <w:rPr>
                <w:b/>
                <w:i/>
              </w:rPr>
              <w:t>12 ter.</w:t>
            </w:r>
            <w:r w:rsidRPr="00C00E91">
              <w:tab/>
            </w:r>
            <w:r w:rsidRPr="00C00E91">
              <w:rPr>
                <w:b/>
                <w:i/>
              </w:rPr>
              <w:t>Hace hincapié en que la escasa coordinación horizontal entre los agentes nacionales, regionales y locales ha demostrado ser un reto persistente para la aplicación efectiva de la Garantía Juvenil reforzada; observa con preocupación que la insuficiente coordinación vertical entre los niveles nacional y de la Unión ha agravado aún más estos retos, ya que las autoridades nacionales se enfrentan a dificultades significativas para acceder a los fondos de la Unión disponibles y para utilizarlos;</w:t>
            </w:r>
          </w:p>
        </w:tc>
      </w:tr>
    </w:tbl>
    <w:p w14:paraId="15C4B5D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6805A76" w14:textId="77777777" w:rsidR="00DC35C7" w:rsidRPr="00C00E91" w:rsidRDefault="00DC35C7" w:rsidP="00DC35C7">
      <w:r w:rsidRPr="00C00E91">
        <w:rPr>
          <w:rStyle w:val="HideTWBExt"/>
        </w:rPr>
        <w:t>&lt;/Amend&gt;</w:t>
      </w:r>
    </w:p>
    <w:p w14:paraId="75CA1B6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182</w:t>
      </w:r>
      <w:r w:rsidRPr="00C00E91">
        <w:rPr>
          <w:rStyle w:val="HideTWBExt"/>
        </w:rPr>
        <w:t>&lt;/NumAm&gt;</w:t>
      </w:r>
    </w:p>
    <w:p w14:paraId="658A18B4"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7DE2ACF2" w14:textId="77777777" w:rsidR="00DC35C7" w:rsidRPr="00C00E91" w:rsidRDefault="00DC35C7" w:rsidP="00DC35C7">
      <w:pPr>
        <w:pStyle w:val="NormalBold"/>
      </w:pPr>
      <w:r w:rsidRPr="00C00E91">
        <w:rPr>
          <w:rStyle w:val="HideTWBExt"/>
          <w:b w:val="0"/>
        </w:rPr>
        <w:t>&lt;/RepeatBlock-By&gt;</w:t>
      </w:r>
    </w:p>
    <w:p w14:paraId="7C11ADE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D498FFF" w14:textId="77777777" w:rsidR="00DC35C7" w:rsidRPr="00C00E91" w:rsidRDefault="00DC35C7" w:rsidP="00DC35C7">
      <w:pPr>
        <w:pStyle w:val="NormalBold"/>
      </w:pPr>
      <w:r w:rsidRPr="00C00E91">
        <w:rPr>
          <w:rStyle w:val="HideTWBExt"/>
        </w:rPr>
        <w:t>&lt;Article&gt;</w:t>
      </w:r>
      <w:r w:rsidRPr="00C00E91">
        <w:t>Apartado 12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EA2AC9" w14:textId="77777777" w:rsidTr="0072360C">
        <w:trPr>
          <w:trHeight w:hRule="exact" w:val="240"/>
          <w:jc w:val="center"/>
        </w:trPr>
        <w:tc>
          <w:tcPr>
            <w:tcW w:w="9752" w:type="dxa"/>
            <w:gridSpan w:val="2"/>
            <w:tcBorders>
              <w:top w:val="nil"/>
              <w:left w:val="nil"/>
              <w:bottom w:val="nil"/>
              <w:right w:val="nil"/>
            </w:tcBorders>
          </w:tcPr>
          <w:p w14:paraId="1A260713" w14:textId="77777777" w:rsidR="00DC35C7" w:rsidRPr="00C00E91" w:rsidRDefault="00DC35C7" w:rsidP="0072360C"/>
        </w:tc>
      </w:tr>
      <w:tr w:rsidR="00DC35C7" w:rsidRPr="00C00E91" w14:paraId="1F2B9D03" w14:textId="77777777" w:rsidTr="0072360C">
        <w:trPr>
          <w:trHeight w:val="240"/>
          <w:jc w:val="center"/>
        </w:trPr>
        <w:tc>
          <w:tcPr>
            <w:tcW w:w="4876" w:type="dxa"/>
            <w:tcBorders>
              <w:top w:val="nil"/>
              <w:left w:val="nil"/>
              <w:bottom w:val="nil"/>
              <w:right w:val="nil"/>
            </w:tcBorders>
          </w:tcPr>
          <w:p w14:paraId="1578346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F7FA6B7" w14:textId="77777777" w:rsidR="00DC35C7" w:rsidRPr="00C00E91" w:rsidRDefault="00DC35C7" w:rsidP="0072360C">
            <w:pPr>
              <w:pStyle w:val="AmColumnHeading"/>
            </w:pPr>
            <w:r w:rsidRPr="00C00E91">
              <w:t>Enmienda</w:t>
            </w:r>
          </w:p>
        </w:tc>
      </w:tr>
      <w:tr w:rsidR="00DC35C7" w:rsidRPr="00C00E91" w14:paraId="141188BA" w14:textId="77777777" w:rsidTr="0072360C">
        <w:trPr>
          <w:jc w:val="center"/>
        </w:trPr>
        <w:tc>
          <w:tcPr>
            <w:tcW w:w="4876" w:type="dxa"/>
            <w:tcBorders>
              <w:top w:val="nil"/>
              <w:left w:val="nil"/>
              <w:bottom w:val="nil"/>
              <w:right w:val="nil"/>
            </w:tcBorders>
          </w:tcPr>
          <w:p w14:paraId="67335075" w14:textId="77777777" w:rsidR="00DC35C7" w:rsidRPr="00C00E91" w:rsidRDefault="00DC35C7" w:rsidP="0072360C">
            <w:pPr>
              <w:pStyle w:val="Normal6a"/>
            </w:pPr>
          </w:p>
        </w:tc>
        <w:tc>
          <w:tcPr>
            <w:tcW w:w="4876" w:type="dxa"/>
            <w:tcBorders>
              <w:top w:val="nil"/>
              <w:left w:val="nil"/>
              <w:bottom w:val="nil"/>
              <w:right w:val="nil"/>
            </w:tcBorders>
          </w:tcPr>
          <w:p w14:paraId="36A28693" w14:textId="77777777" w:rsidR="00DC35C7" w:rsidRPr="00C00E91" w:rsidRDefault="00DC35C7" w:rsidP="0072360C">
            <w:pPr>
              <w:pStyle w:val="Normal6a"/>
            </w:pPr>
            <w:r w:rsidRPr="00C00E91">
              <w:rPr>
                <w:b/>
                <w:i/>
              </w:rPr>
              <w:t>12 ter.</w:t>
            </w:r>
            <w:r w:rsidRPr="00C00E91">
              <w:tab/>
            </w:r>
            <w:r w:rsidRPr="00C00E91">
              <w:rPr>
                <w:b/>
                <w:i/>
              </w:rPr>
              <w:t>Recuerda que las medidas más eficaces para mejorar la empleabilidad de los jóvenes son las que están relacionadas con el aprendizaje en el trabajo y las capacidades profesionales con la participación directa de los empleadores, por ejemplo, los períodos de prácticas de alta calidad y equitativamente remunerados, la formación de aprendices y la educación y formación profesionales (EFP);</w:t>
            </w:r>
          </w:p>
        </w:tc>
      </w:tr>
    </w:tbl>
    <w:p w14:paraId="7FB6FA7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9B2CE11" w14:textId="77777777" w:rsidR="00DC35C7" w:rsidRPr="00C00E91" w:rsidRDefault="00DC35C7" w:rsidP="00DC35C7">
      <w:r w:rsidRPr="00C00E91">
        <w:rPr>
          <w:rStyle w:val="HideTWBExt"/>
        </w:rPr>
        <w:t>&lt;/Amend&gt;</w:t>
      </w:r>
    </w:p>
    <w:p w14:paraId="0883C42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183</w:t>
      </w:r>
      <w:r w:rsidRPr="00C00E91">
        <w:rPr>
          <w:rStyle w:val="HideTWBExt"/>
        </w:rPr>
        <w:t>&lt;/NumAm&gt;</w:t>
      </w:r>
    </w:p>
    <w:p w14:paraId="420997D0"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511D983" w14:textId="77777777" w:rsidR="00DC35C7" w:rsidRPr="00C00E91" w:rsidRDefault="00DC35C7" w:rsidP="00DC35C7">
      <w:pPr>
        <w:pStyle w:val="NormalBold"/>
      </w:pPr>
      <w:r w:rsidRPr="00C00E91">
        <w:rPr>
          <w:rStyle w:val="HideTWBExt"/>
          <w:b w:val="0"/>
        </w:rPr>
        <w:t>&lt;/RepeatBlock-By&gt;</w:t>
      </w:r>
    </w:p>
    <w:p w14:paraId="18D22CF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214BACE" w14:textId="77777777" w:rsidR="00DC35C7" w:rsidRPr="00C00E91" w:rsidRDefault="00DC35C7" w:rsidP="00DC35C7">
      <w:pPr>
        <w:pStyle w:val="NormalBold"/>
      </w:pPr>
      <w:r w:rsidRPr="00C00E91">
        <w:rPr>
          <w:rStyle w:val="HideTWBExt"/>
        </w:rPr>
        <w:t>&lt;Article&gt;</w:t>
      </w:r>
      <w:r w:rsidRPr="00C00E91">
        <w:t>Apartado 12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BC88DD6" w14:textId="77777777" w:rsidTr="0072360C">
        <w:trPr>
          <w:trHeight w:hRule="exact" w:val="240"/>
          <w:jc w:val="center"/>
        </w:trPr>
        <w:tc>
          <w:tcPr>
            <w:tcW w:w="9752" w:type="dxa"/>
            <w:gridSpan w:val="2"/>
            <w:tcBorders>
              <w:top w:val="nil"/>
              <w:left w:val="nil"/>
              <w:bottom w:val="nil"/>
              <w:right w:val="nil"/>
            </w:tcBorders>
          </w:tcPr>
          <w:p w14:paraId="004F42F6" w14:textId="77777777" w:rsidR="00DC35C7" w:rsidRPr="00C00E91" w:rsidRDefault="00DC35C7" w:rsidP="0072360C"/>
        </w:tc>
      </w:tr>
      <w:tr w:rsidR="00DC35C7" w:rsidRPr="00C00E91" w14:paraId="03AD211A" w14:textId="77777777" w:rsidTr="0072360C">
        <w:trPr>
          <w:trHeight w:val="240"/>
          <w:jc w:val="center"/>
        </w:trPr>
        <w:tc>
          <w:tcPr>
            <w:tcW w:w="4876" w:type="dxa"/>
            <w:tcBorders>
              <w:top w:val="nil"/>
              <w:left w:val="nil"/>
              <w:bottom w:val="nil"/>
              <w:right w:val="nil"/>
            </w:tcBorders>
          </w:tcPr>
          <w:p w14:paraId="57F64CF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EF3A27C" w14:textId="77777777" w:rsidR="00DC35C7" w:rsidRPr="00C00E91" w:rsidRDefault="00DC35C7" w:rsidP="0072360C">
            <w:pPr>
              <w:pStyle w:val="AmColumnHeading"/>
            </w:pPr>
            <w:r w:rsidRPr="00C00E91">
              <w:t>Enmienda</w:t>
            </w:r>
          </w:p>
        </w:tc>
      </w:tr>
      <w:tr w:rsidR="00DC35C7" w:rsidRPr="00C00E91" w14:paraId="294FA45E" w14:textId="77777777" w:rsidTr="0072360C">
        <w:trPr>
          <w:jc w:val="center"/>
        </w:trPr>
        <w:tc>
          <w:tcPr>
            <w:tcW w:w="4876" w:type="dxa"/>
            <w:tcBorders>
              <w:top w:val="nil"/>
              <w:left w:val="nil"/>
              <w:bottom w:val="nil"/>
              <w:right w:val="nil"/>
            </w:tcBorders>
          </w:tcPr>
          <w:p w14:paraId="23DBA2D0" w14:textId="77777777" w:rsidR="00DC35C7" w:rsidRPr="00C00E91" w:rsidRDefault="00DC35C7" w:rsidP="0072360C">
            <w:pPr>
              <w:pStyle w:val="Normal6a"/>
            </w:pPr>
          </w:p>
        </w:tc>
        <w:tc>
          <w:tcPr>
            <w:tcW w:w="4876" w:type="dxa"/>
            <w:tcBorders>
              <w:top w:val="nil"/>
              <w:left w:val="nil"/>
              <w:bottom w:val="nil"/>
              <w:right w:val="nil"/>
            </w:tcBorders>
          </w:tcPr>
          <w:p w14:paraId="3C01BA2A" w14:textId="77777777" w:rsidR="00DC35C7" w:rsidRPr="00C00E91" w:rsidRDefault="00DC35C7" w:rsidP="0072360C">
            <w:pPr>
              <w:pStyle w:val="Normal6a"/>
            </w:pPr>
            <w:r w:rsidRPr="00C00E91">
              <w:rPr>
                <w:b/>
                <w:i/>
              </w:rPr>
              <w:t>12 quater.</w:t>
            </w:r>
            <w:r w:rsidRPr="00C00E91">
              <w:tab/>
            </w:r>
            <w:r w:rsidRPr="00C00E91">
              <w:rPr>
                <w:b/>
                <w:i/>
              </w:rPr>
              <w:t xml:space="preserve">Lamenta que muchas </w:t>
            </w:r>
            <w:proofErr w:type="gramStart"/>
            <w:r w:rsidRPr="00C00E91">
              <w:rPr>
                <w:b/>
                <w:i/>
              </w:rPr>
              <w:t>autoridades públicas</w:t>
            </w:r>
            <w:proofErr w:type="gramEnd"/>
            <w:r w:rsidRPr="00C00E91">
              <w:rPr>
                <w:b/>
                <w:i/>
              </w:rPr>
              <w:t xml:space="preserve"> no hayan logrado una implicación suficiente de los interlocutores sociales, las organizaciones de la sociedad civil y las organizaciones juveniles en el diseño, la aplicación y la evaluación de la Garantía Juvenil reforzada, lo que socava su eficacia;</w:t>
            </w:r>
          </w:p>
        </w:tc>
      </w:tr>
    </w:tbl>
    <w:p w14:paraId="6F616C1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77C5BD7" w14:textId="77777777" w:rsidR="00DC35C7" w:rsidRPr="00C00E91" w:rsidRDefault="00DC35C7" w:rsidP="00DC35C7">
      <w:r w:rsidRPr="00C00E91">
        <w:rPr>
          <w:rStyle w:val="HideTWBExt"/>
        </w:rPr>
        <w:t>&lt;/Amend&gt;</w:t>
      </w:r>
    </w:p>
    <w:p w14:paraId="5B39EAF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184</w:t>
      </w:r>
      <w:r w:rsidRPr="00C00E91">
        <w:rPr>
          <w:rStyle w:val="HideTWBExt"/>
        </w:rPr>
        <w:t>&lt;/NumAm&gt;</w:t>
      </w:r>
    </w:p>
    <w:p w14:paraId="57F9310C"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0DDB6F3B" w14:textId="77777777" w:rsidR="00DC35C7" w:rsidRPr="00C00E91" w:rsidRDefault="00DC35C7" w:rsidP="00DC35C7">
      <w:pPr>
        <w:pStyle w:val="NormalBold"/>
      </w:pPr>
      <w:r w:rsidRPr="00C00E91">
        <w:rPr>
          <w:rStyle w:val="HideTWBExt"/>
          <w:b w:val="0"/>
        </w:rPr>
        <w:t>&lt;/RepeatBlock-By&gt;</w:t>
      </w:r>
    </w:p>
    <w:p w14:paraId="3646E40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8A7BAB6" w14:textId="77777777" w:rsidR="00DC35C7" w:rsidRPr="00C00E91" w:rsidRDefault="00DC35C7" w:rsidP="00DC35C7">
      <w:pPr>
        <w:pStyle w:val="NormalBold"/>
      </w:pPr>
      <w:r w:rsidRPr="00C00E91">
        <w:rPr>
          <w:rStyle w:val="HideTWBExt"/>
        </w:rPr>
        <w:t>&lt;Article&gt;</w:t>
      </w:r>
      <w:r w:rsidRPr="00C00E91">
        <w:t>Apartado 12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46A49C8" w14:textId="77777777" w:rsidTr="0072360C">
        <w:trPr>
          <w:trHeight w:hRule="exact" w:val="240"/>
          <w:jc w:val="center"/>
        </w:trPr>
        <w:tc>
          <w:tcPr>
            <w:tcW w:w="9752" w:type="dxa"/>
            <w:gridSpan w:val="2"/>
            <w:tcBorders>
              <w:top w:val="nil"/>
              <w:left w:val="nil"/>
              <w:bottom w:val="nil"/>
              <w:right w:val="nil"/>
            </w:tcBorders>
          </w:tcPr>
          <w:p w14:paraId="35B2B8DA" w14:textId="77777777" w:rsidR="00DC35C7" w:rsidRPr="00C00E91" w:rsidRDefault="00DC35C7" w:rsidP="0072360C"/>
        </w:tc>
      </w:tr>
      <w:tr w:rsidR="00DC35C7" w:rsidRPr="00C00E91" w14:paraId="6FBE90AA" w14:textId="77777777" w:rsidTr="0072360C">
        <w:trPr>
          <w:trHeight w:val="240"/>
          <w:jc w:val="center"/>
        </w:trPr>
        <w:tc>
          <w:tcPr>
            <w:tcW w:w="4876" w:type="dxa"/>
            <w:tcBorders>
              <w:top w:val="nil"/>
              <w:left w:val="nil"/>
              <w:bottom w:val="nil"/>
              <w:right w:val="nil"/>
            </w:tcBorders>
          </w:tcPr>
          <w:p w14:paraId="1C9D352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60DF00A" w14:textId="77777777" w:rsidR="00DC35C7" w:rsidRPr="00C00E91" w:rsidRDefault="00DC35C7" w:rsidP="0072360C">
            <w:pPr>
              <w:pStyle w:val="AmColumnHeading"/>
            </w:pPr>
            <w:r w:rsidRPr="00C00E91">
              <w:t>Enmienda</w:t>
            </w:r>
          </w:p>
        </w:tc>
      </w:tr>
      <w:tr w:rsidR="00DC35C7" w:rsidRPr="00C00E91" w14:paraId="17AB4640" w14:textId="77777777" w:rsidTr="0072360C">
        <w:trPr>
          <w:jc w:val="center"/>
        </w:trPr>
        <w:tc>
          <w:tcPr>
            <w:tcW w:w="4876" w:type="dxa"/>
            <w:tcBorders>
              <w:top w:val="nil"/>
              <w:left w:val="nil"/>
              <w:bottom w:val="nil"/>
              <w:right w:val="nil"/>
            </w:tcBorders>
          </w:tcPr>
          <w:p w14:paraId="7CC0AC36" w14:textId="77777777" w:rsidR="00DC35C7" w:rsidRPr="00C00E91" w:rsidRDefault="00DC35C7" w:rsidP="0072360C">
            <w:pPr>
              <w:pStyle w:val="Normal6a"/>
            </w:pPr>
          </w:p>
        </w:tc>
        <w:tc>
          <w:tcPr>
            <w:tcW w:w="4876" w:type="dxa"/>
            <w:tcBorders>
              <w:top w:val="nil"/>
              <w:left w:val="nil"/>
              <w:bottom w:val="nil"/>
              <w:right w:val="nil"/>
            </w:tcBorders>
          </w:tcPr>
          <w:p w14:paraId="069B8789" w14:textId="77777777" w:rsidR="00DC35C7" w:rsidRPr="00C00E91" w:rsidRDefault="00DC35C7" w:rsidP="0072360C">
            <w:pPr>
              <w:pStyle w:val="Normal6a"/>
            </w:pPr>
            <w:r w:rsidRPr="00C00E91">
              <w:rPr>
                <w:b/>
                <w:i/>
              </w:rPr>
              <w:t>12 quater.</w:t>
            </w:r>
            <w:r w:rsidRPr="00C00E91">
              <w:tab/>
            </w:r>
            <w:r w:rsidRPr="00C00E91">
              <w:rPr>
                <w:b/>
                <w:i/>
              </w:rPr>
              <w:t xml:space="preserve">Subraya que un alto porcentaje del aprendizaje en entornos de trabajo reales constituye un </w:t>
            </w:r>
            <w:proofErr w:type="spellStart"/>
            <w:r w:rsidRPr="00C00E91">
              <w:rPr>
                <w:b/>
                <w:i/>
              </w:rPr>
              <w:t>impulsor</w:t>
            </w:r>
            <w:proofErr w:type="spellEnd"/>
            <w:r w:rsidRPr="00C00E91">
              <w:rPr>
                <w:b/>
                <w:i/>
              </w:rPr>
              <w:t xml:space="preserve"> importante de la empleabilidad, el desarrollo de capacidades y la innovación;</w:t>
            </w:r>
          </w:p>
        </w:tc>
      </w:tr>
    </w:tbl>
    <w:p w14:paraId="20B2B09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22C3758" w14:textId="77777777" w:rsidR="00DC35C7" w:rsidRPr="00C00E91" w:rsidRDefault="00DC35C7" w:rsidP="00DC35C7">
      <w:r w:rsidRPr="00C00E91">
        <w:rPr>
          <w:rStyle w:val="HideTWBExt"/>
        </w:rPr>
        <w:t>&lt;/Amend&gt;</w:t>
      </w:r>
    </w:p>
    <w:p w14:paraId="600D92E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185</w:t>
      </w:r>
      <w:r w:rsidRPr="00C00E91">
        <w:rPr>
          <w:rStyle w:val="HideTWBExt"/>
        </w:rPr>
        <w:t>&lt;/NumAm&gt;</w:t>
      </w:r>
    </w:p>
    <w:p w14:paraId="03CA446D"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01AFB12A" w14:textId="77777777" w:rsidR="00DC35C7" w:rsidRPr="00C00E91" w:rsidRDefault="00DC35C7" w:rsidP="00DC35C7">
      <w:pPr>
        <w:pStyle w:val="NormalBold"/>
      </w:pPr>
      <w:r w:rsidRPr="00C00E91">
        <w:rPr>
          <w:rStyle w:val="HideTWBExt"/>
          <w:b w:val="0"/>
        </w:rPr>
        <w:t>&lt;/RepeatBlock-By&gt;</w:t>
      </w:r>
    </w:p>
    <w:p w14:paraId="4C2C482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9D8432D" w14:textId="77777777" w:rsidR="00DC35C7" w:rsidRPr="00C00E91" w:rsidRDefault="00DC35C7" w:rsidP="00DC35C7">
      <w:pPr>
        <w:pStyle w:val="NormalBold"/>
      </w:pPr>
      <w:r w:rsidRPr="00C00E91">
        <w:rPr>
          <w:rStyle w:val="HideTWBExt"/>
        </w:rPr>
        <w:t>&lt;Article&gt;</w:t>
      </w:r>
      <w:r w:rsidRPr="00C00E91">
        <w:t>Apartado 12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F4D04D7" w14:textId="77777777" w:rsidTr="0072360C">
        <w:trPr>
          <w:trHeight w:hRule="exact" w:val="240"/>
          <w:jc w:val="center"/>
        </w:trPr>
        <w:tc>
          <w:tcPr>
            <w:tcW w:w="9752" w:type="dxa"/>
            <w:gridSpan w:val="2"/>
            <w:tcBorders>
              <w:top w:val="nil"/>
              <w:left w:val="nil"/>
              <w:bottom w:val="nil"/>
              <w:right w:val="nil"/>
            </w:tcBorders>
          </w:tcPr>
          <w:p w14:paraId="58960BBC" w14:textId="77777777" w:rsidR="00DC35C7" w:rsidRPr="00C00E91" w:rsidRDefault="00DC35C7" w:rsidP="0072360C"/>
        </w:tc>
      </w:tr>
      <w:tr w:rsidR="00DC35C7" w:rsidRPr="00C00E91" w14:paraId="21596C7A" w14:textId="77777777" w:rsidTr="0072360C">
        <w:trPr>
          <w:trHeight w:val="240"/>
          <w:jc w:val="center"/>
        </w:trPr>
        <w:tc>
          <w:tcPr>
            <w:tcW w:w="4876" w:type="dxa"/>
            <w:tcBorders>
              <w:top w:val="nil"/>
              <w:left w:val="nil"/>
              <w:bottom w:val="nil"/>
              <w:right w:val="nil"/>
            </w:tcBorders>
          </w:tcPr>
          <w:p w14:paraId="18BF61E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11BC4CC" w14:textId="77777777" w:rsidR="00DC35C7" w:rsidRPr="00C00E91" w:rsidRDefault="00DC35C7" w:rsidP="0072360C">
            <w:pPr>
              <w:pStyle w:val="AmColumnHeading"/>
            </w:pPr>
            <w:r w:rsidRPr="00C00E91">
              <w:t>Enmienda</w:t>
            </w:r>
          </w:p>
        </w:tc>
      </w:tr>
      <w:tr w:rsidR="00DC35C7" w:rsidRPr="00C00E91" w14:paraId="631A343B" w14:textId="77777777" w:rsidTr="0072360C">
        <w:trPr>
          <w:jc w:val="center"/>
        </w:trPr>
        <w:tc>
          <w:tcPr>
            <w:tcW w:w="4876" w:type="dxa"/>
            <w:tcBorders>
              <w:top w:val="nil"/>
              <w:left w:val="nil"/>
              <w:bottom w:val="nil"/>
              <w:right w:val="nil"/>
            </w:tcBorders>
          </w:tcPr>
          <w:p w14:paraId="7EA337CB" w14:textId="77777777" w:rsidR="00DC35C7" w:rsidRPr="00C00E91" w:rsidRDefault="00DC35C7" w:rsidP="0072360C">
            <w:pPr>
              <w:pStyle w:val="Normal6a"/>
            </w:pPr>
          </w:p>
        </w:tc>
        <w:tc>
          <w:tcPr>
            <w:tcW w:w="4876" w:type="dxa"/>
            <w:tcBorders>
              <w:top w:val="nil"/>
              <w:left w:val="nil"/>
              <w:bottom w:val="nil"/>
              <w:right w:val="nil"/>
            </w:tcBorders>
          </w:tcPr>
          <w:p w14:paraId="56A06A48" w14:textId="77777777" w:rsidR="00DC35C7" w:rsidRPr="00C00E91" w:rsidRDefault="00DC35C7" w:rsidP="0072360C">
            <w:pPr>
              <w:pStyle w:val="Normal6a"/>
            </w:pPr>
            <w:r w:rsidRPr="00C00E91">
              <w:rPr>
                <w:b/>
                <w:i/>
              </w:rPr>
              <w:t>12 quinquies.</w:t>
            </w:r>
            <w:r w:rsidRPr="00C00E91">
              <w:tab/>
            </w:r>
            <w:r w:rsidRPr="00C00E91">
              <w:rPr>
                <w:b/>
                <w:i/>
              </w:rPr>
              <w:t>Recuerda que los sistemas de formación profesional dual que combinan el aprendizaje en el aula con la experiencia laboral práctica son especialmente eficaces a la hora de facilitar una transición fluida hacia un empleo estable;</w:t>
            </w:r>
          </w:p>
        </w:tc>
      </w:tr>
    </w:tbl>
    <w:p w14:paraId="7F52A0B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FED3C51" w14:textId="77777777" w:rsidR="00DC35C7" w:rsidRPr="00C00E91" w:rsidRDefault="00DC35C7" w:rsidP="00DC35C7">
      <w:r w:rsidRPr="00C00E91">
        <w:rPr>
          <w:rStyle w:val="HideTWBExt"/>
        </w:rPr>
        <w:t>&lt;/Amend&gt;</w:t>
      </w:r>
    </w:p>
    <w:p w14:paraId="345311B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186</w:t>
      </w:r>
      <w:r w:rsidRPr="00C00E91">
        <w:rPr>
          <w:rStyle w:val="HideTWBExt"/>
        </w:rPr>
        <w:t>&lt;/NumAm&gt;</w:t>
      </w:r>
    </w:p>
    <w:p w14:paraId="71DB27DD"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Miriam Lexmann, Liesbet Sommen, Sérgio Humberto</w:t>
      </w:r>
      <w:r w:rsidRPr="00C00E91">
        <w:rPr>
          <w:rStyle w:val="HideTWBExt"/>
          <w:b w:val="0"/>
        </w:rPr>
        <w:t>&lt;/Members&gt;</w:t>
      </w:r>
    </w:p>
    <w:p w14:paraId="7F9544B0" w14:textId="77777777" w:rsidR="00DC35C7" w:rsidRPr="00C00E91" w:rsidRDefault="00DC35C7" w:rsidP="00DC35C7">
      <w:pPr>
        <w:pStyle w:val="NormalBold"/>
      </w:pPr>
      <w:r w:rsidRPr="00C00E91">
        <w:rPr>
          <w:rStyle w:val="HideTWBExt"/>
          <w:b w:val="0"/>
        </w:rPr>
        <w:t>&lt;/RepeatBlock-By&gt;</w:t>
      </w:r>
    </w:p>
    <w:p w14:paraId="1C791A7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CF7EFF6" w14:textId="77777777" w:rsidR="00DC35C7" w:rsidRPr="00C00E91" w:rsidRDefault="00DC35C7" w:rsidP="00DC35C7">
      <w:pPr>
        <w:pStyle w:val="NormalBold"/>
      </w:pPr>
      <w:r w:rsidRPr="00C00E91">
        <w:rPr>
          <w:rStyle w:val="HideTWBExt"/>
        </w:rPr>
        <w:t>&lt;Article&gt;</w:t>
      </w:r>
      <w:r w:rsidRPr="00C00E91">
        <w:t>Apartado 12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9437B60" w14:textId="77777777" w:rsidTr="0072360C">
        <w:trPr>
          <w:trHeight w:hRule="exact" w:val="240"/>
          <w:jc w:val="center"/>
        </w:trPr>
        <w:tc>
          <w:tcPr>
            <w:tcW w:w="9752" w:type="dxa"/>
            <w:gridSpan w:val="2"/>
            <w:tcBorders>
              <w:top w:val="nil"/>
              <w:left w:val="nil"/>
              <w:bottom w:val="nil"/>
              <w:right w:val="nil"/>
            </w:tcBorders>
          </w:tcPr>
          <w:p w14:paraId="7EBD8FD3" w14:textId="77777777" w:rsidR="00DC35C7" w:rsidRPr="00C00E91" w:rsidRDefault="00DC35C7" w:rsidP="0072360C"/>
        </w:tc>
      </w:tr>
      <w:tr w:rsidR="00DC35C7" w:rsidRPr="00C00E91" w14:paraId="1ACB99F1" w14:textId="77777777" w:rsidTr="0072360C">
        <w:trPr>
          <w:trHeight w:val="240"/>
          <w:jc w:val="center"/>
        </w:trPr>
        <w:tc>
          <w:tcPr>
            <w:tcW w:w="4876" w:type="dxa"/>
            <w:tcBorders>
              <w:top w:val="nil"/>
              <w:left w:val="nil"/>
              <w:bottom w:val="nil"/>
              <w:right w:val="nil"/>
            </w:tcBorders>
          </w:tcPr>
          <w:p w14:paraId="3CE0F71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D74897F" w14:textId="77777777" w:rsidR="00DC35C7" w:rsidRPr="00C00E91" w:rsidRDefault="00DC35C7" w:rsidP="0072360C">
            <w:pPr>
              <w:pStyle w:val="AmColumnHeading"/>
            </w:pPr>
            <w:r w:rsidRPr="00C00E91">
              <w:t>Enmienda</w:t>
            </w:r>
          </w:p>
        </w:tc>
      </w:tr>
      <w:tr w:rsidR="00DC35C7" w:rsidRPr="00C00E91" w14:paraId="10CA4B34" w14:textId="77777777" w:rsidTr="0072360C">
        <w:trPr>
          <w:jc w:val="center"/>
        </w:trPr>
        <w:tc>
          <w:tcPr>
            <w:tcW w:w="4876" w:type="dxa"/>
            <w:tcBorders>
              <w:top w:val="nil"/>
              <w:left w:val="nil"/>
              <w:bottom w:val="nil"/>
              <w:right w:val="nil"/>
            </w:tcBorders>
          </w:tcPr>
          <w:p w14:paraId="0FDD6D00" w14:textId="77777777" w:rsidR="00DC35C7" w:rsidRPr="00C00E91" w:rsidRDefault="00DC35C7" w:rsidP="0072360C">
            <w:pPr>
              <w:pStyle w:val="Normal6a"/>
            </w:pPr>
          </w:p>
        </w:tc>
        <w:tc>
          <w:tcPr>
            <w:tcW w:w="4876" w:type="dxa"/>
            <w:tcBorders>
              <w:top w:val="nil"/>
              <w:left w:val="nil"/>
              <w:bottom w:val="nil"/>
              <w:right w:val="nil"/>
            </w:tcBorders>
          </w:tcPr>
          <w:p w14:paraId="3CAB4030" w14:textId="77777777" w:rsidR="00DC35C7" w:rsidRPr="00C00E91" w:rsidRDefault="00DC35C7" w:rsidP="0072360C">
            <w:pPr>
              <w:pStyle w:val="Normal6a"/>
            </w:pPr>
            <w:r w:rsidRPr="00C00E91">
              <w:rPr>
                <w:b/>
                <w:i/>
              </w:rPr>
              <w:t>12 sexies.</w:t>
            </w:r>
            <w:r w:rsidRPr="00C00E91">
              <w:tab/>
            </w:r>
            <w:r w:rsidRPr="00C00E91">
              <w:rPr>
                <w:b/>
                <w:i/>
              </w:rPr>
              <w:t>Subraya que una EFP de alta calidad desempeña un papel fundamental para mejorar la empleabilidad de los jóvenes y de atender a las necesidades del mercado laboral;</w:t>
            </w:r>
          </w:p>
        </w:tc>
      </w:tr>
    </w:tbl>
    <w:p w14:paraId="3BB3D49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CEFA8BA" w14:textId="77777777" w:rsidR="00DC35C7" w:rsidRPr="00C00E91" w:rsidRDefault="00DC35C7" w:rsidP="00DC35C7">
      <w:r w:rsidRPr="00C00E91">
        <w:rPr>
          <w:rStyle w:val="HideTWBExt"/>
        </w:rPr>
        <w:t>&lt;/Amend&gt;</w:t>
      </w:r>
    </w:p>
    <w:p w14:paraId="206D068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187</w:t>
      </w:r>
      <w:r w:rsidRPr="00C00E91">
        <w:rPr>
          <w:rStyle w:val="HideTWBExt"/>
        </w:rPr>
        <w:t>&lt;/NumAm&gt;</w:t>
      </w:r>
    </w:p>
    <w:p w14:paraId="11A045F5"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Maravillas Abadía Jover, Sérgio Humberto</w:t>
      </w:r>
      <w:r w:rsidRPr="00C00E91">
        <w:rPr>
          <w:rStyle w:val="HideTWBExt"/>
          <w:b w:val="0"/>
        </w:rPr>
        <w:t>&lt;/Members&gt;</w:t>
      </w:r>
    </w:p>
    <w:p w14:paraId="4CA88478" w14:textId="77777777" w:rsidR="00DC35C7" w:rsidRPr="00C00E91" w:rsidRDefault="00DC35C7" w:rsidP="00DC35C7">
      <w:pPr>
        <w:pStyle w:val="NormalBold"/>
      </w:pPr>
      <w:r w:rsidRPr="00C00E91">
        <w:rPr>
          <w:rStyle w:val="HideTWBExt"/>
          <w:b w:val="0"/>
        </w:rPr>
        <w:t>&lt;/RepeatBlock-By&gt;</w:t>
      </w:r>
    </w:p>
    <w:p w14:paraId="77EEDFD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20DF254" w14:textId="77777777" w:rsidR="00DC35C7" w:rsidRPr="00C00E91" w:rsidRDefault="00DC35C7" w:rsidP="00DC35C7">
      <w:pPr>
        <w:pStyle w:val="NormalBold"/>
      </w:pPr>
      <w:r w:rsidRPr="00C00E91">
        <w:rPr>
          <w:rStyle w:val="HideTWBExt"/>
        </w:rPr>
        <w:t>&lt;Article&gt;</w:t>
      </w:r>
      <w:r w:rsidRPr="00C00E91">
        <w:t>Apartado 12 septies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FD76F44" w14:textId="77777777" w:rsidTr="0072360C">
        <w:trPr>
          <w:trHeight w:hRule="exact" w:val="240"/>
          <w:jc w:val="center"/>
        </w:trPr>
        <w:tc>
          <w:tcPr>
            <w:tcW w:w="9752" w:type="dxa"/>
            <w:gridSpan w:val="2"/>
            <w:tcBorders>
              <w:top w:val="nil"/>
              <w:left w:val="nil"/>
              <w:bottom w:val="nil"/>
              <w:right w:val="nil"/>
            </w:tcBorders>
          </w:tcPr>
          <w:p w14:paraId="0C16556A" w14:textId="77777777" w:rsidR="00DC35C7" w:rsidRPr="00C00E91" w:rsidRDefault="00DC35C7" w:rsidP="0072360C"/>
        </w:tc>
      </w:tr>
      <w:tr w:rsidR="00DC35C7" w:rsidRPr="00C00E91" w14:paraId="485729A3" w14:textId="77777777" w:rsidTr="0072360C">
        <w:trPr>
          <w:trHeight w:val="240"/>
          <w:jc w:val="center"/>
        </w:trPr>
        <w:tc>
          <w:tcPr>
            <w:tcW w:w="4876" w:type="dxa"/>
            <w:tcBorders>
              <w:top w:val="nil"/>
              <w:left w:val="nil"/>
              <w:bottom w:val="nil"/>
              <w:right w:val="nil"/>
            </w:tcBorders>
          </w:tcPr>
          <w:p w14:paraId="16D4608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C8869FE" w14:textId="77777777" w:rsidR="00DC35C7" w:rsidRPr="00C00E91" w:rsidRDefault="00DC35C7" w:rsidP="0072360C">
            <w:pPr>
              <w:pStyle w:val="AmColumnHeading"/>
            </w:pPr>
            <w:r w:rsidRPr="00C00E91">
              <w:t>Enmienda</w:t>
            </w:r>
          </w:p>
        </w:tc>
      </w:tr>
      <w:tr w:rsidR="00DC35C7" w:rsidRPr="00C00E91" w14:paraId="126380D7" w14:textId="77777777" w:rsidTr="0072360C">
        <w:trPr>
          <w:jc w:val="center"/>
        </w:trPr>
        <w:tc>
          <w:tcPr>
            <w:tcW w:w="4876" w:type="dxa"/>
            <w:tcBorders>
              <w:top w:val="nil"/>
              <w:left w:val="nil"/>
              <w:bottom w:val="nil"/>
              <w:right w:val="nil"/>
            </w:tcBorders>
          </w:tcPr>
          <w:p w14:paraId="52E52F80" w14:textId="77777777" w:rsidR="00DC35C7" w:rsidRPr="00C00E91" w:rsidRDefault="00DC35C7" w:rsidP="0072360C">
            <w:pPr>
              <w:pStyle w:val="Normal6a"/>
            </w:pPr>
          </w:p>
        </w:tc>
        <w:tc>
          <w:tcPr>
            <w:tcW w:w="4876" w:type="dxa"/>
            <w:tcBorders>
              <w:top w:val="nil"/>
              <w:left w:val="nil"/>
              <w:bottom w:val="nil"/>
              <w:right w:val="nil"/>
            </w:tcBorders>
          </w:tcPr>
          <w:p w14:paraId="3D5C20CF" w14:textId="77777777" w:rsidR="00DC35C7" w:rsidRPr="00C00E91" w:rsidRDefault="00DC35C7" w:rsidP="0072360C">
            <w:pPr>
              <w:pStyle w:val="Normal6a"/>
            </w:pPr>
            <w:r w:rsidRPr="00C00E91">
              <w:rPr>
                <w:b/>
                <w:i/>
              </w:rPr>
              <w:t>12 septies.</w:t>
            </w:r>
            <w:r w:rsidRPr="00C00E91">
              <w:tab/>
            </w:r>
            <w:r w:rsidRPr="00C00E91">
              <w:rPr>
                <w:b/>
                <w:i/>
              </w:rPr>
              <w:t>Recuerda que los programas de EFP deben adaptar continuamente los planes de estudios para incluir el bienestar en el lugar de trabajo, la empleabilidad, las competencias digitales, la innovación, la IA y los sectores emergentes;</w:t>
            </w:r>
          </w:p>
        </w:tc>
      </w:tr>
    </w:tbl>
    <w:p w14:paraId="0E52713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BCD9B1B" w14:textId="77777777" w:rsidR="00DC35C7" w:rsidRPr="00C00E91" w:rsidRDefault="00DC35C7" w:rsidP="00DC35C7">
      <w:r w:rsidRPr="00C00E91">
        <w:rPr>
          <w:rStyle w:val="HideTWBExt"/>
        </w:rPr>
        <w:t>&lt;/Amend&gt;</w:t>
      </w:r>
    </w:p>
    <w:p w14:paraId="1016C86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188</w:t>
      </w:r>
      <w:r w:rsidRPr="00C00E91">
        <w:rPr>
          <w:rStyle w:val="HideTWBExt"/>
        </w:rPr>
        <w:t>&lt;/NumAm&gt;</w:t>
      </w:r>
    </w:p>
    <w:p w14:paraId="55138131"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Maravillas Abadía Jover, Sérgio Humberto, Martine Kemp</w:t>
      </w:r>
      <w:r w:rsidRPr="00C00E91">
        <w:rPr>
          <w:rStyle w:val="HideTWBExt"/>
          <w:b w:val="0"/>
        </w:rPr>
        <w:t>&lt;/Members&gt;</w:t>
      </w:r>
    </w:p>
    <w:p w14:paraId="68502A36" w14:textId="77777777" w:rsidR="00DC35C7" w:rsidRPr="00C00E91" w:rsidRDefault="00DC35C7" w:rsidP="00DC35C7">
      <w:pPr>
        <w:pStyle w:val="NormalBold"/>
      </w:pPr>
      <w:r w:rsidRPr="00C00E91">
        <w:rPr>
          <w:rStyle w:val="HideTWBExt"/>
          <w:b w:val="0"/>
        </w:rPr>
        <w:t>&lt;/RepeatBlock-By&gt;</w:t>
      </w:r>
    </w:p>
    <w:p w14:paraId="66704BA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D135766" w14:textId="77777777" w:rsidR="00DC35C7" w:rsidRPr="00C00E91" w:rsidRDefault="00DC35C7" w:rsidP="00DC35C7">
      <w:pPr>
        <w:pStyle w:val="NormalBold"/>
      </w:pPr>
      <w:r w:rsidRPr="00C00E91">
        <w:rPr>
          <w:rStyle w:val="HideTWBExt"/>
        </w:rPr>
        <w:t>&lt;Article&gt;</w:t>
      </w:r>
      <w:r w:rsidRPr="00C00E91">
        <w:t>Apartado 12 octies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D49D662" w14:textId="77777777" w:rsidTr="0072360C">
        <w:trPr>
          <w:trHeight w:hRule="exact" w:val="240"/>
          <w:jc w:val="center"/>
        </w:trPr>
        <w:tc>
          <w:tcPr>
            <w:tcW w:w="9752" w:type="dxa"/>
            <w:gridSpan w:val="2"/>
            <w:tcBorders>
              <w:top w:val="nil"/>
              <w:left w:val="nil"/>
              <w:bottom w:val="nil"/>
              <w:right w:val="nil"/>
            </w:tcBorders>
          </w:tcPr>
          <w:p w14:paraId="6A0CEF6B" w14:textId="77777777" w:rsidR="00DC35C7" w:rsidRPr="00C00E91" w:rsidRDefault="00DC35C7" w:rsidP="0072360C"/>
        </w:tc>
      </w:tr>
      <w:tr w:rsidR="00DC35C7" w:rsidRPr="00C00E91" w14:paraId="198E9090" w14:textId="77777777" w:rsidTr="0072360C">
        <w:trPr>
          <w:trHeight w:val="240"/>
          <w:jc w:val="center"/>
        </w:trPr>
        <w:tc>
          <w:tcPr>
            <w:tcW w:w="4876" w:type="dxa"/>
            <w:tcBorders>
              <w:top w:val="nil"/>
              <w:left w:val="nil"/>
              <w:bottom w:val="nil"/>
              <w:right w:val="nil"/>
            </w:tcBorders>
          </w:tcPr>
          <w:p w14:paraId="64B2206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091EF1B" w14:textId="77777777" w:rsidR="00DC35C7" w:rsidRPr="00C00E91" w:rsidRDefault="00DC35C7" w:rsidP="0072360C">
            <w:pPr>
              <w:pStyle w:val="AmColumnHeading"/>
            </w:pPr>
            <w:r w:rsidRPr="00C00E91">
              <w:t>Enmienda</w:t>
            </w:r>
          </w:p>
        </w:tc>
      </w:tr>
      <w:tr w:rsidR="00DC35C7" w:rsidRPr="00C00E91" w14:paraId="6A8EEA5C" w14:textId="77777777" w:rsidTr="0072360C">
        <w:trPr>
          <w:jc w:val="center"/>
        </w:trPr>
        <w:tc>
          <w:tcPr>
            <w:tcW w:w="4876" w:type="dxa"/>
            <w:tcBorders>
              <w:top w:val="nil"/>
              <w:left w:val="nil"/>
              <w:bottom w:val="nil"/>
              <w:right w:val="nil"/>
            </w:tcBorders>
          </w:tcPr>
          <w:p w14:paraId="0D4CAF2B" w14:textId="77777777" w:rsidR="00DC35C7" w:rsidRPr="00C00E91" w:rsidRDefault="00DC35C7" w:rsidP="0072360C">
            <w:pPr>
              <w:pStyle w:val="Normal6a"/>
            </w:pPr>
          </w:p>
        </w:tc>
        <w:tc>
          <w:tcPr>
            <w:tcW w:w="4876" w:type="dxa"/>
            <w:tcBorders>
              <w:top w:val="nil"/>
              <w:left w:val="nil"/>
              <w:bottom w:val="nil"/>
              <w:right w:val="nil"/>
            </w:tcBorders>
          </w:tcPr>
          <w:p w14:paraId="51E8C9B4" w14:textId="77777777" w:rsidR="00DC35C7" w:rsidRPr="00C00E91" w:rsidRDefault="00DC35C7" w:rsidP="0072360C">
            <w:pPr>
              <w:pStyle w:val="Normal6a"/>
            </w:pPr>
            <w:r w:rsidRPr="00C00E91">
              <w:rPr>
                <w:b/>
                <w:i/>
              </w:rPr>
              <w:t>12 octies.</w:t>
            </w:r>
            <w:r w:rsidRPr="00C00E91">
              <w:tab/>
            </w:r>
            <w:r w:rsidRPr="00C00E91">
              <w:rPr>
                <w:b/>
                <w:i/>
              </w:rPr>
              <w:t>Señala que es fundamental adaptar la educación, la formación y el reciclaje a las necesidades del mercado laboral para que los jóvenes y los adultos adquieran las capacidades necesarias para el empleo;</w:t>
            </w:r>
          </w:p>
        </w:tc>
      </w:tr>
    </w:tbl>
    <w:p w14:paraId="07C1C1D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F34FBBD" w14:textId="77777777" w:rsidR="00DC35C7" w:rsidRPr="00C00E91" w:rsidRDefault="00DC35C7" w:rsidP="00DC35C7">
      <w:r w:rsidRPr="00C00E91">
        <w:rPr>
          <w:rStyle w:val="HideTWBExt"/>
        </w:rPr>
        <w:t>&lt;/Amend&gt;</w:t>
      </w:r>
    </w:p>
    <w:p w14:paraId="2E5C86E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189</w:t>
      </w:r>
      <w:r w:rsidRPr="00C00E91">
        <w:rPr>
          <w:rStyle w:val="HideTWBExt"/>
        </w:rPr>
        <w:t>&lt;/NumAm&gt;</w:t>
      </w:r>
    </w:p>
    <w:p w14:paraId="2EAF3D68"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Miriam Lexmann, Liesbet Sommen, Sérgio Humberto</w:t>
      </w:r>
      <w:r w:rsidRPr="00C00E91">
        <w:rPr>
          <w:rStyle w:val="HideTWBExt"/>
          <w:b w:val="0"/>
        </w:rPr>
        <w:t>&lt;/Members&gt;</w:t>
      </w:r>
    </w:p>
    <w:p w14:paraId="13D38631" w14:textId="77777777" w:rsidR="00DC35C7" w:rsidRPr="00C00E91" w:rsidRDefault="00DC35C7" w:rsidP="00DC35C7">
      <w:pPr>
        <w:pStyle w:val="NormalBold"/>
      </w:pPr>
      <w:r w:rsidRPr="00C00E91">
        <w:rPr>
          <w:rStyle w:val="HideTWBExt"/>
          <w:b w:val="0"/>
        </w:rPr>
        <w:t>&lt;/RepeatBlock-By&gt;</w:t>
      </w:r>
    </w:p>
    <w:p w14:paraId="34CFBD4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09C039D" w14:textId="77777777" w:rsidR="00DC35C7" w:rsidRPr="00C00E91" w:rsidRDefault="00DC35C7" w:rsidP="00DC35C7">
      <w:pPr>
        <w:pStyle w:val="NormalBold"/>
      </w:pPr>
      <w:r w:rsidRPr="00C00E91">
        <w:rPr>
          <w:rStyle w:val="HideTWBExt"/>
        </w:rPr>
        <w:t>&lt;Article&gt;</w:t>
      </w:r>
      <w:r w:rsidRPr="00C00E91">
        <w:t>Apartado 12 nonies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F4CECBB" w14:textId="77777777" w:rsidTr="0072360C">
        <w:trPr>
          <w:trHeight w:hRule="exact" w:val="240"/>
          <w:jc w:val="center"/>
        </w:trPr>
        <w:tc>
          <w:tcPr>
            <w:tcW w:w="9752" w:type="dxa"/>
            <w:gridSpan w:val="2"/>
            <w:tcBorders>
              <w:top w:val="nil"/>
              <w:left w:val="nil"/>
              <w:bottom w:val="nil"/>
              <w:right w:val="nil"/>
            </w:tcBorders>
          </w:tcPr>
          <w:p w14:paraId="1C435CD4" w14:textId="77777777" w:rsidR="00DC35C7" w:rsidRPr="00C00E91" w:rsidRDefault="00DC35C7" w:rsidP="0072360C"/>
        </w:tc>
      </w:tr>
      <w:tr w:rsidR="00DC35C7" w:rsidRPr="00C00E91" w14:paraId="6BD4985D" w14:textId="77777777" w:rsidTr="0072360C">
        <w:trPr>
          <w:trHeight w:val="240"/>
          <w:jc w:val="center"/>
        </w:trPr>
        <w:tc>
          <w:tcPr>
            <w:tcW w:w="4876" w:type="dxa"/>
            <w:tcBorders>
              <w:top w:val="nil"/>
              <w:left w:val="nil"/>
              <w:bottom w:val="nil"/>
              <w:right w:val="nil"/>
            </w:tcBorders>
          </w:tcPr>
          <w:p w14:paraId="2522B93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02879C7" w14:textId="77777777" w:rsidR="00DC35C7" w:rsidRPr="00C00E91" w:rsidRDefault="00DC35C7" w:rsidP="0072360C">
            <w:pPr>
              <w:pStyle w:val="AmColumnHeading"/>
            </w:pPr>
            <w:r w:rsidRPr="00C00E91">
              <w:t>Enmienda</w:t>
            </w:r>
          </w:p>
        </w:tc>
      </w:tr>
      <w:tr w:rsidR="00DC35C7" w:rsidRPr="00C00E91" w14:paraId="745F2969" w14:textId="77777777" w:rsidTr="0072360C">
        <w:trPr>
          <w:jc w:val="center"/>
        </w:trPr>
        <w:tc>
          <w:tcPr>
            <w:tcW w:w="4876" w:type="dxa"/>
            <w:tcBorders>
              <w:top w:val="nil"/>
              <w:left w:val="nil"/>
              <w:bottom w:val="nil"/>
              <w:right w:val="nil"/>
            </w:tcBorders>
          </w:tcPr>
          <w:p w14:paraId="55E61627" w14:textId="77777777" w:rsidR="00DC35C7" w:rsidRPr="00C00E91" w:rsidRDefault="00DC35C7" w:rsidP="0072360C">
            <w:pPr>
              <w:pStyle w:val="Normal6a"/>
            </w:pPr>
          </w:p>
        </w:tc>
        <w:tc>
          <w:tcPr>
            <w:tcW w:w="4876" w:type="dxa"/>
            <w:tcBorders>
              <w:top w:val="nil"/>
              <w:left w:val="nil"/>
              <w:bottom w:val="nil"/>
              <w:right w:val="nil"/>
            </w:tcBorders>
          </w:tcPr>
          <w:p w14:paraId="76ECC56F" w14:textId="77777777" w:rsidR="00DC35C7" w:rsidRPr="00C00E91" w:rsidRDefault="00DC35C7" w:rsidP="0072360C">
            <w:pPr>
              <w:pStyle w:val="Normal6a"/>
            </w:pPr>
            <w:r w:rsidRPr="00C00E91">
              <w:rPr>
                <w:b/>
                <w:i/>
              </w:rPr>
              <w:t>12 nonies.</w:t>
            </w:r>
            <w:r w:rsidRPr="00C00E91">
              <w:tab/>
            </w:r>
            <w:r w:rsidRPr="00C00E91">
              <w:rPr>
                <w:b/>
                <w:i/>
              </w:rPr>
              <w:t>Destaca que los jóvenes, afectados por las transiciones digital y ecológica, necesitan capacidades y oportunidades para impulsar la innovación, la competitividad, la productividad y el crecimiento económico;</w:t>
            </w:r>
          </w:p>
        </w:tc>
      </w:tr>
    </w:tbl>
    <w:p w14:paraId="01C4852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B35D5B4" w14:textId="77777777" w:rsidR="00DC35C7" w:rsidRPr="00C00E91" w:rsidRDefault="00DC35C7" w:rsidP="00DC35C7">
      <w:r w:rsidRPr="00C00E91">
        <w:rPr>
          <w:rStyle w:val="HideTWBExt"/>
        </w:rPr>
        <w:t>&lt;/Amend&gt;</w:t>
      </w:r>
    </w:p>
    <w:p w14:paraId="4814977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190</w:t>
      </w:r>
      <w:r w:rsidRPr="00C00E91">
        <w:rPr>
          <w:rStyle w:val="HideTWBExt"/>
        </w:rPr>
        <w:t>&lt;/NumAm&gt;</w:t>
      </w:r>
    </w:p>
    <w:p w14:paraId="5902D7D1"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Maravillas Abadía Jover, Sérgio Humberto, Martine Kemp</w:t>
      </w:r>
      <w:r w:rsidRPr="00C00E91">
        <w:rPr>
          <w:rStyle w:val="HideTWBExt"/>
          <w:b w:val="0"/>
        </w:rPr>
        <w:t>&lt;/Members&gt;</w:t>
      </w:r>
    </w:p>
    <w:p w14:paraId="5D1E50E1" w14:textId="77777777" w:rsidR="00DC35C7" w:rsidRPr="00C00E91" w:rsidRDefault="00DC35C7" w:rsidP="00DC35C7">
      <w:pPr>
        <w:pStyle w:val="NormalBold"/>
      </w:pPr>
      <w:r w:rsidRPr="00C00E91">
        <w:rPr>
          <w:rStyle w:val="HideTWBExt"/>
          <w:b w:val="0"/>
        </w:rPr>
        <w:t>&lt;/RepeatBlock-By&gt;</w:t>
      </w:r>
    </w:p>
    <w:p w14:paraId="6F11AD6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436A802" w14:textId="77777777" w:rsidR="00DC35C7" w:rsidRPr="00C00E91" w:rsidRDefault="00DC35C7" w:rsidP="00DC35C7">
      <w:pPr>
        <w:pStyle w:val="NormalBold"/>
      </w:pPr>
      <w:r w:rsidRPr="00C00E91">
        <w:rPr>
          <w:rStyle w:val="HideTWBExt"/>
        </w:rPr>
        <w:t>&lt;Article&gt;</w:t>
      </w:r>
      <w:r w:rsidRPr="00C00E91">
        <w:t>Apartado 12 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DD68386" w14:textId="77777777" w:rsidTr="0072360C">
        <w:trPr>
          <w:trHeight w:hRule="exact" w:val="240"/>
          <w:jc w:val="center"/>
        </w:trPr>
        <w:tc>
          <w:tcPr>
            <w:tcW w:w="9752" w:type="dxa"/>
            <w:gridSpan w:val="2"/>
            <w:tcBorders>
              <w:top w:val="nil"/>
              <w:left w:val="nil"/>
              <w:bottom w:val="nil"/>
              <w:right w:val="nil"/>
            </w:tcBorders>
          </w:tcPr>
          <w:p w14:paraId="0FD808CE" w14:textId="77777777" w:rsidR="00DC35C7" w:rsidRPr="00C00E91" w:rsidRDefault="00DC35C7" w:rsidP="0072360C"/>
        </w:tc>
      </w:tr>
      <w:tr w:rsidR="00DC35C7" w:rsidRPr="00C00E91" w14:paraId="308987FA" w14:textId="77777777" w:rsidTr="0072360C">
        <w:trPr>
          <w:trHeight w:val="240"/>
          <w:jc w:val="center"/>
        </w:trPr>
        <w:tc>
          <w:tcPr>
            <w:tcW w:w="4876" w:type="dxa"/>
            <w:tcBorders>
              <w:top w:val="nil"/>
              <w:left w:val="nil"/>
              <w:bottom w:val="nil"/>
              <w:right w:val="nil"/>
            </w:tcBorders>
          </w:tcPr>
          <w:p w14:paraId="5980B0D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90C8650" w14:textId="77777777" w:rsidR="00DC35C7" w:rsidRPr="00C00E91" w:rsidRDefault="00DC35C7" w:rsidP="0072360C">
            <w:pPr>
              <w:pStyle w:val="AmColumnHeading"/>
            </w:pPr>
            <w:r w:rsidRPr="00C00E91">
              <w:t>Enmienda</w:t>
            </w:r>
          </w:p>
        </w:tc>
      </w:tr>
      <w:tr w:rsidR="00DC35C7" w:rsidRPr="00C00E91" w14:paraId="1E4F246D" w14:textId="77777777" w:rsidTr="0072360C">
        <w:trPr>
          <w:jc w:val="center"/>
        </w:trPr>
        <w:tc>
          <w:tcPr>
            <w:tcW w:w="4876" w:type="dxa"/>
            <w:tcBorders>
              <w:top w:val="nil"/>
              <w:left w:val="nil"/>
              <w:bottom w:val="nil"/>
              <w:right w:val="nil"/>
            </w:tcBorders>
          </w:tcPr>
          <w:p w14:paraId="27323E4A" w14:textId="77777777" w:rsidR="00DC35C7" w:rsidRPr="00C00E91" w:rsidRDefault="00DC35C7" w:rsidP="0072360C">
            <w:pPr>
              <w:pStyle w:val="Normal6a"/>
            </w:pPr>
          </w:p>
        </w:tc>
        <w:tc>
          <w:tcPr>
            <w:tcW w:w="4876" w:type="dxa"/>
            <w:tcBorders>
              <w:top w:val="nil"/>
              <w:left w:val="nil"/>
              <w:bottom w:val="nil"/>
              <w:right w:val="nil"/>
            </w:tcBorders>
          </w:tcPr>
          <w:p w14:paraId="4D8C66C3" w14:textId="77777777" w:rsidR="00DC35C7" w:rsidRPr="00C00E91" w:rsidRDefault="00DC35C7" w:rsidP="0072360C">
            <w:pPr>
              <w:pStyle w:val="Normal6a"/>
            </w:pPr>
            <w:r w:rsidRPr="00C00E91">
              <w:rPr>
                <w:b/>
                <w:i/>
              </w:rPr>
              <w:t>12 decies.</w:t>
            </w:r>
            <w:r w:rsidRPr="00C00E91">
              <w:tab/>
            </w:r>
            <w:r w:rsidRPr="00C00E91">
              <w:rPr>
                <w:b/>
                <w:i/>
              </w:rPr>
              <w:t>Destaca que demasiados jóvenes que abandonan la educación obligatoria sin las capacidades necesarias para la EFP o para puestos de trabajo de calidad, lo que aumenta su riesgo de exclusión del mercado laboral y agrava la escasez de capacidades;</w:t>
            </w:r>
          </w:p>
        </w:tc>
      </w:tr>
    </w:tbl>
    <w:p w14:paraId="5D353E6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EA85A06" w14:textId="77777777" w:rsidR="00DC35C7" w:rsidRPr="00C00E91" w:rsidRDefault="00DC35C7" w:rsidP="00DC35C7">
      <w:r w:rsidRPr="00C00E91">
        <w:rPr>
          <w:rStyle w:val="HideTWBExt"/>
        </w:rPr>
        <w:t>&lt;/Amend&gt;</w:t>
      </w:r>
    </w:p>
    <w:p w14:paraId="1A602E8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191</w:t>
      </w:r>
      <w:r w:rsidRPr="00C00E91">
        <w:rPr>
          <w:rStyle w:val="HideTWBExt"/>
        </w:rPr>
        <w:t>&lt;/NumAm&gt;</w:t>
      </w:r>
    </w:p>
    <w:p w14:paraId="76E69303"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 Martine Kemp</w:t>
      </w:r>
      <w:r w:rsidRPr="00C00E91">
        <w:rPr>
          <w:rStyle w:val="HideTWBExt"/>
          <w:b w:val="0"/>
        </w:rPr>
        <w:t>&lt;/Members&gt;</w:t>
      </w:r>
    </w:p>
    <w:p w14:paraId="06A2D859" w14:textId="77777777" w:rsidR="00DC35C7" w:rsidRPr="00C00E91" w:rsidRDefault="00DC35C7" w:rsidP="00DC35C7">
      <w:pPr>
        <w:pStyle w:val="NormalBold"/>
      </w:pPr>
      <w:r w:rsidRPr="00C00E91">
        <w:rPr>
          <w:rStyle w:val="HideTWBExt"/>
          <w:b w:val="0"/>
        </w:rPr>
        <w:t>&lt;/RepeatBlock-By&gt;</w:t>
      </w:r>
    </w:p>
    <w:p w14:paraId="3052845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8AC6F79" w14:textId="77777777" w:rsidR="00DC35C7" w:rsidRPr="00C00E91" w:rsidRDefault="00DC35C7" w:rsidP="00DC35C7">
      <w:pPr>
        <w:pStyle w:val="NormalBold"/>
      </w:pPr>
      <w:r w:rsidRPr="00C00E91">
        <w:rPr>
          <w:rStyle w:val="HideTWBExt"/>
        </w:rPr>
        <w:t>&lt;Article&gt;</w:t>
      </w:r>
      <w:r w:rsidRPr="00C00E91">
        <w:t>Apartado 12 undecies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EF32389" w14:textId="77777777" w:rsidTr="0072360C">
        <w:trPr>
          <w:trHeight w:hRule="exact" w:val="240"/>
          <w:jc w:val="center"/>
        </w:trPr>
        <w:tc>
          <w:tcPr>
            <w:tcW w:w="9752" w:type="dxa"/>
            <w:gridSpan w:val="2"/>
            <w:tcBorders>
              <w:top w:val="nil"/>
              <w:left w:val="nil"/>
              <w:bottom w:val="nil"/>
              <w:right w:val="nil"/>
            </w:tcBorders>
          </w:tcPr>
          <w:p w14:paraId="3A3D5BAF" w14:textId="77777777" w:rsidR="00DC35C7" w:rsidRPr="00C00E91" w:rsidRDefault="00DC35C7" w:rsidP="0072360C"/>
        </w:tc>
      </w:tr>
      <w:tr w:rsidR="00DC35C7" w:rsidRPr="00C00E91" w14:paraId="2AA66AB7" w14:textId="77777777" w:rsidTr="0072360C">
        <w:trPr>
          <w:trHeight w:val="240"/>
          <w:jc w:val="center"/>
        </w:trPr>
        <w:tc>
          <w:tcPr>
            <w:tcW w:w="4876" w:type="dxa"/>
            <w:tcBorders>
              <w:top w:val="nil"/>
              <w:left w:val="nil"/>
              <w:bottom w:val="nil"/>
              <w:right w:val="nil"/>
            </w:tcBorders>
          </w:tcPr>
          <w:p w14:paraId="30A72C3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8590877" w14:textId="77777777" w:rsidR="00DC35C7" w:rsidRPr="00C00E91" w:rsidRDefault="00DC35C7" w:rsidP="0072360C">
            <w:pPr>
              <w:pStyle w:val="AmColumnHeading"/>
            </w:pPr>
            <w:r w:rsidRPr="00C00E91">
              <w:t>Enmienda</w:t>
            </w:r>
          </w:p>
        </w:tc>
      </w:tr>
      <w:tr w:rsidR="00DC35C7" w:rsidRPr="00C00E91" w14:paraId="0CD0C6EB" w14:textId="77777777" w:rsidTr="0072360C">
        <w:trPr>
          <w:jc w:val="center"/>
        </w:trPr>
        <w:tc>
          <w:tcPr>
            <w:tcW w:w="4876" w:type="dxa"/>
            <w:tcBorders>
              <w:top w:val="nil"/>
              <w:left w:val="nil"/>
              <w:bottom w:val="nil"/>
              <w:right w:val="nil"/>
            </w:tcBorders>
          </w:tcPr>
          <w:p w14:paraId="4D58ABC5" w14:textId="77777777" w:rsidR="00DC35C7" w:rsidRPr="00C00E91" w:rsidRDefault="00DC35C7" w:rsidP="0072360C">
            <w:pPr>
              <w:pStyle w:val="Normal6a"/>
            </w:pPr>
          </w:p>
        </w:tc>
        <w:tc>
          <w:tcPr>
            <w:tcW w:w="4876" w:type="dxa"/>
            <w:tcBorders>
              <w:top w:val="nil"/>
              <w:left w:val="nil"/>
              <w:bottom w:val="nil"/>
              <w:right w:val="nil"/>
            </w:tcBorders>
          </w:tcPr>
          <w:p w14:paraId="5DC294BC" w14:textId="77777777" w:rsidR="00DC35C7" w:rsidRPr="00C00E91" w:rsidRDefault="00DC35C7" w:rsidP="0072360C">
            <w:pPr>
              <w:pStyle w:val="Normal6a"/>
            </w:pPr>
            <w:r w:rsidRPr="00C00E91">
              <w:rPr>
                <w:b/>
                <w:i/>
              </w:rPr>
              <w:t>12 undecies.</w:t>
            </w:r>
            <w:r w:rsidRPr="00C00E91">
              <w:tab/>
            </w:r>
            <w:r w:rsidRPr="00C00E91">
              <w:rPr>
                <w:b/>
                <w:i/>
              </w:rPr>
              <w:t>Hace hincapié en que para garantizar oportunidades justas y una mano de obra cualificada y resiliente en la Unión es fundamental reforzar la preparación para la formación y promover la EFP como una vía equitativa y atractiva;</w:t>
            </w:r>
          </w:p>
        </w:tc>
      </w:tr>
    </w:tbl>
    <w:p w14:paraId="406BD7F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448500F" w14:textId="77777777" w:rsidR="00DC35C7" w:rsidRPr="00C00E91" w:rsidRDefault="00DC35C7" w:rsidP="00DC35C7">
      <w:r w:rsidRPr="00C00E91">
        <w:rPr>
          <w:rStyle w:val="HideTWBExt"/>
        </w:rPr>
        <w:t>&lt;/Amend&gt;</w:t>
      </w:r>
    </w:p>
    <w:p w14:paraId="63AEDD4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192</w:t>
      </w:r>
      <w:r w:rsidRPr="00C00E91">
        <w:rPr>
          <w:rStyle w:val="HideTWBExt"/>
        </w:rPr>
        <w:t>&lt;/NumAm&gt;</w:t>
      </w:r>
    </w:p>
    <w:p w14:paraId="466CC371"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5592922D" w14:textId="77777777" w:rsidR="00DC35C7" w:rsidRPr="00C00E91" w:rsidRDefault="00DC35C7" w:rsidP="00DC35C7">
      <w:pPr>
        <w:pStyle w:val="NormalBold"/>
      </w:pPr>
      <w:r w:rsidRPr="00C00E91">
        <w:rPr>
          <w:rStyle w:val="HideTWBExt"/>
          <w:b w:val="0"/>
        </w:rPr>
        <w:t>&lt;/RepeatBlock-By&gt;</w:t>
      </w:r>
    </w:p>
    <w:p w14:paraId="72FEB72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0C5B8E6" w14:textId="77777777" w:rsidR="00DC35C7" w:rsidRPr="00C00E91" w:rsidRDefault="00DC35C7" w:rsidP="00DC35C7">
      <w:pPr>
        <w:pStyle w:val="NormalBold"/>
      </w:pPr>
      <w:r w:rsidRPr="00C00E91">
        <w:rPr>
          <w:rStyle w:val="HideTWBExt"/>
        </w:rPr>
        <w:t>&lt;Article&gt;</w:t>
      </w:r>
      <w:r w:rsidRPr="00C00E91">
        <w:t>Apartado 12 duodecies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CE95F0F" w14:textId="77777777" w:rsidTr="0072360C">
        <w:trPr>
          <w:trHeight w:hRule="exact" w:val="240"/>
          <w:jc w:val="center"/>
        </w:trPr>
        <w:tc>
          <w:tcPr>
            <w:tcW w:w="9752" w:type="dxa"/>
            <w:gridSpan w:val="2"/>
            <w:tcBorders>
              <w:top w:val="nil"/>
              <w:left w:val="nil"/>
              <w:bottom w:val="nil"/>
              <w:right w:val="nil"/>
            </w:tcBorders>
          </w:tcPr>
          <w:p w14:paraId="2C532619" w14:textId="77777777" w:rsidR="00DC35C7" w:rsidRPr="00C00E91" w:rsidRDefault="00DC35C7" w:rsidP="0072360C"/>
        </w:tc>
      </w:tr>
      <w:tr w:rsidR="00DC35C7" w:rsidRPr="00C00E91" w14:paraId="795BB8EA" w14:textId="77777777" w:rsidTr="0072360C">
        <w:trPr>
          <w:trHeight w:val="240"/>
          <w:jc w:val="center"/>
        </w:trPr>
        <w:tc>
          <w:tcPr>
            <w:tcW w:w="4876" w:type="dxa"/>
            <w:tcBorders>
              <w:top w:val="nil"/>
              <w:left w:val="nil"/>
              <w:bottom w:val="nil"/>
              <w:right w:val="nil"/>
            </w:tcBorders>
          </w:tcPr>
          <w:p w14:paraId="6FF06AF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54529A6" w14:textId="77777777" w:rsidR="00DC35C7" w:rsidRPr="00C00E91" w:rsidRDefault="00DC35C7" w:rsidP="0072360C">
            <w:pPr>
              <w:pStyle w:val="AmColumnHeading"/>
            </w:pPr>
            <w:r w:rsidRPr="00C00E91">
              <w:t>Enmienda</w:t>
            </w:r>
          </w:p>
        </w:tc>
      </w:tr>
      <w:tr w:rsidR="00DC35C7" w:rsidRPr="00C00E91" w14:paraId="0DA04ED7" w14:textId="77777777" w:rsidTr="0072360C">
        <w:trPr>
          <w:jc w:val="center"/>
        </w:trPr>
        <w:tc>
          <w:tcPr>
            <w:tcW w:w="4876" w:type="dxa"/>
            <w:tcBorders>
              <w:top w:val="nil"/>
              <w:left w:val="nil"/>
              <w:bottom w:val="nil"/>
              <w:right w:val="nil"/>
            </w:tcBorders>
          </w:tcPr>
          <w:p w14:paraId="4ED1F3B3" w14:textId="77777777" w:rsidR="00DC35C7" w:rsidRPr="00C00E91" w:rsidRDefault="00DC35C7" w:rsidP="0072360C">
            <w:pPr>
              <w:pStyle w:val="Normal6a"/>
            </w:pPr>
          </w:p>
        </w:tc>
        <w:tc>
          <w:tcPr>
            <w:tcW w:w="4876" w:type="dxa"/>
            <w:tcBorders>
              <w:top w:val="nil"/>
              <w:left w:val="nil"/>
              <w:bottom w:val="nil"/>
              <w:right w:val="nil"/>
            </w:tcBorders>
          </w:tcPr>
          <w:p w14:paraId="677EFC42" w14:textId="77777777" w:rsidR="00DC35C7" w:rsidRPr="00C00E91" w:rsidRDefault="00DC35C7" w:rsidP="0072360C">
            <w:pPr>
              <w:pStyle w:val="Normal6a"/>
            </w:pPr>
            <w:r w:rsidRPr="00C00E91">
              <w:rPr>
                <w:b/>
                <w:i/>
              </w:rPr>
              <w:t>12 duodecies.</w:t>
            </w:r>
            <w:r w:rsidRPr="00C00E91">
              <w:tab/>
            </w:r>
            <w:r w:rsidRPr="00C00E91">
              <w:rPr>
                <w:b/>
                <w:i/>
              </w:rPr>
              <w:t>Hace hincapié en que para el empleo juvenil y los objetivos de la Unión en materia de clima, vivienda e infraestructuras es fundamental mejorar los itinerarios de EFP, aumentar atractivo de las profesiones técnicas y armonizar la formación con las transiciones ecológica y digital;</w:t>
            </w:r>
          </w:p>
        </w:tc>
      </w:tr>
    </w:tbl>
    <w:p w14:paraId="59FD3FE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38A85A5" w14:textId="77777777" w:rsidR="00DC35C7" w:rsidRPr="00C00E91" w:rsidRDefault="00DC35C7" w:rsidP="00DC35C7">
      <w:r w:rsidRPr="00C00E91">
        <w:rPr>
          <w:rStyle w:val="HideTWBExt"/>
        </w:rPr>
        <w:t>&lt;/Amend&gt;</w:t>
      </w:r>
    </w:p>
    <w:p w14:paraId="7F34C62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193</w:t>
      </w:r>
      <w:r w:rsidRPr="00C00E91">
        <w:rPr>
          <w:rStyle w:val="HideTWBExt"/>
        </w:rPr>
        <w:t>&lt;/NumAm&gt;</w:t>
      </w:r>
    </w:p>
    <w:p w14:paraId="26A29A2A"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47010890" w14:textId="77777777" w:rsidR="00DC35C7" w:rsidRPr="00C00E91" w:rsidRDefault="00DC35C7" w:rsidP="00DC35C7">
      <w:pPr>
        <w:pStyle w:val="NormalBold"/>
      </w:pPr>
      <w:r w:rsidRPr="00C00E91">
        <w:rPr>
          <w:rStyle w:val="HideTWBExt"/>
          <w:b w:val="0"/>
        </w:rPr>
        <w:t>&lt;/RepeatBlock-By&gt;</w:t>
      </w:r>
    </w:p>
    <w:p w14:paraId="0DB244D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B07E5B8" w14:textId="77777777" w:rsidR="00DC35C7" w:rsidRPr="00C00E91" w:rsidRDefault="00DC35C7" w:rsidP="00DC35C7">
      <w:pPr>
        <w:pStyle w:val="NormalBold"/>
      </w:pPr>
      <w:r w:rsidRPr="00C00E91">
        <w:rPr>
          <w:rStyle w:val="HideTWBExt"/>
        </w:rPr>
        <w:t>&lt;Article&gt;</w:t>
      </w:r>
      <w:r w:rsidRPr="00C00E91">
        <w:t>Apartado 12 terdecies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A400386" w14:textId="77777777" w:rsidTr="0072360C">
        <w:trPr>
          <w:trHeight w:hRule="exact" w:val="240"/>
          <w:jc w:val="center"/>
        </w:trPr>
        <w:tc>
          <w:tcPr>
            <w:tcW w:w="9752" w:type="dxa"/>
            <w:gridSpan w:val="2"/>
            <w:tcBorders>
              <w:top w:val="nil"/>
              <w:left w:val="nil"/>
              <w:bottom w:val="nil"/>
              <w:right w:val="nil"/>
            </w:tcBorders>
          </w:tcPr>
          <w:p w14:paraId="49046FC0" w14:textId="77777777" w:rsidR="00DC35C7" w:rsidRPr="00C00E91" w:rsidRDefault="00DC35C7" w:rsidP="0072360C"/>
        </w:tc>
      </w:tr>
      <w:tr w:rsidR="00DC35C7" w:rsidRPr="00C00E91" w14:paraId="2EC6BE60" w14:textId="77777777" w:rsidTr="0072360C">
        <w:trPr>
          <w:trHeight w:val="240"/>
          <w:jc w:val="center"/>
        </w:trPr>
        <w:tc>
          <w:tcPr>
            <w:tcW w:w="4876" w:type="dxa"/>
            <w:tcBorders>
              <w:top w:val="nil"/>
              <w:left w:val="nil"/>
              <w:bottom w:val="nil"/>
              <w:right w:val="nil"/>
            </w:tcBorders>
          </w:tcPr>
          <w:p w14:paraId="14D3FF4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3F5FBB9" w14:textId="77777777" w:rsidR="00DC35C7" w:rsidRPr="00C00E91" w:rsidRDefault="00DC35C7" w:rsidP="0072360C">
            <w:pPr>
              <w:pStyle w:val="AmColumnHeading"/>
            </w:pPr>
            <w:r w:rsidRPr="00C00E91">
              <w:t>Enmienda</w:t>
            </w:r>
          </w:p>
        </w:tc>
      </w:tr>
      <w:tr w:rsidR="00DC35C7" w:rsidRPr="00C00E91" w14:paraId="65F10BE6" w14:textId="77777777" w:rsidTr="0072360C">
        <w:trPr>
          <w:jc w:val="center"/>
        </w:trPr>
        <w:tc>
          <w:tcPr>
            <w:tcW w:w="4876" w:type="dxa"/>
            <w:tcBorders>
              <w:top w:val="nil"/>
              <w:left w:val="nil"/>
              <w:bottom w:val="nil"/>
              <w:right w:val="nil"/>
            </w:tcBorders>
          </w:tcPr>
          <w:p w14:paraId="19823E5F" w14:textId="77777777" w:rsidR="00DC35C7" w:rsidRPr="00C00E91" w:rsidRDefault="00DC35C7" w:rsidP="0072360C">
            <w:pPr>
              <w:pStyle w:val="Normal6a"/>
            </w:pPr>
          </w:p>
        </w:tc>
        <w:tc>
          <w:tcPr>
            <w:tcW w:w="4876" w:type="dxa"/>
            <w:tcBorders>
              <w:top w:val="nil"/>
              <w:left w:val="nil"/>
              <w:bottom w:val="nil"/>
              <w:right w:val="nil"/>
            </w:tcBorders>
          </w:tcPr>
          <w:p w14:paraId="349F7FA7" w14:textId="77777777" w:rsidR="00DC35C7" w:rsidRPr="00C00E91" w:rsidRDefault="00DC35C7" w:rsidP="0072360C">
            <w:pPr>
              <w:pStyle w:val="Normal6a"/>
            </w:pPr>
            <w:r w:rsidRPr="00C00E91">
              <w:rPr>
                <w:b/>
                <w:i/>
              </w:rPr>
              <w:t>12 terdecies.</w:t>
            </w:r>
            <w:r w:rsidRPr="00C00E91">
              <w:tab/>
            </w:r>
            <w:r w:rsidRPr="00C00E91">
              <w:rPr>
                <w:b/>
                <w:i/>
              </w:rPr>
              <w:t>Reitera que garantizar que los jóvenes, especialmente los futuros progenitores y las mujeres jóvenes con responsabilidades de cuidado, tengan acceso garantizado a una formación gratuita e individual durante el horario laboral puede ayudar a superar los obstáculos de tiempo, familiares y financieros, y apoyar el aprendizaje permanente y la inclusión en el mercado laboral;</w:t>
            </w:r>
          </w:p>
        </w:tc>
      </w:tr>
    </w:tbl>
    <w:p w14:paraId="6B62556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6739BB3" w14:textId="77777777" w:rsidR="00DC35C7" w:rsidRPr="00C00E91" w:rsidRDefault="00DC35C7" w:rsidP="00DC35C7">
      <w:r w:rsidRPr="00C00E91">
        <w:rPr>
          <w:rStyle w:val="HideTWBExt"/>
        </w:rPr>
        <w:t>&lt;/Amend&gt;</w:t>
      </w:r>
    </w:p>
    <w:p w14:paraId="6E6263A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194</w:t>
      </w:r>
      <w:r w:rsidRPr="00C00E91">
        <w:rPr>
          <w:rStyle w:val="HideTWBExt"/>
        </w:rPr>
        <w:t>&lt;/NumAm&gt;</w:t>
      </w:r>
    </w:p>
    <w:p w14:paraId="4F9702B2"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6F4F437F" w14:textId="77777777" w:rsidR="00DC35C7" w:rsidRPr="00C00E91" w:rsidRDefault="00DC35C7" w:rsidP="00DC35C7">
      <w:pPr>
        <w:pStyle w:val="NormalBold"/>
      </w:pPr>
      <w:r w:rsidRPr="00C00E91">
        <w:rPr>
          <w:rStyle w:val="HideTWBExt"/>
          <w:b w:val="0"/>
        </w:rPr>
        <w:t>&lt;/RepeatBlock-By&gt;</w:t>
      </w:r>
    </w:p>
    <w:p w14:paraId="4EDD615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DECFAF0" w14:textId="77777777" w:rsidR="00DC35C7" w:rsidRPr="00C00E91" w:rsidRDefault="00DC35C7" w:rsidP="00DC35C7">
      <w:pPr>
        <w:pStyle w:val="NormalBold"/>
      </w:pPr>
      <w:r w:rsidRPr="00C00E91">
        <w:rPr>
          <w:rStyle w:val="HideTWBExt"/>
        </w:rPr>
        <w:t>&lt;Article&gt;</w:t>
      </w:r>
      <w:r w:rsidRPr="00C00E91">
        <w:t>Apartado 12 quaterdecies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14A598E" w14:textId="77777777" w:rsidTr="0072360C">
        <w:trPr>
          <w:trHeight w:hRule="exact" w:val="240"/>
          <w:jc w:val="center"/>
        </w:trPr>
        <w:tc>
          <w:tcPr>
            <w:tcW w:w="9752" w:type="dxa"/>
            <w:gridSpan w:val="2"/>
            <w:tcBorders>
              <w:top w:val="nil"/>
              <w:left w:val="nil"/>
              <w:bottom w:val="nil"/>
              <w:right w:val="nil"/>
            </w:tcBorders>
          </w:tcPr>
          <w:p w14:paraId="27638DF9" w14:textId="77777777" w:rsidR="00DC35C7" w:rsidRPr="00C00E91" w:rsidRDefault="00DC35C7" w:rsidP="0072360C"/>
        </w:tc>
      </w:tr>
      <w:tr w:rsidR="00DC35C7" w:rsidRPr="00C00E91" w14:paraId="2517D1BA" w14:textId="77777777" w:rsidTr="0072360C">
        <w:trPr>
          <w:trHeight w:val="240"/>
          <w:jc w:val="center"/>
        </w:trPr>
        <w:tc>
          <w:tcPr>
            <w:tcW w:w="4876" w:type="dxa"/>
            <w:tcBorders>
              <w:top w:val="nil"/>
              <w:left w:val="nil"/>
              <w:bottom w:val="nil"/>
              <w:right w:val="nil"/>
            </w:tcBorders>
          </w:tcPr>
          <w:p w14:paraId="0C5A7D1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67DD9C3" w14:textId="77777777" w:rsidR="00DC35C7" w:rsidRPr="00C00E91" w:rsidRDefault="00DC35C7" w:rsidP="0072360C">
            <w:pPr>
              <w:pStyle w:val="AmColumnHeading"/>
            </w:pPr>
            <w:r w:rsidRPr="00C00E91">
              <w:t>Enmienda</w:t>
            </w:r>
          </w:p>
        </w:tc>
      </w:tr>
      <w:tr w:rsidR="00DC35C7" w:rsidRPr="00C00E91" w14:paraId="12B6E697" w14:textId="77777777" w:rsidTr="0072360C">
        <w:trPr>
          <w:jc w:val="center"/>
        </w:trPr>
        <w:tc>
          <w:tcPr>
            <w:tcW w:w="4876" w:type="dxa"/>
            <w:tcBorders>
              <w:top w:val="nil"/>
              <w:left w:val="nil"/>
              <w:bottom w:val="nil"/>
              <w:right w:val="nil"/>
            </w:tcBorders>
          </w:tcPr>
          <w:p w14:paraId="1DD595C7" w14:textId="77777777" w:rsidR="00DC35C7" w:rsidRPr="00C00E91" w:rsidRDefault="00DC35C7" w:rsidP="0072360C">
            <w:pPr>
              <w:pStyle w:val="Normal6a"/>
            </w:pPr>
          </w:p>
        </w:tc>
        <w:tc>
          <w:tcPr>
            <w:tcW w:w="4876" w:type="dxa"/>
            <w:tcBorders>
              <w:top w:val="nil"/>
              <w:left w:val="nil"/>
              <w:bottom w:val="nil"/>
              <w:right w:val="nil"/>
            </w:tcBorders>
          </w:tcPr>
          <w:p w14:paraId="25DFB887" w14:textId="77777777" w:rsidR="00DC35C7" w:rsidRPr="00C00E91" w:rsidRDefault="00DC35C7" w:rsidP="0072360C">
            <w:pPr>
              <w:pStyle w:val="Normal6a"/>
            </w:pPr>
            <w:r w:rsidRPr="00C00E91">
              <w:rPr>
                <w:b/>
                <w:i/>
              </w:rPr>
              <w:t>12 quaterdecies.</w:t>
            </w:r>
            <w:r w:rsidRPr="00C00E91">
              <w:tab/>
            </w:r>
            <w:r w:rsidRPr="00C00E91">
              <w:rPr>
                <w:b/>
                <w:i/>
              </w:rPr>
              <w:t>Hace hincapié en que los cuidados informales, también la parentalidad, desarrollan capacidades valiosas y transferibles que son directamente pertinentes para las necesidades modernas del mercado laboral, pero que no están reconocidas en los sistemas formales;</w:t>
            </w:r>
          </w:p>
        </w:tc>
      </w:tr>
    </w:tbl>
    <w:p w14:paraId="0DB8F6A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BDAA582" w14:textId="77777777" w:rsidR="00DC35C7" w:rsidRPr="00C00E91" w:rsidRDefault="00DC35C7" w:rsidP="00DC35C7">
      <w:r w:rsidRPr="00C00E91">
        <w:rPr>
          <w:rStyle w:val="HideTWBExt"/>
        </w:rPr>
        <w:t>&lt;/Amend&gt;</w:t>
      </w:r>
    </w:p>
    <w:p w14:paraId="6D17791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195</w:t>
      </w:r>
      <w:r w:rsidRPr="00C00E91">
        <w:rPr>
          <w:rStyle w:val="HideTWBExt"/>
        </w:rPr>
        <w:t>&lt;/NumAm&gt;</w:t>
      </w:r>
    </w:p>
    <w:p w14:paraId="388C7670"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Miriam Lexmann, Liesbet Sommen, Sérgio Humberto, Martine Kemp</w:t>
      </w:r>
      <w:r w:rsidRPr="00C00E91">
        <w:rPr>
          <w:rStyle w:val="HideTWBExt"/>
          <w:b w:val="0"/>
        </w:rPr>
        <w:t>&lt;/Members&gt;</w:t>
      </w:r>
    </w:p>
    <w:p w14:paraId="7FA88ADD" w14:textId="77777777" w:rsidR="00DC35C7" w:rsidRPr="00C00E91" w:rsidRDefault="00DC35C7" w:rsidP="00DC35C7">
      <w:pPr>
        <w:pStyle w:val="NormalBold"/>
      </w:pPr>
      <w:r w:rsidRPr="00C00E91">
        <w:rPr>
          <w:rStyle w:val="HideTWBExt"/>
          <w:b w:val="0"/>
        </w:rPr>
        <w:t>&lt;/RepeatBlock-By&gt;</w:t>
      </w:r>
    </w:p>
    <w:p w14:paraId="7FE43AD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1B336C7" w14:textId="77777777" w:rsidR="00DC35C7" w:rsidRPr="00C00E91" w:rsidRDefault="00DC35C7" w:rsidP="00DC35C7">
      <w:pPr>
        <w:pStyle w:val="NormalBold"/>
      </w:pPr>
      <w:r w:rsidRPr="00C00E91">
        <w:rPr>
          <w:rStyle w:val="HideTWBExt"/>
        </w:rPr>
        <w:t>&lt;Article&gt;</w:t>
      </w:r>
      <w:r w:rsidRPr="00C00E91">
        <w:t>Apartado 12 quindecies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3B286C8" w14:textId="77777777" w:rsidTr="0072360C">
        <w:trPr>
          <w:trHeight w:hRule="exact" w:val="240"/>
          <w:jc w:val="center"/>
        </w:trPr>
        <w:tc>
          <w:tcPr>
            <w:tcW w:w="9752" w:type="dxa"/>
            <w:gridSpan w:val="2"/>
            <w:tcBorders>
              <w:top w:val="nil"/>
              <w:left w:val="nil"/>
              <w:bottom w:val="nil"/>
              <w:right w:val="nil"/>
            </w:tcBorders>
          </w:tcPr>
          <w:p w14:paraId="0349724C" w14:textId="77777777" w:rsidR="00DC35C7" w:rsidRPr="00C00E91" w:rsidRDefault="00DC35C7" w:rsidP="0072360C"/>
        </w:tc>
      </w:tr>
      <w:tr w:rsidR="00DC35C7" w:rsidRPr="00C00E91" w14:paraId="38BF38BD" w14:textId="77777777" w:rsidTr="0072360C">
        <w:trPr>
          <w:trHeight w:val="240"/>
          <w:jc w:val="center"/>
        </w:trPr>
        <w:tc>
          <w:tcPr>
            <w:tcW w:w="4876" w:type="dxa"/>
            <w:tcBorders>
              <w:top w:val="nil"/>
              <w:left w:val="nil"/>
              <w:bottom w:val="nil"/>
              <w:right w:val="nil"/>
            </w:tcBorders>
          </w:tcPr>
          <w:p w14:paraId="62E970D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09AABD8" w14:textId="77777777" w:rsidR="00DC35C7" w:rsidRPr="00C00E91" w:rsidRDefault="00DC35C7" w:rsidP="0072360C">
            <w:pPr>
              <w:pStyle w:val="AmColumnHeading"/>
            </w:pPr>
            <w:r w:rsidRPr="00C00E91">
              <w:t>Enmienda</w:t>
            </w:r>
          </w:p>
        </w:tc>
      </w:tr>
      <w:tr w:rsidR="00DC35C7" w:rsidRPr="00C00E91" w14:paraId="569CD56A" w14:textId="77777777" w:rsidTr="0072360C">
        <w:trPr>
          <w:jc w:val="center"/>
        </w:trPr>
        <w:tc>
          <w:tcPr>
            <w:tcW w:w="4876" w:type="dxa"/>
            <w:tcBorders>
              <w:top w:val="nil"/>
              <w:left w:val="nil"/>
              <w:bottom w:val="nil"/>
              <w:right w:val="nil"/>
            </w:tcBorders>
          </w:tcPr>
          <w:p w14:paraId="1AF07823" w14:textId="77777777" w:rsidR="00DC35C7" w:rsidRPr="00C00E91" w:rsidRDefault="00DC35C7" w:rsidP="0072360C">
            <w:pPr>
              <w:pStyle w:val="Normal6a"/>
            </w:pPr>
          </w:p>
        </w:tc>
        <w:tc>
          <w:tcPr>
            <w:tcW w:w="4876" w:type="dxa"/>
            <w:tcBorders>
              <w:top w:val="nil"/>
              <w:left w:val="nil"/>
              <w:bottom w:val="nil"/>
              <w:right w:val="nil"/>
            </w:tcBorders>
          </w:tcPr>
          <w:p w14:paraId="163DA983" w14:textId="77777777" w:rsidR="00DC35C7" w:rsidRPr="00C00E91" w:rsidRDefault="00DC35C7" w:rsidP="0072360C">
            <w:pPr>
              <w:pStyle w:val="Normal6a"/>
            </w:pPr>
            <w:r w:rsidRPr="00C00E91">
              <w:rPr>
                <w:b/>
                <w:i/>
              </w:rPr>
              <w:t>12 quindecies.</w:t>
            </w:r>
            <w:r w:rsidRPr="00C00E91">
              <w:tab/>
            </w:r>
            <w:r w:rsidRPr="00C00E91">
              <w:rPr>
                <w:b/>
                <w:i/>
              </w:rPr>
              <w:t>Hace hincapié en que las competencias adquiridas por los jóvenes a través del aprendizaje formal, no formal e informal deben reconocerse y valorarse plenamente para el desarrollo profesional y de las carreras;</w:t>
            </w:r>
          </w:p>
        </w:tc>
      </w:tr>
    </w:tbl>
    <w:p w14:paraId="59B420A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E552B50" w14:textId="77777777" w:rsidR="00DC35C7" w:rsidRPr="00C00E91" w:rsidRDefault="00DC35C7" w:rsidP="00DC35C7">
      <w:r w:rsidRPr="00C00E91">
        <w:rPr>
          <w:rStyle w:val="HideTWBExt"/>
        </w:rPr>
        <w:t>&lt;/Amend&gt;</w:t>
      </w:r>
    </w:p>
    <w:p w14:paraId="4F924B9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196</w:t>
      </w:r>
      <w:r w:rsidRPr="00C00E91">
        <w:rPr>
          <w:rStyle w:val="HideTWBExt"/>
        </w:rPr>
        <w:t>&lt;/NumAm&gt;</w:t>
      </w:r>
    </w:p>
    <w:p w14:paraId="3A6B7B4F"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48666528" w14:textId="77777777" w:rsidR="00DC35C7" w:rsidRPr="00C00E91" w:rsidRDefault="00DC35C7" w:rsidP="00DC35C7">
      <w:pPr>
        <w:pStyle w:val="NormalBold"/>
      </w:pPr>
      <w:r w:rsidRPr="00C00E91">
        <w:rPr>
          <w:rStyle w:val="HideTWBExt"/>
          <w:b w:val="0"/>
        </w:rPr>
        <w:t>&lt;/RepeatBlock-By&gt;</w:t>
      </w:r>
    </w:p>
    <w:p w14:paraId="1B43991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B557807" w14:textId="77777777" w:rsidR="00DC35C7" w:rsidRPr="00C00E91" w:rsidRDefault="00DC35C7" w:rsidP="00DC35C7">
      <w:pPr>
        <w:pStyle w:val="NormalBold"/>
      </w:pPr>
      <w:r w:rsidRPr="00C00E91">
        <w:rPr>
          <w:rStyle w:val="HideTWBExt"/>
        </w:rPr>
        <w:t>&lt;Article&gt;</w:t>
      </w:r>
      <w:r w:rsidRPr="00C00E91">
        <w:t>Apartado 12 sexdecies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3B7ED0A" w14:textId="77777777" w:rsidTr="0072360C">
        <w:trPr>
          <w:trHeight w:hRule="exact" w:val="240"/>
          <w:jc w:val="center"/>
        </w:trPr>
        <w:tc>
          <w:tcPr>
            <w:tcW w:w="9752" w:type="dxa"/>
            <w:gridSpan w:val="2"/>
            <w:tcBorders>
              <w:top w:val="nil"/>
              <w:left w:val="nil"/>
              <w:bottom w:val="nil"/>
              <w:right w:val="nil"/>
            </w:tcBorders>
          </w:tcPr>
          <w:p w14:paraId="68EA6880" w14:textId="77777777" w:rsidR="00DC35C7" w:rsidRPr="00C00E91" w:rsidRDefault="00DC35C7" w:rsidP="0072360C"/>
        </w:tc>
      </w:tr>
      <w:tr w:rsidR="00DC35C7" w:rsidRPr="00C00E91" w14:paraId="3E6942F6" w14:textId="77777777" w:rsidTr="0072360C">
        <w:trPr>
          <w:trHeight w:val="240"/>
          <w:jc w:val="center"/>
        </w:trPr>
        <w:tc>
          <w:tcPr>
            <w:tcW w:w="4876" w:type="dxa"/>
            <w:tcBorders>
              <w:top w:val="nil"/>
              <w:left w:val="nil"/>
              <w:bottom w:val="nil"/>
              <w:right w:val="nil"/>
            </w:tcBorders>
          </w:tcPr>
          <w:p w14:paraId="420D59B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538C84F" w14:textId="77777777" w:rsidR="00DC35C7" w:rsidRPr="00C00E91" w:rsidRDefault="00DC35C7" w:rsidP="0072360C">
            <w:pPr>
              <w:pStyle w:val="AmColumnHeading"/>
            </w:pPr>
            <w:r w:rsidRPr="00C00E91">
              <w:t>Enmienda</w:t>
            </w:r>
          </w:p>
        </w:tc>
      </w:tr>
      <w:tr w:rsidR="00DC35C7" w:rsidRPr="00C00E91" w14:paraId="174B8BE7" w14:textId="77777777" w:rsidTr="0072360C">
        <w:trPr>
          <w:jc w:val="center"/>
        </w:trPr>
        <w:tc>
          <w:tcPr>
            <w:tcW w:w="4876" w:type="dxa"/>
            <w:tcBorders>
              <w:top w:val="nil"/>
              <w:left w:val="nil"/>
              <w:bottom w:val="nil"/>
              <w:right w:val="nil"/>
            </w:tcBorders>
          </w:tcPr>
          <w:p w14:paraId="673A9D0C" w14:textId="77777777" w:rsidR="00DC35C7" w:rsidRPr="00C00E91" w:rsidRDefault="00DC35C7" w:rsidP="0072360C">
            <w:pPr>
              <w:pStyle w:val="Normal6a"/>
            </w:pPr>
          </w:p>
        </w:tc>
        <w:tc>
          <w:tcPr>
            <w:tcW w:w="4876" w:type="dxa"/>
            <w:tcBorders>
              <w:top w:val="nil"/>
              <w:left w:val="nil"/>
              <w:bottom w:val="nil"/>
              <w:right w:val="nil"/>
            </w:tcBorders>
          </w:tcPr>
          <w:p w14:paraId="4EA7D2B7" w14:textId="77777777" w:rsidR="00DC35C7" w:rsidRPr="00C00E91" w:rsidRDefault="00DC35C7" w:rsidP="0072360C">
            <w:pPr>
              <w:pStyle w:val="Normal6a"/>
            </w:pPr>
            <w:r w:rsidRPr="00C00E91">
              <w:rPr>
                <w:b/>
                <w:i/>
              </w:rPr>
              <w:t>12 sexdecies.</w:t>
            </w:r>
            <w:r w:rsidRPr="00C00E91">
              <w:tab/>
            </w:r>
            <w:r w:rsidRPr="00C00E91">
              <w:rPr>
                <w:b/>
                <w:i/>
              </w:rPr>
              <w:t>Hace hincapié en que el reconocimiento de las competencias de cuidados contribuye a evitar penalizaciones profesionales para las madres y los cuidadores, ayuda al desarrollo profesional y reduce los obstáculos a la reincorporación al mercado laboral, con la consiguiente reducción del riesgo de adquirir la condición de nini y de exclusión económica a largo plazo;</w:t>
            </w:r>
          </w:p>
        </w:tc>
      </w:tr>
    </w:tbl>
    <w:p w14:paraId="4842D31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6A8FFB5" w14:textId="77777777" w:rsidR="00DC35C7" w:rsidRPr="00C00E91" w:rsidRDefault="00DC35C7" w:rsidP="00DC35C7">
      <w:r w:rsidRPr="00C00E91">
        <w:rPr>
          <w:rStyle w:val="HideTWBExt"/>
        </w:rPr>
        <w:t>&lt;/Amend&gt;</w:t>
      </w:r>
    </w:p>
    <w:p w14:paraId="2A16634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197</w:t>
      </w:r>
      <w:r w:rsidRPr="00C00E91">
        <w:rPr>
          <w:rStyle w:val="HideTWBExt"/>
        </w:rPr>
        <w:t>&lt;/NumAm&gt;</w:t>
      </w:r>
    </w:p>
    <w:p w14:paraId="37EA694A"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 Martine Kemp</w:t>
      </w:r>
      <w:r w:rsidRPr="00C00E91">
        <w:rPr>
          <w:rStyle w:val="HideTWBExt"/>
          <w:b w:val="0"/>
        </w:rPr>
        <w:t>&lt;/Members&gt;</w:t>
      </w:r>
    </w:p>
    <w:p w14:paraId="36D609F5" w14:textId="77777777" w:rsidR="00DC35C7" w:rsidRPr="00C00E91" w:rsidRDefault="00DC35C7" w:rsidP="00DC35C7">
      <w:pPr>
        <w:pStyle w:val="NormalBold"/>
      </w:pPr>
      <w:r w:rsidRPr="00C00E91">
        <w:rPr>
          <w:rStyle w:val="HideTWBExt"/>
          <w:b w:val="0"/>
        </w:rPr>
        <w:t>&lt;/RepeatBlock-By&gt;</w:t>
      </w:r>
    </w:p>
    <w:p w14:paraId="4C48E02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2CD3F4C" w14:textId="77777777" w:rsidR="00DC35C7" w:rsidRPr="00C00E91" w:rsidRDefault="00DC35C7" w:rsidP="00DC35C7">
      <w:pPr>
        <w:pStyle w:val="NormalBold"/>
      </w:pPr>
      <w:r w:rsidRPr="00C00E91">
        <w:rPr>
          <w:rStyle w:val="HideTWBExt"/>
        </w:rPr>
        <w:t>&lt;Article&gt;</w:t>
      </w:r>
      <w:r w:rsidRPr="00C00E91">
        <w:t>Apartado 12 septdecies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2D564CD" w14:textId="77777777" w:rsidTr="0072360C">
        <w:trPr>
          <w:trHeight w:hRule="exact" w:val="240"/>
          <w:jc w:val="center"/>
        </w:trPr>
        <w:tc>
          <w:tcPr>
            <w:tcW w:w="9752" w:type="dxa"/>
            <w:gridSpan w:val="2"/>
            <w:tcBorders>
              <w:top w:val="nil"/>
              <w:left w:val="nil"/>
              <w:bottom w:val="nil"/>
              <w:right w:val="nil"/>
            </w:tcBorders>
          </w:tcPr>
          <w:p w14:paraId="37020061" w14:textId="77777777" w:rsidR="00DC35C7" w:rsidRPr="00C00E91" w:rsidRDefault="00DC35C7" w:rsidP="0072360C"/>
        </w:tc>
      </w:tr>
      <w:tr w:rsidR="00DC35C7" w:rsidRPr="00C00E91" w14:paraId="5F16FFA7" w14:textId="77777777" w:rsidTr="0072360C">
        <w:trPr>
          <w:trHeight w:val="240"/>
          <w:jc w:val="center"/>
        </w:trPr>
        <w:tc>
          <w:tcPr>
            <w:tcW w:w="4876" w:type="dxa"/>
            <w:tcBorders>
              <w:top w:val="nil"/>
              <w:left w:val="nil"/>
              <w:bottom w:val="nil"/>
              <w:right w:val="nil"/>
            </w:tcBorders>
          </w:tcPr>
          <w:p w14:paraId="2F88E4F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1C49F10" w14:textId="77777777" w:rsidR="00DC35C7" w:rsidRPr="00C00E91" w:rsidRDefault="00DC35C7" w:rsidP="0072360C">
            <w:pPr>
              <w:pStyle w:val="AmColumnHeading"/>
            </w:pPr>
            <w:r w:rsidRPr="00C00E91">
              <w:t>Enmienda</w:t>
            </w:r>
          </w:p>
        </w:tc>
      </w:tr>
      <w:tr w:rsidR="00DC35C7" w:rsidRPr="00C00E91" w14:paraId="2B6B38C1" w14:textId="77777777" w:rsidTr="0072360C">
        <w:trPr>
          <w:jc w:val="center"/>
        </w:trPr>
        <w:tc>
          <w:tcPr>
            <w:tcW w:w="4876" w:type="dxa"/>
            <w:tcBorders>
              <w:top w:val="nil"/>
              <w:left w:val="nil"/>
              <w:bottom w:val="nil"/>
              <w:right w:val="nil"/>
            </w:tcBorders>
          </w:tcPr>
          <w:p w14:paraId="105A9784" w14:textId="77777777" w:rsidR="00DC35C7" w:rsidRPr="00C00E91" w:rsidRDefault="00DC35C7" w:rsidP="0072360C">
            <w:pPr>
              <w:pStyle w:val="Normal6a"/>
            </w:pPr>
          </w:p>
        </w:tc>
        <w:tc>
          <w:tcPr>
            <w:tcW w:w="4876" w:type="dxa"/>
            <w:tcBorders>
              <w:top w:val="nil"/>
              <w:left w:val="nil"/>
              <w:bottom w:val="nil"/>
              <w:right w:val="nil"/>
            </w:tcBorders>
          </w:tcPr>
          <w:p w14:paraId="7E73615D" w14:textId="77777777" w:rsidR="00DC35C7" w:rsidRPr="00C00E91" w:rsidRDefault="00DC35C7" w:rsidP="0072360C">
            <w:pPr>
              <w:pStyle w:val="Normal6a"/>
            </w:pPr>
            <w:r w:rsidRPr="00C00E91">
              <w:rPr>
                <w:b/>
                <w:i/>
              </w:rPr>
              <w:t>12 septdecies.</w:t>
            </w:r>
            <w:r w:rsidRPr="00C00E91">
              <w:tab/>
            </w:r>
            <w:r w:rsidRPr="00C00E91">
              <w:rPr>
                <w:b/>
                <w:i/>
              </w:rPr>
              <w:t>Destaca que las medidas de apoyo a la movilidad son esenciales para garantizar la igualdad de acceso a una educación y formación profesionales de calidad en todas las regiones;</w:t>
            </w:r>
          </w:p>
        </w:tc>
      </w:tr>
    </w:tbl>
    <w:p w14:paraId="4B6D034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023995B" w14:textId="77777777" w:rsidR="00DC35C7" w:rsidRPr="00C00E91" w:rsidRDefault="00DC35C7" w:rsidP="00DC35C7">
      <w:r w:rsidRPr="00C00E91">
        <w:rPr>
          <w:rStyle w:val="HideTWBExt"/>
        </w:rPr>
        <w:t>&lt;/Amend&gt;</w:t>
      </w:r>
    </w:p>
    <w:p w14:paraId="43AA0FC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198</w:t>
      </w:r>
      <w:r w:rsidRPr="00C00E91">
        <w:rPr>
          <w:rStyle w:val="HideTWBExt"/>
        </w:rPr>
        <w:t>&lt;/NumAm&gt;</w:t>
      </w:r>
    </w:p>
    <w:p w14:paraId="6E2B0327"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Liesbet Sommen, Sérgio Humberto, Martine Kemp</w:t>
      </w:r>
      <w:r w:rsidRPr="00C00E91">
        <w:rPr>
          <w:rStyle w:val="HideTWBExt"/>
          <w:b w:val="0"/>
        </w:rPr>
        <w:t>&lt;/Members&gt;</w:t>
      </w:r>
    </w:p>
    <w:p w14:paraId="0324D72C" w14:textId="77777777" w:rsidR="00DC35C7" w:rsidRPr="00C00E91" w:rsidRDefault="00DC35C7" w:rsidP="00DC35C7">
      <w:pPr>
        <w:pStyle w:val="NormalBold"/>
      </w:pPr>
      <w:r w:rsidRPr="00C00E91">
        <w:rPr>
          <w:rStyle w:val="HideTWBExt"/>
          <w:b w:val="0"/>
        </w:rPr>
        <w:t>&lt;/RepeatBlock-By&gt;</w:t>
      </w:r>
    </w:p>
    <w:p w14:paraId="375F6AF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29706C8" w14:textId="77777777" w:rsidR="00DC35C7" w:rsidRPr="00C00E91" w:rsidRDefault="00DC35C7" w:rsidP="00DC35C7">
      <w:pPr>
        <w:pStyle w:val="NormalBold"/>
      </w:pPr>
      <w:r w:rsidRPr="00C00E91">
        <w:rPr>
          <w:rStyle w:val="HideTWBExt"/>
        </w:rPr>
        <w:t>&lt;Article&gt;</w:t>
      </w:r>
      <w:r w:rsidRPr="00C00E91">
        <w:t>Apartado 12 octodecies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7ADB05E" w14:textId="77777777" w:rsidTr="0072360C">
        <w:trPr>
          <w:trHeight w:hRule="exact" w:val="240"/>
          <w:jc w:val="center"/>
        </w:trPr>
        <w:tc>
          <w:tcPr>
            <w:tcW w:w="9752" w:type="dxa"/>
            <w:gridSpan w:val="2"/>
            <w:tcBorders>
              <w:top w:val="nil"/>
              <w:left w:val="nil"/>
              <w:bottom w:val="nil"/>
              <w:right w:val="nil"/>
            </w:tcBorders>
          </w:tcPr>
          <w:p w14:paraId="56EC05F7" w14:textId="77777777" w:rsidR="00DC35C7" w:rsidRPr="00C00E91" w:rsidRDefault="00DC35C7" w:rsidP="0072360C"/>
        </w:tc>
      </w:tr>
      <w:tr w:rsidR="00DC35C7" w:rsidRPr="00C00E91" w14:paraId="26713952" w14:textId="77777777" w:rsidTr="0072360C">
        <w:trPr>
          <w:trHeight w:val="240"/>
          <w:jc w:val="center"/>
        </w:trPr>
        <w:tc>
          <w:tcPr>
            <w:tcW w:w="4876" w:type="dxa"/>
            <w:tcBorders>
              <w:top w:val="nil"/>
              <w:left w:val="nil"/>
              <w:bottom w:val="nil"/>
              <w:right w:val="nil"/>
            </w:tcBorders>
          </w:tcPr>
          <w:p w14:paraId="1D53E59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69C54E2" w14:textId="77777777" w:rsidR="00DC35C7" w:rsidRPr="00C00E91" w:rsidRDefault="00DC35C7" w:rsidP="0072360C">
            <w:pPr>
              <w:pStyle w:val="AmColumnHeading"/>
            </w:pPr>
            <w:r w:rsidRPr="00C00E91">
              <w:t>Enmienda</w:t>
            </w:r>
          </w:p>
        </w:tc>
      </w:tr>
      <w:tr w:rsidR="00DC35C7" w:rsidRPr="00C00E91" w14:paraId="4D6BB836" w14:textId="77777777" w:rsidTr="0072360C">
        <w:trPr>
          <w:jc w:val="center"/>
        </w:trPr>
        <w:tc>
          <w:tcPr>
            <w:tcW w:w="4876" w:type="dxa"/>
            <w:tcBorders>
              <w:top w:val="nil"/>
              <w:left w:val="nil"/>
              <w:bottom w:val="nil"/>
              <w:right w:val="nil"/>
            </w:tcBorders>
          </w:tcPr>
          <w:p w14:paraId="60B0C2BF" w14:textId="77777777" w:rsidR="00DC35C7" w:rsidRPr="00C00E91" w:rsidRDefault="00DC35C7" w:rsidP="0072360C">
            <w:pPr>
              <w:pStyle w:val="Normal6a"/>
            </w:pPr>
          </w:p>
        </w:tc>
        <w:tc>
          <w:tcPr>
            <w:tcW w:w="4876" w:type="dxa"/>
            <w:tcBorders>
              <w:top w:val="nil"/>
              <w:left w:val="nil"/>
              <w:bottom w:val="nil"/>
              <w:right w:val="nil"/>
            </w:tcBorders>
          </w:tcPr>
          <w:p w14:paraId="782C0FEC" w14:textId="77777777" w:rsidR="00DC35C7" w:rsidRPr="00C00E91" w:rsidRDefault="00DC35C7" w:rsidP="0072360C">
            <w:pPr>
              <w:pStyle w:val="Normal6a"/>
            </w:pPr>
            <w:r w:rsidRPr="00C00E91">
              <w:rPr>
                <w:b/>
                <w:i/>
              </w:rPr>
              <w:t>12 octodecies.</w:t>
            </w:r>
            <w:r w:rsidRPr="00C00E91">
              <w:tab/>
            </w:r>
            <w:r w:rsidRPr="00C00E91">
              <w:rPr>
                <w:b/>
                <w:i/>
              </w:rPr>
              <w:t>Subraya que las políticas de inclusión de la juventud centradas en facilitar el acceso a una educación de calidad, empleo, movilidad laboral y emprendimiento, pueden ayudar a que los jóvenes puedan contribuir activamente en sus comunidades y al desarrollo económico y social de la Unión;</w:t>
            </w:r>
          </w:p>
        </w:tc>
      </w:tr>
    </w:tbl>
    <w:p w14:paraId="3886C39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50B2944" w14:textId="77777777" w:rsidR="00DC35C7" w:rsidRPr="00C00E91" w:rsidRDefault="00DC35C7" w:rsidP="00DC35C7">
      <w:r w:rsidRPr="00C00E91">
        <w:rPr>
          <w:rStyle w:val="HideTWBExt"/>
        </w:rPr>
        <w:t>&lt;/Amend&gt;</w:t>
      </w:r>
    </w:p>
    <w:p w14:paraId="0F1B744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199</w:t>
      </w:r>
      <w:r w:rsidRPr="00C00E91">
        <w:rPr>
          <w:rStyle w:val="HideTWBExt"/>
        </w:rPr>
        <w:t>&lt;/NumAm&gt;</w:t>
      </w:r>
    </w:p>
    <w:p w14:paraId="2B4761EA"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6C841D5B" w14:textId="77777777" w:rsidR="00DC35C7" w:rsidRPr="00C00E91" w:rsidRDefault="00DC35C7" w:rsidP="00DC35C7">
      <w:pPr>
        <w:pStyle w:val="NormalBold"/>
      </w:pPr>
      <w:r w:rsidRPr="00C00E91">
        <w:rPr>
          <w:rStyle w:val="HideTWBExt"/>
          <w:b w:val="0"/>
        </w:rPr>
        <w:t>&lt;/RepeatBlock-By&gt;</w:t>
      </w:r>
    </w:p>
    <w:p w14:paraId="2367139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46822B6" w14:textId="77777777" w:rsidR="00DC35C7" w:rsidRPr="00C00E91" w:rsidRDefault="00DC35C7" w:rsidP="00DC35C7">
      <w:pPr>
        <w:pStyle w:val="NormalBold"/>
      </w:pPr>
      <w:r w:rsidRPr="00C00E91">
        <w:rPr>
          <w:rStyle w:val="HideTWBExt"/>
        </w:rPr>
        <w:t>&lt;Article&gt;</w:t>
      </w:r>
      <w:r w:rsidRPr="00C00E91">
        <w:t>Apartado 12 novodecies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07831FA" w14:textId="77777777" w:rsidTr="0072360C">
        <w:trPr>
          <w:trHeight w:hRule="exact" w:val="240"/>
          <w:jc w:val="center"/>
        </w:trPr>
        <w:tc>
          <w:tcPr>
            <w:tcW w:w="9752" w:type="dxa"/>
            <w:gridSpan w:val="2"/>
            <w:tcBorders>
              <w:top w:val="nil"/>
              <w:left w:val="nil"/>
              <w:bottom w:val="nil"/>
              <w:right w:val="nil"/>
            </w:tcBorders>
          </w:tcPr>
          <w:p w14:paraId="6A086E31" w14:textId="77777777" w:rsidR="00DC35C7" w:rsidRPr="00C00E91" w:rsidRDefault="00DC35C7" w:rsidP="0072360C"/>
        </w:tc>
      </w:tr>
      <w:tr w:rsidR="00DC35C7" w:rsidRPr="00C00E91" w14:paraId="3ACD5DDC" w14:textId="77777777" w:rsidTr="0072360C">
        <w:trPr>
          <w:trHeight w:val="240"/>
          <w:jc w:val="center"/>
        </w:trPr>
        <w:tc>
          <w:tcPr>
            <w:tcW w:w="4876" w:type="dxa"/>
            <w:tcBorders>
              <w:top w:val="nil"/>
              <w:left w:val="nil"/>
              <w:bottom w:val="nil"/>
              <w:right w:val="nil"/>
            </w:tcBorders>
          </w:tcPr>
          <w:p w14:paraId="7E223E6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2C0D58E" w14:textId="77777777" w:rsidR="00DC35C7" w:rsidRPr="00C00E91" w:rsidRDefault="00DC35C7" w:rsidP="0072360C">
            <w:pPr>
              <w:pStyle w:val="AmColumnHeading"/>
            </w:pPr>
            <w:r w:rsidRPr="00C00E91">
              <w:t>Enmienda</w:t>
            </w:r>
          </w:p>
        </w:tc>
      </w:tr>
      <w:tr w:rsidR="00DC35C7" w:rsidRPr="00C00E91" w14:paraId="5FE68513" w14:textId="77777777" w:rsidTr="0072360C">
        <w:trPr>
          <w:jc w:val="center"/>
        </w:trPr>
        <w:tc>
          <w:tcPr>
            <w:tcW w:w="4876" w:type="dxa"/>
            <w:tcBorders>
              <w:top w:val="nil"/>
              <w:left w:val="nil"/>
              <w:bottom w:val="nil"/>
              <w:right w:val="nil"/>
            </w:tcBorders>
          </w:tcPr>
          <w:p w14:paraId="7396A061" w14:textId="77777777" w:rsidR="00DC35C7" w:rsidRPr="00C00E91" w:rsidRDefault="00DC35C7" w:rsidP="0072360C">
            <w:pPr>
              <w:pStyle w:val="Normal6a"/>
            </w:pPr>
          </w:p>
        </w:tc>
        <w:tc>
          <w:tcPr>
            <w:tcW w:w="4876" w:type="dxa"/>
            <w:tcBorders>
              <w:top w:val="nil"/>
              <w:left w:val="nil"/>
              <w:bottom w:val="nil"/>
              <w:right w:val="nil"/>
            </w:tcBorders>
          </w:tcPr>
          <w:p w14:paraId="7493A9D0" w14:textId="77777777" w:rsidR="00DC35C7" w:rsidRPr="00C00E91" w:rsidRDefault="00DC35C7" w:rsidP="0072360C">
            <w:pPr>
              <w:pStyle w:val="Normal6a"/>
            </w:pPr>
            <w:r w:rsidRPr="00C00E91">
              <w:rPr>
                <w:b/>
                <w:i/>
              </w:rPr>
              <w:t>12 novodecies.</w:t>
            </w:r>
            <w:r w:rsidRPr="00C00E91">
              <w:tab/>
            </w:r>
            <w:r w:rsidRPr="00C00E91">
              <w:rPr>
                <w:b/>
                <w:i/>
              </w:rPr>
              <w:t>Recuerda enérgicamente que una alimentación sana mejora el rendimiento y la capacidad de aprendizaje de todos los jóvenes, también de los de edades comprendidas entre los 15 y los 18 años en adelante;</w:t>
            </w:r>
          </w:p>
        </w:tc>
      </w:tr>
    </w:tbl>
    <w:p w14:paraId="298C152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E1343B0" w14:textId="77777777" w:rsidR="00DC35C7" w:rsidRPr="00C00E91" w:rsidRDefault="00DC35C7" w:rsidP="00DC35C7">
      <w:r w:rsidRPr="00C00E91">
        <w:rPr>
          <w:rStyle w:val="HideTWBExt"/>
        </w:rPr>
        <w:t>&lt;/Amend&gt;</w:t>
      </w:r>
    </w:p>
    <w:p w14:paraId="490FE76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200</w:t>
      </w:r>
      <w:r w:rsidRPr="00C00E91">
        <w:rPr>
          <w:rStyle w:val="HideTWBExt"/>
        </w:rPr>
        <w:t>&lt;/NumAm&gt;</w:t>
      </w:r>
    </w:p>
    <w:p w14:paraId="022CBCC0"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951C7ED" w14:textId="77777777" w:rsidR="00DC35C7" w:rsidRPr="00C00E91" w:rsidRDefault="00DC35C7" w:rsidP="00DC35C7">
      <w:pPr>
        <w:pStyle w:val="NormalBold"/>
      </w:pPr>
      <w:r w:rsidRPr="00C00E91">
        <w:rPr>
          <w:rStyle w:val="HideTWBExt"/>
          <w:b w:val="0"/>
        </w:rPr>
        <w:t>&lt;/RepeatBlock-By&gt;</w:t>
      </w:r>
    </w:p>
    <w:p w14:paraId="216F8F1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FD13478" w14:textId="77777777" w:rsidR="00DC35C7" w:rsidRPr="00C00E91" w:rsidRDefault="00DC35C7" w:rsidP="00DC35C7">
      <w:pPr>
        <w:pStyle w:val="NormalBold"/>
      </w:pPr>
      <w:r w:rsidRPr="00C00E91">
        <w:rPr>
          <w:rStyle w:val="HideTWBExt"/>
        </w:rPr>
        <w:t>&lt;Article&gt;</w:t>
      </w:r>
      <w:r w:rsidRPr="00C00E91">
        <w:t>Apartado 13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5F77D79" w14:textId="77777777" w:rsidTr="0072360C">
        <w:trPr>
          <w:trHeight w:hRule="exact" w:val="240"/>
          <w:jc w:val="center"/>
        </w:trPr>
        <w:tc>
          <w:tcPr>
            <w:tcW w:w="9752" w:type="dxa"/>
            <w:gridSpan w:val="2"/>
            <w:tcBorders>
              <w:top w:val="nil"/>
              <w:left w:val="nil"/>
              <w:bottom w:val="nil"/>
              <w:right w:val="nil"/>
            </w:tcBorders>
          </w:tcPr>
          <w:p w14:paraId="27D6C95B" w14:textId="77777777" w:rsidR="00DC35C7" w:rsidRPr="00C00E91" w:rsidRDefault="00DC35C7" w:rsidP="0072360C"/>
        </w:tc>
      </w:tr>
      <w:tr w:rsidR="00DC35C7" w:rsidRPr="00C00E91" w14:paraId="177CD901" w14:textId="77777777" w:rsidTr="0072360C">
        <w:trPr>
          <w:trHeight w:val="240"/>
          <w:jc w:val="center"/>
        </w:trPr>
        <w:tc>
          <w:tcPr>
            <w:tcW w:w="4876" w:type="dxa"/>
            <w:tcBorders>
              <w:top w:val="nil"/>
              <w:left w:val="nil"/>
              <w:bottom w:val="nil"/>
              <w:right w:val="nil"/>
            </w:tcBorders>
          </w:tcPr>
          <w:p w14:paraId="32958DD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E6FF0FD" w14:textId="77777777" w:rsidR="00DC35C7" w:rsidRPr="00C00E91" w:rsidRDefault="00DC35C7" w:rsidP="0072360C">
            <w:pPr>
              <w:pStyle w:val="AmColumnHeading"/>
            </w:pPr>
            <w:r w:rsidRPr="00C00E91">
              <w:t>Enmienda</w:t>
            </w:r>
          </w:p>
        </w:tc>
      </w:tr>
      <w:tr w:rsidR="00DC35C7" w:rsidRPr="00C00E91" w14:paraId="37E025F7" w14:textId="77777777" w:rsidTr="0072360C">
        <w:trPr>
          <w:jc w:val="center"/>
        </w:trPr>
        <w:tc>
          <w:tcPr>
            <w:tcW w:w="4876" w:type="dxa"/>
            <w:tcBorders>
              <w:top w:val="nil"/>
              <w:left w:val="nil"/>
              <w:bottom w:val="nil"/>
              <w:right w:val="nil"/>
            </w:tcBorders>
          </w:tcPr>
          <w:p w14:paraId="2B9DAC98" w14:textId="77777777" w:rsidR="00DC35C7" w:rsidRPr="00C00E91" w:rsidRDefault="00DC35C7" w:rsidP="0072360C">
            <w:pPr>
              <w:pStyle w:val="Normal6a"/>
            </w:pPr>
            <w:r w:rsidRPr="00C00E91">
              <w:t>13.</w:t>
            </w:r>
            <w:r w:rsidRPr="00C00E91">
              <w:tab/>
              <w:t>Observa que, a pesar de que se hace hincapié en la armonización de los criterios de calidad en los marcos de la Unión, la calidad de las ofertas ha experimentado una mejora real muy limitada desde la introducción de la Garantía Juvenil reforzada;</w:t>
            </w:r>
          </w:p>
        </w:tc>
        <w:tc>
          <w:tcPr>
            <w:tcW w:w="4876" w:type="dxa"/>
            <w:tcBorders>
              <w:top w:val="nil"/>
              <w:left w:val="nil"/>
              <w:bottom w:val="nil"/>
              <w:right w:val="nil"/>
            </w:tcBorders>
          </w:tcPr>
          <w:p w14:paraId="5AF303A8" w14:textId="77777777" w:rsidR="00DC35C7" w:rsidRPr="00C00E91" w:rsidRDefault="00DC35C7" w:rsidP="0072360C">
            <w:pPr>
              <w:pStyle w:val="Normal6a"/>
            </w:pPr>
            <w:r w:rsidRPr="00C00E91">
              <w:t>13.</w:t>
            </w:r>
            <w:r w:rsidRPr="00C00E91">
              <w:tab/>
              <w:t xml:space="preserve">Observa que, a pesar de que se hace hincapié en la armonización de los criterios de calidad en los marcos de la Unión, la calidad de las ofertas ha experimentado una mejora real muy limitada desde la introducción de la Garantía Juvenil reforzada; </w:t>
            </w:r>
            <w:r w:rsidRPr="00C00E91">
              <w:rPr>
                <w:b/>
                <w:i/>
              </w:rPr>
              <w:t>manifiesta su preocupación por los comentarios de las partes interesadas que indican una dependencia de las ofertas de empleo subvencionado que da lugar a contratos de duración determinada, períodos de prácticas sin objetivos de aprendizaje claros o una falta de conexión entre las cualificaciones de los participantes y las ofertas recibidas, así como entre las necesidades y los servicios disponibles; recuerda que la recomendación hace hincapié en que la calidad de la oferta debe garantizarse mediante los comentarios y el apoyo posteriores a la colocación;</w:t>
            </w:r>
          </w:p>
        </w:tc>
      </w:tr>
    </w:tbl>
    <w:p w14:paraId="2D1D37B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4EF5028" w14:textId="77777777" w:rsidR="00DC35C7" w:rsidRPr="00C00E91" w:rsidRDefault="00DC35C7" w:rsidP="00DC35C7">
      <w:r w:rsidRPr="00C00E91">
        <w:rPr>
          <w:rStyle w:val="HideTWBExt"/>
        </w:rPr>
        <w:t>&lt;/Amend&gt;</w:t>
      </w:r>
    </w:p>
    <w:p w14:paraId="681A9B3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201</w:t>
      </w:r>
      <w:r w:rsidRPr="00C00E91">
        <w:rPr>
          <w:rStyle w:val="HideTWBExt"/>
        </w:rPr>
        <w:t>&lt;/NumAm&gt;</w:t>
      </w:r>
    </w:p>
    <w:p w14:paraId="5FC24C19"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3BEE4C39" w14:textId="77777777" w:rsidR="00DC35C7" w:rsidRPr="00C00E91" w:rsidRDefault="00DC35C7" w:rsidP="00DC35C7">
      <w:pPr>
        <w:pStyle w:val="NormalBold"/>
      </w:pPr>
      <w:r w:rsidRPr="00C00E91">
        <w:rPr>
          <w:rStyle w:val="HideTWBExt"/>
          <w:b w:val="0"/>
        </w:rPr>
        <w:t>&lt;/RepeatBlock-By&gt;</w:t>
      </w:r>
    </w:p>
    <w:p w14:paraId="3FEF0B3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08CFA2B" w14:textId="77777777" w:rsidR="00DC35C7" w:rsidRPr="00C00E91" w:rsidRDefault="00DC35C7" w:rsidP="00DC35C7">
      <w:pPr>
        <w:pStyle w:val="NormalBold"/>
      </w:pPr>
      <w:r w:rsidRPr="00C00E91">
        <w:rPr>
          <w:rStyle w:val="HideTWBExt"/>
        </w:rPr>
        <w:t>&lt;Article&gt;</w:t>
      </w:r>
      <w:r w:rsidRPr="00C00E91">
        <w:t>Apartado 13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5FE1B21" w14:textId="77777777" w:rsidTr="0072360C">
        <w:trPr>
          <w:trHeight w:hRule="exact" w:val="240"/>
          <w:jc w:val="center"/>
        </w:trPr>
        <w:tc>
          <w:tcPr>
            <w:tcW w:w="9752" w:type="dxa"/>
            <w:gridSpan w:val="2"/>
            <w:tcBorders>
              <w:top w:val="nil"/>
              <w:left w:val="nil"/>
              <w:bottom w:val="nil"/>
              <w:right w:val="nil"/>
            </w:tcBorders>
          </w:tcPr>
          <w:p w14:paraId="4B661345" w14:textId="77777777" w:rsidR="00DC35C7" w:rsidRPr="00C00E91" w:rsidRDefault="00DC35C7" w:rsidP="0072360C"/>
        </w:tc>
      </w:tr>
      <w:tr w:rsidR="00DC35C7" w:rsidRPr="00C00E91" w14:paraId="38DA6BDA" w14:textId="77777777" w:rsidTr="0072360C">
        <w:trPr>
          <w:trHeight w:val="240"/>
          <w:jc w:val="center"/>
        </w:trPr>
        <w:tc>
          <w:tcPr>
            <w:tcW w:w="4876" w:type="dxa"/>
            <w:tcBorders>
              <w:top w:val="nil"/>
              <w:left w:val="nil"/>
              <w:bottom w:val="nil"/>
              <w:right w:val="nil"/>
            </w:tcBorders>
          </w:tcPr>
          <w:p w14:paraId="20638B6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5E76355" w14:textId="77777777" w:rsidR="00DC35C7" w:rsidRPr="00C00E91" w:rsidRDefault="00DC35C7" w:rsidP="0072360C">
            <w:pPr>
              <w:pStyle w:val="AmColumnHeading"/>
            </w:pPr>
            <w:r w:rsidRPr="00C00E91">
              <w:t>Enmienda</w:t>
            </w:r>
          </w:p>
        </w:tc>
      </w:tr>
      <w:tr w:rsidR="00DC35C7" w:rsidRPr="00C00E91" w14:paraId="4D14248B" w14:textId="77777777" w:rsidTr="0072360C">
        <w:trPr>
          <w:jc w:val="center"/>
        </w:trPr>
        <w:tc>
          <w:tcPr>
            <w:tcW w:w="4876" w:type="dxa"/>
            <w:tcBorders>
              <w:top w:val="nil"/>
              <w:left w:val="nil"/>
              <w:bottom w:val="nil"/>
              <w:right w:val="nil"/>
            </w:tcBorders>
          </w:tcPr>
          <w:p w14:paraId="2E6857F9" w14:textId="77777777" w:rsidR="00DC35C7" w:rsidRPr="00C00E91" w:rsidRDefault="00DC35C7" w:rsidP="0072360C">
            <w:pPr>
              <w:pStyle w:val="Normal6a"/>
            </w:pPr>
            <w:r w:rsidRPr="00C00E91">
              <w:t>13.</w:t>
            </w:r>
            <w:r w:rsidRPr="00C00E91">
              <w:tab/>
              <w:t>Observa que, a pesar de que se hace hincapié en la armonización de los criterios de calidad en los marcos de la Unión, la calidad de las ofertas ha experimentado una mejora real muy limitada desde la introducción de la Garantía Juvenil reforzada;</w:t>
            </w:r>
          </w:p>
        </w:tc>
        <w:tc>
          <w:tcPr>
            <w:tcW w:w="4876" w:type="dxa"/>
            <w:tcBorders>
              <w:top w:val="nil"/>
              <w:left w:val="nil"/>
              <w:bottom w:val="nil"/>
              <w:right w:val="nil"/>
            </w:tcBorders>
          </w:tcPr>
          <w:p w14:paraId="7403B3C3" w14:textId="77777777" w:rsidR="00DC35C7" w:rsidRPr="00C00E91" w:rsidRDefault="00DC35C7" w:rsidP="0072360C">
            <w:pPr>
              <w:pStyle w:val="Normal6a"/>
            </w:pPr>
            <w:r w:rsidRPr="00C00E91">
              <w:t>13.</w:t>
            </w:r>
            <w:r w:rsidRPr="00C00E91">
              <w:tab/>
              <w:t xml:space="preserve">Observa que, a pesar de que se hace hincapié en la armonización de los criterios de calidad en los marcos de la Unión, la calidad de las ofertas ha experimentado una mejora real muy limitada desde la introducción de la Garantía Juvenil reforzada; </w:t>
            </w:r>
            <w:r w:rsidRPr="00C00E91">
              <w:rPr>
                <w:b/>
                <w:i/>
              </w:rPr>
              <w:t>subraya que las ofertas realizadas en el marco de los sistemas de Garantía Juvenil deben ser de verdadera calidad, propiciar la adquisición real de las capacidades que se necesitan actualmente o a una integración estable en el mercado laboral y no deben implicar la sustitución del empleo regular, el uso abusivo de períodos de prácticas o el reciclaje de jóvenes en situaciones temporales y precarias;</w:t>
            </w:r>
          </w:p>
        </w:tc>
      </w:tr>
    </w:tbl>
    <w:p w14:paraId="18CAC722"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{EL}</w:t>
      </w:r>
      <w:r w:rsidRPr="003746A0">
        <w:rPr>
          <w:lang w:val="it-IT"/>
        </w:rPr>
        <w:t>el</w:t>
      </w:r>
      <w:r w:rsidRPr="003746A0">
        <w:rPr>
          <w:rStyle w:val="HideTWBExt"/>
          <w:lang w:val="it-IT"/>
        </w:rPr>
        <w:t>&lt;/Original&gt;</w:t>
      </w:r>
    </w:p>
    <w:p w14:paraId="364626A3" w14:textId="77777777" w:rsidR="00DC35C7" w:rsidRPr="003746A0" w:rsidRDefault="00DC35C7" w:rsidP="00DC35C7">
      <w:pPr>
        <w:rPr>
          <w:lang w:val="it-IT"/>
        </w:rPr>
      </w:pPr>
      <w:r w:rsidRPr="003746A0">
        <w:rPr>
          <w:rStyle w:val="HideTWBExt"/>
          <w:lang w:val="it-IT"/>
        </w:rPr>
        <w:t>&lt;/Amend&gt;</w:t>
      </w:r>
    </w:p>
    <w:p w14:paraId="201F7422"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202</w:t>
      </w:r>
      <w:r w:rsidRPr="003746A0">
        <w:rPr>
          <w:rStyle w:val="HideTWBExt"/>
          <w:lang w:val="it-IT"/>
        </w:rPr>
        <w:t>&lt;/NumAm&gt;</w:t>
      </w:r>
    </w:p>
    <w:p w14:paraId="71B6F119"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124C477E" w14:textId="77777777" w:rsidR="00DC35C7" w:rsidRPr="003746A0" w:rsidRDefault="00DC35C7" w:rsidP="00DC35C7">
      <w:pPr>
        <w:pStyle w:val="NormalBold"/>
        <w:rPr>
          <w:lang w:val="it-IT"/>
        </w:rPr>
      </w:pPr>
      <w:r w:rsidRPr="003746A0">
        <w:rPr>
          <w:rStyle w:val="HideTWBExt"/>
          <w:b w:val="0"/>
          <w:lang w:val="it-IT"/>
        </w:rPr>
        <w:t>&lt;/RepeatBlock-By&gt;</w:t>
      </w:r>
    </w:p>
    <w:p w14:paraId="135F668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DEDBE0F" w14:textId="77777777" w:rsidR="00DC35C7" w:rsidRPr="00C00E91" w:rsidRDefault="00DC35C7" w:rsidP="00DC35C7">
      <w:pPr>
        <w:pStyle w:val="NormalBold"/>
      </w:pPr>
      <w:r w:rsidRPr="00C00E91">
        <w:rPr>
          <w:rStyle w:val="HideTWBExt"/>
        </w:rPr>
        <w:t>&lt;Article&gt;</w:t>
      </w:r>
      <w:r w:rsidRPr="00C00E91">
        <w:t>Apartado 13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4066DE2" w14:textId="77777777" w:rsidTr="0072360C">
        <w:trPr>
          <w:trHeight w:hRule="exact" w:val="240"/>
          <w:jc w:val="center"/>
        </w:trPr>
        <w:tc>
          <w:tcPr>
            <w:tcW w:w="9752" w:type="dxa"/>
            <w:gridSpan w:val="2"/>
            <w:tcBorders>
              <w:top w:val="nil"/>
              <w:left w:val="nil"/>
              <w:bottom w:val="nil"/>
              <w:right w:val="nil"/>
            </w:tcBorders>
          </w:tcPr>
          <w:p w14:paraId="34A11DF1" w14:textId="77777777" w:rsidR="00DC35C7" w:rsidRPr="00C00E91" w:rsidRDefault="00DC35C7" w:rsidP="0072360C"/>
        </w:tc>
      </w:tr>
      <w:tr w:rsidR="00DC35C7" w:rsidRPr="00C00E91" w14:paraId="72667B78" w14:textId="77777777" w:rsidTr="0072360C">
        <w:trPr>
          <w:trHeight w:val="240"/>
          <w:jc w:val="center"/>
        </w:trPr>
        <w:tc>
          <w:tcPr>
            <w:tcW w:w="4876" w:type="dxa"/>
            <w:tcBorders>
              <w:top w:val="nil"/>
              <w:left w:val="nil"/>
              <w:bottom w:val="nil"/>
              <w:right w:val="nil"/>
            </w:tcBorders>
          </w:tcPr>
          <w:p w14:paraId="25B24DF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4650465" w14:textId="77777777" w:rsidR="00DC35C7" w:rsidRPr="00C00E91" w:rsidRDefault="00DC35C7" w:rsidP="0072360C">
            <w:pPr>
              <w:pStyle w:val="AmColumnHeading"/>
            </w:pPr>
            <w:r w:rsidRPr="00C00E91">
              <w:t>Enmienda</w:t>
            </w:r>
          </w:p>
        </w:tc>
      </w:tr>
      <w:tr w:rsidR="00DC35C7" w:rsidRPr="00C00E91" w14:paraId="1BB56BDD" w14:textId="77777777" w:rsidTr="0072360C">
        <w:trPr>
          <w:jc w:val="center"/>
        </w:trPr>
        <w:tc>
          <w:tcPr>
            <w:tcW w:w="4876" w:type="dxa"/>
            <w:tcBorders>
              <w:top w:val="nil"/>
              <w:left w:val="nil"/>
              <w:bottom w:val="nil"/>
              <w:right w:val="nil"/>
            </w:tcBorders>
          </w:tcPr>
          <w:p w14:paraId="609B9032" w14:textId="77777777" w:rsidR="00DC35C7" w:rsidRPr="00C00E91" w:rsidRDefault="00DC35C7" w:rsidP="0072360C">
            <w:pPr>
              <w:pStyle w:val="Normal6a"/>
            </w:pPr>
            <w:r w:rsidRPr="00C00E91">
              <w:t>13.</w:t>
            </w:r>
            <w:r w:rsidRPr="00C00E91">
              <w:tab/>
              <w:t>Observa que, a pesar de que se hace hincapié en la armonización de los criterios de calidad en los marcos de la Unión, la calidad de las ofertas ha experimentado una mejora real muy limitada desde la introducción de la Garantía Juvenil reforzada;</w:t>
            </w:r>
          </w:p>
        </w:tc>
        <w:tc>
          <w:tcPr>
            <w:tcW w:w="4876" w:type="dxa"/>
            <w:tcBorders>
              <w:top w:val="nil"/>
              <w:left w:val="nil"/>
              <w:bottom w:val="nil"/>
              <w:right w:val="nil"/>
            </w:tcBorders>
          </w:tcPr>
          <w:p w14:paraId="4AF7B3B1" w14:textId="77777777" w:rsidR="00DC35C7" w:rsidRPr="00C00E91" w:rsidRDefault="00DC35C7" w:rsidP="0072360C">
            <w:pPr>
              <w:pStyle w:val="Normal6a"/>
            </w:pPr>
            <w:r w:rsidRPr="00C00E91">
              <w:t>13.</w:t>
            </w:r>
            <w:r w:rsidRPr="00C00E91">
              <w:tab/>
              <w:t xml:space="preserve">Observa que, a pesar de que se hace hincapié en la armonización de los criterios de calidad en los marcos de la Unión, la calidad de las ofertas ha experimentado una mejora real muy limitada desde la introducción de la Garantía Juvenil reforzada; </w:t>
            </w:r>
            <w:r w:rsidRPr="00C00E91">
              <w:rPr>
                <w:b/>
                <w:i/>
              </w:rPr>
              <w:t>y subraya que los jóvenes necesitan oportunidades concretas y de alta calidad, en particular aprendizaje relacionado con el trabajo, formación de aprendices, períodos de prácticas y primeras experiencias de empleo que correspondan a las necesidades del mercado laboral y ayuden a evitar la inadecuación de las capacidades y posibles salidas de talento;</w:t>
            </w:r>
          </w:p>
        </w:tc>
      </w:tr>
    </w:tbl>
    <w:p w14:paraId="19F7B99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F982B40" w14:textId="77777777" w:rsidR="00DC35C7" w:rsidRPr="00C00E91" w:rsidRDefault="00DC35C7" w:rsidP="00DC35C7">
      <w:r w:rsidRPr="00C00E91">
        <w:rPr>
          <w:rStyle w:val="HideTWBExt"/>
        </w:rPr>
        <w:t>&lt;/Amend&gt;</w:t>
      </w:r>
    </w:p>
    <w:p w14:paraId="4AD4E21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203</w:t>
      </w:r>
      <w:r w:rsidRPr="00C00E91">
        <w:rPr>
          <w:rStyle w:val="HideTWBExt"/>
        </w:rPr>
        <w:t>&lt;/NumAm&gt;</w:t>
      </w:r>
    </w:p>
    <w:p w14:paraId="63F2B6D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715C52AE" w14:textId="77777777" w:rsidR="00DC35C7" w:rsidRPr="00C00E91" w:rsidRDefault="00DC35C7" w:rsidP="00DC35C7">
      <w:pPr>
        <w:pStyle w:val="NormalBold"/>
      </w:pPr>
      <w:r w:rsidRPr="00C00E91">
        <w:rPr>
          <w:rStyle w:val="HideTWBExt"/>
          <w:b w:val="0"/>
        </w:rPr>
        <w:t>&lt;/RepeatBlock-By&gt;</w:t>
      </w:r>
    </w:p>
    <w:p w14:paraId="7DDCC67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9B764D5" w14:textId="77777777" w:rsidR="00DC35C7" w:rsidRPr="00C00E91" w:rsidRDefault="00DC35C7" w:rsidP="00DC35C7">
      <w:pPr>
        <w:pStyle w:val="NormalBold"/>
      </w:pPr>
      <w:r w:rsidRPr="00C00E91">
        <w:rPr>
          <w:rStyle w:val="HideTWBExt"/>
        </w:rPr>
        <w:t>&lt;Article&gt;</w:t>
      </w:r>
      <w:r w:rsidRPr="00C00E91">
        <w:t>Apartado 13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BE7CA63" w14:textId="77777777" w:rsidTr="0072360C">
        <w:trPr>
          <w:trHeight w:hRule="exact" w:val="240"/>
          <w:jc w:val="center"/>
        </w:trPr>
        <w:tc>
          <w:tcPr>
            <w:tcW w:w="9752" w:type="dxa"/>
            <w:gridSpan w:val="2"/>
            <w:tcBorders>
              <w:top w:val="nil"/>
              <w:left w:val="nil"/>
              <w:bottom w:val="nil"/>
              <w:right w:val="nil"/>
            </w:tcBorders>
          </w:tcPr>
          <w:p w14:paraId="2BA3F481" w14:textId="77777777" w:rsidR="00DC35C7" w:rsidRPr="00C00E91" w:rsidRDefault="00DC35C7" w:rsidP="0072360C"/>
        </w:tc>
      </w:tr>
      <w:tr w:rsidR="00DC35C7" w:rsidRPr="00C00E91" w14:paraId="1A96329C" w14:textId="77777777" w:rsidTr="0072360C">
        <w:trPr>
          <w:trHeight w:val="240"/>
          <w:jc w:val="center"/>
        </w:trPr>
        <w:tc>
          <w:tcPr>
            <w:tcW w:w="4876" w:type="dxa"/>
            <w:tcBorders>
              <w:top w:val="nil"/>
              <w:left w:val="nil"/>
              <w:bottom w:val="nil"/>
              <w:right w:val="nil"/>
            </w:tcBorders>
          </w:tcPr>
          <w:p w14:paraId="164C036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D2BF656" w14:textId="77777777" w:rsidR="00DC35C7" w:rsidRPr="00C00E91" w:rsidRDefault="00DC35C7" w:rsidP="0072360C">
            <w:pPr>
              <w:pStyle w:val="AmColumnHeading"/>
            </w:pPr>
            <w:r w:rsidRPr="00C00E91">
              <w:t>Enmienda</w:t>
            </w:r>
          </w:p>
        </w:tc>
      </w:tr>
      <w:tr w:rsidR="00DC35C7" w:rsidRPr="00C00E91" w14:paraId="6873F491" w14:textId="77777777" w:rsidTr="0072360C">
        <w:trPr>
          <w:jc w:val="center"/>
        </w:trPr>
        <w:tc>
          <w:tcPr>
            <w:tcW w:w="4876" w:type="dxa"/>
            <w:tcBorders>
              <w:top w:val="nil"/>
              <w:left w:val="nil"/>
              <w:bottom w:val="nil"/>
              <w:right w:val="nil"/>
            </w:tcBorders>
          </w:tcPr>
          <w:p w14:paraId="0F205DC5" w14:textId="77777777" w:rsidR="00DC35C7" w:rsidRPr="00C00E91" w:rsidRDefault="00DC35C7" w:rsidP="0072360C">
            <w:pPr>
              <w:pStyle w:val="Normal6a"/>
            </w:pPr>
            <w:r w:rsidRPr="00C00E91">
              <w:t>13.</w:t>
            </w:r>
            <w:r w:rsidRPr="00C00E91">
              <w:tab/>
            </w:r>
            <w:r w:rsidRPr="00C00E91">
              <w:rPr>
                <w:b/>
                <w:i/>
              </w:rPr>
              <w:t>Observa</w:t>
            </w:r>
            <w:r w:rsidRPr="00C00E91">
              <w:t xml:space="preserve"> que, a pesar de que se hace hincapié en la armonización de los criterios de calidad en los marcos de la Unión, la calidad de las ofertas ha experimentado una mejora real muy limitada desde la introducción de la Garantía Juvenil reforzada;</w:t>
            </w:r>
          </w:p>
        </w:tc>
        <w:tc>
          <w:tcPr>
            <w:tcW w:w="4876" w:type="dxa"/>
            <w:tcBorders>
              <w:top w:val="nil"/>
              <w:left w:val="nil"/>
              <w:bottom w:val="nil"/>
              <w:right w:val="nil"/>
            </w:tcBorders>
          </w:tcPr>
          <w:p w14:paraId="67BA12E6" w14:textId="77777777" w:rsidR="00DC35C7" w:rsidRPr="00C00E91" w:rsidRDefault="00DC35C7" w:rsidP="0072360C">
            <w:pPr>
              <w:pStyle w:val="Normal6a"/>
            </w:pPr>
            <w:r w:rsidRPr="00C00E91">
              <w:t>13.</w:t>
            </w:r>
            <w:r w:rsidRPr="00C00E91">
              <w:tab/>
            </w:r>
            <w:r w:rsidRPr="00C00E91">
              <w:rPr>
                <w:b/>
                <w:i/>
              </w:rPr>
              <w:t>Lamenta</w:t>
            </w:r>
            <w:r w:rsidRPr="00C00E91">
              <w:t xml:space="preserve"> que, a pesar de que se hace hincapié en la armonización de los criterios de calidad en los marcos de la Unión, la calidad de las ofertas ha experimentado una mejora real muy limitada desde la introducción </w:t>
            </w:r>
            <w:r w:rsidRPr="00C00E91">
              <w:rPr>
                <w:b/>
                <w:i/>
              </w:rPr>
              <w:t>del refuerzo de la Garantía Juvenil; hace hincapié en que debe darse prioridad a la mejora de la calidad de las ofertas de la Garantía Juvenil reforzada; destaca que es inaceptable que las ofertas no remuneradas o el voluntariado puedan entrar en el ámbito de aplicación</w:t>
            </w:r>
            <w:r w:rsidRPr="00C00E91">
              <w:t xml:space="preserve"> de la Garantía Juvenil reforzada;</w:t>
            </w:r>
          </w:p>
        </w:tc>
      </w:tr>
    </w:tbl>
    <w:p w14:paraId="437A57E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78B5B70" w14:textId="77777777" w:rsidR="00DC35C7" w:rsidRPr="00C00E91" w:rsidRDefault="00DC35C7" w:rsidP="00DC35C7">
      <w:r w:rsidRPr="00C00E91">
        <w:rPr>
          <w:rStyle w:val="HideTWBExt"/>
        </w:rPr>
        <w:t>&lt;/Amend&gt;</w:t>
      </w:r>
    </w:p>
    <w:p w14:paraId="46D2FCF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204</w:t>
      </w:r>
      <w:r w:rsidRPr="00C00E91">
        <w:rPr>
          <w:rStyle w:val="HideTWBExt"/>
        </w:rPr>
        <w:t>&lt;/NumAm&gt;</w:t>
      </w:r>
    </w:p>
    <w:p w14:paraId="273F29E2"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3D3685A3" w14:textId="77777777" w:rsidR="00DC35C7" w:rsidRPr="00C00E91" w:rsidRDefault="00DC35C7" w:rsidP="00DC35C7">
      <w:pPr>
        <w:pStyle w:val="NormalBold"/>
      </w:pPr>
      <w:r w:rsidRPr="00C00E91">
        <w:rPr>
          <w:rStyle w:val="HideTWBExt"/>
          <w:b w:val="0"/>
        </w:rPr>
        <w:t>&lt;/RepeatBlock-By&gt;</w:t>
      </w:r>
    </w:p>
    <w:p w14:paraId="6FB1A37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CD80F1B" w14:textId="77777777" w:rsidR="00DC35C7" w:rsidRPr="00C00E91" w:rsidRDefault="00DC35C7" w:rsidP="00DC35C7">
      <w:pPr>
        <w:pStyle w:val="NormalBold"/>
      </w:pPr>
      <w:r w:rsidRPr="00C00E91">
        <w:rPr>
          <w:rStyle w:val="HideTWBExt"/>
        </w:rPr>
        <w:t>&lt;Article&gt;</w:t>
      </w:r>
      <w:r w:rsidRPr="00C00E91">
        <w:t>Apartado 13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44F8270" w14:textId="77777777" w:rsidTr="0072360C">
        <w:trPr>
          <w:trHeight w:hRule="exact" w:val="240"/>
          <w:jc w:val="center"/>
        </w:trPr>
        <w:tc>
          <w:tcPr>
            <w:tcW w:w="9752" w:type="dxa"/>
            <w:gridSpan w:val="2"/>
            <w:tcBorders>
              <w:top w:val="nil"/>
              <w:left w:val="nil"/>
              <w:bottom w:val="nil"/>
              <w:right w:val="nil"/>
            </w:tcBorders>
          </w:tcPr>
          <w:p w14:paraId="57C82565" w14:textId="77777777" w:rsidR="00DC35C7" w:rsidRPr="00C00E91" w:rsidRDefault="00DC35C7" w:rsidP="0072360C"/>
        </w:tc>
      </w:tr>
      <w:tr w:rsidR="00DC35C7" w:rsidRPr="00C00E91" w14:paraId="289007D4" w14:textId="77777777" w:rsidTr="0072360C">
        <w:trPr>
          <w:trHeight w:val="240"/>
          <w:jc w:val="center"/>
        </w:trPr>
        <w:tc>
          <w:tcPr>
            <w:tcW w:w="4876" w:type="dxa"/>
            <w:tcBorders>
              <w:top w:val="nil"/>
              <w:left w:val="nil"/>
              <w:bottom w:val="nil"/>
              <w:right w:val="nil"/>
            </w:tcBorders>
          </w:tcPr>
          <w:p w14:paraId="694BC7F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B445C27" w14:textId="77777777" w:rsidR="00DC35C7" w:rsidRPr="00C00E91" w:rsidRDefault="00DC35C7" w:rsidP="0072360C">
            <w:pPr>
              <w:pStyle w:val="AmColumnHeading"/>
            </w:pPr>
            <w:r w:rsidRPr="00C00E91">
              <w:t>Enmienda</w:t>
            </w:r>
          </w:p>
        </w:tc>
      </w:tr>
      <w:tr w:rsidR="00DC35C7" w:rsidRPr="00C00E91" w14:paraId="3BD8A59F" w14:textId="77777777" w:rsidTr="0072360C">
        <w:trPr>
          <w:jc w:val="center"/>
        </w:trPr>
        <w:tc>
          <w:tcPr>
            <w:tcW w:w="4876" w:type="dxa"/>
            <w:tcBorders>
              <w:top w:val="nil"/>
              <w:left w:val="nil"/>
              <w:bottom w:val="nil"/>
              <w:right w:val="nil"/>
            </w:tcBorders>
          </w:tcPr>
          <w:p w14:paraId="38892AAE" w14:textId="77777777" w:rsidR="00DC35C7" w:rsidRPr="00C00E91" w:rsidRDefault="00DC35C7" w:rsidP="0072360C">
            <w:pPr>
              <w:pStyle w:val="Normal6a"/>
            </w:pPr>
            <w:r w:rsidRPr="00C00E91">
              <w:t>13.</w:t>
            </w:r>
            <w:r w:rsidRPr="00C00E91">
              <w:tab/>
              <w:t xml:space="preserve">Observa que, a pesar de que se hace hincapié en la armonización de los criterios de calidad en los marcos de la Unión, </w:t>
            </w:r>
            <w:r w:rsidRPr="00C00E91">
              <w:rPr>
                <w:b/>
                <w:i/>
              </w:rPr>
              <w:t>la</w:t>
            </w:r>
            <w:r w:rsidRPr="00C00E91">
              <w:t xml:space="preserve"> calidad </w:t>
            </w:r>
            <w:r w:rsidRPr="00C00E91">
              <w:rPr>
                <w:b/>
                <w:i/>
              </w:rPr>
              <w:t>de las ofertas ha experimentado una mejora real muy limitada desde la introducción de la Garantía Juvenil reforzada</w:t>
            </w:r>
            <w:r w:rsidRPr="00C00E91">
              <w:t>;</w:t>
            </w:r>
          </w:p>
        </w:tc>
        <w:tc>
          <w:tcPr>
            <w:tcW w:w="4876" w:type="dxa"/>
            <w:tcBorders>
              <w:top w:val="nil"/>
              <w:left w:val="nil"/>
              <w:bottom w:val="nil"/>
              <w:right w:val="nil"/>
            </w:tcBorders>
          </w:tcPr>
          <w:p w14:paraId="013726D0" w14:textId="77777777" w:rsidR="00DC35C7" w:rsidRPr="00C00E91" w:rsidRDefault="00DC35C7" w:rsidP="0072360C">
            <w:pPr>
              <w:pStyle w:val="Normal6a"/>
            </w:pPr>
            <w:r w:rsidRPr="00C00E91">
              <w:t>13.</w:t>
            </w:r>
            <w:r w:rsidRPr="00C00E91">
              <w:tab/>
              <w:t xml:space="preserve">Observa que, a pesar de que se hace hincapié en la armonización de los criterios de calidad en los marcos de la Unión, </w:t>
            </w:r>
            <w:r w:rsidRPr="00C00E91">
              <w:rPr>
                <w:b/>
                <w:i/>
              </w:rPr>
              <w:t>en muchos casos, los trabajos que se ofrecen son de baja</w:t>
            </w:r>
            <w:r w:rsidRPr="00C00E91">
              <w:t xml:space="preserve"> calidad</w:t>
            </w:r>
            <w:r w:rsidRPr="00C00E91">
              <w:rPr>
                <w:b/>
                <w:i/>
              </w:rPr>
              <w:t>, mal remunerados y sin perspectivas de progresión profesional</w:t>
            </w:r>
            <w:r w:rsidRPr="00C00E91">
              <w:t>;</w:t>
            </w:r>
          </w:p>
        </w:tc>
      </w:tr>
    </w:tbl>
    <w:p w14:paraId="0156971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71EFE403" w14:textId="77777777" w:rsidR="00DC35C7" w:rsidRPr="00C00E91" w:rsidRDefault="00DC35C7" w:rsidP="00DC35C7">
      <w:r w:rsidRPr="00C00E91">
        <w:rPr>
          <w:rStyle w:val="HideTWBExt"/>
        </w:rPr>
        <w:t>&lt;/Amend&gt;</w:t>
      </w:r>
    </w:p>
    <w:p w14:paraId="5010860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205</w:t>
      </w:r>
      <w:r w:rsidRPr="00C00E91">
        <w:rPr>
          <w:rStyle w:val="HideTWBExt"/>
        </w:rPr>
        <w:t>&lt;/NumAm&gt;</w:t>
      </w:r>
    </w:p>
    <w:p w14:paraId="24F25C0A"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00C1A688" w14:textId="77777777" w:rsidR="00DC35C7" w:rsidRPr="00C00E91" w:rsidRDefault="00DC35C7" w:rsidP="00DC35C7">
      <w:pPr>
        <w:pStyle w:val="NormalBold"/>
      </w:pPr>
      <w:r w:rsidRPr="00C00E91">
        <w:rPr>
          <w:rStyle w:val="HideTWBExt"/>
          <w:b w:val="0"/>
        </w:rPr>
        <w:t>&lt;/RepeatBlock-By&gt;</w:t>
      </w:r>
    </w:p>
    <w:p w14:paraId="201E5A0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7711909" w14:textId="77777777" w:rsidR="00DC35C7" w:rsidRPr="00C00E91" w:rsidRDefault="00DC35C7" w:rsidP="00DC35C7">
      <w:pPr>
        <w:pStyle w:val="NormalBold"/>
      </w:pPr>
      <w:r w:rsidRPr="00C00E91">
        <w:rPr>
          <w:rStyle w:val="HideTWBExt"/>
        </w:rPr>
        <w:t>&lt;Article&gt;</w:t>
      </w:r>
      <w:r w:rsidRPr="00C00E91">
        <w:t>Apartado 13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8D7FE46" w14:textId="77777777" w:rsidTr="0072360C">
        <w:trPr>
          <w:trHeight w:hRule="exact" w:val="240"/>
          <w:jc w:val="center"/>
        </w:trPr>
        <w:tc>
          <w:tcPr>
            <w:tcW w:w="9752" w:type="dxa"/>
            <w:gridSpan w:val="2"/>
            <w:tcBorders>
              <w:top w:val="nil"/>
              <w:left w:val="nil"/>
              <w:bottom w:val="nil"/>
              <w:right w:val="nil"/>
            </w:tcBorders>
          </w:tcPr>
          <w:p w14:paraId="58DA46B9" w14:textId="77777777" w:rsidR="00DC35C7" w:rsidRPr="00C00E91" w:rsidRDefault="00DC35C7" w:rsidP="0072360C"/>
        </w:tc>
      </w:tr>
      <w:tr w:rsidR="00DC35C7" w:rsidRPr="00C00E91" w14:paraId="76130954" w14:textId="77777777" w:rsidTr="0072360C">
        <w:trPr>
          <w:trHeight w:val="240"/>
          <w:jc w:val="center"/>
        </w:trPr>
        <w:tc>
          <w:tcPr>
            <w:tcW w:w="4876" w:type="dxa"/>
            <w:tcBorders>
              <w:top w:val="nil"/>
              <w:left w:val="nil"/>
              <w:bottom w:val="nil"/>
              <w:right w:val="nil"/>
            </w:tcBorders>
          </w:tcPr>
          <w:p w14:paraId="21429FD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3F9ED58" w14:textId="77777777" w:rsidR="00DC35C7" w:rsidRPr="00C00E91" w:rsidRDefault="00DC35C7" w:rsidP="0072360C">
            <w:pPr>
              <w:pStyle w:val="AmColumnHeading"/>
            </w:pPr>
            <w:r w:rsidRPr="00C00E91">
              <w:t>Enmienda</w:t>
            </w:r>
          </w:p>
        </w:tc>
      </w:tr>
      <w:tr w:rsidR="00DC35C7" w:rsidRPr="00C00E91" w14:paraId="1B06DC72" w14:textId="77777777" w:rsidTr="0072360C">
        <w:trPr>
          <w:jc w:val="center"/>
        </w:trPr>
        <w:tc>
          <w:tcPr>
            <w:tcW w:w="4876" w:type="dxa"/>
            <w:tcBorders>
              <w:top w:val="nil"/>
              <w:left w:val="nil"/>
              <w:bottom w:val="nil"/>
              <w:right w:val="nil"/>
            </w:tcBorders>
          </w:tcPr>
          <w:p w14:paraId="5359DCD7" w14:textId="77777777" w:rsidR="00DC35C7" w:rsidRPr="00C00E91" w:rsidRDefault="00DC35C7" w:rsidP="0072360C">
            <w:pPr>
              <w:pStyle w:val="Normal6a"/>
            </w:pPr>
          </w:p>
        </w:tc>
        <w:tc>
          <w:tcPr>
            <w:tcW w:w="4876" w:type="dxa"/>
            <w:tcBorders>
              <w:top w:val="nil"/>
              <w:left w:val="nil"/>
              <w:bottom w:val="nil"/>
              <w:right w:val="nil"/>
            </w:tcBorders>
          </w:tcPr>
          <w:p w14:paraId="397A11BA" w14:textId="77777777" w:rsidR="00DC35C7" w:rsidRPr="00C00E91" w:rsidRDefault="00DC35C7" w:rsidP="0072360C">
            <w:pPr>
              <w:pStyle w:val="Normal6a"/>
            </w:pPr>
            <w:r w:rsidRPr="00C00E91">
              <w:rPr>
                <w:b/>
                <w:i/>
              </w:rPr>
              <w:t>13 bis.</w:t>
            </w:r>
            <w:r w:rsidRPr="00C00E91">
              <w:tab/>
            </w:r>
            <w:r w:rsidRPr="00C00E91">
              <w:rPr>
                <w:b/>
                <w:i/>
              </w:rPr>
              <w:t>Destaca que la Garantía Juvenil reforzada no ha abordado activamente la discriminación por razón de edad ni la prevalencia del trabajo precario, lo que deja a los ninis, y en particular a los ninis vulnerables, en riesgo de explotación y pobreza de los ocupados a través de salarios bajos, falta de protección social, falta de seguridad laboral y desigualdad de trato; manifiesta su preocupación por que esto pueda contribuir a la normalización del empleo precario y de baja calidad en el mercado laboral, mediante la sustitución de puestos de trabajo estables y dignos por períodos de prácticas y formas de trabajo inseguras y atípicas; destaca, a este respecto, la necesidad de detectar y luchar contra las prácticas que eluden la finalidad de los períodos de prácticas y el recurso a relaciones laborales estándar encubiertas como períodos de prácticas;</w:t>
            </w:r>
          </w:p>
        </w:tc>
      </w:tr>
    </w:tbl>
    <w:p w14:paraId="7143CD0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11CF6DB" w14:textId="77777777" w:rsidR="00DC35C7" w:rsidRPr="00C00E91" w:rsidRDefault="00DC35C7" w:rsidP="00DC35C7">
      <w:r w:rsidRPr="00C00E91">
        <w:rPr>
          <w:rStyle w:val="HideTWBExt"/>
        </w:rPr>
        <w:t>&lt;/Amend&gt;</w:t>
      </w:r>
    </w:p>
    <w:p w14:paraId="2AF37C1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206</w:t>
      </w:r>
      <w:r w:rsidRPr="00C00E91">
        <w:rPr>
          <w:rStyle w:val="HideTWBExt"/>
        </w:rPr>
        <w:t>&lt;/NumAm&gt;</w:t>
      </w:r>
    </w:p>
    <w:p w14:paraId="59EC77A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5FB79184" w14:textId="77777777" w:rsidR="00DC35C7" w:rsidRPr="00C00E91" w:rsidRDefault="00DC35C7" w:rsidP="00DC35C7">
      <w:pPr>
        <w:pStyle w:val="NormalBold"/>
      </w:pPr>
      <w:r w:rsidRPr="00C00E91">
        <w:rPr>
          <w:rStyle w:val="HideTWBExt"/>
          <w:b w:val="0"/>
        </w:rPr>
        <w:t>&lt;/RepeatBlock-By&gt;</w:t>
      </w:r>
    </w:p>
    <w:p w14:paraId="2056703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F1B99BD" w14:textId="77777777" w:rsidR="00DC35C7" w:rsidRPr="00C00E91" w:rsidRDefault="00DC35C7" w:rsidP="00DC35C7">
      <w:pPr>
        <w:pStyle w:val="NormalBold"/>
      </w:pPr>
      <w:r w:rsidRPr="00C00E91">
        <w:rPr>
          <w:rStyle w:val="HideTWBExt"/>
        </w:rPr>
        <w:t>&lt;Article&gt;</w:t>
      </w:r>
      <w:r w:rsidRPr="00C00E91">
        <w:t>Apartado 13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9B01800" w14:textId="77777777" w:rsidTr="0072360C">
        <w:trPr>
          <w:trHeight w:hRule="exact" w:val="240"/>
          <w:jc w:val="center"/>
        </w:trPr>
        <w:tc>
          <w:tcPr>
            <w:tcW w:w="9752" w:type="dxa"/>
            <w:gridSpan w:val="2"/>
            <w:tcBorders>
              <w:top w:val="nil"/>
              <w:left w:val="nil"/>
              <w:bottom w:val="nil"/>
              <w:right w:val="nil"/>
            </w:tcBorders>
          </w:tcPr>
          <w:p w14:paraId="50E5C47F" w14:textId="77777777" w:rsidR="00DC35C7" w:rsidRPr="00C00E91" w:rsidRDefault="00DC35C7" w:rsidP="0072360C"/>
        </w:tc>
      </w:tr>
      <w:tr w:rsidR="00DC35C7" w:rsidRPr="00C00E91" w14:paraId="15E36EF6" w14:textId="77777777" w:rsidTr="0072360C">
        <w:trPr>
          <w:trHeight w:val="240"/>
          <w:jc w:val="center"/>
        </w:trPr>
        <w:tc>
          <w:tcPr>
            <w:tcW w:w="4876" w:type="dxa"/>
            <w:tcBorders>
              <w:top w:val="nil"/>
              <w:left w:val="nil"/>
              <w:bottom w:val="nil"/>
              <w:right w:val="nil"/>
            </w:tcBorders>
          </w:tcPr>
          <w:p w14:paraId="1395860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A428B35" w14:textId="77777777" w:rsidR="00DC35C7" w:rsidRPr="00C00E91" w:rsidRDefault="00DC35C7" w:rsidP="0072360C">
            <w:pPr>
              <w:pStyle w:val="AmColumnHeading"/>
            </w:pPr>
            <w:r w:rsidRPr="00C00E91">
              <w:t>Enmienda</w:t>
            </w:r>
          </w:p>
        </w:tc>
      </w:tr>
      <w:tr w:rsidR="00DC35C7" w:rsidRPr="00C00E91" w14:paraId="5DF291D4" w14:textId="77777777" w:rsidTr="0072360C">
        <w:trPr>
          <w:jc w:val="center"/>
        </w:trPr>
        <w:tc>
          <w:tcPr>
            <w:tcW w:w="4876" w:type="dxa"/>
            <w:tcBorders>
              <w:top w:val="nil"/>
              <w:left w:val="nil"/>
              <w:bottom w:val="nil"/>
              <w:right w:val="nil"/>
            </w:tcBorders>
          </w:tcPr>
          <w:p w14:paraId="51248CC3" w14:textId="77777777" w:rsidR="00DC35C7" w:rsidRPr="00C00E91" w:rsidRDefault="00DC35C7" w:rsidP="0072360C">
            <w:pPr>
              <w:pStyle w:val="Normal6a"/>
            </w:pPr>
          </w:p>
        </w:tc>
        <w:tc>
          <w:tcPr>
            <w:tcW w:w="4876" w:type="dxa"/>
            <w:tcBorders>
              <w:top w:val="nil"/>
              <w:left w:val="nil"/>
              <w:bottom w:val="nil"/>
              <w:right w:val="nil"/>
            </w:tcBorders>
          </w:tcPr>
          <w:p w14:paraId="0238F3EE" w14:textId="77777777" w:rsidR="00DC35C7" w:rsidRPr="00C00E91" w:rsidRDefault="00DC35C7" w:rsidP="0072360C">
            <w:pPr>
              <w:pStyle w:val="Normal6a"/>
            </w:pPr>
            <w:r w:rsidRPr="00C00E91">
              <w:rPr>
                <w:b/>
                <w:i/>
              </w:rPr>
              <w:t>13 bis.</w:t>
            </w:r>
            <w:r w:rsidRPr="00C00E91">
              <w:tab/>
            </w:r>
            <w:r w:rsidRPr="00C00E91">
              <w:rPr>
                <w:b/>
                <w:i/>
              </w:rPr>
              <w:t>Reconoce el potencial innovador de la iniciativa «Aspirar, Aprender, Dominar, Lograr» (ALMA, por sus siglas en inglés) para los ninis desfavorecidos a la hora de ofrecer apoyo adicional y experiencia de aprendizaje en el trabajo en el extranjero a los grupos destinatarios vulnerables en el marco de la Garantía Juvenil reforzada; destaca que los comentarios iniciales sobre este programa apuntan a la existencia de dificultades en su operatividad y al abandono por parte de un número considerable de participantes, lo que indica que es necesario aumentar el apoyo a las organizaciones que ejecuten proyectos ALMA, o estén interesados en ejecutarlos, así como ofrecer un apoyo específico a los beneficiarios</w:t>
            </w:r>
            <w:r w:rsidRPr="00C00E91">
              <w:rPr>
                <w:b/>
                <w:i/>
                <w:vertAlign w:val="superscript"/>
              </w:rPr>
              <w:t>28 bis</w:t>
            </w:r>
            <w:r w:rsidRPr="00C00E91">
              <w:rPr>
                <w:b/>
                <w:i/>
              </w:rPr>
              <w:t>;</w:t>
            </w:r>
          </w:p>
        </w:tc>
      </w:tr>
      <w:tr w:rsidR="00DC35C7" w:rsidRPr="00C00E91" w14:paraId="290488E2" w14:textId="77777777" w:rsidTr="0072360C">
        <w:trPr>
          <w:jc w:val="center"/>
        </w:trPr>
        <w:tc>
          <w:tcPr>
            <w:tcW w:w="4876" w:type="dxa"/>
            <w:tcBorders>
              <w:top w:val="nil"/>
              <w:left w:val="nil"/>
              <w:bottom w:val="nil"/>
              <w:right w:val="nil"/>
            </w:tcBorders>
          </w:tcPr>
          <w:p w14:paraId="3DD15DD7" w14:textId="77777777" w:rsidR="00DC35C7" w:rsidRPr="00C00E91" w:rsidRDefault="00DC35C7" w:rsidP="0072360C"/>
        </w:tc>
        <w:tc>
          <w:tcPr>
            <w:tcW w:w="4876" w:type="dxa"/>
            <w:tcBorders>
              <w:top w:val="nil"/>
              <w:left w:val="nil"/>
              <w:bottom w:val="nil"/>
              <w:right w:val="nil"/>
            </w:tcBorders>
          </w:tcPr>
          <w:p w14:paraId="2409DA32" w14:textId="77777777" w:rsidR="00DC35C7" w:rsidRPr="00C00E91" w:rsidRDefault="00DC35C7" w:rsidP="0072360C">
            <w:pPr>
              <w:pStyle w:val="Normal6a"/>
            </w:pPr>
            <w:r w:rsidRPr="00C00E91">
              <w:rPr>
                <w:b/>
                <w:i/>
              </w:rPr>
              <w:t>_________________</w:t>
            </w:r>
          </w:p>
        </w:tc>
      </w:tr>
      <w:tr w:rsidR="00DC35C7" w:rsidRPr="00C00E91" w14:paraId="486F0294" w14:textId="77777777" w:rsidTr="0072360C">
        <w:trPr>
          <w:jc w:val="center"/>
        </w:trPr>
        <w:tc>
          <w:tcPr>
            <w:tcW w:w="4876" w:type="dxa"/>
            <w:tcBorders>
              <w:top w:val="nil"/>
              <w:left w:val="nil"/>
              <w:bottom w:val="nil"/>
              <w:right w:val="nil"/>
            </w:tcBorders>
          </w:tcPr>
          <w:p w14:paraId="2E03FBFA" w14:textId="77777777" w:rsidR="00DC35C7" w:rsidRPr="00C00E91" w:rsidRDefault="00DC35C7" w:rsidP="0072360C"/>
        </w:tc>
        <w:tc>
          <w:tcPr>
            <w:tcW w:w="4876" w:type="dxa"/>
            <w:tcBorders>
              <w:top w:val="nil"/>
              <w:left w:val="nil"/>
              <w:bottom w:val="nil"/>
              <w:right w:val="nil"/>
            </w:tcBorders>
          </w:tcPr>
          <w:p w14:paraId="69E6704C" w14:textId="22D8CEC6" w:rsidR="00DC35C7" w:rsidRPr="00C00E91" w:rsidRDefault="00DC35C7" w:rsidP="0072360C">
            <w:pPr>
              <w:pStyle w:val="Normal6a"/>
            </w:pPr>
            <w:r w:rsidRPr="00C00E91">
              <w:rPr>
                <w:b/>
                <w:i/>
                <w:vertAlign w:val="superscript"/>
              </w:rPr>
              <w:t>28 bis</w:t>
            </w:r>
            <w:r w:rsidRPr="00C00E91">
              <w:t xml:space="preserve"> </w:t>
            </w:r>
            <w:r w:rsidRPr="00C00E91">
              <w:rPr>
                <w:b/>
                <w:i/>
              </w:rPr>
              <w:t>Evaluación de impacto de los proyectos ejecutados en el marco de la iniciativa ALMA, informe final de evaluación, iniciativa Innovación Social+,</w:t>
            </w:r>
            <w:r w:rsidR="003746A0">
              <w:rPr>
                <w:b/>
                <w:i/>
              </w:rPr>
              <w:t> </w:t>
            </w:r>
            <w:r w:rsidRPr="00C00E91">
              <w:rPr>
                <w:b/>
                <w:i/>
              </w:rPr>
              <w:t>2026.</w:t>
            </w:r>
          </w:p>
        </w:tc>
      </w:tr>
    </w:tbl>
    <w:p w14:paraId="65C2C1F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B988855" w14:textId="77777777" w:rsidR="00DC35C7" w:rsidRPr="00C00E91" w:rsidRDefault="00DC35C7" w:rsidP="00DC35C7">
      <w:r w:rsidRPr="00C00E91">
        <w:rPr>
          <w:rStyle w:val="HideTWBExt"/>
        </w:rPr>
        <w:t>&lt;/Amend&gt;</w:t>
      </w:r>
    </w:p>
    <w:p w14:paraId="4DF40B7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207</w:t>
      </w:r>
      <w:r w:rsidRPr="00C00E91">
        <w:rPr>
          <w:rStyle w:val="HideTWBExt"/>
        </w:rPr>
        <w:t>&lt;/NumAm&gt;</w:t>
      </w:r>
    </w:p>
    <w:p w14:paraId="2668A74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7E525FB" w14:textId="77777777" w:rsidR="00DC35C7" w:rsidRPr="00C00E91" w:rsidRDefault="00DC35C7" w:rsidP="00DC35C7">
      <w:pPr>
        <w:pStyle w:val="NormalBold"/>
      </w:pPr>
      <w:r w:rsidRPr="00C00E91">
        <w:rPr>
          <w:rStyle w:val="HideTWBExt"/>
          <w:b w:val="0"/>
        </w:rPr>
        <w:t>&lt;/RepeatBlock-By&gt;</w:t>
      </w:r>
    </w:p>
    <w:p w14:paraId="4CEEDEF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2EC2F81" w14:textId="77777777" w:rsidR="00DC35C7" w:rsidRPr="00C00E91" w:rsidRDefault="00DC35C7" w:rsidP="00DC35C7">
      <w:pPr>
        <w:pStyle w:val="NormalBold"/>
      </w:pPr>
      <w:r w:rsidRPr="00C00E91">
        <w:rPr>
          <w:rStyle w:val="HideTWBExt"/>
        </w:rPr>
        <w:t>&lt;Article&gt;</w:t>
      </w:r>
      <w:r w:rsidRPr="00C00E91">
        <w:t>Apartado 13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1FC8B2F" w14:textId="77777777" w:rsidTr="0072360C">
        <w:trPr>
          <w:trHeight w:hRule="exact" w:val="240"/>
          <w:jc w:val="center"/>
        </w:trPr>
        <w:tc>
          <w:tcPr>
            <w:tcW w:w="9752" w:type="dxa"/>
            <w:gridSpan w:val="2"/>
            <w:tcBorders>
              <w:top w:val="nil"/>
              <w:left w:val="nil"/>
              <w:bottom w:val="nil"/>
              <w:right w:val="nil"/>
            </w:tcBorders>
          </w:tcPr>
          <w:p w14:paraId="39E71AD1" w14:textId="77777777" w:rsidR="00DC35C7" w:rsidRPr="00C00E91" w:rsidRDefault="00DC35C7" w:rsidP="0072360C"/>
        </w:tc>
      </w:tr>
      <w:tr w:rsidR="00DC35C7" w:rsidRPr="00C00E91" w14:paraId="306F9A73" w14:textId="77777777" w:rsidTr="0072360C">
        <w:trPr>
          <w:trHeight w:val="240"/>
          <w:jc w:val="center"/>
        </w:trPr>
        <w:tc>
          <w:tcPr>
            <w:tcW w:w="4876" w:type="dxa"/>
            <w:tcBorders>
              <w:top w:val="nil"/>
              <w:left w:val="nil"/>
              <w:bottom w:val="nil"/>
              <w:right w:val="nil"/>
            </w:tcBorders>
          </w:tcPr>
          <w:p w14:paraId="007470F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E1E0341" w14:textId="77777777" w:rsidR="00DC35C7" w:rsidRPr="00C00E91" w:rsidRDefault="00DC35C7" w:rsidP="0072360C">
            <w:pPr>
              <w:pStyle w:val="AmColumnHeading"/>
            </w:pPr>
            <w:r w:rsidRPr="00C00E91">
              <w:t>Enmienda</w:t>
            </w:r>
          </w:p>
        </w:tc>
      </w:tr>
      <w:tr w:rsidR="00DC35C7" w:rsidRPr="00C00E91" w14:paraId="70E31BE7" w14:textId="77777777" w:rsidTr="0072360C">
        <w:trPr>
          <w:jc w:val="center"/>
        </w:trPr>
        <w:tc>
          <w:tcPr>
            <w:tcW w:w="4876" w:type="dxa"/>
            <w:tcBorders>
              <w:top w:val="nil"/>
              <w:left w:val="nil"/>
              <w:bottom w:val="nil"/>
              <w:right w:val="nil"/>
            </w:tcBorders>
          </w:tcPr>
          <w:p w14:paraId="4484F7D8" w14:textId="77777777" w:rsidR="00DC35C7" w:rsidRPr="00C00E91" w:rsidRDefault="00DC35C7" w:rsidP="0072360C">
            <w:pPr>
              <w:pStyle w:val="Normal6a"/>
            </w:pPr>
          </w:p>
        </w:tc>
        <w:tc>
          <w:tcPr>
            <w:tcW w:w="4876" w:type="dxa"/>
            <w:tcBorders>
              <w:top w:val="nil"/>
              <w:left w:val="nil"/>
              <w:bottom w:val="nil"/>
              <w:right w:val="nil"/>
            </w:tcBorders>
          </w:tcPr>
          <w:p w14:paraId="3C24F54B" w14:textId="77777777" w:rsidR="00DC35C7" w:rsidRPr="00C00E91" w:rsidRDefault="00DC35C7" w:rsidP="0072360C">
            <w:pPr>
              <w:pStyle w:val="Normal6a"/>
            </w:pPr>
            <w:r w:rsidRPr="00C00E91">
              <w:rPr>
                <w:b/>
                <w:i/>
              </w:rPr>
              <w:t>13 ter.</w:t>
            </w:r>
            <w:r w:rsidRPr="00C00E91">
              <w:tab/>
            </w:r>
            <w:r w:rsidRPr="00C00E91">
              <w:rPr>
                <w:b/>
                <w:i/>
              </w:rPr>
              <w:t>Lamenta que la aplicación de la Garantía Juvenil reforzada siga estando insuficientemente vinculada a los sistemas de protección social, lo que lleva a casos en los que la participación en la Garantía Juvenil reforzada puede dar lugar a la reducción o la retirada de las prestaciones sociales tanto para los ninis a título particular como para sus hogares; considera que esto puede crear una trampa de la pobreza en la que los ninis vulnerables puedan verse disuadidos de aceptar ofertas de empleo, educación, formación y mejora de las capacidades;</w:t>
            </w:r>
          </w:p>
        </w:tc>
      </w:tr>
    </w:tbl>
    <w:p w14:paraId="53B26F1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F5BCCA4" w14:textId="77777777" w:rsidR="00DC35C7" w:rsidRPr="00C00E91" w:rsidRDefault="00DC35C7" w:rsidP="00DC35C7">
      <w:r w:rsidRPr="00C00E91">
        <w:rPr>
          <w:rStyle w:val="HideTWBExt"/>
        </w:rPr>
        <w:t>&lt;/Amend&gt;</w:t>
      </w:r>
    </w:p>
    <w:p w14:paraId="2955AB5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208</w:t>
      </w:r>
      <w:r w:rsidRPr="00C00E91">
        <w:rPr>
          <w:rStyle w:val="HideTWBExt"/>
        </w:rPr>
        <w:t>&lt;/NumAm&gt;</w:t>
      </w:r>
    </w:p>
    <w:p w14:paraId="569BFC41"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92931EA" w14:textId="77777777" w:rsidR="00DC35C7" w:rsidRPr="00C00E91" w:rsidRDefault="00DC35C7" w:rsidP="00DC35C7">
      <w:pPr>
        <w:pStyle w:val="NormalBold"/>
      </w:pPr>
      <w:r w:rsidRPr="00C00E91">
        <w:rPr>
          <w:rStyle w:val="HideTWBExt"/>
          <w:b w:val="0"/>
        </w:rPr>
        <w:t>&lt;/RepeatBlock-By&gt;</w:t>
      </w:r>
    </w:p>
    <w:p w14:paraId="7C6CB1D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0EFDBD9" w14:textId="77777777" w:rsidR="00DC35C7" w:rsidRPr="00C00E91" w:rsidRDefault="00DC35C7" w:rsidP="00DC35C7">
      <w:pPr>
        <w:pStyle w:val="NormalBold"/>
      </w:pPr>
      <w:r w:rsidRPr="00C00E91">
        <w:rPr>
          <w:rStyle w:val="HideTWBExt"/>
        </w:rPr>
        <w:t>&lt;Article&gt;</w:t>
      </w:r>
      <w:r w:rsidRPr="00C00E91">
        <w:t>Apartado 13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FF60A6F" w14:textId="77777777" w:rsidTr="0072360C">
        <w:trPr>
          <w:trHeight w:hRule="exact" w:val="240"/>
          <w:jc w:val="center"/>
        </w:trPr>
        <w:tc>
          <w:tcPr>
            <w:tcW w:w="9752" w:type="dxa"/>
            <w:gridSpan w:val="2"/>
            <w:tcBorders>
              <w:top w:val="nil"/>
              <w:left w:val="nil"/>
              <w:bottom w:val="nil"/>
              <w:right w:val="nil"/>
            </w:tcBorders>
          </w:tcPr>
          <w:p w14:paraId="3CD20426" w14:textId="77777777" w:rsidR="00DC35C7" w:rsidRPr="00C00E91" w:rsidRDefault="00DC35C7" w:rsidP="0072360C"/>
        </w:tc>
      </w:tr>
      <w:tr w:rsidR="00DC35C7" w:rsidRPr="00C00E91" w14:paraId="31A03F19" w14:textId="77777777" w:rsidTr="0072360C">
        <w:trPr>
          <w:trHeight w:val="240"/>
          <w:jc w:val="center"/>
        </w:trPr>
        <w:tc>
          <w:tcPr>
            <w:tcW w:w="4876" w:type="dxa"/>
            <w:tcBorders>
              <w:top w:val="nil"/>
              <w:left w:val="nil"/>
              <w:bottom w:val="nil"/>
              <w:right w:val="nil"/>
            </w:tcBorders>
          </w:tcPr>
          <w:p w14:paraId="7CFB1BF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86DA6AE" w14:textId="77777777" w:rsidR="00DC35C7" w:rsidRPr="00C00E91" w:rsidRDefault="00DC35C7" w:rsidP="0072360C">
            <w:pPr>
              <w:pStyle w:val="AmColumnHeading"/>
            </w:pPr>
            <w:r w:rsidRPr="00C00E91">
              <w:t>Enmienda</w:t>
            </w:r>
          </w:p>
        </w:tc>
      </w:tr>
      <w:tr w:rsidR="00DC35C7" w:rsidRPr="00C00E91" w14:paraId="764075E0" w14:textId="77777777" w:rsidTr="0072360C">
        <w:trPr>
          <w:jc w:val="center"/>
        </w:trPr>
        <w:tc>
          <w:tcPr>
            <w:tcW w:w="4876" w:type="dxa"/>
            <w:tcBorders>
              <w:top w:val="nil"/>
              <w:left w:val="nil"/>
              <w:bottom w:val="nil"/>
              <w:right w:val="nil"/>
            </w:tcBorders>
          </w:tcPr>
          <w:p w14:paraId="6BA16C69" w14:textId="77777777" w:rsidR="00DC35C7" w:rsidRPr="00C00E91" w:rsidRDefault="00DC35C7" w:rsidP="0072360C">
            <w:pPr>
              <w:pStyle w:val="Normal6a"/>
            </w:pPr>
          </w:p>
        </w:tc>
        <w:tc>
          <w:tcPr>
            <w:tcW w:w="4876" w:type="dxa"/>
            <w:tcBorders>
              <w:top w:val="nil"/>
              <w:left w:val="nil"/>
              <w:bottom w:val="nil"/>
              <w:right w:val="nil"/>
            </w:tcBorders>
          </w:tcPr>
          <w:p w14:paraId="2AC8D92E" w14:textId="77777777" w:rsidR="00DC35C7" w:rsidRPr="00C00E91" w:rsidRDefault="00DC35C7" w:rsidP="0072360C">
            <w:pPr>
              <w:pStyle w:val="Normal6a"/>
            </w:pPr>
            <w:r w:rsidRPr="00C00E91">
              <w:rPr>
                <w:b/>
                <w:i/>
              </w:rPr>
              <w:t>13 ter.</w:t>
            </w:r>
            <w:r w:rsidRPr="00C00E91">
              <w:tab/>
            </w:r>
            <w:r w:rsidRPr="00C00E91">
              <w:rPr>
                <w:b/>
                <w:i/>
              </w:rPr>
              <w:t>Acoge con satisfacción los programas desarrollados en el marco de la Garantía Juvenil reforzada en determinados Estados miembros destinados a desarrollar el emprendimiento juvenil e incentivos para las empresas emergentes; considera que las iniciativas de creación de empresas requieren un apoyo reforzado y especializado en el desarrollo de un plan empresarial sostenible que pueda conducir a una empresa viable;</w:t>
            </w:r>
          </w:p>
        </w:tc>
      </w:tr>
    </w:tbl>
    <w:p w14:paraId="21F70D1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DBEB308" w14:textId="77777777" w:rsidR="00DC35C7" w:rsidRPr="00C00E91" w:rsidRDefault="00DC35C7" w:rsidP="00DC35C7">
      <w:r w:rsidRPr="00C00E91">
        <w:rPr>
          <w:rStyle w:val="HideTWBExt"/>
        </w:rPr>
        <w:t>&lt;/Amend&gt;</w:t>
      </w:r>
    </w:p>
    <w:p w14:paraId="12EC90D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209</w:t>
      </w:r>
      <w:r w:rsidRPr="00C00E91">
        <w:rPr>
          <w:rStyle w:val="HideTWBExt"/>
        </w:rPr>
        <w:t>&lt;/NumAm&gt;</w:t>
      </w:r>
    </w:p>
    <w:p w14:paraId="187D6B8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E934209" w14:textId="77777777" w:rsidR="00DC35C7" w:rsidRPr="00C00E91" w:rsidRDefault="00DC35C7" w:rsidP="00DC35C7">
      <w:pPr>
        <w:pStyle w:val="NormalBold"/>
      </w:pPr>
      <w:r w:rsidRPr="00C00E91">
        <w:rPr>
          <w:rStyle w:val="HideTWBExt"/>
          <w:b w:val="0"/>
        </w:rPr>
        <w:t>&lt;/RepeatBlock-By&gt;</w:t>
      </w:r>
    </w:p>
    <w:p w14:paraId="12590FE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DC34F47" w14:textId="77777777" w:rsidR="00DC35C7" w:rsidRPr="00C00E91" w:rsidRDefault="00DC35C7" w:rsidP="00DC35C7">
      <w:pPr>
        <w:pStyle w:val="NormalBold"/>
      </w:pPr>
      <w:r w:rsidRPr="00C00E91">
        <w:rPr>
          <w:rStyle w:val="HideTWBExt"/>
        </w:rPr>
        <w:t>&lt;Article&gt;</w:t>
      </w:r>
      <w:r w:rsidRPr="00C00E91">
        <w:t>Apartado 13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4FACE24" w14:textId="77777777" w:rsidTr="0072360C">
        <w:trPr>
          <w:trHeight w:hRule="exact" w:val="240"/>
          <w:jc w:val="center"/>
        </w:trPr>
        <w:tc>
          <w:tcPr>
            <w:tcW w:w="9752" w:type="dxa"/>
            <w:gridSpan w:val="2"/>
            <w:tcBorders>
              <w:top w:val="nil"/>
              <w:left w:val="nil"/>
              <w:bottom w:val="nil"/>
              <w:right w:val="nil"/>
            </w:tcBorders>
          </w:tcPr>
          <w:p w14:paraId="48C55280" w14:textId="77777777" w:rsidR="00DC35C7" w:rsidRPr="00C00E91" w:rsidRDefault="00DC35C7" w:rsidP="0072360C"/>
        </w:tc>
      </w:tr>
      <w:tr w:rsidR="00DC35C7" w:rsidRPr="00C00E91" w14:paraId="2C6AC3F2" w14:textId="77777777" w:rsidTr="0072360C">
        <w:trPr>
          <w:trHeight w:val="240"/>
          <w:jc w:val="center"/>
        </w:trPr>
        <w:tc>
          <w:tcPr>
            <w:tcW w:w="4876" w:type="dxa"/>
            <w:tcBorders>
              <w:top w:val="nil"/>
              <w:left w:val="nil"/>
              <w:bottom w:val="nil"/>
              <w:right w:val="nil"/>
            </w:tcBorders>
          </w:tcPr>
          <w:p w14:paraId="34C32C8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E8FC44E" w14:textId="77777777" w:rsidR="00DC35C7" w:rsidRPr="00C00E91" w:rsidRDefault="00DC35C7" w:rsidP="0072360C">
            <w:pPr>
              <w:pStyle w:val="AmColumnHeading"/>
            </w:pPr>
            <w:r w:rsidRPr="00C00E91">
              <w:t>Enmienda</w:t>
            </w:r>
          </w:p>
        </w:tc>
      </w:tr>
      <w:tr w:rsidR="00DC35C7" w:rsidRPr="00C00E91" w14:paraId="71E13A17" w14:textId="77777777" w:rsidTr="0072360C">
        <w:trPr>
          <w:jc w:val="center"/>
        </w:trPr>
        <w:tc>
          <w:tcPr>
            <w:tcW w:w="4876" w:type="dxa"/>
            <w:tcBorders>
              <w:top w:val="nil"/>
              <w:left w:val="nil"/>
              <w:bottom w:val="nil"/>
              <w:right w:val="nil"/>
            </w:tcBorders>
          </w:tcPr>
          <w:p w14:paraId="16EBEC10" w14:textId="77777777" w:rsidR="00DC35C7" w:rsidRPr="00C00E91" w:rsidRDefault="00DC35C7" w:rsidP="0072360C">
            <w:pPr>
              <w:pStyle w:val="Normal6a"/>
            </w:pPr>
          </w:p>
        </w:tc>
        <w:tc>
          <w:tcPr>
            <w:tcW w:w="4876" w:type="dxa"/>
            <w:tcBorders>
              <w:top w:val="nil"/>
              <w:left w:val="nil"/>
              <w:bottom w:val="nil"/>
              <w:right w:val="nil"/>
            </w:tcBorders>
          </w:tcPr>
          <w:p w14:paraId="73CBF0C9" w14:textId="77777777" w:rsidR="00DC35C7" w:rsidRPr="00C00E91" w:rsidRDefault="00DC35C7" w:rsidP="0072360C">
            <w:pPr>
              <w:pStyle w:val="Normal6a"/>
            </w:pPr>
            <w:r w:rsidRPr="00C00E91">
              <w:rPr>
                <w:b/>
                <w:i/>
              </w:rPr>
              <w:t>13 quater.</w:t>
            </w:r>
            <w:r w:rsidRPr="00C00E91">
              <w:tab/>
            </w:r>
            <w:r w:rsidRPr="00C00E91">
              <w:rPr>
                <w:b/>
                <w:i/>
              </w:rPr>
              <w:t>Acoge con satisfacción el hecho de que las partes interesadas en la Garantía Juvenil consideren que los fondos de la Unión disponibles para su financiación son, en general, adecuados y accesibles; observa, no obstante, la tendencia de algunos Estados miembros a recurrir casi en su totalidad al FSE+ para financiar la Garantía Juvenil reforzada, lo que plantea dudas sobre la sostenibilidad de estos programas o sobre el uso de fondos de la Unión para sustituir los fondos nacionales preexistentes, con la consiguiente limitación de la capacidad de expansión de los programas en respuesta a la demanda; manifiesta su preocupación por los comentarios que indican que los problemas con los fondos de la Unión se derivan de una persistente falta de capacidad humana, una coordinación deficiente en algunos Estados miembros y unos procedimientos poco claros, lo que impide absorber y utilizar eficazmente los fondos disponibles;</w:t>
            </w:r>
          </w:p>
        </w:tc>
      </w:tr>
    </w:tbl>
    <w:p w14:paraId="687E73E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6321068" w14:textId="77777777" w:rsidR="00DC35C7" w:rsidRPr="00C00E91" w:rsidRDefault="00DC35C7" w:rsidP="00DC35C7">
      <w:r w:rsidRPr="00C00E91">
        <w:rPr>
          <w:rStyle w:val="HideTWBExt"/>
        </w:rPr>
        <w:t>&lt;/Amend&gt;</w:t>
      </w:r>
    </w:p>
    <w:p w14:paraId="5251A6E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210</w:t>
      </w:r>
      <w:r w:rsidRPr="00C00E91">
        <w:rPr>
          <w:rStyle w:val="HideTWBExt"/>
        </w:rPr>
        <w:t>&lt;/NumAm&gt;</w:t>
      </w:r>
    </w:p>
    <w:p w14:paraId="217C8A0B"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1C87C39" w14:textId="77777777" w:rsidR="00DC35C7" w:rsidRPr="00C00E91" w:rsidRDefault="00DC35C7" w:rsidP="00DC35C7">
      <w:pPr>
        <w:pStyle w:val="NormalBold"/>
      </w:pPr>
      <w:r w:rsidRPr="00C00E91">
        <w:rPr>
          <w:rStyle w:val="HideTWBExt"/>
          <w:b w:val="0"/>
        </w:rPr>
        <w:t>&lt;/RepeatBlock-By&gt;</w:t>
      </w:r>
    </w:p>
    <w:p w14:paraId="4352615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A6CF6C9" w14:textId="77777777" w:rsidR="00DC35C7" w:rsidRPr="00C00E91" w:rsidRDefault="00DC35C7" w:rsidP="00DC35C7">
      <w:pPr>
        <w:pStyle w:val="NormalBold"/>
      </w:pPr>
      <w:r w:rsidRPr="00C00E91">
        <w:rPr>
          <w:rStyle w:val="HideTWBExt"/>
        </w:rPr>
        <w:t>&lt;Article&gt;</w:t>
      </w:r>
      <w:r w:rsidRPr="00C00E91">
        <w:t>Apartado 13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497352C" w14:textId="77777777" w:rsidTr="0072360C">
        <w:trPr>
          <w:trHeight w:hRule="exact" w:val="240"/>
          <w:jc w:val="center"/>
        </w:trPr>
        <w:tc>
          <w:tcPr>
            <w:tcW w:w="9752" w:type="dxa"/>
            <w:gridSpan w:val="2"/>
            <w:tcBorders>
              <w:top w:val="nil"/>
              <w:left w:val="nil"/>
              <w:bottom w:val="nil"/>
              <w:right w:val="nil"/>
            </w:tcBorders>
          </w:tcPr>
          <w:p w14:paraId="51444EFE" w14:textId="77777777" w:rsidR="00DC35C7" w:rsidRPr="00C00E91" w:rsidRDefault="00DC35C7" w:rsidP="0072360C"/>
        </w:tc>
      </w:tr>
      <w:tr w:rsidR="00DC35C7" w:rsidRPr="00C00E91" w14:paraId="299966A4" w14:textId="77777777" w:rsidTr="0072360C">
        <w:trPr>
          <w:trHeight w:val="240"/>
          <w:jc w:val="center"/>
        </w:trPr>
        <w:tc>
          <w:tcPr>
            <w:tcW w:w="4876" w:type="dxa"/>
            <w:tcBorders>
              <w:top w:val="nil"/>
              <w:left w:val="nil"/>
              <w:bottom w:val="nil"/>
              <w:right w:val="nil"/>
            </w:tcBorders>
          </w:tcPr>
          <w:p w14:paraId="77DFBD1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D65E89B" w14:textId="77777777" w:rsidR="00DC35C7" w:rsidRPr="00C00E91" w:rsidRDefault="00DC35C7" w:rsidP="0072360C">
            <w:pPr>
              <w:pStyle w:val="AmColumnHeading"/>
            </w:pPr>
            <w:r w:rsidRPr="00C00E91">
              <w:t>Enmienda</w:t>
            </w:r>
          </w:p>
        </w:tc>
      </w:tr>
      <w:tr w:rsidR="00DC35C7" w:rsidRPr="00C00E91" w14:paraId="7F3794CD" w14:textId="77777777" w:rsidTr="0072360C">
        <w:trPr>
          <w:jc w:val="center"/>
        </w:trPr>
        <w:tc>
          <w:tcPr>
            <w:tcW w:w="4876" w:type="dxa"/>
            <w:tcBorders>
              <w:top w:val="nil"/>
              <w:left w:val="nil"/>
              <w:bottom w:val="nil"/>
              <w:right w:val="nil"/>
            </w:tcBorders>
          </w:tcPr>
          <w:p w14:paraId="7D035D5E" w14:textId="77777777" w:rsidR="00DC35C7" w:rsidRPr="00C00E91" w:rsidRDefault="00DC35C7" w:rsidP="0072360C">
            <w:pPr>
              <w:pStyle w:val="Normal6a"/>
            </w:pPr>
          </w:p>
        </w:tc>
        <w:tc>
          <w:tcPr>
            <w:tcW w:w="4876" w:type="dxa"/>
            <w:tcBorders>
              <w:top w:val="nil"/>
              <w:left w:val="nil"/>
              <w:bottom w:val="nil"/>
              <w:right w:val="nil"/>
            </w:tcBorders>
          </w:tcPr>
          <w:p w14:paraId="0521DD68" w14:textId="77777777" w:rsidR="00DC35C7" w:rsidRPr="00C00E91" w:rsidRDefault="00DC35C7" w:rsidP="0072360C">
            <w:pPr>
              <w:pStyle w:val="Normal6a"/>
            </w:pPr>
            <w:r w:rsidRPr="00C00E91">
              <w:rPr>
                <w:b/>
                <w:i/>
              </w:rPr>
              <w:t>13 quinquies.</w:t>
            </w:r>
            <w:r w:rsidRPr="00C00E91">
              <w:tab/>
            </w:r>
            <w:r w:rsidRPr="00C00E91">
              <w:rPr>
                <w:b/>
                <w:i/>
              </w:rPr>
              <w:t>Acoge con satisfacción el marco de indicadores para el seguimiento de la Garantía Juvenil por parte del Comité de Empleo (COEM) y su seguimiento anual de la aplicación del instrumento, y destaca la solidez y comparabilidad de los datos sobre los indicadores agregados a escala de la Unión; lamenta, no obstante, que el marco de seguimiento que contiene los datos notificados por los Estados miembros sea de menor calidad en lo que respecta a la recogida de datos, el sistema de seguimiento y el alto porcentaje de situaciones desconocidas en los resultados de la Garantía Juvenil; señala, en particular, que los marcos nacionales de seguimiento excluyen a menudo a los ninis inactivos que no están registrados en los servicios públicos, lo que invisibiliza a una gran parte del grupo destinatario de la Garantía Juvenil reforzada; manifiesta su preocupación por el hecho de que en varios Estados miembros no existe absolutamente ningún indicador de seguimiento y no se tiene en cuenta la calidad de las ofertas;</w:t>
            </w:r>
          </w:p>
        </w:tc>
      </w:tr>
    </w:tbl>
    <w:p w14:paraId="12547B4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E092CFA" w14:textId="77777777" w:rsidR="00DC35C7" w:rsidRPr="00C00E91" w:rsidRDefault="00DC35C7" w:rsidP="00DC35C7">
      <w:r w:rsidRPr="00C00E91">
        <w:rPr>
          <w:rStyle w:val="HideTWBExt"/>
        </w:rPr>
        <w:t>&lt;/Amend&gt;</w:t>
      </w:r>
    </w:p>
    <w:p w14:paraId="0E7C053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211</w:t>
      </w:r>
      <w:r w:rsidRPr="00C00E91">
        <w:rPr>
          <w:rStyle w:val="HideTWBExt"/>
        </w:rPr>
        <w:t>&lt;/NumAm&gt;</w:t>
      </w:r>
    </w:p>
    <w:p w14:paraId="46E088C3"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EEB77C2" w14:textId="77777777" w:rsidR="00DC35C7" w:rsidRPr="00C00E91" w:rsidRDefault="00DC35C7" w:rsidP="00DC35C7">
      <w:pPr>
        <w:pStyle w:val="NormalBold"/>
      </w:pPr>
      <w:r w:rsidRPr="00C00E91">
        <w:rPr>
          <w:rStyle w:val="HideTWBExt"/>
          <w:b w:val="0"/>
        </w:rPr>
        <w:t>&lt;/RepeatBlock-By&gt;</w:t>
      </w:r>
    </w:p>
    <w:p w14:paraId="1A5E1BE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76233C2" w14:textId="77777777" w:rsidR="00DC35C7" w:rsidRPr="00C00E91" w:rsidRDefault="00DC35C7" w:rsidP="00DC35C7">
      <w:pPr>
        <w:pStyle w:val="NormalBold"/>
      </w:pPr>
      <w:r w:rsidRPr="00C00E91">
        <w:rPr>
          <w:rStyle w:val="HideTWBExt"/>
        </w:rPr>
        <w:t>&lt;Article&gt;</w:t>
      </w:r>
      <w:r w:rsidRPr="00C00E91">
        <w:t>Apartado 14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72EA95D" w14:textId="77777777" w:rsidTr="0072360C">
        <w:trPr>
          <w:trHeight w:hRule="exact" w:val="240"/>
          <w:jc w:val="center"/>
        </w:trPr>
        <w:tc>
          <w:tcPr>
            <w:tcW w:w="9752" w:type="dxa"/>
            <w:gridSpan w:val="2"/>
            <w:tcBorders>
              <w:top w:val="nil"/>
              <w:left w:val="nil"/>
              <w:bottom w:val="nil"/>
              <w:right w:val="nil"/>
            </w:tcBorders>
          </w:tcPr>
          <w:p w14:paraId="7D685916" w14:textId="77777777" w:rsidR="00DC35C7" w:rsidRPr="00C00E91" w:rsidRDefault="00DC35C7" w:rsidP="0072360C"/>
        </w:tc>
      </w:tr>
      <w:tr w:rsidR="00DC35C7" w:rsidRPr="00C00E91" w14:paraId="23B997AE" w14:textId="77777777" w:rsidTr="0072360C">
        <w:trPr>
          <w:trHeight w:val="240"/>
          <w:jc w:val="center"/>
        </w:trPr>
        <w:tc>
          <w:tcPr>
            <w:tcW w:w="4876" w:type="dxa"/>
            <w:tcBorders>
              <w:top w:val="nil"/>
              <w:left w:val="nil"/>
              <w:bottom w:val="nil"/>
              <w:right w:val="nil"/>
            </w:tcBorders>
          </w:tcPr>
          <w:p w14:paraId="44241EB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8BC1D37" w14:textId="77777777" w:rsidR="00DC35C7" w:rsidRPr="00C00E91" w:rsidRDefault="00DC35C7" w:rsidP="0072360C">
            <w:pPr>
              <w:pStyle w:val="AmColumnHeading"/>
            </w:pPr>
            <w:r w:rsidRPr="00C00E91">
              <w:t>Enmienda</w:t>
            </w:r>
          </w:p>
        </w:tc>
      </w:tr>
      <w:tr w:rsidR="00DC35C7" w:rsidRPr="00C00E91" w14:paraId="612936F6" w14:textId="77777777" w:rsidTr="0072360C">
        <w:trPr>
          <w:jc w:val="center"/>
        </w:trPr>
        <w:tc>
          <w:tcPr>
            <w:tcW w:w="4876" w:type="dxa"/>
            <w:tcBorders>
              <w:top w:val="nil"/>
              <w:left w:val="nil"/>
              <w:bottom w:val="nil"/>
              <w:right w:val="nil"/>
            </w:tcBorders>
          </w:tcPr>
          <w:p w14:paraId="21FCB9BE" w14:textId="77777777" w:rsidR="00DC35C7" w:rsidRPr="00C00E91" w:rsidRDefault="00DC35C7" w:rsidP="0072360C">
            <w:pPr>
              <w:pStyle w:val="Normal6a"/>
            </w:pPr>
            <w:r w:rsidRPr="00C00E91">
              <w:t>14.</w:t>
            </w:r>
            <w:r w:rsidRPr="00C00E91">
              <w:tab/>
              <w:t>Considera que la Garantía Juvenil reforzada no ha alcanzado plenamente sus objetivos y necesita mejoras adicionales para colmar la brecha entre la ambición del instrumento y su aplicación práctica;</w:t>
            </w:r>
          </w:p>
        </w:tc>
        <w:tc>
          <w:tcPr>
            <w:tcW w:w="4876" w:type="dxa"/>
            <w:tcBorders>
              <w:top w:val="nil"/>
              <w:left w:val="nil"/>
              <w:bottom w:val="nil"/>
              <w:right w:val="nil"/>
            </w:tcBorders>
          </w:tcPr>
          <w:p w14:paraId="776E6518" w14:textId="77777777" w:rsidR="00DC35C7" w:rsidRPr="00C00E91" w:rsidRDefault="00DC35C7" w:rsidP="0072360C">
            <w:pPr>
              <w:pStyle w:val="Normal6a"/>
            </w:pPr>
            <w:r w:rsidRPr="00C00E91">
              <w:t>14.</w:t>
            </w:r>
            <w:r w:rsidRPr="00C00E91">
              <w:tab/>
              <w:t xml:space="preserve">Considera que la Garantía Juvenil reforzada no ha alcanzado plenamente sus objetivos y necesita mejoras adicionales para colmar la brecha entre la ambición del instrumento y su aplicación práctica; </w:t>
            </w:r>
            <w:r w:rsidRPr="00C00E91">
              <w:rPr>
                <w:b/>
                <w:i/>
              </w:rPr>
              <w:t>destaca que los elementos de la Garantía Juvenil reforzada responden a las críticas del instrumento inicial, pero todavía no están bien encauzados debido a los retos operativos persistentes, la falta de objetivos definidos y la evaluación de los regímenes; reconoce que la mayoría de estos retos se plantean a escala de los Estados miembros, pero que la Unión debe seguir desempeñando plenamente su papel de apoyo, promoción de buenas prácticas y prestación de asistencia técnica cuando sea necesario; lamenta que la conclusión del Tribunal de Cuentas Europeo de 2017 de que los avances en la Garantía Juvenil no cumplen las expectativas siga siendo cierta en parte casi diez años después;</w:t>
            </w:r>
          </w:p>
        </w:tc>
      </w:tr>
    </w:tbl>
    <w:p w14:paraId="052E754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55EC93" w14:textId="77777777" w:rsidR="00DC35C7" w:rsidRPr="00C00E91" w:rsidRDefault="00DC35C7" w:rsidP="00DC35C7">
      <w:r w:rsidRPr="00C00E91">
        <w:rPr>
          <w:rStyle w:val="HideTWBExt"/>
        </w:rPr>
        <w:t>&lt;/Amend&gt;</w:t>
      </w:r>
    </w:p>
    <w:p w14:paraId="381C9C1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212</w:t>
      </w:r>
      <w:r w:rsidRPr="00C00E91">
        <w:rPr>
          <w:rStyle w:val="HideTWBExt"/>
        </w:rPr>
        <w:t>&lt;/NumAm&gt;</w:t>
      </w:r>
    </w:p>
    <w:p w14:paraId="3C9C147D"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ACAD0DB" w14:textId="77777777" w:rsidR="00DC35C7" w:rsidRPr="00C00E91" w:rsidRDefault="00DC35C7" w:rsidP="00DC35C7">
      <w:pPr>
        <w:pStyle w:val="NormalBold"/>
      </w:pPr>
      <w:r w:rsidRPr="00C00E91">
        <w:rPr>
          <w:rStyle w:val="HideTWBExt"/>
          <w:b w:val="0"/>
        </w:rPr>
        <w:t>&lt;/RepeatBlock-By&gt;</w:t>
      </w:r>
    </w:p>
    <w:p w14:paraId="61BB4C6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96F0C5E" w14:textId="77777777" w:rsidR="00DC35C7" w:rsidRPr="00C00E91" w:rsidRDefault="00DC35C7" w:rsidP="00DC35C7">
      <w:pPr>
        <w:pStyle w:val="NormalBold"/>
      </w:pPr>
      <w:r w:rsidRPr="00C00E91">
        <w:rPr>
          <w:rStyle w:val="HideTWBExt"/>
        </w:rPr>
        <w:t>&lt;Article&gt;</w:t>
      </w:r>
      <w:r w:rsidRPr="00C00E91">
        <w:t>Apartado 14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EFA329F" w14:textId="77777777" w:rsidTr="0072360C">
        <w:trPr>
          <w:trHeight w:hRule="exact" w:val="240"/>
          <w:jc w:val="center"/>
        </w:trPr>
        <w:tc>
          <w:tcPr>
            <w:tcW w:w="9752" w:type="dxa"/>
            <w:gridSpan w:val="2"/>
            <w:tcBorders>
              <w:top w:val="nil"/>
              <w:left w:val="nil"/>
              <w:bottom w:val="nil"/>
              <w:right w:val="nil"/>
            </w:tcBorders>
          </w:tcPr>
          <w:p w14:paraId="643A6323" w14:textId="77777777" w:rsidR="00DC35C7" w:rsidRPr="00C00E91" w:rsidRDefault="00DC35C7" w:rsidP="0072360C"/>
        </w:tc>
      </w:tr>
      <w:tr w:rsidR="00DC35C7" w:rsidRPr="00C00E91" w14:paraId="1EC31845" w14:textId="77777777" w:rsidTr="0072360C">
        <w:trPr>
          <w:trHeight w:val="240"/>
          <w:jc w:val="center"/>
        </w:trPr>
        <w:tc>
          <w:tcPr>
            <w:tcW w:w="4876" w:type="dxa"/>
            <w:tcBorders>
              <w:top w:val="nil"/>
              <w:left w:val="nil"/>
              <w:bottom w:val="nil"/>
              <w:right w:val="nil"/>
            </w:tcBorders>
          </w:tcPr>
          <w:p w14:paraId="4F74CFB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F522E32" w14:textId="77777777" w:rsidR="00DC35C7" w:rsidRPr="00C00E91" w:rsidRDefault="00DC35C7" w:rsidP="0072360C">
            <w:pPr>
              <w:pStyle w:val="AmColumnHeading"/>
            </w:pPr>
            <w:r w:rsidRPr="00C00E91">
              <w:t>Enmienda</w:t>
            </w:r>
          </w:p>
        </w:tc>
      </w:tr>
      <w:tr w:rsidR="00DC35C7" w:rsidRPr="00C00E91" w14:paraId="2D973566" w14:textId="77777777" w:rsidTr="0072360C">
        <w:trPr>
          <w:jc w:val="center"/>
        </w:trPr>
        <w:tc>
          <w:tcPr>
            <w:tcW w:w="4876" w:type="dxa"/>
            <w:tcBorders>
              <w:top w:val="nil"/>
              <w:left w:val="nil"/>
              <w:bottom w:val="nil"/>
              <w:right w:val="nil"/>
            </w:tcBorders>
          </w:tcPr>
          <w:p w14:paraId="3D86DC51" w14:textId="77777777" w:rsidR="00DC35C7" w:rsidRPr="00C00E91" w:rsidRDefault="00DC35C7" w:rsidP="0072360C">
            <w:pPr>
              <w:pStyle w:val="Normal6a"/>
            </w:pPr>
            <w:r w:rsidRPr="00C00E91">
              <w:t>14.</w:t>
            </w:r>
            <w:r w:rsidRPr="00C00E91">
              <w:tab/>
            </w:r>
            <w:r w:rsidRPr="00C00E91">
              <w:rPr>
                <w:b/>
                <w:i/>
              </w:rPr>
              <w:t>Considera que</w:t>
            </w:r>
            <w:r w:rsidRPr="00C00E91">
              <w:t xml:space="preserve"> la Garantía Juvenil reforzada </w:t>
            </w:r>
            <w:r w:rsidRPr="00C00E91">
              <w:rPr>
                <w:b/>
                <w:bCs/>
                <w:i/>
                <w:iCs/>
              </w:rPr>
              <w:t>no ha</w:t>
            </w:r>
            <w:r w:rsidRPr="00C00E91">
              <w:t xml:space="preserve"> </w:t>
            </w:r>
            <w:r w:rsidRPr="00C00E91">
              <w:rPr>
                <w:b/>
                <w:i/>
              </w:rPr>
              <w:t>alcanzado</w:t>
            </w:r>
            <w:r w:rsidRPr="00C00E91">
              <w:t xml:space="preserve"> plenamente </w:t>
            </w:r>
            <w:r w:rsidRPr="00C00E91">
              <w:rPr>
                <w:b/>
                <w:i/>
              </w:rPr>
              <w:t>sus</w:t>
            </w:r>
            <w:r w:rsidRPr="00C00E91">
              <w:t xml:space="preserve"> objetivos y</w:t>
            </w:r>
            <w:r w:rsidRPr="00C00E91">
              <w:rPr>
                <w:b/>
                <w:i/>
              </w:rPr>
              <w:t xml:space="preserve"> necesita</w:t>
            </w:r>
            <w:r w:rsidRPr="00C00E91">
              <w:t xml:space="preserve"> mejoras adicionales para colmar la brecha entre la ambición del instrumento y su aplicación práctica;</w:t>
            </w:r>
          </w:p>
        </w:tc>
        <w:tc>
          <w:tcPr>
            <w:tcW w:w="4876" w:type="dxa"/>
            <w:tcBorders>
              <w:top w:val="nil"/>
              <w:left w:val="nil"/>
              <w:bottom w:val="nil"/>
              <w:right w:val="nil"/>
            </w:tcBorders>
          </w:tcPr>
          <w:p w14:paraId="79BEF3AD" w14:textId="77777777" w:rsidR="00DC35C7" w:rsidRPr="00C00E91" w:rsidRDefault="00DC35C7" w:rsidP="0072360C">
            <w:pPr>
              <w:pStyle w:val="Normal6a"/>
            </w:pPr>
            <w:r w:rsidRPr="00C00E91">
              <w:t>14.</w:t>
            </w:r>
            <w:r w:rsidRPr="00C00E91">
              <w:tab/>
            </w:r>
            <w:r w:rsidRPr="00C00E91">
              <w:rPr>
                <w:b/>
                <w:i/>
              </w:rPr>
              <w:t>Hace hincapié en el potencial transformador de</w:t>
            </w:r>
            <w:r w:rsidRPr="00C00E91">
              <w:t xml:space="preserve"> la Garantía Juvenil reforzada </w:t>
            </w:r>
            <w:r w:rsidRPr="00C00E91">
              <w:rPr>
                <w:b/>
                <w:i/>
              </w:rPr>
              <w:t>para reducir el desempleo juvenil, el subempleo y la exclusión social; lamenta que</w:t>
            </w:r>
            <w:r w:rsidRPr="00C00E91">
              <w:t xml:space="preserve"> </w:t>
            </w:r>
            <w:r w:rsidRPr="00C00E91">
              <w:rPr>
                <w:b/>
                <w:i/>
              </w:rPr>
              <w:t>los Estados miembros</w:t>
            </w:r>
            <w:r w:rsidRPr="00C00E91">
              <w:t xml:space="preserve"> </w:t>
            </w:r>
            <w:r w:rsidRPr="00C00E91">
              <w:rPr>
                <w:b/>
                <w:i/>
              </w:rPr>
              <w:t>todavía</w:t>
            </w:r>
            <w:r w:rsidRPr="00C00E91">
              <w:t xml:space="preserve"> </w:t>
            </w:r>
            <w:r w:rsidRPr="00C00E91">
              <w:rPr>
                <w:b/>
                <w:i/>
              </w:rPr>
              <w:t>no hayan</w:t>
            </w:r>
            <w:r w:rsidRPr="00C00E91">
              <w:t xml:space="preserve"> </w:t>
            </w:r>
            <w:r w:rsidRPr="00C00E91">
              <w:rPr>
                <w:b/>
                <w:i/>
              </w:rPr>
              <w:t>aprovechado</w:t>
            </w:r>
            <w:r w:rsidRPr="00C00E91">
              <w:t xml:space="preserve"> plenamente </w:t>
            </w:r>
            <w:r w:rsidRPr="00C00E91">
              <w:rPr>
                <w:b/>
                <w:i/>
              </w:rPr>
              <w:t>este potencial</w:t>
            </w:r>
            <w:r w:rsidRPr="00C00E91">
              <w:t xml:space="preserve"> </w:t>
            </w:r>
            <w:r w:rsidRPr="00C00E91">
              <w:rPr>
                <w:b/>
                <w:i/>
              </w:rPr>
              <w:t>y que, por lo tanto,</w:t>
            </w:r>
            <w:r w:rsidRPr="00C00E91">
              <w:t xml:space="preserve"> </w:t>
            </w:r>
            <w:r w:rsidRPr="00C00E91">
              <w:rPr>
                <w:b/>
                <w:i/>
              </w:rPr>
              <w:t>todavía no se hayan alcanzado los</w:t>
            </w:r>
            <w:r w:rsidRPr="00C00E91">
              <w:t xml:space="preserve"> objetivos </w:t>
            </w:r>
            <w:r w:rsidRPr="00C00E91">
              <w:rPr>
                <w:b/>
                <w:i/>
              </w:rPr>
              <w:t>fundamentales del instrumento de reducir la inactividad a largo plazo y reintegrar a los ninis más alejados del mercado laboral; destaca la necesidad urgente de una reforma ambiciosa y</w:t>
            </w:r>
            <w:r w:rsidRPr="00C00E91">
              <w:t xml:space="preserve"> mejoras adicionales para colmar la brecha entre la ambición del instrumento y su aplicación práctica;</w:t>
            </w:r>
          </w:p>
        </w:tc>
      </w:tr>
    </w:tbl>
    <w:p w14:paraId="1CE8662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AA355FC" w14:textId="77777777" w:rsidR="00DC35C7" w:rsidRPr="00C00E91" w:rsidRDefault="00DC35C7" w:rsidP="00DC35C7">
      <w:r w:rsidRPr="00C00E91">
        <w:rPr>
          <w:rStyle w:val="HideTWBExt"/>
        </w:rPr>
        <w:t>&lt;/Amend&gt;</w:t>
      </w:r>
    </w:p>
    <w:p w14:paraId="1F5FB62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213</w:t>
      </w:r>
      <w:r w:rsidRPr="00C00E91">
        <w:rPr>
          <w:rStyle w:val="HideTWBExt"/>
        </w:rPr>
        <w:t>&lt;/NumAm&gt;</w:t>
      </w:r>
    </w:p>
    <w:p w14:paraId="35DB9ACF"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44CECA38" w14:textId="77777777" w:rsidR="00DC35C7" w:rsidRPr="00C00E91" w:rsidRDefault="00DC35C7" w:rsidP="00DC35C7">
      <w:pPr>
        <w:pStyle w:val="NormalBold"/>
      </w:pPr>
      <w:r w:rsidRPr="00C00E91">
        <w:rPr>
          <w:rStyle w:val="HideTWBExt"/>
          <w:b w:val="0"/>
        </w:rPr>
        <w:t>&lt;/RepeatBlock-By&gt;</w:t>
      </w:r>
    </w:p>
    <w:p w14:paraId="4C30AA1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1F96BAE" w14:textId="77777777" w:rsidR="00DC35C7" w:rsidRPr="00C00E91" w:rsidRDefault="00DC35C7" w:rsidP="00DC35C7">
      <w:pPr>
        <w:pStyle w:val="NormalBold"/>
      </w:pPr>
      <w:r w:rsidRPr="00C00E91">
        <w:rPr>
          <w:rStyle w:val="HideTWBExt"/>
        </w:rPr>
        <w:t>&lt;Article&gt;</w:t>
      </w:r>
      <w:r w:rsidRPr="00C00E91">
        <w:t>Apartado 14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E5B6F49" w14:textId="77777777" w:rsidTr="0072360C">
        <w:trPr>
          <w:trHeight w:hRule="exact" w:val="240"/>
          <w:jc w:val="center"/>
        </w:trPr>
        <w:tc>
          <w:tcPr>
            <w:tcW w:w="9752" w:type="dxa"/>
            <w:gridSpan w:val="2"/>
            <w:tcBorders>
              <w:top w:val="nil"/>
              <w:left w:val="nil"/>
              <w:bottom w:val="nil"/>
              <w:right w:val="nil"/>
            </w:tcBorders>
          </w:tcPr>
          <w:p w14:paraId="58A49E58" w14:textId="77777777" w:rsidR="00DC35C7" w:rsidRPr="00C00E91" w:rsidRDefault="00DC35C7" w:rsidP="0072360C"/>
        </w:tc>
      </w:tr>
      <w:tr w:rsidR="00DC35C7" w:rsidRPr="00C00E91" w14:paraId="0047EDA9" w14:textId="77777777" w:rsidTr="0072360C">
        <w:trPr>
          <w:trHeight w:val="240"/>
          <w:jc w:val="center"/>
        </w:trPr>
        <w:tc>
          <w:tcPr>
            <w:tcW w:w="4876" w:type="dxa"/>
            <w:tcBorders>
              <w:top w:val="nil"/>
              <w:left w:val="nil"/>
              <w:bottom w:val="nil"/>
              <w:right w:val="nil"/>
            </w:tcBorders>
          </w:tcPr>
          <w:p w14:paraId="54C921C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321BC77" w14:textId="77777777" w:rsidR="00DC35C7" w:rsidRPr="00C00E91" w:rsidRDefault="00DC35C7" w:rsidP="0072360C">
            <w:pPr>
              <w:pStyle w:val="AmColumnHeading"/>
            </w:pPr>
            <w:r w:rsidRPr="00C00E91">
              <w:t>Enmienda</w:t>
            </w:r>
          </w:p>
        </w:tc>
      </w:tr>
      <w:tr w:rsidR="00DC35C7" w:rsidRPr="00C00E91" w14:paraId="0D352D0C" w14:textId="77777777" w:rsidTr="0072360C">
        <w:trPr>
          <w:jc w:val="center"/>
        </w:trPr>
        <w:tc>
          <w:tcPr>
            <w:tcW w:w="4876" w:type="dxa"/>
            <w:tcBorders>
              <w:top w:val="nil"/>
              <w:left w:val="nil"/>
              <w:bottom w:val="nil"/>
              <w:right w:val="nil"/>
            </w:tcBorders>
          </w:tcPr>
          <w:p w14:paraId="62752A5C" w14:textId="77777777" w:rsidR="00DC35C7" w:rsidRPr="00C00E91" w:rsidRDefault="00DC35C7" w:rsidP="0072360C">
            <w:pPr>
              <w:pStyle w:val="Normal6a"/>
            </w:pPr>
            <w:r w:rsidRPr="00C00E91">
              <w:t>14.</w:t>
            </w:r>
            <w:r w:rsidRPr="00C00E91">
              <w:tab/>
              <w:t>Considera que la Garantía Juvenil reforzada no ha alcanzado plenamente sus objetivos y necesita mejoras adicionales para colmar la brecha entre la ambición del instrumento y su aplicación práctica;</w:t>
            </w:r>
          </w:p>
        </w:tc>
        <w:tc>
          <w:tcPr>
            <w:tcW w:w="4876" w:type="dxa"/>
            <w:tcBorders>
              <w:top w:val="nil"/>
              <w:left w:val="nil"/>
              <w:bottom w:val="nil"/>
              <w:right w:val="nil"/>
            </w:tcBorders>
          </w:tcPr>
          <w:p w14:paraId="43E6ED94" w14:textId="77777777" w:rsidR="00DC35C7" w:rsidRPr="00C00E91" w:rsidRDefault="00DC35C7" w:rsidP="0072360C">
            <w:pPr>
              <w:pStyle w:val="Normal6a"/>
            </w:pPr>
            <w:r w:rsidRPr="00C00E91">
              <w:t>14.</w:t>
            </w:r>
            <w:r w:rsidRPr="00C00E91">
              <w:tab/>
              <w:t xml:space="preserve">Considera que la Garantía Juvenil reforzada no ha alcanzado plenamente sus objetivos y necesita mejoras adicionales para colmar la brecha entre la ambición del instrumento y su aplicación práctica; </w:t>
            </w:r>
            <w:r w:rsidRPr="00C00E91">
              <w:rPr>
                <w:b/>
                <w:i/>
              </w:rPr>
              <w:t>toma nota de las recientes conclusiones de Eurofound de que el desajuste entre las aspiraciones de empleo de los jóvenes y los resultados concretos del mercado laboral se asocia a un mayor riesgo de depresión y exclusión social;</w:t>
            </w:r>
          </w:p>
        </w:tc>
      </w:tr>
    </w:tbl>
    <w:p w14:paraId="4C0DD68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9EB3F6C" w14:textId="77777777" w:rsidR="00DC35C7" w:rsidRPr="00C00E91" w:rsidRDefault="00DC35C7" w:rsidP="00DC35C7">
      <w:r w:rsidRPr="00C00E91">
        <w:rPr>
          <w:rStyle w:val="HideTWBExt"/>
        </w:rPr>
        <w:t>&lt;/Amend&gt;</w:t>
      </w:r>
    </w:p>
    <w:p w14:paraId="1A77D34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214</w:t>
      </w:r>
      <w:r w:rsidRPr="00C00E91">
        <w:rPr>
          <w:rStyle w:val="HideTWBExt"/>
        </w:rPr>
        <w:t>&lt;/NumAm&gt;</w:t>
      </w:r>
    </w:p>
    <w:p w14:paraId="01F1222A"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1AB850CB" w14:textId="77777777" w:rsidR="00DC35C7" w:rsidRPr="00C00E91" w:rsidRDefault="00DC35C7" w:rsidP="00DC35C7">
      <w:pPr>
        <w:pStyle w:val="NormalBold"/>
      </w:pPr>
      <w:r w:rsidRPr="00C00E91">
        <w:rPr>
          <w:rStyle w:val="HideTWBExt"/>
          <w:b w:val="0"/>
        </w:rPr>
        <w:t>&lt;/RepeatBlock-By&gt;</w:t>
      </w:r>
    </w:p>
    <w:p w14:paraId="2C0043A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1314314" w14:textId="77777777" w:rsidR="00DC35C7" w:rsidRPr="00C00E91" w:rsidRDefault="00DC35C7" w:rsidP="00DC35C7">
      <w:pPr>
        <w:pStyle w:val="NormalBold"/>
      </w:pPr>
      <w:r w:rsidRPr="00C00E91">
        <w:rPr>
          <w:rStyle w:val="HideTWBExt"/>
        </w:rPr>
        <w:t>&lt;Article&gt;</w:t>
      </w:r>
      <w:r w:rsidRPr="00C00E91">
        <w:t>Apartado 14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1E03381" w14:textId="77777777" w:rsidTr="0072360C">
        <w:trPr>
          <w:trHeight w:hRule="exact" w:val="240"/>
          <w:jc w:val="center"/>
        </w:trPr>
        <w:tc>
          <w:tcPr>
            <w:tcW w:w="9752" w:type="dxa"/>
            <w:gridSpan w:val="2"/>
            <w:tcBorders>
              <w:top w:val="nil"/>
              <w:left w:val="nil"/>
              <w:bottom w:val="nil"/>
              <w:right w:val="nil"/>
            </w:tcBorders>
          </w:tcPr>
          <w:p w14:paraId="79E71A13" w14:textId="77777777" w:rsidR="00DC35C7" w:rsidRPr="00C00E91" w:rsidRDefault="00DC35C7" w:rsidP="0072360C"/>
        </w:tc>
      </w:tr>
      <w:tr w:rsidR="00DC35C7" w:rsidRPr="00C00E91" w14:paraId="26961B42" w14:textId="77777777" w:rsidTr="0072360C">
        <w:trPr>
          <w:trHeight w:val="240"/>
          <w:jc w:val="center"/>
        </w:trPr>
        <w:tc>
          <w:tcPr>
            <w:tcW w:w="4876" w:type="dxa"/>
            <w:tcBorders>
              <w:top w:val="nil"/>
              <w:left w:val="nil"/>
              <w:bottom w:val="nil"/>
              <w:right w:val="nil"/>
            </w:tcBorders>
          </w:tcPr>
          <w:p w14:paraId="0124A53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5E32883" w14:textId="77777777" w:rsidR="00DC35C7" w:rsidRPr="00C00E91" w:rsidRDefault="00DC35C7" w:rsidP="0072360C">
            <w:pPr>
              <w:pStyle w:val="AmColumnHeading"/>
            </w:pPr>
            <w:r w:rsidRPr="00C00E91">
              <w:t>Enmienda</w:t>
            </w:r>
          </w:p>
        </w:tc>
      </w:tr>
      <w:tr w:rsidR="00DC35C7" w:rsidRPr="00C00E91" w14:paraId="22E0FA48" w14:textId="77777777" w:rsidTr="0072360C">
        <w:trPr>
          <w:jc w:val="center"/>
        </w:trPr>
        <w:tc>
          <w:tcPr>
            <w:tcW w:w="4876" w:type="dxa"/>
            <w:tcBorders>
              <w:top w:val="nil"/>
              <w:left w:val="nil"/>
              <w:bottom w:val="nil"/>
              <w:right w:val="nil"/>
            </w:tcBorders>
          </w:tcPr>
          <w:p w14:paraId="67A0871E" w14:textId="77777777" w:rsidR="00DC35C7" w:rsidRPr="00C00E91" w:rsidRDefault="00DC35C7" w:rsidP="0072360C">
            <w:pPr>
              <w:pStyle w:val="Normal6a"/>
            </w:pPr>
            <w:r w:rsidRPr="00C00E91">
              <w:t>14.</w:t>
            </w:r>
            <w:r w:rsidRPr="00C00E91">
              <w:tab/>
              <w:t xml:space="preserve">Considera que la Garantía Juvenil reforzada no ha alcanzado plenamente sus objetivos </w:t>
            </w:r>
            <w:r w:rsidRPr="00C00E91">
              <w:rPr>
                <w:b/>
                <w:i/>
              </w:rPr>
              <w:t>y necesita mejoras adicionales para colmar la brecha entre la ambición del instrumento y su aplicación práctica</w:t>
            </w:r>
            <w:r w:rsidRPr="00C00E91">
              <w:t>;</w:t>
            </w:r>
          </w:p>
        </w:tc>
        <w:tc>
          <w:tcPr>
            <w:tcW w:w="4876" w:type="dxa"/>
            <w:tcBorders>
              <w:top w:val="nil"/>
              <w:left w:val="nil"/>
              <w:bottom w:val="nil"/>
              <w:right w:val="nil"/>
            </w:tcBorders>
          </w:tcPr>
          <w:p w14:paraId="146C896E" w14:textId="77777777" w:rsidR="00DC35C7" w:rsidRPr="00C00E91" w:rsidRDefault="00DC35C7" w:rsidP="0072360C">
            <w:pPr>
              <w:pStyle w:val="Normal6a"/>
            </w:pPr>
            <w:r w:rsidRPr="00C00E91">
              <w:t>14.</w:t>
            </w:r>
            <w:r w:rsidRPr="00C00E91">
              <w:tab/>
              <w:t>Considera que la Garantía Juvenil reforzada no ha alcanzado plenamente sus objetivos;</w:t>
            </w:r>
          </w:p>
        </w:tc>
      </w:tr>
    </w:tbl>
    <w:p w14:paraId="2BEE744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75EF6C48" w14:textId="77777777" w:rsidR="00DC35C7" w:rsidRPr="00C00E91" w:rsidRDefault="00DC35C7" w:rsidP="00DC35C7">
      <w:r w:rsidRPr="00C00E91">
        <w:rPr>
          <w:rStyle w:val="HideTWBExt"/>
        </w:rPr>
        <w:t>&lt;/Amend&gt;</w:t>
      </w:r>
    </w:p>
    <w:p w14:paraId="6C98223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215</w:t>
      </w:r>
      <w:r w:rsidRPr="00C00E91">
        <w:rPr>
          <w:rStyle w:val="HideTWBExt"/>
        </w:rPr>
        <w:t>&lt;/NumAm&gt;</w:t>
      </w:r>
    </w:p>
    <w:p w14:paraId="2365BE40"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11405320" w14:textId="77777777" w:rsidR="00DC35C7" w:rsidRPr="00C00E91" w:rsidRDefault="00DC35C7" w:rsidP="00DC35C7">
      <w:pPr>
        <w:pStyle w:val="NormalBold"/>
      </w:pPr>
      <w:r w:rsidRPr="00C00E91">
        <w:rPr>
          <w:rStyle w:val="HideTWBExt"/>
          <w:b w:val="0"/>
        </w:rPr>
        <w:t>&lt;/RepeatBlock-By&gt;</w:t>
      </w:r>
    </w:p>
    <w:p w14:paraId="6BC1BD1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2807D6B" w14:textId="77777777" w:rsidR="00DC35C7" w:rsidRPr="00C00E91" w:rsidRDefault="00DC35C7" w:rsidP="00DC35C7">
      <w:pPr>
        <w:pStyle w:val="NormalBold"/>
      </w:pPr>
      <w:r w:rsidRPr="00C00E91">
        <w:rPr>
          <w:rStyle w:val="HideTWBExt"/>
        </w:rPr>
        <w:t>&lt;Article&gt;</w:t>
      </w:r>
      <w:r w:rsidRPr="00C00E91">
        <w:t>Apartado 14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EAED83B" w14:textId="77777777" w:rsidTr="0072360C">
        <w:trPr>
          <w:trHeight w:hRule="exact" w:val="240"/>
          <w:jc w:val="center"/>
        </w:trPr>
        <w:tc>
          <w:tcPr>
            <w:tcW w:w="9752" w:type="dxa"/>
            <w:gridSpan w:val="2"/>
            <w:tcBorders>
              <w:top w:val="nil"/>
              <w:left w:val="nil"/>
              <w:bottom w:val="nil"/>
              <w:right w:val="nil"/>
            </w:tcBorders>
          </w:tcPr>
          <w:p w14:paraId="165825CD" w14:textId="77777777" w:rsidR="00DC35C7" w:rsidRPr="00C00E91" w:rsidRDefault="00DC35C7" w:rsidP="0072360C"/>
        </w:tc>
      </w:tr>
      <w:tr w:rsidR="00DC35C7" w:rsidRPr="00C00E91" w14:paraId="6B27A401" w14:textId="77777777" w:rsidTr="0072360C">
        <w:trPr>
          <w:trHeight w:val="240"/>
          <w:jc w:val="center"/>
        </w:trPr>
        <w:tc>
          <w:tcPr>
            <w:tcW w:w="4876" w:type="dxa"/>
            <w:tcBorders>
              <w:top w:val="nil"/>
              <w:left w:val="nil"/>
              <w:bottom w:val="nil"/>
              <w:right w:val="nil"/>
            </w:tcBorders>
          </w:tcPr>
          <w:p w14:paraId="24AA271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EAAD7DA" w14:textId="77777777" w:rsidR="00DC35C7" w:rsidRPr="00C00E91" w:rsidRDefault="00DC35C7" w:rsidP="0072360C">
            <w:pPr>
              <w:pStyle w:val="AmColumnHeading"/>
            </w:pPr>
            <w:r w:rsidRPr="00C00E91">
              <w:t>Enmienda</w:t>
            </w:r>
          </w:p>
        </w:tc>
      </w:tr>
      <w:tr w:rsidR="00DC35C7" w:rsidRPr="00C00E91" w14:paraId="6534DE77" w14:textId="77777777" w:rsidTr="0072360C">
        <w:trPr>
          <w:jc w:val="center"/>
        </w:trPr>
        <w:tc>
          <w:tcPr>
            <w:tcW w:w="4876" w:type="dxa"/>
            <w:tcBorders>
              <w:top w:val="nil"/>
              <w:left w:val="nil"/>
              <w:bottom w:val="nil"/>
              <w:right w:val="nil"/>
            </w:tcBorders>
          </w:tcPr>
          <w:p w14:paraId="6ACBA416" w14:textId="77777777" w:rsidR="00DC35C7" w:rsidRPr="00C00E91" w:rsidRDefault="00DC35C7" w:rsidP="0072360C">
            <w:pPr>
              <w:pStyle w:val="Normal6a"/>
            </w:pPr>
            <w:r w:rsidRPr="00C00E91">
              <w:t>14.</w:t>
            </w:r>
            <w:r w:rsidRPr="00C00E91">
              <w:tab/>
              <w:t xml:space="preserve">Considera que la Garantía Juvenil reforzada no ha alcanzado plenamente sus objetivos </w:t>
            </w:r>
            <w:r w:rsidRPr="00C00E91">
              <w:rPr>
                <w:b/>
                <w:i/>
              </w:rPr>
              <w:t>y necesita mejoras adicionales para colmar la brecha entre la ambición del instrumento y su aplicación práctica;</w:t>
            </w:r>
          </w:p>
        </w:tc>
        <w:tc>
          <w:tcPr>
            <w:tcW w:w="4876" w:type="dxa"/>
            <w:tcBorders>
              <w:top w:val="nil"/>
              <w:left w:val="nil"/>
              <w:bottom w:val="nil"/>
              <w:right w:val="nil"/>
            </w:tcBorders>
          </w:tcPr>
          <w:p w14:paraId="2162C539" w14:textId="77777777" w:rsidR="00DC35C7" w:rsidRPr="00C00E91" w:rsidRDefault="00DC35C7" w:rsidP="0072360C">
            <w:pPr>
              <w:pStyle w:val="Normal6a"/>
            </w:pPr>
            <w:r w:rsidRPr="00C00E91">
              <w:t>14.</w:t>
            </w:r>
            <w:r w:rsidRPr="00C00E91">
              <w:tab/>
              <w:t>Considera que la Garantía Juvenil reforzada no ha alcanzado plenamente sus objetivos</w:t>
            </w:r>
            <w:r w:rsidRPr="00C00E91">
              <w:rPr>
                <w:b/>
                <w:i/>
              </w:rPr>
              <w:t>.</w:t>
            </w:r>
          </w:p>
        </w:tc>
      </w:tr>
    </w:tbl>
    <w:p w14:paraId="3847755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286E4D79" w14:textId="77777777" w:rsidR="00DC35C7" w:rsidRPr="00C00E91" w:rsidRDefault="00DC35C7" w:rsidP="00DC35C7">
      <w:r w:rsidRPr="00C00E91">
        <w:rPr>
          <w:rStyle w:val="HideTWBExt"/>
        </w:rPr>
        <w:t>&lt;/Amend&gt;</w:t>
      </w:r>
    </w:p>
    <w:p w14:paraId="51E0249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216</w:t>
      </w:r>
      <w:r w:rsidRPr="00C00E91">
        <w:rPr>
          <w:rStyle w:val="HideTWBExt"/>
        </w:rPr>
        <w:t>&lt;/NumAm&gt;</w:t>
      </w:r>
    </w:p>
    <w:p w14:paraId="1EE8F2F3"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69BD274C" w14:textId="77777777" w:rsidR="00DC35C7" w:rsidRPr="00C00E91" w:rsidRDefault="00DC35C7" w:rsidP="00DC35C7">
      <w:pPr>
        <w:pStyle w:val="NormalBold"/>
      </w:pPr>
      <w:r w:rsidRPr="00C00E91">
        <w:rPr>
          <w:rStyle w:val="HideTWBExt"/>
          <w:b w:val="0"/>
        </w:rPr>
        <w:t>&lt;/RepeatBlock-By&gt;</w:t>
      </w:r>
    </w:p>
    <w:p w14:paraId="1899725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1C44461" w14:textId="77777777" w:rsidR="00DC35C7" w:rsidRPr="00C00E91" w:rsidRDefault="00DC35C7" w:rsidP="00DC35C7">
      <w:pPr>
        <w:pStyle w:val="NormalBold"/>
      </w:pPr>
      <w:r w:rsidRPr="00C00E91">
        <w:rPr>
          <w:rStyle w:val="HideTWBExt"/>
        </w:rPr>
        <w:t>&lt;Article&gt;</w:t>
      </w:r>
      <w:r w:rsidRPr="00C00E91">
        <w:t>Apartado 14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8E8789C" w14:textId="77777777" w:rsidTr="0072360C">
        <w:trPr>
          <w:trHeight w:hRule="exact" w:val="240"/>
          <w:jc w:val="center"/>
        </w:trPr>
        <w:tc>
          <w:tcPr>
            <w:tcW w:w="9752" w:type="dxa"/>
            <w:gridSpan w:val="2"/>
            <w:tcBorders>
              <w:top w:val="nil"/>
              <w:left w:val="nil"/>
              <w:bottom w:val="nil"/>
              <w:right w:val="nil"/>
            </w:tcBorders>
          </w:tcPr>
          <w:p w14:paraId="71800FBB" w14:textId="77777777" w:rsidR="00DC35C7" w:rsidRPr="00C00E91" w:rsidRDefault="00DC35C7" w:rsidP="0072360C"/>
        </w:tc>
      </w:tr>
      <w:tr w:rsidR="00DC35C7" w:rsidRPr="00C00E91" w14:paraId="161DBFDE" w14:textId="77777777" w:rsidTr="0072360C">
        <w:trPr>
          <w:trHeight w:val="240"/>
          <w:jc w:val="center"/>
        </w:trPr>
        <w:tc>
          <w:tcPr>
            <w:tcW w:w="4876" w:type="dxa"/>
            <w:tcBorders>
              <w:top w:val="nil"/>
              <w:left w:val="nil"/>
              <w:bottom w:val="nil"/>
              <w:right w:val="nil"/>
            </w:tcBorders>
          </w:tcPr>
          <w:p w14:paraId="6967E64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1FA9B1E" w14:textId="77777777" w:rsidR="00DC35C7" w:rsidRPr="00C00E91" w:rsidRDefault="00DC35C7" w:rsidP="0072360C">
            <w:pPr>
              <w:pStyle w:val="AmColumnHeading"/>
            </w:pPr>
            <w:r w:rsidRPr="00C00E91">
              <w:t>Enmienda</w:t>
            </w:r>
          </w:p>
        </w:tc>
      </w:tr>
      <w:tr w:rsidR="00DC35C7" w:rsidRPr="00C00E91" w14:paraId="32910B95" w14:textId="77777777" w:rsidTr="0072360C">
        <w:trPr>
          <w:jc w:val="center"/>
        </w:trPr>
        <w:tc>
          <w:tcPr>
            <w:tcW w:w="4876" w:type="dxa"/>
            <w:tcBorders>
              <w:top w:val="nil"/>
              <w:left w:val="nil"/>
              <w:bottom w:val="nil"/>
              <w:right w:val="nil"/>
            </w:tcBorders>
          </w:tcPr>
          <w:p w14:paraId="0E5665B1" w14:textId="77777777" w:rsidR="00DC35C7" w:rsidRPr="00C00E91" w:rsidRDefault="00DC35C7" w:rsidP="0072360C">
            <w:pPr>
              <w:pStyle w:val="Normal6a"/>
            </w:pPr>
          </w:p>
        </w:tc>
        <w:tc>
          <w:tcPr>
            <w:tcW w:w="4876" w:type="dxa"/>
            <w:tcBorders>
              <w:top w:val="nil"/>
              <w:left w:val="nil"/>
              <w:bottom w:val="nil"/>
              <w:right w:val="nil"/>
            </w:tcBorders>
          </w:tcPr>
          <w:p w14:paraId="2387FA10" w14:textId="77777777" w:rsidR="00DC35C7" w:rsidRPr="00C00E91" w:rsidRDefault="00DC35C7" w:rsidP="0072360C">
            <w:pPr>
              <w:pStyle w:val="Normal6a"/>
            </w:pPr>
            <w:r w:rsidRPr="00C00E91">
              <w:rPr>
                <w:b/>
                <w:i/>
              </w:rPr>
              <w:t>14 bis.</w:t>
            </w:r>
            <w:r w:rsidRPr="00C00E91">
              <w:tab/>
            </w:r>
            <w:r w:rsidRPr="00C00E91">
              <w:rPr>
                <w:b/>
                <w:i/>
              </w:rPr>
              <w:t>Hace hincapié en que las medidas en materia de vivienda adaptadas a las zonas en las que se hablan lenguas nacionales regionales, minoritarias o menos utilizadas deben desarrollarse en plena cooperación con las comunidades locales, ya que son las que mejor conocen sus propias necesidades y los graves retos a los que se enfrentan;</w:t>
            </w:r>
          </w:p>
        </w:tc>
      </w:tr>
    </w:tbl>
    <w:p w14:paraId="01762FD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E1532DA" w14:textId="77777777" w:rsidR="00DC35C7" w:rsidRPr="00C00E91" w:rsidRDefault="00DC35C7" w:rsidP="00DC35C7">
      <w:r w:rsidRPr="00C00E91">
        <w:rPr>
          <w:rStyle w:val="HideTWBExt"/>
        </w:rPr>
        <w:t>&lt;/Amend&gt;</w:t>
      </w:r>
    </w:p>
    <w:p w14:paraId="5A91556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217</w:t>
      </w:r>
      <w:r w:rsidRPr="00C00E91">
        <w:rPr>
          <w:rStyle w:val="HideTWBExt"/>
        </w:rPr>
        <w:t>&lt;/NumAm&gt;</w:t>
      </w:r>
    </w:p>
    <w:p w14:paraId="14854102"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571BAA3D" w14:textId="77777777" w:rsidR="00DC35C7" w:rsidRPr="00C00E91" w:rsidRDefault="00DC35C7" w:rsidP="00DC35C7">
      <w:pPr>
        <w:pStyle w:val="NormalBold"/>
      </w:pPr>
      <w:r w:rsidRPr="00C00E91">
        <w:rPr>
          <w:rStyle w:val="HideTWBExt"/>
          <w:b w:val="0"/>
        </w:rPr>
        <w:t>&lt;/RepeatBlock-By&gt;</w:t>
      </w:r>
    </w:p>
    <w:p w14:paraId="5B5ECF0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F3A57AD" w14:textId="77777777" w:rsidR="00DC35C7" w:rsidRPr="00C00E91" w:rsidRDefault="00DC35C7" w:rsidP="00DC35C7">
      <w:pPr>
        <w:pStyle w:val="NormalBold"/>
      </w:pPr>
      <w:r w:rsidRPr="00C00E91">
        <w:rPr>
          <w:rStyle w:val="HideTWBExt"/>
        </w:rPr>
        <w:t>&lt;Article&gt;</w:t>
      </w:r>
      <w:r w:rsidRPr="00C00E91">
        <w:t>Apartado 14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BF1F45A" w14:textId="77777777" w:rsidTr="0072360C">
        <w:trPr>
          <w:trHeight w:hRule="exact" w:val="240"/>
          <w:jc w:val="center"/>
        </w:trPr>
        <w:tc>
          <w:tcPr>
            <w:tcW w:w="9752" w:type="dxa"/>
            <w:gridSpan w:val="2"/>
            <w:tcBorders>
              <w:top w:val="nil"/>
              <w:left w:val="nil"/>
              <w:bottom w:val="nil"/>
              <w:right w:val="nil"/>
            </w:tcBorders>
          </w:tcPr>
          <w:p w14:paraId="5C4270E5" w14:textId="77777777" w:rsidR="00DC35C7" w:rsidRPr="00C00E91" w:rsidRDefault="00DC35C7" w:rsidP="0072360C"/>
        </w:tc>
      </w:tr>
      <w:tr w:rsidR="00DC35C7" w:rsidRPr="00C00E91" w14:paraId="775EA74A" w14:textId="77777777" w:rsidTr="0072360C">
        <w:trPr>
          <w:trHeight w:val="240"/>
          <w:jc w:val="center"/>
        </w:trPr>
        <w:tc>
          <w:tcPr>
            <w:tcW w:w="4876" w:type="dxa"/>
            <w:tcBorders>
              <w:top w:val="nil"/>
              <w:left w:val="nil"/>
              <w:bottom w:val="nil"/>
              <w:right w:val="nil"/>
            </w:tcBorders>
          </w:tcPr>
          <w:p w14:paraId="0C3827D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15E3D33" w14:textId="77777777" w:rsidR="00DC35C7" w:rsidRPr="00C00E91" w:rsidRDefault="00DC35C7" w:rsidP="0072360C">
            <w:pPr>
              <w:pStyle w:val="AmColumnHeading"/>
            </w:pPr>
            <w:r w:rsidRPr="00C00E91">
              <w:t>Enmienda</w:t>
            </w:r>
          </w:p>
        </w:tc>
      </w:tr>
      <w:tr w:rsidR="00DC35C7" w:rsidRPr="00C00E91" w14:paraId="74F8801A" w14:textId="77777777" w:rsidTr="0072360C">
        <w:trPr>
          <w:jc w:val="center"/>
        </w:trPr>
        <w:tc>
          <w:tcPr>
            <w:tcW w:w="4876" w:type="dxa"/>
            <w:tcBorders>
              <w:top w:val="nil"/>
              <w:left w:val="nil"/>
              <w:bottom w:val="nil"/>
              <w:right w:val="nil"/>
            </w:tcBorders>
          </w:tcPr>
          <w:p w14:paraId="0544B2F4" w14:textId="77777777" w:rsidR="00DC35C7" w:rsidRPr="00C00E91" w:rsidRDefault="00DC35C7" w:rsidP="0072360C">
            <w:pPr>
              <w:pStyle w:val="Normal6a"/>
            </w:pPr>
          </w:p>
        </w:tc>
        <w:tc>
          <w:tcPr>
            <w:tcW w:w="4876" w:type="dxa"/>
            <w:tcBorders>
              <w:top w:val="nil"/>
              <w:left w:val="nil"/>
              <w:bottom w:val="nil"/>
              <w:right w:val="nil"/>
            </w:tcBorders>
          </w:tcPr>
          <w:p w14:paraId="3791F1DD" w14:textId="77777777" w:rsidR="00DC35C7" w:rsidRPr="00C00E91" w:rsidRDefault="00DC35C7" w:rsidP="0072360C">
            <w:pPr>
              <w:pStyle w:val="Normal6a"/>
            </w:pPr>
            <w:r w:rsidRPr="00C00E91">
              <w:rPr>
                <w:b/>
                <w:i/>
              </w:rPr>
              <w:t>14 bis.</w:t>
            </w:r>
            <w:r w:rsidRPr="00C00E91">
              <w:tab/>
            </w:r>
            <w:r w:rsidRPr="00C00E91">
              <w:rPr>
                <w:b/>
                <w:i/>
              </w:rPr>
              <w:t>Subraya la importancia de un marco político propicio para la aplicación de la Garantía Juvenil reforzada, como normas de calidad para el empleo, las condiciones de trabajo, la educación, los períodos de prácticas y de aprendizaje, el desarrollo de servicios adicionales de atención a la infancia para liberar el potencial de los progenitores, políticas de inclusión para las personas con discapacidad, una política de transporte eficaz, medidas para garantizar la asequibilidad de la vivienda y oportunidades de capacitación adecuadas;</w:t>
            </w:r>
          </w:p>
        </w:tc>
      </w:tr>
    </w:tbl>
    <w:p w14:paraId="7C5756F5"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3DAFFC66" w14:textId="77777777" w:rsidR="00DC35C7" w:rsidRPr="003746A0" w:rsidRDefault="00DC35C7" w:rsidP="00DC35C7">
      <w:pPr>
        <w:rPr>
          <w:lang w:val="it-IT"/>
        </w:rPr>
      </w:pPr>
      <w:r w:rsidRPr="003746A0">
        <w:rPr>
          <w:rStyle w:val="HideTWBExt"/>
          <w:lang w:val="it-IT"/>
        </w:rPr>
        <w:t>&lt;/Amend&gt;</w:t>
      </w:r>
    </w:p>
    <w:p w14:paraId="236174CD"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218</w:t>
      </w:r>
      <w:r w:rsidRPr="003746A0">
        <w:rPr>
          <w:rStyle w:val="HideTWBExt"/>
          <w:lang w:val="it-IT"/>
        </w:rPr>
        <w:t>&lt;/NumAm&gt;</w:t>
      </w:r>
    </w:p>
    <w:p w14:paraId="6CCAA021"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346E1304" w14:textId="77777777" w:rsidR="00DC35C7" w:rsidRPr="003746A0" w:rsidRDefault="00DC35C7" w:rsidP="00DC35C7">
      <w:pPr>
        <w:pStyle w:val="NormalBold"/>
        <w:rPr>
          <w:lang w:val="it-IT"/>
        </w:rPr>
      </w:pPr>
      <w:r w:rsidRPr="003746A0">
        <w:rPr>
          <w:rStyle w:val="HideTWBExt"/>
          <w:b w:val="0"/>
          <w:lang w:val="it-IT"/>
        </w:rPr>
        <w:t>&lt;/RepeatBlock-By&gt;</w:t>
      </w:r>
    </w:p>
    <w:p w14:paraId="7DDC523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84A4EE4" w14:textId="77777777" w:rsidR="00DC35C7" w:rsidRPr="00C00E91" w:rsidRDefault="00DC35C7" w:rsidP="00DC35C7">
      <w:pPr>
        <w:pStyle w:val="NormalBold"/>
      </w:pPr>
      <w:r w:rsidRPr="00C00E91">
        <w:rPr>
          <w:rStyle w:val="HideTWBExt"/>
        </w:rPr>
        <w:t>&lt;Article&gt;</w:t>
      </w:r>
      <w:r w:rsidRPr="00C00E91">
        <w:t>Apartado 15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DAA80E7" w14:textId="77777777" w:rsidTr="0072360C">
        <w:trPr>
          <w:trHeight w:hRule="exact" w:val="240"/>
          <w:jc w:val="center"/>
        </w:trPr>
        <w:tc>
          <w:tcPr>
            <w:tcW w:w="9752" w:type="dxa"/>
            <w:gridSpan w:val="2"/>
            <w:tcBorders>
              <w:top w:val="nil"/>
              <w:left w:val="nil"/>
              <w:bottom w:val="nil"/>
              <w:right w:val="nil"/>
            </w:tcBorders>
          </w:tcPr>
          <w:p w14:paraId="25C124B9" w14:textId="77777777" w:rsidR="00DC35C7" w:rsidRPr="00C00E91" w:rsidRDefault="00DC35C7" w:rsidP="0072360C"/>
        </w:tc>
      </w:tr>
      <w:tr w:rsidR="00DC35C7" w:rsidRPr="00C00E91" w14:paraId="4D2F477F" w14:textId="77777777" w:rsidTr="0072360C">
        <w:trPr>
          <w:trHeight w:val="240"/>
          <w:jc w:val="center"/>
        </w:trPr>
        <w:tc>
          <w:tcPr>
            <w:tcW w:w="4876" w:type="dxa"/>
            <w:tcBorders>
              <w:top w:val="nil"/>
              <w:left w:val="nil"/>
              <w:bottom w:val="nil"/>
              <w:right w:val="nil"/>
            </w:tcBorders>
          </w:tcPr>
          <w:p w14:paraId="11202AD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A190707" w14:textId="77777777" w:rsidR="00DC35C7" w:rsidRPr="00C00E91" w:rsidRDefault="00DC35C7" w:rsidP="0072360C">
            <w:pPr>
              <w:pStyle w:val="AmColumnHeading"/>
            </w:pPr>
            <w:r w:rsidRPr="00C00E91">
              <w:t>Enmienda</w:t>
            </w:r>
          </w:p>
        </w:tc>
      </w:tr>
      <w:tr w:rsidR="00DC35C7" w:rsidRPr="00C00E91" w14:paraId="40D1E12B" w14:textId="77777777" w:rsidTr="0072360C">
        <w:trPr>
          <w:jc w:val="center"/>
        </w:trPr>
        <w:tc>
          <w:tcPr>
            <w:tcW w:w="4876" w:type="dxa"/>
            <w:tcBorders>
              <w:top w:val="nil"/>
              <w:left w:val="nil"/>
              <w:bottom w:val="nil"/>
              <w:right w:val="nil"/>
            </w:tcBorders>
          </w:tcPr>
          <w:p w14:paraId="29D6B691" w14:textId="77777777" w:rsidR="00DC35C7" w:rsidRPr="00C00E91" w:rsidRDefault="00DC35C7" w:rsidP="0072360C">
            <w:pPr>
              <w:pStyle w:val="Normal6a"/>
            </w:pPr>
            <w:r w:rsidRPr="00C00E91">
              <w:t>15.</w:t>
            </w:r>
            <w:r w:rsidRPr="00C00E91">
              <w:tab/>
            </w:r>
            <w:r w:rsidRPr="00C00E91">
              <w:rPr>
                <w:b/>
                <w:i/>
              </w:rPr>
              <w:t>Pide a los Estados miembros que apliquen mejoras específicas en</w:t>
            </w:r>
            <w:r w:rsidRPr="00C00E91">
              <w:t xml:space="preserve"> las capacidades </w:t>
            </w:r>
            <w:r w:rsidRPr="00C00E91">
              <w:rPr>
                <w:b/>
                <w:i/>
              </w:rPr>
              <w:t>administrativas concretas de los servicios públicos de empleo y otras entidades nacionales</w:t>
            </w:r>
            <w:r w:rsidRPr="00C00E91">
              <w:t xml:space="preserve"> responsables de la aplicación de la Garantía Juvenil reforzada;</w:t>
            </w:r>
          </w:p>
        </w:tc>
        <w:tc>
          <w:tcPr>
            <w:tcW w:w="4876" w:type="dxa"/>
            <w:tcBorders>
              <w:top w:val="nil"/>
              <w:left w:val="nil"/>
              <w:bottom w:val="nil"/>
              <w:right w:val="nil"/>
            </w:tcBorders>
          </w:tcPr>
          <w:p w14:paraId="2D26B3F1" w14:textId="77777777" w:rsidR="00DC35C7" w:rsidRPr="00C00E91" w:rsidRDefault="00DC35C7" w:rsidP="0072360C">
            <w:pPr>
              <w:pStyle w:val="Normal6a"/>
            </w:pPr>
            <w:r w:rsidRPr="00C00E91">
              <w:t>15.</w:t>
            </w:r>
            <w:r w:rsidRPr="00C00E91">
              <w:tab/>
            </w:r>
            <w:r w:rsidRPr="00C00E91">
              <w:rPr>
                <w:b/>
                <w:i/>
              </w:rPr>
              <w:t>Anima a la Comisión Europea a que apoye el refuerzo de</w:t>
            </w:r>
            <w:r w:rsidRPr="00C00E91">
              <w:t xml:space="preserve"> las capacidades </w:t>
            </w:r>
            <w:r w:rsidRPr="00C00E91">
              <w:rPr>
                <w:b/>
                <w:i/>
              </w:rPr>
              <w:t>de las autoridades competentes</w:t>
            </w:r>
            <w:r w:rsidRPr="00C00E91">
              <w:t xml:space="preserve"> responsables de la aplicación de la Garantía Juvenil reforzada</w:t>
            </w:r>
            <w:r w:rsidRPr="00C00E91">
              <w:rPr>
                <w:b/>
                <w:i/>
              </w:rPr>
              <w:t>, en particular mediante el refuerzo de los recursos administrativos y humanos especializados en apoyar el empleo juvenil de manera proporcional a los retos a los que se enfrenta</w:t>
            </w:r>
            <w:r w:rsidRPr="00C00E91">
              <w:t xml:space="preserve">; </w:t>
            </w:r>
            <w:r w:rsidRPr="00C00E91">
              <w:rPr>
                <w:b/>
                <w:i/>
              </w:rPr>
              <w:t>subraya que, en los Estados miembros en los que las competencias en materia de políticas activas de empleo y formación profesional se asignan a las autoridades subnacionales, los programas de desarrollo de capacidades deben ser accesibles para las autoridades regionales y locales competentes en condiciones de igualdad con las autoridades centrales;</w:t>
            </w:r>
          </w:p>
        </w:tc>
      </w:tr>
    </w:tbl>
    <w:p w14:paraId="4EB8067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04DBCC09" w14:textId="77777777" w:rsidR="00DC35C7" w:rsidRPr="00C00E91" w:rsidRDefault="00DC35C7" w:rsidP="00DC35C7">
      <w:r w:rsidRPr="00C00E91">
        <w:rPr>
          <w:rStyle w:val="HideTWBExt"/>
        </w:rPr>
        <w:t>&lt;/Amend&gt;</w:t>
      </w:r>
    </w:p>
    <w:p w14:paraId="64CEE22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219</w:t>
      </w:r>
      <w:r w:rsidRPr="00C00E91">
        <w:rPr>
          <w:rStyle w:val="HideTWBExt"/>
        </w:rPr>
        <w:t>&lt;/NumAm&gt;</w:t>
      </w:r>
    </w:p>
    <w:p w14:paraId="6FC62763"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FE1F688" w14:textId="77777777" w:rsidR="00DC35C7" w:rsidRPr="00C00E91" w:rsidRDefault="00DC35C7" w:rsidP="00DC35C7">
      <w:pPr>
        <w:pStyle w:val="NormalBold"/>
      </w:pPr>
      <w:r w:rsidRPr="00C00E91">
        <w:rPr>
          <w:rStyle w:val="HideTWBExt"/>
          <w:b w:val="0"/>
        </w:rPr>
        <w:t>&lt;/RepeatBlock-By&gt;</w:t>
      </w:r>
    </w:p>
    <w:p w14:paraId="3ABB72B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42D5A08" w14:textId="77777777" w:rsidR="00DC35C7" w:rsidRPr="00C00E91" w:rsidRDefault="00DC35C7" w:rsidP="00DC35C7">
      <w:pPr>
        <w:pStyle w:val="NormalBold"/>
      </w:pPr>
      <w:r w:rsidRPr="00C00E91">
        <w:rPr>
          <w:rStyle w:val="HideTWBExt"/>
        </w:rPr>
        <w:t>&lt;Article&gt;</w:t>
      </w:r>
      <w:r w:rsidRPr="00C00E91">
        <w:t>Apartado 15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F44699C" w14:textId="77777777" w:rsidTr="0072360C">
        <w:trPr>
          <w:trHeight w:hRule="exact" w:val="240"/>
          <w:jc w:val="center"/>
        </w:trPr>
        <w:tc>
          <w:tcPr>
            <w:tcW w:w="9752" w:type="dxa"/>
            <w:gridSpan w:val="2"/>
            <w:tcBorders>
              <w:top w:val="nil"/>
              <w:left w:val="nil"/>
              <w:bottom w:val="nil"/>
              <w:right w:val="nil"/>
            </w:tcBorders>
          </w:tcPr>
          <w:p w14:paraId="1AE3C68A" w14:textId="77777777" w:rsidR="00DC35C7" w:rsidRPr="00C00E91" w:rsidRDefault="00DC35C7" w:rsidP="0072360C"/>
        </w:tc>
      </w:tr>
      <w:tr w:rsidR="00DC35C7" w:rsidRPr="00C00E91" w14:paraId="06B96003" w14:textId="77777777" w:rsidTr="0072360C">
        <w:trPr>
          <w:trHeight w:val="240"/>
          <w:jc w:val="center"/>
        </w:trPr>
        <w:tc>
          <w:tcPr>
            <w:tcW w:w="4876" w:type="dxa"/>
            <w:tcBorders>
              <w:top w:val="nil"/>
              <w:left w:val="nil"/>
              <w:bottom w:val="nil"/>
              <w:right w:val="nil"/>
            </w:tcBorders>
          </w:tcPr>
          <w:p w14:paraId="6E94587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C12C26B" w14:textId="77777777" w:rsidR="00DC35C7" w:rsidRPr="00C00E91" w:rsidRDefault="00DC35C7" w:rsidP="0072360C">
            <w:pPr>
              <w:pStyle w:val="AmColumnHeading"/>
            </w:pPr>
            <w:r w:rsidRPr="00C00E91">
              <w:t>Enmienda</w:t>
            </w:r>
          </w:p>
        </w:tc>
      </w:tr>
      <w:tr w:rsidR="00DC35C7" w:rsidRPr="00C00E91" w14:paraId="4B5A0414" w14:textId="77777777" w:rsidTr="0072360C">
        <w:trPr>
          <w:jc w:val="center"/>
        </w:trPr>
        <w:tc>
          <w:tcPr>
            <w:tcW w:w="4876" w:type="dxa"/>
            <w:tcBorders>
              <w:top w:val="nil"/>
              <w:left w:val="nil"/>
              <w:bottom w:val="nil"/>
              <w:right w:val="nil"/>
            </w:tcBorders>
          </w:tcPr>
          <w:p w14:paraId="10A4FE1A" w14:textId="77777777" w:rsidR="00DC35C7" w:rsidRPr="00C00E91" w:rsidRDefault="00DC35C7" w:rsidP="0072360C">
            <w:pPr>
              <w:pStyle w:val="Normal6a"/>
            </w:pPr>
            <w:r w:rsidRPr="00C00E91">
              <w:t>15.</w:t>
            </w:r>
            <w:r w:rsidRPr="00C00E91">
              <w:tab/>
              <w:t>Pide a los Estados miembros que apliquen mejoras específicas en las capacidades administrativas concretas de los servicios públicos de empleo y otras entidades nacionales responsables de la aplicación de la Garantía Juvenil reforzada;</w:t>
            </w:r>
          </w:p>
        </w:tc>
        <w:tc>
          <w:tcPr>
            <w:tcW w:w="4876" w:type="dxa"/>
            <w:tcBorders>
              <w:top w:val="nil"/>
              <w:left w:val="nil"/>
              <w:bottom w:val="nil"/>
              <w:right w:val="nil"/>
            </w:tcBorders>
          </w:tcPr>
          <w:p w14:paraId="24B4E8F7" w14:textId="77777777" w:rsidR="00DC35C7" w:rsidRPr="00C00E91" w:rsidRDefault="00DC35C7" w:rsidP="0072360C">
            <w:pPr>
              <w:pStyle w:val="Normal6a"/>
            </w:pPr>
            <w:r w:rsidRPr="00C00E91">
              <w:t>15.</w:t>
            </w:r>
            <w:r w:rsidRPr="00C00E91">
              <w:tab/>
              <w:t xml:space="preserve">Pide a los Estados miembros que apliquen mejoras específicas en las capacidades administrativas concretas de los servicios públicos de empleo y otras entidades nacionales responsables de la aplicación de la Garantía Juvenil reforzada; </w:t>
            </w:r>
            <w:r w:rsidRPr="00C00E91">
              <w:rPr>
                <w:b/>
                <w:i/>
              </w:rPr>
              <w:t>considera que esta modernización y digitalización de los servicios públicos de empleo debe ir acompañada de inversiones en la formación de personal especializado para permitir la prestación de servicios eficaces y personalizados; pide a la Comisión que vele por que los servicios públicos de empleo estén mejor dotados para llegar a los ninis que se enfrentan a obstáculos complejos; destaca el potencial de cooperación entre los servicios públicos de empleo y las agencias de empleo privadas;</w:t>
            </w:r>
          </w:p>
        </w:tc>
      </w:tr>
    </w:tbl>
    <w:p w14:paraId="575B3D8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53F161" w14:textId="77777777" w:rsidR="00DC35C7" w:rsidRPr="00C00E91" w:rsidRDefault="00DC35C7" w:rsidP="00DC35C7">
      <w:r w:rsidRPr="00C00E91">
        <w:rPr>
          <w:rStyle w:val="HideTWBExt"/>
        </w:rPr>
        <w:t>&lt;/Amend&gt;</w:t>
      </w:r>
    </w:p>
    <w:p w14:paraId="6038BDD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220</w:t>
      </w:r>
      <w:r w:rsidRPr="00C00E91">
        <w:rPr>
          <w:rStyle w:val="HideTWBExt"/>
        </w:rPr>
        <w:t>&lt;/NumAm&gt;</w:t>
      </w:r>
    </w:p>
    <w:p w14:paraId="7BD705C4"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305204D" w14:textId="77777777" w:rsidR="00DC35C7" w:rsidRPr="00C00E91" w:rsidRDefault="00DC35C7" w:rsidP="00DC35C7">
      <w:pPr>
        <w:pStyle w:val="NormalBold"/>
      </w:pPr>
      <w:r w:rsidRPr="00C00E91">
        <w:rPr>
          <w:rStyle w:val="HideTWBExt"/>
          <w:b w:val="0"/>
        </w:rPr>
        <w:t>&lt;/RepeatBlock-By&gt;</w:t>
      </w:r>
    </w:p>
    <w:p w14:paraId="76B4D34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219680B" w14:textId="77777777" w:rsidR="00DC35C7" w:rsidRPr="00C00E91" w:rsidRDefault="00DC35C7" w:rsidP="00DC35C7">
      <w:pPr>
        <w:pStyle w:val="NormalBold"/>
      </w:pPr>
      <w:r w:rsidRPr="00C00E91">
        <w:rPr>
          <w:rStyle w:val="HideTWBExt"/>
        </w:rPr>
        <w:t>&lt;Article&gt;</w:t>
      </w:r>
      <w:r w:rsidRPr="00C00E91">
        <w:t>Apartado 15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16B2371" w14:textId="77777777" w:rsidTr="0072360C">
        <w:trPr>
          <w:trHeight w:hRule="exact" w:val="240"/>
          <w:jc w:val="center"/>
        </w:trPr>
        <w:tc>
          <w:tcPr>
            <w:tcW w:w="9752" w:type="dxa"/>
            <w:gridSpan w:val="2"/>
            <w:tcBorders>
              <w:top w:val="nil"/>
              <w:left w:val="nil"/>
              <w:bottom w:val="nil"/>
              <w:right w:val="nil"/>
            </w:tcBorders>
          </w:tcPr>
          <w:p w14:paraId="73B9291D" w14:textId="77777777" w:rsidR="00DC35C7" w:rsidRPr="00C00E91" w:rsidRDefault="00DC35C7" w:rsidP="0072360C"/>
        </w:tc>
      </w:tr>
      <w:tr w:rsidR="00DC35C7" w:rsidRPr="00C00E91" w14:paraId="7EA6211E" w14:textId="77777777" w:rsidTr="0072360C">
        <w:trPr>
          <w:trHeight w:val="240"/>
          <w:jc w:val="center"/>
        </w:trPr>
        <w:tc>
          <w:tcPr>
            <w:tcW w:w="4876" w:type="dxa"/>
            <w:tcBorders>
              <w:top w:val="nil"/>
              <w:left w:val="nil"/>
              <w:bottom w:val="nil"/>
              <w:right w:val="nil"/>
            </w:tcBorders>
          </w:tcPr>
          <w:p w14:paraId="263B5AB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E145FA5" w14:textId="77777777" w:rsidR="00DC35C7" w:rsidRPr="00C00E91" w:rsidRDefault="00DC35C7" w:rsidP="0072360C">
            <w:pPr>
              <w:pStyle w:val="AmColumnHeading"/>
            </w:pPr>
            <w:r w:rsidRPr="00C00E91">
              <w:t>Enmienda</w:t>
            </w:r>
          </w:p>
        </w:tc>
      </w:tr>
      <w:tr w:rsidR="00DC35C7" w:rsidRPr="00C00E91" w14:paraId="7F33297C" w14:textId="77777777" w:rsidTr="0072360C">
        <w:trPr>
          <w:jc w:val="center"/>
        </w:trPr>
        <w:tc>
          <w:tcPr>
            <w:tcW w:w="4876" w:type="dxa"/>
            <w:tcBorders>
              <w:top w:val="nil"/>
              <w:left w:val="nil"/>
              <w:bottom w:val="nil"/>
              <w:right w:val="nil"/>
            </w:tcBorders>
          </w:tcPr>
          <w:p w14:paraId="4651767B" w14:textId="77777777" w:rsidR="00DC35C7" w:rsidRPr="00C00E91" w:rsidRDefault="00DC35C7" w:rsidP="0072360C">
            <w:pPr>
              <w:pStyle w:val="Normal6a"/>
            </w:pPr>
            <w:r w:rsidRPr="00C00E91">
              <w:t>15.</w:t>
            </w:r>
            <w:r w:rsidRPr="00C00E91">
              <w:tab/>
              <w:t xml:space="preserve">Pide a los Estados miembros que </w:t>
            </w:r>
            <w:r w:rsidRPr="00C00E91">
              <w:rPr>
                <w:b/>
                <w:i/>
              </w:rPr>
              <w:t>apliquen mejoras específicas en las</w:t>
            </w:r>
            <w:r w:rsidRPr="00C00E91">
              <w:t xml:space="preserve"> </w:t>
            </w:r>
            <w:r w:rsidRPr="00C00E91">
              <w:rPr>
                <w:b/>
                <w:i/>
              </w:rPr>
              <w:t>capacidades</w:t>
            </w:r>
            <w:r w:rsidRPr="00C00E91">
              <w:t xml:space="preserve"> </w:t>
            </w:r>
            <w:r w:rsidRPr="00C00E91">
              <w:rPr>
                <w:b/>
                <w:bCs/>
                <w:i/>
                <w:iCs/>
              </w:rPr>
              <w:t>administrativas</w:t>
            </w:r>
            <w:r w:rsidRPr="00C00E91">
              <w:t xml:space="preserve"> </w:t>
            </w:r>
            <w:r w:rsidRPr="00C00E91">
              <w:rPr>
                <w:b/>
                <w:i/>
              </w:rPr>
              <w:t>concretas</w:t>
            </w:r>
            <w:r w:rsidRPr="00C00E91">
              <w:t xml:space="preserve"> de los servicios públicos de empleo y otras entidades nacionales </w:t>
            </w:r>
            <w:r w:rsidRPr="00C00E91">
              <w:rPr>
                <w:b/>
                <w:i/>
              </w:rPr>
              <w:t>responsables de</w:t>
            </w:r>
            <w:r w:rsidRPr="00C00E91">
              <w:t xml:space="preserve"> la aplicación de la Garantía Juvenil reforzada;</w:t>
            </w:r>
          </w:p>
        </w:tc>
        <w:tc>
          <w:tcPr>
            <w:tcW w:w="4876" w:type="dxa"/>
            <w:tcBorders>
              <w:top w:val="nil"/>
              <w:left w:val="nil"/>
              <w:bottom w:val="nil"/>
              <w:right w:val="nil"/>
            </w:tcBorders>
          </w:tcPr>
          <w:p w14:paraId="3E3B2CD1" w14:textId="77777777" w:rsidR="00DC35C7" w:rsidRPr="00C00E91" w:rsidRDefault="00DC35C7" w:rsidP="0072360C">
            <w:pPr>
              <w:pStyle w:val="Normal6a"/>
            </w:pPr>
            <w:r w:rsidRPr="00C00E91">
              <w:t>15.</w:t>
            </w:r>
            <w:r w:rsidRPr="00C00E91">
              <w:tab/>
              <w:t xml:space="preserve">Pide a los Estados miembros que </w:t>
            </w:r>
            <w:r w:rsidRPr="00C00E91">
              <w:rPr>
                <w:b/>
                <w:i/>
              </w:rPr>
              <w:t>asignen recursos específicos para reforzar la</w:t>
            </w:r>
            <w:r w:rsidRPr="00C00E91">
              <w:t xml:space="preserve"> </w:t>
            </w:r>
            <w:r w:rsidRPr="00C00E91">
              <w:rPr>
                <w:b/>
                <w:i/>
              </w:rPr>
              <w:t>capacidad</w:t>
            </w:r>
            <w:r w:rsidRPr="00C00E91">
              <w:t xml:space="preserve"> </w:t>
            </w:r>
            <w:r w:rsidRPr="00C00E91">
              <w:rPr>
                <w:b/>
                <w:bCs/>
                <w:i/>
                <w:iCs/>
              </w:rPr>
              <w:t>administrativa</w:t>
            </w:r>
            <w:r w:rsidRPr="00C00E91">
              <w:t xml:space="preserve"> de los servicios públicos de empleo y otras entidades nacionales </w:t>
            </w:r>
            <w:r w:rsidRPr="00C00E91">
              <w:rPr>
                <w:b/>
                <w:i/>
              </w:rPr>
              <w:t>pertinentes</w:t>
            </w:r>
            <w:r w:rsidRPr="00C00E91">
              <w:t xml:space="preserve"> </w:t>
            </w:r>
            <w:r w:rsidRPr="00C00E91">
              <w:rPr>
                <w:b/>
                <w:i/>
              </w:rPr>
              <w:t>a fin de garantizar</w:t>
            </w:r>
            <w:r w:rsidRPr="00C00E91">
              <w:t xml:space="preserve"> la aplicación </w:t>
            </w:r>
            <w:r w:rsidRPr="00C00E91">
              <w:rPr>
                <w:b/>
                <w:i/>
              </w:rPr>
              <w:t>efectiva</w:t>
            </w:r>
            <w:r w:rsidRPr="00C00E91">
              <w:t xml:space="preserve"> de la Garantía Juvenil reforzada </w:t>
            </w:r>
            <w:r w:rsidRPr="00C00E91">
              <w:rPr>
                <w:b/>
                <w:i/>
              </w:rPr>
              <w:t>y prestar un apoyo oportuno, personalizado y eficaz dentro del plazo de intervención de cuatro meses y un apoyo continuado para el seguimiento</w:t>
            </w:r>
            <w:r w:rsidRPr="00C00E91">
              <w:t xml:space="preserve">; </w:t>
            </w:r>
            <w:r w:rsidRPr="00C00E91">
              <w:rPr>
                <w:b/>
                <w:i/>
              </w:rPr>
              <w:t>pide una formación obligatoria y estructurada para los trabajadores de los servicios públicos de empleo y demás personal pertinente sobre los sesgos inconscientes y la no discriminación, la identificación proactiva de los ninis de difícil acceso, así como la eficacia en la divulgación entre los ninis vulnerables y el apoyo a estos;</w:t>
            </w:r>
          </w:p>
        </w:tc>
      </w:tr>
    </w:tbl>
    <w:p w14:paraId="68CB78E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E9FD53" w14:textId="77777777" w:rsidR="00DC35C7" w:rsidRPr="00C00E91" w:rsidRDefault="00DC35C7" w:rsidP="00DC35C7">
      <w:r w:rsidRPr="00C00E91">
        <w:rPr>
          <w:rStyle w:val="HideTWBExt"/>
        </w:rPr>
        <w:t>&lt;/Amend&gt;</w:t>
      </w:r>
    </w:p>
    <w:p w14:paraId="42D3142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221</w:t>
      </w:r>
      <w:r w:rsidRPr="00C00E91">
        <w:rPr>
          <w:rStyle w:val="HideTWBExt"/>
        </w:rPr>
        <w:t>&lt;/NumAm&gt;</w:t>
      </w:r>
    </w:p>
    <w:p w14:paraId="36B985F2"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065463F8"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6E8BC668" w14:textId="77777777" w:rsidR="00DC35C7" w:rsidRPr="00C00E91" w:rsidRDefault="00DC35C7" w:rsidP="00DC35C7">
      <w:pPr>
        <w:pStyle w:val="NormalBold"/>
      </w:pPr>
      <w:r w:rsidRPr="00C00E91">
        <w:rPr>
          <w:rStyle w:val="HideTWBExt"/>
          <w:b w:val="0"/>
        </w:rPr>
        <w:t>&lt;/RepeatBlock-By&gt;</w:t>
      </w:r>
    </w:p>
    <w:p w14:paraId="03476F2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680103F" w14:textId="77777777" w:rsidR="00DC35C7" w:rsidRPr="00C00E91" w:rsidRDefault="00DC35C7" w:rsidP="00DC35C7">
      <w:pPr>
        <w:pStyle w:val="NormalBold"/>
      </w:pPr>
      <w:r w:rsidRPr="00C00E91">
        <w:rPr>
          <w:rStyle w:val="HideTWBExt"/>
        </w:rPr>
        <w:t>&lt;Article&gt;</w:t>
      </w:r>
      <w:r w:rsidRPr="00C00E91">
        <w:t>Apartado 15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7CB180C" w14:textId="77777777" w:rsidTr="0072360C">
        <w:trPr>
          <w:trHeight w:hRule="exact" w:val="240"/>
          <w:jc w:val="center"/>
        </w:trPr>
        <w:tc>
          <w:tcPr>
            <w:tcW w:w="9752" w:type="dxa"/>
            <w:gridSpan w:val="2"/>
            <w:tcBorders>
              <w:top w:val="nil"/>
              <w:left w:val="nil"/>
              <w:bottom w:val="nil"/>
              <w:right w:val="nil"/>
            </w:tcBorders>
          </w:tcPr>
          <w:p w14:paraId="59FC1C00" w14:textId="77777777" w:rsidR="00DC35C7" w:rsidRPr="00C00E91" w:rsidRDefault="00DC35C7" w:rsidP="0072360C"/>
        </w:tc>
      </w:tr>
      <w:tr w:rsidR="00DC35C7" w:rsidRPr="00C00E91" w14:paraId="0F597213" w14:textId="77777777" w:rsidTr="0072360C">
        <w:trPr>
          <w:trHeight w:val="240"/>
          <w:jc w:val="center"/>
        </w:trPr>
        <w:tc>
          <w:tcPr>
            <w:tcW w:w="4876" w:type="dxa"/>
            <w:tcBorders>
              <w:top w:val="nil"/>
              <w:left w:val="nil"/>
              <w:bottom w:val="nil"/>
              <w:right w:val="nil"/>
            </w:tcBorders>
          </w:tcPr>
          <w:p w14:paraId="05665B5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2CB611D" w14:textId="77777777" w:rsidR="00DC35C7" w:rsidRPr="00C00E91" w:rsidRDefault="00DC35C7" w:rsidP="0072360C">
            <w:pPr>
              <w:pStyle w:val="AmColumnHeading"/>
            </w:pPr>
            <w:r w:rsidRPr="00C00E91">
              <w:t>Enmienda</w:t>
            </w:r>
          </w:p>
        </w:tc>
      </w:tr>
      <w:tr w:rsidR="00DC35C7" w:rsidRPr="00C00E91" w14:paraId="44CAAFDA" w14:textId="77777777" w:rsidTr="0072360C">
        <w:trPr>
          <w:jc w:val="center"/>
        </w:trPr>
        <w:tc>
          <w:tcPr>
            <w:tcW w:w="4876" w:type="dxa"/>
            <w:tcBorders>
              <w:top w:val="nil"/>
              <w:left w:val="nil"/>
              <w:bottom w:val="nil"/>
              <w:right w:val="nil"/>
            </w:tcBorders>
          </w:tcPr>
          <w:p w14:paraId="757A02E3" w14:textId="77777777" w:rsidR="00DC35C7" w:rsidRPr="00C00E91" w:rsidRDefault="00DC35C7" w:rsidP="0072360C">
            <w:pPr>
              <w:pStyle w:val="Normal6a"/>
            </w:pPr>
            <w:r w:rsidRPr="00C00E91">
              <w:t>15.</w:t>
            </w:r>
            <w:r w:rsidRPr="00C00E91">
              <w:tab/>
              <w:t xml:space="preserve">Pide a los Estados miembros que apliquen mejoras específicas en las capacidades administrativas </w:t>
            </w:r>
            <w:r w:rsidRPr="00C00E91">
              <w:rPr>
                <w:b/>
                <w:i/>
              </w:rPr>
              <w:t>concretas</w:t>
            </w:r>
            <w:r w:rsidRPr="00C00E91">
              <w:t xml:space="preserve"> de los servicios públicos de empleo y otras entidades nacionales responsables de la aplicación de la Garantía Juvenil reforzada;</w:t>
            </w:r>
          </w:p>
        </w:tc>
        <w:tc>
          <w:tcPr>
            <w:tcW w:w="4876" w:type="dxa"/>
            <w:tcBorders>
              <w:top w:val="nil"/>
              <w:left w:val="nil"/>
              <w:bottom w:val="nil"/>
              <w:right w:val="nil"/>
            </w:tcBorders>
          </w:tcPr>
          <w:p w14:paraId="64CDC350" w14:textId="77777777" w:rsidR="00DC35C7" w:rsidRPr="00C00E91" w:rsidRDefault="00DC35C7" w:rsidP="0072360C">
            <w:pPr>
              <w:pStyle w:val="Normal6a"/>
            </w:pPr>
            <w:r w:rsidRPr="00C00E91">
              <w:t>15.</w:t>
            </w:r>
            <w:r w:rsidRPr="00C00E91">
              <w:tab/>
              <w:t xml:space="preserve">Pide a los Estados miembros que apliquen mejoras específicas en las capacidades administrativas de los servicios públicos de empleo y otras entidades nacionales responsables de la aplicación de la Garantía Juvenil reforzada; </w:t>
            </w:r>
            <w:r w:rsidRPr="00C00E91">
              <w:rPr>
                <w:b/>
                <w:i/>
              </w:rPr>
              <w:t>destaca la necesidad de reforzar los recursos y la formación de los servicios públicos de empleo, entre otras cosas mediante una dotación de personal adecuada, la digitalización y las capacidades de divulgación, con el fin de prestar un apoyo personalizado e inclusivo a los jóvenes, en particular a aquellos en situaciones de vulnerabilidad;</w:t>
            </w:r>
          </w:p>
        </w:tc>
      </w:tr>
    </w:tbl>
    <w:p w14:paraId="2EC9053B"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70DA6366" w14:textId="77777777" w:rsidR="00DC35C7" w:rsidRPr="003746A0" w:rsidRDefault="00DC35C7" w:rsidP="00DC35C7">
      <w:pPr>
        <w:rPr>
          <w:lang w:val="it-IT"/>
        </w:rPr>
      </w:pPr>
      <w:r w:rsidRPr="003746A0">
        <w:rPr>
          <w:rStyle w:val="HideTWBExt"/>
          <w:lang w:val="it-IT"/>
        </w:rPr>
        <w:t>&lt;/Amend&gt;</w:t>
      </w:r>
    </w:p>
    <w:p w14:paraId="3F76ABFC"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222</w:t>
      </w:r>
      <w:r w:rsidRPr="003746A0">
        <w:rPr>
          <w:rStyle w:val="HideTWBExt"/>
          <w:lang w:val="it-IT"/>
        </w:rPr>
        <w:t>&lt;/NumAm&gt;</w:t>
      </w:r>
    </w:p>
    <w:p w14:paraId="46B0C71A"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06D31826" w14:textId="77777777" w:rsidR="00DC35C7" w:rsidRPr="003746A0" w:rsidRDefault="00DC35C7" w:rsidP="00DC35C7">
      <w:pPr>
        <w:pStyle w:val="NormalBold"/>
        <w:rPr>
          <w:lang w:val="it-IT"/>
        </w:rPr>
      </w:pPr>
      <w:r w:rsidRPr="003746A0">
        <w:rPr>
          <w:rStyle w:val="HideTWBExt"/>
          <w:b w:val="0"/>
          <w:lang w:val="it-IT"/>
        </w:rPr>
        <w:t>&lt;/RepeatBlock-By&gt;</w:t>
      </w:r>
    </w:p>
    <w:p w14:paraId="6B522C4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A790AF6" w14:textId="77777777" w:rsidR="00DC35C7" w:rsidRPr="00C00E91" w:rsidRDefault="00DC35C7" w:rsidP="00DC35C7">
      <w:pPr>
        <w:pStyle w:val="NormalBold"/>
      </w:pPr>
      <w:r w:rsidRPr="00C00E91">
        <w:rPr>
          <w:rStyle w:val="HideTWBExt"/>
        </w:rPr>
        <w:t>&lt;Article&gt;</w:t>
      </w:r>
      <w:r w:rsidRPr="00C00E91">
        <w:t>Apartado 15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BA4764D" w14:textId="77777777" w:rsidTr="0072360C">
        <w:trPr>
          <w:trHeight w:hRule="exact" w:val="240"/>
          <w:jc w:val="center"/>
        </w:trPr>
        <w:tc>
          <w:tcPr>
            <w:tcW w:w="9752" w:type="dxa"/>
            <w:gridSpan w:val="2"/>
            <w:tcBorders>
              <w:top w:val="nil"/>
              <w:left w:val="nil"/>
              <w:bottom w:val="nil"/>
              <w:right w:val="nil"/>
            </w:tcBorders>
          </w:tcPr>
          <w:p w14:paraId="20A66CB1" w14:textId="77777777" w:rsidR="00DC35C7" w:rsidRPr="00C00E91" w:rsidRDefault="00DC35C7" w:rsidP="0072360C"/>
        </w:tc>
      </w:tr>
      <w:tr w:rsidR="00DC35C7" w:rsidRPr="00C00E91" w14:paraId="2A8231E8" w14:textId="77777777" w:rsidTr="0072360C">
        <w:trPr>
          <w:trHeight w:val="240"/>
          <w:jc w:val="center"/>
        </w:trPr>
        <w:tc>
          <w:tcPr>
            <w:tcW w:w="4876" w:type="dxa"/>
            <w:tcBorders>
              <w:top w:val="nil"/>
              <w:left w:val="nil"/>
              <w:bottom w:val="nil"/>
              <w:right w:val="nil"/>
            </w:tcBorders>
          </w:tcPr>
          <w:p w14:paraId="5F5B440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B4ED65B" w14:textId="77777777" w:rsidR="00DC35C7" w:rsidRPr="00C00E91" w:rsidRDefault="00DC35C7" w:rsidP="0072360C">
            <w:pPr>
              <w:pStyle w:val="AmColumnHeading"/>
            </w:pPr>
            <w:r w:rsidRPr="00C00E91">
              <w:t>Enmienda</w:t>
            </w:r>
          </w:p>
        </w:tc>
      </w:tr>
      <w:tr w:rsidR="00DC35C7" w:rsidRPr="00C00E91" w14:paraId="308879C3" w14:textId="77777777" w:rsidTr="0072360C">
        <w:trPr>
          <w:jc w:val="center"/>
        </w:trPr>
        <w:tc>
          <w:tcPr>
            <w:tcW w:w="4876" w:type="dxa"/>
            <w:tcBorders>
              <w:top w:val="nil"/>
              <w:left w:val="nil"/>
              <w:bottom w:val="nil"/>
              <w:right w:val="nil"/>
            </w:tcBorders>
          </w:tcPr>
          <w:p w14:paraId="5FC16ABE" w14:textId="77777777" w:rsidR="00DC35C7" w:rsidRPr="00C00E91" w:rsidRDefault="00DC35C7" w:rsidP="0072360C">
            <w:pPr>
              <w:pStyle w:val="Normal6a"/>
            </w:pPr>
            <w:r w:rsidRPr="00C00E91">
              <w:t>15.</w:t>
            </w:r>
            <w:r w:rsidRPr="00C00E91">
              <w:tab/>
              <w:t xml:space="preserve">Pide a los Estados miembros que </w:t>
            </w:r>
            <w:r w:rsidRPr="00C00E91">
              <w:rPr>
                <w:b/>
                <w:i/>
              </w:rPr>
              <w:t>apliquen mejoras específicas en las</w:t>
            </w:r>
            <w:r w:rsidRPr="00C00E91">
              <w:t xml:space="preserve"> </w:t>
            </w:r>
            <w:r w:rsidRPr="00C00E91">
              <w:rPr>
                <w:b/>
                <w:i/>
              </w:rPr>
              <w:t>capacidades</w:t>
            </w:r>
            <w:r w:rsidRPr="00C00E91">
              <w:t xml:space="preserve"> </w:t>
            </w:r>
            <w:r w:rsidRPr="00C00E91">
              <w:rPr>
                <w:b/>
                <w:bCs/>
                <w:i/>
                <w:iCs/>
              </w:rPr>
              <w:t>administrativas</w:t>
            </w:r>
            <w:r w:rsidRPr="00C00E91">
              <w:t xml:space="preserve"> </w:t>
            </w:r>
            <w:r w:rsidRPr="00C00E91">
              <w:rPr>
                <w:b/>
                <w:i/>
              </w:rPr>
              <w:t>concretas</w:t>
            </w:r>
            <w:r w:rsidRPr="00C00E91">
              <w:t xml:space="preserve"> de los servicios públicos de empleo y </w:t>
            </w:r>
            <w:r w:rsidRPr="00C00E91">
              <w:rPr>
                <w:b/>
                <w:bCs/>
                <w:i/>
                <w:iCs/>
              </w:rPr>
              <w:t>otras</w:t>
            </w:r>
            <w:r w:rsidRPr="00C00E91">
              <w:t xml:space="preserve"> </w:t>
            </w:r>
            <w:r w:rsidRPr="00C00E91">
              <w:rPr>
                <w:b/>
                <w:i/>
              </w:rPr>
              <w:t>entidades</w:t>
            </w:r>
            <w:r w:rsidRPr="00C00E91">
              <w:t xml:space="preserve"> nacionales responsables de la aplicación de la Garantía Juvenil reforzada;</w:t>
            </w:r>
          </w:p>
        </w:tc>
        <w:tc>
          <w:tcPr>
            <w:tcW w:w="4876" w:type="dxa"/>
            <w:tcBorders>
              <w:top w:val="nil"/>
              <w:left w:val="nil"/>
              <w:bottom w:val="nil"/>
              <w:right w:val="nil"/>
            </w:tcBorders>
          </w:tcPr>
          <w:p w14:paraId="1A28F695" w14:textId="77777777" w:rsidR="00DC35C7" w:rsidRPr="00C00E91" w:rsidRDefault="00DC35C7" w:rsidP="0072360C">
            <w:pPr>
              <w:pStyle w:val="Normal6a"/>
            </w:pPr>
            <w:r w:rsidRPr="00C00E91">
              <w:t>15.</w:t>
            </w:r>
            <w:r w:rsidRPr="00C00E91">
              <w:tab/>
              <w:t xml:space="preserve">Pide a los Estados miembros que </w:t>
            </w:r>
            <w:r w:rsidRPr="00C00E91">
              <w:rPr>
                <w:b/>
                <w:i/>
              </w:rPr>
              <w:t>refuercen la</w:t>
            </w:r>
            <w:r w:rsidRPr="00C00E91">
              <w:t xml:space="preserve"> </w:t>
            </w:r>
            <w:r w:rsidRPr="00C00E91">
              <w:rPr>
                <w:b/>
                <w:i/>
              </w:rPr>
              <w:t>capacidad</w:t>
            </w:r>
            <w:r w:rsidRPr="00C00E91">
              <w:t xml:space="preserve"> </w:t>
            </w:r>
            <w:r w:rsidRPr="00C00E91">
              <w:rPr>
                <w:b/>
                <w:bCs/>
                <w:i/>
                <w:iCs/>
              </w:rPr>
              <w:t>administrativa</w:t>
            </w:r>
            <w:r w:rsidRPr="00C00E91">
              <w:t xml:space="preserve"> </w:t>
            </w:r>
            <w:r w:rsidRPr="00C00E91">
              <w:rPr>
                <w:b/>
                <w:i/>
              </w:rPr>
              <w:t>y operativa</w:t>
            </w:r>
            <w:r w:rsidRPr="00C00E91">
              <w:t xml:space="preserve"> de los servicios públicos de empleo y </w:t>
            </w:r>
            <w:r w:rsidRPr="00C00E91">
              <w:rPr>
                <w:b/>
                <w:bCs/>
                <w:i/>
                <w:iCs/>
              </w:rPr>
              <w:t>otros</w:t>
            </w:r>
            <w:r w:rsidRPr="00C00E91">
              <w:t xml:space="preserve"> </w:t>
            </w:r>
            <w:r w:rsidRPr="00C00E91">
              <w:rPr>
                <w:b/>
                <w:i/>
              </w:rPr>
              <w:t>organismos</w:t>
            </w:r>
            <w:r w:rsidRPr="00C00E91">
              <w:t xml:space="preserve"> nacionales responsables de la aplicación de la Garantía Juvenil reforzada</w:t>
            </w:r>
            <w:r w:rsidRPr="00C00E91">
              <w:rPr>
                <w:b/>
                <w:i/>
              </w:rPr>
              <w:t>, también mediante una cooperación más estrecha con escuelas, universidades, proveedores de formación profesional y empleadores</w:t>
            </w:r>
            <w:r w:rsidRPr="00C00E91">
              <w:t>;</w:t>
            </w:r>
          </w:p>
        </w:tc>
      </w:tr>
    </w:tbl>
    <w:p w14:paraId="7EB3FA3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9920729" w14:textId="77777777" w:rsidR="00DC35C7" w:rsidRPr="00C00E91" w:rsidRDefault="00DC35C7" w:rsidP="00DC35C7">
      <w:r w:rsidRPr="00C00E91">
        <w:rPr>
          <w:rStyle w:val="HideTWBExt"/>
        </w:rPr>
        <w:t>&lt;/Amend&gt;</w:t>
      </w:r>
    </w:p>
    <w:p w14:paraId="51AC2F6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223</w:t>
      </w:r>
      <w:r w:rsidRPr="00C00E91">
        <w:rPr>
          <w:rStyle w:val="HideTWBExt"/>
        </w:rPr>
        <w:t>&lt;/NumAm&gt;</w:t>
      </w:r>
    </w:p>
    <w:p w14:paraId="55A34315"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73514D19" w14:textId="77777777" w:rsidR="00DC35C7" w:rsidRPr="00C00E91" w:rsidRDefault="00DC35C7" w:rsidP="00DC35C7">
      <w:pPr>
        <w:pStyle w:val="NormalBold"/>
      </w:pPr>
      <w:r w:rsidRPr="00C00E91">
        <w:rPr>
          <w:rStyle w:val="HideTWBExt"/>
          <w:b w:val="0"/>
        </w:rPr>
        <w:t>&lt;/RepeatBlock-By&gt;</w:t>
      </w:r>
    </w:p>
    <w:p w14:paraId="1107BB6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0AE54D5" w14:textId="77777777" w:rsidR="00DC35C7" w:rsidRPr="00C00E91" w:rsidRDefault="00DC35C7" w:rsidP="00DC35C7">
      <w:pPr>
        <w:pStyle w:val="NormalBold"/>
      </w:pPr>
      <w:r w:rsidRPr="00C00E91">
        <w:rPr>
          <w:rStyle w:val="HideTWBExt"/>
        </w:rPr>
        <w:t>&lt;Article&gt;</w:t>
      </w:r>
      <w:r w:rsidRPr="00C00E91">
        <w:t>Apartado 15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C436F6E" w14:textId="77777777" w:rsidTr="0072360C">
        <w:trPr>
          <w:trHeight w:hRule="exact" w:val="240"/>
          <w:jc w:val="center"/>
        </w:trPr>
        <w:tc>
          <w:tcPr>
            <w:tcW w:w="9752" w:type="dxa"/>
            <w:gridSpan w:val="2"/>
            <w:tcBorders>
              <w:top w:val="nil"/>
              <w:left w:val="nil"/>
              <w:bottom w:val="nil"/>
              <w:right w:val="nil"/>
            </w:tcBorders>
          </w:tcPr>
          <w:p w14:paraId="6AF96277" w14:textId="77777777" w:rsidR="00DC35C7" w:rsidRPr="00C00E91" w:rsidRDefault="00DC35C7" w:rsidP="0072360C"/>
        </w:tc>
      </w:tr>
      <w:tr w:rsidR="00DC35C7" w:rsidRPr="00C00E91" w14:paraId="6D536A87" w14:textId="77777777" w:rsidTr="0072360C">
        <w:trPr>
          <w:trHeight w:val="240"/>
          <w:jc w:val="center"/>
        </w:trPr>
        <w:tc>
          <w:tcPr>
            <w:tcW w:w="4876" w:type="dxa"/>
            <w:tcBorders>
              <w:top w:val="nil"/>
              <w:left w:val="nil"/>
              <w:bottom w:val="nil"/>
              <w:right w:val="nil"/>
            </w:tcBorders>
          </w:tcPr>
          <w:p w14:paraId="4216C71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EDFDDF8" w14:textId="77777777" w:rsidR="00DC35C7" w:rsidRPr="00C00E91" w:rsidRDefault="00DC35C7" w:rsidP="0072360C">
            <w:pPr>
              <w:pStyle w:val="AmColumnHeading"/>
            </w:pPr>
            <w:r w:rsidRPr="00C00E91">
              <w:t>Enmienda</w:t>
            </w:r>
          </w:p>
        </w:tc>
      </w:tr>
      <w:tr w:rsidR="00DC35C7" w:rsidRPr="00C00E91" w14:paraId="1D34E804" w14:textId="77777777" w:rsidTr="0072360C">
        <w:trPr>
          <w:jc w:val="center"/>
        </w:trPr>
        <w:tc>
          <w:tcPr>
            <w:tcW w:w="4876" w:type="dxa"/>
            <w:tcBorders>
              <w:top w:val="nil"/>
              <w:left w:val="nil"/>
              <w:bottom w:val="nil"/>
              <w:right w:val="nil"/>
            </w:tcBorders>
          </w:tcPr>
          <w:p w14:paraId="342AAB90" w14:textId="77777777" w:rsidR="00DC35C7" w:rsidRPr="00C00E91" w:rsidRDefault="00DC35C7" w:rsidP="0072360C">
            <w:pPr>
              <w:pStyle w:val="Normal6a"/>
            </w:pPr>
            <w:r w:rsidRPr="00C00E91">
              <w:t>15.</w:t>
            </w:r>
            <w:r w:rsidRPr="00C00E91">
              <w:tab/>
              <w:t>Pide a los Estados miembros que apliquen mejoras específicas en las capacidades administrativas concretas de los servicios públicos de empleo y otras entidades nacionales responsables de la aplicación de la Garantía Juvenil reforzada;</w:t>
            </w:r>
          </w:p>
        </w:tc>
        <w:tc>
          <w:tcPr>
            <w:tcW w:w="4876" w:type="dxa"/>
            <w:tcBorders>
              <w:top w:val="nil"/>
              <w:left w:val="nil"/>
              <w:bottom w:val="nil"/>
              <w:right w:val="nil"/>
            </w:tcBorders>
          </w:tcPr>
          <w:p w14:paraId="64048A27" w14:textId="77777777" w:rsidR="00DC35C7" w:rsidRPr="00C00E91" w:rsidRDefault="00DC35C7" w:rsidP="0072360C">
            <w:pPr>
              <w:pStyle w:val="Normal6a"/>
            </w:pPr>
            <w:r w:rsidRPr="00C00E91">
              <w:t>15.</w:t>
            </w:r>
            <w:r w:rsidRPr="00C00E91">
              <w:tab/>
              <w:t>Pide a los Estados miembros que apliquen mejoras específicas en las capacidades administrativas concretas de los servicios públicos de empleo y otras entidades nacionales responsables de la aplicación de la Garantía Juvenil reforzada;</w:t>
            </w:r>
            <w:r w:rsidRPr="00C00E91">
              <w:rPr>
                <w:b/>
                <w:i/>
              </w:rPr>
              <w:t> con vistas a que este instrumento pase a ser permanente;</w:t>
            </w:r>
          </w:p>
        </w:tc>
      </w:tr>
    </w:tbl>
    <w:p w14:paraId="11B59FD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FC2ED3F" w14:textId="77777777" w:rsidR="00DC35C7" w:rsidRPr="00C00E91" w:rsidRDefault="00DC35C7" w:rsidP="00DC35C7">
      <w:r w:rsidRPr="00C00E91">
        <w:rPr>
          <w:rStyle w:val="HideTWBExt"/>
        </w:rPr>
        <w:t>&lt;/Amend&gt;</w:t>
      </w:r>
    </w:p>
    <w:p w14:paraId="3B795FF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224</w:t>
      </w:r>
      <w:r w:rsidRPr="00C00E91">
        <w:rPr>
          <w:rStyle w:val="HideTWBExt"/>
        </w:rPr>
        <w:t>&lt;/NumAm&gt;</w:t>
      </w:r>
    </w:p>
    <w:p w14:paraId="3A63CFFD"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222EF268" w14:textId="77777777" w:rsidR="00DC35C7" w:rsidRPr="00C00E91" w:rsidRDefault="00DC35C7" w:rsidP="00DC35C7">
      <w:pPr>
        <w:pStyle w:val="NormalBold"/>
      </w:pPr>
      <w:r w:rsidRPr="00C00E91">
        <w:rPr>
          <w:rStyle w:val="HideTWBExt"/>
          <w:b w:val="0"/>
        </w:rPr>
        <w:t>&lt;/RepeatBlock-By&gt;</w:t>
      </w:r>
    </w:p>
    <w:p w14:paraId="7E163CE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62C0BF7" w14:textId="77777777" w:rsidR="00DC35C7" w:rsidRPr="00C00E91" w:rsidRDefault="00DC35C7" w:rsidP="00DC35C7">
      <w:pPr>
        <w:pStyle w:val="NormalBold"/>
      </w:pPr>
      <w:r w:rsidRPr="00C00E91">
        <w:rPr>
          <w:rStyle w:val="HideTWBExt"/>
        </w:rPr>
        <w:t>&lt;Article&gt;</w:t>
      </w:r>
      <w:r w:rsidRPr="00C00E91">
        <w:t>Apartado 15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58515EB" w14:textId="77777777" w:rsidTr="0072360C">
        <w:trPr>
          <w:trHeight w:hRule="exact" w:val="240"/>
          <w:jc w:val="center"/>
        </w:trPr>
        <w:tc>
          <w:tcPr>
            <w:tcW w:w="9752" w:type="dxa"/>
            <w:gridSpan w:val="2"/>
            <w:tcBorders>
              <w:top w:val="nil"/>
              <w:left w:val="nil"/>
              <w:bottom w:val="nil"/>
              <w:right w:val="nil"/>
            </w:tcBorders>
          </w:tcPr>
          <w:p w14:paraId="52D3E1AA" w14:textId="77777777" w:rsidR="00DC35C7" w:rsidRPr="00C00E91" w:rsidRDefault="00DC35C7" w:rsidP="0072360C"/>
        </w:tc>
      </w:tr>
      <w:tr w:rsidR="00DC35C7" w:rsidRPr="00C00E91" w14:paraId="4B0354FC" w14:textId="77777777" w:rsidTr="0072360C">
        <w:trPr>
          <w:trHeight w:val="240"/>
          <w:jc w:val="center"/>
        </w:trPr>
        <w:tc>
          <w:tcPr>
            <w:tcW w:w="4876" w:type="dxa"/>
            <w:tcBorders>
              <w:top w:val="nil"/>
              <w:left w:val="nil"/>
              <w:bottom w:val="nil"/>
              <w:right w:val="nil"/>
            </w:tcBorders>
          </w:tcPr>
          <w:p w14:paraId="7DA6A61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D3DE83D" w14:textId="77777777" w:rsidR="00DC35C7" w:rsidRPr="00C00E91" w:rsidRDefault="00DC35C7" w:rsidP="0072360C">
            <w:pPr>
              <w:pStyle w:val="AmColumnHeading"/>
            </w:pPr>
            <w:r w:rsidRPr="00C00E91">
              <w:t>Enmienda</w:t>
            </w:r>
          </w:p>
        </w:tc>
      </w:tr>
      <w:tr w:rsidR="00DC35C7" w:rsidRPr="00C00E91" w14:paraId="0FD2AC0C" w14:textId="77777777" w:rsidTr="0072360C">
        <w:trPr>
          <w:jc w:val="center"/>
        </w:trPr>
        <w:tc>
          <w:tcPr>
            <w:tcW w:w="4876" w:type="dxa"/>
            <w:tcBorders>
              <w:top w:val="nil"/>
              <w:left w:val="nil"/>
              <w:bottom w:val="nil"/>
              <w:right w:val="nil"/>
            </w:tcBorders>
          </w:tcPr>
          <w:p w14:paraId="59E025E1" w14:textId="77777777" w:rsidR="00DC35C7" w:rsidRPr="00C00E91" w:rsidRDefault="00DC35C7" w:rsidP="0072360C">
            <w:pPr>
              <w:pStyle w:val="Normal6a"/>
            </w:pPr>
            <w:r w:rsidRPr="00C00E91">
              <w:t>15.</w:t>
            </w:r>
            <w:r w:rsidRPr="00C00E91">
              <w:tab/>
              <w:t>Pide a los Estados miembros que apliquen mejoras específicas en las capacidades administrativas concretas de los servicios públicos de empleo y otras entidades nacionales responsables de la aplicación de la Garantía Juvenil reforzada;</w:t>
            </w:r>
          </w:p>
        </w:tc>
        <w:tc>
          <w:tcPr>
            <w:tcW w:w="4876" w:type="dxa"/>
            <w:tcBorders>
              <w:top w:val="nil"/>
              <w:left w:val="nil"/>
              <w:bottom w:val="nil"/>
              <w:right w:val="nil"/>
            </w:tcBorders>
          </w:tcPr>
          <w:p w14:paraId="071A1CE2" w14:textId="77777777" w:rsidR="00DC35C7" w:rsidRPr="00C00E91" w:rsidRDefault="00DC35C7" w:rsidP="0072360C">
            <w:pPr>
              <w:pStyle w:val="Normal6a"/>
            </w:pPr>
            <w:r w:rsidRPr="00C00E91">
              <w:t>15.</w:t>
            </w:r>
            <w:r w:rsidRPr="00C00E91">
              <w:tab/>
              <w:t xml:space="preserve">Pide a los Estados miembros que apliquen mejoras específicas en las capacidades administrativas concretas de los servicios públicos de empleo y otras entidades nacionales responsables de la aplicación de la Garantía Juvenil reforzada </w:t>
            </w:r>
            <w:r w:rsidRPr="00C00E91">
              <w:rPr>
                <w:b/>
                <w:i/>
              </w:rPr>
              <w:t>a través de una mayor inversión pública</w:t>
            </w:r>
            <w:r w:rsidRPr="00C00E91">
              <w:t>;</w:t>
            </w:r>
          </w:p>
        </w:tc>
      </w:tr>
    </w:tbl>
    <w:p w14:paraId="201F06B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6150DFA9" w14:textId="77777777" w:rsidR="00DC35C7" w:rsidRPr="00C00E91" w:rsidRDefault="00DC35C7" w:rsidP="00DC35C7">
      <w:r w:rsidRPr="00C00E91">
        <w:rPr>
          <w:rStyle w:val="HideTWBExt"/>
        </w:rPr>
        <w:t>&lt;/Amend&gt;</w:t>
      </w:r>
    </w:p>
    <w:p w14:paraId="7C08A12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225</w:t>
      </w:r>
      <w:r w:rsidRPr="00C00E91">
        <w:rPr>
          <w:rStyle w:val="HideTWBExt"/>
        </w:rPr>
        <w:t>&lt;/NumAm&gt;</w:t>
      </w:r>
    </w:p>
    <w:p w14:paraId="721C6F3F"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47E4C8BC" w14:textId="77777777" w:rsidR="00DC35C7" w:rsidRPr="00C00E91" w:rsidRDefault="00DC35C7" w:rsidP="00DC35C7">
      <w:pPr>
        <w:pStyle w:val="NormalBold"/>
      </w:pPr>
      <w:r w:rsidRPr="00C00E91">
        <w:rPr>
          <w:rStyle w:val="HideTWBExt"/>
          <w:b w:val="0"/>
        </w:rPr>
        <w:t>&lt;/RepeatBlock-By&gt;</w:t>
      </w:r>
    </w:p>
    <w:p w14:paraId="2EF5B01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2710307" w14:textId="77777777" w:rsidR="00DC35C7" w:rsidRPr="00C00E91" w:rsidRDefault="00DC35C7" w:rsidP="00DC35C7">
      <w:pPr>
        <w:pStyle w:val="NormalBold"/>
      </w:pPr>
      <w:r w:rsidRPr="00C00E91">
        <w:rPr>
          <w:rStyle w:val="HideTWBExt"/>
        </w:rPr>
        <w:t>&lt;Article&gt;</w:t>
      </w:r>
      <w:r w:rsidRPr="00C00E91">
        <w:t>Apartado 15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19E1F8F" w14:textId="77777777" w:rsidTr="0072360C">
        <w:trPr>
          <w:trHeight w:hRule="exact" w:val="240"/>
          <w:jc w:val="center"/>
        </w:trPr>
        <w:tc>
          <w:tcPr>
            <w:tcW w:w="9752" w:type="dxa"/>
            <w:gridSpan w:val="2"/>
            <w:tcBorders>
              <w:top w:val="nil"/>
              <w:left w:val="nil"/>
              <w:bottom w:val="nil"/>
              <w:right w:val="nil"/>
            </w:tcBorders>
          </w:tcPr>
          <w:p w14:paraId="648DDE82" w14:textId="77777777" w:rsidR="00DC35C7" w:rsidRPr="00C00E91" w:rsidRDefault="00DC35C7" w:rsidP="0072360C"/>
        </w:tc>
      </w:tr>
      <w:tr w:rsidR="00DC35C7" w:rsidRPr="00C00E91" w14:paraId="3B97FDAE" w14:textId="77777777" w:rsidTr="0072360C">
        <w:trPr>
          <w:trHeight w:val="240"/>
          <w:jc w:val="center"/>
        </w:trPr>
        <w:tc>
          <w:tcPr>
            <w:tcW w:w="4876" w:type="dxa"/>
            <w:tcBorders>
              <w:top w:val="nil"/>
              <w:left w:val="nil"/>
              <w:bottom w:val="nil"/>
              <w:right w:val="nil"/>
            </w:tcBorders>
          </w:tcPr>
          <w:p w14:paraId="1A2D6DD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BDCAAF9" w14:textId="77777777" w:rsidR="00DC35C7" w:rsidRPr="00C00E91" w:rsidRDefault="00DC35C7" w:rsidP="0072360C">
            <w:pPr>
              <w:pStyle w:val="AmColumnHeading"/>
            </w:pPr>
            <w:r w:rsidRPr="00C00E91">
              <w:t>Enmienda</w:t>
            </w:r>
          </w:p>
        </w:tc>
      </w:tr>
      <w:tr w:rsidR="00DC35C7" w:rsidRPr="00C00E91" w14:paraId="008CE821" w14:textId="77777777" w:rsidTr="0072360C">
        <w:trPr>
          <w:jc w:val="center"/>
        </w:trPr>
        <w:tc>
          <w:tcPr>
            <w:tcW w:w="4876" w:type="dxa"/>
            <w:tcBorders>
              <w:top w:val="nil"/>
              <w:left w:val="nil"/>
              <w:bottom w:val="nil"/>
              <w:right w:val="nil"/>
            </w:tcBorders>
          </w:tcPr>
          <w:p w14:paraId="50EBD347" w14:textId="77777777" w:rsidR="00DC35C7" w:rsidRPr="00C00E91" w:rsidRDefault="00DC35C7" w:rsidP="0072360C">
            <w:pPr>
              <w:pStyle w:val="Normal6a"/>
            </w:pPr>
          </w:p>
        </w:tc>
        <w:tc>
          <w:tcPr>
            <w:tcW w:w="4876" w:type="dxa"/>
            <w:tcBorders>
              <w:top w:val="nil"/>
              <w:left w:val="nil"/>
              <w:bottom w:val="nil"/>
              <w:right w:val="nil"/>
            </w:tcBorders>
          </w:tcPr>
          <w:p w14:paraId="0215272F" w14:textId="77777777" w:rsidR="00DC35C7" w:rsidRPr="00C00E91" w:rsidRDefault="00DC35C7" w:rsidP="0072360C">
            <w:pPr>
              <w:pStyle w:val="Normal6a"/>
            </w:pPr>
            <w:r w:rsidRPr="00C00E91">
              <w:rPr>
                <w:b/>
                <w:i/>
              </w:rPr>
              <w:t>15 bis.</w:t>
            </w:r>
            <w:r w:rsidRPr="00C00E91">
              <w:tab/>
            </w:r>
            <w:r w:rsidRPr="00C00E91">
              <w:rPr>
                <w:b/>
                <w:i/>
              </w:rPr>
              <w:t>Pide a los Estados miembros que faculten a las inspecciones de trabajo nacionales y a las autoridades competentes para detectar y combatir eficazmente las prácticas que eluden la finalidad de los períodos de prácticas y el uso de relaciones laborales estándar encubiertas como períodos de prácticas, asegurar la plena garantía del cumplimiento del Derecho de la Unión aplicable a los trabajadores y garantizar que los trabajadores en prácticas tengan acceso a canales de denuncia anónimos, seguros y eficaces en caso de malas prácticas y condiciones laborales deficientes, así como de presuntas infracciones de los derechos y obligaciones, y que faciliten información sobre dichos canales;</w:t>
            </w:r>
          </w:p>
        </w:tc>
      </w:tr>
    </w:tbl>
    <w:p w14:paraId="38B1FA5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EDE40A8" w14:textId="77777777" w:rsidR="00DC35C7" w:rsidRPr="00C00E91" w:rsidRDefault="00DC35C7" w:rsidP="00DC35C7">
      <w:r w:rsidRPr="00C00E91">
        <w:rPr>
          <w:rStyle w:val="HideTWBExt"/>
        </w:rPr>
        <w:t>&lt;/Amend&gt;</w:t>
      </w:r>
    </w:p>
    <w:p w14:paraId="329250E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226</w:t>
      </w:r>
      <w:r w:rsidRPr="00C00E91">
        <w:rPr>
          <w:rStyle w:val="HideTWBExt"/>
        </w:rPr>
        <w:t>&lt;/NumAm&gt;</w:t>
      </w:r>
    </w:p>
    <w:p w14:paraId="3237AC6E"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1CDEB601" w14:textId="77777777" w:rsidR="00DC35C7" w:rsidRPr="00C00E91" w:rsidRDefault="00DC35C7" w:rsidP="00DC35C7">
      <w:pPr>
        <w:pStyle w:val="NormalBold"/>
      </w:pPr>
      <w:r w:rsidRPr="00C00E91">
        <w:rPr>
          <w:rStyle w:val="HideTWBExt"/>
          <w:b w:val="0"/>
        </w:rPr>
        <w:t>&lt;/RepeatBlock-By&gt;</w:t>
      </w:r>
    </w:p>
    <w:p w14:paraId="26F9072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A932A65" w14:textId="77777777" w:rsidR="00DC35C7" w:rsidRPr="00C00E91" w:rsidRDefault="00DC35C7" w:rsidP="00DC35C7">
      <w:pPr>
        <w:pStyle w:val="NormalBold"/>
      </w:pPr>
      <w:r w:rsidRPr="00C00E91">
        <w:rPr>
          <w:rStyle w:val="HideTWBExt"/>
        </w:rPr>
        <w:t>&lt;Article&gt;</w:t>
      </w:r>
      <w:r w:rsidRPr="00C00E91">
        <w:t>Apartado 15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5AEF42B" w14:textId="77777777" w:rsidTr="0072360C">
        <w:trPr>
          <w:trHeight w:hRule="exact" w:val="240"/>
          <w:jc w:val="center"/>
        </w:trPr>
        <w:tc>
          <w:tcPr>
            <w:tcW w:w="9752" w:type="dxa"/>
            <w:gridSpan w:val="2"/>
            <w:tcBorders>
              <w:top w:val="nil"/>
              <w:left w:val="nil"/>
              <w:bottom w:val="nil"/>
              <w:right w:val="nil"/>
            </w:tcBorders>
          </w:tcPr>
          <w:p w14:paraId="3ACE4161" w14:textId="77777777" w:rsidR="00DC35C7" w:rsidRPr="00C00E91" w:rsidRDefault="00DC35C7" w:rsidP="0072360C"/>
        </w:tc>
      </w:tr>
      <w:tr w:rsidR="00DC35C7" w:rsidRPr="00C00E91" w14:paraId="6EBE0BE6" w14:textId="77777777" w:rsidTr="0072360C">
        <w:trPr>
          <w:trHeight w:val="240"/>
          <w:jc w:val="center"/>
        </w:trPr>
        <w:tc>
          <w:tcPr>
            <w:tcW w:w="4876" w:type="dxa"/>
            <w:tcBorders>
              <w:top w:val="nil"/>
              <w:left w:val="nil"/>
              <w:bottom w:val="nil"/>
              <w:right w:val="nil"/>
            </w:tcBorders>
          </w:tcPr>
          <w:p w14:paraId="73D9C57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47A9BF7" w14:textId="77777777" w:rsidR="00DC35C7" w:rsidRPr="00C00E91" w:rsidRDefault="00DC35C7" w:rsidP="0072360C">
            <w:pPr>
              <w:pStyle w:val="AmColumnHeading"/>
            </w:pPr>
            <w:r w:rsidRPr="00C00E91">
              <w:t>Enmienda</w:t>
            </w:r>
          </w:p>
        </w:tc>
      </w:tr>
      <w:tr w:rsidR="00DC35C7" w:rsidRPr="00C00E91" w14:paraId="091951CA" w14:textId="77777777" w:rsidTr="0072360C">
        <w:trPr>
          <w:jc w:val="center"/>
        </w:trPr>
        <w:tc>
          <w:tcPr>
            <w:tcW w:w="4876" w:type="dxa"/>
            <w:tcBorders>
              <w:top w:val="nil"/>
              <w:left w:val="nil"/>
              <w:bottom w:val="nil"/>
              <w:right w:val="nil"/>
            </w:tcBorders>
          </w:tcPr>
          <w:p w14:paraId="0BDB671A" w14:textId="77777777" w:rsidR="00DC35C7" w:rsidRPr="00C00E91" w:rsidRDefault="00DC35C7" w:rsidP="0072360C">
            <w:pPr>
              <w:pStyle w:val="Normal6a"/>
            </w:pPr>
          </w:p>
        </w:tc>
        <w:tc>
          <w:tcPr>
            <w:tcW w:w="4876" w:type="dxa"/>
            <w:tcBorders>
              <w:top w:val="nil"/>
              <w:left w:val="nil"/>
              <w:bottom w:val="nil"/>
              <w:right w:val="nil"/>
            </w:tcBorders>
          </w:tcPr>
          <w:p w14:paraId="7B0EFD53" w14:textId="77777777" w:rsidR="00DC35C7" w:rsidRPr="00C00E91" w:rsidRDefault="00DC35C7" w:rsidP="0072360C">
            <w:pPr>
              <w:pStyle w:val="Normal6a"/>
            </w:pPr>
            <w:r w:rsidRPr="00C00E91">
              <w:rPr>
                <w:b/>
                <w:i/>
              </w:rPr>
              <w:t>15 bis.</w:t>
            </w:r>
            <w:r w:rsidRPr="00C00E91">
              <w:tab/>
            </w:r>
            <w:r w:rsidRPr="00C00E91">
              <w:rPr>
                <w:b/>
                <w:i/>
              </w:rPr>
              <w:t>Pide a los Estados miembros que velen por que la aplicación de la Garantía Juvenil reforzada refleje los mensajes clave del Comité de Empleo, refrendados por el Consejo en 2018, 2019, 2021, 2023, 2025 y 2026, mediante el refuerzo de la prevención y la intervención temprana, la promoción de asociaciones eficaces a todos los niveles y el refuerzo de la capacidad y el papel de coordinación de los servicios públicos de empleo;</w:t>
            </w:r>
          </w:p>
        </w:tc>
      </w:tr>
    </w:tbl>
    <w:p w14:paraId="2B6376F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1D6DD1C" w14:textId="77777777" w:rsidR="00DC35C7" w:rsidRPr="00C00E91" w:rsidRDefault="00DC35C7" w:rsidP="00DC35C7">
      <w:r w:rsidRPr="00C00E91">
        <w:rPr>
          <w:rStyle w:val="HideTWBExt"/>
        </w:rPr>
        <w:t>&lt;/Amend&gt;</w:t>
      </w:r>
    </w:p>
    <w:p w14:paraId="73715E4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227</w:t>
      </w:r>
      <w:r w:rsidRPr="00C00E91">
        <w:rPr>
          <w:rStyle w:val="HideTWBExt"/>
        </w:rPr>
        <w:t>&lt;/NumAm&gt;</w:t>
      </w:r>
    </w:p>
    <w:p w14:paraId="5F39D6B4" w14:textId="77777777" w:rsidR="00DC35C7" w:rsidRPr="00C00E91" w:rsidRDefault="00DC35C7" w:rsidP="00DC35C7">
      <w:pPr>
        <w:pStyle w:val="NormalBold"/>
      </w:pPr>
      <w:r w:rsidRPr="00C00E91">
        <w:rPr>
          <w:rStyle w:val="HideTWBExt"/>
          <w:b w:val="0"/>
        </w:rPr>
        <w:t>&lt;RepeatBlock-By&gt;&lt;Members&gt;</w:t>
      </w:r>
      <w:r w:rsidRPr="00C00E91">
        <w:t>Martine Kemp, Regina Doherty, Liesbet Sommen, Niels Geuking</w:t>
      </w:r>
      <w:r w:rsidRPr="00C00E91">
        <w:rPr>
          <w:rStyle w:val="HideTWBExt"/>
          <w:b w:val="0"/>
        </w:rPr>
        <w:t>&lt;/Members&gt;</w:t>
      </w:r>
    </w:p>
    <w:p w14:paraId="48EE913B" w14:textId="77777777" w:rsidR="00DC35C7" w:rsidRPr="00C00E91" w:rsidRDefault="00DC35C7" w:rsidP="00DC35C7">
      <w:pPr>
        <w:pStyle w:val="NormalBold"/>
      </w:pPr>
      <w:r w:rsidRPr="00C00E91">
        <w:rPr>
          <w:rStyle w:val="HideTWBExt"/>
          <w:b w:val="0"/>
        </w:rPr>
        <w:t>&lt;/RepeatBlock-By&gt;</w:t>
      </w:r>
    </w:p>
    <w:p w14:paraId="0346561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C622333" w14:textId="77777777" w:rsidR="00DC35C7" w:rsidRPr="00C00E91" w:rsidRDefault="00DC35C7" w:rsidP="00DC35C7">
      <w:pPr>
        <w:pStyle w:val="NormalBold"/>
      </w:pPr>
      <w:r w:rsidRPr="00C00E91">
        <w:rPr>
          <w:rStyle w:val="HideTWBExt"/>
        </w:rPr>
        <w:t>&lt;Article&gt;</w:t>
      </w:r>
      <w:r w:rsidRPr="00C00E91">
        <w:t>Apartado 15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467B3DE" w14:textId="77777777" w:rsidTr="0072360C">
        <w:trPr>
          <w:trHeight w:hRule="exact" w:val="240"/>
          <w:jc w:val="center"/>
        </w:trPr>
        <w:tc>
          <w:tcPr>
            <w:tcW w:w="9752" w:type="dxa"/>
            <w:gridSpan w:val="2"/>
            <w:tcBorders>
              <w:top w:val="nil"/>
              <w:left w:val="nil"/>
              <w:bottom w:val="nil"/>
              <w:right w:val="nil"/>
            </w:tcBorders>
          </w:tcPr>
          <w:p w14:paraId="1BED29C2" w14:textId="77777777" w:rsidR="00DC35C7" w:rsidRPr="00C00E91" w:rsidRDefault="00DC35C7" w:rsidP="0072360C"/>
        </w:tc>
      </w:tr>
      <w:tr w:rsidR="00DC35C7" w:rsidRPr="00C00E91" w14:paraId="795A5A5D" w14:textId="77777777" w:rsidTr="0072360C">
        <w:trPr>
          <w:trHeight w:val="240"/>
          <w:jc w:val="center"/>
        </w:trPr>
        <w:tc>
          <w:tcPr>
            <w:tcW w:w="4876" w:type="dxa"/>
            <w:tcBorders>
              <w:top w:val="nil"/>
              <w:left w:val="nil"/>
              <w:bottom w:val="nil"/>
              <w:right w:val="nil"/>
            </w:tcBorders>
          </w:tcPr>
          <w:p w14:paraId="496C34E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7372384" w14:textId="77777777" w:rsidR="00DC35C7" w:rsidRPr="00C00E91" w:rsidRDefault="00DC35C7" w:rsidP="0072360C">
            <w:pPr>
              <w:pStyle w:val="AmColumnHeading"/>
            </w:pPr>
            <w:r w:rsidRPr="00C00E91">
              <w:t>Enmienda</w:t>
            </w:r>
          </w:p>
        </w:tc>
      </w:tr>
      <w:tr w:rsidR="00DC35C7" w:rsidRPr="00C00E91" w14:paraId="42E603B2" w14:textId="77777777" w:rsidTr="0072360C">
        <w:trPr>
          <w:jc w:val="center"/>
        </w:trPr>
        <w:tc>
          <w:tcPr>
            <w:tcW w:w="4876" w:type="dxa"/>
            <w:tcBorders>
              <w:top w:val="nil"/>
              <w:left w:val="nil"/>
              <w:bottom w:val="nil"/>
              <w:right w:val="nil"/>
            </w:tcBorders>
          </w:tcPr>
          <w:p w14:paraId="1A4992B4" w14:textId="77777777" w:rsidR="00DC35C7" w:rsidRPr="00C00E91" w:rsidRDefault="00DC35C7" w:rsidP="0072360C">
            <w:pPr>
              <w:pStyle w:val="Normal6a"/>
            </w:pPr>
          </w:p>
        </w:tc>
        <w:tc>
          <w:tcPr>
            <w:tcW w:w="4876" w:type="dxa"/>
            <w:tcBorders>
              <w:top w:val="nil"/>
              <w:left w:val="nil"/>
              <w:bottom w:val="nil"/>
              <w:right w:val="nil"/>
            </w:tcBorders>
          </w:tcPr>
          <w:p w14:paraId="138DD30B" w14:textId="77777777" w:rsidR="00DC35C7" w:rsidRPr="00C00E91" w:rsidRDefault="00DC35C7" w:rsidP="0072360C">
            <w:pPr>
              <w:pStyle w:val="Normal6a"/>
            </w:pPr>
            <w:r w:rsidRPr="00C00E91">
              <w:rPr>
                <w:b/>
                <w:i/>
              </w:rPr>
              <w:t>15 bis.</w:t>
            </w:r>
            <w:r w:rsidRPr="00C00E91">
              <w:tab/>
            </w:r>
            <w:r w:rsidRPr="00C00E91">
              <w:rPr>
                <w:b/>
                <w:i/>
              </w:rPr>
              <w:t>Hace hincapié en la importancia de aprovechar plenamente la Red Europea de Servicios Públicos de Empleo para promover el intercambio de mejores prácticas, fomentar el aprendizaje entre iguales y la evaluación comparativa, y apoyar la convergencia de los resultados entre los Estados miembros;</w:t>
            </w:r>
          </w:p>
        </w:tc>
      </w:tr>
    </w:tbl>
    <w:p w14:paraId="0D288E1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7DF0A2D" w14:textId="77777777" w:rsidR="00DC35C7" w:rsidRPr="00C00E91" w:rsidRDefault="00DC35C7" w:rsidP="00DC35C7">
      <w:r w:rsidRPr="00C00E91">
        <w:rPr>
          <w:rStyle w:val="HideTWBExt"/>
        </w:rPr>
        <w:t>&lt;/Amend&gt;</w:t>
      </w:r>
    </w:p>
    <w:p w14:paraId="52F22E0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228</w:t>
      </w:r>
      <w:r w:rsidRPr="00C00E91">
        <w:rPr>
          <w:rStyle w:val="HideTWBExt"/>
        </w:rPr>
        <w:t>&lt;/NumAm&gt;</w:t>
      </w:r>
    </w:p>
    <w:p w14:paraId="2FDBDAC5"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20647B74" w14:textId="77777777" w:rsidR="00DC35C7" w:rsidRPr="00C00E91" w:rsidRDefault="00DC35C7" w:rsidP="00DC35C7">
      <w:pPr>
        <w:pStyle w:val="NormalBold"/>
      </w:pPr>
      <w:r w:rsidRPr="00C00E91">
        <w:rPr>
          <w:rStyle w:val="HideTWBExt"/>
          <w:b w:val="0"/>
        </w:rPr>
        <w:t>&lt;/RepeatBlock-By&gt;</w:t>
      </w:r>
    </w:p>
    <w:p w14:paraId="49E0DA5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2254D91" w14:textId="77777777" w:rsidR="00DC35C7" w:rsidRPr="00C00E91" w:rsidRDefault="00DC35C7" w:rsidP="00DC35C7">
      <w:pPr>
        <w:pStyle w:val="NormalBold"/>
      </w:pPr>
      <w:r w:rsidRPr="00C00E91">
        <w:rPr>
          <w:rStyle w:val="HideTWBExt"/>
        </w:rPr>
        <w:t>&lt;Article&gt;</w:t>
      </w:r>
      <w:r w:rsidRPr="00C00E91">
        <w:t>Apartado 15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3D95D7E" w14:textId="77777777" w:rsidTr="0072360C">
        <w:trPr>
          <w:trHeight w:hRule="exact" w:val="240"/>
          <w:jc w:val="center"/>
        </w:trPr>
        <w:tc>
          <w:tcPr>
            <w:tcW w:w="9752" w:type="dxa"/>
            <w:gridSpan w:val="2"/>
            <w:tcBorders>
              <w:top w:val="nil"/>
              <w:left w:val="nil"/>
              <w:bottom w:val="nil"/>
              <w:right w:val="nil"/>
            </w:tcBorders>
          </w:tcPr>
          <w:p w14:paraId="7C1D8738" w14:textId="77777777" w:rsidR="00DC35C7" w:rsidRPr="00C00E91" w:rsidRDefault="00DC35C7" w:rsidP="0072360C"/>
        </w:tc>
      </w:tr>
      <w:tr w:rsidR="00DC35C7" w:rsidRPr="00C00E91" w14:paraId="5AAB1C3F" w14:textId="77777777" w:rsidTr="0072360C">
        <w:trPr>
          <w:trHeight w:val="240"/>
          <w:jc w:val="center"/>
        </w:trPr>
        <w:tc>
          <w:tcPr>
            <w:tcW w:w="4876" w:type="dxa"/>
            <w:tcBorders>
              <w:top w:val="nil"/>
              <w:left w:val="nil"/>
              <w:bottom w:val="nil"/>
              <w:right w:val="nil"/>
            </w:tcBorders>
          </w:tcPr>
          <w:p w14:paraId="14E45ED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8178DE4" w14:textId="77777777" w:rsidR="00DC35C7" w:rsidRPr="00C00E91" w:rsidRDefault="00DC35C7" w:rsidP="0072360C">
            <w:pPr>
              <w:pStyle w:val="AmColumnHeading"/>
            </w:pPr>
            <w:r w:rsidRPr="00C00E91">
              <w:t>Enmienda</w:t>
            </w:r>
          </w:p>
        </w:tc>
      </w:tr>
      <w:tr w:rsidR="00DC35C7" w:rsidRPr="00C00E91" w14:paraId="7CB04D94" w14:textId="77777777" w:rsidTr="0072360C">
        <w:trPr>
          <w:jc w:val="center"/>
        </w:trPr>
        <w:tc>
          <w:tcPr>
            <w:tcW w:w="4876" w:type="dxa"/>
            <w:tcBorders>
              <w:top w:val="nil"/>
              <w:left w:val="nil"/>
              <w:bottom w:val="nil"/>
              <w:right w:val="nil"/>
            </w:tcBorders>
          </w:tcPr>
          <w:p w14:paraId="71679478" w14:textId="77777777" w:rsidR="00DC35C7" w:rsidRPr="00C00E91" w:rsidRDefault="00DC35C7" w:rsidP="0072360C">
            <w:pPr>
              <w:pStyle w:val="Normal6a"/>
            </w:pPr>
          </w:p>
        </w:tc>
        <w:tc>
          <w:tcPr>
            <w:tcW w:w="4876" w:type="dxa"/>
            <w:tcBorders>
              <w:top w:val="nil"/>
              <w:left w:val="nil"/>
              <w:bottom w:val="nil"/>
              <w:right w:val="nil"/>
            </w:tcBorders>
          </w:tcPr>
          <w:p w14:paraId="2DB7BBE7" w14:textId="77777777" w:rsidR="00DC35C7" w:rsidRPr="00C00E91" w:rsidRDefault="00DC35C7" w:rsidP="0072360C">
            <w:pPr>
              <w:pStyle w:val="Normal6a"/>
            </w:pPr>
            <w:r w:rsidRPr="00C00E91">
              <w:rPr>
                <w:b/>
                <w:i/>
              </w:rPr>
              <w:t>15 ter.</w:t>
            </w:r>
            <w:r w:rsidRPr="00C00E91">
              <w:tab/>
            </w:r>
            <w:r w:rsidRPr="00C00E91">
              <w:rPr>
                <w:b/>
                <w:i/>
              </w:rPr>
              <w:t>Pide a los Estados miembros que asignen una inversión específica y más elevada a la aplicación de la Garantía Juvenil reforzada en zonas con altos niveles de desempleo e inactividad juvenil en las que las desventajas estructurales y los retos de aplicación son mayores; pide que se refuerce la capacidad administrativa, de divulgación y de ejecución de los servicios públicos de empleo en estos ámbitos para garantizar un apoyo eficaz a los ninis vulnerables y de difícil acceso;</w:t>
            </w:r>
          </w:p>
        </w:tc>
      </w:tr>
    </w:tbl>
    <w:p w14:paraId="129D1D9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0857A15" w14:textId="77777777" w:rsidR="00DC35C7" w:rsidRPr="00C00E91" w:rsidRDefault="00DC35C7" w:rsidP="00DC35C7">
      <w:r w:rsidRPr="00C00E91">
        <w:rPr>
          <w:rStyle w:val="HideTWBExt"/>
        </w:rPr>
        <w:t>&lt;/Amend&gt;</w:t>
      </w:r>
    </w:p>
    <w:p w14:paraId="1B057F9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229</w:t>
      </w:r>
      <w:r w:rsidRPr="00C00E91">
        <w:rPr>
          <w:rStyle w:val="HideTWBExt"/>
        </w:rPr>
        <w:t>&lt;/NumAm&gt;</w:t>
      </w:r>
    </w:p>
    <w:p w14:paraId="3CFDB6E7"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6C5E81F9" w14:textId="77777777" w:rsidR="00DC35C7" w:rsidRPr="00C00E91" w:rsidRDefault="00DC35C7" w:rsidP="00DC35C7">
      <w:pPr>
        <w:pStyle w:val="NormalBold"/>
      </w:pPr>
      <w:r w:rsidRPr="00C00E91">
        <w:rPr>
          <w:rStyle w:val="HideTWBExt"/>
          <w:b w:val="0"/>
        </w:rPr>
        <w:t>&lt;/RepeatBlock-By&gt;</w:t>
      </w:r>
    </w:p>
    <w:p w14:paraId="00AD274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DC92936" w14:textId="77777777" w:rsidR="00DC35C7" w:rsidRPr="00C00E91" w:rsidRDefault="00DC35C7" w:rsidP="00DC35C7">
      <w:pPr>
        <w:pStyle w:val="NormalBold"/>
      </w:pPr>
      <w:r w:rsidRPr="00C00E91">
        <w:rPr>
          <w:rStyle w:val="HideTWBExt"/>
        </w:rPr>
        <w:t>&lt;Article&gt;</w:t>
      </w:r>
      <w:r w:rsidRPr="00C00E91">
        <w:t>Apartado 15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7BC65F2" w14:textId="77777777" w:rsidTr="0072360C">
        <w:trPr>
          <w:trHeight w:hRule="exact" w:val="240"/>
          <w:jc w:val="center"/>
        </w:trPr>
        <w:tc>
          <w:tcPr>
            <w:tcW w:w="9752" w:type="dxa"/>
            <w:gridSpan w:val="2"/>
            <w:tcBorders>
              <w:top w:val="nil"/>
              <w:left w:val="nil"/>
              <w:bottom w:val="nil"/>
              <w:right w:val="nil"/>
            </w:tcBorders>
          </w:tcPr>
          <w:p w14:paraId="793EC299" w14:textId="77777777" w:rsidR="00DC35C7" w:rsidRPr="00C00E91" w:rsidRDefault="00DC35C7" w:rsidP="0072360C"/>
        </w:tc>
      </w:tr>
      <w:tr w:rsidR="00DC35C7" w:rsidRPr="00C00E91" w14:paraId="693A1C43" w14:textId="77777777" w:rsidTr="0072360C">
        <w:trPr>
          <w:trHeight w:val="240"/>
          <w:jc w:val="center"/>
        </w:trPr>
        <w:tc>
          <w:tcPr>
            <w:tcW w:w="4876" w:type="dxa"/>
            <w:tcBorders>
              <w:top w:val="nil"/>
              <w:left w:val="nil"/>
              <w:bottom w:val="nil"/>
              <w:right w:val="nil"/>
            </w:tcBorders>
          </w:tcPr>
          <w:p w14:paraId="119FEEF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F9F9C40" w14:textId="77777777" w:rsidR="00DC35C7" w:rsidRPr="00C00E91" w:rsidRDefault="00DC35C7" w:rsidP="0072360C">
            <w:pPr>
              <w:pStyle w:val="AmColumnHeading"/>
            </w:pPr>
            <w:r w:rsidRPr="00C00E91">
              <w:t>Enmienda</w:t>
            </w:r>
          </w:p>
        </w:tc>
      </w:tr>
      <w:tr w:rsidR="00DC35C7" w:rsidRPr="00C00E91" w14:paraId="34B752F8" w14:textId="77777777" w:rsidTr="0072360C">
        <w:trPr>
          <w:jc w:val="center"/>
        </w:trPr>
        <w:tc>
          <w:tcPr>
            <w:tcW w:w="4876" w:type="dxa"/>
            <w:tcBorders>
              <w:top w:val="nil"/>
              <w:left w:val="nil"/>
              <w:bottom w:val="nil"/>
              <w:right w:val="nil"/>
            </w:tcBorders>
          </w:tcPr>
          <w:p w14:paraId="755B2E72" w14:textId="77777777" w:rsidR="00DC35C7" w:rsidRPr="00C00E91" w:rsidRDefault="00DC35C7" w:rsidP="0072360C">
            <w:pPr>
              <w:pStyle w:val="Normal6a"/>
            </w:pPr>
          </w:p>
        </w:tc>
        <w:tc>
          <w:tcPr>
            <w:tcW w:w="4876" w:type="dxa"/>
            <w:tcBorders>
              <w:top w:val="nil"/>
              <w:left w:val="nil"/>
              <w:bottom w:val="nil"/>
              <w:right w:val="nil"/>
            </w:tcBorders>
          </w:tcPr>
          <w:p w14:paraId="4611D223" w14:textId="77777777" w:rsidR="00DC35C7" w:rsidRPr="00C00E91" w:rsidRDefault="00DC35C7" w:rsidP="0072360C">
            <w:pPr>
              <w:pStyle w:val="Normal6a"/>
            </w:pPr>
            <w:r w:rsidRPr="00C00E91">
              <w:rPr>
                <w:b/>
                <w:i/>
              </w:rPr>
              <w:t>15 ter.</w:t>
            </w:r>
            <w:r w:rsidRPr="00C00E91">
              <w:tab/>
            </w:r>
            <w:r w:rsidRPr="00C00E91">
              <w:rPr>
                <w:b/>
                <w:i/>
              </w:rPr>
              <w:t>Pide a la Comisión y a los Estados miembros que doten eficazmente al personal de los servicios públicos de empleo, y el reconocimiento de estos como agentes de primera línea que son fundamentales para implicar a los jóvenes que se enfrentan a obstáculos complejos;</w:t>
            </w:r>
          </w:p>
        </w:tc>
      </w:tr>
    </w:tbl>
    <w:p w14:paraId="77F6CE2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24FBB1B" w14:textId="77777777" w:rsidR="00DC35C7" w:rsidRPr="00C00E91" w:rsidRDefault="00DC35C7" w:rsidP="00DC35C7">
      <w:r w:rsidRPr="00C00E91">
        <w:rPr>
          <w:rStyle w:val="HideTWBExt"/>
        </w:rPr>
        <w:t>&lt;/Amend&gt;</w:t>
      </w:r>
    </w:p>
    <w:p w14:paraId="03F7CE6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230</w:t>
      </w:r>
      <w:r w:rsidRPr="00C00E91">
        <w:rPr>
          <w:rStyle w:val="HideTWBExt"/>
        </w:rPr>
        <w:t>&lt;/NumAm&gt;</w:t>
      </w:r>
    </w:p>
    <w:p w14:paraId="54B60242"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65818AB2" w14:textId="77777777" w:rsidR="00DC35C7" w:rsidRPr="00C00E91" w:rsidRDefault="00DC35C7" w:rsidP="00DC35C7">
      <w:pPr>
        <w:pStyle w:val="NormalBold"/>
      </w:pPr>
      <w:r w:rsidRPr="00C00E91">
        <w:rPr>
          <w:rStyle w:val="HideTWBExt"/>
          <w:b w:val="0"/>
        </w:rPr>
        <w:t>&lt;/RepeatBlock-By&gt;</w:t>
      </w:r>
    </w:p>
    <w:p w14:paraId="35B2BE0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530296C" w14:textId="77777777" w:rsidR="00DC35C7" w:rsidRPr="00C00E91" w:rsidRDefault="00DC35C7" w:rsidP="00DC35C7">
      <w:pPr>
        <w:pStyle w:val="NormalBold"/>
      </w:pPr>
      <w:r w:rsidRPr="00C00E91">
        <w:rPr>
          <w:rStyle w:val="HideTWBExt"/>
        </w:rPr>
        <w:t>&lt;Article&gt;</w:t>
      </w:r>
      <w:r w:rsidRPr="00C00E91">
        <w:t>Apartado 15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7303851" w14:textId="77777777" w:rsidTr="0072360C">
        <w:trPr>
          <w:trHeight w:hRule="exact" w:val="240"/>
          <w:jc w:val="center"/>
        </w:trPr>
        <w:tc>
          <w:tcPr>
            <w:tcW w:w="9752" w:type="dxa"/>
            <w:gridSpan w:val="2"/>
            <w:tcBorders>
              <w:top w:val="nil"/>
              <w:left w:val="nil"/>
              <w:bottom w:val="nil"/>
              <w:right w:val="nil"/>
            </w:tcBorders>
          </w:tcPr>
          <w:p w14:paraId="43B1CDC8" w14:textId="77777777" w:rsidR="00DC35C7" w:rsidRPr="00C00E91" w:rsidRDefault="00DC35C7" w:rsidP="0072360C"/>
        </w:tc>
      </w:tr>
      <w:tr w:rsidR="00DC35C7" w:rsidRPr="00C00E91" w14:paraId="6676B92C" w14:textId="77777777" w:rsidTr="0072360C">
        <w:trPr>
          <w:trHeight w:val="240"/>
          <w:jc w:val="center"/>
        </w:trPr>
        <w:tc>
          <w:tcPr>
            <w:tcW w:w="4876" w:type="dxa"/>
            <w:tcBorders>
              <w:top w:val="nil"/>
              <w:left w:val="nil"/>
              <w:bottom w:val="nil"/>
              <w:right w:val="nil"/>
            </w:tcBorders>
          </w:tcPr>
          <w:p w14:paraId="2FED39E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AD3B294" w14:textId="77777777" w:rsidR="00DC35C7" w:rsidRPr="00C00E91" w:rsidRDefault="00DC35C7" w:rsidP="0072360C">
            <w:pPr>
              <w:pStyle w:val="AmColumnHeading"/>
            </w:pPr>
            <w:r w:rsidRPr="00C00E91">
              <w:t>Enmienda</w:t>
            </w:r>
          </w:p>
        </w:tc>
      </w:tr>
      <w:tr w:rsidR="00DC35C7" w:rsidRPr="00C00E91" w14:paraId="051C7043" w14:textId="77777777" w:rsidTr="0072360C">
        <w:trPr>
          <w:jc w:val="center"/>
        </w:trPr>
        <w:tc>
          <w:tcPr>
            <w:tcW w:w="4876" w:type="dxa"/>
            <w:tcBorders>
              <w:top w:val="nil"/>
              <w:left w:val="nil"/>
              <w:bottom w:val="nil"/>
              <w:right w:val="nil"/>
            </w:tcBorders>
          </w:tcPr>
          <w:p w14:paraId="73AAABEA" w14:textId="77777777" w:rsidR="00DC35C7" w:rsidRPr="00C00E91" w:rsidRDefault="00DC35C7" w:rsidP="0072360C">
            <w:pPr>
              <w:pStyle w:val="Normal6a"/>
            </w:pPr>
          </w:p>
        </w:tc>
        <w:tc>
          <w:tcPr>
            <w:tcW w:w="4876" w:type="dxa"/>
            <w:tcBorders>
              <w:top w:val="nil"/>
              <w:left w:val="nil"/>
              <w:bottom w:val="nil"/>
              <w:right w:val="nil"/>
            </w:tcBorders>
          </w:tcPr>
          <w:p w14:paraId="75923587" w14:textId="77777777" w:rsidR="00DC35C7" w:rsidRPr="00C00E91" w:rsidRDefault="00DC35C7" w:rsidP="0072360C">
            <w:pPr>
              <w:pStyle w:val="Normal6a"/>
            </w:pPr>
            <w:r w:rsidRPr="00C00E91">
              <w:rPr>
                <w:b/>
                <w:i/>
              </w:rPr>
              <w:t>15 quater.</w:t>
            </w:r>
            <w:r w:rsidRPr="00C00E91">
              <w:tab/>
            </w:r>
            <w:r w:rsidRPr="00C00E91">
              <w:rPr>
                <w:b/>
                <w:i/>
              </w:rPr>
              <w:t>Pide a los Estados miembros que inviertan en infraestructuras de divulgación de los servicios públicos de empleo descentralizadas e impulsadas por la comunidad y que establezcan asociaciones formales entre los servicios públicos de empleo, los servicios sociales y las organizaciones comunitarias locales para implicar mejor a los ninis de difícil acceso y, en particular, a la juventud rural;</w:t>
            </w:r>
          </w:p>
        </w:tc>
      </w:tr>
    </w:tbl>
    <w:p w14:paraId="2F0B635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EE4EB4" w14:textId="77777777" w:rsidR="00DC35C7" w:rsidRPr="00C00E91" w:rsidRDefault="00DC35C7" w:rsidP="00DC35C7">
      <w:r w:rsidRPr="00C00E91">
        <w:rPr>
          <w:rStyle w:val="HideTWBExt"/>
        </w:rPr>
        <w:t>&lt;/Amend&gt;</w:t>
      </w:r>
    </w:p>
    <w:p w14:paraId="7201FBD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231</w:t>
      </w:r>
      <w:r w:rsidRPr="00C00E91">
        <w:rPr>
          <w:rStyle w:val="HideTWBExt"/>
        </w:rPr>
        <w:t>&lt;/NumAm&gt;</w:t>
      </w:r>
    </w:p>
    <w:p w14:paraId="5128962B"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Maravillas Abadía Jover, Sérgio Humberto, Martine Kemp</w:t>
      </w:r>
      <w:r w:rsidRPr="00C00E91">
        <w:rPr>
          <w:rStyle w:val="HideTWBExt"/>
          <w:b w:val="0"/>
        </w:rPr>
        <w:t>&lt;/Members&gt;</w:t>
      </w:r>
    </w:p>
    <w:p w14:paraId="1D15C8B7" w14:textId="77777777" w:rsidR="00DC35C7" w:rsidRPr="00C00E91" w:rsidRDefault="00DC35C7" w:rsidP="00DC35C7">
      <w:pPr>
        <w:pStyle w:val="NormalBold"/>
      </w:pPr>
      <w:r w:rsidRPr="00C00E91">
        <w:rPr>
          <w:rStyle w:val="HideTWBExt"/>
          <w:b w:val="0"/>
        </w:rPr>
        <w:t>&lt;/RepeatBlock-By&gt;</w:t>
      </w:r>
    </w:p>
    <w:p w14:paraId="67C1C6D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FF5B59E" w14:textId="77777777" w:rsidR="00DC35C7" w:rsidRPr="00C00E91" w:rsidRDefault="00DC35C7" w:rsidP="00DC35C7">
      <w:pPr>
        <w:pStyle w:val="NormalBold"/>
      </w:pPr>
      <w:r w:rsidRPr="00C00E91">
        <w:rPr>
          <w:rStyle w:val="HideTWBExt"/>
        </w:rPr>
        <w:t>&lt;Article&gt;</w:t>
      </w:r>
      <w:r w:rsidRPr="00C00E91">
        <w:t>Apartado 15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AA3D858" w14:textId="77777777" w:rsidTr="0072360C">
        <w:trPr>
          <w:trHeight w:hRule="exact" w:val="240"/>
          <w:jc w:val="center"/>
        </w:trPr>
        <w:tc>
          <w:tcPr>
            <w:tcW w:w="9752" w:type="dxa"/>
            <w:gridSpan w:val="2"/>
            <w:tcBorders>
              <w:top w:val="nil"/>
              <w:left w:val="nil"/>
              <w:bottom w:val="nil"/>
              <w:right w:val="nil"/>
            </w:tcBorders>
          </w:tcPr>
          <w:p w14:paraId="604538E0" w14:textId="77777777" w:rsidR="00DC35C7" w:rsidRPr="00C00E91" w:rsidRDefault="00DC35C7" w:rsidP="0072360C"/>
        </w:tc>
      </w:tr>
      <w:tr w:rsidR="00DC35C7" w:rsidRPr="00C00E91" w14:paraId="28485CDB" w14:textId="77777777" w:rsidTr="0072360C">
        <w:trPr>
          <w:trHeight w:val="240"/>
          <w:jc w:val="center"/>
        </w:trPr>
        <w:tc>
          <w:tcPr>
            <w:tcW w:w="4876" w:type="dxa"/>
            <w:tcBorders>
              <w:top w:val="nil"/>
              <w:left w:val="nil"/>
              <w:bottom w:val="nil"/>
              <w:right w:val="nil"/>
            </w:tcBorders>
          </w:tcPr>
          <w:p w14:paraId="5AAF822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A22133A" w14:textId="77777777" w:rsidR="00DC35C7" w:rsidRPr="00C00E91" w:rsidRDefault="00DC35C7" w:rsidP="0072360C">
            <w:pPr>
              <w:pStyle w:val="AmColumnHeading"/>
            </w:pPr>
            <w:r w:rsidRPr="00C00E91">
              <w:t>Enmienda</w:t>
            </w:r>
          </w:p>
        </w:tc>
      </w:tr>
      <w:tr w:rsidR="00DC35C7" w:rsidRPr="00C00E91" w14:paraId="68DC742C" w14:textId="77777777" w:rsidTr="0072360C">
        <w:trPr>
          <w:jc w:val="center"/>
        </w:trPr>
        <w:tc>
          <w:tcPr>
            <w:tcW w:w="4876" w:type="dxa"/>
            <w:tcBorders>
              <w:top w:val="nil"/>
              <w:left w:val="nil"/>
              <w:bottom w:val="nil"/>
              <w:right w:val="nil"/>
            </w:tcBorders>
          </w:tcPr>
          <w:p w14:paraId="7B1F0DA7" w14:textId="77777777" w:rsidR="00DC35C7" w:rsidRPr="00C00E91" w:rsidRDefault="00DC35C7" w:rsidP="0072360C">
            <w:pPr>
              <w:pStyle w:val="Normal6a"/>
            </w:pPr>
          </w:p>
        </w:tc>
        <w:tc>
          <w:tcPr>
            <w:tcW w:w="4876" w:type="dxa"/>
            <w:tcBorders>
              <w:top w:val="nil"/>
              <w:left w:val="nil"/>
              <w:bottom w:val="nil"/>
              <w:right w:val="nil"/>
            </w:tcBorders>
          </w:tcPr>
          <w:p w14:paraId="715BC689" w14:textId="77777777" w:rsidR="00DC35C7" w:rsidRPr="00C00E91" w:rsidRDefault="00DC35C7" w:rsidP="0072360C">
            <w:pPr>
              <w:pStyle w:val="Normal6a"/>
            </w:pPr>
            <w:r w:rsidRPr="00C00E91">
              <w:rPr>
                <w:b/>
                <w:i/>
              </w:rPr>
              <w:t>15 quinquies.</w:t>
            </w:r>
            <w:r w:rsidRPr="00C00E91">
              <w:tab/>
            </w:r>
            <w:r w:rsidRPr="00C00E91">
              <w:rPr>
                <w:b/>
                <w:i/>
              </w:rPr>
              <w:t>Pide a los Estados miembros que velen por que todos los modelos de Garantía Juvenil, ya se basen en vías específicas o en sistemas más universales, lleguen activamente a los jóvenes en lugar de depender únicamente de las inscripciones, a fin de proporcionar un apoyo equitativo independientemente de las circunstancias o la ubicación;</w:t>
            </w:r>
          </w:p>
        </w:tc>
      </w:tr>
    </w:tbl>
    <w:p w14:paraId="6C61A64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935F4DF" w14:textId="77777777" w:rsidR="00DC35C7" w:rsidRPr="00C00E91" w:rsidRDefault="00DC35C7" w:rsidP="00DC35C7">
      <w:r w:rsidRPr="00C00E91">
        <w:rPr>
          <w:rStyle w:val="HideTWBExt"/>
        </w:rPr>
        <w:t>&lt;/Amend&gt;</w:t>
      </w:r>
    </w:p>
    <w:p w14:paraId="1DFC539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232</w:t>
      </w:r>
      <w:r w:rsidRPr="00C00E91">
        <w:rPr>
          <w:rStyle w:val="HideTWBExt"/>
        </w:rPr>
        <w:t>&lt;/NumAm&gt;</w:t>
      </w:r>
    </w:p>
    <w:p w14:paraId="742009EB"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C296772" w14:textId="77777777" w:rsidR="00DC35C7" w:rsidRPr="00C00E91" w:rsidRDefault="00DC35C7" w:rsidP="00DC35C7">
      <w:pPr>
        <w:pStyle w:val="NormalBold"/>
      </w:pPr>
      <w:r w:rsidRPr="00C00E91">
        <w:rPr>
          <w:rStyle w:val="HideTWBExt"/>
          <w:b w:val="0"/>
        </w:rPr>
        <w:t>&lt;/RepeatBlock-By&gt;</w:t>
      </w:r>
    </w:p>
    <w:p w14:paraId="2B72499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A7F1DFF" w14:textId="77777777" w:rsidR="00DC35C7" w:rsidRPr="00C00E91" w:rsidRDefault="00DC35C7" w:rsidP="00DC35C7">
      <w:pPr>
        <w:pStyle w:val="NormalBold"/>
      </w:pPr>
      <w:r w:rsidRPr="00C00E91">
        <w:rPr>
          <w:rStyle w:val="HideTWBExt"/>
        </w:rPr>
        <w:t>&lt;Article&gt;</w:t>
      </w:r>
      <w:r w:rsidRPr="00C00E91">
        <w:t>Apartado 16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95139DC" w14:textId="77777777" w:rsidTr="0072360C">
        <w:trPr>
          <w:trHeight w:hRule="exact" w:val="240"/>
          <w:jc w:val="center"/>
        </w:trPr>
        <w:tc>
          <w:tcPr>
            <w:tcW w:w="9752" w:type="dxa"/>
            <w:gridSpan w:val="2"/>
            <w:tcBorders>
              <w:top w:val="nil"/>
              <w:left w:val="nil"/>
              <w:bottom w:val="nil"/>
              <w:right w:val="nil"/>
            </w:tcBorders>
          </w:tcPr>
          <w:p w14:paraId="59AE932E" w14:textId="77777777" w:rsidR="00DC35C7" w:rsidRPr="00C00E91" w:rsidRDefault="00DC35C7" w:rsidP="0072360C"/>
        </w:tc>
      </w:tr>
      <w:tr w:rsidR="00DC35C7" w:rsidRPr="00C00E91" w14:paraId="4719064E" w14:textId="77777777" w:rsidTr="0072360C">
        <w:trPr>
          <w:trHeight w:val="240"/>
          <w:jc w:val="center"/>
        </w:trPr>
        <w:tc>
          <w:tcPr>
            <w:tcW w:w="4876" w:type="dxa"/>
            <w:tcBorders>
              <w:top w:val="nil"/>
              <w:left w:val="nil"/>
              <w:bottom w:val="nil"/>
              <w:right w:val="nil"/>
            </w:tcBorders>
          </w:tcPr>
          <w:p w14:paraId="5C2560D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10139F4" w14:textId="77777777" w:rsidR="00DC35C7" w:rsidRPr="00C00E91" w:rsidRDefault="00DC35C7" w:rsidP="0072360C">
            <w:pPr>
              <w:pStyle w:val="AmColumnHeading"/>
            </w:pPr>
            <w:r w:rsidRPr="00C00E91">
              <w:t>Enmienda</w:t>
            </w:r>
          </w:p>
        </w:tc>
      </w:tr>
      <w:tr w:rsidR="00DC35C7" w:rsidRPr="00C00E91" w14:paraId="3C7AACE0" w14:textId="77777777" w:rsidTr="0072360C">
        <w:trPr>
          <w:jc w:val="center"/>
        </w:trPr>
        <w:tc>
          <w:tcPr>
            <w:tcW w:w="4876" w:type="dxa"/>
            <w:tcBorders>
              <w:top w:val="nil"/>
              <w:left w:val="nil"/>
              <w:bottom w:val="nil"/>
              <w:right w:val="nil"/>
            </w:tcBorders>
          </w:tcPr>
          <w:p w14:paraId="2613AED0" w14:textId="77777777" w:rsidR="00DC35C7" w:rsidRPr="00C00E91" w:rsidRDefault="00DC35C7" w:rsidP="0072360C">
            <w:pPr>
              <w:pStyle w:val="Normal6a"/>
            </w:pPr>
            <w:r w:rsidRPr="00C00E91">
              <w:t>16.</w:t>
            </w:r>
            <w:r w:rsidRPr="00C00E91">
              <w:tab/>
              <w:t>Pide a la Comisión y a los Estados miembros que presten un apoyo integral para hacer frente a los complejos obstáculos a los que se enfrentan los ninis, con el fin de combatir las causas profundas de la exclusión social antes de abordar la situación laboral de los ninis;</w:t>
            </w:r>
          </w:p>
        </w:tc>
        <w:tc>
          <w:tcPr>
            <w:tcW w:w="4876" w:type="dxa"/>
            <w:tcBorders>
              <w:top w:val="nil"/>
              <w:left w:val="nil"/>
              <w:bottom w:val="nil"/>
              <w:right w:val="nil"/>
            </w:tcBorders>
          </w:tcPr>
          <w:p w14:paraId="5C26182F" w14:textId="77777777" w:rsidR="00DC35C7" w:rsidRPr="00C00E91" w:rsidRDefault="00DC35C7" w:rsidP="0072360C">
            <w:pPr>
              <w:pStyle w:val="Normal6a"/>
            </w:pPr>
            <w:r w:rsidRPr="00C00E91">
              <w:t>16.</w:t>
            </w:r>
            <w:r w:rsidRPr="00C00E91">
              <w:tab/>
              <w:t xml:space="preserve">Pide a la Comisión y a los Estados miembros que presten un apoyo integral para hacer frente a los complejos obstáculos a los que se enfrentan los ninis, con el fin de combatir las causas profundas de la exclusión social antes de abordar la situación laboral de los ninis; </w:t>
            </w:r>
            <w:r w:rsidRPr="00C00E91">
              <w:rPr>
                <w:b/>
                <w:i/>
              </w:rPr>
              <w:t>destaca que este apoyo debe prestarse en forma de un paquete de medidas proporcionadas por los servicios públicos de empleo y otros servicios sociales pertinentes destinadas a ayudar con la atención a la infancia y las responsabilidades familiares, reforzar la planificación familiar, apoyar el acceso a la vivienda y la asistencia sanitaria, también a la salud mental, y luchar contra las adicciones; pide asimismo a los Estados miembros con una tasa de salida positiva y oportuna o una tasa de cobertura inferior a la media de la Unión que lleven a cabo una evaluación exhaustiva de sus regímenes de Garantía Juvenil reforzada con el fin de determinar las razones de estas deficiencias y corregirlas mediante la redefinición de dichos regímenes sobre la base de los resultados;</w:t>
            </w:r>
          </w:p>
        </w:tc>
      </w:tr>
    </w:tbl>
    <w:p w14:paraId="4946D32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D1E9D50" w14:textId="77777777" w:rsidR="00DC35C7" w:rsidRPr="00C00E91" w:rsidRDefault="00DC35C7" w:rsidP="00DC35C7">
      <w:r w:rsidRPr="00C00E91">
        <w:rPr>
          <w:rStyle w:val="HideTWBExt"/>
        </w:rPr>
        <w:t>&lt;/Amend&gt;</w:t>
      </w:r>
    </w:p>
    <w:p w14:paraId="1CE28CB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233</w:t>
      </w:r>
      <w:r w:rsidRPr="00C00E91">
        <w:rPr>
          <w:rStyle w:val="HideTWBExt"/>
        </w:rPr>
        <w:t>&lt;/NumAm&gt;</w:t>
      </w:r>
    </w:p>
    <w:p w14:paraId="3A3C6A39"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3AC3D337"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058ABBE7" w14:textId="77777777" w:rsidR="00DC35C7" w:rsidRPr="00C00E91" w:rsidRDefault="00DC35C7" w:rsidP="00DC35C7">
      <w:pPr>
        <w:pStyle w:val="NormalBold"/>
      </w:pPr>
      <w:r w:rsidRPr="00C00E91">
        <w:rPr>
          <w:rStyle w:val="HideTWBExt"/>
          <w:b w:val="0"/>
        </w:rPr>
        <w:t>&lt;/RepeatBlock-By&gt;</w:t>
      </w:r>
    </w:p>
    <w:p w14:paraId="3657350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A994805" w14:textId="77777777" w:rsidR="00DC35C7" w:rsidRPr="00C00E91" w:rsidRDefault="00DC35C7" w:rsidP="00DC35C7">
      <w:pPr>
        <w:pStyle w:val="NormalBold"/>
      </w:pPr>
      <w:r w:rsidRPr="00C00E91">
        <w:rPr>
          <w:rStyle w:val="HideTWBExt"/>
        </w:rPr>
        <w:t>&lt;Article&gt;</w:t>
      </w:r>
      <w:r w:rsidRPr="00C00E91">
        <w:t>Apartado 16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A1FC6C0" w14:textId="77777777" w:rsidTr="0072360C">
        <w:trPr>
          <w:trHeight w:hRule="exact" w:val="240"/>
          <w:jc w:val="center"/>
        </w:trPr>
        <w:tc>
          <w:tcPr>
            <w:tcW w:w="9752" w:type="dxa"/>
            <w:gridSpan w:val="2"/>
            <w:tcBorders>
              <w:top w:val="nil"/>
              <w:left w:val="nil"/>
              <w:bottom w:val="nil"/>
              <w:right w:val="nil"/>
            </w:tcBorders>
          </w:tcPr>
          <w:p w14:paraId="756CCDCA" w14:textId="77777777" w:rsidR="00DC35C7" w:rsidRPr="00C00E91" w:rsidRDefault="00DC35C7" w:rsidP="0072360C"/>
        </w:tc>
      </w:tr>
      <w:tr w:rsidR="00DC35C7" w:rsidRPr="00C00E91" w14:paraId="3AD14AA2" w14:textId="77777777" w:rsidTr="0072360C">
        <w:trPr>
          <w:trHeight w:val="240"/>
          <w:jc w:val="center"/>
        </w:trPr>
        <w:tc>
          <w:tcPr>
            <w:tcW w:w="4876" w:type="dxa"/>
            <w:tcBorders>
              <w:top w:val="nil"/>
              <w:left w:val="nil"/>
              <w:bottom w:val="nil"/>
              <w:right w:val="nil"/>
            </w:tcBorders>
          </w:tcPr>
          <w:p w14:paraId="6018A41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C5B04BB" w14:textId="77777777" w:rsidR="00DC35C7" w:rsidRPr="00C00E91" w:rsidRDefault="00DC35C7" w:rsidP="0072360C">
            <w:pPr>
              <w:pStyle w:val="AmColumnHeading"/>
            </w:pPr>
            <w:r w:rsidRPr="00C00E91">
              <w:t>Enmienda</w:t>
            </w:r>
          </w:p>
        </w:tc>
      </w:tr>
      <w:tr w:rsidR="00DC35C7" w:rsidRPr="00C00E91" w14:paraId="478A55BB" w14:textId="77777777" w:rsidTr="0072360C">
        <w:trPr>
          <w:jc w:val="center"/>
        </w:trPr>
        <w:tc>
          <w:tcPr>
            <w:tcW w:w="4876" w:type="dxa"/>
            <w:tcBorders>
              <w:top w:val="nil"/>
              <w:left w:val="nil"/>
              <w:bottom w:val="nil"/>
              <w:right w:val="nil"/>
            </w:tcBorders>
          </w:tcPr>
          <w:p w14:paraId="0A28F462" w14:textId="77777777" w:rsidR="00DC35C7" w:rsidRPr="00C00E91" w:rsidRDefault="00DC35C7" w:rsidP="0072360C">
            <w:pPr>
              <w:pStyle w:val="Normal6a"/>
            </w:pPr>
            <w:r w:rsidRPr="00C00E91">
              <w:t>16.</w:t>
            </w:r>
            <w:r w:rsidRPr="00C00E91">
              <w:tab/>
              <w:t>Pide a la Comisión y a los Estados miembros que presten un apoyo integral para hacer frente a los complejos obstáculos a los que se enfrentan los ninis, con el fin de combatir las causas profundas de la exclusión social antes de abordar la situación laboral de los ninis;</w:t>
            </w:r>
          </w:p>
        </w:tc>
        <w:tc>
          <w:tcPr>
            <w:tcW w:w="4876" w:type="dxa"/>
            <w:tcBorders>
              <w:top w:val="nil"/>
              <w:left w:val="nil"/>
              <w:bottom w:val="nil"/>
              <w:right w:val="nil"/>
            </w:tcBorders>
          </w:tcPr>
          <w:p w14:paraId="60340AAC" w14:textId="77777777" w:rsidR="00DC35C7" w:rsidRPr="00C00E91" w:rsidRDefault="00DC35C7" w:rsidP="0072360C">
            <w:pPr>
              <w:pStyle w:val="Normal6a"/>
            </w:pPr>
            <w:r w:rsidRPr="00C00E91">
              <w:t>16.</w:t>
            </w:r>
            <w:r w:rsidRPr="00C00E91">
              <w:tab/>
              <w:t>Pide a la Comisión y a los Estados miembros que presten un apoyo integral para hacer frente a los complejos obstáculos a los que se enfrentan los ninis</w:t>
            </w:r>
            <w:r w:rsidRPr="00C00E91">
              <w:rPr>
                <w:b/>
                <w:i/>
              </w:rPr>
              <w:t>, que aborden en particular las dificultades en materia de vivienda, salud mental y financieras definidas como principales obstáculos a la independencia de los jóvenes,</w:t>
            </w:r>
            <w:r w:rsidRPr="00C00E91">
              <w:t xml:space="preserve"> con el fin de combatir las causas profundas de la exclusión social antes de abordar la situación laboral de los ninis;</w:t>
            </w:r>
          </w:p>
        </w:tc>
      </w:tr>
    </w:tbl>
    <w:p w14:paraId="2107BA5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08408B9" w14:textId="77777777" w:rsidR="00DC35C7" w:rsidRPr="00C00E91" w:rsidRDefault="00DC35C7" w:rsidP="00DC35C7">
      <w:r w:rsidRPr="00C00E91">
        <w:rPr>
          <w:rStyle w:val="HideTWBExt"/>
        </w:rPr>
        <w:t>&lt;/Amend&gt;</w:t>
      </w:r>
    </w:p>
    <w:p w14:paraId="20F3B9D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234</w:t>
      </w:r>
      <w:r w:rsidRPr="00C00E91">
        <w:rPr>
          <w:rStyle w:val="HideTWBExt"/>
        </w:rPr>
        <w:t>&lt;/NumAm&gt;</w:t>
      </w:r>
    </w:p>
    <w:p w14:paraId="412DC02E"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13327257" w14:textId="77777777" w:rsidR="00DC35C7" w:rsidRPr="00C00E91" w:rsidRDefault="00DC35C7" w:rsidP="00DC35C7">
      <w:pPr>
        <w:pStyle w:val="NormalBold"/>
      </w:pPr>
      <w:r w:rsidRPr="00C00E91">
        <w:rPr>
          <w:rStyle w:val="HideTWBExt"/>
          <w:b w:val="0"/>
        </w:rPr>
        <w:t>&lt;/RepeatBlock-By&gt;</w:t>
      </w:r>
    </w:p>
    <w:p w14:paraId="11592DF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5459668" w14:textId="77777777" w:rsidR="00DC35C7" w:rsidRPr="00C00E91" w:rsidRDefault="00DC35C7" w:rsidP="00DC35C7">
      <w:pPr>
        <w:pStyle w:val="NormalBold"/>
      </w:pPr>
      <w:r w:rsidRPr="00C00E91">
        <w:rPr>
          <w:rStyle w:val="HideTWBExt"/>
        </w:rPr>
        <w:t>&lt;Article&gt;</w:t>
      </w:r>
      <w:r w:rsidRPr="00C00E91">
        <w:t>Apartado 16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52F39AA" w14:textId="77777777" w:rsidTr="0072360C">
        <w:trPr>
          <w:trHeight w:hRule="exact" w:val="240"/>
          <w:jc w:val="center"/>
        </w:trPr>
        <w:tc>
          <w:tcPr>
            <w:tcW w:w="9752" w:type="dxa"/>
            <w:gridSpan w:val="2"/>
            <w:tcBorders>
              <w:top w:val="nil"/>
              <w:left w:val="nil"/>
              <w:bottom w:val="nil"/>
              <w:right w:val="nil"/>
            </w:tcBorders>
          </w:tcPr>
          <w:p w14:paraId="79A7CB4D" w14:textId="77777777" w:rsidR="00DC35C7" w:rsidRPr="00C00E91" w:rsidRDefault="00DC35C7" w:rsidP="0072360C"/>
        </w:tc>
      </w:tr>
      <w:tr w:rsidR="00DC35C7" w:rsidRPr="00C00E91" w14:paraId="12A6F7A9" w14:textId="77777777" w:rsidTr="0072360C">
        <w:trPr>
          <w:trHeight w:val="240"/>
          <w:jc w:val="center"/>
        </w:trPr>
        <w:tc>
          <w:tcPr>
            <w:tcW w:w="4876" w:type="dxa"/>
            <w:tcBorders>
              <w:top w:val="nil"/>
              <w:left w:val="nil"/>
              <w:bottom w:val="nil"/>
              <w:right w:val="nil"/>
            </w:tcBorders>
          </w:tcPr>
          <w:p w14:paraId="6FC40FC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F9E9AD7" w14:textId="77777777" w:rsidR="00DC35C7" w:rsidRPr="00C00E91" w:rsidRDefault="00DC35C7" w:rsidP="0072360C">
            <w:pPr>
              <w:pStyle w:val="AmColumnHeading"/>
            </w:pPr>
            <w:r w:rsidRPr="00C00E91">
              <w:t>Enmienda</w:t>
            </w:r>
          </w:p>
        </w:tc>
      </w:tr>
      <w:tr w:rsidR="00DC35C7" w:rsidRPr="00C00E91" w14:paraId="2A17FE13" w14:textId="77777777" w:rsidTr="0072360C">
        <w:trPr>
          <w:jc w:val="center"/>
        </w:trPr>
        <w:tc>
          <w:tcPr>
            <w:tcW w:w="4876" w:type="dxa"/>
            <w:tcBorders>
              <w:top w:val="nil"/>
              <w:left w:val="nil"/>
              <w:bottom w:val="nil"/>
              <w:right w:val="nil"/>
            </w:tcBorders>
          </w:tcPr>
          <w:p w14:paraId="2A77C1CC" w14:textId="77777777" w:rsidR="00DC35C7" w:rsidRPr="00C00E91" w:rsidRDefault="00DC35C7" w:rsidP="0072360C">
            <w:pPr>
              <w:pStyle w:val="Normal6a"/>
            </w:pPr>
            <w:r w:rsidRPr="00C00E91">
              <w:t>16.</w:t>
            </w:r>
            <w:r w:rsidRPr="00C00E91">
              <w:tab/>
              <w:t>Pide a la Comisión y a los Estados miembros que presten un apoyo integral para hacer frente a los complejos obstáculos a los que se enfrentan los ninis, con el fin de combatir las causas profundas de la exclusión social antes de abordar la situación laboral de los ninis;</w:t>
            </w:r>
          </w:p>
        </w:tc>
        <w:tc>
          <w:tcPr>
            <w:tcW w:w="4876" w:type="dxa"/>
            <w:tcBorders>
              <w:top w:val="nil"/>
              <w:left w:val="nil"/>
              <w:bottom w:val="nil"/>
              <w:right w:val="nil"/>
            </w:tcBorders>
          </w:tcPr>
          <w:p w14:paraId="4F5279D0" w14:textId="77777777" w:rsidR="00DC35C7" w:rsidRPr="00C00E91" w:rsidRDefault="00DC35C7" w:rsidP="0072360C">
            <w:pPr>
              <w:pStyle w:val="Normal6a"/>
            </w:pPr>
            <w:r w:rsidRPr="00C00E91">
              <w:t>16.</w:t>
            </w:r>
            <w:r w:rsidRPr="00C00E91">
              <w:tab/>
              <w:t>Pide a la Comisión y a los Estados miembros que presten un apoyo integral para hacer frente a los complejos obstáculos a los que se enfrentan los ninis, con el fin de combatir las causas profundas de la exclusión social antes de abordar la situación laboral de los ninis</w:t>
            </w:r>
            <w:r w:rsidRPr="00C00E91">
              <w:rPr>
                <w:b/>
                <w:i/>
              </w:rPr>
              <w:t>, incluido el acceso a la vivienda, la sanidad y las ayudas a la renta</w:t>
            </w:r>
            <w:r w:rsidRPr="00C00E91">
              <w:t>;</w:t>
            </w:r>
          </w:p>
        </w:tc>
      </w:tr>
    </w:tbl>
    <w:p w14:paraId="757AECC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07D97764" w14:textId="77777777" w:rsidR="00DC35C7" w:rsidRPr="00C00E91" w:rsidRDefault="00DC35C7" w:rsidP="00DC35C7">
      <w:r w:rsidRPr="00C00E91">
        <w:rPr>
          <w:rStyle w:val="HideTWBExt"/>
        </w:rPr>
        <w:t>&lt;/Amend&gt;</w:t>
      </w:r>
    </w:p>
    <w:p w14:paraId="14A9C50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235</w:t>
      </w:r>
      <w:r w:rsidRPr="00C00E91">
        <w:rPr>
          <w:rStyle w:val="HideTWBExt"/>
        </w:rPr>
        <w:t>&lt;/NumAm&gt;</w:t>
      </w:r>
    </w:p>
    <w:p w14:paraId="4FF8F4A9"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CCEE40B" w14:textId="77777777" w:rsidR="00DC35C7" w:rsidRPr="00C00E91" w:rsidRDefault="00DC35C7" w:rsidP="00DC35C7">
      <w:pPr>
        <w:pStyle w:val="NormalBold"/>
      </w:pPr>
      <w:r w:rsidRPr="00C00E91">
        <w:rPr>
          <w:rStyle w:val="HideTWBExt"/>
          <w:b w:val="0"/>
        </w:rPr>
        <w:t>&lt;/RepeatBlock-By&gt;</w:t>
      </w:r>
    </w:p>
    <w:p w14:paraId="480F3C0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B7DF38B" w14:textId="77777777" w:rsidR="00DC35C7" w:rsidRPr="00C00E91" w:rsidRDefault="00DC35C7" w:rsidP="00DC35C7">
      <w:pPr>
        <w:pStyle w:val="NormalBold"/>
      </w:pPr>
      <w:r w:rsidRPr="00C00E91">
        <w:rPr>
          <w:rStyle w:val="HideTWBExt"/>
        </w:rPr>
        <w:t>&lt;Article&gt;</w:t>
      </w:r>
      <w:r w:rsidRPr="00C00E91">
        <w:t>Apartado 16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08F6E4D" w14:textId="77777777" w:rsidTr="0072360C">
        <w:trPr>
          <w:trHeight w:hRule="exact" w:val="240"/>
          <w:jc w:val="center"/>
        </w:trPr>
        <w:tc>
          <w:tcPr>
            <w:tcW w:w="9752" w:type="dxa"/>
            <w:gridSpan w:val="2"/>
            <w:tcBorders>
              <w:top w:val="nil"/>
              <w:left w:val="nil"/>
              <w:bottom w:val="nil"/>
              <w:right w:val="nil"/>
            </w:tcBorders>
          </w:tcPr>
          <w:p w14:paraId="79F4D4AA" w14:textId="77777777" w:rsidR="00DC35C7" w:rsidRPr="00C00E91" w:rsidRDefault="00DC35C7" w:rsidP="0072360C"/>
        </w:tc>
      </w:tr>
      <w:tr w:rsidR="00DC35C7" w:rsidRPr="00C00E91" w14:paraId="38643ACF" w14:textId="77777777" w:rsidTr="0072360C">
        <w:trPr>
          <w:trHeight w:val="240"/>
          <w:jc w:val="center"/>
        </w:trPr>
        <w:tc>
          <w:tcPr>
            <w:tcW w:w="4876" w:type="dxa"/>
            <w:tcBorders>
              <w:top w:val="nil"/>
              <w:left w:val="nil"/>
              <w:bottom w:val="nil"/>
              <w:right w:val="nil"/>
            </w:tcBorders>
          </w:tcPr>
          <w:p w14:paraId="5987533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7905D9E" w14:textId="77777777" w:rsidR="00DC35C7" w:rsidRPr="00C00E91" w:rsidRDefault="00DC35C7" w:rsidP="0072360C">
            <w:pPr>
              <w:pStyle w:val="AmColumnHeading"/>
            </w:pPr>
            <w:r w:rsidRPr="00C00E91">
              <w:t>Enmienda</w:t>
            </w:r>
          </w:p>
        </w:tc>
      </w:tr>
      <w:tr w:rsidR="00DC35C7" w:rsidRPr="00C00E91" w14:paraId="1DD7DAE1" w14:textId="77777777" w:rsidTr="0072360C">
        <w:trPr>
          <w:jc w:val="center"/>
        </w:trPr>
        <w:tc>
          <w:tcPr>
            <w:tcW w:w="4876" w:type="dxa"/>
            <w:tcBorders>
              <w:top w:val="nil"/>
              <w:left w:val="nil"/>
              <w:bottom w:val="nil"/>
              <w:right w:val="nil"/>
            </w:tcBorders>
          </w:tcPr>
          <w:p w14:paraId="7830EAD1" w14:textId="77777777" w:rsidR="00DC35C7" w:rsidRPr="00C00E91" w:rsidRDefault="00DC35C7" w:rsidP="0072360C">
            <w:pPr>
              <w:pStyle w:val="Normal6a"/>
            </w:pPr>
            <w:r w:rsidRPr="00C00E91">
              <w:t>16.</w:t>
            </w:r>
            <w:r w:rsidRPr="00C00E91">
              <w:tab/>
              <w:t xml:space="preserve">Pide a la Comisión y a los Estados miembros que presten un apoyo integral para hacer frente a los </w:t>
            </w:r>
            <w:r w:rsidRPr="00C00E91">
              <w:rPr>
                <w:b/>
                <w:bCs/>
                <w:i/>
                <w:iCs/>
              </w:rPr>
              <w:t>complejos</w:t>
            </w:r>
            <w:r w:rsidRPr="00C00E91">
              <w:t xml:space="preserve"> obstáculos a los que se enfrentan los ninis, con el fin de combatir las causas profundas de la exclusión social antes de </w:t>
            </w:r>
            <w:r w:rsidRPr="00C00E91">
              <w:rPr>
                <w:b/>
                <w:i/>
              </w:rPr>
              <w:t>abordar la</w:t>
            </w:r>
            <w:r w:rsidRPr="00C00E91">
              <w:t xml:space="preserve"> situación laboral </w:t>
            </w:r>
            <w:r w:rsidRPr="00C00E91">
              <w:rPr>
                <w:b/>
                <w:i/>
              </w:rPr>
              <w:t>de los ninis</w:t>
            </w:r>
            <w:r w:rsidRPr="00C00E91">
              <w:t>;</w:t>
            </w:r>
          </w:p>
        </w:tc>
        <w:tc>
          <w:tcPr>
            <w:tcW w:w="4876" w:type="dxa"/>
            <w:tcBorders>
              <w:top w:val="nil"/>
              <w:left w:val="nil"/>
              <w:bottom w:val="nil"/>
              <w:right w:val="nil"/>
            </w:tcBorders>
          </w:tcPr>
          <w:p w14:paraId="07AD490B" w14:textId="77777777" w:rsidR="00DC35C7" w:rsidRPr="00C00E91" w:rsidRDefault="00DC35C7" w:rsidP="0072360C">
            <w:pPr>
              <w:pStyle w:val="Normal6a"/>
            </w:pPr>
            <w:r w:rsidRPr="00C00E91">
              <w:t>16.</w:t>
            </w:r>
            <w:r w:rsidRPr="00C00E91">
              <w:tab/>
              <w:t xml:space="preserve">Pide a la Comisión y a los Estados miembros que presten un apoyo integral para hacer frente a los obstáculos </w:t>
            </w:r>
            <w:r w:rsidRPr="00C00E91">
              <w:rPr>
                <w:b/>
                <w:i/>
              </w:rPr>
              <w:t>estructurales y, a menudo,</w:t>
            </w:r>
            <w:r w:rsidRPr="00C00E91">
              <w:t xml:space="preserve"> </w:t>
            </w:r>
            <w:r w:rsidRPr="00C00E91">
              <w:rPr>
                <w:b/>
                <w:bCs/>
                <w:i/>
                <w:iCs/>
              </w:rPr>
              <w:t>complejos</w:t>
            </w:r>
            <w:r w:rsidRPr="00C00E91">
              <w:t xml:space="preserve"> a los que se enfrentan los ninis </w:t>
            </w:r>
            <w:r w:rsidRPr="00C00E91">
              <w:rPr>
                <w:b/>
                <w:i/>
              </w:rPr>
              <w:t>vulnerables</w:t>
            </w:r>
            <w:r w:rsidRPr="00C00E91">
              <w:t xml:space="preserve">, con el fin de combatir las causas profundas de la exclusión social </w:t>
            </w:r>
            <w:r w:rsidRPr="00C00E91">
              <w:rPr>
                <w:b/>
                <w:i/>
              </w:rPr>
              <w:t>y del mercado laboral</w:t>
            </w:r>
            <w:r w:rsidRPr="00C00E91">
              <w:t xml:space="preserve"> antes de </w:t>
            </w:r>
            <w:r w:rsidRPr="00C00E91">
              <w:rPr>
                <w:b/>
                <w:i/>
              </w:rPr>
              <w:t>mejorar su</w:t>
            </w:r>
            <w:r w:rsidRPr="00C00E91">
              <w:t xml:space="preserve"> situación laboral;</w:t>
            </w:r>
          </w:p>
        </w:tc>
      </w:tr>
    </w:tbl>
    <w:p w14:paraId="7CF49FD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FA4B420" w14:textId="77777777" w:rsidR="00DC35C7" w:rsidRPr="00C00E91" w:rsidRDefault="00DC35C7" w:rsidP="00DC35C7">
      <w:r w:rsidRPr="00C00E91">
        <w:rPr>
          <w:rStyle w:val="HideTWBExt"/>
        </w:rPr>
        <w:t>&lt;/Amend&gt;</w:t>
      </w:r>
    </w:p>
    <w:p w14:paraId="1AA4CEB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236</w:t>
      </w:r>
      <w:r w:rsidRPr="00C00E91">
        <w:rPr>
          <w:rStyle w:val="HideTWBExt"/>
        </w:rPr>
        <w:t>&lt;/NumAm&gt;</w:t>
      </w:r>
    </w:p>
    <w:p w14:paraId="3F9B2DB4"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3F352975" w14:textId="77777777" w:rsidR="00DC35C7" w:rsidRPr="00C00E91" w:rsidRDefault="00DC35C7" w:rsidP="00DC35C7">
      <w:pPr>
        <w:pStyle w:val="NormalBold"/>
      </w:pPr>
      <w:r w:rsidRPr="00C00E91">
        <w:rPr>
          <w:rStyle w:val="HideTWBExt"/>
          <w:b w:val="0"/>
        </w:rPr>
        <w:t>&lt;/RepeatBlock-By&gt;</w:t>
      </w:r>
    </w:p>
    <w:p w14:paraId="758449E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F13883E" w14:textId="77777777" w:rsidR="00DC35C7" w:rsidRPr="00C00E91" w:rsidRDefault="00DC35C7" w:rsidP="00DC35C7">
      <w:pPr>
        <w:pStyle w:val="NormalBold"/>
      </w:pPr>
      <w:r w:rsidRPr="00C00E91">
        <w:rPr>
          <w:rStyle w:val="HideTWBExt"/>
        </w:rPr>
        <w:t>&lt;Article&gt;</w:t>
      </w:r>
      <w:r w:rsidRPr="00C00E91">
        <w:t>Apartado 16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72A0749" w14:textId="77777777" w:rsidTr="0072360C">
        <w:trPr>
          <w:trHeight w:hRule="exact" w:val="240"/>
          <w:jc w:val="center"/>
        </w:trPr>
        <w:tc>
          <w:tcPr>
            <w:tcW w:w="9752" w:type="dxa"/>
            <w:gridSpan w:val="2"/>
            <w:tcBorders>
              <w:top w:val="nil"/>
              <w:left w:val="nil"/>
              <w:bottom w:val="nil"/>
              <w:right w:val="nil"/>
            </w:tcBorders>
          </w:tcPr>
          <w:p w14:paraId="5B5E9940" w14:textId="77777777" w:rsidR="00DC35C7" w:rsidRPr="00C00E91" w:rsidRDefault="00DC35C7" w:rsidP="0072360C"/>
        </w:tc>
      </w:tr>
      <w:tr w:rsidR="00DC35C7" w:rsidRPr="00C00E91" w14:paraId="2C7B554C" w14:textId="77777777" w:rsidTr="0072360C">
        <w:trPr>
          <w:trHeight w:val="240"/>
          <w:jc w:val="center"/>
        </w:trPr>
        <w:tc>
          <w:tcPr>
            <w:tcW w:w="4876" w:type="dxa"/>
            <w:tcBorders>
              <w:top w:val="nil"/>
              <w:left w:val="nil"/>
              <w:bottom w:val="nil"/>
              <w:right w:val="nil"/>
            </w:tcBorders>
          </w:tcPr>
          <w:p w14:paraId="02666FF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EE1EE2F" w14:textId="77777777" w:rsidR="00DC35C7" w:rsidRPr="00C00E91" w:rsidRDefault="00DC35C7" w:rsidP="0072360C">
            <w:pPr>
              <w:pStyle w:val="AmColumnHeading"/>
            </w:pPr>
            <w:r w:rsidRPr="00C00E91">
              <w:t>Enmienda</w:t>
            </w:r>
          </w:p>
        </w:tc>
      </w:tr>
      <w:tr w:rsidR="00DC35C7" w:rsidRPr="00C00E91" w14:paraId="41904F66" w14:textId="77777777" w:rsidTr="0072360C">
        <w:trPr>
          <w:jc w:val="center"/>
        </w:trPr>
        <w:tc>
          <w:tcPr>
            <w:tcW w:w="4876" w:type="dxa"/>
            <w:tcBorders>
              <w:top w:val="nil"/>
              <w:left w:val="nil"/>
              <w:bottom w:val="nil"/>
              <w:right w:val="nil"/>
            </w:tcBorders>
          </w:tcPr>
          <w:p w14:paraId="12841563" w14:textId="77777777" w:rsidR="00DC35C7" w:rsidRPr="00C00E91" w:rsidRDefault="00DC35C7" w:rsidP="0072360C">
            <w:pPr>
              <w:pStyle w:val="Normal6a"/>
            </w:pPr>
            <w:r w:rsidRPr="00C00E91">
              <w:t>16.</w:t>
            </w:r>
            <w:r w:rsidRPr="00C00E91">
              <w:tab/>
            </w:r>
            <w:r w:rsidRPr="00C00E91">
              <w:rPr>
                <w:b/>
                <w:i/>
              </w:rPr>
              <w:t>Pide a la Comisión y</w:t>
            </w:r>
            <w:r w:rsidRPr="00C00E91">
              <w:t xml:space="preserve"> a los Estados miembros que presten un apoyo integral para hacer frente a los complejos obstáculos a los que se enfrentan los ninis, con el fin de combatir las causas profundas de la exclusión social antes de abordar la situación laboral de los ninis;</w:t>
            </w:r>
          </w:p>
        </w:tc>
        <w:tc>
          <w:tcPr>
            <w:tcW w:w="4876" w:type="dxa"/>
            <w:tcBorders>
              <w:top w:val="nil"/>
              <w:left w:val="nil"/>
              <w:bottom w:val="nil"/>
              <w:right w:val="nil"/>
            </w:tcBorders>
          </w:tcPr>
          <w:p w14:paraId="70352318" w14:textId="77777777" w:rsidR="00DC35C7" w:rsidRPr="00C00E91" w:rsidRDefault="00DC35C7" w:rsidP="0072360C">
            <w:pPr>
              <w:pStyle w:val="Normal6a"/>
            </w:pPr>
            <w:r w:rsidRPr="00C00E91">
              <w:t>16.</w:t>
            </w:r>
            <w:r w:rsidRPr="00C00E91">
              <w:tab/>
            </w:r>
            <w:r w:rsidRPr="00C00E91">
              <w:rPr>
                <w:b/>
                <w:i/>
              </w:rPr>
              <w:t>Insta</w:t>
            </w:r>
            <w:r w:rsidRPr="00C00E91">
              <w:t xml:space="preserve"> a los Estados miembros</w:t>
            </w:r>
            <w:r w:rsidRPr="00C00E91">
              <w:rPr>
                <w:b/>
                <w:i/>
              </w:rPr>
              <w:t xml:space="preserve"> a</w:t>
            </w:r>
            <w:r w:rsidRPr="00C00E91">
              <w:t xml:space="preserve"> que presten un apoyo integral para hacer frente a los complejos obstáculos a los que se enfrentan los ninis, con el fin de combatir las causas profundas de la exclusión social antes de abordar la situación laboral de los ninis;</w:t>
            </w:r>
          </w:p>
        </w:tc>
      </w:tr>
    </w:tbl>
    <w:p w14:paraId="5842C34F"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{FR}</w:t>
      </w:r>
      <w:r w:rsidRPr="003746A0">
        <w:rPr>
          <w:lang w:val="it-IT"/>
        </w:rPr>
        <w:t>fr</w:t>
      </w:r>
      <w:r w:rsidRPr="003746A0">
        <w:rPr>
          <w:rStyle w:val="HideTWBExt"/>
          <w:lang w:val="it-IT"/>
        </w:rPr>
        <w:t>&lt;/Original&gt;</w:t>
      </w:r>
    </w:p>
    <w:p w14:paraId="144BA3F0" w14:textId="77777777" w:rsidR="00DC35C7" w:rsidRPr="003746A0" w:rsidRDefault="00DC35C7" w:rsidP="00DC35C7">
      <w:pPr>
        <w:rPr>
          <w:lang w:val="it-IT"/>
        </w:rPr>
      </w:pPr>
      <w:r w:rsidRPr="003746A0">
        <w:rPr>
          <w:rStyle w:val="HideTWBExt"/>
          <w:lang w:val="it-IT"/>
        </w:rPr>
        <w:t>&lt;/Amend&gt;</w:t>
      </w:r>
    </w:p>
    <w:p w14:paraId="3DE05936"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237</w:t>
      </w:r>
      <w:r w:rsidRPr="003746A0">
        <w:rPr>
          <w:rStyle w:val="HideTWBExt"/>
          <w:lang w:val="it-IT"/>
        </w:rPr>
        <w:t>&lt;/NumAm&gt;</w:t>
      </w:r>
    </w:p>
    <w:p w14:paraId="62CB3DC3"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2A0D572E" w14:textId="77777777" w:rsidR="00DC35C7" w:rsidRPr="003746A0" w:rsidRDefault="00DC35C7" w:rsidP="00DC35C7">
      <w:pPr>
        <w:pStyle w:val="NormalBold"/>
        <w:rPr>
          <w:lang w:val="it-IT"/>
        </w:rPr>
      </w:pPr>
      <w:r w:rsidRPr="003746A0">
        <w:rPr>
          <w:rStyle w:val="HideTWBExt"/>
          <w:b w:val="0"/>
          <w:lang w:val="it-IT"/>
        </w:rPr>
        <w:t>&lt;/RepeatBlock-By&gt;</w:t>
      </w:r>
    </w:p>
    <w:p w14:paraId="5CD6446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30BAC5E" w14:textId="77777777" w:rsidR="00DC35C7" w:rsidRPr="00C00E91" w:rsidRDefault="00DC35C7" w:rsidP="00DC35C7">
      <w:pPr>
        <w:pStyle w:val="NormalBold"/>
      </w:pPr>
      <w:r w:rsidRPr="00C00E91">
        <w:rPr>
          <w:rStyle w:val="HideTWBExt"/>
        </w:rPr>
        <w:t>&lt;Article&gt;</w:t>
      </w:r>
      <w:r w:rsidRPr="00C00E91">
        <w:t>Apartado 16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579CA2C" w14:textId="77777777" w:rsidTr="0072360C">
        <w:trPr>
          <w:trHeight w:hRule="exact" w:val="240"/>
          <w:jc w:val="center"/>
        </w:trPr>
        <w:tc>
          <w:tcPr>
            <w:tcW w:w="9752" w:type="dxa"/>
            <w:gridSpan w:val="2"/>
            <w:tcBorders>
              <w:top w:val="nil"/>
              <w:left w:val="nil"/>
              <w:bottom w:val="nil"/>
              <w:right w:val="nil"/>
            </w:tcBorders>
          </w:tcPr>
          <w:p w14:paraId="11E0506B" w14:textId="77777777" w:rsidR="00DC35C7" w:rsidRPr="00C00E91" w:rsidRDefault="00DC35C7" w:rsidP="0072360C"/>
        </w:tc>
      </w:tr>
      <w:tr w:rsidR="00DC35C7" w:rsidRPr="00C00E91" w14:paraId="32E9AB76" w14:textId="77777777" w:rsidTr="0072360C">
        <w:trPr>
          <w:trHeight w:val="240"/>
          <w:jc w:val="center"/>
        </w:trPr>
        <w:tc>
          <w:tcPr>
            <w:tcW w:w="4876" w:type="dxa"/>
            <w:tcBorders>
              <w:top w:val="nil"/>
              <w:left w:val="nil"/>
              <w:bottom w:val="nil"/>
              <w:right w:val="nil"/>
            </w:tcBorders>
          </w:tcPr>
          <w:p w14:paraId="0C4DE7C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3C0B4ED" w14:textId="77777777" w:rsidR="00DC35C7" w:rsidRPr="00C00E91" w:rsidRDefault="00DC35C7" w:rsidP="0072360C">
            <w:pPr>
              <w:pStyle w:val="AmColumnHeading"/>
            </w:pPr>
            <w:r w:rsidRPr="00C00E91">
              <w:t>Enmienda</w:t>
            </w:r>
          </w:p>
        </w:tc>
      </w:tr>
      <w:tr w:rsidR="00DC35C7" w:rsidRPr="00C00E91" w14:paraId="2FA38876" w14:textId="77777777" w:rsidTr="0072360C">
        <w:trPr>
          <w:jc w:val="center"/>
        </w:trPr>
        <w:tc>
          <w:tcPr>
            <w:tcW w:w="4876" w:type="dxa"/>
            <w:tcBorders>
              <w:top w:val="nil"/>
              <w:left w:val="nil"/>
              <w:bottom w:val="nil"/>
              <w:right w:val="nil"/>
            </w:tcBorders>
          </w:tcPr>
          <w:p w14:paraId="49638CA8" w14:textId="77777777" w:rsidR="00DC35C7" w:rsidRPr="00C00E91" w:rsidRDefault="00DC35C7" w:rsidP="0072360C">
            <w:pPr>
              <w:pStyle w:val="Normal6a"/>
            </w:pPr>
            <w:r w:rsidRPr="00C00E91">
              <w:t>16.</w:t>
            </w:r>
            <w:r w:rsidRPr="00C00E91">
              <w:tab/>
              <w:t xml:space="preserve">Pide a la Comisión y a los Estados miembros que presten un apoyo integral para hacer frente a los complejos obstáculos a los que se enfrentan los ninis, con el fin de combatir las causas profundas de la exclusión social </w:t>
            </w:r>
            <w:r w:rsidRPr="00C00E91">
              <w:rPr>
                <w:b/>
                <w:i/>
              </w:rPr>
              <w:t>antes de abordar la situación laboral de los ninis</w:t>
            </w:r>
            <w:r w:rsidRPr="00C00E91">
              <w:t>;</w:t>
            </w:r>
          </w:p>
        </w:tc>
        <w:tc>
          <w:tcPr>
            <w:tcW w:w="4876" w:type="dxa"/>
            <w:tcBorders>
              <w:top w:val="nil"/>
              <w:left w:val="nil"/>
              <w:bottom w:val="nil"/>
              <w:right w:val="nil"/>
            </w:tcBorders>
          </w:tcPr>
          <w:p w14:paraId="0B17EB1E" w14:textId="77777777" w:rsidR="00DC35C7" w:rsidRPr="00C00E91" w:rsidRDefault="00DC35C7" w:rsidP="0072360C">
            <w:pPr>
              <w:pStyle w:val="Normal6a"/>
            </w:pPr>
            <w:r w:rsidRPr="00C00E91">
              <w:t>16.</w:t>
            </w:r>
            <w:r w:rsidRPr="00C00E91">
              <w:tab/>
              <w:t xml:space="preserve">Pide a la Comisión y a los Estados miembros que presten un apoyo integral para hacer frente a los complejos obstáculos a los que se enfrentan los ninis, con el fin de </w:t>
            </w:r>
            <w:r w:rsidRPr="00C00E91">
              <w:rPr>
                <w:b/>
                <w:i/>
              </w:rPr>
              <w:t>abordar su situación laboral y</w:t>
            </w:r>
            <w:r w:rsidRPr="00C00E91">
              <w:t xml:space="preserve"> combatir las causas profundas de la exclusión social;</w:t>
            </w:r>
          </w:p>
        </w:tc>
      </w:tr>
    </w:tbl>
    <w:p w14:paraId="2FB6D0F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37A5843" w14:textId="77777777" w:rsidR="00DC35C7" w:rsidRPr="00C00E91" w:rsidRDefault="00DC35C7" w:rsidP="00DC35C7">
      <w:r w:rsidRPr="00C00E91">
        <w:rPr>
          <w:rStyle w:val="HideTWBExt"/>
        </w:rPr>
        <w:t>&lt;/Amend&gt;</w:t>
      </w:r>
    </w:p>
    <w:p w14:paraId="4FBA675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238</w:t>
      </w:r>
      <w:r w:rsidRPr="00C00E91">
        <w:rPr>
          <w:rStyle w:val="HideTWBExt"/>
        </w:rPr>
        <w:t>&lt;/NumAm&gt;</w:t>
      </w:r>
    </w:p>
    <w:p w14:paraId="3D1A8A6F"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3E3D8F67" w14:textId="77777777" w:rsidR="00DC35C7" w:rsidRPr="00C00E91" w:rsidRDefault="00DC35C7" w:rsidP="00DC35C7">
      <w:pPr>
        <w:pStyle w:val="NormalBold"/>
      </w:pPr>
      <w:r w:rsidRPr="00C00E91">
        <w:rPr>
          <w:rStyle w:val="HideTWBExt"/>
          <w:b w:val="0"/>
        </w:rPr>
        <w:t>&lt;/RepeatBlock-By&gt;</w:t>
      </w:r>
    </w:p>
    <w:p w14:paraId="5AB33C6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9214164" w14:textId="77777777" w:rsidR="00DC35C7" w:rsidRPr="00C00E91" w:rsidRDefault="00DC35C7" w:rsidP="00DC35C7">
      <w:pPr>
        <w:pStyle w:val="NormalBold"/>
      </w:pPr>
      <w:r w:rsidRPr="00C00E91">
        <w:rPr>
          <w:rStyle w:val="HideTWBExt"/>
        </w:rPr>
        <w:t>&lt;Article&gt;</w:t>
      </w:r>
      <w:r w:rsidRPr="00C00E91">
        <w:t>Apartado 16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BBF994B" w14:textId="77777777" w:rsidTr="0072360C">
        <w:trPr>
          <w:trHeight w:hRule="exact" w:val="240"/>
          <w:jc w:val="center"/>
        </w:trPr>
        <w:tc>
          <w:tcPr>
            <w:tcW w:w="9752" w:type="dxa"/>
            <w:gridSpan w:val="2"/>
            <w:tcBorders>
              <w:top w:val="nil"/>
              <w:left w:val="nil"/>
              <w:bottom w:val="nil"/>
              <w:right w:val="nil"/>
            </w:tcBorders>
          </w:tcPr>
          <w:p w14:paraId="7BD66A79" w14:textId="77777777" w:rsidR="00DC35C7" w:rsidRPr="00C00E91" w:rsidRDefault="00DC35C7" w:rsidP="0072360C"/>
        </w:tc>
      </w:tr>
      <w:tr w:rsidR="00DC35C7" w:rsidRPr="00C00E91" w14:paraId="614CBEA6" w14:textId="77777777" w:rsidTr="0072360C">
        <w:trPr>
          <w:trHeight w:val="240"/>
          <w:jc w:val="center"/>
        </w:trPr>
        <w:tc>
          <w:tcPr>
            <w:tcW w:w="4876" w:type="dxa"/>
            <w:tcBorders>
              <w:top w:val="nil"/>
              <w:left w:val="nil"/>
              <w:bottom w:val="nil"/>
              <w:right w:val="nil"/>
            </w:tcBorders>
          </w:tcPr>
          <w:p w14:paraId="3068BD7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D397BBC" w14:textId="77777777" w:rsidR="00DC35C7" w:rsidRPr="00C00E91" w:rsidRDefault="00DC35C7" w:rsidP="0072360C">
            <w:pPr>
              <w:pStyle w:val="AmColumnHeading"/>
            </w:pPr>
            <w:r w:rsidRPr="00C00E91">
              <w:t>Enmienda</w:t>
            </w:r>
          </w:p>
        </w:tc>
      </w:tr>
      <w:tr w:rsidR="00DC35C7" w:rsidRPr="00C00E91" w14:paraId="3CE4E709" w14:textId="77777777" w:rsidTr="0072360C">
        <w:trPr>
          <w:jc w:val="center"/>
        </w:trPr>
        <w:tc>
          <w:tcPr>
            <w:tcW w:w="4876" w:type="dxa"/>
            <w:tcBorders>
              <w:top w:val="nil"/>
              <w:left w:val="nil"/>
              <w:bottom w:val="nil"/>
              <w:right w:val="nil"/>
            </w:tcBorders>
          </w:tcPr>
          <w:p w14:paraId="583AE0F6" w14:textId="77777777" w:rsidR="00DC35C7" w:rsidRPr="00C00E91" w:rsidRDefault="00DC35C7" w:rsidP="0072360C">
            <w:pPr>
              <w:pStyle w:val="Normal6a"/>
            </w:pPr>
          </w:p>
        </w:tc>
        <w:tc>
          <w:tcPr>
            <w:tcW w:w="4876" w:type="dxa"/>
            <w:tcBorders>
              <w:top w:val="nil"/>
              <w:left w:val="nil"/>
              <w:bottom w:val="nil"/>
              <w:right w:val="nil"/>
            </w:tcBorders>
          </w:tcPr>
          <w:p w14:paraId="65D52477" w14:textId="77777777" w:rsidR="00DC35C7" w:rsidRPr="00C00E91" w:rsidRDefault="00DC35C7" w:rsidP="0072360C">
            <w:pPr>
              <w:pStyle w:val="Normal6a"/>
            </w:pPr>
            <w:r w:rsidRPr="00C00E91">
              <w:rPr>
                <w:b/>
                <w:i/>
              </w:rPr>
              <w:t>16 bis.</w:t>
            </w:r>
            <w:r w:rsidRPr="00C00E91">
              <w:tab/>
            </w:r>
            <w:r w:rsidRPr="00C00E91">
              <w:rPr>
                <w:b/>
                <w:i/>
              </w:rPr>
              <w:t>Subraya que la mala salud mental, el aislamiento social y la falta de apoyo psicosocial personalizado plantean importantes obstáculos a la integración de muchos jóvenes en la educación, la formación y el mercado laboral;</w:t>
            </w:r>
            <w:r w:rsidRPr="00C00E91">
              <w:t xml:space="preserve"> </w:t>
            </w:r>
            <w:r w:rsidRPr="00C00E91">
              <w:rPr>
                <w:b/>
                <w:i/>
              </w:rPr>
              <w:t>pide a los Estados miembros que incorporen servicios de apoyo psicosocial adecuados en las medidas de aplicación de la Garantía Juvenil;</w:t>
            </w:r>
          </w:p>
        </w:tc>
      </w:tr>
    </w:tbl>
    <w:p w14:paraId="34801D2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31EA8B87" w14:textId="77777777" w:rsidR="00DC35C7" w:rsidRPr="00C00E91" w:rsidRDefault="00DC35C7" w:rsidP="00DC35C7">
      <w:r w:rsidRPr="00C00E91">
        <w:rPr>
          <w:rStyle w:val="HideTWBExt"/>
        </w:rPr>
        <w:t>&lt;/Amend&gt;</w:t>
      </w:r>
    </w:p>
    <w:p w14:paraId="1AFF97D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239</w:t>
      </w:r>
      <w:r w:rsidRPr="00C00E91">
        <w:rPr>
          <w:rStyle w:val="HideTWBExt"/>
        </w:rPr>
        <w:t>&lt;/NumAm&gt;</w:t>
      </w:r>
    </w:p>
    <w:p w14:paraId="5A7199CE"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5326473B" w14:textId="77777777" w:rsidR="00DC35C7" w:rsidRPr="00C00E91" w:rsidRDefault="00DC35C7" w:rsidP="00DC35C7">
      <w:pPr>
        <w:pStyle w:val="NormalBold"/>
      </w:pPr>
      <w:r w:rsidRPr="00C00E91">
        <w:rPr>
          <w:rStyle w:val="HideTWBExt"/>
          <w:b w:val="0"/>
        </w:rPr>
        <w:t>&lt;/RepeatBlock-By&gt;</w:t>
      </w:r>
    </w:p>
    <w:p w14:paraId="7E8782A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FABB01C" w14:textId="77777777" w:rsidR="00DC35C7" w:rsidRPr="00C00E91" w:rsidRDefault="00DC35C7" w:rsidP="00DC35C7">
      <w:pPr>
        <w:pStyle w:val="NormalBold"/>
      </w:pPr>
      <w:r w:rsidRPr="00C00E91">
        <w:rPr>
          <w:rStyle w:val="HideTWBExt"/>
        </w:rPr>
        <w:t>&lt;Article&gt;</w:t>
      </w:r>
      <w:r w:rsidRPr="00C00E91">
        <w:t>Apartado 16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5F4DA12" w14:textId="77777777" w:rsidTr="0072360C">
        <w:trPr>
          <w:trHeight w:hRule="exact" w:val="240"/>
          <w:jc w:val="center"/>
        </w:trPr>
        <w:tc>
          <w:tcPr>
            <w:tcW w:w="9752" w:type="dxa"/>
            <w:gridSpan w:val="2"/>
            <w:tcBorders>
              <w:top w:val="nil"/>
              <w:left w:val="nil"/>
              <w:bottom w:val="nil"/>
              <w:right w:val="nil"/>
            </w:tcBorders>
          </w:tcPr>
          <w:p w14:paraId="688FF69D" w14:textId="77777777" w:rsidR="00DC35C7" w:rsidRPr="00C00E91" w:rsidRDefault="00DC35C7" w:rsidP="0072360C"/>
        </w:tc>
      </w:tr>
      <w:tr w:rsidR="00DC35C7" w:rsidRPr="00C00E91" w14:paraId="58EC8F73" w14:textId="77777777" w:rsidTr="0072360C">
        <w:trPr>
          <w:trHeight w:val="240"/>
          <w:jc w:val="center"/>
        </w:trPr>
        <w:tc>
          <w:tcPr>
            <w:tcW w:w="4876" w:type="dxa"/>
            <w:tcBorders>
              <w:top w:val="nil"/>
              <w:left w:val="nil"/>
              <w:bottom w:val="nil"/>
              <w:right w:val="nil"/>
            </w:tcBorders>
          </w:tcPr>
          <w:p w14:paraId="4D5EDA1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AE1F122" w14:textId="77777777" w:rsidR="00DC35C7" w:rsidRPr="00C00E91" w:rsidRDefault="00DC35C7" w:rsidP="0072360C">
            <w:pPr>
              <w:pStyle w:val="AmColumnHeading"/>
            </w:pPr>
            <w:r w:rsidRPr="00C00E91">
              <w:t>Enmienda</w:t>
            </w:r>
          </w:p>
        </w:tc>
      </w:tr>
      <w:tr w:rsidR="00DC35C7" w:rsidRPr="00C00E91" w14:paraId="433CFB8F" w14:textId="77777777" w:rsidTr="0072360C">
        <w:trPr>
          <w:jc w:val="center"/>
        </w:trPr>
        <w:tc>
          <w:tcPr>
            <w:tcW w:w="4876" w:type="dxa"/>
            <w:tcBorders>
              <w:top w:val="nil"/>
              <w:left w:val="nil"/>
              <w:bottom w:val="nil"/>
              <w:right w:val="nil"/>
            </w:tcBorders>
          </w:tcPr>
          <w:p w14:paraId="0648106A" w14:textId="77777777" w:rsidR="00DC35C7" w:rsidRPr="00C00E91" w:rsidRDefault="00DC35C7" w:rsidP="0072360C">
            <w:pPr>
              <w:pStyle w:val="Normal6a"/>
            </w:pPr>
          </w:p>
        </w:tc>
        <w:tc>
          <w:tcPr>
            <w:tcW w:w="4876" w:type="dxa"/>
            <w:tcBorders>
              <w:top w:val="nil"/>
              <w:left w:val="nil"/>
              <w:bottom w:val="nil"/>
              <w:right w:val="nil"/>
            </w:tcBorders>
          </w:tcPr>
          <w:p w14:paraId="15AA59A0" w14:textId="77777777" w:rsidR="00DC35C7" w:rsidRPr="00C00E91" w:rsidRDefault="00DC35C7" w:rsidP="0072360C">
            <w:pPr>
              <w:pStyle w:val="Normal6a"/>
            </w:pPr>
            <w:r w:rsidRPr="00C00E91">
              <w:rPr>
                <w:b/>
                <w:i/>
              </w:rPr>
              <w:t>16 bis.</w:t>
            </w:r>
            <w:r w:rsidRPr="00C00E91">
              <w:tab/>
            </w:r>
            <w:r w:rsidRPr="00C00E91">
              <w:rPr>
                <w:b/>
                <w:i/>
              </w:rPr>
              <w:t>Pide a los Estados miembros que velen por que todos los puestos de trabajo ofrecidos en el marco de los regímenes de Garantía Juvenil proporcionen salarios dignos, al menos al nivel del salario mínimo o de los convenios colectivos;</w:t>
            </w:r>
          </w:p>
        </w:tc>
      </w:tr>
    </w:tbl>
    <w:p w14:paraId="158B6BC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20B26811" w14:textId="77777777" w:rsidR="00DC35C7" w:rsidRPr="00C00E91" w:rsidRDefault="00DC35C7" w:rsidP="00DC35C7">
      <w:r w:rsidRPr="00C00E91">
        <w:rPr>
          <w:rStyle w:val="HideTWBExt"/>
        </w:rPr>
        <w:t>&lt;/Amend&gt;</w:t>
      </w:r>
    </w:p>
    <w:p w14:paraId="55133BA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240</w:t>
      </w:r>
      <w:r w:rsidRPr="00C00E91">
        <w:rPr>
          <w:rStyle w:val="HideTWBExt"/>
        </w:rPr>
        <w:t>&lt;/NumAm&gt;</w:t>
      </w:r>
    </w:p>
    <w:p w14:paraId="5DE4A333"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2755CF71" w14:textId="77777777" w:rsidR="00DC35C7" w:rsidRPr="00C00E91" w:rsidRDefault="00DC35C7" w:rsidP="00DC35C7">
      <w:pPr>
        <w:pStyle w:val="NormalBold"/>
      </w:pPr>
      <w:r w:rsidRPr="00C00E91">
        <w:rPr>
          <w:rStyle w:val="HideTWBExt"/>
          <w:b w:val="0"/>
        </w:rPr>
        <w:t>&lt;/RepeatBlock-By&gt;</w:t>
      </w:r>
    </w:p>
    <w:p w14:paraId="2203FBD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DE04BA2" w14:textId="77777777" w:rsidR="00DC35C7" w:rsidRPr="00C00E91" w:rsidRDefault="00DC35C7" w:rsidP="00DC35C7">
      <w:pPr>
        <w:pStyle w:val="NormalBold"/>
      </w:pPr>
      <w:r w:rsidRPr="00C00E91">
        <w:rPr>
          <w:rStyle w:val="HideTWBExt"/>
        </w:rPr>
        <w:t>&lt;Article&gt;</w:t>
      </w:r>
      <w:r w:rsidRPr="00C00E91">
        <w:t>Apartado 16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6AAF6D9" w14:textId="77777777" w:rsidTr="0072360C">
        <w:trPr>
          <w:trHeight w:hRule="exact" w:val="240"/>
          <w:jc w:val="center"/>
        </w:trPr>
        <w:tc>
          <w:tcPr>
            <w:tcW w:w="9752" w:type="dxa"/>
            <w:gridSpan w:val="2"/>
            <w:tcBorders>
              <w:top w:val="nil"/>
              <w:left w:val="nil"/>
              <w:bottom w:val="nil"/>
              <w:right w:val="nil"/>
            </w:tcBorders>
          </w:tcPr>
          <w:p w14:paraId="70C23CFF" w14:textId="77777777" w:rsidR="00DC35C7" w:rsidRPr="00C00E91" w:rsidRDefault="00DC35C7" w:rsidP="0072360C"/>
        </w:tc>
      </w:tr>
      <w:tr w:rsidR="00DC35C7" w:rsidRPr="00C00E91" w14:paraId="3B858B3F" w14:textId="77777777" w:rsidTr="0072360C">
        <w:trPr>
          <w:trHeight w:val="240"/>
          <w:jc w:val="center"/>
        </w:trPr>
        <w:tc>
          <w:tcPr>
            <w:tcW w:w="4876" w:type="dxa"/>
            <w:tcBorders>
              <w:top w:val="nil"/>
              <w:left w:val="nil"/>
              <w:bottom w:val="nil"/>
              <w:right w:val="nil"/>
            </w:tcBorders>
          </w:tcPr>
          <w:p w14:paraId="47CCD88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89C340D" w14:textId="77777777" w:rsidR="00DC35C7" w:rsidRPr="00C00E91" w:rsidRDefault="00DC35C7" w:rsidP="0072360C">
            <w:pPr>
              <w:pStyle w:val="AmColumnHeading"/>
            </w:pPr>
            <w:r w:rsidRPr="00C00E91">
              <w:t>Enmienda</w:t>
            </w:r>
          </w:p>
        </w:tc>
      </w:tr>
      <w:tr w:rsidR="00DC35C7" w:rsidRPr="00C00E91" w14:paraId="4DF6296F" w14:textId="77777777" w:rsidTr="0072360C">
        <w:trPr>
          <w:jc w:val="center"/>
        </w:trPr>
        <w:tc>
          <w:tcPr>
            <w:tcW w:w="4876" w:type="dxa"/>
            <w:tcBorders>
              <w:top w:val="nil"/>
              <w:left w:val="nil"/>
              <w:bottom w:val="nil"/>
              <w:right w:val="nil"/>
            </w:tcBorders>
          </w:tcPr>
          <w:p w14:paraId="0D3BD664" w14:textId="77777777" w:rsidR="00DC35C7" w:rsidRPr="00C00E91" w:rsidRDefault="00DC35C7" w:rsidP="0072360C">
            <w:pPr>
              <w:pStyle w:val="Normal6a"/>
            </w:pPr>
          </w:p>
        </w:tc>
        <w:tc>
          <w:tcPr>
            <w:tcW w:w="4876" w:type="dxa"/>
            <w:tcBorders>
              <w:top w:val="nil"/>
              <w:left w:val="nil"/>
              <w:bottom w:val="nil"/>
              <w:right w:val="nil"/>
            </w:tcBorders>
          </w:tcPr>
          <w:p w14:paraId="4B9C8063" w14:textId="77777777" w:rsidR="00DC35C7" w:rsidRPr="00C00E91" w:rsidRDefault="00DC35C7" w:rsidP="0072360C">
            <w:pPr>
              <w:pStyle w:val="Normal6a"/>
            </w:pPr>
            <w:r w:rsidRPr="00C00E91">
              <w:rPr>
                <w:b/>
                <w:i/>
              </w:rPr>
              <w:t>16 ter.</w:t>
            </w:r>
            <w:r w:rsidRPr="00C00E91">
              <w:tab/>
            </w:r>
            <w:r w:rsidRPr="00C00E91">
              <w:rPr>
                <w:b/>
                <w:i/>
              </w:rPr>
              <w:t>Destaca que los jóvenes que viven en zonas insulares y remotas, especialmente las islas del mar Egeo y las regiones remotas de la Unión fronterizas con terceros países, así como en regiones situadas en las fronteras exteriores orientales de la Unión, se enfrentan a retos únicos y duraderos en relación con el acceso a la educación, la formación y el empleo;</w:t>
            </w:r>
            <w:r w:rsidRPr="00C00E91">
              <w:t xml:space="preserve"> </w:t>
            </w:r>
            <w:r w:rsidRPr="00C00E91">
              <w:rPr>
                <w:b/>
                <w:i/>
              </w:rPr>
              <w:t>subraya que estos retos se ven acentuados por el aislamiento geográfico, los elevados costes del transporte y el actual declive demográfico;</w:t>
            </w:r>
            <w:r w:rsidRPr="00C00E91">
              <w:t xml:space="preserve"> </w:t>
            </w:r>
            <w:r w:rsidRPr="00C00E91">
              <w:rPr>
                <w:b/>
                <w:i/>
              </w:rPr>
              <w:t>pide a la Comisión y a los Estados miembros que establezcan medidas específicas para estas regiones en el contexto de la Garantía Juvenil, con el fin de apoyar el empleo local y evitar el éxodo de jóvenes;</w:t>
            </w:r>
          </w:p>
        </w:tc>
      </w:tr>
    </w:tbl>
    <w:p w14:paraId="77A06E7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60BC02E8" w14:textId="77777777" w:rsidR="00DC35C7" w:rsidRPr="00C00E91" w:rsidRDefault="00DC35C7" w:rsidP="00DC35C7">
      <w:r w:rsidRPr="00C00E91">
        <w:rPr>
          <w:rStyle w:val="HideTWBExt"/>
        </w:rPr>
        <w:t>&lt;/Amend&gt;</w:t>
      </w:r>
    </w:p>
    <w:p w14:paraId="2DD11DF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241</w:t>
      </w:r>
      <w:r w:rsidRPr="00C00E91">
        <w:rPr>
          <w:rStyle w:val="HideTWBExt"/>
        </w:rPr>
        <w:t>&lt;/NumAm&gt;</w:t>
      </w:r>
    </w:p>
    <w:p w14:paraId="4A777A33"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497DED3" w14:textId="77777777" w:rsidR="00DC35C7" w:rsidRPr="00C00E91" w:rsidRDefault="00DC35C7" w:rsidP="00DC35C7">
      <w:pPr>
        <w:pStyle w:val="NormalBold"/>
      </w:pPr>
      <w:r w:rsidRPr="00C00E91">
        <w:rPr>
          <w:rStyle w:val="HideTWBExt"/>
          <w:b w:val="0"/>
        </w:rPr>
        <w:t>&lt;/RepeatBlock-By&gt;</w:t>
      </w:r>
    </w:p>
    <w:p w14:paraId="314C3ED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5146193"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F1D9BA8" w14:textId="77777777" w:rsidTr="0072360C">
        <w:trPr>
          <w:trHeight w:hRule="exact" w:val="240"/>
          <w:jc w:val="center"/>
        </w:trPr>
        <w:tc>
          <w:tcPr>
            <w:tcW w:w="9752" w:type="dxa"/>
            <w:gridSpan w:val="2"/>
            <w:tcBorders>
              <w:top w:val="nil"/>
              <w:left w:val="nil"/>
              <w:bottom w:val="nil"/>
              <w:right w:val="nil"/>
            </w:tcBorders>
          </w:tcPr>
          <w:p w14:paraId="09F03493" w14:textId="77777777" w:rsidR="00DC35C7" w:rsidRPr="00C00E91" w:rsidRDefault="00DC35C7" w:rsidP="0072360C"/>
        </w:tc>
      </w:tr>
      <w:tr w:rsidR="00DC35C7" w:rsidRPr="00C00E91" w14:paraId="4782A547" w14:textId="77777777" w:rsidTr="0072360C">
        <w:trPr>
          <w:trHeight w:val="240"/>
          <w:jc w:val="center"/>
        </w:trPr>
        <w:tc>
          <w:tcPr>
            <w:tcW w:w="4876" w:type="dxa"/>
            <w:tcBorders>
              <w:top w:val="nil"/>
              <w:left w:val="nil"/>
              <w:bottom w:val="nil"/>
              <w:right w:val="nil"/>
            </w:tcBorders>
          </w:tcPr>
          <w:p w14:paraId="0DE954F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B6D9F3C" w14:textId="77777777" w:rsidR="00DC35C7" w:rsidRPr="00C00E91" w:rsidRDefault="00DC35C7" w:rsidP="0072360C">
            <w:pPr>
              <w:pStyle w:val="AmColumnHeading"/>
            </w:pPr>
            <w:r w:rsidRPr="00C00E91">
              <w:t>Enmienda</w:t>
            </w:r>
          </w:p>
        </w:tc>
      </w:tr>
      <w:tr w:rsidR="00DC35C7" w:rsidRPr="00C00E91" w14:paraId="313715A7" w14:textId="77777777" w:rsidTr="0072360C">
        <w:trPr>
          <w:jc w:val="center"/>
        </w:trPr>
        <w:tc>
          <w:tcPr>
            <w:tcW w:w="4876" w:type="dxa"/>
            <w:tcBorders>
              <w:top w:val="nil"/>
              <w:left w:val="nil"/>
              <w:bottom w:val="nil"/>
              <w:right w:val="nil"/>
            </w:tcBorders>
          </w:tcPr>
          <w:p w14:paraId="7A0B5E85"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w:t>
            </w:r>
          </w:p>
        </w:tc>
        <w:tc>
          <w:tcPr>
            <w:tcW w:w="4876" w:type="dxa"/>
            <w:tcBorders>
              <w:top w:val="nil"/>
              <w:left w:val="nil"/>
              <w:bottom w:val="nil"/>
              <w:right w:val="nil"/>
            </w:tcBorders>
          </w:tcPr>
          <w:p w14:paraId="21360A55" w14:textId="77777777" w:rsidR="00DC35C7" w:rsidRPr="00C00E91" w:rsidRDefault="00DC35C7" w:rsidP="0072360C">
            <w:pPr>
              <w:pStyle w:val="Normal6a"/>
            </w:pPr>
            <w:r w:rsidRPr="00C00E91">
              <w:t>17.</w:t>
            </w:r>
            <w:r w:rsidRPr="00C00E91">
              <w:tab/>
              <w:t xml:space="preserve">Destaca que un enfoque colaborativo es esencial para garantizar el éxito de la aplicación de la Garantía Juvenil reforzada </w:t>
            </w:r>
            <w:r w:rsidRPr="00C00E91">
              <w:rPr>
                <w:b/>
                <w:i/>
              </w:rPr>
              <w:t>en todas sus fase</w:t>
            </w:r>
            <w:r w:rsidRPr="00C00E91">
              <w:t xml:space="preserve">s; pide a los Estados miembros que refuercen la cooperación entre los ministerios, los servicios públicos de empleo, los interlocutores sociales, los agentes del mercado laboral, </w:t>
            </w:r>
            <w:r w:rsidRPr="00C00E91">
              <w:rPr>
                <w:b/>
                <w:i/>
              </w:rPr>
              <w:t>las instituciones de educación y formación,</w:t>
            </w:r>
            <w:r w:rsidRPr="00C00E91">
              <w:t xml:space="preserve"> los consejos nacionales de la juventud y la sociedad civil a escala central y local a fin de garantizar que todas las personas trabajen en el marco de una red integrada de servicios para los ninis; </w:t>
            </w:r>
            <w:r w:rsidRPr="00C00E91">
              <w:rPr>
                <w:b/>
                <w:i/>
              </w:rPr>
              <w:t>destaca la importancia de la cooperación formal, como las comisiones tripartitas, los acuerdos de cooperación o los protocolos a escala nacional entre las escuelas, los servicios públicos de empleo y los interlocutores sociales, para alcanzar este objetivo; destaca la necesidad de generar confianza entre los proveedores de la Garantía Juvenil reforzada y las comunidades locales, por ejemplo, mediante la adaptación de las ofertas de educación y formación a las necesidades del mercado laboral y sin colocar a los jóvenes en puestos de trabajo hasta que estén bien preparados para incorporarse al mercado laboral; anima a los Estados miembros a que amplíen las buenas prácticas, como las iniciativas de formación en asociación directa con los empleadores destinadas a garantizar la contratación al final de la formación, las ferias de empleo, las jornadas de información u otros actos de establecimiento de contactos entre empleadores y jóvenes;</w:t>
            </w:r>
          </w:p>
        </w:tc>
      </w:tr>
    </w:tbl>
    <w:p w14:paraId="2946790B"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0F9E5884" w14:textId="77777777" w:rsidR="00DC35C7" w:rsidRPr="003746A0" w:rsidRDefault="00DC35C7" w:rsidP="00DC35C7">
      <w:pPr>
        <w:rPr>
          <w:lang w:val="it-IT"/>
        </w:rPr>
      </w:pPr>
      <w:r w:rsidRPr="003746A0">
        <w:rPr>
          <w:rStyle w:val="HideTWBExt"/>
          <w:lang w:val="it-IT"/>
        </w:rPr>
        <w:t>&lt;/Amend&gt;</w:t>
      </w:r>
    </w:p>
    <w:p w14:paraId="2B05A1B5"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242</w:t>
      </w:r>
      <w:r w:rsidRPr="003746A0">
        <w:rPr>
          <w:rStyle w:val="HideTWBExt"/>
          <w:lang w:val="it-IT"/>
        </w:rPr>
        <w:t>&lt;/NumAm&gt;</w:t>
      </w:r>
    </w:p>
    <w:p w14:paraId="1219777F"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7609F556" w14:textId="77777777" w:rsidR="00DC35C7" w:rsidRPr="003746A0" w:rsidRDefault="00DC35C7" w:rsidP="00DC35C7">
      <w:pPr>
        <w:pStyle w:val="NormalBold"/>
        <w:rPr>
          <w:lang w:val="it-IT"/>
        </w:rPr>
      </w:pPr>
      <w:r w:rsidRPr="003746A0">
        <w:rPr>
          <w:rStyle w:val="HideTWBExt"/>
          <w:b w:val="0"/>
          <w:lang w:val="it-IT"/>
        </w:rPr>
        <w:t>&lt;/RepeatBlock-By&gt;</w:t>
      </w:r>
    </w:p>
    <w:p w14:paraId="7715D8E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C2F0F14"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86ACC5C" w14:textId="77777777" w:rsidTr="0072360C">
        <w:trPr>
          <w:trHeight w:hRule="exact" w:val="240"/>
          <w:jc w:val="center"/>
        </w:trPr>
        <w:tc>
          <w:tcPr>
            <w:tcW w:w="9752" w:type="dxa"/>
            <w:gridSpan w:val="2"/>
            <w:tcBorders>
              <w:top w:val="nil"/>
              <w:left w:val="nil"/>
              <w:bottom w:val="nil"/>
              <w:right w:val="nil"/>
            </w:tcBorders>
          </w:tcPr>
          <w:p w14:paraId="5462412A" w14:textId="77777777" w:rsidR="00DC35C7" w:rsidRPr="00C00E91" w:rsidRDefault="00DC35C7" w:rsidP="0072360C"/>
        </w:tc>
      </w:tr>
      <w:tr w:rsidR="00DC35C7" w:rsidRPr="00C00E91" w14:paraId="625879DE" w14:textId="77777777" w:rsidTr="0072360C">
        <w:trPr>
          <w:trHeight w:val="240"/>
          <w:jc w:val="center"/>
        </w:trPr>
        <w:tc>
          <w:tcPr>
            <w:tcW w:w="4876" w:type="dxa"/>
            <w:tcBorders>
              <w:top w:val="nil"/>
              <w:left w:val="nil"/>
              <w:bottom w:val="nil"/>
              <w:right w:val="nil"/>
            </w:tcBorders>
          </w:tcPr>
          <w:p w14:paraId="142ED90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4491286" w14:textId="77777777" w:rsidR="00DC35C7" w:rsidRPr="00C00E91" w:rsidRDefault="00DC35C7" w:rsidP="0072360C">
            <w:pPr>
              <w:pStyle w:val="AmColumnHeading"/>
            </w:pPr>
            <w:r w:rsidRPr="00C00E91">
              <w:t>Enmienda</w:t>
            </w:r>
          </w:p>
        </w:tc>
      </w:tr>
      <w:tr w:rsidR="00DC35C7" w:rsidRPr="00C00E91" w14:paraId="2D0C21ED" w14:textId="77777777" w:rsidTr="0072360C">
        <w:trPr>
          <w:jc w:val="center"/>
        </w:trPr>
        <w:tc>
          <w:tcPr>
            <w:tcW w:w="4876" w:type="dxa"/>
            <w:tcBorders>
              <w:top w:val="nil"/>
              <w:left w:val="nil"/>
              <w:bottom w:val="nil"/>
              <w:right w:val="nil"/>
            </w:tcBorders>
          </w:tcPr>
          <w:p w14:paraId="774815A8" w14:textId="77777777" w:rsidR="00DC35C7" w:rsidRPr="00C00E91" w:rsidRDefault="00DC35C7" w:rsidP="0072360C">
            <w:pPr>
              <w:pStyle w:val="Normal6a"/>
            </w:pPr>
            <w:r w:rsidRPr="00C00E91">
              <w:t>17.</w:t>
            </w:r>
            <w:r w:rsidRPr="00C00E91">
              <w:tab/>
              <w:t xml:space="preserve">Destaca </w:t>
            </w:r>
            <w:r w:rsidRPr="00C00E91">
              <w:rPr>
                <w:b/>
                <w:i/>
              </w:rPr>
              <w:t>que un enfoque colaborativo</w:t>
            </w:r>
            <w:r w:rsidRPr="00C00E91">
              <w:t xml:space="preserve"> </w:t>
            </w:r>
            <w:r w:rsidRPr="00C00E91">
              <w:rPr>
                <w:b/>
                <w:i/>
              </w:rPr>
              <w:t>es esencial para garantizar el éxito de la aplicación</w:t>
            </w:r>
            <w:r w:rsidRPr="00C00E91">
              <w:t xml:space="preserve"> de la Garantía Juvenil reforzada</w:t>
            </w:r>
            <w:r w:rsidRPr="00C00E91">
              <w:rPr>
                <w:b/>
                <w:i/>
              </w:rPr>
              <w:t>; pide a los Estados miembros que refuercen la cooperación entre los ministerios</w:t>
            </w:r>
            <w:r w:rsidRPr="00C00E91">
              <w:t xml:space="preserve">, los servicios públicos de empleo, los interlocutores sociales, </w:t>
            </w:r>
            <w:r w:rsidRPr="00C00E91">
              <w:rPr>
                <w:b/>
                <w:i/>
              </w:rPr>
              <w:t>los agentes del mercado laboral, los consejos nacionales de la juventud y la sociedad civil a escala central y local</w:t>
            </w:r>
            <w:r w:rsidRPr="00C00E91">
              <w:t xml:space="preserve"> a fin de garantizar que todas las personas trabajen en el marco de una red integrada de servicios para los ninis;</w:t>
            </w:r>
          </w:p>
        </w:tc>
        <w:tc>
          <w:tcPr>
            <w:tcW w:w="4876" w:type="dxa"/>
            <w:tcBorders>
              <w:top w:val="nil"/>
              <w:left w:val="nil"/>
              <w:bottom w:val="nil"/>
              <w:right w:val="nil"/>
            </w:tcBorders>
          </w:tcPr>
          <w:p w14:paraId="2373D055" w14:textId="77777777" w:rsidR="00DC35C7" w:rsidRPr="00C00E91" w:rsidRDefault="00DC35C7" w:rsidP="0072360C">
            <w:pPr>
              <w:pStyle w:val="Normal6a"/>
            </w:pPr>
            <w:r w:rsidRPr="00C00E91">
              <w:t>17.</w:t>
            </w:r>
            <w:r w:rsidRPr="00C00E91">
              <w:tab/>
              <w:t xml:space="preserve">Destaca </w:t>
            </w:r>
            <w:r w:rsidRPr="00C00E91">
              <w:rPr>
                <w:b/>
                <w:i/>
              </w:rPr>
              <w:t>la necesidad de aumentar la gobernanza</w:t>
            </w:r>
            <w:r w:rsidRPr="00C00E91">
              <w:t xml:space="preserve"> de la Garantía Juvenil reforzada </w:t>
            </w:r>
            <w:r w:rsidRPr="00C00E91">
              <w:rPr>
                <w:b/>
                <w:i/>
              </w:rPr>
              <w:t>mediante una mayor coordinación entre las autoridades nacionales, regionales y locales competentes, los agentes de la formación profesional y las instituciones de educación y formación</w:t>
            </w:r>
            <w:r w:rsidRPr="00C00E91">
              <w:t xml:space="preserve">, los servicios públicos de empleo, los interlocutores sociales, </w:t>
            </w:r>
            <w:r w:rsidRPr="00C00E91">
              <w:rPr>
                <w:b/>
                <w:i/>
              </w:rPr>
              <w:t>las empresas y las entidades del tercer sector,</w:t>
            </w:r>
            <w:r w:rsidRPr="00C00E91">
              <w:t xml:space="preserve"> a fin de garantizar que todas las personas trabajen en el marco de una red integrada de servicios para los ninis</w:t>
            </w:r>
            <w:r w:rsidRPr="00C00E91">
              <w:rPr>
                <w:b/>
                <w:i/>
              </w:rPr>
              <w:t>, y de ofrecer a los jóvenes oportunidades de formación y empleo basadas en las necesidades de los distintos contextos económicos regionales</w:t>
            </w:r>
            <w:r w:rsidRPr="00C00E91">
              <w:t xml:space="preserve">; </w:t>
            </w:r>
            <w:r w:rsidRPr="00C00E91">
              <w:rPr>
                <w:b/>
                <w:i/>
              </w:rPr>
              <w:t>subraya que, en los Estados miembros en los que las competencias en materia de formación profesional y políticas activas de empleo se atribuyen a los entes subnacionales, las autoridades regionales y locales deben ser considerados interlocutores primarios en la aplicación de la Garantía Juvenil reforzada y deben disponer de canales directos de acceso a los programas de financiación europeos;</w:t>
            </w:r>
          </w:p>
        </w:tc>
      </w:tr>
    </w:tbl>
    <w:p w14:paraId="457E3AC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16A25258" w14:textId="77777777" w:rsidR="00DC35C7" w:rsidRPr="00C00E91" w:rsidRDefault="00DC35C7" w:rsidP="00DC35C7">
      <w:r w:rsidRPr="00C00E91">
        <w:rPr>
          <w:rStyle w:val="HideTWBExt"/>
        </w:rPr>
        <w:t>&lt;/Amend&gt;</w:t>
      </w:r>
    </w:p>
    <w:p w14:paraId="5F76F70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243</w:t>
      </w:r>
      <w:r w:rsidRPr="00C00E91">
        <w:rPr>
          <w:rStyle w:val="HideTWBExt"/>
        </w:rPr>
        <w:t>&lt;/NumAm&gt;</w:t>
      </w:r>
    </w:p>
    <w:p w14:paraId="71EF1078"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7B57B863" w14:textId="77777777" w:rsidR="00DC35C7" w:rsidRPr="00C00E91" w:rsidRDefault="00DC35C7" w:rsidP="00DC35C7">
      <w:pPr>
        <w:pStyle w:val="NormalBold"/>
      </w:pPr>
      <w:r w:rsidRPr="00C00E91">
        <w:rPr>
          <w:rStyle w:val="HideTWBExt"/>
          <w:b w:val="0"/>
        </w:rPr>
        <w:t>&lt;/RepeatBlock-By&gt;</w:t>
      </w:r>
    </w:p>
    <w:p w14:paraId="6F49A44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7300A70"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F102982" w14:textId="77777777" w:rsidTr="0072360C">
        <w:trPr>
          <w:trHeight w:hRule="exact" w:val="240"/>
          <w:jc w:val="center"/>
        </w:trPr>
        <w:tc>
          <w:tcPr>
            <w:tcW w:w="9752" w:type="dxa"/>
            <w:gridSpan w:val="2"/>
            <w:tcBorders>
              <w:top w:val="nil"/>
              <w:left w:val="nil"/>
              <w:bottom w:val="nil"/>
              <w:right w:val="nil"/>
            </w:tcBorders>
          </w:tcPr>
          <w:p w14:paraId="090D5204" w14:textId="77777777" w:rsidR="00DC35C7" w:rsidRPr="00C00E91" w:rsidRDefault="00DC35C7" w:rsidP="0072360C"/>
        </w:tc>
      </w:tr>
      <w:tr w:rsidR="00DC35C7" w:rsidRPr="00C00E91" w14:paraId="037F508A" w14:textId="77777777" w:rsidTr="0072360C">
        <w:trPr>
          <w:trHeight w:val="240"/>
          <w:jc w:val="center"/>
        </w:trPr>
        <w:tc>
          <w:tcPr>
            <w:tcW w:w="4876" w:type="dxa"/>
            <w:tcBorders>
              <w:top w:val="nil"/>
              <w:left w:val="nil"/>
              <w:bottom w:val="nil"/>
              <w:right w:val="nil"/>
            </w:tcBorders>
          </w:tcPr>
          <w:p w14:paraId="0A155A1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02CD89F" w14:textId="77777777" w:rsidR="00DC35C7" w:rsidRPr="00C00E91" w:rsidRDefault="00DC35C7" w:rsidP="0072360C">
            <w:pPr>
              <w:pStyle w:val="AmColumnHeading"/>
            </w:pPr>
            <w:r w:rsidRPr="00C00E91">
              <w:t>Enmienda</w:t>
            </w:r>
          </w:p>
        </w:tc>
      </w:tr>
      <w:tr w:rsidR="00DC35C7" w:rsidRPr="00C00E91" w14:paraId="54C6CBCB" w14:textId="77777777" w:rsidTr="0072360C">
        <w:trPr>
          <w:jc w:val="center"/>
        </w:trPr>
        <w:tc>
          <w:tcPr>
            <w:tcW w:w="4876" w:type="dxa"/>
            <w:tcBorders>
              <w:top w:val="nil"/>
              <w:left w:val="nil"/>
              <w:bottom w:val="nil"/>
              <w:right w:val="nil"/>
            </w:tcBorders>
          </w:tcPr>
          <w:p w14:paraId="46416C83" w14:textId="77777777" w:rsidR="00DC35C7" w:rsidRPr="00C00E91" w:rsidRDefault="00DC35C7" w:rsidP="0072360C">
            <w:pPr>
              <w:pStyle w:val="Normal6a"/>
            </w:pPr>
            <w:r w:rsidRPr="00C00E91">
              <w:t>17.</w:t>
            </w:r>
            <w:r w:rsidRPr="00C00E91">
              <w:tab/>
              <w:t xml:space="preserve">Destaca que un enfoque colaborativo es esencial para garantizar el éxito de la aplicación de la Garantía Juvenil reforzada; pide a los Estados miembros que refuercen la cooperación </w:t>
            </w:r>
            <w:r w:rsidRPr="00C00E91">
              <w:rPr>
                <w:b/>
                <w:i/>
              </w:rPr>
              <w:t>entre los ministerios</w:t>
            </w:r>
            <w:r w:rsidRPr="00C00E91">
              <w:t xml:space="preserve">, los servicios públicos de empleo, los interlocutores sociales, los agentes del mercado laboral, los consejos nacionales de la juventud y la sociedad civil a escala </w:t>
            </w:r>
            <w:r w:rsidRPr="00C00E91">
              <w:rPr>
                <w:b/>
                <w:i/>
              </w:rPr>
              <w:t>central</w:t>
            </w:r>
            <w:r w:rsidRPr="00C00E91">
              <w:t xml:space="preserve"> y local </w:t>
            </w:r>
            <w:r w:rsidRPr="00C00E91">
              <w:rPr>
                <w:b/>
                <w:i/>
              </w:rPr>
              <w:t>a fin de garantizar que todas las personas trabajen en el marco de una</w:t>
            </w:r>
            <w:r w:rsidRPr="00C00E91">
              <w:t xml:space="preserve"> </w:t>
            </w:r>
            <w:r w:rsidRPr="00C00E91">
              <w:rPr>
                <w:b/>
                <w:i/>
              </w:rPr>
              <w:t>red</w:t>
            </w:r>
            <w:r w:rsidRPr="00C00E91">
              <w:t xml:space="preserve"> </w:t>
            </w:r>
            <w:r w:rsidRPr="00C00E91">
              <w:rPr>
                <w:b/>
                <w:bCs/>
                <w:i/>
                <w:iCs/>
              </w:rPr>
              <w:t>integrada</w:t>
            </w:r>
            <w:r w:rsidRPr="00C00E91">
              <w:t xml:space="preserve"> de servicios </w:t>
            </w:r>
            <w:r w:rsidRPr="00C00E91">
              <w:rPr>
                <w:b/>
                <w:bCs/>
                <w:i/>
                <w:iCs/>
              </w:rPr>
              <w:t>para</w:t>
            </w:r>
            <w:r w:rsidRPr="00C00E91">
              <w:t xml:space="preserve"> los ninis;</w:t>
            </w:r>
          </w:p>
        </w:tc>
        <w:tc>
          <w:tcPr>
            <w:tcW w:w="4876" w:type="dxa"/>
            <w:tcBorders>
              <w:top w:val="nil"/>
              <w:left w:val="nil"/>
              <w:bottom w:val="nil"/>
              <w:right w:val="nil"/>
            </w:tcBorders>
          </w:tcPr>
          <w:p w14:paraId="56ECC823" w14:textId="77777777" w:rsidR="00DC35C7" w:rsidRPr="00C00E91" w:rsidRDefault="00DC35C7" w:rsidP="0072360C">
            <w:pPr>
              <w:pStyle w:val="Normal6a"/>
            </w:pPr>
            <w:r w:rsidRPr="00C00E91">
              <w:t>17.</w:t>
            </w:r>
            <w:r w:rsidRPr="00C00E91">
              <w:tab/>
              <w:t xml:space="preserve">Destaca que un enfoque colaborativo </w:t>
            </w:r>
            <w:r w:rsidRPr="00C00E91">
              <w:rPr>
                <w:b/>
                <w:i/>
              </w:rPr>
              <w:t>y basado en la comunidad</w:t>
            </w:r>
            <w:r w:rsidRPr="00C00E91">
              <w:t xml:space="preserve"> </w:t>
            </w:r>
            <w:r w:rsidRPr="00C00E91">
              <w:rPr>
                <w:b/>
                <w:i/>
              </w:rPr>
              <w:t>adaptado a los contextos locales y regionales</w:t>
            </w:r>
            <w:r w:rsidRPr="00C00E91">
              <w:t xml:space="preserve"> es esencial para garantizar el éxito de la aplicación de la Garantía Juvenil reforzada </w:t>
            </w:r>
            <w:r w:rsidRPr="00C00E91">
              <w:rPr>
                <w:b/>
                <w:i/>
              </w:rPr>
              <w:t>y llegar a los ninis más vulnerables</w:t>
            </w:r>
            <w:r w:rsidRPr="00C00E91">
              <w:t xml:space="preserve">; pide a los Estados miembros que refuercen la cooperación </w:t>
            </w:r>
            <w:r w:rsidRPr="00C00E91">
              <w:rPr>
                <w:b/>
                <w:i/>
              </w:rPr>
              <w:t>y establezcan asociaciones formales con las instituciones de educación y formación</w:t>
            </w:r>
            <w:r w:rsidRPr="00C00E91">
              <w:t xml:space="preserve">, los servicios públicos de empleo, los interlocutores sociales, los agentes </w:t>
            </w:r>
            <w:r w:rsidRPr="00C00E91">
              <w:rPr>
                <w:b/>
                <w:i/>
              </w:rPr>
              <w:t>pertinentes</w:t>
            </w:r>
            <w:r w:rsidRPr="00C00E91">
              <w:t xml:space="preserve"> del mercado laboral, los consejos nacionales de la juventud y la sociedad civil a escala </w:t>
            </w:r>
            <w:r w:rsidRPr="00C00E91">
              <w:rPr>
                <w:b/>
                <w:i/>
              </w:rPr>
              <w:t>nacional, regional</w:t>
            </w:r>
            <w:r w:rsidRPr="00C00E91">
              <w:t xml:space="preserve"> y local </w:t>
            </w:r>
            <w:r w:rsidRPr="00C00E91">
              <w:rPr>
                <w:b/>
                <w:i/>
              </w:rPr>
              <w:t>para crear</w:t>
            </w:r>
            <w:r w:rsidRPr="00C00E91">
              <w:t xml:space="preserve"> </w:t>
            </w:r>
            <w:r w:rsidRPr="00C00E91">
              <w:rPr>
                <w:b/>
                <w:i/>
              </w:rPr>
              <w:t>redes</w:t>
            </w:r>
            <w:r w:rsidRPr="00C00E91">
              <w:t xml:space="preserve"> </w:t>
            </w:r>
            <w:r w:rsidRPr="00C00E91">
              <w:rPr>
                <w:b/>
                <w:bCs/>
                <w:i/>
                <w:iCs/>
              </w:rPr>
              <w:t>integradas</w:t>
            </w:r>
            <w:r w:rsidRPr="00C00E91">
              <w:t xml:space="preserve"> de servicios </w:t>
            </w:r>
            <w:r w:rsidRPr="00C00E91">
              <w:rPr>
                <w:b/>
                <w:i/>
              </w:rPr>
              <w:t>y permitir la identificación temprana de</w:t>
            </w:r>
            <w:r w:rsidRPr="00C00E91">
              <w:t xml:space="preserve"> los ninis </w:t>
            </w:r>
            <w:r w:rsidRPr="00C00E91">
              <w:rPr>
                <w:b/>
                <w:i/>
              </w:rPr>
              <w:t>y el apoyo estos</w:t>
            </w:r>
            <w:r w:rsidRPr="00C00E91">
              <w:t xml:space="preserve">; </w:t>
            </w:r>
            <w:r w:rsidRPr="00C00E91">
              <w:rPr>
                <w:b/>
                <w:i/>
              </w:rPr>
              <w:t>pide, a este respecto, que dichos socios participen de manera significativa en el diseño, el seguimiento y la aplicación de las ofertas de períodos de prácticas de calidad;</w:t>
            </w:r>
          </w:p>
        </w:tc>
      </w:tr>
    </w:tbl>
    <w:p w14:paraId="698505D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F3E9DF8" w14:textId="77777777" w:rsidR="00DC35C7" w:rsidRPr="00C00E91" w:rsidRDefault="00DC35C7" w:rsidP="00DC35C7">
      <w:r w:rsidRPr="00C00E91">
        <w:rPr>
          <w:rStyle w:val="HideTWBExt"/>
        </w:rPr>
        <w:t>&lt;/Amend&gt;</w:t>
      </w:r>
    </w:p>
    <w:p w14:paraId="6598D1C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244</w:t>
      </w:r>
      <w:r w:rsidRPr="00C00E91">
        <w:rPr>
          <w:rStyle w:val="HideTWBExt"/>
        </w:rPr>
        <w:t>&lt;/NumAm&gt;</w:t>
      </w:r>
    </w:p>
    <w:p w14:paraId="32B40DC4"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4080EF92"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2D7385F0" w14:textId="77777777" w:rsidR="00DC35C7" w:rsidRPr="00C00E91" w:rsidRDefault="00DC35C7" w:rsidP="00DC35C7">
      <w:pPr>
        <w:pStyle w:val="NormalBold"/>
      </w:pPr>
      <w:r w:rsidRPr="00C00E91">
        <w:rPr>
          <w:rStyle w:val="HideTWBExt"/>
          <w:b w:val="0"/>
        </w:rPr>
        <w:t>&lt;/RepeatBlock-By&gt;</w:t>
      </w:r>
    </w:p>
    <w:p w14:paraId="43E6101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C05371F"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C77D6D" w14:textId="77777777" w:rsidTr="0072360C">
        <w:trPr>
          <w:trHeight w:hRule="exact" w:val="240"/>
          <w:jc w:val="center"/>
        </w:trPr>
        <w:tc>
          <w:tcPr>
            <w:tcW w:w="9752" w:type="dxa"/>
            <w:gridSpan w:val="2"/>
            <w:tcBorders>
              <w:top w:val="nil"/>
              <w:left w:val="nil"/>
              <w:bottom w:val="nil"/>
              <w:right w:val="nil"/>
            </w:tcBorders>
          </w:tcPr>
          <w:p w14:paraId="1F209381" w14:textId="77777777" w:rsidR="00DC35C7" w:rsidRPr="00C00E91" w:rsidRDefault="00DC35C7" w:rsidP="0072360C"/>
        </w:tc>
      </w:tr>
      <w:tr w:rsidR="00DC35C7" w:rsidRPr="00C00E91" w14:paraId="28CE466C" w14:textId="77777777" w:rsidTr="0072360C">
        <w:trPr>
          <w:trHeight w:val="240"/>
          <w:jc w:val="center"/>
        </w:trPr>
        <w:tc>
          <w:tcPr>
            <w:tcW w:w="4876" w:type="dxa"/>
            <w:tcBorders>
              <w:top w:val="nil"/>
              <w:left w:val="nil"/>
              <w:bottom w:val="nil"/>
              <w:right w:val="nil"/>
            </w:tcBorders>
          </w:tcPr>
          <w:p w14:paraId="632395F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73CF6A0" w14:textId="77777777" w:rsidR="00DC35C7" w:rsidRPr="00C00E91" w:rsidRDefault="00DC35C7" w:rsidP="0072360C">
            <w:pPr>
              <w:pStyle w:val="AmColumnHeading"/>
            </w:pPr>
            <w:r w:rsidRPr="00C00E91">
              <w:t>Enmienda</w:t>
            </w:r>
          </w:p>
        </w:tc>
      </w:tr>
      <w:tr w:rsidR="00DC35C7" w:rsidRPr="00C00E91" w14:paraId="0033B4C9" w14:textId="77777777" w:rsidTr="0072360C">
        <w:trPr>
          <w:jc w:val="center"/>
        </w:trPr>
        <w:tc>
          <w:tcPr>
            <w:tcW w:w="4876" w:type="dxa"/>
            <w:tcBorders>
              <w:top w:val="nil"/>
              <w:left w:val="nil"/>
              <w:bottom w:val="nil"/>
              <w:right w:val="nil"/>
            </w:tcBorders>
          </w:tcPr>
          <w:p w14:paraId="0C705F1A"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w:t>
            </w:r>
          </w:p>
        </w:tc>
        <w:tc>
          <w:tcPr>
            <w:tcW w:w="4876" w:type="dxa"/>
            <w:tcBorders>
              <w:top w:val="nil"/>
              <w:left w:val="nil"/>
              <w:bottom w:val="nil"/>
              <w:right w:val="nil"/>
            </w:tcBorders>
          </w:tcPr>
          <w:p w14:paraId="4DFD0EF5" w14:textId="77777777" w:rsidR="00DC35C7" w:rsidRPr="00C00E91" w:rsidRDefault="00DC35C7" w:rsidP="0072360C">
            <w:pPr>
              <w:pStyle w:val="Normal6a"/>
            </w:pPr>
            <w:r w:rsidRPr="00C00E91">
              <w:t>17.</w:t>
            </w:r>
            <w:r w:rsidRPr="00C00E91">
              <w:tab/>
              <w:t xml:space="preserve">Destaca que un enfoque colaborativo es esencial para garantizar el éxito de la aplicación de la Garantía Juvenil reforzada; pide a los Estados miembros que refuercen la cooperación entre los ministerios, </w:t>
            </w:r>
            <w:r w:rsidRPr="00C00E91">
              <w:rPr>
                <w:b/>
                <w:i/>
              </w:rPr>
              <w:t>las autoridades locales,</w:t>
            </w:r>
            <w:r w:rsidRPr="00C00E91">
              <w:t xml:space="preserve"> los servicios públicos de empleo, los interlocutores sociales, </w:t>
            </w:r>
            <w:r w:rsidRPr="00C00E91">
              <w:rPr>
                <w:b/>
                <w:i/>
              </w:rPr>
              <w:t>los servicios sociales y sanitarios,</w:t>
            </w:r>
            <w:r w:rsidRPr="00C00E91">
              <w:t xml:space="preserve"> los agentes del mercado laboral</w:t>
            </w:r>
            <w:r w:rsidRPr="00C00E91">
              <w:rPr>
                <w:b/>
                <w:i/>
              </w:rPr>
              <w:t>, los proveedores de educación y formación</w:t>
            </w:r>
            <w:r w:rsidRPr="00C00E91">
              <w:t xml:space="preserve">, los consejos </w:t>
            </w:r>
            <w:r w:rsidRPr="00C00E91">
              <w:rPr>
                <w:b/>
                <w:i/>
              </w:rPr>
              <w:t>y organizaciones</w:t>
            </w:r>
            <w:r w:rsidRPr="00C00E91">
              <w:t xml:space="preserve"> nacionales de la juventud y la sociedad civil a escala central y local</w:t>
            </w:r>
            <w:r w:rsidRPr="00C00E91">
              <w:rPr>
                <w:b/>
                <w:i/>
              </w:rPr>
              <w:t>, incluidas las organizaciones comunitarias, de base y dirigidas por jóvenes o los embajadores de la juventud que trabajan directamente con jóvenes que no reciben la atención adecuada,</w:t>
            </w:r>
            <w:r w:rsidRPr="00C00E91">
              <w:t xml:space="preserve"> a fin de garantizar que todas las personas trabajen en el marco de una red integrada de servicios para los ninis;</w:t>
            </w:r>
          </w:p>
        </w:tc>
      </w:tr>
    </w:tbl>
    <w:p w14:paraId="5AAB261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2E0F421" w14:textId="77777777" w:rsidR="00DC35C7" w:rsidRPr="00C00E91" w:rsidRDefault="00DC35C7" w:rsidP="00DC35C7">
      <w:r w:rsidRPr="00C00E91">
        <w:rPr>
          <w:rStyle w:val="HideTWBExt"/>
        </w:rPr>
        <w:t>&lt;/Amend&gt;</w:t>
      </w:r>
    </w:p>
    <w:p w14:paraId="38EF104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245</w:t>
      </w:r>
      <w:r w:rsidRPr="00C00E91">
        <w:rPr>
          <w:rStyle w:val="HideTWBExt"/>
        </w:rPr>
        <w:t>&lt;/NumAm&gt;</w:t>
      </w:r>
    </w:p>
    <w:p w14:paraId="46502DDD"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0CFC485C" w14:textId="77777777" w:rsidR="00DC35C7" w:rsidRPr="00C00E91" w:rsidRDefault="00DC35C7" w:rsidP="00DC35C7">
      <w:pPr>
        <w:pStyle w:val="NormalBold"/>
      </w:pPr>
      <w:r w:rsidRPr="00C00E91">
        <w:rPr>
          <w:rStyle w:val="HideTWBExt"/>
          <w:b w:val="0"/>
        </w:rPr>
        <w:t>&lt;/RepeatBlock-By&gt;</w:t>
      </w:r>
    </w:p>
    <w:p w14:paraId="4570B96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08679CB"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B73FBA6" w14:textId="77777777" w:rsidTr="0072360C">
        <w:trPr>
          <w:trHeight w:hRule="exact" w:val="240"/>
          <w:jc w:val="center"/>
        </w:trPr>
        <w:tc>
          <w:tcPr>
            <w:tcW w:w="9752" w:type="dxa"/>
            <w:gridSpan w:val="2"/>
            <w:tcBorders>
              <w:top w:val="nil"/>
              <w:left w:val="nil"/>
              <w:bottom w:val="nil"/>
              <w:right w:val="nil"/>
            </w:tcBorders>
          </w:tcPr>
          <w:p w14:paraId="11FB2981" w14:textId="77777777" w:rsidR="00DC35C7" w:rsidRPr="00C00E91" w:rsidRDefault="00DC35C7" w:rsidP="0072360C"/>
        </w:tc>
      </w:tr>
      <w:tr w:rsidR="00DC35C7" w:rsidRPr="00C00E91" w14:paraId="29848CE6" w14:textId="77777777" w:rsidTr="0072360C">
        <w:trPr>
          <w:trHeight w:val="240"/>
          <w:jc w:val="center"/>
        </w:trPr>
        <w:tc>
          <w:tcPr>
            <w:tcW w:w="4876" w:type="dxa"/>
            <w:tcBorders>
              <w:top w:val="nil"/>
              <w:left w:val="nil"/>
              <w:bottom w:val="nil"/>
              <w:right w:val="nil"/>
            </w:tcBorders>
          </w:tcPr>
          <w:p w14:paraId="5B89FB9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785225F" w14:textId="77777777" w:rsidR="00DC35C7" w:rsidRPr="00C00E91" w:rsidRDefault="00DC35C7" w:rsidP="0072360C">
            <w:pPr>
              <w:pStyle w:val="AmColumnHeading"/>
            </w:pPr>
            <w:r w:rsidRPr="00C00E91">
              <w:t>Enmienda</w:t>
            </w:r>
          </w:p>
        </w:tc>
      </w:tr>
      <w:tr w:rsidR="00DC35C7" w:rsidRPr="00C00E91" w14:paraId="584B1A9C" w14:textId="77777777" w:rsidTr="0072360C">
        <w:trPr>
          <w:jc w:val="center"/>
        </w:trPr>
        <w:tc>
          <w:tcPr>
            <w:tcW w:w="4876" w:type="dxa"/>
            <w:tcBorders>
              <w:top w:val="nil"/>
              <w:left w:val="nil"/>
              <w:bottom w:val="nil"/>
              <w:right w:val="nil"/>
            </w:tcBorders>
          </w:tcPr>
          <w:p w14:paraId="5D1E2D18" w14:textId="77777777" w:rsidR="00DC35C7" w:rsidRPr="00C00E91" w:rsidRDefault="00DC35C7" w:rsidP="0072360C">
            <w:pPr>
              <w:pStyle w:val="Normal6a"/>
            </w:pPr>
            <w:r w:rsidRPr="00C00E91">
              <w:t>17.</w:t>
            </w:r>
            <w:r w:rsidRPr="00C00E91">
              <w:tab/>
              <w:t xml:space="preserve">Destaca que </w:t>
            </w:r>
            <w:r w:rsidRPr="00C00E91">
              <w:rPr>
                <w:b/>
                <w:i/>
              </w:rPr>
              <w:t>un enfoque colaborativo es esencial para garantizar el éxito de la aplicación de la Garantía Juvenil reforzada;</w:t>
            </w:r>
            <w:r w:rsidRPr="00C00E91">
              <w:t xml:space="preserve"> </w:t>
            </w:r>
            <w:r w:rsidRPr="00C00E91">
              <w:rPr>
                <w:b/>
                <w:i/>
              </w:rPr>
              <w:t>pide a los Estados miembros que refuercen la</w:t>
            </w:r>
            <w:r w:rsidRPr="00C00E91">
              <w:t xml:space="preserve"> cooperación entre </w:t>
            </w:r>
            <w:r w:rsidRPr="00C00E91">
              <w:rPr>
                <w:b/>
                <w:i/>
              </w:rPr>
              <w:t>los ministerios, los servicios públicos de empleo</w:t>
            </w:r>
            <w:r w:rsidRPr="00C00E91">
              <w:t>, los interlocutores sociales</w:t>
            </w:r>
            <w:r w:rsidRPr="00C00E91">
              <w:rPr>
                <w:b/>
                <w:i/>
              </w:rPr>
              <w:t>, los agentes del mercado laboral, los consejos nacionales</w:t>
            </w:r>
            <w:r w:rsidRPr="00C00E91">
              <w:t xml:space="preserve"> de la juventud </w:t>
            </w:r>
            <w:r w:rsidRPr="00C00E91">
              <w:rPr>
                <w:b/>
                <w:i/>
              </w:rPr>
              <w:t>y la sociedad civil</w:t>
            </w:r>
            <w:r w:rsidRPr="00C00E91">
              <w:t xml:space="preserve"> a escala central y local a fin de garantizar </w:t>
            </w:r>
            <w:r w:rsidRPr="00C00E91">
              <w:rPr>
                <w:b/>
                <w:i/>
              </w:rPr>
              <w:t>que todas las personas trabajen en el marco de una red integrada de servicios para</w:t>
            </w:r>
            <w:r w:rsidRPr="00C00E91">
              <w:t xml:space="preserve"> los ninis;</w:t>
            </w:r>
          </w:p>
        </w:tc>
        <w:tc>
          <w:tcPr>
            <w:tcW w:w="4876" w:type="dxa"/>
            <w:tcBorders>
              <w:top w:val="nil"/>
              <w:left w:val="nil"/>
              <w:bottom w:val="nil"/>
              <w:right w:val="nil"/>
            </w:tcBorders>
          </w:tcPr>
          <w:p w14:paraId="69B4CDE1" w14:textId="77777777" w:rsidR="00DC35C7" w:rsidRPr="00C00E91" w:rsidRDefault="00DC35C7" w:rsidP="0072360C">
            <w:pPr>
              <w:pStyle w:val="Normal6a"/>
            </w:pPr>
            <w:r w:rsidRPr="00C00E91">
              <w:t>17.</w:t>
            </w:r>
            <w:r w:rsidRPr="00C00E91">
              <w:tab/>
              <w:t xml:space="preserve">Destaca que </w:t>
            </w:r>
            <w:r w:rsidRPr="00C00E91">
              <w:rPr>
                <w:b/>
                <w:i/>
              </w:rPr>
              <w:t>es necesaria una mayor</w:t>
            </w:r>
            <w:r w:rsidRPr="00C00E91">
              <w:t xml:space="preserve"> cooperación entre </w:t>
            </w:r>
            <w:r w:rsidRPr="00C00E91">
              <w:rPr>
                <w:b/>
                <w:i/>
              </w:rPr>
              <w:t>las autoridades competentes</w:t>
            </w:r>
            <w:r w:rsidRPr="00C00E91">
              <w:t xml:space="preserve">, los interlocutores sociales </w:t>
            </w:r>
            <w:r w:rsidRPr="00C00E91">
              <w:rPr>
                <w:b/>
                <w:i/>
              </w:rPr>
              <w:t>y</w:t>
            </w:r>
            <w:r w:rsidRPr="00C00E91">
              <w:t xml:space="preserve"> los </w:t>
            </w:r>
            <w:r w:rsidRPr="00C00E91">
              <w:rPr>
                <w:b/>
                <w:i/>
              </w:rPr>
              <w:t>organismos</w:t>
            </w:r>
            <w:r w:rsidRPr="00C00E91">
              <w:t xml:space="preserve"> de la juventud a escala central y local a fin de garantizar </w:t>
            </w:r>
            <w:r w:rsidRPr="00C00E91">
              <w:rPr>
                <w:b/>
                <w:i/>
              </w:rPr>
              <w:t>un apoyo global a</w:t>
            </w:r>
            <w:r w:rsidRPr="00C00E91">
              <w:t xml:space="preserve"> los ninis;</w:t>
            </w:r>
          </w:p>
        </w:tc>
      </w:tr>
    </w:tbl>
    <w:p w14:paraId="5448C5C3"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{EL}</w:t>
      </w:r>
      <w:r w:rsidRPr="003746A0">
        <w:rPr>
          <w:lang w:val="it-IT"/>
        </w:rPr>
        <w:t>el</w:t>
      </w:r>
      <w:r w:rsidRPr="003746A0">
        <w:rPr>
          <w:rStyle w:val="HideTWBExt"/>
          <w:lang w:val="it-IT"/>
        </w:rPr>
        <w:t>&lt;/Original&gt;</w:t>
      </w:r>
    </w:p>
    <w:p w14:paraId="06D7A3AF" w14:textId="77777777" w:rsidR="00DC35C7" w:rsidRPr="003746A0" w:rsidRDefault="00DC35C7" w:rsidP="00DC35C7">
      <w:pPr>
        <w:rPr>
          <w:lang w:val="it-IT"/>
        </w:rPr>
      </w:pPr>
      <w:r w:rsidRPr="003746A0">
        <w:rPr>
          <w:rStyle w:val="HideTWBExt"/>
          <w:lang w:val="it-IT"/>
        </w:rPr>
        <w:t>&lt;/Amend&gt;</w:t>
      </w:r>
    </w:p>
    <w:p w14:paraId="14A0103F"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246</w:t>
      </w:r>
      <w:r w:rsidRPr="003746A0">
        <w:rPr>
          <w:rStyle w:val="HideTWBExt"/>
          <w:lang w:val="it-IT"/>
        </w:rPr>
        <w:t>&lt;/NumAm&gt;</w:t>
      </w:r>
    </w:p>
    <w:p w14:paraId="5B9C0452"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0B5EA9EA" w14:textId="77777777" w:rsidR="00DC35C7" w:rsidRPr="003746A0" w:rsidRDefault="00DC35C7" w:rsidP="00DC35C7">
      <w:pPr>
        <w:pStyle w:val="NormalBold"/>
        <w:rPr>
          <w:lang w:val="it-IT"/>
        </w:rPr>
      </w:pPr>
      <w:r w:rsidRPr="003746A0">
        <w:rPr>
          <w:rStyle w:val="HideTWBExt"/>
          <w:b w:val="0"/>
          <w:lang w:val="it-IT"/>
        </w:rPr>
        <w:t>&lt;/RepeatBlock-By&gt;</w:t>
      </w:r>
    </w:p>
    <w:p w14:paraId="49A92D9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A47649A"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57D262D" w14:textId="77777777" w:rsidTr="0072360C">
        <w:trPr>
          <w:trHeight w:hRule="exact" w:val="240"/>
          <w:jc w:val="center"/>
        </w:trPr>
        <w:tc>
          <w:tcPr>
            <w:tcW w:w="9752" w:type="dxa"/>
            <w:gridSpan w:val="2"/>
            <w:tcBorders>
              <w:top w:val="nil"/>
              <w:left w:val="nil"/>
              <w:bottom w:val="nil"/>
              <w:right w:val="nil"/>
            </w:tcBorders>
          </w:tcPr>
          <w:p w14:paraId="1FEB6B39" w14:textId="77777777" w:rsidR="00DC35C7" w:rsidRPr="00C00E91" w:rsidRDefault="00DC35C7" w:rsidP="0072360C"/>
        </w:tc>
      </w:tr>
      <w:tr w:rsidR="00DC35C7" w:rsidRPr="00C00E91" w14:paraId="1DEE1DDA" w14:textId="77777777" w:rsidTr="0072360C">
        <w:trPr>
          <w:trHeight w:val="240"/>
          <w:jc w:val="center"/>
        </w:trPr>
        <w:tc>
          <w:tcPr>
            <w:tcW w:w="4876" w:type="dxa"/>
            <w:tcBorders>
              <w:top w:val="nil"/>
              <w:left w:val="nil"/>
              <w:bottom w:val="nil"/>
              <w:right w:val="nil"/>
            </w:tcBorders>
          </w:tcPr>
          <w:p w14:paraId="4D2E563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5AECCA9" w14:textId="77777777" w:rsidR="00DC35C7" w:rsidRPr="00C00E91" w:rsidRDefault="00DC35C7" w:rsidP="0072360C">
            <w:pPr>
              <w:pStyle w:val="AmColumnHeading"/>
            </w:pPr>
            <w:r w:rsidRPr="00C00E91">
              <w:t>Enmienda</w:t>
            </w:r>
          </w:p>
        </w:tc>
      </w:tr>
      <w:tr w:rsidR="00DC35C7" w:rsidRPr="00C00E91" w14:paraId="4BE6245F" w14:textId="77777777" w:rsidTr="0072360C">
        <w:trPr>
          <w:jc w:val="center"/>
        </w:trPr>
        <w:tc>
          <w:tcPr>
            <w:tcW w:w="4876" w:type="dxa"/>
            <w:tcBorders>
              <w:top w:val="nil"/>
              <w:left w:val="nil"/>
              <w:bottom w:val="nil"/>
              <w:right w:val="nil"/>
            </w:tcBorders>
          </w:tcPr>
          <w:p w14:paraId="52FBFF59"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w:t>
            </w:r>
          </w:p>
        </w:tc>
        <w:tc>
          <w:tcPr>
            <w:tcW w:w="4876" w:type="dxa"/>
            <w:tcBorders>
              <w:top w:val="nil"/>
              <w:left w:val="nil"/>
              <w:bottom w:val="nil"/>
              <w:right w:val="nil"/>
            </w:tcBorders>
          </w:tcPr>
          <w:p w14:paraId="287FDA4A" w14:textId="77777777" w:rsidR="00DC35C7" w:rsidRPr="00C00E91" w:rsidRDefault="00DC35C7" w:rsidP="0072360C">
            <w:pPr>
              <w:pStyle w:val="Normal6a"/>
            </w:pPr>
            <w:r w:rsidRPr="00C00E91">
              <w:t>17.</w:t>
            </w:r>
            <w:r w:rsidRPr="00C00E91">
              <w:tab/>
              <w:t xml:space="preserve">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 </w:t>
            </w:r>
            <w:r w:rsidRPr="00C00E91">
              <w:rPr>
                <w:b/>
                <w:i/>
              </w:rPr>
              <w:t>alienta el desarrollo de sistemas de formación profesional dual, formación de aprendices y sistemas de aprendizaje en el trabajo como instrumentos clave para mejorar la empleabilidad de los jóvenes;</w:t>
            </w:r>
          </w:p>
        </w:tc>
      </w:tr>
    </w:tbl>
    <w:p w14:paraId="570E220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43C7EB9" w14:textId="77777777" w:rsidR="00DC35C7" w:rsidRPr="00C00E91" w:rsidRDefault="00DC35C7" w:rsidP="00DC35C7">
      <w:r w:rsidRPr="00C00E91">
        <w:rPr>
          <w:rStyle w:val="HideTWBExt"/>
        </w:rPr>
        <w:t>&lt;/Amend&gt;</w:t>
      </w:r>
    </w:p>
    <w:p w14:paraId="5772144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247</w:t>
      </w:r>
      <w:r w:rsidRPr="00C00E91">
        <w:rPr>
          <w:rStyle w:val="HideTWBExt"/>
        </w:rPr>
        <w:t>&lt;/NumAm&gt;</w:t>
      </w:r>
    </w:p>
    <w:p w14:paraId="4E802FF9"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26BD30EF" w14:textId="77777777" w:rsidR="00DC35C7" w:rsidRPr="00C00E91" w:rsidRDefault="00DC35C7" w:rsidP="00DC35C7">
      <w:pPr>
        <w:pStyle w:val="NormalBold"/>
      </w:pPr>
      <w:r w:rsidRPr="00C00E91">
        <w:rPr>
          <w:rStyle w:val="HideTWBExt"/>
          <w:b w:val="0"/>
        </w:rPr>
        <w:t>&lt;/RepeatBlock-By&gt;</w:t>
      </w:r>
    </w:p>
    <w:p w14:paraId="430B139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AFC8997"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E521DDD" w14:textId="77777777" w:rsidTr="0072360C">
        <w:trPr>
          <w:trHeight w:hRule="exact" w:val="240"/>
          <w:jc w:val="center"/>
        </w:trPr>
        <w:tc>
          <w:tcPr>
            <w:tcW w:w="9752" w:type="dxa"/>
            <w:gridSpan w:val="2"/>
            <w:tcBorders>
              <w:top w:val="nil"/>
              <w:left w:val="nil"/>
              <w:bottom w:val="nil"/>
              <w:right w:val="nil"/>
            </w:tcBorders>
          </w:tcPr>
          <w:p w14:paraId="65371CA0" w14:textId="77777777" w:rsidR="00DC35C7" w:rsidRPr="00C00E91" w:rsidRDefault="00DC35C7" w:rsidP="0072360C"/>
        </w:tc>
      </w:tr>
      <w:tr w:rsidR="00DC35C7" w:rsidRPr="00C00E91" w14:paraId="5E463454" w14:textId="77777777" w:rsidTr="0072360C">
        <w:trPr>
          <w:trHeight w:val="240"/>
          <w:jc w:val="center"/>
        </w:trPr>
        <w:tc>
          <w:tcPr>
            <w:tcW w:w="4876" w:type="dxa"/>
            <w:tcBorders>
              <w:top w:val="nil"/>
              <w:left w:val="nil"/>
              <w:bottom w:val="nil"/>
              <w:right w:val="nil"/>
            </w:tcBorders>
          </w:tcPr>
          <w:p w14:paraId="7F5064C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A37EB2F" w14:textId="77777777" w:rsidR="00DC35C7" w:rsidRPr="00C00E91" w:rsidRDefault="00DC35C7" w:rsidP="0072360C">
            <w:pPr>
              <w:pStyle w:val="AmColumnHeading"/>
            </w:pPr>
            <w:r w:rsidRPr="00C00E91">
              <w:t>Enmienda</w:t>
            </w:r>
          </w:p>
        </w:tc>
      </w:tr>
      <w:tr w:rsidR="00DC35C7" w:rsidRPr="00C00E91" w14:paraId="567834FE" w14:textId="77777777" w:rsidTr="0072360C">
        <w:trPr>
          <w:jc w:val="center"/>
        </w:trPr>
        <w:tc>
          <w:tcPr>
            <w:tcW w:w="4876" w:type="dxa"/>
            <w:tcBorders>
              <w:top w:val="nil"/>
              <w:left w:val="nil"/>
              <w:bottom w:val="nil"/>
              <w:right w:val="nil"/>
            </w:tcBorders>
          </w:tcPr>
          <w:p w14:paraId="46525494"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w:t>
            </w:r>
          </w:p>
        </w:tc>
        <w:tc>
          <w:tcPr>
            <w:tcW w:w="4876" w:type="dxa"/>
            <w:tcBorders>
              <w:top w:val="nil"/>
              <w:left w:val="nil"/>
              <w:bottom w:val="nil"/>
              <w:right w:val="nil"/>
            </w:tcBorders>
          </w:tcPr>
          <w:p w14:paraId="5F839857"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w:t>
            </w:r>
            <w:r w:rsidRPr="00C00E91">
              <w:rPr>
                <w:b/>
                <w:i/>
              </w:rPr>
              <w:t>, con una participación significativa en el proceso de toma de decisiones de los sindicatos</w:t>
            </w:r>
            <w:r w:rsidRPr="00C00E91">
              <w:t>, los interlocutores sociales, los agentes del mercado laboral, los consejos nacionales de la juventud y la sociedad civil a escala central y local a fin de garantizar que todas las personas trabajen en el marco de una red integrada de servicios para los ninis;</w:t>
            </w:r>
          </w:p>
        </w:tc>
      </w:tr>
    </w:tbl>
    <w:p w14:paraId="5C95E9F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7E3E5018" w14:textId="77777777" w:rsidR="00DC35C7" w:rsidRPr="00C00E91" w:rsidRDefault="00DC35C7" w:rsidP="00DC35C7">
      <w:r w:rsidRPr="00C00E91">
        <w:rPr>
          <w:rStyle w:val="HideTWBExt"/>
        </w:rPr>
        <w:t>&lt;/Amend&gt;</w:t>
      </w:r>
    </w:p>
    <w:p w14:paraId="2EC460A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248</w:t>
      </w:r>
      <w:r w:rsidRPr="00C00E91">
        <w:rPr>
          <w:rStyle w:val="HideTWBExt"/>
        </w:rPr>
        <w:t>&lt;/NumAm&gt;</w:t>
      </w:r>
    </w:p>
    <w:p w14:paraId="3EBDBDFD"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Maravillas Abadía Jover, Sérgio Humberto, Martine Kemp</w:t>
      </w:r>
      <w:r w:rsidRPr="00C00E91">
        <w:rPr>
          <w:rStyle w:val="HideTWBExt"/>
          <w:b w:val="0"/>
        </w:rPr>
        <w:t>&lt;/Members&gt;</w:t>
      </w:r>
    </w:p>
    <w:p w14:paraId="102E7764" w14:textId="77777777" w:rsidR="00DC35C7" w:rsidRPr="00C00E91" w:rsidRDefault="00DC35C7" w:rsidP="00DC35C7">
      <w:pPr>
        <w:pStyle w:val="NormalBold"/>
      </w:pPr>
      <w:r w:rsidRPr="00C00E91">
        <w:rPr>
          <w:rStyle w:val="HideTWBExt"/>
          <w:b w:val="0"/>
        </w:rPr>
        <w:t>&lt;/RepeatBlock-By&gt;</w:t>
      </w:r>
    </w:p>
    <w:p w14:paraId="61A7010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EE06C19"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933CDD9" w14:textId="77777777" w:rsidTr="0072360C">
        <w:trPr>
          <w:trHeight w:hRule="exact" w:val="240"/>
          <w:jc w:val="center"/>
        </w:trPr>
        <w:tc>
          <w:tcPr>
            <w:tcW w:w="9752" w:type="dxa"/>
            <w:gridSpan w:val="2"/>
            <w:tcBorders>
              <w:top w:val="nil"/>
              <w:left w:val="nil"/>
              <w:bottom w:val="nil"/>
              <w:right w:val="nil"/>
            </w:tcBorders>
          </w:tcPr>
          <w:p w14:paraId="629FD824" w14:textId="77777777" w:rsidR="00DC35C7" w:rsidRPr="00C00E91" w:rsidRDefault="00DC35C7" w:rsidP="0072360C"/>
        </w:tc>
      </w:tr>
      <w:tr w:rsidR="00DC35C7" w:rsidRPr="00C00E91" w14:paraId="4400443D" w14:textId="77777777" w:rsidTr="0072360C">
        <w:trPr>
          <w:trHeight w:val="240"/>
          <w:jc w:val="center"/>
        </w:trPr>
        <w:tc>
          <w:tcPr>
            <w:tcW w:w="4876" w:type="dxa"/>
            <w:tcBorders>
              <w:top w:val="nil"/>
              <w:left w:val="nil"/>
              <w:bottom w:val="nil"/>
              <w:right w:val="nil"/>
            </w:tcBorders>
          </w:tcPr>
          <w:p w14:paraId="436CBF7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DFA3CEE" w14:textId="77777777" w:rsidR="00DC35C7" w:rsidRPr="00C00E91" w:rsidRDefault="00DC35C7" w:rsidP="0072360C">
            <w:pPr>
              <w:pStyle w:val="AmColumnHeading"/>
            </w:pPr>
            <w:r w:rsidRPr="00C00E91">
              <w:t>Enmienda</w:t>
            </w:r>
          </w:p>
        </w:tc>
      </w:tr>
      <w:tr w:rsidR="00DC35C7" w:rsidRPr="00C00E91" w14:paraId="21638476" w14:textId="77777777" w:rsidTr="0072360C">
        <w:trPr>
          <w:jc w:val="center"/>
        </w:trPr>
        <w:tc>
          <w:tcPr>
            <w:tcW w:w="4876" w:type="dxa"/>
            <w:tcBorders>
              <w:top w:val="nil"/>
              <w:left w:val="nil"/>
              <w:bottom w:val="nil"/>
              <w:right w:val="nil"/>
            </w:tcBorders>
          </w:tcPr>
          <w:p w14:paraId="5946A077"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w:t>
            </w:r>
          </w:p>
        </w:tc>
        <w:tc>
          <w:tcPr>
            <w:tcW w:w="4876" w:type="dxa"/>
            <w:tcBorders>
              <w:top w:val="nil"/>
              <w:left w:val="nil"/>
              <w:bottom w:val="nil"/>
              <w:right w:val="nil"/>
            </w:tcBorders>
          </w:tcPr>
          <w:p w14:paraId="0586D9F0" w14:textId="77777777" w:rsidR="00DC35C7" w:rsidRPr="00C00E91" w:rsidRDefault="00DC35C7" w:rsidP="0072360C">
            <w:pPr>
              <w:pStyle w:val="Normal6a"/>
            </w:pPr>
            <w:r w:rsidRPr="00C00E91">
              <w:t>17.</w:t>
            </w:r>
            <w:r w:rsidRPr="00C00E91">
              <w:tab/>
              <w:t xml:space="preserve">Destaca que un enfoque colaborativo es esencial para garantizar el éxito de la aplicación de la Garantía Juvenil reforzada; pide a los Estados miembros que refuercen la cooperación entre los ministerios, los servicios públicos de empleo, los interlocutores sociales, </w:t>
            </w:r>
            <w:r w:rsidRPr="00C00E91">
              <w:rPr>
                <w:b/>
                <w:i/>
              </w:rPr>
              <w:t>los proveedores de seguridad social,</w:t>
            </w:r>
            <w:r w:rsidRPr="00C00E91">
              <w:t xml:space="preserve"> los agentes del mercado laboral, los consejos nacionales de la juventud y la sociedad civil a escala central y local a fin de garantizar que todas las personas trabajen en el marco de una red </w:t>
            </w:r>
            <w:r w:rsidRPr="00C00E91">
              <w:rPr>
                <w:b/>
                <w:i/>
              </w:rPr>
              <w:t>coordinada e</w:t>
            </w:r>
            <w:r w:rsidRPr="00C00E91">
              <w:t xml:space="preserve"> integrada de servicios para los ninis;</w:t>
            </w:r>
          </w:p>
        </w:tc>
      </w:tr>
    </w:tbl>
    <w:p w14:paraId="01DD662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5A4C45B" w14:textId="77777777" w:rsidR="00DC35C7" w:rsidRPr="00C00E91" w:rsidRDefault="00DC35C7" w:rsidP="00DC35C7">
      <w:r w:rsidRPr="00C00E91">
        <w:rPr>
          <w:rStyle w:val="HideTWBExt"/>
        </w:rPr>
        <w:t>&lt;/Amend&gt;</w:t>
      </w:r>
    </w:p>
    <w:p w14:paraId="09DD8B1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249</w:t>
      </w:r>
      <w:r w:rsidRPr="00C00E91">
        <w:rPr>
          <w:rStyle w:val="HideTWBExt"/>
        </w:rPr>
        <w:t>&lt;/NumAm&gt;</w:t>
      </w:r>
    </w:p>
    <w:p w14:paraId="132EEC6C"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0A309BA4" w14:textId="77777777" w:rsidR="00DC35C7" w:rsidRPr="00C00E91" w:rsidRDefault="00DC35C7" w:rsidP="00DC35C7">
      <w:pPr>
        <w:pStyle w:val="NormalBold"/>
      </w:pPr>
      <w:r w:rsidRPr="00C00E91">
        <w:rPr>
          <w:rStyle w:val="HideTWBExt"/>
          <w:b w:val="0"/>
        </w:rPr>
        <w:t>&lt;/RepeatBlock-By&gt;</w:t>
      </w:r>
    </w:p>
    <w:p w14:paraId="05CFA31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9B09242" w14:textId="77777777" w:rsidR="00DC35C7" w:rsidRPr="00C00E91" w:rsidRDefault="00DC35C7" w:rsidP="00DC35C7">
      <w:pPr>
        <w:pStyle w:val="NormalBold"/>
      </w:pPr>
      <w:r w:rsidRPr="00C00E91">
        <w:rPr>
          <w:rStyle w:val="HideTWBExt"/>
        </w:rPr>
        <w:t>&lt;Article&gt;</w:t>
      </w:r>
      <w:r w:rsidRPr="00C00E91">
        <w:t>Apartado 17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3DE9D28" w14:textId="77777777" w:rsidTr="0072360C">
        <w:trPr>
          <w:trHeight w:hRule="exact" w:val="240"/>
          <w:jc w:val="center"/>
        </w:trPr>
        <w:tc>
          <w:tcPr>
            <w:tcW w:w="9752" w:type="dxa"/>
            <w:gridSpan w:val="2"/>
            <w:tcBorders>
              <w:top w:val="nil"/>
              <w:left w:val="nil"/>
              <w:bottom w:val="nil"/>
              <w:right w:val="nil"/>
            </w:tcBorders>
          </w:tcPr>
          <w:p w14:paraId="55E7ACD7" w14:textId="77777777" w:rsidR="00DC35C7" w:rsidRPr="00C00E91" w:rsidRDefault="00DC35C7" w:rsidP="0072360C"/>
        </w:tc>
      </w:tr>
      <w:tr w:rsidR="00DC35C7" w:rsidRPr="00C00E91" w14:paraId="2C64AA7D" w14:textId="77777777" w:rsidTr="0072360C">
        <w:trPr>
          <w:trHeight w:val="240"/>
          <w:jc w:val="center"/>
        </w:trPr>
        <w:tc>
          <w:tcPr>
            <w:tcW w:w="4876" w:type="dxa"/>
            <w:tcBorders>
              <w:top w:val="nil"/>
              <w:left w:val="nil"/>
              <w:bottom w:val="nil"/>
              <w:right w:val="nil"/>
            </w:tcBorders>
          </w:tcPr>
          <w:p w14:paraId="7E3FD45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1C1A1AF" w14:textId="77777777" w:rsidR="00DC35C7" w:rsidRPr="00C00E91" w:rsidRDefault="00DC35C7" w:rsidP="0072360C">
            <w:pPr>
              <w:pStyle w:val="AmColumnHeading"/>
            </w:pPr>
            <w:r w:rsidRPr="00C00E91">
              <w:t>Enmienda</w:t>
            </w:r>
          </w:p>
        </w:tc>
      </w:tr>
      <w:tr w:rsidR="00DC35C7" w:rsidRPr="00C00E91" w14:paraId="2E584E20" w14:textId="77777777" w:rsidTr="0072360C">
        <w:trPr>
          <w:jc w:val="center"/>
        </w:trPr>
        <w:tc>
          <w:tcPr>
            <w:tcW w:w="4876" w:type="dxa"/>
            <w:tcBorders>
              <w:top w:val="nil"/>
              <w:left w:val="nil"/>
              <w:bottom w:val="nil"/>
              <w:right w:val="nil"/>
            </w:tcBorders>
          </w:tcPr>
          <w:p w14:paraId="2CED5740"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w:t>
            </w:r>
          </w:p>
        </w:tc>
        <w:tc>
          <w:tcPr>
            <w:tcW w:w="4876" w:type="dxa"/>
            <w:tcBorders>
              <w:top w:val="nil"/>
              <w:left w:val="nil"/>
              <w:bottom w:val="nil"/>
              <w:right w:val="nil"/>
            </w:tcBorders>
          </w:tcPr>
          <w:p w14:paraId="283903EC" w14:textId="77777777" w:rsidR="00DC35C7" w:rsidRPr="00C00E91" w:rsidRDefault="00DC35C7" w:rsidP="0072360C">
            <w:pPr>
              <w:pStyle w:val="Normal6a"/>
            </w:pPr>
            <w:r w:rsidRPr="00C00E91">
              <w:t>17.</w:t>
            </w:r>
            <w:r w:rsidRPr="00C00E91">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w:t>
            </w:r>
            <w:r w:rsidRPr="00C00E91">
              <w:rPr>
                <w:b/>
                <w:i/>
              </w:rPr>
              <w:t>, en particular las organizaciones juveniles,</w:t>
            </w:r>
            <w:r w:rsidRPr="00C00E91">
              <w:t xml:space="preserve"> a escala central y local a fin de garantizar que todas las personas trabajen en el marco de una red integrada de servicios para los ninis;</w:t>
            </w:r>
          </w:p>
        </w:tc>
      </w:tr>
    </w:tbl>
    <w:p w14:paraId="0CB9EFD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43349F2" w14:textId="77777777" w:rsidR="00DC35C7" w:rsidRPr="00C00E91" w:rsidRDefault="00DC35C7" w:rsidP="00DC35C7">
      <w:r w:rsidRPr="00C00E91">
        <w:rPr>
          <w:rStyle w:val="HideTWBExt"/>
        </w:rPr>
        <w:t>&lt;/Amend&gt;</w:t>
      </w:r>
    </w:p>
    <w:p w14:paraId="544D24F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250</w:t>
      </w:r>
      <w:r w:rsidRPr="00C00E91">
        <w:rPr>
          <w:rStyle w:val="HideTWBExt"/>
        </w:rPr>
        <w:t>&lt;/NumAm&gt;</w:t>
      </w:r>
    </w:p>
    <w:p w14:paraId="2E8F5BA4" w14:textId="77777777" w:rsidR="00DC35C7" w:rsidRPr="00C00E91" w:rsidRDefault="00DC35C7" w:rsidP="00DC35C7">
      <w:pPr>
        <w:pStyle w:val="NormalBold"/>
      </w:pPr>
      <w:r w:rsidRPr="00C00E91">
        <w:rPr>
          <w:rStyle w:val="HideTWBExt"/>
          <w:b w:val="0"/>
        </w:rPr>
        <w:t>&lt;RepeatBlock-By&gt;&lt;Members&gt;</w:t>
      </w:r>
      <w:r w:rsidRPr="00C00E91">
        <w:t>Martine Kemp, Regina Doherty, Liesbet Sommen, Niels Geuking</w:t>
      </w:r>
      <w:r w:rsidRPr="00C00E91">
        <w:rPr>
          <w:rStyle w:val="HideTWBExt"/>
          <w:b w:val="0"/>
        </w:rPr>
        <w:t>&lt;/Members&gt;</w:t>
      </w:r>
    </w:p>
    <w:p w14:paraId="4CBB627E" w14:textId="77777777" w:rsidR="00DC35C7" w:rsidRPr="00C00E91" w:rsidRDefault="00DC35C7" w:rsidP="00DC35C7">
      <w:pPr>
        <w:pStyle w:val="NormalBold"/>
      </w:pPr>
      <w:r w:rsidRPr="00C00E91">
        <w:rPr>
          <w:rStyle w:val="HideTWBExt"/>
          <w:b w:val="0"/>
        </w:rPr>
        <w:t>&lt;/RepeatBlock-By&gt;</w:t>
      </w:r>
    </w:p>
    <w:p w14:paraId="4BBE534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F8E1DB7" w14:textId="77777777" w:rsidR="00DC35C7" w:rsidRPr="00C00E91" w:rsidRDefault="00DC35C7" w:rsidP="00DC35C7">
      <w:pPr>
        <w:pStyle w:val="NormalBold"/>
      </w:pPr>
      <w:r w:rsidRPr="00C00E91">
        <w:rPr>
          <w:rStyle w:val="HideTWBExt"/>
        </w:rPr>
        <w:t>&lt;Article&gt;</w:t>
      </w:r>
      <w:r w:rsidRPr="00C00E91">
        <w:t>Apartado 17 – párrafo 1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9F0D962" w14:textId="77777777" w:rsidTr="0072360C">
        <w:trPr>
          <w:trHeight w:hRule="exact" w:val="240"/>
          <w:jc w:val="center"/>
        </w:trPr>
        <w:tc>
          <w:tcPr>
            <w:tcW w:w="9752" w:type="dxa"/>
            <w:gridSpan w:val="2"/>
            <w:tcBorders>
              <w:top w:val="nil"/>
              <w:left w:val="nil"/>
              <w:bottom w:val="nil"/>
              <w:right w:val="nil"/>
            </w:tcBorders>
          </w:tcPr>
          <w:p w14:paraId="6A16DB88" w14:textId="77777777" w:rsidR="00DC35C7" w:rsidRPr="00C00E91" w:rsidRDefault="00DC35C7" w:rsidP="0072360C"/>
        </w:tc>
      </w:tr>
      <w:tr w:rsidR="00DC35C7" w:rsidRPr="00C00E91" w14:paraId="6606AFDD" w14:textId="77777777" w:rsidTr="0072360C">
        <w:trPr>
          <w:trHeight w:val="240"/>
          <w:jc w:val="center"/>
        </w:trPr>
        <w:tc>
          <w:tcPr>
            <w:tcW w:w="4876" w:type="dxa"/>
            <w:tcBorders>
              <w:top w:val="nil"/>
              <w:left w:val="nil"/>
              <w:bottom w:val="nil"/>
              <w:right w:val="nil"/>
            </w:tcBorders>
          </w:tcPr>
          <w:p w14:paraId="77D04A6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CC46942" w14:textId="77777777" w:rsidR="00DC35C7" w:rsidRPr="00C00E91" w:rsidRDefault="00DC35C7" w:rsidP="0072360C">
            <w:pPr>
              <w:pStyle w:val="AmColumnHeading"/>
            </w:pPr>
            <w:r w:rsidRPr="00C00E91">
              <w:t>Enmienda</w:t>
            </w:r>
          </w:p>
        </w:tc>
      </w:tr>
      <w:tr w:rsidR="00DC35C7" w:rsidRPr="00C00E91" w14:paraId="3110E7CD" w14:textId="77777777" w:rsidTr="0072360C">
        <w:trPr>
          <w:jc w:val="center"/>
        </w:trPr>
        <w:tc>
          <w:tcPr>
            <w:tcW w:w="4876" w:type="dxa"/>
            <w:tcBorders>
              <w:top w:val="nil"/>
              <w:left w:val="nil"/>
              <w:bottom w:val="nil"/>
              <w:right w:val="nil"/>
            </w:tcBorders>
          </w:tcPr>
          <w:p w14:paraId="2995958A" w14:textId="77777777" w:rsidR="00DC35C7" w:rsidRPr="00C00E91" w:rsidRDefault="00DC35C7" w:rsidP="0072360C">
            <w:pPr>
              <w:pStyle w:val="Normal6a"/>
            </w:pPr>
          </w:p>
        </w:tc>
        <w:tc>
          <w:tcPr>
            <w:tcW w:w="4876" w:type="dxa"/>
            <w:tcBorders>
              <w:top w:val="nil"/>
              <w:left w:val="nil"/>
              <w:bottom w:val="nil"/>
              <w:right w:val="nil"/>
            </w:tcBorders>
          </w:tcPr>
          <w:p w14:paraId="6A96AA51" w14:textId="77777777" w:rsidR="00DC35C7" w:rsidRPr="00C00E91" w:rsidRDefault="00DC35C7" w:rsidP="0072360C">
            <w:pPr>
              <w:pStyle w:val="Normal6a"/>
            </w:pPr>
            <w:r w:rsidRPr="00C00E91">
              <w:rPr>
                <w:b/>
                <w:i/>
              </w:rPr>
              <w:t>Hace hincapié en la importancia de desarrollar asociaciones sectoriales y redes locales de empleadores, también con las pymes y los agentes de la economía social, para mejorar la sensibilización, codiseñar las ofertas de la Garantía Juvenil y mejorar la adecuación entre la demanda y la oferta de empleo y las oportunidades de empleo para los jóvenes;</w:t>
            </w:r>
          </w:p>
        </w:tc>
      </w:tr>
    </w:tbl>
    <w:p w14:paraId="70997F6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BB9B41D" w14:textId="77777777" w:rsidR="00DC35C7" w:rsidRPr="00C00E91" w:rsidRDefault="00DC35C7" w:rsidP="00DC35C7">
      <w:r w:rsidRPr="00C00E91">
        <w:rPr>
          <w:rStyle w:val="HideTWBExt"/>
        </w:rPr>
        <w:t>&lt;/Amend&gt;</w:t>
      </w:r>
    </w:p>
    <w:p w14:paraId="4328B32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251</w:t>
      </w:r>
      <w:r w:rsidRPr="00C00E91">
        <w:rPr>
          <w:rStyle w:val="HideTWBExt"/>
        </w:rPr>
        <w:t>&lt;/NumAm&gt;</w:t>
      </w:r>
    </w:p>
    <w:p w14:paraId="0B6E44E7" w14:textId="77777777" w:rsidR="00DC35C7" w:rsidRPr="00C00E91" w:rsidRDefault="00DC35C7" w:rsidP="00DC35C7">
      <w:pPr>
        <w:pStyle w:val="NormalBold"/>
      </w:pPr>
      <w:r w:rsidRPr="00C00E91">
        <w:rPr>
          <w:rStyle w:val="HideTWBExt"/>
          <w:b w:val="0"/>
        </w:rPr>
        <w:t>&lt;RepeatBlock-By&gt;&lt;Members&gt;</w:t>
      </w:r>
      <w:r w:rsidRPr="00C00E91">
        <w:t>Hristo Petrov, Irena Joveva, Elisabetta Gualmini</w:t>
      </w:r>
      <w:r w:rsidRPr="00C00E91">
        <w:rPr>
          <w:rStyle w:val="HideTWBExt"/>
          <w:b w:val="0"/>
        </w:rPr>
        <w:t>&lt;/Members&gt;</w:t>
      </w:r>
    </w:p>
    <w:p w14:paraId="205601F3" w14:textId="77777777" w:rsidR="00DC35C7" w:rsidRPr="00C00E91" w:rsidRDefault="00DC35C7" w:rsidP="00DC35C7">
      <w:pPr>
        <w:pStyle w:val="NormalBold"/>
      </w:pPr>
      <w:r w:rsidRPr="00C00E91">
        <w:rPr>
          <w:rStyle w:val="HideTWBExt"/>
          <w:b w:val="0"/>
        </w:rPr>
        <w:t>&lt;/RepeatBlock-By&gt;</w:t>
      </w:r>
    </w:p>
    <w:p w14:paraId="1E958B5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A0E5334" w14:textId="77777777" w:rsidR="00DC35C7" w:rsidRPr="00C00E91" w:rsidRDefault="00DC35C7" w:rsidP="00DC35C7">
      <w:pPr>
        <w:pStyle w:val="NormalBold"/>
      </w:pPr>
      <w:r w:rsidRPr="00C00E91">
        <w:rPr>
          <w:rStyle w:val="HideTWBExt"/>
        </w:rPr>
        <w:t>&lt;Article&gt;</w:t>
      </w:r>
      <w:r w:rsidRPr="00C00E91">
        <w:t>Apartado 17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8F3A62E" w14:textId="77777777" w:rsidTr="0072360C">
        <w:trPr>
          <w:trHeight w:hRule="exact" w:val="240"/>
          <w:jc w:val="center"/>
        </w:trPr>
        <w:tc>
          <w:tcPr>
            <w:tcW w:w="9752" w:type="dxa"/>
            <w:gridSpan w:val="2"/>
            <w:tcBorders>
              <w:top w:val="nil"/>
              <w:left w:val="nil"/>
              <w:bottom w:val="nil"/>
              <w:right w:val="nil"/>
            </w:tcBorders>
          </w:tcPr>
          <w:p w14:paraId="429AD53F" w14:textId="77777777" w:rsidR="00DC35C7" w:rsidRPr="00C00E91" w:rsidRDefault="00DC35C7" w:rsidP="0072360C"/>
        </w:tc>
      </w:tr>
      <w:tr w:rsidR="00DC35C7" w:rsidRPr="00C00E91" w14:paraId="6F57B73A" w14:textId="77777777" w:rsidTr="0072360C">
        <w:trPr>
          <w:trHeight w:val="240"/>
          <w:jc w:val="center"/>
        </w:trPr>
        <w:tc>
          <w:tcPr>
            <w:tcW w:w="4876" w:type="dxa"/>
            <w:tcBorders>
              <w:top w:val="nil"/>
              <w:left w:val="nil"/>
              <w:bottom w:val="nil"/>
              <w:right w:val="nil"/>
            </w:tcBorders>
          </w:tcPr>
          <w:p w14:paraId="463B19D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45A1800" w14:textId="77777777" w:rsidR="00DC35C7" w:rsidRPr="00C00E91" w:rsidRDefault="00DC35C7" w:rsidP="0072360C">
            <w:pPr>
              <w:pStyle w:val="AmColumnHeading"/>
            </w:pPr>
            <w:r w:rsidRPr="00C00E91">
              <w:t>Enmienda</w:t>
            </w:r>
          </w:p>
        </w:tc>
      </w:tr>
      <w:tr w:rsidR="00DC35C7" w:rsidRPr="00C00E91" w14:paraId="22CB41DA" w14:textId="77777777" w:rsidTr="0072360C">
        <w:trPr>
          <w:jc w:val="center"/>
        </w:trPr>
        <w:tc>
          <w:tcPr>
            <w:tcW w:w="4876" w:type="dxa"/>
            <w:tcBorders>
              <w:top w:val="nil"/>
              <w:left w:val="nil"/>
              <w:bottom w:val="nil"/>
              <w:right w:val="nil"/>
            </w:tcBorders>
          </w:tcPr>
          <w:p w14:paraId="131D163F" w14:textId="77777777" w:rsidR="00DC35C7" w:rsidRPr="00C00E91" w:rsidRDefault="00DC35C7" w:rsidP="0072360C">
            <w:pPr>
              <w:pStyle w:val="Normal6a"/>
            </w:pPr>
          </w:p>
        </w:tc>
        <w:tc>
          <w:tcPr>
            <w:tcW w:w="4876" w:type="dxa"/>
            <w:tcBorders>
              <w:top w:val="nil"/>
              <w:left w:val="nil"/>
              <w:bottom w:val="nil"/>
              <w:right w:val="nil"/>
            </w:tcBorders>
          </w:tcPr>
          <w:p w14:paraId="5DEB3132" w14:textId="77777777" w:rsidR="00DC35C7" w:rsidRPr="00C00E91" w:rsidRDefault="00DC35C7" w:rsidP="0072360C">
            <w:pPr>
              <w:pStyle w:val="Normal6a"/>
            </w:pPr>
            <w:r w:rsidRPr="00C00E91">
              <w:rPr>
                <w:b/>
                <w:i/>
              </w:rPr>
              <w:t>17 bis.</w:t>
            </w:r>
            <w:r w:rsidRPr="00C00E91">
              <w:tab/>
            </w:r>
            <w:r w:rsidRPr="00C00E91">
              <w:rPr>
                <w:b/>
                <w:i/>
              </w:rPr>
              <w:t>Anima a los Estados miembros a que adopten un enfoque regional y territorial para aplicar la Garantía Juvenil reforzada, centrándose en las regiones NUTS 2 con las tasas de ninis y desempleo juvenil más elevadas; destaca que este enfoque territorial debe vincularse a una asignación presupuestaria y beneficiarse de la supervisión nacional con el fin de garantizar unas normas equitativas de apoyo y prestación en todo el país; destaca, además, que este enfoque debe incluir medidas específicas para las zonas rurales, como una formación especial para los ninis rurales, así como la mejora de la infraestructura física de los servicios públicos de empleo combinada con soluciones digitales y móviles; pide asimismo a los Estados miembros que impliquen más estrechamente a las autoridades locales en el diseño de la Garantía Juvenil reforzada, con el fin de aumentar su sentido de apropiación y garantizar una aplicación coherente con el plan de acción nacional en todos sus territorios;</w:t>
            </w:r>
          </w:p>
        </w:tc>
      </w:tr>
    </w:tbl>
    <w:p w14:paraId="6AAA173E"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1A4A9791" w14:textId="77777777" w:rsidR="00DC35C7" w:rsidRPr="003746A0" w:rsidRDefault="00DC35C7" w:rsidP="00DC35C7">
      <w:pPr>
        <w:rPr>
          <w:lang w:val="it-IT"/>
        </w:rPr>
      </w:pPr>
      <w:r w:rsidRPr="003746A0">
        <w:rPr>
          <w:rStyle w:val="HideTWBExt"/>
          <w:lang w:val="it-IT"/>
        </w:rPr>
        <w:t>&lt;/Amend&gt;</w:t>
      </w:r>
    </w:p>
    <w:p w14:paraId="1A9AE342"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252</w:t>
      </w:r>
      <w:r w:rsidRPr="003746A0">
        <w:rPr>
          <w:rStyle w:val="HideTWBExt"/>
          <w:lang w:val="it-IT"/>
        </w:rPr>
        <w:t>&lt;/NumAm&gt;</w:t>
      </w:r>
    </w:p>
    <w:p w14:paraId="430D2AB3"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6B2BF90E" w14:textId="77777777" w:rsidR="00DC35C7" w:rsidRPr="003746A0" w:rsidRDefault="00DC35C7" w:rsidP="00DC35C7">
      <w:pPr>
        <w:pStyle w:val="NormalBold"/>
        <w:rPr>
          <w:lang w:val="it-IT"/>
        </w:rPr>
      </w:pPr>
      <w:r w:rsidRPr="003746A0">
        <w:rPr>
          <w:rStyle w:val="HideTWBExt"/>
          <w:b w:val="0"/>
          <w:lang w:val="it-IT"/>
        </w:rPr>
        <w:t>&lt;/RepeatBlock-By&gt;</w:t>
      </w:r>
    </w:p>
    <w:p w14:paraId="10FE7AB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DB74076" w14:textId="77777777" w:rsidR="00DC35C7" w:rsidRPr="00C00E91" w:rsidRDefault="00DC35C7" w:rsidP="00DC35C7">
      <w:pPr>
        <w:pStyle w:val="NormalBold"/>
      </w:pPr>
      <w:r w:rsidRPr="00C00E91">
        <w:rPr>
          <w:rStyle w:val="HideTWBExt"/>
        </w:rPr>
        <w:t>&lt;Article&gt;</w:t>
      </w:r>
      <w:r w:rsidRPr="00C00E91">
        <w:t>Apartado 17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90CE1E8" w14:textId="77777777" w:rsidTr="0072360C">
        <w:trPr>
          <w:trHeight w:hRule="exact" w:val="240"/>
          <w:jc w:val="center"/>
        </w:trPr>
        <w:tc>
          <w:tcPr>
            <w:tcW w:w="9752" w:type="dxa"/>
            <w:gridSpan w:val="2"/>
            <w:tcBorders>
              <w:top w:val="nil"/>
              <w:left w:val="nil"/>
              <w:bottom w:val="nil"/>
              <w:right w:val="nil"/>
            </w:tcBorders>
          </w:tcPr>
          <w:p w14:paraId="4A30B141" w14:textId="77777777" w:rsidR="00DC35C7" w:rsidRPr="00C00E91" w:rsidRDefault="00DC35C7" w:rsidP="0072360C"/>
        </w:tc>
      </w:tr>
      <w:tr w:rsidR="00DC35C7" w:rsidRPr="00C00E91" w14:paraId="2161AAF9" w14:textId="77777777" w:rsidTr="0072360C">
        <w:trPr>
          <w:trHeight w:val="240"/>
          <w:jc w:val="center"/>
        </w:trPr>
        <w:tc>
          <w:tcPr>
            <w:tcW w:w="4876" w:type="dxa"/>
            <w:tcBorders>
              <w:top w:val="nil"/>
              <w:left w:val="nil"/>
              <w:bottom w:val="nil"/>
              <w:right w:val="nil"/>
            </w:tcBorders>
          </w:tcPr>
          <w:p w14:paraId="0E434C3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6CF7FAB" w14:textId="77777777" w:rsidR="00DC35C7" w:rsidRPr="00C00E91" w:rsidRDefault="00DC35C7" w:rsidP="0072360C">
            <w:pPr>
              <w:pStyle w:val="AmColumnHeading"/>
            </w:pPr>
            <w:r w:rsidRPr="00C00E91">
              <w:t>Enmienda</w:t>
            </w:r>
          </w:p>
        </w:tc>
      </w:tr>
      <w:tr w:rsidR="00DC35C7" w:rsidRPr="00C00E91" w14:paraId="0F361253" w14:textId="77777777" w:rsidTr="0072360C">
        <w:trPr>
          <w:jc w:val="center"/>
        </w:trPr>
        <w:tc>
          <w:tcPr>
            <w:tcW w:w="4876" w:type="dxa"/>
            <w:tcBorders>
              <w:top w:val="nil"/>
              <w:left w:val="nil"/>
              <w:bottom w:val="nil"/>
              <w:right w:val="nil"/>
            </w:tcBorders>
          </w:tcPr>
          <w:p w14:paraId="3AE8E2DB" w14:textId="77777777" w:rsidR="00DC35C7" w:rsidRPr="00C00E91" w:rsidRDefault="00DC35C7" w:rsidP="0072360C">
            <w:pPr>
              <w:pStyle w:val="Normal6a"/>
            </w:pPr>
          </w:p>
        </w:tc>
        <w:tc>
          <w:tcPr>
            <w:tcW w:w="4876" w:type="dxa"/>
            <w:tcBorders>
              <w:top w:val="nil"/>
              <w:left w:val="nil"/>
              <w:bottom w:val="nil"/>
              <w:right w:val="nil"/>
            </w:tcBorders>
          </w:tcPr>
          <w:p w14:paraId="1353C194" w14:textId="77777777" w:rsidR="00DC35C7" w:rsidRPr="00C00E91" w:rsidRDefault="00DC35C7" w:rsidP="0072360C">
            <w:pPr>
              <w:pStyle w:val="Normal6a"/>
            </w:pPr>
            <w:r w:rsidRPr="00C00E91">
              <w:rPr>
                <w:b/>
                <w:i/>
              </w:rPr>
              <w:t>17 bis.</w:t>
            </w:r>
            <w:r w:rsidRPr="00C00E91">
              <w:tab/>
            </w:r>
            <w:r w:rsidRPr="00C00E91">
              <w:rPr>
                <w:b/>
                <w:i/>
              </w:rPr>
              <w:t>Hace hincapié en la importancia de armonizar las medidas de la Garantía Juvenil con las prioridades nacionales del mercado laboral y las estrategias sectoriales en materia de capacidades, en particular en sectores que sufren escasez estructural de mano de obra, como la industria manufacturera, las tecnologías digitales, los servicios sanitarios y las profesiones técnicas; destaca que las políticas de empleo para los jóvenes deben responder a la demanda económica real y contribuir a reforzar la capacidad productiva y la competitividad de Europa;</w:t>
            </w:r>
          </w:p>
        </w:tc>
      </w:tr>
    </w:tbl>
    <w:p w14:paraId="2869BF8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BE5CC3F" w14:textId="77777777" w:rsidR="00DC35C7" w:rsidRPr="00C00E91" w:rsidRDefault="00DC35C7" w:rsidP="00DC35C7">
      <w:r w:rsidRPr="00C00E91">
        <w:rPr>
          <w:rStyle w:val="HideTWBExt"/>
        </w:rPr>
        <w:t>&lt;/Amend&gt;</w:t>
      </w:r>
    </w:p>
    <w:p w14:paraId="1665F39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253</w:t>
      </w:r>
      <w:r w:rsidRPr="00C00E91">
        <w:rPr>
          <w:rStyle w:val="HideTWBExt"/>
        </w:rPr>
        <w:t>&lt;/NumAm&gt;</w:t>
      </w:r>
    </w:p>
    <w:p w14:paraId="603E18C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94A7ED6" w14:textId="77777777" w:rsidR="00DC35C7" w:rsidRPr="00C00E91" w:rsidRDefault="00DC35C7" w:rsidP="00DC35C7">
      <w:pPr>
        <w:pStyle w:val="NormalBold"/>
      </w:pPr>
      <w:r w:rsidRPr="00C00E91">
        <w:rPr>
          <w:rStyle w:val="HideTWBExt"/>
          <w:b w:val="0"/>
        </w:rPr>
        <w:t>&lt;/RepeatBlock-By&gt;</w:t>
      </w:r>
    </w:p>
    <w:p w14:paraId="49F0B61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285EB0B" w14:textId="77777777" w:rsidR="00DC35C7" w:rsidRPr="00C00E91" w:rsidRDefault="00DC35C7" w:rsidP="00DC35C7">
      <w:pPr>
        <w:pStyle w:val="NormalBold"/>
      </w:pPr>
      <w:r w:rsidRPr="00C00E91">
        <w:rPr>
          <w:rStyle w:val="HideTWBExt"/>
        </w:rPr>
        <w:t>&lt;Article&gt;</w:t>
      </w:r>
      <w:r w:rsidRPr="00C00E91">
        <w:t>Apartado 17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24EE7AC" w14:textId="77777777" w:rsidTr="0072360C">
        <w:trPr>
          <w:trHeight w:hRule="exact" w:val="240"/>
          <w:jc w:val="center"/>
        </w:trPr>
        <w:tc>
          <w:tcPr>
            <w:tcW w:w="9752" w:type="dxa"/>
            <w:gridSpan w:val="2"/>
            <w:tcBorders>
              <w:top w:val="nil"/>
              <w:left w:val="nil"/>
              <w:bottom w:val="nil"/>
              <w:right w:val="nil"/>
            </w:tcBorders>
          </w:tcPr>
          <w:p w14:paraId="5696CD4D" w14:textId="77777777" w:rsidR="00DC35C7" w:rsidRPr="00C00E91" w:rsidRDefault="00DC35C7" w:rsidP="0072360C"/>
        </w:tc>
      </w:tr>
      <w:tr w:rsidR="00DC35C7" w:rsidRPr="00C00E91" w14:paraId="4BE658EF" w14:textId="77777777" w:rsidTr="0072360C">
        <w:trPr>
          <w:trHeight w:val="240"/>
          <w:jc w:val="center"/>
        </w:trPr>
        <w:tc>
          <w:tcPr>
            <w:tcW w:w="4876" w:type="dxa"/>
            <w:tcBorders>
              <w:top w:val="nil"/>
              <w:left w:val="nil"/>
              <w:bottom w:val="nil"/>
              <w:right w:val="nil"/>
            </w:tcBorders>
          </w:tcPr>
          <w:p w14:paraId="581AB67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3D77669" w14:textId="77777777" w:rsidR="00DC35C7" w:rsidRPr="00C00E91" w:rsidRDefault="00DC35C7" w:rsidP="0072360C">
            <w:pPr>
              <w:pStyle w:val="AmColumnHeading"/>
            </w:pPr>
            <w:r w:rsidRPr="00C00E91">
              <w:t>Enmienda</w:t>
            </w:r>
          </w:p>
        </w:tc>
      </w:tr>
      <w:tr w:rsidR="00DC35C7" w:rsidRPr="00C00E91" w14:paraId="1E614653" w14:textId="77777777" w:rsidTr="0072360C">
        <w:trPr>
          <w:jc w:val="center"/>
        </w:trPr>
        <w:tc>
          <w:tcPr>
            <w:tcW w:w="4876" w:type="dxa"/>
            <w:tcBorders>
              <w:top w:val="nil"/>
              <w:left w:val="nil"/>
              <w:bottom w:val="nil"/>
              <w:right w:val="nil"/>
            </w:tcBorders>
          </w:tcPr>
          <w:p w14:paraId="5EEEAAE7" w14:textId="77777777" w:rsidR="00DC35C7" w:rsidRPr="00C00E91" w:rsidRDefault="00DC35C7" w:rsidP="0072360C">
            <w:pPr>
              <w:pStyle w:val="Normal6a"/>
            </w:pPr>
          </w:p>
        </w:tc>
        <w:tc>
          <w:tcPr>
            <w:tcW w:w="4876" w:type="dxa"/>
            <w:tcBorders>
              <w:top w:val="nil"/>
              <w:left w:val="nil"/>
              <w:bottom w:val="nil"/>
              <w:right w:val="nil"/>
            </w:tcBorders>
          </w:tcPr>
          <w:p w14:paraId="051F5735" w14:textId="77777777" w:rsidR="00DC35C7" w:rsidRPr="00C00E91" w:rsidRDefault="00DC35C7" w:rsidP="0072360C">
            <w:pPr>
              <w:pStyle w:val="Normal6a"/>
            </w:pPr>
            <w:r w:rsidRPr="00C00E91">
              <w:rPr>
                <w:b/>
                <w:i/>
              </w:rPr>
              <w:t>17 bis.</w:t>
            </w:r>
            <w:r w:rsidRPr="00C00E91">
              <w:tab/>
            </w:r>
            <w:r w:rsidRPr="00C00E91">
              <w:rPr>
                <w:b/>
                <w:i/>
              </w:rPr>
              <w:t>Pide a la Comisión y a los Estados miembros que impliquen de manera significativa a las organizaciones juveniles en la aplicación, el seguimiento y la evaluación de la Garantía Juvenil reforzada y en toda revisión futura de las políticas; hace hincapié en que la consulta con los jóvenes, en particular los ninis y los ninis vulnerables, garantiza que sus experiencias vitales contribuyan directamente a una sensibilización, divulgación y ejecución más eficaces, en particular para las personas más alejadas del mercado laboral;</w:t>
            </w:r>
          </w:p>
        </w:tc>
      </w:tr>
    </w:tbl>
    <w:p w14:paraId="14D3AF3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7F60C14" w14:textId="77777777" w:rsidR="00DC35C7" w:rsidRPr="00C00E91" w:rsidRDefault="00DC35C7" w:rsidP="00DC35C7">
      <w:r w:rsidRPr="00C00E91">
        <w:rPr>
          <w:rStyle w:val="HideTWBExt"/>
        </w:rPr>
        <w:t>&lt;/Amend&gt;</w:t>
      </w:r>
    </w:p>
    <w:p w14:paraId="523916E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254</w:t>
      </w:r>
      <w:r w:rsidRPr="00C00E91">
        <w:rPr>
          <w:rStyle w:val="HideTWBExt"/>
        </w:rPr>
        <w:t>&lt;/NumAm&gt;</w:t>
      </w:r>
    </w:p>
    <w:p w14:paraId="73308F01"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8EB1991" w14:textId="77777777" w:rsidR="00DC35C7" w:rsidRPr="00C00E91" w:rsidRDefault="00DC35C7" w:rsidP="00DC35C7">
      <w:pPr>
        <w:pStyle w:val="NormalBold"/>
      </w:pPr>
      <w:r w:rsidRPr="00C00E91">
        <w:rPr>
          <w:rStyle w:val="HideTWBExt"/>
          <w:b w:val="0"/>
        </w:rPr>
        <w:t>&lt;/RepeatBlock-By&gt;</w:t>
      </w:r>
    </w:p>
    <w:p w14:paraId="5E40A16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07D8C97" w14:textId="77777777" w:rsidR="00DC35C7" w:rsidRPr="00C00E91" w:rsidRDefault="00DC35C7" w:rsidP="00DC35C7">
      <w:pPr>
        <w:pStyle w:val="NormalBold"/>
      </w:pPr>
      <w:r w:rsidRPr="00C00E91">
        <w:rPr>
          <w:rStyle w:val="HideTWBExt"/>
        </w:rPr>
        <w:t>&lt;Article&gt;</w:t>
      </w:r>
      <w:r w:rsidRPr="00C00E91">
        <w:t>Apartado 17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579D55B" w14:textId="77777777" w:rsidTr="0072360C">
        <w:trPr>
          <w:trHeight w:hRule="exact" w:val="240"/>
          <w:jc w:val="center"/>
        </w:trPr>
        <w:tc>
          <w:tcPr>
            <w:tcW w:w="9752" w:type="dxa"/>
            <w:gridSpan w:val="2"/>
            <w:tcBorders>
              <w:top w:val="nil"/>
              <w:left w:val="nil"/>
              <w:bottom w:val="nil"/>
              <w:right w:val="nil"/>
            </w:tcBorders>
          </w:tcPr>
          <w:p w14:paraId="1B876D53" w14:textId="77777777" w:rsidR="00DC35C7" w:rsidRPr="00C00E91" w:rsidRDefault="00DC35C7" w:rsidP="0072360C"/>
        </w:tc>
      </w:tr>
      <w:tr w:rsidR="00DC35C7" w:rsidRPr="00C00E91" w14:paraId="41FE15A8" w14:textId="77777777" w:rsidTr="0072360C">
        <w:trPr>
          <w:trHeight w:val="240"/>
          <w:jc w:val="center"/>
        </w:trPr>
        <w:tc>
          <w:tcPr>
            <w:tcW w:w="4876" w:type="dxa"/>
            <w:tcBorders>
              <w:top w:val="nil"/>
              <w:left w:val="nil"/>
              <w:bottom w:val="nil"/>
              <w:right w:val="nil"/>
            </w:tcBorders>
          </w:tcPr>
          <w:p w14:paraId="1DFAD37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A900434" w14:textId="77777777" w:rsidR="00DC35C7" w:rsidRPr="00C00E91" w:rsidRDefault="00DC35C7" w:rsidP="0072360C">
            <w:pPr>
              <w:pStyle w:val="AmColumnHeading"/>
            </w:pPr>
            <w:r w:rsidRPr="00C00E91">
              <w:t>Enmienda</w:t>
            </w:r>
          </w:p>
        </w:tc>
      </w:tr>
      <w:tr w:rsidR="00DC35C7" w:rsidRPr="00C00E91" w14:paraId="425DF6F0" w14:textId="77777777" w:rsidTr="0072360C">
        <w:trPr>
          <w:jc w:val="center"/>
        </w:trPr>
        <w:tc>
          <w:tcPr>
            <w:tcW w:w="4876" w:type="dxa"/>
            <w:tcBorders>
              <w:top w:val="nil"/>
              <w:left w:val="nil"/>
              <w:bottom w:val="nil"/>
              <w:right w:val="nil"/>
            </w:tcBorders>
          </w:tcPr>
          <w:p w14:paraId="4B91B4E8" w14:textId="77777777" w:rsidR="00DC35C7" w:rsidRPr="00C00E91" w:rsidRDefault="00DC35C7" w:rsidP="0072360C">
            <w:pPr>
              <w:pStyle w:val="Normal6a"/>
            </w:pPr>
          </w:p>
        </w:tc>
        <w:tc>
          <w:tcPr>
            <w:tcW w:w="4876" w:type="dxa"/>
            <w:tcBorders>
              <w:top w:val="nil"/>
              <w:left w:val="nil"/>
              <w:bottom w:val="nil"/>
              <w:right w:val="nil"/>
            </w:tcBorders>
          </w:tcPr>
          <w:p w14:paraId="2FD6112F" w14:textId="77777777" w:rsidR="00DC35C7" w:rsidRPr="00C00E91" w:rsidRDefault="00DC35C7" w:rsidP="0072360C">
            <w:pPr>
              <w:pStyle w:val="Normal6a"/>
            </w:pPr>
            <w:r w:rsidRPr="00C00E91">
              <w:rPr>
                <w:b/>
                <w:i/>
              </w:rPr>
              <w:t>17 ter.</w:t>
            </w:r>
            <w:r w:rsidRPr="00C00E91">
              <w:tab/>
            </w:r>
            <w:r w:rsidRPr="00C00E91">
              <w:rPr>
                <w:b/>
                <w:i/>
              </w:rPr>
              <w:t>Elogia el Centro de Conocimiento sobre la Garantía Juvenil</w:t>
            </w:r>
            <w:r w:rsidRPr="00C00E91">
              <w:rPr>
                <w:b/>
                <w:i/>
                <w:vertAlign w:val="superscript"/>
              </w:rPr>
              <w:t>29 bis</w:t>
            </w:r>
            <w:r w:rsidRPr="00C00E91">
              <w:rPr>
                <w:b/>
                <w:i/>
              </w:rPr>
              <w:t xml:space="preserve"> y pide a la Comisión que actualice esta base de datos, centrándose en iniciativas pasadas que han demostrado su eficacia a la hora de apoyar a los ninis e integrarlos de manera sostenible en el mercado laboral; considera que este Centro de Conocimiento debe servir de base para intercambios más frecuentes de buenas prácticas entre los Estados miembros, en particular en lo que se refiere al seguimiento, la presentación de informes, la gobernanza y la cooperación; alienta las revisiones inter pares entre los Estados miembros, así como la organización de proyectos transfronterizos sobre la aplicación de la Garantía Juvenil reforzada; pide a la Comisión que garantice una mayor transparencia en relación con las reuniones de coordinadores de la Garantía Juvenil y que amplíe su participación para incluir a otras partes interesadas, como la sociedad civil, cuando proceda; considera que esta cooperación a escala europea debe ir acompañada de relaciones interparlamentarias más estrechas;</w:t>
            </w:r>
          </w:p>
        </w:tc>
      </w:tr>
      <w:tr w:rsidR="00DC35C7" w:rsidRPr="00C00E91" w14:paraId="388F9C2D" w14:textId="77777777" w:rsidTr="0072360C">
        <w:trPr>
          <w:jc w:val="center"/>
        </w:trPr>
        <w:tc>
          <w:tcPr>
            <w:tcW w:w="4876" w:type="dxa"/>
            <w:tcBorders>
              <w:top w:val="nil"/>
              <w:left w:val="nil"/>
              <w:bottom w:val="nil"/>
              <w:right w:val="nil"/>
            </w:tcBorders>
          </w:tcPr>
          <w:p w14:paraId="29D73E3D" w14:textId="77777777" w:rsidR="00DC35C7" w:rsidRPr="00C00E91" w:rsidRDefault="00DC35C7" w:rsidP="0072360C"/>
        </w:tc>
        <w:tc>
          <w:tcPr>
            <w:tcW w:w="4876" w:type="dxa"/>
            <w:tcBorders>
              <w:top w:val="nil"/>
              <w:left w:val="nil"/>
              <w:bottom w:val="nil"/>
              <w:right w:val="nil"/>
            </w:tcBorders>
          </w:tcPr>
          <w:p w14:paraId="417B76F6" w14:textId="77777777" w:rsidR="00DC35C7" w:rsidRPr="00C00E91" w:rsidRDefault="00DC35C7" w:rsidP="0072360C">
            <w:pPr>
              <w:pStyle w:val="Normal6a"/>
            </w:pPr>
            <w:r w:rsidRPr="00C00E91">
              <w:rPr>
                <w:b/>
                <w:i/>
              </w:rPr>
              <w:t>_________________</w:t>
            </w:r>
          </w:p>
        </w:tc>
      </w:tr>
      <w:tr w:rsidR="00DC35C7" w:rsidRPr="003746A0" w14:paraId="46F4B0A4" w14:textId="77777777" w:rsidTr="0072360C">
        <w:trPr>
          <w:jc w:val="center"/>
        </w:trPr>
        <w:tc>
          <w:tcPr>
            <w:tcW w:w="4876" w:type="dxa"/>
            <w:tcBorders>
              <w:top w:val="nil"/>
              <w:left w:val="nil"/>
              <w:bottom w:val="nil"/>
              <w:right w:val="nil"/>
            </w:tcBorders>
          </w:tcPr>
          <w:p w14:paraId="786737E5" w14:textId="77777777" w:rsidR="00DC35C7" w:rsidRPr="00C00E91" w:rsidRDefault="00DC35C7" w:rsidP="0072360C"/>
        </w:tc>
        <w:tc>
          <w:tcPr>
            <w:tcW w:w="4876" w:type="dxa"/>
            <w:tcBorders>
              <w:top w:val="nil"/>
              <w:left w:val="nil"/>
              <w:bottom w:val="nil"/>
              <w:right w:val="nil"/>
            </w:tcBorders>
          </w:tcPr>
          <w:p w14:paraId="2AD84C52" w14:textId="77777777" w:rsidR="00DC35C7" w:rsidRPr="003746A0" w:rsidRDefault="00DC35C7" w:rsidP="0072360C">
            <w:pPr>
              <w:pStyle w:val="Normal6a"/>
              <w:rPr>
                <w:lang w:val="de-DE"/>
              </w:rPr>
            </w:pPr>
            <w:r w:rsidRPr="003746A0">
              <w:rPr>
                <w:b/>
                <w:i/>
                <w:vertAlign w:val="superscript"/>
                <w:lang w:val="de-DE"/>
              </w:rPr>
              <w:t>29 bis</w:t>
            </w:r>
            <w:r w:rsidRPr="003746A0">
              <w:rPr>
                <w:lang w:val="de-DE"/>
              </w:rPr>
              <w:t xml:space="preserve"> </w:t>
            </w:r>
            <w:r w:rsidRPr="003746A0">
              <w:rPr>
                <w:b/>
                <w:i/>
                <w:lang w:val="de-DE"/>
              </w:rPr>
              <w:t>https://employment-social-affairs.ec.europa.eu/policies-and-activities/eu-employment-policies/youth-employment-support/reinforced-youth-guarantee/youth-guarantee-knowledge-centre_en.</w:t>
            </w:r>
          </w:p>
        </w:tc>
      </w:tr>
    </w:tbl>
    <w:p w14:paraId="34296F07" w14:textId="77777777" w:rsidR="00DC35C7" w:rsidRPr="003746A0" w:rsidRDefault="00DC35C7" w:rsidP="00DC35C7">
      <w:pPr>
        <w:pStyle w:val="AmOrLang"/>
        <w:rPr>
          <w:lang w:val="de-DE"/>
        </w:rPr>
      </w:pPr>
      <w:r w:rsidRPr="003746A0">
        <w:rPr>
          <w:lang w:val="de-DE"/>
        </w:rPr>
        <w:t xml:space="preserve">Or. </w:t>
      </w:r>
      <w:r w:rsidRPr="003746A0">
        <w:rPr>
          <w:rStyle w:val="HideTWBExt"/>
          <w:lang w:val="de-DE"/>
        </w:rPr>
        <w:t>&lt;Original&gt;</w:t>
      </w:r>
      <w:r w:rsidRPr="003746A0">
        <w:rPr>
          <w:rStyle w:val="HideTWBInt"/>
          <w:lang w:val="de-DE"/>
        </w:rPr>
        <w:t>{EN}</w:t>
      </w:r>
      <w:r w:rsidRPr="003746A0">
        <w:rPr>
          <w:lang w:val="de-DE"/>
        </w:rPr>
        <w:t>en</w:t>
      </w:r>
      <w:r w:rsidRPr="003746A0">
        <w:rPr>
          <w:rStyle w:val="HideTWBExt"/>
          <w:lang w:val="de-DE"/>
        </w:rPr>
        <w:t>&lt;/Original&gt;</w:t>
      </w:r>
    </w:p>
    <w:p w14:paraId="34952527" w14:textId="77777777" w:rsidR="00DC35C7" w:rsidRPr="003746A0" w:rsidRDefault="00DC35C7" w:rsidP="00DC35C7">
      <w:pPr>
        <w:rPr>
          <w:lang w:val="de-DE"/>
        </w:rPr>
      </w:pPr>
      <w:r w:rsidRPr="003746A0">
        <w:rPr>
          <w:rStyle w:val="HideTWBExt"/>
          <w:lang w:val="de-DE"/>
        </w:rPr>
        <w:t>&lt;/Amend&gt;</w:t>
      </w:r>
    </w:p>
    <w:p w14:paraId="29AC84A3" w14:textId="77777777" w:rsidR="00DC35C7" w:rsidRPr="003746A0" w:rsidRDefault="00DC35C7" w:rsidP="00DC35C7">
      <w:pPr>
        <w:pStyle w:val="AmNumberTabs"/>
        <w:rPr>
          <w:lang w:val="de-DE"/>
        </w:rPr>
      </w:pPr>
      <w:r w:rsidRPr="003746A0">
        <w:rPr>
          <w:rStyle w:val="HideTWBExt"/>
          <w:lang w:val="de-DE"/>
        </w:rPr>
        <w:t>&lt;Amend&gt;</w:t>
      </w:r>
      <w:r w:rsidRPr="003746A0">
        <w:rPr>
          <w:lang w:val="de-DE"/>
        </w:rPr>
        <w:t>Enmienda</w:t>
      </w:r>
      <w:r w:rsidRPr="003746A0">
        <w:rPr>
          <w:lang w:val="de-DE"/>
        </w:rPr>
        <w:tab/>
      </w:r>
      <w:r w:rsidRPr="003746A0">
        <w:rPr>
          <w:lang w:val="de-DE"/>
        </w:rPr>
        <w:tab/>
      </w:r>
      <w:r w:rsidRPr="003746A0">
        <w:rPr>
          <w:rStyle w:val="HideTWBExt"/>
          <w:lang w:val="de-DE"/>
        </w:rPr>
        <w:t>&lt;NumAm&gt;</w:t>
      </w:r>
      <w:r w:rsidRPr="003746A0">
        <w:rPr>
          <w:lang w:val="de-DE"/>
        </w:rPr>
        <w:t>255</w:t>
      </w:r>
      <w:r w:rsidRPr="003746A0">
        <w:rPr>
          <w:rStyle w:val="HideTWBExt"/>
          <w:lang w:val="de-DE"/>
        </w:rPr>
        <w:t>&lt;/NumAm&gt;</w:t>
      </w:r>
    </w:p>
    <w:p w14:paraId="5A692CBE" w14:textId="77777777" w:rsidR="00DC35C7" w:rsidRPr="003746A0" w:rsidRDefault="00DC35C7" w:rsidP="00DC35C7">
      <w:pPr>
        <w:pStyle w:val="NormalBold"/>
        <w:rPr>
          <w:lang w:val="de-DE"/>
        </w:rPr>
      </w:pPr>
      <w:r w:rsidRPr="003746A0">
        <w:rPr>
          <w:rStyle w:val="HideTWBExt"/>
          <w:b w:val="0"/>
          <w:lang w:val="de-DE"/>
        </w:rPr>
        <w:t>&lt;RepeatBlock-By&gt;&lt;Members&gt;</w:t>
      </w:r>
      <w:r w:rsidRPr="003746A0">
        <w:rPr>
          <w:lang w:val="de-DE"/>
        </w:rPr>
        <w:t>Aodhán Ó Ríordáin, Estelle Ceulemans, Vilija Blinkevičiūtė, Idoia Mendia, Romana Jerković, Alicia Homs Ginel, Gabriele Bischoff</w:t>
      </w:r>
      <w:r w:rsidRPr="003746A0">
        <w:rPr>
          <w:rStyle w:val="HideTWBExt"/>
          <w:b w:val="0"/>
          <w:lang w:val="de-DE"/>
        </w:rPr>
        <w:t>&lt;/Members&gt;</w:t>
      </w:r>
    </w:p>
    <w:p w14:paraId="0FE65276" w14:textId="77777777" w:rsidR="00DC35C7" w:rsidRPr="003746A0" w:rsidRDefault="00DC35C7" w:rsidP="00DC35C7">
      <w:pPr>
        <w:pStyle w:val="NormalBold"/>
        <w:rPr>
          <w:lang w:val="de-DE"/>
        </w:rPr>
      </w:pPr>
      <w:r w:rsidRPr="003746A0">
        <w:rPr>
          <w:rStyle w:val="HideTWBExt"/>
          <w:b w:val="0"/>
          <w:lang w:val="de-DE"/>
        </w:rPr>
        <w:t>&lt;/RepeatBlock-By&gt;</w:t>
      </w:r>
    </w:p>
    <w:p w14:paraId="11F63FC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EF87C26" w14:textId="77777777" w:rsidR="00DC35C7" w:rsidRPr="00C00E91" w:rsidRDefault="00DC35C7" w:rsidP="00DC35C7">
      <w:pPr>
        <w:pStyle w:val="NormalBold"/>
      </w:pPr>
      <w:r w:rsidRPr="00C00E91">
        <w:rPr>
          <w:rStyle w:val="HideTWBExt"/>
        </w:rPr>
        <w:t>&lt;Article&gt;</w:t>
      </w:r>
      <w:r w:rsidRPr="00C00E91">
        <w:t>Apartado 17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55DFDD7" w14:textId="77777777" w:rsidTr="0072360C">
        <w:trPr>
          <w:trHeight w:hRule="exact" w:val="240"/>
          <w:jc w:val="center"/>
        </w:trPr>
        <w:tc>
          <w:tcPr>
            <w:tcW w:w="9752" w:type="dxa"/>
            <w:gridSpan w:val="2"/>
            <w:tcBorders>
              <w:top w:val="nil"/>
              <w:left w:val="nil"/>
              <w:bottom w:val="nil"/>
              <w:right w:val="nil"/>
            </w:tcBorders>
          </w:tcPr>
          <w:p w14:paraId="0DBF77A7" w14:textId="77777777" w:rsidR="00DC35C7" w:rsidRPr="00C00E91" w:rsidRDefault="00DC35C7" w:rsidP="0072360C"/>
        </w:tc>
      </w:tr>
      <w:tr w:rsidR="00DC35C7" w:rsidRPr="00C00E91" w14:paraId="209B44D9" w14:textId="77777777" w:rsidTr="0072360C">
        <w:trPr>
          <w:trHeight w:val="240"/>
          <w:jc w:val="center"/>
        </w:trPr>
        <w:tc>
          <w:tcPr>
            <w:tcW w:w="4876" w:type="dxa"/>
            <w:tcBorders>
              <w:top w:val="nil"/>
              <w:left w:val="nil"/>
              <w:bottom w:val="nil"/>
              <w:right w:val="nil"/>
            </w:tcBorders>
          </w:tcPr>
          <w:p w14:paraId="01DFCF1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219533F" w14:textId="77777777" w:rsidR="00DC35C7" w:rsidRPr="00C00E91" w:rsidRDefault="00DC35C7" w:rsidP="0072360C">
            <w:pPr>
              <w:pStyle w:val="AmColumnHeading"/>
            </w:pPr>
            <w:r w:rsidRPr="00C00E91">
              <w:t>Enmienda</w:t>
            </w:r>
          </w:p>
        </w:tc>
      </w:tr>
      <w:tr w:rsidR="00DC35C7" w:rsidRPr="00C00E91" w14:paraId="5E5A26B0" w14:textId="77777777" w:rsidTr="0072360C">
        <w:trPr>
          <w:jc w:val="center"/>
        </w:trPr>
        <w:tc>
          <w:tcPr>
            <w:tcW w:w="4876" w:type="dxa"/>
            <w:tcBorders>
              <w:top w:val="nil"/>
              <w:left w:val="nil"/>
              <w:bottom w:val="nil"/>
              <w:right w:val="nil"/>
            </w:tcBorders>
          </w:tcPr>
          <w:p w14:paraId="7FAD02B4" w14:textId="77777777" w:rsidR="00DC35C7" w:rsidRPr="00C00E91" w:rsidRDefault="00DC35C7" w:rsidP="0072360C">
            <w:pPr>
              <w:pStyle w:val="Normal6a"/>
            </w:pPr>
          </w:p>
        </w:tc>
        <w:tc>
          <w:tcPr>
            <w:tcW w:w="4876" w:type="dxa"/>
            <w:tcBorders>
              <w:top w:val="nil"/>
              <w:left w:val="nil"/>
              <w:bottom w:val="nil"/>
              <w:right w:val="nil"/>
            </w:tcBorders>
          </w:tcPr>
          <w:p w14:paraId="2B4DAFB3" w14:textId="77777777" w:rsidR="00DC35C7" w:rsidRPr="00C00E91" w:rsidRDefault="00DC35C7" w:rsidP="0072360C">
            <w:pPr>
              <w:pStyle w:val="Normal6a"/>
            </w:pPr>
            <w:r w:rsidRPr="00C00E91">
              <w:rPr>
                <w:b/>
                <w:i/>
              </w:rPr>
              <w:t>17 ter.</w:t>
            </w:r>
            <w:r w:rsidRPr="00C00E91">
              <w:tab/>
            </w:r>
            <w:r w:rsidRPr="00C00E91">
              <w:rPr>
                <w:b/>
                <w:i/>
              </w:rPr>
              <w:t>Pide a la Comisión y a los Estados miembros que refuercen la sensibilización sobre la Garantía Juvenil y mejoren su accesibilidad y facilidad de uso; pide la colaboración con los grupos de jóvenes para desarrollar canales de comunicación más inclusivos y un lenguaje y unos procedimientos simplificados, claros y fáciles de usar; subraya la importancia de una marca coherente y sostenida, incluida una identidad visual reconocible, para comunicarla claramente como una iniciativa financiada por la Unión con el fin de aumentar la sensibilización pública;</w:t>
            </w:r>
          </w:p>
        </w:tc>
      </w:tr>
    </w:tbl>
    <w:p w14:paraId="438B24C6"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4C0E9CEA" w14:textId="77777777" w:rsidR="00DC35C7" w:rsidRPr="003746A0" w:rsidRDefault="00DC35C7" w:rsidP="00DC35C7">
      <w:pPr>
        <w:rPr>
          <w:lang w:val="it-IT"/>
        </w:rPr>
      </w:pPr>
      <w:r w:rsidRPr="003746A0">
        <w:rPr>
          <w:rStyle w:val="HideTWBExt"/>
          <w:lang w:val="it-IT"/>
        </w:rPr>
        <w:t>&lt;/Amend&gt;</w:t>
      </w:r>
    </w:p>
    <w:p w14:paraId="75033A95"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256</w:t>
      </w:r>
      <w:r w:rsidRPr="003746A0">
        <w:rPr>
          <w:rStyle w:val="HideTWBExt"/>
          <w:lang w:val="it-IT"/>
        </w:rPr>
        <w:t>&lt;/NumAm&gt;</w:t>
      </w:r>
    </w:p>
    <w:p w14:paraId="17EB5FBE"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3BC4A802" w14:textId="77777777" w:rsidR="00DC35C7" w:rsidRPr="003746A0" w:rsidRDefault="00DC35C7" w:rsidP="00DC35C7">
      <w:pPr>
        <w:pStyle w:val="NormalBold"/>
        <w:rPr>
          <w:lang w:val="it-IT"/>
        </w:rPr>
      </w:pPr>
      <w:r w:rsidRPr="003746A0">
        <w:rPr>
          <w:rStyle w:val="HideTWBExt"/>
          <w:b w:val="0"/>
          <w:lang w:val="it-IT"/>
        </w:rPr>
        <w:t>&lt;/RepeatBlock-By&gt;</w:t>
      </w:r>
    </w:p>
    <w:p w14:paraId="026E201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5D27B4E" w14:textId="77777777" w:rsidR="00DC35C7" w:rsidRPr="00C00E91" w:rsidRDefault="00DC35C7" w:rsidP="00DC35C7">
      <w:pPr>
        <w:pStyle w:val="NormalBold"/>
      </w:pPr>
      <w:r w:rsidRPr="00C00E91">
        <w:rPr>
          <w:rStyle w:val="HideTWBExt"/>
        </w:rPr>
        <w:t>&lt;Article&gt;</w:t>
      </w:r>
      <w:r w:rsidRPr="00C00E91">
        <w:t>Apartado 18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7B00C4E" w14:textId="77777777" w:rsidTr="0072360C">
        <w:trPr>
          <w:trHeight w:hRule="exact" w:val="240"/>
          <w:jc w:val="center"/>
        </w:trPr>
        <w:tc>
          <w:tcPr>
            <w:tcW w:w="9752" w:type="dxa"/>
            <w:gridSpan w:val="2"/>
            <w:tcBorders>
              <w:top w:val="nil"/>
              <w:left w:val="nil"/>
              <w:bottom w:val="nil"/>
              <w:right w:val="nil"/>
            </w:tcBorders>
          </w:tcPr>
          <w:p w14:paraId="06D154D4" w14:textId="77777777" w:rsidR="00DC35C7" w:rsidRPr="00C00E91" w:rsidRDefault="00DC35C7" w:rsidP="0072360C"/>
        </w:tc>
      </w:tr>
      <w:tr w:rsidR="00DC35C7" w:rsidRPr="00C00E91" w14:paraId="559FB4D8" w14:textId="77777777" w:rsidTr="0072360C">
        <w:trPr>
          <w:trHeight w:val="240"/>
          <w:jc w:val="center"/>
        </w:trPr>
        <w:tc>
          <w:tcPr>
            <w:tcW w:w="4876" w:type="dxa"/>
            <w:tcBorders>
              <w:top w:val="nil"/>
              <w:left w:val="nil"/>
              <w:bottom w:val="nil"/>
              <w:right w:val="nil"/>
            </w:tcBorders>
          </w:tcPr>
          <w:p w14:paraId="27D4C42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87618BC" w14:textId="77777777" w:rsidR="00DC35C7" w:rsidRPr="00C00E91" w:rsidRDefault="00DC35C7" w:rsidP="0072360C">
            <w:pPr>
              <w:pStyle w:val="AmColumnHeading"/>
            </w:pPr>
            <w:r w:rsidRPr="00C00E91">
              <w:t>Enmienda</w:t>
            </w:r>
          </w:p>
        </w:tc>
      </w:tr>
      <w:tr w:rsidR="00DC35C7" w:rsidRPr="00C00E91" w14:paraId="10B97138" w14:textId="77777777" w:rsidTr="0072360C">
        <w:trPr>
          <w:jc w:val="center"/>
        </w:trPr>
        <w:tc>
          <w:tcPr>
            <w:tcW w:w="4876" w:type="dxa"/>
            <w:tcBorders>
              <w:top w:val="nil"/>
              <w:left w:val="nil"/>
              <w:bottom w:val="nil"/>
              <w:right w:val="nil"/>
            </w:tcBorders>
          </w:tcPr>
          <w:p w14:paraId="6AE9A66C" w14:textId="77777777" w:rsidR="00DC35C7" w:rsidRPr="00C00E91" w:rsidRDefault="00DC35C7" w:rsidP="0072360C">
            <w:pPr>
              <w:pStyle w:val="Normal6a"/>
            </w:pPr>
            <w:r w:rsidRPr="00C00E91">
              <w:t>18.</w:t>
            </w:r>
            <w:r w:rsidRPr="00C00E91">
              <w:tab/>
              <w:t>Pide a la Comisión y a los Estados miembros que incluyan en los programas de Garantía Juvenil reforzada un conjunto de medidas preventivas centradas en el abandono escolar prematuro con el fin de evitar repercusiones posteriores en la vida de los jóvenes;</w:t>
            </w:r>
          </w:p>
        </w:tc>
        <w:tc>
          <w:tcPr>
            <w:tcW w:w="4876" w:type="dxa"/>
            <w:tcBorders>
              <w:top w:val="nil"/>
              <w:left w:val="nil"/>
              <w:bottom w:val="nil"/>
              <w:right w:val="nil"/>
            </w:tcBorders>
          </w:tcPr>
          <w:p w14:paraId="20A262EA" w14:textId="77777777" w:rsidR="00DC35C7" w:rsidRPr="00C00E91" w:rsidRDefault="00DC35C7" w:rsidP="0072360C">
            <w:pPr>
              <w:pStyle w:val="Normal6a"/>
            </w:pPr>
            <w:r w:rsidRPr="00C00E91">
              <w:t>18.</w:t>
            </w:r>
            <w:r w:rsidRPr="00C00E91">
              <w:tab/>
              <w:t xml:space="preserve">Pide a la Comisión y a los Estados miembros que incluyan en los programas de Garantía Juvenil reforzada un conjunto de medidas preventivas centradas en </w:t>
            </w:r>
            <w:r w:rsidRPr="00C00E91">
              <w:rPr>
                <w:b/>
                <w:i/>
              </w:rPr>
              <w:t>la orientación y el apoyo personalizados para combatir</w:t>
            </w:r>
            <w:r w:rsidRPr="00C00E91">
              <w:t xml:space="preserve"> el abandono escolar prematuro</w:t>
            </w:r>
            <w:r w:rsidRPr="00C00E91">
              <w:rPr>
                <w:b/>
                <w:i/>
              </w:rPr>
              <w:t>, así como medidas de apoyo psicosocial para la formación continua y la inserción laboral,</w:t>
            </w:r>
            <w:r w:rsidRPr="00C00E91">
              <w:t xml:space="preserve"> con el fin de evitar repercusiones posteriores en la vida de los jóvenes; </w:t>
            </w:r>
            <w:r w:rsidRPr="00C00E91">
              <w:rPr>
                <w:b/>
                <w:i/>
              </w:rPr>
              <w:t>anima a los Estados miembros a que desarrollen programas de formación sobre competencias digitales y competencias relativas a la inteligencia artificial en el marco de la Garantía Juvenil reforzada, garantizando que los jóvenes beneficiarios adquieran tanto las competencias operativas básicas para el uso de las herramientas digitales y de los sistemas de IA como la capacidad crítica para evaluar sus riesgos e implicaciones éticas, de conformidad con el artículo 4 del Reglamento (UE) 2024/1689 (Reglamento de Inteligencia Artificial) en materia de difusión de la literatura sobre IA; destaca que las competencias digitales y relacionadas con la IA deben integrarse en los itinerarios de educación y formación profesionales y no tratarse como módulos adicionales opcionales;</w:t>
            </w:r>
          </w:p>
        </w:tc>
      </w:tr>
    </w:tbl>
    <w:p w14:paraId="35392C6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6D68B0E6" w14:textId="77777777" w:rsidR="00DC35C7" w:rsidRPr="00C00E91" w:rsidRDefault="00DC35C7" w:rsidP="00DC35C7">
      <w:r w:rsidRPr="00C00E91">
        <w:rPr>
          <w:rStyle w:val="HideTWBExt"/>
        </w:rPr>
        <w:t>&lt;/Amend&gt;</w:t>
      </w:r>
    </w:p>
    <w:p w14:paraId="5E021CB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257</w:t>
      </w:r>
      <w:r w:rsidRPr="00C00E91">
        <w:rPr>
          <w:rStyle w:val="HideTWBExt"/>
        </w:rPr>
        <w:t>&lt;/NumAm&gt;</w:t>
      </w:r>
    </w:p>
    <w:p w14:paraId="1214C7F7"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24811A4" w14:textId="77777777" w:rsidR="00DC35C7" w:rsidRPr="00C00E91" w:rsidRDefault="00DC35C7" w:rsidP="00DC35C7">
      <w:pPr>
        <w:pStyle w:val="NormalBold"/>
      </w:pPr>
      <w:r w:rsidRPr="00C00E91">
        <w:rPr>
          <w:rStyle w:val="HideTWBExt"/>
          <w:b w:val="0"/>
        </w:rPr>
        <w:t>&lt;/RepeatBlock-By&gt;</w:t>
      </w:r>
    </w:p>
    <w:p w14:paraId="61D9A24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5339EF6" w14:textId="77777777" w:rsidR="00DC35C7" w:rsidRPr="00C00E91" w:rsidRDefault="00DC35C7" w:rsidP="00DC35C7">
      <w:pPr>
        <w:pStyle w:val="NormalBold"/>
      </w:pPr>
      <w:r w:rsidRPr="00C00E91">
        <w:rPr>
          <w:rStyle w:val="HideTWBExt"/>
        </w:rPr>
        <w:t>&lt;Article&gt;</w:t>
      </w:r>
      <w:r w:rsidRPr="00C00E91">
        <w:t>Apartado 18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48EBD21" w14:textId="77777777" w:rsidTr="0072360C">
        <w:trPr>
          <w:trHeight w:hRule="exact" w:val="240"/>
          <w:jc w:val="center"/>
        </w:trPr>
        <w:tc>
          <w:tcPr>
            <w:tcW w:w="9752" w:type="dxa"/>
            <w:gridSpan w:val="2"/>
            <w:tcBorders>
              <w:top w:val="nil"/>
              <w:left w:val="nil"/>
              <w:bottom w:val="nil"/>
              <w:right w:val="nil"/>
            </w:tcBorders>
          </w:tcPr>
          <w:p w14:paraId="58663867" w14:textId="77777777" w:rsidR="00DC35C7" w:rsidRPr="00C00E91" w:rsidRDefault="00DC35C7" w:rsidP="0072360C"/>
        </w:tc>
      </w:tr>
      <w:tr w:rsidR="00DC35C7" w:rsidRPr="00C00E91" w14:paraId="073C7D52" w14:textId="77777777" w:rsidTr="0072360C">
        <w:trPr>
          <w:trHeight w:val="240"/>
          <w:jc w:val="center"/>
        </w:trPr>
        <w:tc>
          <w:tcPr>
            <w:tcW w:w="4876" w:type="dxa"/>
            <w:tcBorders>
              <w:top w:val="nil"/>
              <w:left w:val="nil"/>
              <w:bottom w:val="nil"/>
              <w:right w:val="nil"/>
            </w:tcBorders>
          </w:tcPr>
          <w:p w14:paraId="52FA828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F6EC305" w14:textId="77777777" w:rsidR="00DC35C7" w:rsidRPr="00C00E91" w:rsidRDefault="00DC35C7" w:rsidP="0072360C">
            <w:pPr>
              <w:pStyle w:val="AmColumnHeading"/>
            </w:pPr>
            <w:r w:rsidRPr="00C00E91">
              <w:t>Enmienda</w:t>
            </w:r>
          </w:p>
        </w:tc>
      </w:tr>
      <w:tr w:rsidR="00DC35C7" w:rsidRPr="00C00E91" w14:paraId="1A37A127" w14:textId="77777777" w:rsidTr="0072360C">
        <w:trPr>
          <w:jc w:val="center"/>
        </w:trPr>
        <w:tc>
          <w:tcPr>
            <w:tcW w:w="4876" w:type="dxa"/>
            <w:tcBorders>
              <w:top w:val="nil"/>
              <w:left w:val="nil"/>
              <w:bottom w:val="nil"/>
              <w:right w:val="nil"/>
            </w:tcBorders>
          </w:tcPr>
          <w:p w14:paraId="36A078D9" w14:textId="77777777" w:rsidR="00DC35C7" w:rsidRPr="00C00E91" w:rsidRDefault="00DC35C7" w:rsidP="0072360C">
            <w:pPr>
              <w:pStyle w:val="Normal6a"/>
            </w:pPr>
            <w:r w:rsidRPr="00C00E91">
              <w:t>18.</w:t>
            </w:r>
            <w:r w:rsidRPr="00C00E91">
              <w:tab/>
              <w:t>Pide a la Comisión y a los Estados miembros que incluyan en los programas de Garantía Juvenil reforzada un conjunto de medidas preventivas centradas en el abandono escolar prematuro con el fin de evitar repercusiones posteriores en la vida de los jóvenes;</w:t>
            </w:r>
          </w:p>
        </w:tc>
        <w:tc>
          <w:tcPr>
            <w:tcW w:w="4876" w:type="dxa"/>
            <w:tcBorders>
              <w:top w:val="nil"/>
              <w:left w:val="nil"/>
              <w:bottom w:val="nil"/>
              <w:right w:val="nil"/>
            </w:tcBorders>
          </w:tcPr>
          <w:p w14:paraId="4548F04D" w14:textId="77777777" w:rsidR="00DC35C7" w:rsidRPr="00C00E91" w:rsidRDefault="00DC35C7" w:rsidP="0072360C">
            <w:pPr>
              <w:pStyle w:val="Normal6a"/>
            </w:pPr>
            <w:r w:rsidRPr="00C00E91">
              <w:t>18.</w:t>
            </w:r>
            <w:r w:rsidRPr="00C00E91">
              <w:tab/>
              <w:t xml:space="preserve">Pide a la Comisión y a los Estados miembros que incluyan en los programas de Garantía Juvenil reforzada un conjunto de medidas preventivas centradas en el abandono escolar prematuro con el fin de evitar repercusiones posteriores en la vida de los jóvenes; </w:t>
            </w:r>
            <w:r w:rsidRPr="00C00E91">
              <w:rPr>
                <w:b/>
                <w:i/>
              </w:rPr>
              <w:t>sugiere que estos programas incluyan mecanismos para que las escuelas informen de los casos de riesgo sobre la base de la asistencia escolar o el rendimiento educativo a los servicios responsables de la Garantía Juvenil reforzada con el fin de mejorar la cartografía, las medidas de orientación para los jóvenes en riesgo de abandono escolar, la cooperación para reforzar la capacidad familiar, desarrollar el aprendizaje de la ciudadanía y su sentido de la responsabilidad con respecto a sus decisiones profesionales, y el requisito de realizar entrevistas de salida con los jóvenes que abandonan prematuramente los estudios para avanzar en una estrategia individual para el aprendizaje posterior, el trabajo u otros objetivos vitales;</w:t>
            </w:r>
          </w:p>
        </w:tc>
      </w:tr>
    </w:tbl>
    <w:p w14:paraId="632E0D36"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78BDCBB9" w14:textId="77777777" w:rsidR="00DC35C7" w:rsidRPr="003746A0" w:rsidRDefault="00DC35C7" w:rsidP="00DC35C7">
      <w:pPr>
        <w:rPr>
          <w:lang w:val="it-IT"/>
        </w:rPr>
      </w:pPr>
      <w:r w:rsidRPr="003746A0">
        <w:rPr>
          <w:rStyle w:val="HideTWBExt"/>
          <w:lang w:val="it-IT"/>
        </w:rPr>
        <w:t>&lt;/Amend&gt;</w:t>
      </w:r>
    </w:p>
    <w:p w14:paraId="07665F6C"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258</w:t>
      </w:r>
      <w:r w:rsidRPr="003746A0">
        <w:rPr>
          <w:rStyle w:val="HideTWBExt"/>
          <w:lang w:val="it-IT"/>
        </w:rPr>
        <w:t>&lt;/NumAm&gt;</w:t>
      </w:r>
    </w:p>
    <w:p w14:paraId="7D675872"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00B8FFAF" w14:textId="77777777" w:rsidR="00DC35C7" w:rsidRPr="003746A0" w:rsidRDefault="00DC35C7" w:rsidP="00DC35C7">
      <w:pPr>
        <w:pStyle w:val="NormalBold"/>
        <w:rPr>
          <w:lang w:val="it-IT"/>
        </w:rPr>
      </w:pPr>
      <w:r w:rsidRPr="003746A0">
        <w:rPr>
          <w:rStyle w:val="HideTWBExt"/>
          <w:b w:val="0"/>
          <w:lang w:val="it-IT"/>
        </w:rPr>
        <w:t>&lt;/RepeatBlock-By&gt;</w:t>
      </w:r>
    </w:p>
    <w:p w14:paraId="5435903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5E9D424" w14:textId="77777777" w:rsidR="00DC35C7" w:rsidRPr="00C00E91" w:rsidRDefault="00DC35C7" w:rsidP="00DC35C7">
      <w:pPr>
        <w:pStyle w:val="NormalBold"/>
      </w:pPr>
      <w:r w:rsidRPr="00C00E91">
        <w:rPr>
          <w:rStyle w:val="HideTWBExt"/>
        </w:rPr>
        <w:t>&lt;Article&gt;</w:t>
      </w:r>
      <w:r w:rsidRPr="00C00E91">
        <w:t>Apartado 18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2CAA079" w14:textId="77777777" w:rsidTr="0072360C">
        <w:trPr>
          <w:trHeight w:hRule="exact" w:val="240"/>
          <w:jc w:val="center"/>
        </w:trPr>
        <w:tc>
          <w:tcPr>
            <w:tcW w:w="9752" w:type="dxa"/>
            <w:gridSpan w:val="2"/>
            <w:tcBorders>
              <w:top w:val="nil"/>
              <w:left w:val="nil"/>
              <w:bottom w:val="nil"/>
              <w:right w:val="nil"/>
            </w:tcBorders>
          </w:tcPr>
          <w:p w14:paraId="167C1F54" w14:textId="77777777" w:rsidR="00DC35C7" w:rsidRPr="00C00E91" w:rsidRDefault="00DC35C7" w:rsidP="0072360C"/>
        </w:tc>
      </w:tr>
      <w:tr w:rsidR="00DC35C7" w:rsidRPr="00C00E91" w14:paraId="0923E149" w14:textId="77777777" w:rsidTr="0072360C">
        <w:trPr>
          <w:trHeight w:val="240"/>
          <w:jc w:val="center"/>
        </w:trPr>
        <w:tc>
          <w:tcPr>
            <w:tcW w:w="4876" w:type="dxa"/>
            <w:tcBorders>
              <w:top w:val="nil"/>
              <w:left w:val="nil"/>
              <w:bottom w:val="nil"/>
              <w:right w:val="nil"/>
            </w:tcBorders>
          </w:tcPr>
          <w:p w14:paraId="227B1C5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7FA51E0" w14:textId="77777777" w:rsidR="00DC35C7" w:rsidRPr="00C00E91" w:rsidRDefault="00DC35C7" w:rsidP="0072360C">
            <w:pPr>
              <w:pStyle w:val="AmColumnHeading"/>
            </w:pPr>
            <w:r w:rsidRPr="00C00E91">
              <w:t>Enmienda</w:t>
            </w:r>
          </w:p>
        </w:tc>
      </w:tr>
      <w:tr w:rsidR="00DC35C7" w:rsidRPr="00C00E91" w14:paraId="5D325535" w14:textId="77777777" w:rsidTr="0072360C">
        <w:trPr>
          <w:jc w:val="center"/>
        </w:trPr>
        <w:tc>
          <w:tcPr>
            <w:tcW w:w="4876" w:type="dxa"/>
            <w:tcBorders>
              <w:top w:val="nil"/>
              <w:left w:val="nil"/>
              <w:bottom w:val="nil"/>
              <w:right w:val="nil"/>
            </w:tcBorders>
          </w:tcPr>
          <w:p w14:paraId="40865801" w14:textId="77777777" w:rsidR="00DC35C7" w:rsidRPr="00C00E91" w:rsidRDefault="00DC35C7" w:rsidP="0072360C">
            <w:pPr>
              <w:pStyle w:val="Normal6a"/>
            </w:pPr>
            <w:r w:rsidRPr="00C00E91">
              <w:t>18.</w:t>
            </w:r>
            <w:r w:rsidRPr="00C00E91">
              <w:tab/>
              <w:t>Pide a la Comisión y a los Estados miembros que incluyan en los programas de Garantía Juvenil reforzada un conjunto de medidas preventivas centradas en el abandono escolar prematuro con el fin de evitar repercusiones posteriores en la vida de los jóvenes;</w:t>
            </w:r>
          </w:p>
        </w:tc>
        <w:tc>
          <w:tcPr>
            <w:tcW w:w="4876" w:type="dxa"/>
            <w:tcBorders>
              <w:top w:val="nil"/>
              <w:left w:val="nil"/>
              <w:bottom w:val="nil"/>
              <w:right w:val="nil"/>
            </w:tcBorders>
          </w:tcPr>
          <w:p w14:paraId="7CEAF7D3" w14:textId="77777777" w:rsidR="00DC35C7" w:rsidRPr="00C00E91" w:rsidRDefault="00DC35C7" w:rsidP="0072360C">
            <w:pPr>
              <w:pStyle w:val="Normal6a"/>
            </w:pPr>
            <w:r w:rsidRPr="00C00E91">
              <w:t>18.</w:t>
            </w:r>
            <w:r w:rsidRPr="00C00E91">
              <w:tab/>
              <w:t xml:space="preserve">Pide a la Comisión y a los Estados miembros que incluyan en los programas de Garantía Juvenil reforzada un conjunto de medidas preventivas centradas en el abandono escolar prematuro con el fin de evitar repercusiones posteriores en la vida de los jóvenes; </w:t>
            </w:r>
            <w:r w:rsidRPr="00C00E91">
              <w:rPr>
                <w:b/>
                <w:i/>
              </w:rPr>
              <w:t>estas políticas también deben incluir servicios de orientación profesional y programas de tutoría más sólidos en los que participen empleadores y profesionales, con el fin de ayudar a los jóvenes a tomar decisiones informadas en materia de educación y formación;</w:t>
            </w:r>
          </w:p>
        </w:tc>
      </w:tr>
    </w:tbl>
    <w:p w14:paraId="6EFBC05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B0E0379" w14:textId="77777777" w:rsidR="00DC35C7" w:rsidRPr="00C00E91" w:rsidRDefault="00DC35C7" w:rsidP="00DC35C7">
      <w:r w:rsidRPr="00C00E91">
        <w:rPr>
          <w:rStyle w:val="HideTWBExt"/>
        </w:rPr>
        <w:t>&lt;/Amend&gt;</w:t>
      </w:r>
    </w:p>
    <w:p w14:paraId="5DB484B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259</w:t>
      </w:r>
      <w:r w:rsidRPr="00C00E91">
        <w:rPr>
          <w:rStyle w:val="HideTWBExt"/>
        </w:rPr>
        <w:t>&lt;/NumAm&gt;</w:t>
      </w:r>
    </w:p>
    <w:p w14:paraId="71533F75"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21B65E72" w14:textId="77777777" w:rsidR="00DC35C7" w:rsidRPr="00C00E91" w:rsidRDefault="00DC35C7" w:rsidP="00DC35C7">
      <w:pPr>
        <w:pStyle w:val="NormalBold"/>
      </w:pPr>
      <w:r w:rsidRPr="00C00E91">
        <w:rPr>
          <w:rStyle w:val="HideTWBExt"/>
          <w:b w:val="0"/>
        </w:rPr>
        <w:t>&lt;/RepeatBlock-By&gt;</w:t>
      </w:r>
    </w:p>
    <w:p w14:paraId="6C52077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1F54815" w14:textId="77777777" w:rsidR="00DC35C7" w:rsidRPr="00C00E91" w:rsidRDefault="00DC35C7" w:rsidP="00DC35C7">
      <w:pPr>
        <w:pStyle w:val="NormalBold"/>
      </w:pPr>
      <w:r w:rsidRPr="00C00E91">
        <w:rPr>
          <w:rStyle w:val="HideTWBExt"/>
        </w:rPr>
        <w:t>&lt;Article&gt;</w:t>
      </w:r>
      <w:r w:rsidRPr="00C00E91">
        <w:t>Apartado 18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621884D" w14:textId="77777777" w:rsidTr="0072360C">
        <w:trPr>
          <w:trHeight w:hRule="exact" w:val="240"/>
          <w:jc w:val="center"/>
        </w:trPr>
        <w:tc>
          <w:tcPr>
            <w:tcW w:w="9752" w:type="dxa"/>
            <w:gridSpan w:val="2"/>
            <w:tcBorders>
              <w:top w:val="nil"/>
              <w:left w:val="nil"/>
              <w:bottom w:val="nil"/>
              <w:right w:val="nil"/>
            </w:tcBorders>
          </w:tcPr>
          <w:p w14:paraId="59DB1E2D" w14:textId="77777777" w:rsidR="00DC35C7" w:rsidRPr="00C00E91" w:rsidRDefault="00DC35C7" w:rsidP="0072360C"/>
        </w:tc>
      </w:tr>
      <w:tr w:rsidR="00DC35C7" w:rsidRPr="00C00E91" w14:paraId="5E387DE9" w14:textId="77777777" w:rsidTr="0072360C">
        <w:trPr>
          <w:trHeight w:val="240"/>
          <w:jc w:val="center"/>
        </w:trPr>
        <w:tc>
          <w:tcPr>
            <w:tcW w:w="4876" w:type="dxa"/>
            <w:tcBorders>
              <w:top w:val="nil"/>
              <w:left w:val="nil"/>
              <w:bottom w:val="nil"/>
              <w:right w:val="nil"/>
            </w:tcBorders>
          </w:tcPr>
          <w:p w14:paraId="0F76D7A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D3BE7CD" w14:textId="77777777" w:rsidR="00DC35C7" w:rsidRPr="00C00E91" w:rsidRDefault="00DC35C7" w:rsidP="0072360C">
            <w:pPr>
              <w:pStyle w:val="AmColumnHeading"/>
            </w:pPr>
            <w:r w:rsidRPr="00C00E91">
              <w:t>Enmienda</w:t>
            </w:r>
          </w:p>
        </w:tc>
      </w:tr>
      <w:tr w:rsidR="00DC35C7" w:rsidRPr="00C00E91" w14:paraId="7280AFC8" w14:textId="77777777" w:rsidTr="0072360C">
        <w:trPr>
          <w:jc w:val="center"/>
        </w:trPr>
        <w:tc>
          <w:tcPr>
            <w:tcW w:w="4876" w:type="dxa"/>
            <w:tcBorders>
              <w:top w:val="nil"/>
              <w:left w:val="nil"/>
              <w:bottom w:val="nil"/>
              <w:right w:val="nil"/>
            </w:tcBorders>
          </w:tcPr>
          <w:p w14:paraId="384336B3" w14:textId="77777777" w:rsidR="00DC35C7" w:rsidRPr="00C00E91" w:rsidRDefault="00DC35C7" w:rsidP="0072360C">
            <w:pPr>
              <w:pStyle w:val="Normal6a"/>
            </w:pPr>
            <w:r w:rsidRPr="00C00E91">
              <w:t>18.</w:t>
            </w:r>
            <w:r w:rsidRPr="00C00E91">
              <w:tab/>
              <w:t xml:space="preserve">Pide a la Comisión y a los Estados miembros que </w:t>
            </w:r>
            <w:r w:rsidRPr="00C00E91">
              <w:rPr>
                <w:b/>
                <w:i/>
              </w:rPr>
              <w:t>incluyan en</w:t>
            </w:r>
            <w:r w:rsidRPr="00C00E91">
              <w:t xml:space="preserve"> los programas de Garantía Juvenil reforzada </w:t>
            </w:r>
            <w:r w:rsidRPr="00C00E91">
              <w:rPr>
                <w:b/>
                <w:i/>
              </w:rPr>
              <w:t>un conjunto de</w:t>
            </w:r>
            <w:r w:rsidRPr="00C00E91">
              <w:t xml:space="preserve"> medidas preventivas </w:t>
            </w:r>
            <w:r w:rsidRPr="00C00E91">
              <w:rPr>
                <w:b/>
                <w:i/>
              </w:rPr>
              <w:t>centradas en</w:t>
            </w:r>
            <w:r w:rsidRPr="00C00E91">
              <w:t xml:space="preserve"> el abandono escolar prematuro con el fin de </w:t>
            </w:r>
            <w:r w:rsidRPr="00C00E91">
              <w:rPr>
                <w:b/>
                <w:i/>
              </w:rPr>
              <w:t>evitar repercusiones posteriores en la vida de los jóvenes</w:t>
            </w:r>
            <w:r w:rsidRPr="00C00E91">
              <w:t>;</w:t>
            </w:r>
          </w:p>
        </w:tc>
        <w:tc>
          <w:tcPr>
            <w:tcW w:w="4876" w:type="dxa"/>
            <w:tcBorders>
              <w:top w:val="nil"/>
              <w:left w:val="nil"/>
              <w:bottom w:val="nil"/>
              <w:right w:val="nil"/>
            </w:tcBorders>
          </w:tcPr>
          <w:p w14:paraId="05964FD1" w14:textId="77777777" w:rsidR="00DC35C7" w:rsidRPr="00C00E91" w:rsidRDefault="00DC35C7" w:rsidP="0072360C">
            <w:pPr>
              <w:pStyle w:val="Normal6a"/>
            </w:pPr>
            <w:r w:rsidRPr="00C00E91">
              <w:t>18.</w:t>
            </w:r>
            <w:r w:rsidRPr="00C00E91">
              <w:tab/>
              <w:t xml:space="preserve">Pide a la Comisión y a los Estados miembros que </w:t>
            </w:r>
            <w:r w:rsidRPr="00C00E91">
              <w:rPr>
                <w:b/>
                <w:i/>
              </w:rPr>
              <w:t>sigan reforzando los sistemas de alerta temprana en el marco de</w:t>
            </w:r>
            <w:r w:rsidRPr="00C00E91">
              <w:t xml:space="preserve"> los programas de Garantía Juvenil reforzada </w:t>
            </w:r>
            <w:r w:rsidRPr="00C00E91">
              <w:rPr>
                <w:b/>
                <w:i/>
              </w:rPr>
              <w:t>para detectar a los jóvenes en riesgo de convertirse en ninis</w:t>
            </w:r>
            <w:r w:rsidRPr="00C00E91">
              <w:t>;</w:t>
            </w:r>
            <w:r w:rsidRPr="00C00E91">
              <w:rPr>
                <w:b/>
                <w:i/>
              </w:rPr>
              <w:t xml:space="preserve"> pide</w:t>
            </w:r>
            <w:r w:rsidRPr="00C00E91">
              <w:t xml:space="preserve"> medidas preventivas</w:t>
            </w:r>
            <w:r w:rsidRPr="00C00E91">
              <w:rPr>
                <w:b/>
                <w:i/>
              </w:rPr>
              <w:t>, como evaluaciones de capacidades y orientación profesional, para abordar</w:t>
            </w:r>
            <w:r w:rsidRPr="00C00E91">
              <w:t xml:space="preserve"> el abandono escolar prematuro con el fin de </w:t>
            </w:r>
            <w:r w:rsidRPr="00C00E91">
              <w:rPr>
                <w:b/>
                <w:i/>
              </w:rPr>
              <w:t>reducir la probabilidad de exclusión del mercado laboral a largo plazo y sus efectos negativos</w:t>
            </w:r>
            <w:r w:rsidRPr="00C00E91">
              <w:t>;</w:t>
            </w:r>
          </w:p>
        </w:tc>
      </w:tr>
    </w:tbl>
    <w:p w14:paraId="4DE487F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340CF65" w14:textId="77777777" w:rsidR="00DC35C7" w:rsidRPr="00C00E91" w:rsidRDefault="00DC35C7" w:rsidP="00DC35C7">
      <w:r w:rsidRPr="00C00E91">
        <w:rPr>
          <w:rStyle w:val="HideTWBExt"/>
        </w:rPr>
        <w:t>&lt;/Amend&gt;</w:t>
      </w:r>
    </w:p>
    <w:p w14:paraId="4651207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260</w:t>
      </w:r>
      <w:r w:rsidRPr="00C00E91">
        <w:rPr>
          <w:rStyle w:val="HideTWBExt"/>
        </w:rPr>
        <w:t>&lt;/NumAm&gt;</w:t>
      </w:r>
    </w:p>
    <w:p w14:paraId="31583866"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20786FF5"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476BC7BF" w14:textId="77777777" w:rsidR="00DC35C7" w:rsidRPr="00C00E91" w:rsidRDefault="00DC35C7" w:rsidP="00DC35C7">
      <w:pPr>
        <w:pStyle w:val="NormalBold"/>
      </w:pPr>
      <w:r w:rsidRPr="00C00E91">
        <w:rPr>
          <w:rStyle w:val="HideTWBExt"/>
          <w:b w:val="0"/>
        </w:rPr>
        <w:t>&lt;/RepeatBlock-By&gt;</w:t>
      </w:r>
    </w:p>
    <w:p w14:paraId="0CDAB7A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DC3CC78" w14:textId="77777777" w:rsidR="00DC35C7" w:rsidRPr="00C00E91" w:rsidRDefault="00DC35C7" w:rsidP="00DC35C7">
      <w:pPr>
        <w:pStyle w:val="NormalBold"/>
      </w:pPr>
      <w:r w:rsidRPr="00C00E91">
        <w:rPr>
          <w:rStyle w:val="HideTWBExt"/>
        </w:rPr>
        <w:t>&lt;Article&gt;</w:t>
      </w:r>
      <w:r w:rsidRPr="00C00E91">
        <w:t>Apartado 18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979BEAB" w14:textId="77777777" w:rsidTr="0072360C">
        <w:trPr>
          <w:trHeight w:hRule="exact" w:val="240"/>
          <w:jc w:val="center"/>
        </w:trPr>
        <w:tc>
          <w:tcPr>
            <w:tcW w:w="9752" w:type="dxa"/>
            <w:gridSpan w:val="2"/>
            <w:tcBorders>
              <w:top w:val="nil"/>
              <w:left w:val="nil"/>
              <w:bottom w:val="nil"/>
              <w:right w:val="nil"/>
            </w:tcBorders>
          </w:tcPr>
          <w:p w14:paraId="1B87F2C9" w14:textId="77777777" w:rsidR="00DC35C7" w:rsidRPr="00C00E91" w:rsidRDefault="00DC35C7" w:rsidP="0072360C"/>
        </w:tc>
      </w:tr>
      <w:tr w:rsidR="00DC35C7" w:rsidRPr="00C00E91" w14:paraId="112337F7" w14:textId="77777777" w:rsidTr="0072360C">
        <w:trPr>
          <w:trHeight w:val="240"/>
          <w:jc w:val="center"/>
        </w:trPr>
        <w:tc>
          <w:tcPr>
            <w:tcW w:w="4876" w:type="dxa"/>
            <w:tcBorders>
              <w:top w:val="nil"/>
              <w:left w:val="nil"/>
              <w:bottom w:val="nil"/>
              <w:right w:val="nil"/>
            </w:tcBorders>
          </w:tcPr>
          <w:p w14:paraId="5E94820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24E4E6C" w14:textId="77777777" w:rsidR="00DC35C7" w:rsidRPr="00C00E91" w:rsidRDefault="00DC35C7" w:rsidP="0072360C">
            <w:pPr>
              <w:pStyle w:val="AmColumnHeading"/>
            </w:pPr>
            <w:r w:rsidRPr="00C00E91">
              <w:t>Enmienda</w:t>
            </w:r>
          </w:p>
        </w:tc>
      </w:tr>
      <w:tr w:rsidR="00DC35C7" w:rsidRPr="00C00E91" w14:paraId="58A4DD6C" w14:textId="77777777" w:rsidTr="0072360C">
        <w:trPr>
          <w:jc w:val="center"/>
        </w:trPr>
        <w:tc>
          <w:tcPr>
            <w:tcW w:w="4876" w:type="dxa"/>
            <w:tcBorders>
              <w:top w:val="nil"/>
              <w:left w:val="nil"/>
              <w:bottom w:val="nil"/>
              <w:right w:val="nil"/>
            </w:tcBorders>
          </w:tcPr>
          <w:p w14:paraId="0F26B117" w14:textId="77777777" w:rsidR="00DC35C7" w:rsidRPr="00C00E91" w:rsidRDefault="00DC35C7" w:rsidP="0072360C">
            <w:pPr>
              <w:pStyle w:val="Normal6a"/>
            </w:pPr>
            <w:r w:rsidRPr="00C00E91">
              <w:t>18.</w:t>
            </w:r>
            <w:r w:rsidRPr="00C00E91">
              <w:tab/>
              <w:t xml:space="preserve">Pide a la Comisión y a los Estados miembros que incluyan en los programas de Garantía Juvenil reforzada un conjunto de medidas preventivas centradas en el abandono escolar prematuro con el fin de evitar repercusiones </w:t>
            </w:r>
            <w:r w:rsidRPr="00C00E91">
              <w:rPr>
                <w:b/>
                <w:i/>
              </w:rPr>
              <w:t>posteriores</w:t>
            </w:r>
            <w:r w:rsidRPr="00C00E91">
              <w:t xml:space="preserve"> en la vida de los jóvenes;</w:t>
            </w:r>
          </w:p>
        </w:tc>
        <w:tc>
          <w:tcPr>
            <w:tcW w:w="4876" w:type="dxa"/>
            <w:tcBorders>
              <w:top w:val="nil"/>
              <w:left w:val="nil"/>
              <w:bottom w:val="nil"/>
              <w:right w:val="nil"/>
            </w:tcBorders>
          </w:tcPr>
          <w:p w14:paraId="5A6465DE" w14:textId="77777777" w:rsidR="00DC35C7" w:rsidRPr="00C00E91" w:rsidRDefault="00DC35C7" w:rsidP="0072360C">
            <w:pPr>
              <w:pStyle w:val="Normal6a"/>
            </w:pPr>
            <w:r w:rsidRPr="00C00E91">
              <w:t>18.</w:t>
            </w:r>
            <w:r w:rsidRPr="00C00E91">
              <w:tab/>
              <w:t>Pide a la Comisión y a los Estados miembros que incluyan en los programas de Garantía Juvenil reforzada un conjunto de medidas preventivas centradas en el abandono escolar prematuro</w:t>
            </w:r>
            <w:r w:rsidRPr="00C00E91">
              <w:rPr>
                <w:b/>
                <w:i/>
              </w:rPr>
              <w:t>, entre otras cosas mediante el refuerzo de los servicios de apoyo, orientación y asesoramiento, y una cooperación más estrecha entre los servicios educativos, sociales y de empleo,</w:t>
            </w:r>
            <w:r w:rsidRPr="00C00E91">
              <w:t xml:space="preserve"> con el fin de evitar repercusiones </w:t>
            </w:r>
            <w:r w:rsidRPr="00C00E91">
              <w:rPr>
                <w:b/>
                <w:i/>
              </w:rPr>
              <w:t>a largo plazo</w:t>
            </w:r>
            <w:r w:rsidRPr="00C00E91">
              <w:t xml:space="preserve"> en la vida de los jóvenes;</w:t>
            </w:r>
          </w:p>
        </w:tc>
      </w:tr>
    </w:tbl>
    <w:p w14:paraId="47CF680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AD6AEAE" w14:textId="77777777" w:rsidR="00DC35C7" w:rsidRPr="00C00E91" w:rsidRDefault="00DC35C7" w:rsidP="00DC35C7">
      <w:r w:rsidRPr="00C00E91">
        <w:rPr>
          <w:rStyle w:val="HideTWBExt"/>
        </w:rPr>
        <w:t>&lt;/Amend&gt;</w:t>
      </w:r>
    </w:p>
    <w:p w14:paraId="542C5D8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261</w:t>
      </w:r>
      <w:r w:rsidRPr="00C00E91">
        <w:rPr>
          <w:rStyle w:val="HideTWBExt"/>
        </w:rPr>
        <w:t>&lt;/NumAm&gt;</w:t>
      </w:r>
    </w:p>
    <w:p w14:paraId="450DEE79"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42826249" w14:textId="77777777" w:rsidR="00DC35C7" w:rsidRPr="00C00E91" w:rsidRDefault="00DC35C7" w:rsidP="00DC35C7">
      <w:pPr>
        <w:pStyle w:val="NormalBold"/>
      </w:pPr>
      <w:r w:rsidRPr="00C00E91">
        <w:rPr>
          <w:rStyle w:val="HideTWBExt"/>
          <w:b w:val="0"/>
        </w:rPr>
        <w:t>&lt;/RepeatBlock-By&gt;</w:t>
      </w:r>
    </w:p>
    <w:p w14:paraId="1F016B8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487E2AE" w14:textId="77777777" w:rsidR="00DC35C7" w:rsidRPr="00C00E91" w:rsidRDefault="00DC35C7" w:rsidP="00DC35C7">
      <w:pPr>
        <w:pStyle w:val="NormalBold"/>
      </w:pPr>
      <w:r w:rsidRPr="00C00E91">
        <w:rPr>
          <w:rStyle w:val="HideTWBExt"/>
        </w:rPr>
        <w:t>&lt;Article&gt;</w:t>
      </w:r>
      <w:r w:rsidRPr="00C00E91">
        <w:t>Apartado 18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C0E24DD" w14:textId="77777777" w:rsidTr="0072360C">
        <w:trPr>
          <w:trHeight w:hRule="exact" w:val="240"/>
          <w:jc w:val="center"/>
        </w:trPr>
        <w:tc>
          <w:tcPr>
            <w:tcW w:w="9752" w:type="dxa"/>
            <w:gridSpan w:val="2"/>
            <w:tcBorders>
              <w:top w:val="nil"/>
              <w:left w:val="nil"/>
              <w:bottom w:val="nil"/>
              <w:right w:val="nil"/>
            </w:tcBorders>
          </w:tcPr>
          <w:p w14:paraId="3C0FFA9D" w14:textId="77777777" w:rsidR="00DC35C7" w:rsidRPr="00C00E91" w:rsidRDefault="00DC35C7" w:rsidP="0072360C"/>
        </w:tc>
      </w:tr>
      <w:tr w:rsidR="00DC35C7" w:rsidRPr="00C00E91" w14:paraId="7014A40E" w14:textId="77777777" w:rsidTr="0072360C">
        <w:trPr>
          <w:trHeight w:val="240"/>
          <w:jc w:val="center"/>
        </w:trPr>
        <w:tc>
          <w:tcPr>
            <w:tcW w:w="4876" w:type="dxa"/>
            <w:tcBorders>
              <w:top w:val="nil"/>
              <w:left w:val="nil"/>
              <w:bottom w:val="nil"/>
              <w:right w:val="nil"/>
            </w:tcBorders>
          </w:tcPr>
          <w:p w14:paraId="55A9053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03A8532" w14:textId="77777777" w:rsidR="00DC35C7" w:rsidRPr="00C00E91" w:rsidRDefault="00DC35C7" w:rsidP="0072360C">
            <w:pPr>
              <w:pStyle w:val="AmColumnHeading"/>
            </w:pPr>
            <w:r w:rsidRPr="00C00E91">
              <w:t>Enmienda</w:t>
            </w:r>
          </w:p>
        </w:tc>
      </w:tr>
      <w:tr w:rsidR="00DC35C7" w:rsidRPr="00C00E91" w14:paraId="28C3A33D" w14:textId="77777777" w:rsidTr="0072360C">
        <w:trPr>
          <w:jc w:val="center"/>
        </w:trPr>
        <w:tc>
          <w:tcPr>
            <w:tcW w:w="4876" w:type="dxa"/>
            <w:tcBorders>
              <w:top w:val="nil"/>
              <w:left w:val="nil"/>
              <w:bottom w:val="nil"/>
              <w:right w:val="nil"/>
            </w:tcBorders>
          </w:tcPr>
          <w:p w14:paraId="62E6A592" w14:textId="77777777" w:rsidR="00DC35C7" w:rsidRPr="00C00E91" w:rsidRDefault="00DC35C7" w:rsidP="0072360C">
            <w:pPr>
              <w:pStyle w:val="Normal6a"/>
            </w:pPr>
            <w:r w:rsidRPr="00C00E91">
              <w:t>18.</w:t>
            </w:r>
            <w:r w:rsidRPr="00C00E91">
              <w:tab/>
            </w:r>
            <w:r w:rsidRPr="00C00E91">
              <w:rPr>
                <w:b/>
                <w:i/>
              </w:rPr>
              <w:t>Pide a la Comisión y</w:t>
            </w:r>
            <w:r w:rsidRPr="00C00E91">
              <w:t xml:space="preserve"> a los Estados miembros que incluyan en los programas de Garantía Juvenil reforzada un conjunto de medidas preventivas centradas en el abandono escolar prematuro con el fin de evitar repercusiones posteriores en la vida de los jóvenes;</w:t>
            </w:r>
          </w:p>
        </w:tc>
        <w:tc>
          <w:tcPr>
            <w:tcW w:w="4876" w:type="dxa"/>
            <w:tcBorders>
              <w:top w:val="nil"/>
              <w:left w:val="nil"/>
              <w:bottom w:val="nil"/>
              <w:right w:val="nil"/>
            </w:tcBorders>
          </w:tcPr>
          <w:p w14:paraId="456AAEE0" w14:textId="77777777" w:rsidR="00DC35C7" w:rsidRPr="00C00E91" w:rsidRDefault="00DC35C7" w:rsidP="0072360C">
            <w:pPr>
              <w:pStyle w:val="Normal6a"/>
            </w:pPr>
            <w:r w:rsidRPr="00C00E91">
              <w:t>18.</w:t>
            </w:r>
            <w:r w:rsidRPr="00C00E91">
              <w:tab/>
            </w:r>
            <w:r w:rsidRPr="00C00E91">
              <w:rPr>
                <w:b/>
                <w:i/>
              </w:rPr>
              <w:t>Insta</w:t>
            </w:r>
            <w:r w:rsidRPr="00C00E91">
              <w:t xml:space="preserve"> a los Estados miembros </w:t>
            </w:r>
            <w:r w:rsidRPr="00C00E91">
              <w:rPr>
                <w:b/>
                <w:i/>
              </w:rPr>
              <w:t>a</w:t>
            </w:r>
            <w:r w:rsidRPr="00C00E91">
              <w:t xml:space="preserve"> que incluyan en los programas de Garantía Juvenil reforzada un conjunto de medidas preventivas centradas en el abandono escolar prematuro con el fin de evitar repercusiones posteriores en la vida de los jóvenes;</w:t>
            </w:r>
          </w:p>
        </w:tc>
      </w:tr>
    </w:tbl>
    <w:p w14:paraId="745A292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41E9E71B" w14:textId="77777777" w:rsidR="00DC35C7" w:rsidRPr="00C00E91" w:rsidRDefault="00DC35C7" w:rsidP="00DC35C7">
      <w:r w:rsidRPr="00C00E91">
        <w:rPr>
          <w:rStyle w:val="HideTWBExt"/>
        </w:rPr>
        <w:t>&lt;/Amend&gt;</w:t>
      </w:r>
    </w:p>
    <w:p w14:paraId="4B05589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262</w:t>
      </w:r>
      <w:r w:rsidRPr="00C00E91">
        <w:rPr>
          <w:rStyle w:val="HideTWBExt"/>
        </w:rPr>
        <w:t>&lt;/NumAm&gt;</w:t>
      </w:r>
    </w:p>
    <w:p w14:paraId="2724C69E"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8E4577E" w14:textId="77777777" w:rsidR="00DC35C7" w:rsidRPr="00C00E91" w:rsidRDefault="00DC35C7" w:rsidP="00DC35C7">
      <w:pPr>
        <w:pStyle w:val="NormalBold"/>
      </w:pPr>
      <w:r w:rsidRPr="00C00E91">
        <w:rPr>
          <w:rStyle w:val="HideTWBExt"/>
          <w:b w:val="0"/>
        </w:rPr>
        <w:t>&lt;/RepeatBlock-By&gt;</w:t>
      </w:r>
    </w:p>
    <w:p w14:paraId="7AFD4A2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2136C2C" w14:textId="77777777" w:rsidR="00DC35C7" w:rsidRPr="00C00E91" w:rsidRDefault="00DC35C7" w:rsidP="00DC35C7">
      <w:pPr>
        <w:pStyle w:val="NormalBold"/>
      </w:pPr>
      <w:r w:rsidRPr="00C00E91">
        <w:rPr>
          <w:rStyle w:val="HideTWBExt"/>
        </w:rPr>
        <w:t>&lt;Article&gt;</w:t>
      </w:r>
      <w:r w:rsidRPr="00C00E91">
        <w:t>Apartado 18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4B59302" w14:textId="77777777" w:rsidTr="0072360C">
        <w:trPr>
          <w:trHeight w:hRule="exact" w:val="240"/>
          <w:jc w:val="center"/>
        </w:trPr>
        <w:tc>
          <w:tcPr>
            <w:tcW w:w="9752" w:type="dxa"/>
            <w:gridSpan w:val="2"/>
            <w:tcBorders>
              <w:top w:val="nil"/>
              <w:left w:val="nil"/>
              <w:bottom w:val="nil"/>
              <w:right w:val="nil"/>
            </w:tcBorders>
          </w:tcPr>
          <w:p w14:paraId="1E29CD4C" w14:textId="77777777" w:rsidR="00DC35C7" w:rsidRPr="00C00E91" w:rsidRDefault="00DC35C7" w:rsidP="0072360C"/>
        </w:tc>
      </w:tr>
      <w:tr w:rsidR="00DC35C7" w:rsidRPr="00C00E91" w14:paraId="510C73F0" w14:textId="77777777" w:rsidTr="0072360C">
        <w:trPr>
          <w:trHeight w:val="240"/>
          <w:jc w:val="center"/>
        </w:trPr>
        <w:tc>
          <w:tcPr>
            <w:tcW w:w="4876" w:type="dxa"/>
            <w:tcBorders>
              <w:top w:val="nil"/>
              <w:left w:val="nil"/>
              <w:bottom w:val="nil"/>
              <w:right w:val="nil"/>
            </w:tcBorders>
          </w:tcPr>
          <w:p w14:paraId="04D588A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EE70DE3" w14:textId="77777777" w:rsidR="00DC35C7" w:rsidRPr="00C00E91" w:rsidRDefault="00DC35C7" w:rsidP="0072360C">
            <w:pPr>
              <w:pStyle w:val="AmColumnHeading"/>
            </w:pPr>
            <w:r w:rsidRPr="00C00E91">
              <w:t>Enmienda</w:t>
            </w:r>
          </w:p>
        </w:tc>
      </w:tr>
      <w:tr w:rsidR="00DC35C7" w:rsidRPr="00C00E91" w14:paraId="0A37406C" w14:textId="77777777" w:rsidTr="0072360C">
        <w:trPr>
          <w:jc w:val="center"/>
        </w:trPr>
        <w:tc>
          <w:tcPr>
            <w:tcW w:w="4876" w:type="dxa"/>
            <w:tcBorders>
              <w:top w:val="nil"/>
              <w:left w:val="nil"/>
              <w:bottom w:val="nil"/>
              <w:right w:val="nil"/>
            </w:tcBorders>
          </w:tcPr>
          <w:p w14:paraId="65C89A0C" w14:textId="77777777" w:rsidR="00DC35C7" w:rsidRPr="00C00E91" w:rsidRDefault="00DC35C7" w:rsidP="0072360C">
            <w:pPr>
              <w:pStyle w:val="Normal6a"/>
            </w:pPr>
          </w:p>
        </w:tc>
        <w:tc>
          <w:tcPr>
            <w:tcW w:w="4876" w:type="dxa"/>
            <w:tcBorders>
              <w:top w:val="nil"/>
              <w:left w:val="nil"/>
              <w:bottom w:val="nil"/>
              <w:right w:val="nil"/>
            </w:tcBorders>
          </w:tcPr>
          <w:p w14:paraId="5BCAB2B9" w14:textId="77777777" w:rsidR="00DC35C7" w:rsidRPr="00C00E91" w:rsidRDefault="00DC35C7" w:rsidP="0072360C">
            <w:pPr>
              <w:pStyle w:val="Normal6a"/>
            </w:pPr>
            <w:r w:rsidRPr="00C00E91">
              <w:rPr>
                <w:b/>
                <w:i/>
              </w:rPr>
              <w:t>18 bis.</w:t>
            </w:r>
            <w:r w:rsidRPr="00C00E91">
              <w:tab/>
            </w:r>
            <w:r w:rsidRPr="00C00E91">
              <w:rPr>
                <w:b/>
                <w:i/>
              </w:rPr>
              <w:t>Considera que estas medidas preventivas deben incluir una orientación permanente que permita a las personas, desde una edad temprana, comprender su trayectoria de aprendizaje y sus necesidades profesionales, así como información sobre las oportunidades para actualizar sus capacidades en consonancia con el mercado laboral, con el fin de capacitarlas para que asuman el control de sus trayectorias vitales y profesionales; destaca que la orientación permanente también puede adoptar formas no formales o informales para llegar a los grupos vulnerables; anima a los Estados miembros a que formulen políticas de orientación permanente basadas en datos contrastados y sustentadas en normas de calidad, como la orientación profesional en los planes de estudios escolares y los módulos de competencias básicas y aptitudes interpersonales para la reintegración de los desempleados de larga duración o los jóvenes inactivos;</w:t>
            </w:r>
          </w:p>
        </w:tc>
      </w:tr>
    </w:tbl>
    <w:p w14:paraId="04AF213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D99F460" w14:textId="77777777" w:rsidR="00DC35C7" w:rsidRPr="00C00E91" w:rsidRDefault="00DC35C7" w:rsidP="00DC35C7">
      <w:r w:rsidRPr="00C00E91">
        <w:rPr>
          <w:rStyle w:val="HideTWBExt"/>
        </w:rPr>
        <w:t>&lt;/Amend&gt;</w:t>
      </w:r>
    </w:p>
    <w:p w14:paraId="3D3D92A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263</w:t>
      </w:r>
      <w:r w:rsidRPr="00C00E91">
        <w:rPr>
          <w:rStyle w:val="HideTWBExt"/>
        </w:rPr>
        <w:t>&lt;/NumAm&gt;</w:t>
      </w:r>
    </w:p>
    <w:p w14:paraId="7E30F699"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3771402C"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0EB7A3BD" w14:textId="77777777" w:rsidR="00DC35C7" w:rsidRPr="00C00E91" w:rsidRDefault="00DC35C7" w:rsidP="00DC35C7">
      <w:pPr>
        <w:pStyle w:val="NormalBold"/>
      </w:pPr>
      <w:r w:rsidRPr="00C00E91">
        <w:rPr>
          <w:rStyle w:val="HideTWBExt"/>
          <w:b w:val="0"/>
        </w:rPr>
        <w:t>&lt;/RepeatBlock-By&gt;</w:t>
      </w:r>
    </w:p>
    <w:p w14:paraId="361155A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20F2F19" w14:textId="77777777" w:rsidR="00DC35C7" w:rsidRPr="00C00E91" w:rsidRDefault="00DC35C7" w:rsidP="00DC35C7">
      <w:pPr>
        <w:pStyle w:val="NormalBold"/>
      </w:pPr>
      <w:r w:rsidRPr="00C00E91">
        <w:rPr>
          <w:rStyle w:val="HideTWBExt"/>
        </w:rPr>
        <w:t>&lt;Article&gt;</w:t>
      </w:r>
      <w:r w:rsidRPr="00C00E91">
        <w:t>Apartado 18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A9A3797" w14:textId="77777777" w:rsidTr="0072360C">
        <w:trPr>
          <w:trHeight w:hRule="exact" w:val="240"/>
          <w:jc w:val="center"/>
        </w:trPr>
        <w:tc>
          <w:tcPr>
            <w:tcW w:w="9752" w:type="dxa"/>
            <w:gridSpan w:val="2"/>
            <w:tcBorders>
              <w:top w:val="nil"/>
              <w:left w:val="nil"/>
              <w:bottom w:val="nil"/>
              <w:right w:val="nil"/>
            </w:tcBorders>
          </w:tcPr>
          <w:p w14:paraId="2B8EA69A" w14:textId="77777777" w:rsidR="00DC35C7" w:rsidRPr="00C00E91" w:rsidRDefault="00DC35C7" w:rsidP="0072360C"/>
        </w:tc>
      </w:tr>
      <w:tr w:rsidR="00DC35C7" w:rsidRPr="00C00E91" w14:paraId="53DEE32C" w14:textId="77777777" w:rsidTr="0072360C">
        <w:trPr>
          <w:trHeight w:val="240"/>
          <w:jc w:val="center"/>
        </w:trPr>
        <w:tc>
          <w:tcPr>
            <w:tcW w:w="4876" w:type="dxa"/>
            <w:tcBorders>
              <w:top w:val="nil"/>
              <w:left w:val="nil"/>
              <w:bottom w:val="nil"/>
              <w:right w:val="nil"/>
            </w:tcBorders>
          </w:tcPr>
          <w:p w14:paraId="295366E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FA0B8CF" w14:textId="77777777" w:rsidR="00DC35C7" w:rsidRPr="00C00E91" w:rsidRDefault="00DC35C7" w:rsidP="0072360C">
            <w:pPr>
              <w:pStyle w:val="AmColumnHeading"/>
            </w:pPr>
            <w:r w:rsidRPr="00C00E91">
              <w:t>Enmienda</w:t>
            </w:r>
          </w:p>
        </w:tc>
      </w:tr>
      <w:tr w:rsidR="00DC35C7" w:rsidRPr="00C00E91" w14:paraId="64592639" w14:textId="77777777" w:rsidTr="0072360C">
        <w:trPr>
          <w:jc w:val="center"/>
        </w:trPr>
        <w:tc>
          <w:tcPr>
            <w:tcW w:w="4876" w:type="dxa"/>
            <w:tcBorders>
              <w:top w:val="nil"/>
              <w:left w:val="nil"/>
              <w:bottom w:val="nil"/>
              <w:right w:val="nil"/>
            </w:tcBorders>
          </w:tcPr>
          <w:p w14:paraId="28BDE022" w14:textId="77777777" w:rsidR="00DC35C7" w:rsidRPr="00C00E91" w:rsidRDefault="00DC35C7" w:rsidP="0072360C">
            <w:pPr>
              <w:pStyle w:val="Normal6a"/>
            </w:pPr>
          </w:p>
        </w:tc>
        <w:tc>
          <w:tcPr>
            <w:tcW w:w="4876" w:type="dxa"/>
            <w:tcBorders>
              <w:top w:val="nil"/>
              <w:left w:val="nil"/>
              <w:bottom w:val="nil"/>
              <w:right w:val="nil"/>
            </w:tcBorders>
          </w:tcPr>
          <w:p w14:paraId="174C4754" w14:textId="77777777" w:rsidR="00DC35C7" w:rsidRPr="00C00E91" w:rsidRDefault="00DC35C7" w:rsidP="0072360C">
            <w:pPr>
              <w:pStyle w:val="Normal6a"/>
            </w:pPr>
            <w:r w:rsidRPr="00C00E91">
              <w:rPr>
                <w:b/>
                <w:i/>
              </w:rPr>
              <w:t>18 bis.</w:t>
            </w:r>
            <w:r w:rsidRPr="00C00E91">
              <w:tab/>
            </w:r>
            <w:r w:rsidRPr="00C00E91">
              <w:rPr>
                <w:b/>
                <w:i/>
              </w:rPr>
              <w:t>Pide a la Comisión y a los Estados miembros que mejoren las herramientas y prácticas de elaboración de perfiles y de análisis de los ninis, adoptando un enfoque con perspectiva de género, a fin de establecer mejores correspondencias entre las necesidades y las respuestas y reducir la brecha de género;</w:t>
            </w:r>
          </w:p>
        </w:tc>
      </w:tr>
    </w:tbl>
    <w:p w14:paraId="4B1C483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70AB129" w14:textId="77777777" w:rsidR="00DC35C7" w:rsidRPr="00C00E91" w:rsidRDefault="00DC35C7" w:rsidP="00DC35C7">
      <w:r w:rsidRPr="00C00E91">
        <w:rPr>
          <w:rStyle w:val="HideTWBExt"/>
        </w:rPr>
        <w:t>&lt;/Amend&gt;</w:t>
      </w:r>
    </w:p>
    <w:p w14:paraId="0AE34FE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264</w:t>
      </w:r>
      <w:r w:rsidRPr="00C00E91">
        <w:rPr>
          <w:rStyle w:val="HideTWBExt"/>
        </w:rPr>
        <w:t>&lt;/NumAm&gt;</w:t>
      </w:r>
    </w:p>
    <w:p w14:paraId="4D7D1A92"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53714215" w14:textId="77777777" w:rsidR="00DC35C7" w:rsidRPr="00C00E91" w:rsidRDefault="00DC35C7" w:rsidP="00DC35C7">
      <w:pPr>
        <w:pStyle w:val="NormalBold"/>
      </w:pPr>
      <w:r w:rsidRPr="00C00E91">
        <w:rPr>
          <w:rStyle w:val="HideTWBExt"/>
          <w:b w:val="0"/>
        </w:rPr>
        <w:t>&lt;/RepeatBlock-By&gt;</w:t>
      </w:r>
    </w:p>
    <w:p w14:paraId="3B0100D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088F598" w14:textId="77777777" w:rsidR="00DC35C7" w:rsidRPr="00C00E91" w:rsidRDefault="00DC35C7" w:rsidP="00DC35C7">
      <w:pPr>
        <w:pStyle w:val="NormalBold"/>
      </w:pPr>
      <w:r w:rsidRPr="00C00E91">
        <w:rPr>
          <w:rStyle w:val="HideTWBExt"/>
        </w:rPr>
        <w:t>&lt;Article&gt;</w:t>
      </w:r>
      <w:r w:rsidRPr="00C00E91">
        <w:t>Apartado 18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1368ED1" w14:textId="77777777" w:rsidTr="0072360C">
        <w:trPr>
          <w:trHeight w:hRule="exact" w:val="240"/>
          <w:jc w:val="center"/>
        </w:trPr>
        <w:tc>
          <w:tcPr>
            <w:tcW w:w="9752" w:type="dxa"/>
            <w:gridSpan w:val="2"/>
            <w:tcBorders>
              <w:top w:val="nil"/>
              <w:left w:val="nil"/>
              <w:bottom w:val="nil"/>
              <w:right w:val="nil"/>
            </w:tcBorders>
          </w:tcPr>
          <w:p w14:paraId="11428D61" w14:textId="77777777" w:rsidR="00DC35C7" w:rsidRPr="00C00E91" w:rsidRDefault="00DC35C7" w:rsidP="0072360C"/>
        </w:tc>
      </w:tr>
      <w:tr w:rsidR="00DC35C7" w:rsidRPr="00C00E91" w14:paraId="12E6741B" w14:textId="77777777" w:rsidTr="0072360C">
        <w:trPr>
          <w:trHeight w:val="240"/>
          <w:jc w:val="center"/>
        </w:trPr>
        <w:tc>
          <w:tcPr>
            <w:tcW w:w="4876" w:type="dxa"/>
            <w:tcBorders>
              <w:top w:val="nil"/>
              <w:left w:val="nil"/>
              <w:bottom w:val="nil"/>
              <w:right w:val="nil"/>
            </w:tcBorders>
          </w:tcPr>
          <w:p w14:paraId="6511B3D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32CA5ED" w14:textId="77777777" w:rsidR="00DC35C7" w:rsidRPr="00C00E91" w:rsidRDefault="00DC35C7" w:rsidP="0072360C">
            <w:pPr>
              <w:pStyle w:val="AmColumnHeading"/>
            </w:pPr>
            <w:r w:rsidRPr="00C00E91">
              <w:t>Enmienda</w:t>
            </w:r>
          </w:p>
        </w:tc>
      </w:tr>
      <w:tr w:rsidR="00DC35C7" w:rsidRPr="00C00E91" w14:paraId="444A14C0" w14:textId="77777777" w:rsidTr="0072360C">
        <w:trPr>
          <w:jc w:val="center"/>
        </w:trPr>
        <w:tc>
          <w:tcPr>
            <w:tcW w:w="4876" w:type="dxa"/>
            <w:tcBorders>
              <w:top w:val="nil"/>
              <w:left w:val="nil"/>
              <w:bottom w:val="nil"/>
              <w:right w:val="nil"/>
            </w:tcBorders>
          </w:tcPr>
          <w:p w14:paraId="2E00DECA" w14:textId="77777777" w:rsidR="00DC35C7" w:rsidRPr="00C00E91" w:rsidRDefault="00DC35C7" w:rsidP="0072360C">
            <w:pPr>
              <w:pStyle w:val="Normal6a"/>
            </w:pPr>
          </w:p>
        </w:tc>
        <w:tc>
          <w:tcPr>
            <w:tcW w:w="4876" w:type="dxa"/>
            <w:tcBorders>
              <w:top w:val="nil"/>
              <w:left w:val="nil"/>
              <w:bottom w:val="nil"/>
              <w:right w:val="nil"/>
            </w:tcBorders>
          </w:tcPr>
          <w:p w14:paraId="726FC0F3" w14:textId="77777777" w:rsidR="00DC35C7" w:rsidRPr="00C00E91" w:rsidRDefault="00DC35C7" w:rsidP="0072360C">
            <w:pPr>
              <w:pStyle w:val="Normal6a"/>
            </w:pPr>
            <w:r w:rsidRPr="00C00E91">
              <w:rPr>
                <w:b/>
                <w:i/>
              </w:rPr>
              <w:t>18 ter.</w:t>
            </w:r>
            <w:r w:rsidRPr="00C00E91">
              <w:tab/>
            </w:r>
            <w:r w:rsidRPr="00C00E91">
              <w:rPr>
                <w:b/>
                <w:i/>
              </w:rPr>
              <w:t>Insta a la mejora de las capacidades de los ninis poco cualificados con ofertas adaptadas, como cursos breves en línea sobre competencias digitales, lingüísticas, básicas y empresariales, alfabetización financiera, certificados por microcredenciales; reconoce los esfuerzos realizados por los Estados miembros en relación con los programas de mejora de las capacidades y reciclaje profesional; destaca que, en la mayoría de los casos, no es necesario crear programas específicos de capacitación para la Garantía Juvenil reforzada, sino más bien crear oportunidades específicas para los beneficiarios dentro de los sistemas nacionales existentes; considera que los jóvenes vulnerables deben recibir un mayor apoyo para acceder a la formación de aprendices y a la formación profesional, en particular en los sectores en transición;</w:t>
            </w:r>
          </w:p>
        </w:tc>
      </w:tr>
    </w:tbl>
    <w:p w14:paraId="690AE7E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70A206" w14:textId="77777777" w:rsidR="00DC35C7" w:rsidRPr="00C00E91" w:rsidRDefault="00DC35C7" w:rsidP="00DC35C7">
      <w:r w:rsidRPr="00C00E91">
        <w:rPr>
          <w:rStyle w:val="HideTWBExt"/>
        </w:rPr>
        <w:t>&lt;/Amend&gt;</w:t>
      </w:r>
    </w:p>
    <w:p w14:paraId="3CAD8A8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265</w:t>
      </w:r>
      <w:r w:rsidRPr="00C00E91">
        <w:rPr>
          <w:rStyle w:val="HideTWBExt"/>
        </w:rPr>
        <w:t>&lt;/NumAm&gt;</w:t>
      </w:r>
    </w:p>
    <w:p w14:paraId="68A86C6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2052B170" w14:textId="77777777" w:rsidR="00DC35C7" w:rsidRPr="00C00E91" w:rsidRDefault="00DC35C7" w:rsidP="00DC35C7">
      <w:pPr>
        <w:pStyle w:val="NormalBold"/>
      </w:pPr>
      <w:r w:rsidRPr="00C00E91">
        <w:rPr>
          <w:rStyle w:val="HideTWBExt"/>
          <w:b w:val="0"/>
        </w:rPr>
        <w:t>&lt;/RepeatBlock-By&gt;</w:t>
      </w:r>
    </w:p>
    <w:p w14:paraId="1F6DD44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3748ECA"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637576E" w14:textId="77777777" w:rsidTr="0072360C">
        <w:trPr>
          <w:trHeight w:hRule="exact" w:val="240"/>
          <w:jc w:val="center"/>
        </w:trPr>
        <w:tc>
          <w:tcPr>
            <w:tcW w:w="9752" w:type="dxa"/>
            <w:gridSpan w:val="2"/>
            <w:tcBorders>
              <w:top w:val="nil"/>
              <w:left w:val="nil"/>
              <w:bottom w:val="nil"/>
              <w:right w:val="nil"/>
            </w:tcBorders>
          </w:tcPr>
          <w:p w14:paraId="3996B8AB" w14:textId="77777777" w:rsidR="00DC35C7" w:rsidRPr="00C00E91" w:rsidRDefault="00DC35C7" w:rsidP="0072360C"/>
        </w:tc>
      </w:tr>
      <w:tr w:rsidR="00DC35C7" w:rsidRPr="00C00E91" w14:paraId="13CEE45C" w14:textId="77777777" w:rsidTr="0072360C">
        <w:trPr>
          <w:trHeight w:val="240"/>
          <w:jc w:val="center"/>
        </w:trPr>
        <w:tc>
          <w:tcPr>
            <w:tcW w:w="4876" w:type="dxa"/>
            <w:tcBorders>
              <w:top w:val="nil"/>
              <w:left w:val="nil"/>
              <w:bottom w:val="nil"/>
              <w:right w:val="nil"/>
            </w:tcBorders>
          </w:tcPr>
          <w:p w14:paraId="7421F29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564B70A" w14:textId="77777777" w:rsidR="00DC35C7" w:rsidRPr="00C00E91" w:rsidRDefault="00DC35C7" w:rsidP="0072360C">
            <w:pPr>
              <w:pStyle w:val="AmColumnHeading"/>
            </w:pPr>
            <w:r w:rsidRPr="00C00E91">
              <w:t>Enmienda</w:t>
            </w:r>
          </w:p>
        </w:tc>
      </w:tr>
      <w:tr w:rsidR="00DC35C7" w:rsidRPr="00C00E91" w14:paraId="562354F4" w14:textId="77777777" w:rsidTr="0072360C">
        <w:trPr>
          <w:jc w:val="center"/>
        </w:trPr>
        <w:tc>
          <w:tcPr>
            <w:tcW w:w="4876" w:type="dxa"/>
            <w:tcBorders>
              <w:top w:val="nil"/>
              <w:left w:val="nil"/>
              <w:bottom w:val="nil"/>
              <w:right w:val="nil"/>
            </w:tcBorders>
          </w:tcPr>
          <w:p w14:paraId="031B5C37" w14:textId="77777777" w:rsidR="00DC35C7" w:rsidRPr="00C00E91" w:rsidRDefault="00DC35C7" w:rsidP="0072360C">
            <w:pPr>
              <w:pStyle w:val="Normal6a"/>
            </w:pPr>
            <w:r w:rsidRPr="00C00E91">
              <w:t>19.</w:t>
            </w:r>
            <w:r w:rsidRPr="00C00E91">
              <w:tab/>
              <w:t xml:space="preserve">Pide a los Estados miembros que refuercen su </w:t>
            </w:r>
            <w:r w:rsidRPr="00C00E91">
              <w:rPr>
                <w:b/>
                <w:i/>
              </w:rPr>
              <w:t>oferta</w:t>
            </w:r>
            <w:r w:rsidRPr="00C00E91">
              <w:t xml:space="preserve"> de EFP y modernicen sus sistemas de aprendizaje permanente, en particular explorando opciones para cuentas de formación individuales </w:t>
            </w:r>
            <w:r w:rsidRPr="00C00E91">
              <w:rPr>
                <w:b/>
                <w:i/>
              </w:rPr>
              <w:t>o</w:t>
            </w:r>
            <w:r w:rsidRPr="00C00E91">
              <w:t xml:space="preserve"> fondos de formación en consonancia con los modelos nacionales;</w:t>
            </w:r>
          </w:p>
        </w:tc>
        <w:tc>
          <w:tcPr>
            <w:tcW w:w="4876" w:type="dxa"/>
            <w:tcBorders>
              <w:top w:val="nil"/>
              <w:left w:val="nil"/>
              <w:bottom w:val="nil"/>
              <w:right w:val="nil"/>
            </w:tcBorders>
          </w:tcPr>
          <w:p w14:paraId="4BAD65B3" w14:textId="638B75B3" w:rsidR="00DC35C7" w:rsidRPr="00C00E91" w:rsidRDefault="00DC35C7" w:rsidP="0072360C">
            <w:pPr>
              <w:pStyle w:val="Normal6a"/>
            </w:pPr>
            <w:r w:rsidRPr="00C00E91">
              <w:t>19.</w:t>
            </w:r>
            <w:r w:rsidRPr="00C00E91">
              <w:tab/>
            </w:r>
            <w:r w:rsidRPr="00C00E91">
              <w:rPr>
                <w:b/>
                <w:i/>
              </w:rPr>
              <w:t>Recuerda que la Directiva (UE)</w:t>
            </w:r>
            <w:r w:rsidR="003746A0">
              <w:rPr>
                <w:b/>
                <w:i/>
              </w:rPr>
              <w:t> </w:t>
            </w:r>
            <w:r w:rsidRPr="00C00E91">
              <w:rPr>
                <w:b/>
                <w:i/>
              </w:rPr>
              <w:t>2019/1152 ya establece que la formación obligatoria debe impartirse de forma gratuita, contabilizarse como tiempo de trabajo y tener lugar durante el horario laboral de los trabajadores, y señala que la transposición y el cumplimiento de estas disposiciones siguen siendo desiguales entre los Estados miembros; destaca que los ninis quedan totalmente fuera del ámbito de aplicación de estas protecciones;</w:t>
            </w:r>
            <w:r w:rsidRPr="00C00E91">
              <w:t xml:space="preserve"> pide a </w:t>
            </w:r>
            <w:r w:rsidRPr="00C00E91">
              <w:rPr>
                <w:b/>
                <w:i/>
              </w:rPr>
              <w:t>los Estados miembros que reconozcan el derecho individual a la formación y al aprendizaje permanente de todos los jóvenes, independientemente de su situación laboral, y, en el caso de los que trabajan, durante el horario laboral, de forma gratuita y contabilizado como tiempo de trabajo, con el fin de garantizar la mejora de las capacidades y el reciclaje profesional, así como el apoyo al desarrollo profesional; pide</w:t>
            </w:r>
            <w:r w:rsidRPr="00C00E91">
              <w:t xml:space="preserve"> a los Estados miembros que refuercen sus </w:t>
            </w:r>
            <w:r w:rsidRPr="00C00E91">
              <w:rPr>
                <w:b/>
                <w:i/>
              </w:rPr>
              <w:t>ofertas</w:t>
            </w:r>
            <w:r w:rsidRPr="00C00E91">
              <w:t xml:space="preserve"> de EFP y modernicen sus sistemas de aprendizaje permanente, en estrecha colaboración con los interlocutores sociales y con las instituciones de educación y formación, en particular explorando opciones para cuentas de formación individuales </w:t>
            </w:r>
            <w:r w:rsidRPr="00C00E91">
              <w:rPr>
                <w:b/>
                <w:i/>
              </w:rPr>
              <w:t>y</w:t>
            </w:r>
            <w:r w:rsidRPr="00C00E91">
              <w:t xml:space="preserve"> fondos de formación en consonancia con los modelos nacionales</w:t>
            </w:r>
            <w:r w:rsidRPr="00C00E91">
              <w:rPr>
                <w:b/>
                <w:i/>
              </w:rPr>
              <w:t>, y que garanticen que la formación ofrecida en el marco de los sistemas de Garantía Juvenil reforzada se tenga en cuenta para el reconocimiento de las cualificaciones</w:t>
            </w:r>
            <w:r w:rsidRPr="00C00E91">
              <w:t>;</w:t>
            </w:r>
          </w:p>
        </w:tc>
      </w:tr>
    </w:tbl>
    <w:p w14:paraId="247EE5B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33F657D" w14:textId="77777777" w:rsidR="00DC35C7" w:rsidRPr="00C00E91" w:rsidRDefault="00DC35C7" w:rsidP="00DC35C7">
      <w:r w:rsidRPr="00C00E91">
        <w:rPr>
          <w:rStyle w:val="HideTWBExt"/>
        </w:rPr>
        <w:t>&lt;/Amend&gt;</w:t>
      </w:r>
    </w:p>
    <w:p w14:paraId="2064639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266</w:t>
      </w:r>
      <w:r w:rsidRPr="00C00E91">
        <w:rPr>
          <w:rStyle w:val="HideTWBExt"/>
        </w:rPr>
        <w:t>&lt;/NumAm&gt;</w:t>
      </w:r>
    </w:p>
    <w:p w14:paraId="464CE68D"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F359B7F" w14:textId="77777777" w:rsidR="00DC35C7" w:rsidRPr="00C00E91" w:rsidRDefault="00DC35C7" w:rsidP="00DC35C7">
      <w:pPr>
        <w:pStyle w:val="NormalBold"/>
      </w:pPr>
      <w:r w:rsidRPr="00C00E91">
        <w:rPr>
          <w:rStyle w:val="HideTWBExt"/>
          <w:b w:val="0"/>
        </w:rPr>
        <w:t>&lt;/RepeatBlock-By&gt;</w:t>
      </w:r>
    </w:p>
    <w:p w14:paraId="169B1CA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7A7BB8A"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DBD9989" w14:textId="77777777" w:rsidTr="0072360C">
        <w:trPr>
          <w:trHeight w:hRule="exact" w:val="240"/>
          <w:jc w:val="center"/>
        </w:trPr>
        <w:tc>
          <w:tcPr>
            <w:tcW w:w="9752" w:type="dxa"/>
            <w:gridSpan w:val="2"/>
            <w:tcBorders>
              <w:top w:val="nil"/>
              <w:left w:val="nil"/>
              <w:bottom w:val="nil"/>
              <w:right w:val="nil"/>
            </w:tcBorders>
          </w:tcPr>
          <w:p w14:paraId="58D27ACB" w14:textId="77777777" w:rsidR="00DC35C7" w:rsidRPr="00C00E91" w:rsidRDefault="00DC35C7" w:rsidP="0072360C"/>
        </w:tc>
      </w:tr>
      <w:tr w:rsidR="00DC35C7" w:rsidRPr="00C00E91" w14:paraId="57B086CD" w14:textId="77777777" w:rsidTr="0072360C">
        <w:trPr>
          <w:trHeight w:val="240"/>
          <w:jc w:val="center"/>
        </w:trPr>
        <w:tc>
          <w:tcPr>
            <w:tcW w:w="4876" w:type="dxa"/>
            <w:tcBorders>
              <w:top w:val="nil"/>
              <w:left w:val="nil"/>
              <w:bottom w:val="nil"/>
              <w:right w:val="nil"/>
            </w:tcBorders>
          </w:tcPr>
          <w:p w14:paraId="0DB7E3C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2AB10CD" w14:textId="77777777" w:rsidR="00DC35C7" w:rsidRPr="00C00E91" w:rsidRDefault="00DC35C7" w:rsidP="0072360C">
            <w:pPr>
              <w:pStyle w:val="AmColumnHeading"/>
            </w:pPr>
            <w:r w:rsidRPr="00C00E91">
              <w:t>Enmienda</w:t>
            </w:r>
          </w:p>
        </w:tc>
      </w:tr>
      <w:tr w:rsidR="00DC35C7" w:rsidRPr="00C00E91" w14:paraId="678A39E8" w14:textId="77777777" w:rsidTr="0072360C">
        <w:trPr>
          <w:jc w:val="center"/>
        </w:trPr>
        <w:tc>
          <w:tcPr>
            <w:tcW w:w="4876" w:type="dxa"/>
            <w:tcBorders>
              <w:top w:val="nil"/>
              <w:left w:val="nil"/>
              <w:bottom w:val="nil"/>
              <w:right w:val="nil"/>
            </w:tcBorders>
          </w:tcPr>
          <w:p w14:paraId="2A3049C1" w14:textId="77777777" w:rsidR="00DC35C7" w:rsidRPr="00C00E91" w:rsidRDefault="00DC35C7" w:rsidP="0072360C">
            <w:pPr>
              <w:pStyle w:val="Normal6a"/>
            </w:pPr>
            <w:r w:rsidRPr="00C00E91">
              <w:t>19.</w:t>
            </w:r>
            <w:r w:rsidRPr="00C00E91">
              <w:tab/>
              <w:t>Pide a los Estados miembros que refuercen su oferta de EFP y modernicen sus sistemas de aprendizaje permanente, en particular explorando opciones para cuentas de formación individuales o fondos de formación en consonancia con los modelos nacionales;</w:t>
            </w:r>
          </w:p>
        </w:tc>
        <w:tc>
          <w:tcPr>
            <w:tcW w:w="4876" w:type="dxa"/>
            <w:tcBorders>
              <w:top w:val="nil"/>
              <w:left w:val="nil"/>
              <w:bottom w:val="nil"/>
              <w:right w:val="nil"/>
            </w:tcBorders>
          </w:tcPr>
          <w:p w14:paraId="198A3E71" w14:textId="77777777" w:rsidR="00DC35C7" w:rsidRPr="00C00E91" w:rsidRDefault="00DC35C7" w:rsidP="0072360C">
            <w:pPr>
              <w:pStyle w:val="Normal6a"/>
            </w:pPr>
            <w:r w:rsidRPr="00C00E91">
              <w:t>19.</w:t>
            </w:r>
            <w:r w:rsidRPr="00C00E91">
              <w:tab/>
              <w:t xml:space="preserve">Pide a los Estados miembros que refuercen su oferta de EFP y modernicen sus sistemas de aprendizaje permanente, en particular explorando opciones para cuentas de formación individuales o fondos de formación en consonancia con los modelos nacionales; </w:t>
            </w:r>
            <w:r w:rsidRPr="00C00E91">
              <w:rPr>
                <w:b/>
                <w:i/>
              </w:rPr>
              <w:t>pide a la Comisión que se base en la Declaración de Herning</w:t>
            </w:r>
            <w:r w:rsidRPr="00C00E91">
              <w:rPr>
                <w:b/>
                <w:i/>
                <w:vertAlign w:val="superscript"/>
              </w:rPr>
              <w:t>30 bis</w:t>
            </w:r>
            <w:r w:rsidRPr="00C00E91">
              <w:t xml:space="preserve"> </w:t>
            </w:r>
            <w:r w:rsidRPr="00C00E91">
              <w:rPr>
                <w:b/>
                <w:i/>
              </w:rPr>
              <w:t>en la próxima estrategia de EFP de la Unión para mejorar el atractivo, la calidad, la portabilidad y el carácter inclusivo de estas oportunidades para los jóvenes y demostrar, concretamente, las oportunidades profesionales que ofrecen, en particular en el contexto de la doble transición y la demanda del mercado laboral; acoge con satisfacción, en este contexto, el anuncio de la creación de un Observatorio Europeo de Inteligencia Estratégica sobre Competencias, en particular para mejorar la capacidad de previsión de competencias;</w:t>
            </w:r>
          </w:p>
        </w:tc>
      </w:tr>
      <w:tr w:rsidR="00DC35C7" w:rsidRPr="00C00E91" w14:paraId="03F72D48" w14:textId="77777777" w:rsidTr="0072360C">
        <w:trPr>
          <w:jc w:val="center"/>
        </w:trPr>
        <w:tc>
          <w:tcPr>
            <w:tcW w:w="4876" w:type="dxa"/>
            <w:tcBorders>
              <w:top w:val="nil"/>
              <w:left w:val="nil"/>
              <w:bottom w:val="nil"/>
              <w:right w:val="nil"/>
            </w:tcBorders>
          </w:tcPr>
          <w:p w14:paraId="3CDC76B6" w14:textId="77777777" w:rsidR="00DC35C7" w:rsidRPr="00C00E91" w:rsidRDefault="00DC35C7" w:rsidP="0072360C"/>
        </w:tc>
        <w:tc>
          <w:tcPr>
            <w:tcW w:w="4876" w:type="dxa"/>
            <w:tcBorders>
              <w:top w:val="nil"/>
              <w:left w:val="nil"/>
              <w:bottom w:val="nil"/>
              <w:right w:val="nil"/>
            </w:tcBorders>
          </w:tcPr>
          <w:p w14:paraId="70C30080" w14:textId="77777777" w:rsidR="00DC35C7" w:rsidRPr="00C00E91" w:rsidRDefault="00DC35C7" w:rsidP="0072360C">
            <w:pPr>
              <w:pStyle w:val="Normal6a"/>
            </w:pPr>
            <w:r w:rsidRPr="00C00E91">
              <w:rPr>
                <w:b/>
                <w:i/>
              </w:rPr>
              <w:t>_________________</w:t>
            </w:r>
          </w:p>
        </w:tc>
      </w:tr>
      <w:tr w:rsidR="00DC35C7" w:rsidRPr="00C00E91" w14:paraId="362FD144" w14:textId="77777777" w:rsidTr="0072360C">
        <w:trPr>
          <w:jc w:val="center"/>
        </w:trPr>
        <w:tc>
          <w:tcPr>
            <w:tcW w:w="4876" w:type="dxa"/>
            <w:tcBorders>
              <w:top w:val="nil"/>
              <w:left w:val="nil"/>
              <w:bottom w:val="nil"/>
              <w:right w:val="nil"/>
            </w:tcBorders>
          </w:tcPr>
          <w:p w14:paraId="3C90E385" w14:textId="77777777" w:rsidR="00DC35C7" w:rsidRPr="00C00E91" w:rsidRDefault="00DC35C7" w:rsidP="0072360C"/>
        </w:tc>
        <w:tc>
          <w:tcPr>
            <w:tcW w:w="4876" w:type="dxa"/>
            <w:tcBorders>
              <w:top w:val="nil"/>
              <w:left w:val="nil"/>
              <w:bottom w:val="nil"/>
              <w:right w:val="nil"/>
            </w:tcBorders>
          </w:tcPr>
          <w:p w14:paraId="1D754048" w14:textId="77777777" w:rsidR="00DC35C7" w:rsidRPr="00C00E91" w:rsidRDefault="00DC35C7" w:rsidP="0072360C">
            <w:pPr>
              <w:pStyle w:val="Normal6a"/>
            </w:pPr>
            <w:r w:rsidRPr="00C00E91">
              <w:rPr>
                <w:b/>
                <w:i/>
                <w:vertAlign w:val="superscript"/>
              </w:rPr>
              <w:t>30 bis</w:t>
            </w:r>
            <w:r w:rsidRPr="00C00E91">
              <w:t xml:space="preserve"> </w:t>
            </w:r>
            <w:r w:rsidRPr="00C00E91">
              <w:rPr>
                <w:b/>
                <w:i/>
              </w:rPr>
              <w:t>Declaración de Herning sobre una educación y una formación profesionales atractivas e inclusivas para aumentar la competitividad y la calidad del empleo durante el período 2026-2030 (septiembre de 2025)</w:t>
            </w:r>
            <w:r w:rsidRPr="00C00E91">
              <w:t>.</w:t>
            </w:r>
          </w:p>
        </w:tc>
      </w:tr>
    </w:tbl>
    <w:p w14:paraId="637BDFA3"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223F6A6D" w14:textId="77777777" w:rsidR="00DC35C7" w:rsidRPr="003746A0" w:rsidRDefault="00DC35C7" w:rsidP="00DC35C7">
      <w:pPr>
        <w:rPr>
          <w:lang w:val="it-IT"/>
        </w:rPr>
      </w:pPr>
      <w:r w:rsidRPr="003746A0">
        <w:rPr>
          <w:rStyle w:val="HideTWBExt"/>
          <w:lang w:val="it-IT"/>
        </w:rPr>
        <w:t>&lt;/Amend&gt;</w:t>
      </w:r>
    </w:p>
    <w:p w14:paraId="1A66DF71"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267</w:t>
      </w:r>
      <w:r w:rsidRPr="003746A0">
        <w:rPr>
          <w:rStyle w:val="HideTWBExt"/>
          <w:lang w:val="it-IT"/>
        </w:rPr>
        <w:t>&lt;/NumAm&gt;</w:t>
      </w:r>
    </w:p>
    <w:p w14:paraId="7796A9DF"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69FFB636" w14:textId="77777777" w:rsidR="00DC35C7" w:rsidRPr="003746A0" w:rsidRDefault="00DC35C7" w:rsidP="00DC35C7">
      <w:pPr>
        <w:pStyle w:val="NormalBold"/>
        <w:rPr>
          <w:lang w:val="it-IT"/>
        </w:rPr>
      </w:pPr>
      <w:r w:rsidRPr="003746A0">
        <w:rPr>
          <w:rStyle w:val="HideTWBExt"/>
          <w:b w:val="0"/>
          <w:lang w:val="it-IT"/>
        </w:rPr>
        <w:t>&lt;/RepeatBlock-By&gt;</w:t>
      </w:r>
    </w:p>
    <w:p w14:paraId="11FE2C8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EFF1AFF"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54F7F8F" w14:textId="77777777" w:rsidTr="0072360C">
        <w:trPr>
          <w:trHeight w:hRule="exact" w:val="240"/>
          <w:jc w:val="center"/>
        </w:trPr>
        <w:tc>
          <w:tcPr>
            <w:tcW w:w="9752" w:type="dxa"/>
            <w:gridSpan w:val="2"/>
            <w:tcBorders>
              <w:top w:val="nil"/>
              <w:left w:val="nil"/>
              <w:bottom w:val="nil"/>
              <w:right w:val="nil"/>
            </w:tcBorders>
          </w:tcPr>
          <w:p w14:paraId="7BBB8E50" w14:textId="77777777" w:rsidR="00DC35C7" w:rsidRPr="00C00E91" w:rsidRDefault="00DC35C7" w:rsidP="0072360C"/>
        </w:tc>
      </w:tr>
      <w:tr w:rsidR="00DC35C7" w:rsidRPr="00C00E91" w14:paraId="296DD69A" w14:textId="77777777" w:rsidTr="0072360C">
        <w:trPr>
          <w:trHeight w:val="240"/>
          <w:jc w:val="center"/>
        </w:trPr>
        <w:tc>
          <w:tcPr>
            <w:tcW w:w="4876" w:type="dxa"/>
            <w:tcBorders>
              <w:top w:val="nil"/>
              <w:left w:val="nil"/>
              <w:bottom w:val="nil"/>
              <w:right w:val="nil"/>
            </w:tcBorders>
          </w:tcPr>
          <w:p w14:paraId="35DD6B6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A6D9806" w14:textId="77777777" w:rsidR="00DC35C7" w:rsidRPr="00C00E91" w:rsidRDefault="00DC35C7" w:rsidP="0072360C">
            <w:pPr>
              <w:pStyle w:val="AmColumnHeading"/>
            </w:pPr>
            <w:r w:rsidRPr="00C00E91">
              <w:t>Enmienda</w:t>
            </w:r>
          </w:p>
        </w:tc>
      </w:tr>
      <w:tr w:rsidR="00DC35C7" w:rsidRPr="00C00E91" w14:paraId="78424156" w14:textId="77777777" w:rsidTr="0072360C">
        <w:trPr>
          <w:jc w:val="center"/>
        </w:trPr>
        <w:tc>
          <w:tcPr>
            <w:tcW w:w="4876" w:type="dxa"/>
            <w:tcBorders>
              <w:top w:val="nil"/>
              <w:left w:val="nil"/>
              <w:bottom w:val="nil"/>
              <w:right w:val="nil"/>
            </w:tcBorders>
          </w:tcPr>
          <w:p w14:paraId="75CEA32A" w14:textId="77777777" w:rsidR="00DC35C7" w:rsidRPr="00C00E91" w:rsidRDefault="00DC35C7" w:rsidP="0072360C">
            <w:pPr>
              <w:pStyle w:val="Normal6a"/>
            </w:pPr>
            <w:r w:rsidRPr="00C00E91">
              <w:t>19.</w:t>
            </w:r>
            <w:r w:rsidRPr="00C00E91">
              <w:tab/>
              <w:t xml:space="preserve">Pide a los Estados miembros que </w:t>
            </w:r>
            <w:r w:rsidRPr="00C00E91">
              <w:rPr>
                <w:b/>
                <w:i/>
              </w:rPr>
              <w:t>refuercen su oferta</w:t>
            </w:r>
            <w:r w:rsidRPr="00C00E91">
              <w:t xml:space="preserve"> de EFP </w:t>
            </w:r>
            <w:r w:rsidRPr="00C00E91">
              <w:rPr>
                <w:b/>
                <w:i/>
              </w:rPr>
              <w:t>y modernicen sus sistemas de aprendizaje permanente, en particular explorando opciones para cuentas de formación individuales o fondos</w:t>
            </w:r>
            <w:r w:rsidRPr="00C00E91">
              <w:t xml:space="preserve"> de formación </w:t>
            </w:r>
            <w:r w:rsidRPr="00C00E91">
              <w:rPr>
                <w:b/>
                <w:i/>
              </w:rPr>
              <w:t>en consonancia con los modelos nacionales</w:t>
            </w:r>
            <w:r w:rsidRPr="00C00E91">
              <w:t>;</w:t>
            </w:r>
          </w:p>
        </w:tc>
        <w:tc>
          <w:tcPr>
            <w:tcW w:w="4876" w:type="dxa"/>
            <w:tcBorders>
              <w:top w:val="nil"/>
              <w:left w:val="nil"/>
              <w:bottom w:val="nil"/>
              <w:right w:val="nil"/>
            </w:tcBorders>
          </w:tcPr>
          <w:p w14:paraId="13567E91" w14:textId="77777777" w:rsidR="00DC35C7" w:rsidRPr="00C00E91" w:rsidRDefault="00DC35C7" w:rsidP="0072360C">
            <w:pPr>
              <w:pStyle w:val="Normal6a"/>
            </w:pPr>
            <w:r w:rsidRPr="00C00E91">
              <w:t>19.</w:t>
            </w:r>
            <w:r w:rsidRPr="00C00E91">
              <w:tab/>
              <w:t xml:space="preserve">Pide a los Estados miembros que </w:t>
            </w:r>
            <w:r w:rsidRPr="00C00E91">
              <w:rPr>
                <w:b/>
                <w:i/>
              </w:rPr>
              <w:t>inviertan en sistemas</w:t>
            </w:r>
            <w:r w:rsidRPr="00C00E91">
              <w:t xml:space="preserve"> de EFP </w:t>
            </w:r>
            <w:r w:rsidRPr="00C00E91">
              <w:rPr>
                <w:b/>
                <w:i/>
              </w:rPr>
              <w:t>de alta calidad a todos los niveles, incluida la educación profesional terciaria, que puedan responder eficazmente a las necesidades del mercado laboral; pide asimismo que se promuevan y refuercen los mecanismos conjuntos</w:t>
            </w:r>
            <w:r w:rsidRPr="00C00E91">
              <w:t xml:space="preserve"> de formación </w:t>
            </w:r>
            <w:r w:rsidRPr="00C00E91">
              <w:rPr>
                <w:b/>
                <w:i/>
              </w:rPr>
              <w:t>en las empresas gestionadas por los interlocutores sociales, como herramienta esencial para garantizar la continuidad de los itinerarios formativos a lo largo de toda la vida laboral y evitar la obsolescencia temprana de las competencias</w:t>
            </w:r>
            <w:r w:rsidRPr="00C00E91">
              <w:t>;</w:t>
            </w:r>
          </w:p>
        </w:tc>
      </w:tr>
    </w:tbl>
    <w:p w14:paraId="20D17715"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{IT}</w:t>
      </w:r>
      <w:r w:rsidRPr="003746A0">
        <w:rPr>
          <w:lang w:val="it-IT"/>
        </w:rPr>
        <w:t>it</w:t>
      </w:r>
      <w:r w:rsidRPr="003746A0">
        <w:rPr>
          <w:rStyle w:val="HideTWBExt"/>
          <w:lang w:val="it-IT"/>
        </w:rPr>
        <w:t>&lt;/Original&gt;</w:t>
      </w:r>
    </w:p>
    <w:p w14:paraId="1ED21767" w14:textId="77777777" w:rsidR="00DC35C7" w:rsidRPr="003746A0" w:rsidRDefault="00DC35C7" w:rsidP="00DC35C7">
      <w:pPr>
        <w:rPr>
          <w:lang w:val="it-IT"/>
        </w:rPr>
      </w:pPr>
      <w:r w:rsidRPr="003746A0">
        <w:rPr>
          <w:rStyle w:val="HideTWBExt"/>
          <w:lang w:val="it-IT"/>
        </w:rPr>
        <w:t>&lt;/Amend&gt;</w:t>
      </w:r>
    </w:p>
    <w:p w14:paraId="23F877DC"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268</w:t>
      </w:r>
      <w:r w:rsidRPr="003746A0">
        <w:rPr>
          <w:rStyle w:val="HideTWBExt"/>
          <w:lang w:val="it-IT"/>
        </w:rPr>
        <w:t>&lt;/NumAm&gt;</w:t>
      </w:r>
    </w:p>
    <w:p w14:paraId="0E1B081E"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3E132E88" w14:textId="77777777" w:rsidR="00DC35C7" w:rsidRPr="003746A0" w:rsidRDefault="00DC35C7" w:rsidP="00DC35C7">
      <w:pPr>
        <w:pStyle w:val="NormalBold"/>
        <w:rPr>
          <w:lang w:val="it-IT"/>
        </w:rPr>
      </w:pPr>
      <w:r w:rsidRPr="003746A0">
        <w:rPr>
          <w:rStyle w:val="HideTWBExt"/>
          <w:b w:val="0"/>
          <w:lang w:val="it-IT"/>
        </w:rPr>
        <w:t>&lt;/RepeatBlock-By&gt;</w:t>
      </w:r>
    </w:p>
    <w:p w14:paraId="00ECE3C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AEA66D7"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08BD0D5" w14:textId="77777777" w:rsidTr="0072360C">
        <w:trPr>
          <w:trHeight w:hRule="exact" w:val="240"/>
          <w:jc w:val="center"/>
        </w:trPr>
        <w:tc>
          <w:tcPr>
            <w:tcW w:w="9752" w:type="dxa"/>
            <w:gridSpan w:val="2"/>
            <w:tcBorders>
              <w:top w:val="nil"/>
              <w:left w:val="nil"/>
              <w:bottom w:val="nil"/>
              <w:right w:val="nil"/>
            </w:tcBorders>
          </w:tcPr>
          <w:p w14:paraId="2D780606" w14:textId="77777777" w:rsidR="00DC35C7" w:rsidRPr="00C00E91" w:rsidRDefault="00DC35C7" w:rsidP="0072360C"/>
        </w:tc>
      </w:tr>
      <w:tr w:rsidR="00DC35C7" w:rsidRPr="00C00E91" w14:paraId="00641288" w14:textId="77777777" w:rsidTr="0072360C">
        <w:trPr>
          <w:trHeight w:val="240"/>
          <w:jc w:val="center"/>
        </w:trPr>
        <w:tc>
          <w:tcPr>
            <w:tcW w:w="4876" w:type="dxa"/>
            <w:tcBorders>
              <w:top w:val="nil"/>
              <w:left w:val="nil"/>
              <w:bottom w:val="nil"/>
              <w:right w:val="nil"/>
            </w:tcBorders>
          </w:tcPr>
          <w:p w14:paraId="3ED769D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905037F" w14:textId="77777777" w:rsidR="00DC35C7" w:rsidRPr="00C00E91" w:rsidRDefault="00DC35C7" w:rsidP="0072360C">
            <w:pPr>
              <w:pStyle w:val="AmColumnHeading"/>
            </w:pPr>
            <w:r w:rsidRPr="00C00E91">
              <w:t>Enmienda</w:t>
            </w:r>
          </w:p>
        </w:tc>
      </w:tr>
      <w:tr w:rsidR="00DC35C7" w:rsidRPr="00C00E91" w14:paraId="45594BFE" w14:textId="77777777" w:rsidTr="0072360C">
        <w:trPr>
          <w:jc w:val="center"/>
        </w:trPr>
        <w:tc>
          <w:tcPr>
            <w:tcW w:w="4876" w:type="dxa"/>
            <w:tcBorders>
              <w:top w:val="nil"/>
              <w:left w:val="nil"/>
              <w:bottom w:val="nil"/>
              <w:right w:val="nil"/>
            </w:tcBorders>
          </w:tcPr>
          <w:p w14:paraId="1A279465" w14:textId="77777777" w:rsidR="00DC35C7" w:rsidRPr="00C00E91" w:rsidRDefault="00DC35C7" w:rsidP="0072360C">
            <w:pPr>
              <w:pStyle w:val="Normal6a"/>
            </w:pPr>
            <w:r w:rsidRPr="00C00E91">
              <w:t>19.</w:t>
            </w:r>
            <w:r w:rsidRPr="00C00E91">
              <w:tab/>
              <w:t xml:space="preserve">Pide a los Estados miembros que refuercen </w:t>
            </w:r>
            <w:r w:rsidRPr="00C00E91">
              <w:rPr>
                <w:b/>
                <w:bCs/>
                <w:i/>
                <w:iCs/>
              </w:rPr>
              <w:t>su</w:t>
            </w:r>
            <w:r w:rsidRPr="00C00E91">
              <w:t xml:space="preserve"> </w:t>
            </w:r>
            <w:r w:rsidRPr="00C00E91">
              <w:rPr>
                <w:b/>
                <w:i/>
              </w:rPr>
              <w:t>oferta</w:t>
            </w:r>
            <w:r w:rsidRPr="00C00E91">
              <w:t xml:space="preserve"> de EFP y modernicen sus sistemas de aprendizaje permanente, en particular </w:t>
            </w:r>
            <w:r w:rsidRPr="00C00E91">
              <w:rPr>
                <w:b/>
                <w:i/>
              </w:rPr>
              <w:t>explorando opciones para cuentas de formación individuales o fondos de formación</w:t>
            </w:r>
            <w:r w:rsidRPr="00C00E91">
              <w:t xml:space="preserve"> en consonancia con los modelos nacionales;</w:t>
            </w:r>
          </w:p>
        </w:tc>
        <w:tc>
          <w:tcPr>
            <w:tcW w:w="4876" w:type="dxa"/>
            <w:tcBorders>
              <w:top w:val="nil"/>
              <w:left w:val="nil"/>
              <w:bottom w:val="nil"/>
              <w:right w:val="nil"/>
            </w:tcBorders>
          </w:tcPr>
          <w:p w14:paraId="7B74A7E1" w14:textId="77777777" w:rsidR="00DC35C7" w:rsidRPr="00C00E91" w:rsidRDefault="00DC35C7" w:rsidP="0072360C">
            <w:pPr>
              <w:pStyle w:val="Normal6a"/>
            </w:pPr>
            <w:r w:rsidRPr="00C00E91">
              <w:t>19.</w:t>
            </w:r>
            <w:r w:rsidRPr="00C00E91">
              <w:tab/>
              <w:t xml:space="preserve">Pide a los Estados miembros que refuercen </w:t>
            </w:r>
            <w:r w:rsidRPr="00C00E91">
              <w:rPr>
                <w:b/>
                <w:bCs/>
                <w:i/>
                <w:iCs/>
              </w:rPr>
              <w:t>sus</w:t>
            </w:r>
            <w:r w:rsidRPr="00C00E91">
              <w:t xml:space="preserve"> </w:t>
            </w:r>
            <w:r w:rsidRPr="00C00E91">
              <w:rPr>
                <w:b/>
                <w:i/>
              </w:rPr>
              <w:t>ofertas</w:t>
            </w:r>
            <w:r w:rsidRPr="00C00E91">
              <w:t xml:space="preserve"> de EFP </w:t>
            </w:r>
            <w:r w:rsidRPr="00C00E91">
              <w:rPr>
                <w:b/>
                <w:i/>
              </w:rPr>
              <w:t>y de competencias digitales</w:t>
            </w:r>
            <w:r w:rsidRPr="00C00E91">
              <w:t xml:space="preserve"> y modernicen sus sistemas de aprendizaje permanente, en particular </w:t>
            </w:r>
            <w:r w:rsidRPr="00C00E91">
              <w:rPr>
                <w:b/>
                <w:i/>
              </w:rPr>
              <w:t>mediante el desarrollo de sinergias con otras iniciativas de la Unión, como el programa Erasmus+ y los CEP, así como mediante el fomento de la formación de aprendices, los sistemas de formación profesional dual, la mejora de las capacidades y el reciclaje profesional y la cooperación con las empresas y las pymes locales</w:t>
            </w:r>
            <w:r w:rsidRPr="00C00E91">
              <w:t xml:space="preserve"> en consonancia con los modelos nacionales;</w:t>
            </w:r>
          </w:p>
        </w:tc>
      </w:tr>
    </w:tbl>
    <w:p w14:paraId="0DC538D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22B40C" w14:textId="77777777" w:rsidR="00DC35C7" w:rsidRPr="00C00E91" w:rsidRDefault="00DC35C7" w:rsidP="00DC35C7">
      <w:r w:rsidRPr="00C00E91">
        <w:rPr>
          <w:rStyle w:val="HideTWBExt"/>
        </w:rPr>
        <w:t>&lt;/Amend&gt;</w:t>
      </w:r>
    </w:p>
    <w:p w14:paraId="18CE804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269</w:t>
      </w:r>
      <w:r w:rsidRPr="00C00E91">
        <w:rPr>
          <w:rStyle w:val="HideTWBExt"/>
        </w:rPr>
        <w:t>&lt;/NumAm&gt;</w:t>
      </w:r>
    </w:p>
    <w:p w14:paraId="451BD313"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577D4AFB" w14:textId="77777777" w:rsidR="00DC35C7" w:rsidRPr="00C00E91" w:rsidRDefault="00DC35C7" w:rsidP="00DC35C7">
      <w:pPr>
        <w:pStyle w:val="NormalBold"/>
      </w:pPr>
      <w:r w:rsidRPr="00C00E91">
        <w:rPr>
          <w:rStyle w:val="HideTWBExt"/>
          <w:b w:val="0"/>
        </w:rPr>
        <w:t>&lt;/RepeatBlock-By&gt;</w:t>
      </w:r>
    </w:p>
    <w:p w14:paraId="7CB2592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113CC97"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9C0491F" w14:textId="77777777" w:rsidTr="0072360C">
        <w:trPr>
          <w:trHeight w:hRule="exact" w:val="240"/>
          <w:jc w:val="center"/>
        </w:trPr>
        <w:tc>
          <w:tcPr>
            <w:tcW w:w="9752" w:type="dxa"/>
            <w:gridSpan w:val="2"/>
            <w:tcBorders>
              <w:top w:val="nil"/>
              <w:left w:val="nil"/>
              <w:bottom w:val="nil"/>
              <w:right w:val="nil"/>
            </w:tcBorders>
          </w:tcPr>
          <w:p w14:paraId="4F9CB45E" w14:textId="77777777" w:rsidR="00DC35C7" w:rsidRPr="00C00E91" w:rsidRDefault="00DC35C7" w:rsidP="0072360C"/>
        </w:tc>
      </w:tr>
      <w:tr w:rsidR="00DC35C7" w:rsidRPr="00C00E91" w14:paraId="3FDA1A24" w14:textId="77777777" w:rsidTr="0072360C">
        <w:trPr>
          <w:trHeight w:val="240"/>
          <w:jc w:val="center"/>
        </w:trPr>
        <w:tc>
          <w:tcPr>
            <w:tcW w:w="4876" w:type="dxa"/>
            <w:tcBorders>
              <w:top w:val="nil"/>
              <w:left w:val="nil"/>
              <w:bottom w:val="nil"/>
              <w:right w:val="nil"/>
            </w:tcBorders>
          </w:tcPr>
          <w:p w14:paraId="70C2155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0B94D5F" w14:textId="77777777" w:rsidR="00DC35C7" w:rsidRPr="00C00E91" w:rsidRDefault="00DC35C7" w:rsidP="0072360C">
            <w:pPr>
              <w:pStyle w:val="AmColumnHeading"/>
            </w:pPr>
            <w:r w:rsidRPr="00C00E91">
              <w:t>Enmienda</w:t>
            </w:r>
          </w:p>
        </w:tc>
      </w:tr>
      <w:tr w:rsidR="00DC35C7" w:rsidRPr="00C00E91" w14:paraId="2B88F58F" w14:textId="77777777" w:rsidTr="0072360C">
        <w:trPr>
          <w:jc w:val="center"/>
        </w:trPr>
        <w:tc>
          <w:tcPr>
            <w:tcW w:w="4876" w:type="dxa"/>
            <w:tcBorders>
              <w:top w:val="nil"/>
              <w:left w:val="nil"/>
              <w:bottom w:val="nil"/>
              <w:right w:val="nil"/>
            </w:tcBorders>
          </w:tcPr>
          <w:p w14:paraId="2D29AEBF" w14:textId="77777777" w:rsidR="00DC35C7" w:rsidRPr="00C00E91" w:rsidRDefault="00DC35C7" w:rsidP="0072360C">
            <w:pPr>
              <w:pStyle w:val="Normal6a"/>
            </w:pPr>
            <w:r w:rsidRPr="00C00E91">
              <w:t>19.</w:t>
            </w:r>
            <w:r w:rsidRPr="00C00E91">
              <w:tab/>
              <w:t>Pide a los Estados miembros que refuercen su oferta de EFP y modernicen sus sistemas de aprendizaje permanente, en particular explorando opciones para cuentas de formación individuales o fondos de formación en consonancia con los modelos nacionales;</w:t>
            </w:r>
          </w:p>
        </w:tc>
        <w:tc>
          <w:tcPr>
            <w:tcW w:w="4876" w:type="dxa"/>
            <w:tcBorders>
              <w:top w:val="nil"/>
              <w:left w:val="nil"/>
              <w:bottom w:val="nil"/>
              <w:right w:val="nil"/>
            </w:tcBorders>
          </w:tcPr>
          <w:p w14:paraId="33219CCB" w14:textId="77777777" w:rsidR="00DC35C7" w:rsidRPr="00C00E91" w:rsidRDefault="00DC35C7" w:rsidP="0072360C">
            <w:pPr>
              <w:pStyle w:val="Normal6a"/>
            </w:pPr>
            <w:r w:rsidRPr="00C00E91">
              <w:t>19.</w:t>
            </w:r>
            <w:r w:rsidRPr="00C00E91">
              <w:tab/>
              <w:t xml:space="preserve">Pide a los Estados miembros que refuercen su oferta de EFP y modernicen sus sistemas de aprendizaje permanente, en particular explorando opciones para cuentas de formación individuales o fondos de formación en consonancia con los modelos nacionales; </w:t>
            </w:r>
            <w:r w:rsidRPr="00C00E91">
              <w:rPr>
                <w:b/>
                <w:i/>
              </w:rPr>
              <w:t>subraya que estas inversiones deben dar especial prioridad a las especializaciones digitales, técnicas e industriales y a las capacidades que correspondan a las necesidades reales de los mercados laborales regionales y locales;</w:t>
            </w:r>
          </w:p>
        </w:tc>
      </w:tr>
    </w:tbl>
    <w:p w14:paraId="4041324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2033E5DB" w14:textId="77777777" w:rsidR="00DC35C7" w:rsidRPr="00C00E91" w:rsidRDefault="00DC35C7" w:rsidP="00DC35C7">
      <w:r w:rsidRPr="00C00E91">
        <w:rPr>
          <w:rStyle w:val="HideTWBExt"/>
        </w:rPr>
        <w:t>&lt;/Amend&gt;</w:t>
      </w:r>
    </w:p>
    <w:p w14:paraId="4BA6247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270</w:t>
      </w:r>
      <w:r w:rsidRPr="00C00E91">
        <w:rPr>
          <w:rStyle w:val="HideTWBExt"/>
        </w:rPr>
        <w:t>&lt;/NumAm&gt;</w:t>
      </w:r>
    </w:p>
    <w:p w14:paraId="3FD24D63"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01EFAC7B"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62B8922B" w14:textId="77777777" w:rsidR="00DC35C7" w:rsidRPr="00C00E91" w:rsidRDefault="00DC35C7" w:rsidP="00DC35C7">
      <w:pPr>
        <w:pStyle w:val="NormalBold"/>
      </w:pPr>
      <w:r w:rsidRPr="00C00E91">
        <w:rPr>
          <w:rStyle w:val="HideTWBExt"/>
          <w:b w:val="0"/>
        </w:rPr>
        <w:t>&lt;/RepeatBlock-By&gt;</w:t>
      </w:r>
    </w:p>
    <w:p w14:paraId="5DCC714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721E891"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C3A4E90" w14:textId="77777777" w:rsidTr="0072360C">
        <w:trPr>
          <w:trHeight w:hRule="exact" w:val="240"/>
          <w:jc w:val="center"/>
        </w:trPr>
        <w:tc>
          <w:tcPr>
            <w:tcW w:w="9752" w:type="dxa"/>
            <w:gridSpan w:val="2"/>
            <w:tcBorders>
              <w:top w:val="nil"/>
              <w:left w:val="nil"/>
              <w:bottom w:val="nil"/>
              <w:right w:val="nil"/>
            </w:tcBorders>
          </w:tcPr>
          <w:p w14:paraId="3AE3B242" w14:textId="77777777" w:rsidR="00DC35C7" w:rsidRPr="00C00E91" w:rsidRDefault="00DC35C7" w:rsidP="0072360C"/>
        </w:tc>
      </w:tr>
      <w:tr w:rsidR="00DC35C7" w:rsidRPr="00C00E91" w14:paraId="7A39F659" w14:textId="77777777" w:rsidTr="0072360C">
        <w:trPr>
          <w:trHeight w:val="240"/>
          <w:jc w:val="center"/>
        </w:trPr>
        <w:tc>
          <w:tcPr>
            <w:tcW w:w="4876" w:type="dxa"/>
            <w:tcBorders>
              <w:top w:val="nil"/>
              <w:left w:val="nil"/>
              <w:bottom w:val="nil"/>
              <w:right w:val="nil"/>
            </w:tcBorders>
          </w:tcPr>
          <w:p w14:paraId="73E4DA2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D92F7D2" w14:textId="77777777" w:rsidR="00DC35C7" w:rsidRPr="00C00E91" w:rsidRDefault="00DC35C7" w:rsidP="0072360C">
            <w:pPr>
              <w:pStyle w:val="AmColumnHeading"/>
            </w:pPr>
            <w:r w:rsidRPr="00C00E91">
              <w:t>Enmienda</w:t>
            </w:r>
          </w:p>
        </w:tc>
      </w:tr>
      <w:tr w:rsidR="00DC35C7" w:rsidRPr="00C00E91" w14:paraId="072AC759" w14:textId="77777777" w:rsidTr="0072360C">
        <w:trPr>
          <w:jc w:val="center"/>
        </w:trPr>
        <w:tc>
          <w:tcPr>
            <w:tcW w:w="4876" w:type="dxa"/>
            <w:tcBorders>
              <w:top w:val="nil"/>
              <w:left w:val="nil"/>
              <w:bottom w:val="nil"/>
              <w:right w:val="nil"/>
            </w:tcBorders>
          </w:tcPr>
          <w:p w14:paraId="1CACA3FA" w14:textId="77777777" w:rsidR="00DC35C7" w:rsidRPr="00C00E91" w:rsidRDefault="00DC35C7" w:rsidP="0072360C">
            <w:pPr>
              <w:pStyle w:val="Normal6a"/>
            </w:pPr>
            <w:r w:rsidRPr="00C00E91">
              <w:t>19.</w:t>
            </w:r>
            <w:r w:rsidRPr="00C00E91">
              <w:tab/>
              <w:t>Pide a los Estados miembros que refuercen su oferta de EFP y modernicen sus sistemas de aprendizaje permanente, en particular explorando opciones para cuentas de formación individuales o fondos de formación en consonancia con los modelos nacionales;</w:t>
            </w:r>
          </w:p>
        </w:tc>
        <w:tc>
          <w:tcPr>
            <w:tcW w:w="4876" w:type="dxa"/>
            <w:tcBorders>
              <w:top w:val="nil"/>
              <w:left w:val="nil"/>
              <w:bottom w:val="nil"/>
              <w:right w:val="nil"/>
            </w:tcBorders>
          </w:tcPr>
          <w:p w14:paraId="261B7A2D" w14:textId="77777777" w:rsidR="00DC35C7" w:rsidRPr="00C00E91" w:rsidRDefault="00DC35C7" w:rsidP="0072360C">
            <w:pPr>
              <w:pStyle w:val="Normal6a"/>
            </w:pPr>
            <w:r w:rsidRPr="00C00E91">
              <w:t>19.</w:t>
            </w:r>
            <w:r w:rsidRPr="00C00E91">
              <w:tab/>
              <w:t xml:space="preserve">Pide a los Estados miembros que refuercen su oferta de EFP y modernicen sus sistemas de aprendizaje permanente, </w:t>
            </w:r>
            <w:r w:rsidRPr="00C00E91">
              <w:rPr>
                <w:b/>
                <w:i/>
              </w:rPr>
              <w:t>garantizando su inclusividad y su capacidad de respuesta a las necesidades del mercado laboral y de la sociedad,</w:t>
            </w:r>
            <w:r w:rsidRPr="00C00E91">
              <w:t xml:space="preserve"> en particular </w:t>
            </w:r>
            <w:r w:rsidRPr="00C00E91">
              <w:rPr>
                <w:b/>
                <w:i/>
              </w:rPr>
              <w:t>en el contexto de las transiciones ecológica y digital,</w:t>
            </w:r>
            <w:r w:rsidRPr="00C00E91">
              <w:t xml:space="preserve"> explorando opciones para cuentas de formación individuales o fondos de formación en consonancia con los modelos nacionales</w:t>
            </w:r>
            <w:r w:rsidRPr="00C00E91">
              <w:rPr>
                <w:b/>
                <w:i/>
              </w:rPr>
              <w:t>, garantizando al mismo tiempo unas normas mínimas de calidad, accesibilidad y equidad en toda la Unión</w:t>
            </w:r>
            <w:r w:rsidRPr="00C00E91">
              <w:t>;</w:t>
            </w:r>
          </w:p>
        </w:tc>
      </w:tr>
    </w:tbl>
    <w:p w14:paraId="0F2E614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1558568" w14:textId="77777777" w:rsidR="00DC35C7" w:rsidRPr="00C00E91" w:rsidRDefault="00DC35C7" w:rsidP="00DC35C7">
      <w:r w:rsidRPr="00C00E91">
        <w:rPr>
          <w:rStyle w:val="HideTWBExt"/>
        </w:rPr>
        <w:t>&lt;/Amend&gt;</w:t>
      </w:r>
    </w:p>
    <w:p w14:paraId="6641D8A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271</w:t>
      </w:r>
      <w:r w:rsidRPr="00C00E91">
        <w:rPr>
          <w:rStyle w:val="HideTWBExt"/>
        </w:rPr>
        <w:t>&lt;/NumAm&gt;</w:t>
      </w:r>
    </w:p>
    <w:p w14:paraId="0720C07B"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0E84EB4E" w14:textId="77777777" w:rsidR="00DC35C7" w:rsidRPr="00C00E91" w:rsidRDefault="00DC35C7" w:rsidP="00DC35C7">
      <w:pPr>
        <w:pStyle w:val="NormalBold"/>
      </w:pPr>
      <w:r w:rsidRPr="00C00E91">
        <w:rPr>
          <w:rStyle w:val="HideTWBExt"/>
          <w:b w:val="0"/>
        </w:rPr>
        <w:t>&lt;/RepeatBlock-By&gt;</w:t>
      </w:r>
    </w:p>
    <w:p w14:paraId="1C43C0C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E47DAB9"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C161456" w14:textId="77777777" w:rsidTr="0072360C">
        <w:trPr>
          <w:trHeight w:hRule="exact" w:val="240"/>
          <w:jc w:val="center"/>
        </w:trPr>
        <w:tc>
          <w:tcPr>
            <w:tcW w:w="9752" w:type="dxa"/>
            <w:gridSpan w:val="2"/>
            <w:tcBorders>
              <w:top w:val="nil"/>
              <w:left w:val="nil"/>
              <w:bottom w:val="nil"/>
              <w:right w:val="nil"/>
            </w:tcBorders>
          </w:tcPr>
          <w:p w14:paraId="559EE723" w14:textId="77777777" w:rsidR="00DC35C7" w:rsidRPr="00C00E91" w:rsidRDefault="00DC35C7" w:rsidP="0072360C"/>
        </w:tc>
      </w:tr>
      <w:tr w:rsidR="00DC35C7" w:rsidRPr="00C00E91" w14:paraId="7E326ACA" w14:textId="77777777" w:rsidTr="0072360C">
        <w:trPr>
          <w:trHeight w:val="240"/>
          <w:jc w:val="center"/>
        </w:trPr>
        <w:tc>
          <w:tcPr>
            <w:tcW w:w="4876" w:type="dxa"/>
            <w:tcBorders>
              <w:top w:val="nil"/>
              <w:left w:val="nil"/>
              <w:bottom w:val="nil"/>
              <w:right w:val="nil"/>
            </w:tcBorders>
          </w:tcPr>
          <w:p w14:paraId="0617134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E4BD4E0" w14:textId="77777777" w:rsidR="00DC35C7" w:rsidRPr="00C00E91" w:rsidRDefault="00DC35C7" w:rsidP="0072360C">
            <w:pPr>
              <w:pStyle w:val="AmColumnHeading"/>
            </w:pPr>
            <w:r w:rsidRPr="00C00E91">
              <w:t>Enmienda</w:t>
            </w:r>
          </w:p>
        </w:tc>
      </w:tr>
      <w:tr w:rsidR="00DC35C7" w:rsidRPr="00C00E91" w14:paraId="2FCDC3A8" w14:textId="77777777" w:rsidTr="0072360C">
        <w:trPr>
          <w:jc w:val="center"/>
        </w:trPr>
        <w:tc>
          <w:tcPr>
            <w:tcW w:w="4876" w:type="dxa"/>
            <w:tcBorders>
              <w:top w:val="nil"/>
              <w:left w:val="nil"/>
              <w:bottom w:val="nil"/>
              <w:right w:val="nil"/>
            </w:tcBorders>
          </w:tcPr>
          <w:p w14:paraId="6F37CA48" w14:textId="77777777" w:rsidR="00DC35C7" w:rsidRPr="00C00E91" w:rsidRDefault="00DC35C7" w:rsidP="0072360C">
            <w:pPr>
              <w:pStyle w:val="Normal6a"/>
            </w:pPr>
            <w:r w:rsidRPr="00C00E91">
              <w:t>19.</w:t>
            </w:r>
            <w:r w:rsidRPr="00C00E91">
              <w:tab/>
              <w:t xml:space="preserve">Pide a los Estados miembros que refuercen su oferta de EFP y </w:t>
            </w:r>
            <w:r w:rsidRPr="00C00E91">
              <w:rPr>
                <w:b/>
                <w:i/>
              </w:rPr>
              <w:t>modernicen sus sistemas de aprendizaje permanente, en particular explorando opciones para cuentas de formación individuales o fondos de formación en consonancia con los modelos nacionales</w:t>
            </w:r>
            <w:r w:rsidRPr="00C00E91">
              <w:t>;</w:t>
            </w:r>
          </w:p>
        </w:tc>
        <w:tc>
          <w:tcPr>
            <w:tcW w:w="4876" w:type="dxa"/>
            <w:tcBorders>
              <w:top w:val="nil"/>
              <w:left w:val="nil"/>
              <w:bottom w:val="nil"/>
              <w:right w:val="nil"/>
            </w:tcBorders>
          </w:tcPr>
          <w:p w14:paraId="4A581295" w14:textId="77777777" w:rsidR="00DC35C7" w:rsidRPr="00C00E91" w:rsidRDefault="00DC35C7" w:rsidP="0072360C">
            <w:pPr>
              <w:pStyle w:val="Normal6a"/>
            </w:pPr>
            <w:r w:rsidRPr="00C00E91">
              <w:t>19.</w:t>
            </w:r>
            <w:r w:rsidRPr="00C00E91">
              <w:tab/>
              <w:t xml:space="preserve">Pide a los Estados miembros que refuercen su oferta de EFP y </w:t>
            </w:r>
            <w:r w:rsidRPr="00C00E91">
              <w:rPr>
                <w:b/>
                <w:i/>
              </w:rPr>
              <w:t>adopten incentivos fiscales dirigidos a los jóvenes, como la exención del impuesto sobre la renta para los jóvenes activos y la supresión del impuesto de sociedades para los jóvenes empresarios, con el fin de retener el capital humano nacional y frenar la fuga de cerebros</w:t>
            </w:r>
            <w:r w:rsidRPr="00C00E91">
              <w:t>;</w:t>
            </w:r>
            <w:r w:rsidRPr="00C00E91">
              <w:rPr>
                <w:b/>
                <w:i/>
              </w:rPr>
              <w:t xml:space="preserve"> recuerda que la financiación de la Unión para estos regímenes debe beneficiar exclusivamente a los jóvenes ciudadanos de los Estados miembros;</w:t>
            </w:r>
          </w:p>
        </w:tc>
      </w:tr>
    </w:tbl>
    <w:p w14:paraId="03D7E298" w14:textId="77777777" w:rsidR="00DC35C7" w:rsidRPr="003746A0" w:rsidRDefault="00DC35C7" w:rsidP="00DC35C7">
      <w:pPr>
        <w:pStyle w:val="AmOrLang"/>
        <w:rPr>
          <w:lang w:val="pt-PT"/>
        </w:rPr>
      </w:pPr>
      <w:r w:rsidRPr="003746A0">
        <w:rPr>
          <w:lang w:val="pt-PT"/>
        </w:rPr>
        <w:t xml:space="preserve">Or. </w:t>
      </w:r>
      <w:r w:rsidRPr="003746A0">
        <w:rPr>
          <w:rStyle w:val="HideTWBExt"/>
          <w:lang w:val="pt-PT"/>
        </w:rPr>
        <w:t>&lt;Original&gt;</w:t>
      </w:r>
      <w:r w:rsidRPr="003746A0">
        <w:rPr>
          <w:rStyle w:val="HideTWBInt"/>
          <w:lang w:val="pt-PT"/>
        </w:rPr>
        <w:t>{FR}</w:t>
      </w:r>
      <w:r w:rsidRPr="003746A0">
        <w:rPr>
          <w:lang w:val="pt-PT"/>
        </w:rPr>
        <w:t>fr</w:t>
      </w:r>
      <w:r w:rsidRPr="003746A0">
        <w:rPr>
          <w:rStyle w:val="HideTWBExt"/>
          <w:lang w:val="pt-PT"/>
        </w:rPr>
        <w:t>&lt;/Original&gt;</w:t>
      </w:r>
    </w:p>
    <w:p w14:paraId="0C1C9D8A" w14:textId="77777777" w:rsidR="00DC35C7" w:rsidRPr="003746A0" w:rsidRDefault="00DC35C7" w:rsidP="00DC35C7">
      <w:pPr>
        <w:rPr>
          <w:lang w:val="pt-PT"/>
        </w:rPr>
      </w:pPr>
      <w:r w:rsidRPr="003746A0">
        <w:rPr>
          <w:rStyle w:val="HideTWBExt"/>
          <w:lang w:val="pt-PT"/>
        </w:rPr>
        <w:t>&lt;/Amend&gt;</w:t>
      </w:r>
    </w:p>
    <w:p w14:paraId="6D9DD1D6" w14:textId="77777777" w:rsidR="00DC35C7" w:rsidRPr="003746A0" w:rsidRDefault="00DC35C7" w:rsidP="00DC35C7">
      <w:pPr>
        <w:pStyle w:val="AmNumberTabs"/>
        <w:rPr>
          <w:lang w:val="pt-PT"/>
        </w:rPr>
      </w:pPr>
      <w:r w:rsidRPr="003746A0">
        <w:rPr>
          <w:rStyle w:val="HideTWBExt"/>
          <w:lang w:val="pt-PT"/>
        </w:rPr>
        <w:t>&lt;Amend&gt;</w:t>
      </w:r>
      <w:r w:rsidRPr="003746A0">
        <w:rPr>
          <w:lang w:val="pt-PT"/>
        </w:rPr>
        <w:t>Enmienda</w:t>
      </w:r>
      <w:r w:rsidRPr="003746A0">
        <w:rPr>
          <w:lang w:val="pt-PT"/>
        </w:rPr>
        <w:tab/>
      </w:r>
      <w:r w:rsidRPr="003746A0">
        <w:rPr>
          <w:lang w:val="pt-PT"/>
        </w:rPr>
        <w:tab/>
      </w:r>
      <w:r w:rsidRPr="003746A0">
        <w:rPr>
          <w:rStyle w:val="HideTWBExt"/>
          <w:lang w:val="pt-PT"/>
        </w:rPr>
        <w:t>&lt;NumAm&gt;</w:t>
      </w:r>
      <w:r w:rsidRPr="003746A0">
        <w:rPr>
          <w:lang w:val="pt-PT"/>
        </w:rPr>
        <w:t>272</w:t>
      </w:r>
      <w:r w:rsidRPr="003746A0">
        <w:rPr>
          <w:rStyle w:val="HideTWBExt"/>
          <w:lang w:val="pt-PT"/>
        </w:rPr>
        <w:t>&lt;/NumAm&gt;</w:t>
      </w:r>
    </w:p>
    <w:p w14:paraId="5A87EAA3" w14:textId="77777777" w:rsidR="00DC35C7" w:rsidRPr="003746A0" w:rsidRDefault="00DC35C7" w:rsidP="00DC35C7">
      <w:pPr>
        <w:pStyle w:val="NormalBold"/>
        <w:rPr>
          <w:lang w:val="pt-PT"/>
        </w:rPr>
      </w:pPr>
      <w:r w:rsidRPr="003746A0">
        <w:rPr>
          <w:rStyle w:val="HideTWBExt"/>
          <w:b w:val="0"/>
          <w:lang w:val="pt-PT"/>
        </w:rPr>
        <w:t>&lt;RepeatBlock-By&gt;&lt;Members&gt;</w:t>
      </w:r>
      <w:r w:rsidRPr="003746A0">
        <w:rPr>
          <w:lang w:val="pt-PT"/>
        </w:rPr>
        <w:t>Maria Zacharia</w:t>
      </w:r>
      <w:r w:rsidRPr="003746A0">
        <w:rPr>
          <w:rStyle w:val="HideTWBExt"/>
          <w:b w:val="0"/>
          <w:lang w:val="pt-PT"/>
        </w:rPr>
        <w:t>&lt;/Members&gt;</w:t>
      </w:r>
    </w:p>
    <w:p w14:paraId="2B415EA3" w14:textId="77777777" w:rsidR="00DC35C7" w:rsidRPr="003746A0" w:rsidRDefault="00DC35C7" w:rsidP="00DC35C7">
      <w:pPr>
        <w:pStyle w:val="NormalBold"/>
        <w:rPr>
          <w:lang w:val="pt-PT"/>
        </w:rPr>
      </w:pPr>
      <w:r w:rsidRPr="003746A0">
        <w:rPr>
          <w:rStyle w:val="HideTWBExt"/>
          <w:b w:val="0"/>
          <w:lang w:val="pt-PT"/>
        </w:rPr>
        <w:t>&lt;/RepeatBlock-By&gt;</w:t>
      </w:r>
    </w:p>
    <w:p w14:paraId="05D84A8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5AF5F60" w14:textId="77777777" w:rsidR="00DC35C7" w:rsidRPr="00C00E91" w:rsidRDefault="00DC35C7" w:rsidP="00DC35C7">
      <w:pPr>
        <w:pStyle w:val="NormalBold"/>
      </w:pPr>
      <w:r w:rsidRPr="00C00E91">
        <w:rPr>
          <w:rStyle w:val="HideTWBExt"/>
        </w:rPr>
        <w:t>&lt;Article&gt;</w:t>
      </w:r>
      <w:r w:rsidRPr="00C00E91">
        <w:t>Apartado 19</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2B7DF66" w14:textId="77777777" w:rsidTr="0072360C">
        <w:trPr>
          <w:trHeight w:hRule="exact" w:val="240"/>
          <w:jc w:val="center"/>
        </w:trPr>
        <w:tc>
          <w:tcPr>
            <w:tcW w:w="9752" w:type="dxa"/>
            <w:gridSpan w:val="2"/>
            <w:tcBorders>
              <w:top w:val="nil"/>
              <w:left w:val="nil"/>
              <w:bottom w:val="nil"/>
              <w:right w:val="nil"/>
            </w:tcBorders>
          </w:tcPr>
          <w:p w14:paraId="43EAD345" w14:textId="77777777" w:rsidR="00DC35C7" w:rsidRPr="00C00E91" w:rsidRDefault="00DC35C7" w:rsidP="0072360C"/>
        </w:tc>
      </w:tr>
      <w:tr w:rsidR="00DC35C7" w:rsidRPr="00C00E91" w14:paraId="42790769" w14:textId="77777777" w:rsidTr="0072360C">
        <w:trPr>
          <w:trHeight w:val="240"/>
          <w:jc w:val="center"/>
        </w:trPr>
        <w:tc>
          <w:tcPr>
            <w:tcW w:w="4876" w:type="dxa"/>
            <w:tcBorders>
              <w:top w:val="nil"/>
              <w:left w:val="nil"/>
              <w:bottom w:val="nil"/>
              <w:right w:val="nil"/>
            </w:tcBorders>
          </w:tcPr>
          <w:p w14:paraId="0302240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42CB71A" w14:textId="77777777" w:rsidR="00DC35C7" w:rsidRPr="00C00E91" w:rsidRDefault="00DC35C7" w:rsidP="0072360C">
            <w:pPr>
              <w:pStyle w:val="AmColumnHeading"/>
            </w:pPr>
            <w:r w:rsidRPr="00C00E91">
              <w:t>Enmienda</w:t>
            </w:r>
          </w:p>
        </w:tc>
      </w:tr>
      <w:tr w:rsidR="00DC35C7" w:rsidRPr="00C00E91" w14:paraId="3F7DC898" w14:textId="77777777" w:rsidTr="0072360C">
        <w:trPr>
          <w:jc w:val="center"/>
        </w:trPr>
        <w:tc>
          <w:tcPr>
            <w:tcW w:w="4876" w:type="dxa"/>
            <w:tcBorders>
              <w:top w:val="nil"/>
              <w:left w:val="nil"/>
              <w:bottom w:val="nil"/>
              <w:right w:val="nil"/>
            </w:tcBorders>
          </w:tcPr>
          <w:p w14:paraId="381E2300" w14:textId="77777777" w:rsidR="00DC35C7" w:rsidRPr="00C00E91" w:rsidRDefault="00DC35C7" w:rsidP="0072360C">
            <w:pPr>
              <w:pStyle w:val="Normal6a"/>
            </w:pPr>
            <w:r w:rsidRPr="00C00E91">
              <w:t>19.</w:t>
            </w:r>
            <w:r w:rsidRPr="00C00E91">
              <w:tab/>
              <w:t>Pide a los Estados miembros que refuercen su oferta de EFP y modernicen sus sistemas de aprendizaje permanente, en particular explorando opciones para cuentas de formación individuales o fondos de formación en consonancia con los modelos nacionales;</w:t>
            </w:r>
          </w:p>
        </w:tc>
        <w:tc>
          <w:tcPr>
            <w:tcW w:w="4876" w:type="dxa"/>
            <w:tcBorders>
              <w:top w:val="nil"/>
              <w:left w:val="nil"/>
              <w:bottom w:val="nil"/>
              <w:right w:val="nil"/>
            </w:tcBorders>
          </w:tcPr>
          <w:p w14:paraId="773175B6" w14:textId="77777777" w:rsidR="00DC35C7" w:rsidRPr="00C00E91" w:rsidRDefault="00DC35C7" w:rsidP="0072360C">
            <w:pPr>
              <w:pStyle w:val="Normal6a"/>
            </w:pPr>
            <w:r w:rsidRPr="00C00E91">
              <w:t>19.</w:t>
            </w:r>
            <w:r w:rsidRPr="00C00E91">
              <w:tab/>
              <w:t xml:space="preserve">Pide a los Estados miembros que refuercen su oferta de EFP y modernicen sus sistemas de aprendizaje permanente, en particular explorando opciones para cuentas de formación individuales o fondos de formación en consonancia con los modelos nacionales </w:t>
            </w:r>
            <w:r w:rsidRPr="00C00E91">
              <w:rPr>
                <w:b/>
                <w:i/>
              </w:rPr>
              <w:t>sin que sustituyan la responsabilidad pública de proporcionar una educación libre, pública y universal</w:t>
            </w:r>
            <w:r w:rsidRPr="00C00E91">
              <w:t>;</w:t>
            </w:r>
          </w:p>
        </w:tc>
      </w:tr>
    </w:tbl>
    <w:p w14:paraId="5785444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2E989E66" w14:textId="77777777" w:rsidR="00DC35C7" w:rsidRPr="00C00E91" w:rsidRDefault="00DC35C7" w:rsidP="00DC35C7">
      <w:r w:rsidRPr="00C00E91">
        <w:rPr>
          <w:rStyle w:val="HideTWBExt"/>
        </w:rPr>
        <w:t>&lt;/Amend&gt;</w:t>
      </w:r>
    </w:p>
    <w:p w14:paraId="1AE7333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273</w:t>
      </w:r>
      <w:r w:rsidRPr="00C00E91">
        <w:rPr>
          <w:rStyle w:val="HideTWBExt"/>
        </w:rPr>
        <w:t>&lt;/NumAm&gt;</w:t>
      </w:r>
    </w:p>
    <w:p w14:paraId="32A5088B" w14:textId="77777777" w:rsidR="00DC35C7" w:rsidRPr="00C00E91" w:rsidRDefault="00DC35C7" w:rsidP="00DC35C7">
      <w:pPr>
        <w:pStyle w:val="NormalBold"/>
      </w:pPr>
      <w:r w:rsidRPr="00C00E91">
        <w:rPr>
          <w:rStyle w:val="HideTWBExt"/>
          <w:b w:val="0"/>
        </w:rPr>
        <w:t>&lt;RepeatBlock-By&gt;&lt;Members&gt;</w:t>
      </w:r>
      <w:r w:rsidRPr="00C00E91">
        <w:t>Martine Kemp, Regina Doherty, Liesbet Sommen, Niels Geuking</w:t>
      </w:r>
      <w:r w:rsidRPr="00C00E91">
        <w:rPr>
          <w:rStyle w:val="HideTWBExt"/>
          <w:b w:val="0"/>
        </w:rPr>
        <w:t>&lt;/Members&gt;</w:t>
      </w:r>
    </w:p>
    <w:p w14:paraId="0045997C" w14:textId="77777777" w:rsidR="00DC35C7" w:rsidRPr="00C00E91" w:rsidRDefault="00DC35C7" w:rsidP="00DC35C7">
      <w:pPr>
        <w:pStyle w:val="NormalBold"/>
      </w:pPr>
      <w:r w:rsidRPr="00C00E91">
        <w:rPr>
          <w:rStyle w:val="HideTWBExt"/>
          <w:b w:val="0"/>
        </w:rPr>
        <w:t>&lt;/RepeatBlock-By&gt;</w:t>
      </w:r>
    </w:p>
    <w:p w14:paraId="091DED7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C2C73CE" w14:textId="77777777" w:rsidR="00DC35C7" w:rsidRPr="00C00E91" w:rsidRDefault="00DC35C7" w:rsidP="00DC35C7">
      <w:pPr>
        <w:pStyle w:val="NormalBold"/>
      </w:pPr>
      <w:r w:rsidRPr="00C00E91">
        <w:rPr>
          <w:rStyle w:val="HideTWBExt"/>
        </w:rPr>
        <w:t>&lt;Article&gt;</w:t>
      </w:r>
      <w:r w:rsidRPr="00C00E91">
        <w:t>Apartado 19 – párrafo 1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6EB8590" w14:textId="77777777" w:rsidTr="0072360C">
        <w:trPr>
          <w:trHeight w:hRule="exact" w:val="240"/>
          <w:jc w:val="center"/>
        </w:trPr>
        <w:tc>
          <w:tcPr>
            <w:tcW w:w="9752" w:type="dxa"/>
            <w:gridSpan w:val="2"/>
            <w:tcBorders>
              <w:top w:val="nil"/>
              <w:left w:val="nil"/>
              <w:bottom w:val="nil"/>
              <w:right w:val="nil"/>
            </w:tcBorders>
          </w:tcPr>
          <w:p w14:paraId="3063922D" w14:textId="77777777" w:rsidR="00DC35C7" w:rsidRPr="00C00E91" w:rsidRDefault="00DC35C7" w:rsidP="0072360C"/>
        </w:tc>
      </w:tr>
      <w:tr w:rsidR="00DC35C7" w:rsidRPr="00C00E91" w14:paraId="412D3915" w14:textId="77777777" w:rsidTr="0072360C">
        <w:trPr>
          <w:trHeight w:val="240"/>
          <w:jc w:val="center"/>
        </w:trPr>
        <w:tc>
          <w:tcPr>
            <w:tcW w:w="4876" w:type="dxa"/>
            <w:tcBorders>
              <w:top w:val="nil"/>
              <w:left w:val="nil"/>
              <w:bottom w:val="nil"/>
              <w:right w:val="nil"/>
            </w:tcBorders>
          </w:tcPr>
          <w:p w14:paraId="446FCE8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0525255" w14:textId="77777777" w:rsidR="00DC35C7" w:rsidRPr="00C00E91" w:rsidRDefault="00DC35C7" w:rsidP="0072360C">
            <w:pPr>
              <w:pStyle w:val="AmColumnHeading"/>
            </w:pPr>
            <w:r w:rsidRPr="00C00E91">
              <w:t>Enmienda</w:t>
            </w:r>
          </w:p>
        </w:tc>
      </w:tr>
      <w:tr w:rsidR="00DC35C7" w:rsidRPr="00C00E91" w14:paraId="169623EF" w14:textId="77777777" w:rsidTr="0072360C">
        <w:trPr>
          <w:jc w:val="center"/>
        </w:trPr>
        <w:tc>
          <w:tcPr>
            <w:tcW w:w="4876" w:type="dxa"/>
            <w:tcBorders>
              <w:top w:val="nil"/>
              <w:left w:val="nil"/>
              <w:bottom w:val="nil"/>
              <w:right w:val="nil"/>
            </w:tcBorders>
          </w:tcPr>
          <w:p w14:paraId="7EF3A8ED" w14:textId="77777777" w:rsidR="00DC35C7" w:rsidRPr="00C00E91" w:rsidRDefault="00DC35C7" w:rsidP="0072360C">
            <w:pPr>
              <w:pStyle w:val="Normal6a"/>
            </w:pPr>
          </w:p>
        </w:tc>
        <w:tc>
          <w:tcPr>
            <w:tcW w:w="4876" w:type="dxa"/>
            <w:tcBorders>
              <w:top w:val="nil"/>
              <w:left w:val="nil"/>
              <w:bottom w:val="nil"/>
              <w:right w:val="nil"/>
            </w:tcBorders>
          </w:tcPr>
          <w:p w14:paraId="64A4852E" w14:textId="77777777" w:rsidR="00DC35C7" w:rsidRPr="00C00E91" w:rsidRDefault="00DC35C7" w:rsidP="0072360C">
            <w:pPr>
              <w:pStyle w:val="Normal6a"/>
            </w:pPr>
            <w:r w:rsidRPr="00C00E91">
              <w:rPr>
                <w:b/>
                <w:i/>
              </w:rPr>
              <w:t>Destaca la necesidad de itinerarios de formación flexibles y pertinentes para el mercado laboral y hace hincapié en el potencial de los formatos de aprendizaje breves y modulares, incluidas las microcredenciales, para apoyar la mejora de las capacidades y el reciclaje profesional, abordar las carencias de capacidades e implicar a los jóvenes de difícil acceso;</w:t>
            </w:r>
          </w:p>
        </w:tc>
      </w:tr>
    </w:tbl>
    <w:p w14:paraId="18ED42B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1255DD7" w14:textId="77777777" w:rsidR="00DC35C7" w:rsidRPr="00C00E91" w:rsidRDefault="00DC35C7" w:rsidP="00DC35C7">
      <w:r w:rsidRPr="00C00E91">
        <w:rPr>
          <w:rStyle w:val="HideTWBExt"/>
        </w:rPr>
        <w:t>&lt;/Amend&gt;</w:t>
      </w:r>
    </w:p>
    <w:p w14:paraId="28272BE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274</w:t>
      </w:r>
      <w:r w:rsidRPr="00C00E91">
        <w:rPr>
          <w:rStyle w:val="HideTWBExt"/>
        </w:rPr>
        <w:t>&lt;/NumAm&gt;</w:t>
      </w:r>
    </w:p>
    <w:p w14:paraId="01CB4B08"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6F0A21C8" w14:textId="77777777" w:rsidR="00DC35C7" w:rsidRPr="00C00E91" w:rsidRDefault="00DC35C7" w:rsidP="00DC35C7">
      <w:pPr>
        <w:pStyle w:val="NormalBold"/>
      </w:pPr>
      <w:r w:rsidRPr="00C00E91">
        <w:rPr>
          <w:rStyle w:val="HideTWBExt"/>
          <w:b w:val="0"/>
        </w:rPr>
        <w:t>&lt;/RepeatBlock-By&gt;</w:t>
      </w:r>
    </w:p>
    <w:p w14:paraId="72BEF87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34F7D26" w14:textId="77777777" w:rsidR="00DC35C7" w:rsidRPr="00C00E91" w:rsidRDefault="00DC35C7" w:rsidP="00DC35C7">
      <w:pPr>
        <w:pStyle w:val="NormalBold"/>
      </w:pPr>
      <w:r w:rsidRPr="00C00E91">
        <w:rPr>
          <w:rStyle w:val="HideTWBExt"/>
        </w:rPr>
        <w:t>&lt;Article&gt;</w:t>
      </w:r>
      <w:r w:rsidRPr="00C00E91">
        <w:t>Apartado 19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8792630" w14:textId="77777777" w:rsidTr="0072360C">
        <w:trPr>
          <w:trHeight w:hRule="exact" w:val="240"/>
          <w:jc w:val="center"/>
        </w:trPr>
        <w:tc>
          <w:tcPr>
            <w:tcW w:w="9752" w:type="dxa"/>
            <w:gridSpan w:val="2"/>
            <w:tcBorders>
              <w:top w:val="nil"/>
              <w:left w:val="nil"/>
              <w:bottom w:val="nil"/>
              <w:right w:val="nil"/>
            </w:tcBorders>
          </w:tcPr>
          <w:p w14:paraId="3B80D506" w14:textId="77777777" w:rsidR="00DC35C7" w:rsidRPr="00C00E91" w:rsidRDefault="00DC35C7" w:rsidP="0072360C"/>
        </w:tc>
      </w:tr>
      <w:tr w:rsidR="00DC35C7" w:rsidRPr="00C00E91" w14:paraId="090766B1" w14:textId="77777777" w:rsidTr="0072360C">
        <w:trPr>
          <w:trHeight w:val="240"/>
          <w:jc w:val="center"/>
        </w:trPr>
        <w:tc>
          <w:tcPr>
            <w:tcW w:w="4876" w:type="dxa"/>
            <w:tcBorders>
              <w:top w:val="nil"/>
              <w:left w:val="nil"/>
              <w:bottom w:val="nil"/>
              <w:right w:val="nil"/>
            </w:tcBorders>
          </w:tcPr>
          <w:p w14:paraId="3ABAE59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F05B542" w14:textId="77777777" w:rsidR="00DC35C7" w:rsidRPr="00C00E91" w:rsidRDefault="00DC35C7" w:rsidP="0072360C">
            <w:pPr>
              <w:pStyle w:val="AmColumnHeading"/>
            </w:pPr>
            <w:r w:rsidRPr="00C00E91">
              <w:t>Enmienda</w:t>
            </w:r>
          </w:p>
        </w:tc>
      </w:tr>
      <w:tr w:rsidR="00DC35C7" w:rsidRPr="00C00E91" w14:paraId="0AAC1C78" w14:textId="77777777" w:rsidTr="0072360C">
        <w:trPr>
          <w:jc w:val="center"/>
        </w:trPr>
        <w:tc>
          <w:tcPr>
            <w:tcW w:w="4876" w:type="dxa"/>
            <w:tcBorders>
              <w:top w:val="nil"/>
              <w:left w:val="nil"/>
              <w:bottom w:val="nil"/>
              <w:right w:val="nil"/>
            </w:tcBorders>
          </w:tcPr>
          <w:p w14:paraId="7BFB533D" w14:textId="77777777" w:rsidR="00DC35C7" w:rsidRPr="00C00E91" w:rsidRDefault="00DC35C7" w:rsidP="0072360C">
            <w:pPr>
              <w:pStyle w:val="Normal6a"/>
            </w:pPr>
          </w:p>
        </w:tc>
        <w:tc>
          <w:tcPr>
            <w:tcW w:w="4876" w:type="dxa"/>
            <w:tcBorders>
              <w:top w:val="nil"/>
              <w:left w:val="nil"/>
              <w:bottom w:val="nil"/>
              <w:right w:val="nil"/>
            </w:tcBorders>
          </w:tcPr>
          <w:p w14:paraId="73B53B2D" w14:textId="77777777" w:rsidR="00DC35C7" w:rsidRPr="00C00E91" w:rsidRDefault="00DC35C7" w:rsidP="0072360C">
            <w:pPr>
              <w:pStyle w:val="Normal6a"/>
            </w:pPr>
            <w:r w:rsidRPr="00C00E91">
              <w:rPr>
                <w:b/>
                <w:i/>
              </w:rPr>
              <w:t>19 bis.</w:t>
            </w:r>
            <w:r w:rsidRPr="00C00E91">
              <w:tab/>
            </w:r>
            <w:r w:rsidRPr="00C00E91">
              <w:rPr>
                <w:b/>
                <w:i/>
              </w:rPr>
              <w:t>Pide a la Comisión y a los Estados miembros que apoyen, también a través del FSE+, los fondos de cohesión y otros instrumentos adecuados de la Unión, la creación, el refuerzo y la interconexión de redes que promuevan las capacidades relacionadas con el emprendimiento, la innovación y el trabajo por cuenta propia entre los jóvenes, en particular en las zonas montañosas, insulares y remotas de la Unión;</w:t>
            </w:r>
            <w:r w:rsidRPr="00C00E91">
              <w:t xml:space="preserve"> </w:t>
            </w:r>
            <w:r w:rsidRPr="00C00E91">
              <w:rPr>
                <w:b/>
                <w:i/>
              </w:rPr>
              <w:t>subraya que el objetivo debe ser el desarrollo de capacidades, la orientación, el intercambio de buenas prácticas y el acceso de los jóvenes a oportunidades reales de integración profesional y de participación en empresas;</w:t>
            </w:r>
          </w:p>
        </w:tc>
      </w:tr>
    </w:tbl>
    <w:p w14:paraId="07CCE97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5B24FA61" w14:textId="77777777" w:rsidR="00DC35C7" w:rsidRPr="00C00E91" w:rsidRDefault="00DC35C7" w:rsidP="00DC35C7">
      <w:r w:rsidRPr="00C00E91">
        <w:rPr>
          <w:rStyle w:val="HideTWBExt"/>
        </w:rPr>
        <w:t>&lt;/Amend&gt;</w:t>
      </w:r>
    </w:p>
    <w:p w14:paraId="22CCF72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275</w:t>
      </w:r>
      <w:r w:rsidRPr="00C00E91">
        <w:rPr>
          <w:rStyle w:val="HideTWBExt"/>
        </w:rPr>
        <w:t>&lt;/NumAm&gt;</w:t>
      </w:r>
    </w:p>
    <w:p w14:paraId="2C324958" w14:textId="77777777" w:rsidR="00DC35C7" w:rsidRPr="00C00E91" w:rsidRDefault="00DC35C7" w:rsidP="00DC35C7">
      <w:pPr>
        <w:pStyle w:val="NormalBold"/>
      </w:pPr>
      <w:r w:rsidRPr="00C00E91">
        <w:rPr>
          <w:rStyle w:val="HideTWBExt"/>
          <w:b w:val="0"/>
        </w:rPr>
        <w:t>&lt;RepeatBlock-By&gt;&lt;Members&gt;</w:t>
      </w:r>
      <w:r w:rsidRPr="00C00E91">
        <w:t>Martine Kemp, Regina Doherty, Liesbet Sommen, Niels Geuking</w:t>
      </w:r>
      <w:r w:rsidRPr="00C00E91">
        <w:rPr>
          <w:rStyle w:val="HideTWBExt"/>
          <w:b w:val="0"/>
        </w:rPr>
        <w:t>&lt;/Members&gt;</w:t>
      </w:r>
    </w:p>
    <w:p w14:paraId="203474F6" w14:textId="77777777" w:rsidR="00DC35C7" w:rsidRPr="00C00E91" w:rsidRDefault="00DC35C7" w:rsidP="00DC35C7">
      <w:pPr>
        <w:pStyle w:val="NormalBold"/>
      </w:pPr>
      <w:r w:rsidRPr="00C00E91">
        <w:rPr>
          <w:rStyle w:val="HideTWBExt"/>
          <w:b w:val="0"/>
        </w:rPr>
        <w:t>&lt;/RepeatBlock-By&gt;</w:t>
      </w:r>
    </w:p>
    <w:p w14:paraId="1777B97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713CC1F" w14:textId="77777777" w:rsidR="00DC35C7" w:rsidRPr="00C00E91" w:rsidRDefault="00DC35C7" w:rsidP="00DC35C7">
      <w:pPr>
        <w:pStyle w:val="NormalBold"/>
      </w:pPr>
      <w:r w:rsidRPr="00C00E91">
        <w:rPr>
          <w:rStyle w:val="HideTWBExt"/>
        </w:rPr>
        <w:t>&lt;Article&gt;</w:t>
      </w:r>
      <w:r w:rsidRPr="00C00E91">
        <w:t>Apartado 19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B4FF064" w14:textId="77777777" w:rsidTr="0072360C">
        <w:trPr>
          <w:trHeight w:hRule="exact" w:val="240"/>
          <w:jc w:val="center"/>
        </w:trPr>
        <w:tc>
          <w:tcPr>
            <w:tcW w:w="9752" w:type="dxa"/>
            <w:gridSpan w:val="2"/>
            <w:tcBorders>
              <w:top w:val="nil"/>
              <w:left w:val="nil"/>
              <w:bottom w:val="nil"/>
              <w:right w:val="nil"/>
            </w:tcBorders>
          </w:tcPr>
          <w:p w14:paraId="7D8AA7AF" w14:textId="77777777" w:rsidR="00DC35C7" w:rsidRPr="00C00E91" w:rsidRDefault="00DC35C7" w:rsidP="0072360C"/>
        </w:tc>
      </w:tr>
      <w:tr w:rsidR="00DC35C7" w:rsidRPr="00C00E91" w14:paraId="793E8EB2" w14:textId="77777777" w:rsidTr="0072360C">
        <w:trPr>
          <w:trHeight w:val="240"/>
          <w:jc w:val="center"/>
        </w:trPr>
        <w:tc>
          <w:tcPr>
            <w:tcW w:w="4876" w:type="dxa"/>
            <w:tcBorders>
              <w:top w:val="nil"/>
              <w:left w:val="nil"/>
              <w:bottom w:val="nil"/>
              <w:right w:val="nil"/>
            </w:tcBorders>
          </w:tcPr>
          <w:p w14:paraId="54C6041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B96F4EA" w14:textId="77777777" w:rsidR="00DC35C7" w:rsidRPr="00C00E91" w:rsidRDefault="00DC35C7" w:rsidP="0072360C">
            <w:pPr>
              <w:pStyle w:val="AmColumnHeading"/>
            </w:pPr>
            <w:r w:rsidRPr="00C00E91">
              <w:t>Enmienda</w:t>
            </w:r>
          </w:p>
        </w:tc>
      </w:tr>
      <w:tr w:rsidR="00DC35C7" w:rsidRPr="00C00E91" w14:paraId="7641ED81" w14:textId="77777777" w:rsidTr="0072360C">
        <w:trPr>
          <w:jc w:val="center"/>
        </w:trPr>
        <w:tc>
          <w:tcPr>
            <w:tcW w:w="4876" w:type="dxa"/>
            <w:tcBorders>
              <w:top w:val="nil"/>
              <w:left w:val="nil"/>
              <w:bottom w:val="nil"/>
              <w:right w:val="nil"/>
            </w:tcBorders>
          </w:tcPr>
          <w:p w14:paraId="6FF52CC3" w14:textId="77777777" w:rsidR="00DC35C7" w:rsidRPr="00C00E91" w:rsidRDefault="00DC35C7" w:rsidP="0072360C">
            <w:pPr>
              <w:pStyle w:val="Normal6a"/>
            </w:pPr>
          </w:p>
        </w:tc>
        <w:tc>
          <w:tcPr>
            <w:tcW w:w="4876" w:type="dxa"/>
            <w:tcBorders>
              <w:top w:val="nil"/>
              <w:left w:val="nil"/>
              <w:bottom w:val="nil"/>
              <w:right w:val="nil"/>
            </w:tcBorders>
          </w:tcPr>
          <w:p w14:paraId="2BC31679" w14:textId="77777777" w:rsidR="00DC35C7" w:rsidRPr="00C00E91" w:rsidRDefault="00DC35C7" w:rsidP="0072360C">
            <w:pPr>
              <w:pStyle w:val="Normal6a"/>
            </w:pPr>
            <w:r w:rsidRPr="00C00E91">
              <w:rPr>
                <w:b/>
                <w:i/>
              </w:rPr>
              <w:t>19 bis.</w:t>
            </w:r>
            <w:r w:rsidRPr="00C00E91">
              <w:tab/>
            </w:r>
            <w:r w:rsidRPr="00C00E91">
              <w:rPr>
                <w:b/>
                <w:i/>
              </w:rPr>
              <w:t>Pide a los Estados miembros que den prioridad a la aplicación de la Garantía Juvenil reforzada en los sectores que sufren escasez de mano de obra y de capacidades, en estrecha cooperación con los empleadores y los interlocutores sociales, con el fin de garantizar una integración más rápida y sostenible de los jóvenes en el mercado laboral abierto; destaca que las ofertas deben estar orientadas a la demanda, ajustarse a las necesidades del mercado laboral regional y contribuir a la competitividad de la Unión y a las transiciones ecológica y digital;</w:t>
            </w:r>
          </w:p>
        </w:tc>
      </w:tr>
    </w:tbl>
    <w:p w14:paraId="5A416DF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B257421" w14:textId="77777777" w:rsidR="00DC35C7" w:rsidRPr="00C00E91" w:rsidRDefault="00DC35C7" w:rsidP="00DC35C7">
      <w:r w:rsidRPr="00C00E91">
        <w:rPr>
          <w:rStyle w:val="HideTWBExt"/>
        </w:rPr>
        <w:t>&lt;/Amend&gt;</w:t>
      </w:r>
    </w:p>
    <w:p w14:paraId="562ECA1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276</w:t>
      </w:r>
      <w:r w:rsidRPr="00C00E91">
        <w:rPr>
          <w:rStyle w:val="HideTWBExt"/>
        </w:rPr>
        <w:t>&lt;/NumAm&gt;</w:t>
      </w:r>
    </w:p>
    <w:p w14:paraId="5C0C1EBC"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 Martine Kemp</w:t>
      </w:r>
      <w:r w:rsidRPr="00C00E91">
        <w:rPr>
          <w:rStyle w:val="HideTWBExt"/>
          <w:b w:val="0"/>
        </w:rPr>
        <w:t>&lt;/Members&gt;</w:t>
      </w:r>
    </w:p>
    <w:p w14:paraId="58040396" w14:textId="77777777" w:rsidR="00DC35C7" w:rsidRPr="00C00E91" w:rsidRDefault="00DC35C7" w:rsidP="00DC35C7">
      <w:pPr>
        <w:pStyle w:val="NormalBold"/>
      </w:pPr>
      <w:r w:rsidRPr="00C00E91">
        <w:rPr>
          <w:rStyle w:val="HideTWBExt"/>
          <w:b w:val="0"/>
        </w:rPr>
        <w:t>&lt;/RepeatBlock-By&gt;</w:t>
      </w:r>
    </w:p>
    <w:p w14:paraId="2D0A83E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7734323" w14:textId="77777777" w:rsidR="00DC35C7" w:rsidRPr="00C00E91" w:rsidRDefault="00DC35C7" w:rsidP="00DC35C7">
      <w:pPr>
        <w:pStyle w:val="NormalBold"/>
      </w:pPr>
      <w:r w:rsidRPr="00C00E91">
        <w:rPr>
          <w:rStyle w:val="HideTWBExt"/>
        </w:rPr>
        <w:t>&lt;Article&gt;</w:t>
      </w:r>
      <w:r w:rsidRPr="00C00E91">
        <w:t>Apartado 19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8117EC5" w14:textId="77777777" w:rsidTr="0072360C">
        <w:trPr>
          <w:trHeight w:hRule="exact" w:val="240"/>
          <w:jc w:val="center"/>
        </w:trPr>
        <w:tc>
          <w:tcPr>
            <w:tcW w:w="9752" w:type="dxa"/>
            <w:gridSpan w:val="2"/>
            <w:tcBorders>
              <w:top w:val="nil"/>
              <w:left w:val="nil"/>
              <w:bottom w:val="nil"/>
              <w:right w:val="nil"/>
            </w:tcBorders>
          </w:tcPr>
          <w:p w14:paraId="6BE33FBF" w14:textId="77777777" w:rsidR="00DC35C7" w:rsidRPr="00C00E91" w:rsidRDefault="00DC35C7" w:rsidP="0072360C"/>
        </w:tc>
      </w:tr>
      <w:tr w:rsidR="00DC35C7" w:rsidRPr="00C00E91" w14:paraId="3ACBC635" w14:textId="77777777" w:rsidTr="0072360C">
        <w:trPr>
          <w:trHeight w:val="240"/>
          <w:jc w:val="center"/>
        </w:trPr>
        <w:tc>
          <w:tcPr>
            <w:tcW w:w="4876" w:type="dxa"/>
            <w:tcBorders>
              <w:top w:val="nil"/>
              <w:left w:val="nil"/>
              <w:bottom w:val="nil"/>
              <w:right w:val="nil"/>
            </w:tcBorders>
          </w:tcPr>
          <w:p w14:paraId="2239132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29F7803" w14:textId="77777777" w:rsidR="00DC35C7" w:rsidRPr="00C00E91" w:rsidRDefault="00DC35C7" w:rsidP="0072360C">
            <w:pPr>
              <w:pStyle w:val="AmColumnHeading"/>
            </w:pPr>
            <w:r w:rsidRPr="00C00E91">
              <w:t>Enmienda</w:t>
            </w:r>
          </w:p>
        </w:tc>
      </w:tr>
      <w:tr w:rsidR="00DC35C7" w:rsidRPr="00C00E91" w14:paraId="5A66A969" w14:textId="77777777" w:rsidTr="0072360C">
        <w:trPr>
          <w:jc w:val="center"/>
        </w:trPr>
        <w:tc>
          <w:tcPr>
            <w:tcW w:w="4876" w:type="dxa"/>
            <w:tcBorders>
              <w:top w:val="nil"/>
              <w:left w:val="nil"/>
              <w:bottom w:val="nil"/>
              <w:right w:val="nil"/>
            </w:tcBorders>
          </w:tcPr>
          <w:p w14:paraId="367FC529" w14:textId="77777777" w:rsidR="00DC35C7" w:rsidRPr="00C00E91" w:rsidRDefault="00DC35C7" w:rsidP="0072360C">
            <w:pPr>
              <w:pStyle w:val="Normal6a"/>
            </w:pPr>
          </w:p>
        </w:tc>
        <w:tc>
          <w:tcPr>
            <w:tcW w:w="4876" w:type="dxa"/>
            <w:tcBorders>
              <w:top w:val="nil"/>
              <w:left w:val="nil"/>
              <w:bottom w:val="nil"/>
              <w:right w:val="nil"/>
            </w:tcBorders>
          </w:tcPr>
          <w:p w14:paraId="5EBB8192" w14:textId="77777777" w:rsidR="00DC35C7" w:rsidRPr="00C00E91" w:rsidRDefault="00DC35C7" w:rsidP="0072360C">
            <w:pPr>
              <w:pStyle w:val="Normal6a"/>
            </w:pPr>
            <w:r w:rsidRPr="00C00E91">
              <w:rPr>
                <w:b/>
                <w:i/>
              </w:rPr>
              <w:t>19 bis.</w:t>
            </w:r>
            <w:r w:rsidRPr="00C00E91">
              <w:tab/>
            </w:r>
            <w:r w:rsidRPr="00C00E91">
              <w:rPr>
                <w:b/>
                <w:i/>
              </w:rPr>
              <w:t>Pide a los Estados miembros que mejoren la calidad y el carácter inclusivo de la educación escolar, de modo que todos los alumnos adquieran las capacidades básicas, digitales, de ciencia, tecnología, ingeniería y matemáticas (CTIM) y transversales esenciales, también las capacidades interpersonales, necesarias para avanzar con éxito en la educación y formación profesionales (EFP) y adaptarse a las necesidades del mercado laboral;</w:t>
            </w:r>
          </w:p>
        </w:tc>
      </w:tr>
    </w:tbl>
    <w:p w14:paraId="2F7E062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0BEB3F4" w14:textId="77777777" w:rsidR="00DC35C7" w:rsidRPr="00C00E91" w:rsidRDefault="00DC35C7" w:rsidP="00DC35C7">
      <w:r w:rsidRPr="00C00E91">
        <w:rPr>
          <w:rStyle w:val="HideTWBExt"/>
        </w:rPr>
        <w:t>&lt;/Amend&gt;</w:t>
      </w:r>
    </w:p>
    <w:p w14:paraId="710EB2B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277</w:t>
      </w:r>
      <w:r w:rsidRPr="00C00E91">
        <w:rPr>
          <w:rStyle w:val="HideTWBExt"/>
        </w:rPr>
        <w:t>&lt;/NumAm&gt;</w:t>
      </w:r>
    </w:p>
    <w:p w14:paraId="5BEBF0B9"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057ED0FD" w14:textId="77777777" w:rsidR="00DC35C7" w:rsidRPr="00C00E91" w:rsidRDefault="00DC35C7" w:rsidP="00DC35C7">
      <w:pPr>
        <w:pStyle w:val="NormalBold"/>
      </w:pPr>
      <w:r w:rsidRPr="00C00E91">
        <w:rPr>
          <w:rStyle w:val="HideTWBExt"/>
          <w:b w:val="0"/>
        </w:rPr>
        <w:t>&lt;/RepeatBlock-By&gt;</w:t>
      </w:r>
    </w:p>
    <w:p w14:paraId="6D241CF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D787CF6" w14:textId="77777777" w:rsidR="00DC35C7" w:rsidRPr="00C00E91" w:rsidRDefault="00DC35C7" w:rsidP="00DC35C7">
      <w:pPr>
        <w:pStyle w:val="NormalBold"/>
      </w:pPr>
      <w:r w:rsidRPr="00C00E91">
        <w:rPr>
          <w:rStyle w:val="HideTWBExt"/>
        </w:rPr>
        <w:t>&lt;Article&gt;</w:t>
      </w:r>
      <w:r w:rsidRPr="00C00E91">
        <w:t>Apartado 19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5AAB9FF" w14:textId="77777777" w:rsidTr="0072360C">
        <w:trPr>
          <w:trHeight w:hRule="exact" w:val="240"/>
          <w:jc w:val="center"/>
        </w:trPr>
        <w:tc>
          <w:tcPr>
            <w:tcW w:w="9752" w:type="dxa"/>
            <w:gridSpan w:val="2"/>
            <w:tcBorders>
              <w:top w:val="nil"/>
              <w:left w:val="nil"/>
              <w:bottom w:val="nil"/>
              <w:right w:val="nil"/>
            </w:tcBorders>
          </w:tcPr>
          <w:p w14:paraId="325EB0A0" w14:textId="77777777" w:rsidR="00DC35C7" w:rsidRPr="00C00E91" w:rsidRDefault="00DC35C7" w:rsidP="0072360C"/>
        </w:tc>
      </w:tr>
      <w:tr w:rsidR="00DC35C7" w:rsidRPr="00C00E91" w14:paraId="6D8E3C53" w14:textId="77777777" w:rsidTr="0072360C">
        <w:trPr>
          <w:trHeight w:val="240"/>
          <w:jc w:val="center"/>
        </w:trPr>
        <w:tc>
          <w:tcPr>
            <w:tcW w:w="4876" w:type="dxa"/>
            <w:tcBorders>
              <w:top w:val="nil"/>
              <w:left w:val="nil"/>
              <w:bottom w:val="nil"/>
              <w:right w:val="nil"/>
            </w:tcBorders>
          </w:tcPr>
          <w:p w14:paraId="31AE5D9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949C16E" w14:textId="77777777" w:rsidR="00DC35C7" w:rsidRPr="00C00E91" w:rsidRDefault="00DC35C7" w:rsidP="0072360C">
            <w:pPr>
              <w:pStyle w:val="AmColumnHeading"/>
            </w:pPr>
            <w:r w:rsidRPr="00C00E91">
              <w:t>Enmienda</w:t>
            </w:r>
          </w:p>
        </w:tc>
      </w:tr>
      <w:tr w:rsidR="00DC35C7" w:rsidRPr="00C00E91" w14:paraId="20E7BE11" w14:textId="77777777" w:rsidTr="0072360C">
        <w:trPr>
          <w:jc w:val="center"/>
        </w:trPr>
        <w:tc>
          <w:tcPr>
            <w:tcW w:w="4876" w:type="dxa"/>
            <w:tcBorders>
              <w:top w:val="nil"/>
              <w:left w:val="nil"/>
              <w:bottom w:val="nil"/>
              <w:right w:val="nil"/>
            </w:tcBorders>
          </w:tcPr>
          <w:p w14:paraId="04AD322B" w14:textId="77777777" w:rsidR="00DC35C7" w:rsidRPr="00C00E91" w:rsidRDefault="00DC35C7" w:rsidP="0072360C">
            <w:pPr>
              <w:pStyle w:val="Normal6a"/>
            </w:pPr>
          </w:p>
        </w:tc>
        <w:tc>
          <w:tcPr>
            <w:tcW w:w="4876" w:type="dxa"/>
            <w:tcBorders>
              <w:top w:val="nil"/>
              <w:left w:val="nil"/>
              <w:bottom w:val="nil"/>
              <w:right w:val="nil"/>
            </w:tcBorders>
          </w:tcPr>
          <w:p w14:paraId="036A5266" w14:textId="77777777" w:rsidR="00DC35C7" w:rsidRPr="00C00E91" w:rsidRDefault="00DC35C7" w:rsidP="0072360C">
            <w:pPr>
              <w:pStyle w:val="Normal6a"/>
            </w:pPr>
            <w:r w:rsidRPr="00C00E91">
              <w:rPr>
                <w:b/>
                <w:i/>
              </w:rPr>
              <w:t>19 ter.</w:t>
            </w:r>
            <w:r w:rsidRPr="00C00E91">
              <w:tab/>
            </w:r>
            <w:r w:rsidRPr="00C00E91">
              <w:rPr>
                <w:b/>
                <w:i/>
              </w:rPr>
              <w:t>Subraya la importancia del emprendimiento social como herramienta para promover el empleo juvenil, en particular entre los jóvenes que se encuentran en situaciones vulnerables o que ni estudian, ni trabajan, ni reciben formación (ninis);</w:t>
            </w:r>
            <w:r w:rsidRPr="00C00E91">
              <w:t xml:space="preserve"> </w:t>
            </w:r>
            <w:r w:rsidRPr="00C00E91">
              <w:rPr>
                <w:b/>
                <w:i/>
              </w:rPr>
              <w:t>subraya que las empresas sociales pueden contribuir al desarrollo de capacidades, a la integración social y a la creación de puestos de trabajo sostenibles con impacto local;</w:t>
            </w:r>
            <w:r w:rsidRPr="00C00E91">
              <w:t xml:space="preserve"> </w:t>
            </w:r>
            <w:r w:rsidRPr="00C00E91">
              <w:rPr>
                <w:b/>
                <w:i/>
              </w:rPr>
              <w:t>pide a la Comisión y a los Estados miembros que refuercen su apoyo a las empresas sociales en el contexto de la Garantía Juvenil reforzada, también mediante una financiación, formación, orientación y acceso adecuados a las redes de cooperación;</w:t>
            </w:r>
          </w:p>
        </w:tc>
      </w:tr>
    </w:tbl>
    <w:p w14:paraId="75734FB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63C51802" w14:textId="77777777" w:rsidR="00DC35C7" w:rsidRPr="00C00E91" w:rsidRDefault="00DC35C7" w:rsidP="00DC35C7">
      <w:r w:rsidRPr="00C00E91">
        <w:rPr>
          <w:rStyle w:val="HideTWBExt"/>
        </w:rPr>
        <w:t>&lt;/Amend&gt;</w:t>
      </w:r>
    </w:p>
    <w:p w14:paraId="1EB2BEB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278</w:t>
      </w:r>
      <w:r w:rsidRPr="00C00E91">
        <w:rPr>
          <w:rStyle w:val="HideTWBExt"/>
        </w:rPr>
        <w:t>&lt;/NumAm&gt;</w:t>
      </w:r>
    </w:p>
    <w:p w14:paraId="4A4A768C"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25B2C86E" w14:textId="77777777" w:rsidR="00DC35C7" w:rsidRPr="00C00E91" w:rsidRDefault="00DC35C7" w:rsidP="00DC35C7">
      <w:pPr>
        <w:pStyle w:val="NormalBold"/>
      </w:pPr>
      <w:r w:rsidRPr="00C00E91">
        <w:rPr>
          <w:rStyle w:val="HideTWBExt"/>
          <w:b w:val="0"/>
        </w:rPr>
        <w:t>&lt;/RepeatBlock-By&gt;</w:t>
      </w:r>
    </w:p>
    <w:p w14:paraId="56BFE93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B61F6B6" w14:textId="77777777" w:rsidR="00DC35C7" w:rsidRPr="00C00E91" w:rsidRDefault="00DC35C7" w:rsidP="00DC35C7">
      <w:pPr>
        <w:pStyle w:val="NormalBold"/>
      </w:pPr>
      <w:r w:rsidRPr="00C00E91">
        <w:rPr>
          <w:rStyle w:val="HideTWBExt"/>
        </w:rPr>
        <w:t>&lt;Article&gt;</w:t>
      </w:r>
      <w:r w:rsidRPr="00C00E91">
        <w:t>Apartado 19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73230D8" w14:textId="77777777" w:rsidTr="0072360C">
        <w:trPr>
          <w:trHeight w:hRule="exact" w:val="240"/>
          <w:jc w:val="center"/>
        </w:trPr>
        <w:tc>
          <w:tcPr>
            <w:tcW w:w="9752" w:type="dxa"/>
            <w:gridSpan w:val="2"/>
            <w:tcBorders>
              <w:top w:val="nil"/>
              <w:left w:val="nil"/>
              <w:bottom w:val="nil"/>
              <w:right w:val="nil"/>
            </w:tcBorders>
          </w:tcPr>
          <w:p w14:paraId="18426BE7" w14:textId="77777777" w:rsidR="00DC35C7" w:rsidRPr="00C00E91" w:rsidRDefault="00DC35C7" w:rsidP="0072360C"/>
        </w:tc>
      </w:tr>
      <w:tr w:rsidR="00DC35C7" w:rsidRPr="00C00E91" w14:paraId="22FFF6DE" w14:textId="77777777" w:rsidTr="0072360C">
        <w:trPr>
          <w:trHeight w:val="240"/>
          <w:jc w:val="center"/>
        </w:trPr>
        <w:tc>
          <w:tcPr>
            <w:tcW w:w="4876" w:type="dxa"/>
            <w:tcBorders>
              <w:top w:val="nil"/>
              <w:left w:val="nil"/>
              <w:bottom w:val="nil"/>
              <w:right w:val="nil"/>
            </w:tcBorders>
          </w:tcPr>
          <w:p w14:paraId="6B88A39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3F89884" w14:textId="77777777" w:rsidR="00DC35C7" w:rsidRPr="00C00E91" w:rsidRDefault="00DC35C7" w:rsidP="0072360C">
            <w:pPr>
              <w:pStyle w:val="AmColumnHeading"/>
            </w:pPr>
            <w:r w:rsidRPr="00C00E91">
              <w:t>Enmienda</w:t>
            </w:r>
          </w:p>
        </w:tc>
      </w:tr>
      <w:tr w:rsidR="00DC35C7" w:rsidRPr="00C00E91" w14:paraId="5B940D21" w14:textId="77777777" w:rsidTr="0072360C">
        <w:trPr>
          <w:jc w:val="center"/>
        </w:trPr>
        <w:tc>
          <w:tcPr>
            <w:tcW w:w="4876" w:type="dxa"/>
            <w:tcBorders>
              <w:top w:val="nil"/>
              <w:left w:val="nil"/>
              <w:bottom w:val="nil"/>
              <w:right w:val="nil"/>
            </w:tcBorders>
          </w:tcPr>
          <w:p w14:paraId="50AE6050" w14:textId="77777777" w:rsidR="00DC35C7" w:rsidRPr="00C00E91" w:rsidRDefault="00DC35C7" w:rsidP="0072360C">
            <w:pPr>
              <w:pStyle w:val="Normal6a"/>
            </w:pPr>
          </w:p>
        </w:tc>
        <w:tc>
          <w:tcPr>
            <w:tcW w:w="4876" w:type="dxa"/>
            <w:tcBorders>
              <w:top w:val="nil"/>
              <w:left w:val="nil"/>
              <w:bottom w:val="nil"/>
              <w:right w:val="nil"/>
            </w:tcBorders>
          </w:tcPr>
          <w:p w14:paraId="4CB1C9B5" w14:textId="77777777" w:rsidR="00DC35C7" w:rsidRPr="00C00E91" w:rsidRDefault="00DC35C7" w:rsidP="0072360C">
            <w:pPr>
              <w:pStyle w:val="Normal6a"/>
            </w:pPr>
            <w:r w:rsidRPr="00C00E91">
              <w:rPr>
                <w:b/>
                <w:i/>
              </w:rPr>
              <w:t>19 ter.</w:t>
            </w:r>
            <w:r w:rsidRPr="00C00E91">
              <w:tab/>
            </w:r>
            <w:r w:rsidRPr="00C00E91">
              <w:rPr>
                <w:b/>
                <w:i/>
              </w:rPr>
              <w:t>Pide a los Estados miembros que garanticen que la EFP, en particular los sistemas de formación profesional dual que combinan el aprendizaje en el aula con experiencia laboral práctica, sea una vía respetada y atractiva, en pie de igualdad con la educación académica; pide a los Estados miembros que promuevan los principios de la formación dual con el fin de facilitar una transición fluida hacia un empleo estable;</w:t>
            </w:r>
          </w:p>
        </w:tc>
      </w:tr>
    </w:tbl>
    <w:p w14:paraId="59C885C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CC1E901" w14:textId="77777777" w:rsidR="00DC35C7" w:rsidRPr="00C00E91" w:rsidRDefault="00DC35C7" w:rsidP="00DC35C7">
      <w:r w:rsidRPr="00C00E91">
        <w:rPr>
          <w:rStyle w:val="HideTWBExt"/>
        </w:rPr>
        <w:t>&lt;/Amend&gt;</w:t>
      </w:r>
    </w:p>
    <w:p w14:paraId="39C4492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279</w:t>
      </w:r>
      <w:r w:rsidRPr="00C00E91">
        <w:rPr>
          <w:rStyle w:val="HideTWBExt"/>
        </w:rPr>
        <w:t>&lt;/NumAm&gt;</w:t>
      </w:r>
    </w:p>
    <w:p w14:paraId="3A377DBD"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 Martine Kemp</w:t>
      </w:r>
      <w:r w:rsidRPr="00C00E91">
        <w:rPr>
          <w:rStyle w:val="HideTWBExt"/>
          <w:b w:val="0"/>
        </w:rPr>
        <w:t>&lt;/Members&gt;</w:t>
      </w:r>
    </w:p>
    <w:p w14:paraId="7DDF9F50" w14:textId="77777777" w:rsidR="00DC35C7" w:rsidRPr="00C00E91" w:rsidRDefault="00DC35C7" w:rsidP="00DC35C7">
      <w:pPr>
        <w:pStyle w:val="NormalBold"/>
      </w:pPr>
      <w:r w:rsidRPr="00C00E91">
        <w:rPr>
          <w:rStyle w:val="HideTWBExt"/>
          <w:b w:val="0"/>
        </w:rPr>
        <w:t>&lt;/RepeatBlock-By&gt;</w:t>
      </w:r>
    </w:p>
    <w:p w14:paraId="06EFB03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4489E20" w14:textId="77777777" w:rsidR="00DC35C7" w:rsidRPr="00C00E91" w:rsidRDefault="00DC35C7" w:rsidP="00DC35C7">
      <w:pPr>
        <w:pStyle w:val="NormalBold"/>
      </w:pPr>
      <w:r w:rsidRPr="00C00E91">
        <w:rPr>
          <w:rStyle w:val="HideTWBExt"/>
        </w:rPr>
        <w:t>&lt;Article&gt;</w:t>
      </w:r>
      <w:r w:rsidRPr="00C00E91">
        <w:t>Apartado 19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B987B6E" w14:textId="77777777" w:rsidTr="0072360C">
        <w:trPr>
          <w:trHeight w:hRule="exact" w:val="240"/>
          <w:jc w:val="center"/>
        </w:trPr>
        <w:tc>
          <w:tcPr>
            <w:tcW w:w="9752" w:type="dxa"/>
            <w:gridSpan w:val="2"/>
            <w:tcBorders>
              <w:top w:val="nil"/>
              <w:left w:val="nil"/>
              <w:bottom w:val="nil"/>
              <w:right w:val="nil"/>
            </w:tcBorders>
          </w:tcPr>
          <w:p w14:paraId="60E71188" w14:textId="77777777" w:rsidR="00DC35C7" w:rsidRPr="00C00E91" w:rsidRDefault="00DC35C7" w:rsidP="0072360C"/>
        </w:tc>
      </w:tr>
      <w:tr w:rsidR="00DC35C7" w:rsidRPr="00C00E91" w14:paraId="1DD5B0BE" w14:textId="77777777" w:rsidTr="0072360C">
        <w:trPr>
          <w:trHeight w:val="240"/>
          <w:jc w:val="center"/>
        </w:trPr>
        <w:tc>
          <w:tcPr>
            <w:tcW w:w="4876" w:type="dxa"/>
            <w:tcBorders>
              <w:top w:val="nil"/>
              <w:left w:val="nil"/>
              <w:bottom w:val="nil"/>
              <w:right w:val="nil"/>
            </w:tcBorders>
          </w:tcPr>
          <w:p w14:paraId="43C3E97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DDFCD59" w14:textId="77777777" w:rsidR="00DC35C7" w:rsidRPr="00C00E91" w:rsidRDefault="00DC35C7" w:rsidP="0072360C">
            <w:pPr>
              <w:pStyle w:val="AmColumnHeading"/>
            </w:pPr>
            <w:r w:rsidRPr="00C00E91">
              <w:t>Enmienda</w:t>
            </w:r>
          </w:p>
        </w:tc>
      </w:tr>
      <w:tr w:rsidR="00DC35C7" w:rsidRPr="00C00E91" w14:paraId="23E38DF1" w14:textId="77777777" w:rsidTr="0072360C">
        <w:trPr>
          <w:jc w:val="center"/>
        </w:trPr>
        <w:tc>
          <w:tcPr>
            <w:tcW w:w="4876" w:type="dxa"/>
            <w:tcBorders>
              <w:top w:val="nil"/>
              <w:left w:val="nil"/>
              <w:bottom w:val="nil"/>
              <w:right w:val="nil"/>
            </w:tcBorders>
          </w:tcPr>
          <w:p w14:paraId="29EA2199" w14:textId="77777777" w:rsidR="00DC35C7" w:rsidRPr="00C00E91" w:rsidRDefault="00DC35C7" w:rsidP="0072360C">
            <w:pPr>
              <w:pStyle w:val="Normal6a"/>
            </w:pPr>
          </w:p>
        </w:tc>
        <w:tc>
          <w:tcPr>
            <w:tcW w:w="4876" w:type="dxa"/>
            <w:tcBorders>
              <w:top w:val="nil"/>
              <w:left w:val="nil"/>
              <w:bottom w:val="nil"/>
              <w:right w:val="nil"/>
            </w:tcBorders>
          </w:tcPr>
          <w:p w14:paraId="1617A361" w14:textId="77777777" w:rsidR="00DC35C7" w:rsidRPr="00C00E91" w:rsidRDefault="00DC35C7" w:rsidP="0072360C">
            <w:pPr>
              <w:pStyle w:val="Normal6a"/>
            </w:pPr>
            <w:r w:rsidRPr="00C00E91">
              <w:rPr>
                <w:b/>
                <w:i/>
              </w:rPr>
              <w:t>19 quater.</w:t>
            </w:r>
            <w:r w:rsidRPr="00C00E91">
              <w:tab/>
            </w:r>
            <w:r w:rsidRPr="00C00E91">
              <w:rPr>
                <w:b/>
                <w:i/>
              </w:rPr>
              <w:t>Pide a la Comisión y a los Estados miembros que garanticen un seguimiento continuo y un análisis prospectivo de las necesidades de capacidades con el fin de adaptar los sistemas de educación y formación a la evolución del mercado laboral, en particular para los jóvenes, y teniendo siempre en cuenta el desarrollo holístico de los jóvenes (competencias para la vida);</w:t>
            </w:r>
          </w:p>
        </w:tc>
      </w:tr>
    </w:tbl>
    <w:p w14:paraId="6BC917E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CA6484B" w14:textId="77777777" w:rsidR="00DC35C7" w:rsidRPr="00C00E91" w:rsidRDefault="00DC35C7" w:rsidP="00DC35C7">
      <w:r w:rsidRPr="00C00E91">
        <w:rPr>
          <w:rStyle w:val="HideTWBExt"/>
        </w:rPr>
        <w:t>&lt;/Amend&gt;</w:t>
      </w:r>
    </w:p>
    <w:p w14:paraId="56549C7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280</w:t>
      </w:r>
      <w:r w:rsidRPr="00C00E91">
        <w:rPr>
          <w:rStyle w:val="HideTWBExt"/>
        </w:rPr>
        <w:t>&lt;/NumAm&gt;</w:t>
      </w:r>
    </w:p>
    <w:p w14:paraId="0703559B"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25F7BCA7" w14:textId="77777777" w:rsidR="00DC35C7" w:rsidRPr="00C00E91" w:rsidRDefault="00DC35C7" w:rsidP="00DC35C7">
      <w:pPr>
        <w:pStyle w:val="NormalBold"/>
      </w:pPr>
      <w:r w:rsidRPr="00C00E91">
        <w:rPr>
          <w:rStyle w:val="HideTWBExt"/>
          <w:b w:val="0"/>
        </w:rPr>
        <w:t>&lt;/RepeatBlock-By&gt;</w:t>
      </w:r>
    </w:p>
    <w:p w14:paraId="2C0D25F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F773427" w14:textId="77777777" w:rsidR="00DC35C7" w:rsidRPr="00C00E91" w:rsidRDefault="00DC35C7" w:rsidP="00DC35C7">
      <w:pPr>
        <w:pStyle w:val="NormalBold"/>
      </w:pPr>
      <w:r w:rsidRPr="00C00E91">
        <w:rPr>
          <w:rStyle w:val="HideTWBExt"/>
        </w:rPr>
        <w:t>&lt;Article&gt;</w:t>
      </w:r>
      <w:r w:rsidRPr="00C00E91">
        <w:t>Apartado 19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56B6880" w14:textId="77777777" w:rsidTr="0072360C">
        <w:trPr>
          <w:trHeight w:hRule="exact" w:val="240"/>
          <w:jc w:val="center"/>
        </w:trPr>
        <w:tc>
          <w:tcPr>
            <w:tcW w:w="9752" w:type="dxa"/>
            <w:gridSpan w:val="2"/>
            <w:tcBorders>
              <w:top w:val="nil"/>
              <w:left w:val="nil"/>
              <w:bottom w:val="nil"/>
              <w:right w:val="nil"/>
            </w:tcBorders>
          </w:tcPr>
          <w:p w14:paraId="6B187C74" w14:textId="77777777" w:rsidR="00DC35C7" w:rsidRPr="00C00E91" w:rsidRDefault="00DC35C7" w:rsidP="0072360C"/>
        </w:tc>
      </w:tr>
      <w:tr w:rsidR="00DC35C7" w:rsidRPr="00C00E91" w14:paraId="7F091D64" w14:textId="77777777" w:rsidTr="0072360C">
        <w:trPr>
          <w:trHeight w:val="240"/>
          <w:jc w:val="center"/>
        </w:trPr>
        <w:tc>
          <w:tcPr>
            <w:tcW w:w="4876" w:type="dxa"/>
            <w:tcBorders>
              <w:top w:val="nil"/>
              <w:left w:val="nil"/>
              <w:bottom w:val="nil"/>
              <w:right w:val="nil"/>
            </w:tcBorders>
          </w:tcPr>
          <w:p w14:paraId="2494C1C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9DBC45D" w14:textId="77777777" w:rsidR="00DC35C7" w:rsidRPr="00C00E91" w:rsidRDefault="00DC35C7" w:rsidP="0072360C">
            <w:pPr>
              <w:pStyle w:val="AmColumnHeading"/>
            </w:pPr>
            <w:r w:rsidRPr="00C00E91">
              <w:t>Enmienda</w:t>
            </w:r>
          </w:p>
        </w:tc>
      </w:tr>
      <w:tr w:rsidR="00DC35C7" w:rsidRPr="00C00E91" w14:paraId="470D4F76" w14:textId="77777777" w:rsidTr="0072360C">
        <w:trPr>
          <w:jc w:val="center"/>
        </w:trPr>
        <w:tc>
          <w:tcPr>
            <w:tcW w:w="4876" w:type="dxa"/>
            <w:tcBorders>
              <w:top w:val="nil"/>
              <w:left w:val="nil"/>
              <w:bottom w:val="nil"/>
              <w:right w:val="nil"/>
            </w:tcBorders>
          </w:tcPr>
          <w:p w14:paraId="1BB97E0A" w14:textId="77777777" w:rsidR="00DC35C7" w:rsidRPr="00C00E91" w:rsidRDefault="00DC35C7" w:rsidP="0072360C">
            <w:pPr>
              <w:pStyle w:val="Normal6a"/>
            </w:pPr>
          </w:p>
        </w:tc>
        <w:tc>
          <w:tcPr>
            <w:tcW w:w="4876" w:type="dxa"/>
            <w:tcBorders>
              <w:top w:val="nil"/>
              <w:left w:val="nil"/>
              <w:bottom w:val="nil"/>
              <w:right w:val="nil"/>
            </w:tcBorders>
          </w:tcPr>
          <w:p w14:paraId="36251116" w14:textId="77777777" w:rsidR="00DC35C7" w:rsidRPr="00C00E91" w:rsidRDefault="00DC35C7" w:rsidP="0072360C">
            <w:pPr>
              <w:pStyle w:val="Normal6a"/>
            </w:pPr>
            <w:r w:rsidRPr="00C00E91">
              <w:rPr>
                <w:b/>
                <w:i/>
              </w:rPr>
              <w:t>19 quinquies.</w:t>
            </w:r>
            <w:r w:rsidRPr="00C00E91">
              <w:tab/>
            </w:r>
            <w:r w:rsidRPr="00C00E91">
              <w:rPr>
                <w:b/>
                <w:i/>
              </w:rPr>
              <w:t>Pide a la Comisión y a los Estados miembros que promuevan un acceso justo a las oportunidades de formación y reciclaje profesional para los jóvenes, en particular para los futuros progenitores y las mujeres jóvenes con responsabilidades de cuidados, facilitando el acceso a una formación individual y gratuita durante el horario de trabajo y abordando los obstáculos relacionados con las limitaciones de tiempo, las responsabilidades de cuidados y el coste financiero;</w:t>
            </w:r>
          </w:p>
        </w:tc>
      </w:tr>
    </w:tbl>
    <w:p w14:paraId="64AE2CD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8FC3A09" w14:textId="77777777" w:rsidR="00DC35C7" w:rsidRPr="00C00E91" w:rsidRDefault="00DC35C7" w:rsidP="00DC35C7">
      <w:r w:rsidRPr="00C00E91">
        <w:rPr>
          <w:rStyle w:val="HideTWBExt"/>
        </w:rPr>
        <w:t>&lt;/Amend&gt;</w:t>
      </w:r>
    </w:p>
    <w:p w14:paraId="269605C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281</w:t>
      </w:r>
      <w:r w:rsidRPr="00C00E91">
        <w:rPr>
          <w:rStyle w:val="HideTWBExt"/>
        </w:rPr>
        <w:t>&lt;/NumAm&gt;</w:t>
      </w:r>
    </w:p>
    <w:p w14:paraId="64690A39" w14:textId="77777777" w:rsidR="00DC35C7" w:rsidRPr="00C00E91" w:rsidRDefault="00DC35C7" w:rsidP="00DC35C7">
      <w:pPr>
        <w:pStyle w:val="NormalBold"/>
      </w:pPr>
      <w:r w:rsidRPr="00C00E91">
        <w:rPr>
          <w:rStyle w:val="HideTWBExt"/>
          <w:b w:val="0"/>
        </w:rPr>
        <w:t>&lt;RepeatBlock-By&gt;&lt;Members&gt;</w:t>
      </w:r>
      <w:r w:rsidRPr="00C00E91">
        <w:t>Niels Geuking, Romana Tomc, Sérgio Humberto</w:t>
      </w:r>
      <w:r w:rsidRPr="00C00E91">
        <w:rPr>
          <w:rStyle w:val="HideTWBExt"/>
          <w:b w:val="0"/>
        </w:rPr>
        <w:t>&lt;/Members&gt;</w:t>
      </w:r>
    </w:p>
    <w:p w14:paraId="2CBA0B01" w14:textId="77777777" w:rsidR="00DC35C7" w:rsidRPr="00C00E91" w:rsidRDefault="00DC35C7" w:rsidP="00DC35C7">
      <w:pPr>
        <w:pStyle w:val="NormalBold"/>
      </w:pPr>
      <w:r w:rsidRPr="00C00E91">
        <w:rPr>
          <w:rStyle w:val="HideTWBExt"/>
          <w:b w:val="0"/>
        </w:rPr>
        <w:t>&lt;/RepeatBlock-By&gt;</w:t>
      </w:r>
    </w:p>
    <w:p w14:paraId="784502D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A8C193B" w14:textId="77777777" w:rsidR="00DC35C7" w:rsidRPr="00C00E91" w:rsidRDefault="00DC35C7" w:rsidP="00DC35C7">
      <w:pPr>
        <w:pStyle w:val="NormalBold"/>
      </w:pPr>
      <w:r w:rsidRPr="00C00E91">
        <w:rPr>
          <w:rStyle w:val="HideTWBExt"/>
        </w:rPr>
        <w:t>&lt;Article&gt;</w:t>
      </w:r>
      <w:r w:rsidRPr="00C00E91">
        <w:t>Apartado 19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061116D" w14:textId="77777777" w:rsidTr="0072360C">
        <w:trPr>
          <w:trHeight w:hRule="exact" w:val="240"/>
          <w:jc w:val="center"/>
        </w:trPr>
        <w:tc>
          <w:tcPr>
            <w:tcW w:w="9752" w:type="dxa"/>
            <w:gridSpan w:val="2"/>
            <w:tcBorders>
              <w:top w:val="nil"/>
              <w:left w:val="nil"/>
              <w:bottom w:val="nil"/>
              <w:right w:val="nil"/>
            </w:tcBorders>
          </w:tcPr>
          <w:p w14:paraId="3BB0956C" w14:textId="77777777" w:rsidR="00DC35C7" w:rsidRPr="00C00E91" w:rsidRDefault="00DC35C7" w:rsidP="0072360C"/>
        </w:tc>
      </w:tr>
      <w:tr w:rsidR="00DC35C7" w:rsidRPr="00C00E91" w14:paraId="1587E1A6" w14:textId="77777777" w:rsidTr="0072360C">
        <w:trPr>
          <w:trHeight w:val="240"/>
          <w:jc w:val="center"/>
        </w:trPr>
        <w:tc>
          <w:tcPr>
            <w:tcW w:w="4876" w:type="dxa"/>
            <w:tcBorders>
              <w:top w:val="nil"/>
              <w:left w:val="nil"/>
              <w:bottom w:val="nil"/>
              <w:right w:val="nil"/>
            </w:tcBorders>
          </w:tcPr>
          <w:p w14:paraId="26E6372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8DD86C3" w14:textId="77777777" w:rsidR="00DC35C7" w:rsidRPr="00C00E91" w:rsidRDefault="00DC35C7" w:rsidP="0072360C">
            <w:pPr>
              <w:pStyle w:val="AmColumnHeading"/>
            </w:pPr>
            <w:r w:rsidRPr="00C00E91">
              <w:t>Enmienda</w:t>
            </w:r>
          </w:p>
        </w:tc>
      </w:tr>
      <w:tr w:rsidR="00DC35C7" w:rsidRPr="00C00E91" w14:paraId="72EFC837" w14:textId="77777777" w:rsidTr="0072360C">
        <w:trPr>
          <w:jc w:val="center"/>
        </w:trPr>
        <w:tc>
          <w:tcPr>
            <w:tcW w:w="4876" w:type="dxa"/>
            <w:tcBorders>
              <w:top w:val="nil"/>
              <w:left w:val="nil"/>
              <w:bottom w:val="nil"/>
              <w:right w:val="nil"/>
            </w:tcBorders>
          </w:tcPr>
          <w:p w14:paraId="18E86BFB" w14:textId="77777777" w:rsidR="00DC35C7" w:rsidRPr="00C00E91" w:rsidRDefault="00DC35C7" w:rsidP="0072360C">
            <w:pPr>
              <w:pStyle w:val="Normal6a"/>
            </w:pPr>
          </w:p>
        </w:tc>
        <w:tc>
          <w:tcPr>
            <w:tcW w:w="4876" w:type="dxa"/>
            <w:tcBorders>
              <w:top w:val="nil"/>
              <w:left w:val="nil"/>
              <w:bottom w:val="nil"/>
              <w:right w:val="nil"/>
            </w:tcBorders>
          </w:tcPr>
          <w:p w14:paraId="27834B62" w14:textId="77777777" w:rsidR="00DC35C7" w:rsidRPr="00C00E91" w:rsidRDefault="00DC35C7" w:rsidP="0072360C">
            <w:pPr>
              <w:pStyle w:val="Normal6a"/>
            </w:pPr>
            <w:r w:rsidRPr="00C00E91">
              <w:rPr>
                <w:b/>
                <w:i/>
              </w:rPr>
              <w:t>19 sexies.</w:t>
            </w:r>
            <w:r w:rsidRPr="00C00E91">
              <w:tab/>
            </w:r>
            <w:r w:rsidRPr="00C00E91">
              <w:rPr>
                <w:b/>
                <w:i/>
              </w:rPr>
              <w:t>Pide a la Comisión y a los Estados miembros que garanticen que todos los niños y jóvenes en guarderías o escuelas tengan acceso a una comida caliente diaria gratuita</w:t>
            </w:r>
            <w:r w:rsidRPr="00C00E91">
              <w:rPr>
                <w:b/>
                <w:i/>
                <w:vertAlign w:val="superscript"/>
              </w:rPr>
              <w:t>4 bis</w:t>
            </w:r>
            <w:r w:rsidRPr="00C00E91">
              <w:rPr>
                <w:b/>
                <w:i/>
              </w:rPr>
              <w:t>;</w:t>
            </w:r>
          </w:p>
        </w:tc>
      </w:tr>
      <w:tr w:rsidR="00DC35C7" w:rsidRPr="00C00E91" w14:paraId="60B55D25" w14:textId="77777777" w:rsidTr="0072360C">
        <w:trPr>
          <w:jc w:val="center"/>
        </w:trPr>
        <w:tc>
          <w:tcPr>
            <w:tcW w:w="4876" w:type="dxa"/>
            <w:tcBorders>
              <w:top w:val="nil"/>
              <w:left w:val="nil"/>
              <w:bottom w:val="nil"/>
              <w:right w:val="nil"/>
            </w:tcBorders>
          </w:tcPr>
          <w:p w14:paraId="73E0C91C" w14:textId="77777777" w:rsidR="00DC35C7" w:rsidRPr="00C00E91" w:rsidRDefault="00DC35C7" w:rsidP="0072360C"/>
        </w:tc>
        <w:tc>
          <w:tcPr>
            <w:tcW w:w="4876" w:type="dxa"/>
            <w:tcBorders>
              <w:top w:val="nil"/>
              <w:left w:val="nil"/>
              <w:bottom w:val="nil"/>
              <w:right w:val="nil"/>
            </w:tcBorders>
          </w:tcPr>
          <w:p w14:paraId="11901D01" w14:textId="77777777" w:rsidR="00DC35C7" w:rsidRPr="00C00E91" w:rsidRDefault="00DC35C7" w:rsidP="0072360C">
            <w:pPr>
              <w:pStyle w:val="Normal6a"/>
            </w:pPr>
            <w:r w:rsidRPr="00C00E91">
              <w:rPr>
                <w:b/>
                <w:i/>
              </w:rPr>
              <w:t>_________________</w:t>
            </w:r>
          </w:p>
        </w:tc>
      </w:tr>
      <w:tr w:rsidR="00DC35C7" w:rsidRPr="003746A0" w14:paraId="7F7D5263" w14:textId="77777777" w:rsidTr="0072360C">
        <w:trPr>
          <w:jc w:val="center"/>
        </w:trPr>
        <w:tc>
          <w:tcPr>
            <w:tcW w:w="4876" w:type="dxa"/>
            <w:tcBorders>
              <w:top w:val="nil"/>
              <w:left w:val="nil"/>
              <w:bottom w:val="nil"/>
              <w:right w:val="nil"/>
            </w:tcBorders>
          </w:tcPr>
          <w:p w14:paraId="28C32D9C" w14:textId="77777777" w:rsidR="00DC35C7" w:rsidRPr="00C00E91" w:rsidRDefault="00DC35C7" w:rsidP="0072360C"/>
        </w:tc>
        <w:tc>
          <w:tcPr>
            <w:tcW w:w="4876" w:type="dxa"/>
            <w:tcBorders>
              <w:top w:val="nil"/>
              <w:left w:val="nil"/>
              <w:bottom w:val="nil"/>
              <w:right w:val="nil"/>
            </w:tcBorders>
          </w:tcPr>
          <w:p w14:paraId="62B972FD" w14:textId="4760D3E7" w:rsidR="00DC35C7" w:rsidRPr="003746A0" w:rsidRDefault="00DC35C7" w:rsidP="0072360C">
            <w:pPr>
              <w:pStyle w:val="Normal6a"/>
            </w:pPr>
            <w:r w:rsidRPr="003746A0">
              <w:rPr>
                <w:b/>
                <w:i/>
                <w:vertAlign w:val="superscript"/>
              </w:rPr>
              <w:t>4 bis</w:t>
            </w:r>
            <w:r w:rsidR="003746A0" w:rsidRPr="003746A0">
              <w:t> </w:t>
            </w:r>
            <w:r w:rsidRPr="003746A0">
              <w:rPr>
                <w:b/>
                <w:i/>
              </w:rPr>
              <w:t>https://commission.europa.eu/publications/school-fruit-vegetables-and-milk-scheme-eu-school-scheme_en.</w:t>
            </w:r>
          </w:p>
        </w:tc>
      </w:tr>
    </w:tbl>
    <w:p w14:paraId="05CE912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A47D3B" w14:textId="77777777" w:rsidR="00DC35C7" w:rsidRPr="00C00E91" w:rsidRDefault="00DC35C7" w:rsidP="00DC35C7">
      <w:r w:rsidRPr="00C00E91">
        <w:rPr>
          <w:rStyle w:val="HideTWBExt"/>
        </w:rPr>
        <w:t>&lt;/Amend&gt;</w:t>
      </w:r>
    </w:p>
    <w:p w14:paraId="59F44A0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282</w:t>
      </w:r>
      <w:r w:rsidRPr="00C00E91">
        <w:rPr>
          <w:rStyle w:val="HideTWBExt"/>
        </w:rPr>
        <w:t>&lt;/NumAm&gt;</w:t>
      </w:r>
    </w:p>
    <w:p w14:paraId="0BC80E90"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4E36A01" w14:textId="77777777" w:rsidR="00DC35C7" w:rsidRPr="00C00E91" w:rsidRDefault="00DC35C7" w:rsidP="00DC35C7">
      <w:pPr>
        <w:pStyle w:val="NormalBold"/>
      </w:pPr>
      <w:r w:rsidRPr="00C00E91">
        <w:rPr>
          <w:rStyle w:val="HideTWBExt"/>
          <w:b w:val="0"/>
        </w:rPr>
        <w:t>&lt;/RepeatBlock-By&gt;</w:t>
      </w:r>
    </w:p>
    <w:p w14:paraId="73666AF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B22BEA7" w14:textId="77777777" w:rsidR="00DC35C7" w:rsidRPr="00C00E91" w:rsidRDefault="00DC35C7" w:rsidP="00DC35C7">
      <w:pPr>
        <w:pStyle w:val="NormalBold"/>
      </w:pPr>
      <w:r w:rsidRPr="00C00E91">
        <w:rPr>
          <w:rStyle w:val="HideTWBExt"/>
        </w:rPr>
        <w:t>&lt;Article&gt;</w:t>
      </w:r>
      <w:r w:rsidRPr="00C00E91">
        <w:t>Apartado 20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F5947C1" w14:textId="77777777" w:rsidTr="0072360C">
        <w:trPr>
          <w:trHeight w:hRule="exact" w:val="240"/>
          <w:jc w:val="center"/>
        </w:trPr>
        <w:tc>
          <w:tcPr>
            <w:tcW w:w="9752" w:type="dxa"/>
            <w:gridSpan w:val="2"/>
            <w:tcBorders>
              <w:top w:val="nil"/>
              <w:left w:val="nil"/>
              <w:bottom w:val="nil"/>
              <w:right w:val="nil"/>
            </w:tcBorders>
          </w:tcPr>
          <w:p w14:paraId="3EF8F199" w14:textId="77777777" w:rsidR="00DC35C7" w:rsidRPr="00C00E91" w:rsidRDefault="00DC35C7" w:rsidP="0072360C"/>
        </w:tc>
      </w:tr>
      <w:tr w:rsidR="00DC35C7" w:rsidRPr="00C00E91" w14:paraId="44862F50" w14:textId="77777777" w:rsidTr="0072360C">
        <w:trPr>
          <w:trHeight w:val="240"/>
          <w:jc w:val="center"/>
        </w:trPr>
        <w:tc>
          <w:tcPr>
            <w:tcW w:w="4876" w:type="dxa"/>
            <w:tcBorders>
              <w:top w:val="nil"/>
              <w:left w:val="nil"/>
              <w:bottom w:val="nil"/>
              <w:right w:val="nil"/>
            </w:tcBorders>
          </w:tcPr>
          <w:p w14:paraId="4F22BAC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263AA3A" w14:textId="77777777" w:rsidR="00DC35C7" w:rsidRPr="00C00E91" w:rsidRDefault="00DC35C7" w:rsidP="0072360C">
            <w:pPr>
              <w:pStyle w:val="AmColumnHeading"/>
            </w:pPr>
            <w:r w:rsidRPr="00C00E91">
              <w:t>Enmienda</w:t>
            </w:r>
          </w:p>
        </w:tc>
      </w:tr>
      <w:tr w:rsidR="00DC35C7" w:rsidRPr="00C00E91" w14:paraId="55A07C6E" w14:textId="77777777" w:rsidTr="0072360C">
        <w:trPr>
          <w:jc w:val="center"/>
        </w:trPr>
        <w:tc>
          <w:tcPr>
            <w:tcW w:w="4876" w:type="dxa"/>
            <w:tcBorders>
              <w:top w:val="nil"/>
              <w:left w:val="nil"/>
              <w:bottom w:val="nil"/>
              <w:right w:val="nil"/>
            </w:tcBorders>
          </w:tcPr>
          <w:p w14:paraId="6AD1EB66" w14:textId="77777777" w:rsidR="00DC35C7" w:rsidRPr="00C00E91" w:rsidRDefault="00DC35C7" w:rsidP="0072360C">
            <w:pPr>
              <w:pStyle w:val="Normal6a"/>
            </w:pPr>
            <w:r w:rsidRPr="00C00E91">
              <w:t>20.</w:t>
            </w:r>
            <w:r w:rsidRPr="00C00E91">
              <w:tab/>
              <w:t>Aboga por mayores sinergias, tanto a escala nacional como de la Unión, entre los instrumentos de la Garantía Juvenil y de la Garantía Infantil, en particular para prestar un apoyo continuo a los niños necesitados, desde los quince a los dieciocho años y cuando se conviertan en adultos jóvenes; subraya que este enfoque integrado debe tener por objeto evitar el fenómeno del «precipicio de los cuidados»;</w:t>
            </w:r>
          </w:p>
        </w:tc>
        <w:tc>
          <w:tcPr>
            <w:tcW w:w="4876" w:type="dxa"/>
            <w:tcBorders>
              <w:top w:val="nil"/>
              <w:left w:val="nil"/>
              <w:bottom w:val="nil"/>
              <w:right w:val="nil"/>
            </w:tcBorders>
          </w:tcPr>
          <w:p w14:paraId="1240A902" w14:textId="77777777" w:rsidR="00DC35C7" w:rsidRPr="00C00E91" w:rsidRDefault="00DC35C7" w:rsidP="0072360C">
            <w:pPr>
              <w:pStyle w:val="Normal6a"/>
            </w:pPr>
            <w:r w:rsidRPr="00C00E91">
              <w:t>20.</w:t>
            </w:r>
            <w:r w:rsidRPr="00C00E91">
              <w:tab/>
              <w:t>Aboga por mayores sinergias, tanto a escala nacional como de la Unión, entre los instrumentos de la Garantía Juvenil y de la Garantía Infantil, en particular para prestar un apoyo continuo a los niños necesitados, desde los quince a los dieciocho años y cuando se conviertan en adultos jóvenes; subraya que este enfoque integrado debe tener por objeto evitar el fenómeno del «precipicio de los cuidados»</w:t>
            </w:r>
            <w:r w:rsidRPr="00C00E91">
              <w:rPr>
                <w:b/>
                <w:i/>
                <w:vertAlign w:val="superscript"/>
              </w:rPr>
              <w:t>31 bis</w:t>
            </w:r>
            <w:r w:rsidRPr="00C00E91">
              <w:rPr>
                <w:b/>
                <w:i/>
              </w:rPr>
              <w:t>, en el que las personas que vayan a abandonar las instituciones de acogida se enfrentan a una falta total de apoyo una vez que alcanzan la edad adulta</w:t>
            </w:r>
            <w:r w:rsidRPr="00C00E91">
              <w:t xml:space="preserve">; </w:t>
            </w:r>
            <w:r w:rsidRPr="00C00E91">
              <w:rPr>
                <w:b/>
                <w:i/>
              </w:rPr>
              <w:t>hace hincapié en la necesidad de reforzar la cooperación con los servicios sociales y los proveedores de cuidados alternativos con el fin de garantizar que los niños que vayan abandonar las instituciones de acogida no pierdan oportunidades educativas, también a través de itinerarios de apoyo tempranos y continuos; subraya la importancia de mejorar la recogida y la disponibilidad de datos desglosados y fiables sobre los niños que abandonan las instituciones de acogida y los que se acercan a la edad de abandonarlas, con el fin de fundamentar las mejor políticas específicas, también la Garantía Juvenil reforzada; pide a los Estados miembros y a los servicios públicos de empleo que amplíen las medidas de divulgación y los servicios de apoyo a todos los entornos asistenciales, incluidos los hogares en los que residen grupos pequeños y los entornos institucionales, a fin de garantizar la igualdad de acceso a la educación, la formación y las oportunidades futuras para todos los niños afectados; hace hincapié en las posibilidades de crear sinergias entre la Garantía Juvenil y otros programas como ALMA, Erasmus+ y el marco estratégico de la UE para la igualdad, la inclusión y la participación de los gitanos;</w:t>
            </w:r>
          </w:p>
        </w:tc>
      </w:tr>
      <w:tr w:rsidR="00DC35C7" w:rsidRPr="00C00E91" w14:paraId="29A4F47A" w14:textId="77777777" w:rsidTr="0072360C">
        <w:trPr>
          <w:jc w:val="center"/>
        </w:trPr>
        <w:tc>
          <w:tcPr>
            <w:tcW w:w="4876" w:type="dxa"/>
            <w:tcBorders>
              <w:top w:val="nil"/>
              <w:left w:val="nil"/>
              <w:bottom w:val="nil"/>
              <w:right w:val="nil"/>
            </w:tcBorders>
          </w:tcPr>
          <w:p w14:paraId="08D2657A" w14:textId="77777777" w:rsidR="00DC35C7" w:rsidRPr="00C00E91" w:rsidRDefault="00DC35C7" w:rsidP="0072360C"/>
        </w:tc>
        <w:tc>
          <w:tcPr>
            <w:tcW w:w="4876" w:type="dxa"/>
            <w:tcBorders>
              <w:top w:val="nil"/>
              <w:left w:val="nil"/>
              <w:bottom w:val="nil"/>
              <w:right w:val="nil"/>
            </w:tcBorders>
          </w:tcPr>
          <w:p w14:paraId="0A8BA0D0" w14:textId="77777777" w:rsidR="00DC35C7" w:rsidRPr="00C00E91" w:rsidRDefault="00DC35C7" w:rsidP="0072360C">
            <w:pPr>
              <w:pStyle w:val="Normal6a"/>
            </w:pPr>
            <w:r w:rsidRPr="00C00E91">
              <w:rPr>
                <w:b/>
                <w:i/>
              </w:rPr>
              <w:t>_________________</w:t>
            </w:r>
          </w:p>
        </w:tc>
      </w:tr>
      <w:tr w:rsidR="00DC35C7" w:rsidRPr="003746A0" w14:paraId="69DBDA34" w14:textId="77777777" w:rsidTr="0072360C">
        <w:trPr>
          <w:jc w:val="center"/>
        </w:trPr>
        <w:tc>
          <w:tcPr>
            <w:tcW w:w="4876" w:type="dxa"/>
            <w:tcBorders>
              <w:top w:val="nil"/>
              <w:left w:val="nil"/>
              <w:bottom w:val="nil"/>
              <w:right w:val="nil"/>
            </w:tcBorders>
          </w:tcPr>
          <w:p w14:paraId="3843A68A" w14:textId="77777777" w:rsidR="00DC35C7" w:rsidRPr="00C00E91" w:rsidRDefault="00DC35C7" w:rsidP="0072360C"/>
        </w:tc>
        <w:tc>
          <w:tcPr>
            <w:tcW w:w="4876" w:type="dxa"/>
            <w:tcBorders>
              <w:top w:val="nil"/>
              <w:left w:val="nil"/>
              <w:bottom w:val="nil"/>
              <w:right w:val="nil"/>
            </w:tcBorders>
          </w:tcPr>
          <w:p w14:paraId="1658DB25" w14:textId="77777777" w:rsidR="00DC35C7" w:rsidRPr="003746A0" w:rsidRDefault="00DC35C7" w:rsidP="0072360C">
            <w:pPr>
              <w:pStyle w:val="Normal6a"/>
              <w:rPr>
                <w:lang w:val="en-GB"/>
              </w:rPr>
            </w:pPr>
            <w:r w:rsidRPr="003746A0">
              <w:rPr>
                <w:b/>
                <w:i/>
                <w:vertAlign w:val="superscript"/>
                <w:lang w:val="en-GB"/>
              </w:rPr>
              <w:t>31 bis</w:t>
            </w:r>
            <w:r w:rsidRPr="003746A0">
              <w:rPr>
                <w:lang w:val="en-GB"/>
              </w:rPr>
              <w:t xml:space="preserve"> </w:t>
            </w:r>
            <w:r w:rsidRPr="003746A0">
              <w:rPr>
                <w:b/>
                <w:i/>
                <w:lang w:val="en-GB"/>
              </w:rPr>
              <w:t>Field, A, Sen, R, Johnston, C &amp; Ellis, K 2021, «Turning 18 in Specialised Residential Therapeutic Care: Children &amp; Society, vol. 35, n.º 5, pp. 784 a 798. https://doi.org/10.1111/chso.12450.</w:t>
            </w:r>
          </w:p>
        </w:tc>
      </w:tr>
    </w:tbl>
    <w:p w14:paraId="324EECD6" w14:textId="77777777" w:rsidR="00DC35C7" w:rsidRPr="003746A0" w:rsidRDefault="00DC35C7" w:rsidP="00DC35C7">
      <w:pPr>
        <w:pStyle w:val="AmOrLang"/>
        <w:rPr>
          <w:lang w:val="en-GB"/>
        </w:rPr>
      </w:pPr>
      <w:r w:rsidRPr="003746A0">
        <w:rPr>
          <w:lang w:val="en-GB"/>
        </w:rPr>
        <w:t xml:space="preserve">Or. </w:t>
      </w:r>
      <w:r w:rsidRPr="003746A0">
        <w:rPr>
          <w:rStyle w:val="HideTWBExt"/>
          <w:lang w:val="en-GB"/>
        </w:rPr>
        <w:t>&lt;Original&gt;</w:t>
      </w:r>
      <w:r w:rsidRPr="003746A0">
        <w:rPr>
          <w:rStyle w:val="HideTWBInt"/>
          <w:lang w:val="en-GB"/>
        </w:rPr>
        <w:t>{EN}</w:t>
      </w:r>
      <w:r w:rsidRPr="003746A0">
        <w:rPr>
          <w:lang w:val="en-GB"/>
        </w:rPr>
        <w:t>en</w:t>
      </w:r>
      <w:r w:rsidRPr="003746A0">
        <w:rPr>
          <w:rStyle w:val="HideTWBExt"/>
          <w:lang w:val="en-GB"/>
        </w:rPr>
        <w:t>&lt;/Original&gt;</w:t>
      </w:r>
    </w:p>
    <w:p w14:paraId="18E08F75" w14:textId="77777777" w:rsidR="00DC35C7" w:rsidRPr="003746A0" w:rsidRDefault="00DC35C7" w:rsidP="00DC35C7">
      <w:pPr>
        <w:rPr>
          <w:lang w:val="en-GB"/>
        </w:rPr>
      </w:pPr>
      <w:r w:rsidRPr="003746A0">
        <w:rPr>
          <w:rStyle w:val="HideTWBExt"/>
          <w:lang w:val="en-GB"/>
        </w:rPr>
        <w:t>&lt;/Amend&gt;</w:t>
      </w:r>
    </w:p>
    <w:p w14:paraId="3CF4269B" w14:textId="77777777" w:rsidR="00DC35C7" w:rsidRPr="003746A0" w:rsidRDefault="00DC35C7" w:rsidP="00DC35C7">
      <w:pPr>
        <w:pStyle w:val="AmNumberTabs"/>
        <w:rPr>
          <w:lang w:val="en-GB"/>
        </w:rPr>
      </w:pPr>
      <w:r w:rsidRPr="003746A0">
        <w:rPr>
          <w:rStyle w:val="HideTWBExt"/>
          <w:lang w:val="en-GB"/>
        </w:rPr>
        <w:t>&lt;Amend&gt;</w:t>
      </w:r>
      <w:r w:rsidRPr="003746A0">
        <w:rPr>
          <w:lang w:val="en-GB"/>
        </w:rPr>
        <w:t>Enmienda</w:t>
      </w:r>
      <w:r w:rsidRPr="003746A0">
        <w:rPr>
          <w:lang w:val="en-GB"/>
        </w:rPr>
        <w:tab/>
      </w:r>
      <w:r w:rsidRPr="003746A0">
        <w:rPr>
          <w:lang w:val="en-GB"/>
        </w:rPr>
        <w:tab/>
      </w:r>
      <w:r w:rsidRPr="003746A0">
        <w:rPr>
          <w:rStyle w:val="HideTWBExt"/>
          <w:lang w:val="en-GB"/>
        </w:rPr>
        <w:t>&lt;NumAm&gt;</w:t>
      </w:r>
      <w:r w:rsidRPr="003746A0">
        <w:rPr>
          <w:lang w:val="en-GB"/>
        </w:rPr>
        <w:t>283</w:t>
      </w:r>
      <w:r w:rsidRPr="003746A0">
        <w:rPr>
          <w:rStyle w:val="HideTWBExt"/>
          <w:lang w:val="en-GB"/>
        </w:rPr>
        <w:t>&lt;/NumAm&gt;</w:t>
      </w:r>
    </w:p>
    <w:p w14:paraId="7D79D9C1" w14:textId="77777777" w:rsidR="00DC35C7" w:rsidRPr="003746A0" w:rsidRDefault="00DC35C7" w:rsidP="00DC35C7">
      <w:pPr>
        <w:pStyle w:val="NormalBold"/>
        <w:rPr>
          <w:lang w:val="en-GB"/>
        </w:rPr>
      </w:pPr>
      <w:r w:rsidRPr="003746A0">
        <w:rPr>
          <w:rStyle w:val="HideTWBExt"/>
          <w:b w:val="0"/>
          <w:lang w:val="en-GB"/>
        </w:rPr>
        <w:t>&lt;RepeatBlock-By&gt;&lt;Members&gt;</w:t>
      </w:r>
      <w:r w:rsidRPr="003746A0">
        <w:rPr>
          <w:lang w:val="en-GB"/>
        </w:rPr>
        <w:t>Aodhán Ó Ríordáin, Estelle Ceulemans, Vilija Blinkevičiūtė, Idoia Mendia, Romana Jerković, Alicia Homs Ginel, Gabriele Bischoff</w:t>
      </w:r>
      <w:r w:rsidRPr="003746A0">
        <w:rPr>
          <w:rStyle w:val="HideTWBExt"/>
          <w:b w:val="0"/>
          <w:lang w:val="en-GB"/>
        </w:rPr>
        <w:t>&lt;/Members&gt;</w:t>
      </w:r>
    </w:p>
    <w:p w14:paraId="46A3ABF6" w14:textId="77777777" w:rsidR="00DC35C7" w:rsidRPr="003746A0" w:rsidRDefault="00DC35C7" w:rsidP="00DC35C7">
      <w:pPr>
        <w:pStyle w:val="NormalBold"/>
        <w:rPr>
          <w:lang w:val="en-GB"/>
        </w:rPr>
      </w:pPr>
      <w:r w:rsidRPr="003746A0">
        <w:rPr>
          <w:rStyle w:val="HideTWBExt"/>
          <w:b w:val="0"/>
          <w:lang w:val="en-GB"/>
        </w:rPr>
        <w:t>&lt;/RepeatBlock-By&gt;</w:t>
      </w:r>
    </w:p>
    <w:p w14:paraId="1008D71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E30FF60" w14:textId="77777777" w:rsidR="00DC35C7" w:rsidRPr="00C00E91" w:rsidRDefault="00DC35C7" w:rsidP="00DC35C7">
      <w:pPr>
        <w:pStyle w:val="NormalBold"/>
      </w:pPr>
      <w:r w:rsidRPr="00C00E91">
        <w:rPr>
          <w:rStyle w:val="HideTWBExt"/>
        </w:rPr>
        <w:t>&lt;Article&gt;</w:t>
      </w:r>
      <w:r w:rsidRPr="00C00E91">
        <w:t>Apartado 20</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EF59512" w14:textId="77777777" w:rsidTr="0072360C">
        <w:trPr>
          <w:trHeight w:hRule="exact" w:val="240"/>
          <w:jc w:val="center"/>
        </w:trPr>
        <w:tc>
          <w:tcPr>
            <w:tcW w:w="9752" w:type="dxa"/>
            <w:gridSpan w:val="2"/>
            <w:tcBorders>
              <w:top w:val="nil"/>
              <w:left w:val="nil"/>
              <w:bottom w:val="nil"/>
              <w:right w:val="nil"/>
            </w:tcBorders>
          </w:tcPr>
          <w:p w14:paraId="78C1D42C" w14:textId="77777777" w:rsidR="00DC35C7" w:rsidRPr="00C00E91" w:rsidRDefault="00DC35C7" w:rsidP="0072360C"/>
        </w:tc>
      </w:tr>
      <w:tr w:rsidR="00DC35C7" w:rsidRPr="00C00E91" w14:paraId="353D056D" w14:textId="77777777" w:rsidTr="0072360C">
        <w:trPr>
          <w:trHeight w:val="240"/>
          <w:jc w:val="center"/>
        </w:trPr>
        <w:tc>
          <w:tcPr>
            <w:tcW w:w="4876" w:type="dxa"/>
            <w:tcBorders>
              <w:top w:val="nil"/>
              <w:left w:val="nil"/>
              <w:bottom w:val="nil"/>
              <w:right w:val="nil"/>
            </w:tcBorders>
          </w:tcPr>
          <w:p w14:paraId="6E649B6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4AA52F3" w14:textId="77777777" w:rsidR="00DC35C7" w:rsidRPr="00C00E91" w:rsidRDefault="00DC35C7" w:rsidP="0072360C">
            <w:pPr>
              <w:pStyle w:val="AmColumnHeading"/>
            </w:pPr>
            <w:r w:rsidRPr="00C00E91">
              <w:t>Enmienda</w:t>
            </w:r>
          </w:p>
        </w:tc>
      </w:tr>
      <w:tr w:rsidR="00DC35C7" w:rsidRPr="00C00E91" w14:paraId="1F8B9AAB" w14:textId="77777777" w:rsidTr="0072360C">
        <w:trPr>
          <w:jc w:val="center"/>
        </w:trPr>
        <w:tc>
          <w:tcPr>
            <w:tcW w:w="4876" w:type="dxa"/>
            <w:tcBorders>
              <w:top w:val="nil"/>
              <w:left w:val="nil"/>
              <w:bottom w:val="nil"/>
              <w:right w:val="nil"/>
            </w:tcBorders>
          </w:tcPr>
          <w:p w14:paraId="0105F594" w14:textId="77777777" w:rsidR="00DC35C7" w:rsidRPr="00C00E91" w:rsidRDefault="00DC35C7" w:rsidP="0072360C">
            <w:pPr>
              <w:pStyle w:val="Normal6a"/>
            </w:pPr>
            <w:r w:rsidRPr="00C00E91">
              <w:t>20.</w:t>
            </w:r>
            <w:r w:rsidRPr="00C00E91">
              <w:tab/>
              <w:t>Aboga por mayores sinergias</w:t>
            </w:r>
            <w:r w:rsidRPr="00C00E91">
              <w:rPr>
                <w:b/>
                <w:i/>
              </w:rPr>
              <w:t>, tanto a escala nacional como de la Unión,</w:t>
            </w:r>
            <w:r w:rsidRPr="00C00E91">
              <w:t xml:space="preserve"> entre los instrumentos de la Garantía Juvenil y de la Garantía Infantil, en particular para prestar un apoyo continuo a los </w:t>
            </w:r>
            <w:r w:rsidRPr="00C00E91">
              <w:rPr>
                <w:b/>
                <w:i/>
              </w:rPr>
              <w:t>niños necesitados, desde los quince a los dieciocho años y cuando se conviertan en</w:t>
            </w:r>
            <w:r w:rsidRPr="00C00E91">
              <w:t xml:space="preserve"> adultos jóvenes; subraya que este enfoque integrado debe tener por objeto evitar el fenómeno del «precipicio de los cuidados»;</w:t>
            </w:r>
          </w:p>
        </w:tc>
        <w:tc>
          <w:tcPr>
            <w:tcW w:w="4876" w:type="dxa"/>
            <w:tcBorders>
              <w:top w:val="nil"/>
              <w:left w:val="nil"/>
              <w:bottom w:val="nil"/>
              <w:right w:val="nil"/>
            </w:tcBorders>
          </w:tcPr>
          <w:p w14:paraId="5CAACD1C" w14:textId="77777777" w:rsidR="00DC35C7" w:rsidRPr="00C00E91" w:rsidRDefault="00DC35C7" w:rsidP="0072360C">
            <w:pPr>
              <w:pStyle w:val="Normal6a"/>
            </w:pPr>
            <w:r w:rsidRPr="00C00E91">
              <w:t>20.</w:t>
            </w:r>
            <w:r w:rsidRPr="00C00E91">
              <w:tab/>
              <w:t xml:space="preserve">Aboga por mayores sinergias entre los instrumentos de la Garantía Juvenil </w:t>
            </w:r>
            <w:r w:rsidRPr="00C00E91">
              <w:rPr>
                <w:b/>
                <w:i/>
              </w:rPr>
              <w:t>reforzada</w:t>
            </w:r>
            <w:r w:rsidRPr="00C00E91">
              <w:t xml:space="preserve"> y de la Garantía Infantil</w:t>
            </w:r>
            <w:r w:rsidRPr="00C00E91">
              <w:rPr>
                <w:b/>
                <w:i/>
              </w:rPr>
              <w:t>, tanto a escala nacional como de la Unión,</w:t>
            </w:r>
            <w:r w:rsidRPr="00C00E91">
              <w:t xml:space="preserve"> en particular para prestar un apoyo continuo a</w:t>
            </w:r>
            <w:r w:rsidRPr="00C00E91">
              <w:rPr>
                <w:b/>
                <w:i/>
              </w:rPr>
              <w:t xml:space="preserve"> los jóvenes y</w:t>
            </w:r>
            <w:r w:rsidRPr="00C00E91">
              <w:t xml:space="preserve"> los adultos jóvenes </w:t>
            </w:r>
            <w:r w:rsidRPr="00C00E91">
              <w:rPr>
                <w:b/>
                <w:i/>
              </w:rPr>
              <w:t>necesitados</w:t>
            </w:r>
            <w:r w:rsidRPr="00C00E91">
              <w:t>; subraya que este enfoque integrado debe tener por objeto evitar el fenómeno del «precipicio de los cuidados»</w:t>
            </w:r>
            <w:r w:rsidRPr="00C00E91">
              <w:rPr>
                <w:b/>
                <w:i/>
              </w:rPr>
              <w:t>, en el que los jóvenes que abandonan las instituciones de acogida sufren una pérdida repentina de apoyo social, educativo, laboral y en materia de vivienda al alcanzar la edad adulta</w:t>
            </w:r>
            <w:r w:rsidRPr="00C00E91">
              <w:t>;</w:t>
            </w:r>
          </w:p>
        </w:tc>
      </w:tr>
    </w:tbl>
    <w:p w14:paraId="49B95BD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70589D8" w14:textId="77777777" w:rsidR="00DC35C7" w:rsidRPr="00C00E91" w:rsidRDefault="00DC35C7" w:rsidP="00DC35C7">
      <w:r w:rsidRPr="00C00E91">
        <w:rPr>
          <w:rStyle w:val="HideTWBExt"/>
        </w:rPr>
        <w:t>&lt;/Amend&gt;</w:t>
      </w:r>
    </w:p>
    <w:p w14:paraId="649E54B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284</w:t>
      </w:r>
      <w:r w:rsidRPr="00C00E91">
        <w:rPr>
          <w:rStyle w:val="HideTWBExt"/>
        </w:rPr>
        <w:t>&lt;/NumAm&gt;</w:t>
      </w:r>
    </w:p>
    <w:p w14:paraId="292417B1"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8ADB1C6" w14:textId="77777777" w:rsidR="00DC35C7" w:rsidRPr="00C00E91" w:rsidRDefault="00DC35C7" w:rsidP="00DC35C7">
      <w:pPr>
        <w:pStyle w:val="NormalBold"/>
      </w:pPr>
      <w:r w:rsidRPr="00C00E91">
        <w:rPr>
          <w:rStyle w:val="HideTWBExt"/>
          <w:b w:val="0"/>
        </w:rPr>
        <w:t>&lt;/RepeatBlock-By&gt;</w:t>
      </w:r>
    </w:p>
    <w:p w14:paraId="6A89D5E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4E05BCE" w14:textId="77777777" w:rsidR="00DC35C7" w:rsidRPr="00C00E91" w:rsidRDefault="00DC35C7" w:rsidP="00DC35C7">
      <w:pPr>
        <w:pStyle w:val="NormalBold"/>
      </w:pPr>
      <w:r w:rsidRPr="00C00E91">
        <w:rPr>
          <w:rStyle w:val="HideTWBExt"/>
        </w:rPr>
        <w:t>&lt;Article&gt;</w:t>
      </w:r>
      <w:r w:rsidRPr="00C00E91">
        <w:t>Apartado 20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66C69F8" w14:textId="77777777" w:rsidTr="0072360C">
        <w:trPr>
          <w:trHeight w:hRule="exact" w:val="240"/>
          <w:jc w:val="center"/>
        </w:trPr>
        <w:tc>
          <w:tcPr>
            <w:tcW w:w="9752" w:type="dxa"/>
            <w:gridSpan w:val="2"/>
            <w:tcBorders>
              <w:top w:val="nil"/>
              <w:left w:val="nil"/>
              <w:bottom w:val="nil"/>
              <w:right w:val="nil"/>
            </w:tcBorders>
          </w:tcPr>
          <w:p w14:paraId="6E2ED9F4" w14:textId="77777777" w:rsidR="00DC35C7" w:rsidRPr="00C00E91" w:rsidRDefault="00DC35C7" w:rsidP="0072360C"/>
        </w:tc>
      </w:tr>
      <w:tr w:rsidR="00DC35C7" w:rsidRPr="00C00E91" w14:paraId="18D607C1" w14:textId="77777777" w:rsidTr="0072360C">
        <w:trPr>
          <w:trHeight w:val="240"/>
          <w:jc w:val="center"/>
        </w:trPr>
        <w:tc>
          <w:tcPr>
            <w:tcW w:w="4876" w:type="dxa"/>
            <w:tcBorders>
              <w:top w:val="nil"/>
              <w:left w:val="nil"/>
              <w:bottom w:val="nil"/>
              <w:right w:val="nil"/>
            </w:tcBorders>
          </w:tcPr>
          <w:p w14:paraId="5829FA2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D6F7B32" w14:textId="77777777" w:rsidR="00DC35C7" w:rsidRPr="00C00E91" w:rsidRDefault="00DC35C7" w:rsidP="0072360C">
            <w:pPr>
              <w:pStyle w:val="AmColumnHeading"/>
            </w:pPr>
            <w:r w:rsidRPr="00C00E91">
              <w:t>Enmienda</w:t>
            </w:r>
          </w:p>
        </w:tc>
      </w:tr>
      <w:tr w:rsidR="00DC35C7" w:rsidRPr="00C00E91" w14:paraId="7AA248A5" w14:textId="77777777" w:rsidTr="0072360C">
        <w:trPr>
          <w:jc w:val="center"/>
        </w:trPr>
        <w:tc>
          <w:tcPr>
            <w:tcW w:w="4876" w:type="dxa"/>
            <w:tcBorders>
              <w:top w:val="nil"/>
              <w:left w:val="nil"/>
              <w:bottom w:val="nil"/>
              <w:right w:val="nil"/>
            </w:tcBorders>
          </w:tcPr>
          <w:p w14:paraId="65F441BD" w14:textId="77777777" w:rsidR="00DC35C7" w:rsidRPr="00C00E91" w:rsidRDefault="00DC35C7" w:rsidP="0072360C">
            <w:pPr>
              <w:pStyle w:val="Normal6a"/>
            </w:pPr>
          </w:p>
        </w:tc>
        <w:tc>
          <w:tcPr>
            <w:tcW w:w="4876" w:type="dxa"/>
            <w:tcBorders>
              <w:top w:val="nil"/>
              <w:left w:val="nil"/>
              <w:bottom w:val="nil"/>
              <w:right w:val="nil"/>
            </w:tcBorders>
          </w:tcPr>
          <w:p w14:paraId="668AEC90" w14:textId="7C20BBA9" w:rsidR="00DC35C7" w:rsidRPr="00C00E91" w:rsidRDefault="00DC35C7" w:rsidP="0072360C">
            <w:pPr>
              <w:pStyle w:val="Normal6a"/>
            </w:pPr>
            <w:r w:rsidRPr="00C00E91">
              <w:rPr>
                <w:b/>
                <w:i/>
              </w:rPr>
              <w:t>20 bis.</w:t>
            </w:r>
            <w:r w:rsidRPr="00C00E91">
              <w:tab/>
            </w:r>
            <w:r w:rsidRPr="00C00E91">
              <w:rPr>
                <w:b/>
                <w:i/>
              </w:rPr>
              <w:t>Lamenta que, a pesar de los esfuerzos realizados, ningún Estado miembro esté actualmente cerca de alcanzar los objetivos a escala de la Unión establecidos en el Marco estratégico de la UE para la igualdad, la inclusión y la participación de los gitanos, en particular el objetivo de reducir a la mitad, de aquí a</w:t>
            </w:r>
            <w:r w:rsidR="003746A0">
              <w:rPr>
                <w:b/>
                <w:i/>
              </w:rPr>
              <w:t> </w:t>
            </w:r>
            <w:r w:rsidRPr="00C00E91">
              <w:rPr>
                <w:b/>
                <w:i/>
              </w:rPr>
              <w:t>2030, la brecha en las tasas de ninis entre los jóvenes gitanos y la población general; destaca que la identificación de los gitanos, en particular los procedentes de zonas rurales y aisladas, como grupo destinatario prioritario en el marco de la Garantía Juvenil, y la sinergia en la coordinación de estos dos instrumentos pueden aportar mejoras mensurables en los resultados en materia de educación, formación y empleo;</w:t>
            </w:r>
          </w:p>
        </w:tc>
      </w:tr>
    </w:tbl>
    <w:p w14:paraId="3EC9D73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51CA11" w14:textId="77777777" w:rsidR="00DC35C7" w:rsidRPr="00C00E91" w:rsidRDefault="00DC35C7" w:rsidP="00DC35C7">
      <w:r w:rsidRPr="00C00E91">
        <w:rPr>
          <w:rStyle w:val="HideTWBExt"/>
        </w:rPr>
        <w:t>&lt;/Amend&gt;</w:t>
      </w:r>
    </w:p>
    <w:p w14:paraId="4A4D302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285</w:t>
      </w:r>
      <w:r w:rsidRPr="00C00E91">
        <w:rPr>
          <w:rStyle w:val="HideTWBExt"/>
        </w:rPr>
        <w:t>&lt;/NumAm&gt;</w:t>
      </w:r>
    </w:p>
    <w:p w14:paraId="0E3E5BF6"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95A9A87" w14:textId="77777777" w:rsidR="00DC35C7" w:rsidRPr="00C00E91" w:rsidRDefault="00DC35C7" w:rsidP="00DC35C7">
      <w:pPr>
        <w:pStyle w:val="NormalBold"/>
      </w:pPr>
      <w:r w:rsidRPr="00C00E91">
        <w:rPr>
          <w:rStyle w:val="HideTWBExt"/>
          <w:b w:val="0"/>
        </w:rPr>
        <w:t>&lt;/RepeatBlock-By&gt;</w:t>
      </w:r>
    </w:p>
    <w:p w14:paraId="73E6DC5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A9F273A" w14:textId="77777777" w:rsidR="00DC35C7" w:rsidRPr="00C00E91" w:rsidRDefault="00DC35C7" w:rsidP="00DC35C7">
      <w:pPr>
        <w:pStyle w:val="NormalBold"/>
      </w:pPr>
      <w:r w:rsidRPr="00C00E91">
        <w:rPr>
          <w:rStyle w:val="HideTWBExt"/>
        </w:rPr>
        <w:t>&lt;Article&gt;</w:t>
      </w:r>
      <w:r w:rsidRPr="00C00E91">
        <w:t>Apartado 20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A0ABAAA" w14:textId="77777777" w:rsidTr="0072360C">
        <w:trPr>
          <w:trHeight w:hRule="exact" w:val="240"/>
          <w:jc w:val="center"/>
        </w:trPr>
        <w:tc>
          <w:tcPr>
            <w:tcW w:w="9752" w:type="dxa"/>
            <w:gridSpan w:val="2"/>
            <w:tcBorders>
              <w:top w:val="nil"/>
              <w:left w:val="nil"/>
              <w:bottom w:val="nil"/>
              <w:right w:val="nil"/>
            </w:tcBorders>
          </w:tcPr>
          <w:p w14:paraId="46B0DC92" w14:textId="77777777" w:rsidR="00DC35C7" w:rsidRPr="00C00E91" w:rsidRDefault="00DC35C7" w:rsidP="0072360C"/>
        </w:tc>
      </w:tr>
      <w:tr w:rsidR="00DC35C7" w:rsidRPr="00C00E91" w14:paraId="58E7FB86" w14:textId="77777777" w:rsidTr="0072360C">
        <w:trPr>
          <w:trHeight w:val="240"/>
          <w:jc w:val="center"/>
        </w:trPr>
        <w:tc>
          <w:tcPr>
            <w:tcW w:w="4876" w:type="dxa"/>
            <w:tcBorders>
              <w:top w:val="nil"/>
              <w:left w:val="nil"/>
              <w:bottom w:val="nil"/>
              <w:right w:val="nil"/>
            </w:tcBorders>
          </w:tcPr>
          <w:p w14:paraId="58A7B54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4E1E3AC" w14:textId="77777777" w:rsidR="00DC35C7" w:rsidRPr="00C00E91" w:rsidRDefault="00DC35C7" w:rsidP="0072360C">
            <w:pPr>
              <w:pStyle w:val="AmColumnHeading"/>
            </w:pPr>
            <w:r w:rsidRPr="00C00E91">
              <w:t>Enmienda</w:t>
            </w:r>
          </w:p>
        </w:tc>
      </w:tr>
      <w:tr w:rsidR="00DC35C7" w:rsidRPr="00C00E91" w14:paraId="3ABF4CFF" w14:textId="77777777" w:rsidTr="0072360C">
        <w:trPr>
          <w:jc w:val="center"/>
        </w:trPr>
        <w:tc>
          <w:tcPr>
            <w:tcW w:w="4876" w:type="dxa"/>
            <w:tcBorders>
              <w:top w:val="nil"/>
              <w:left w:val="nil"/>
              <w:bottom w:val="nil"/>
              <w:right w:val="nil"/>
            </w:tcBorders>
          </w:tcPr>
          <w:p w14:paraId="56A92CCE" w14:textId="77777777" w:rsidR="00DC35C7" w:rsidRPr="00C00E91" w:rsidRDefault="00DC35C7" w:rsidP="0072360C">
            <w:pPr>
              <w:pStyle w:val="Normal6a"/>
            </w:pPr>
          </w:p>
        </w:tc>
        <w:tc>
          <w:tcPr>
            <w:tcW w:w="4876" w:type="dxa"/>
            <w:tcBorders>
              <w:top w:val="nil"/>
              <w:left w:val="nil"/>
              <w:bottom w:val="nil"/>
              <w:right w:val="nil"/>
            </w:tcBorders>
          </w:tcPr>
          <w:p w14:paraId="3328AE9B" w14:textId="4CE47C2C" w:rsidR="00DC35C7" w:rsidRPr="00C00E91" w:rsidRDefault="00DC35C7" w:rsidP="0072360C">
            <w:pPr>
              <w:pStyle w:val="Normal6a"/>
            </w:pPr>
            <w:r w:rsidRPr="00C00E91">
              <w:rPr>
                <w:b/>
                <w:i/>
              </w:rPr>
              <w:t>20 bis.</w:t>
            </w:r>
            <w:r w:rsidRPr="00C00E91">
              <w:tab/>
            </w:r>
            <w:r w:rsidRPr="00C00E91">
              <w:rPr>
                <w:b/>
                <w:i/>
              </w:rPr>
              <w:t>Reitera la necesidad de aumentar urgentemente la financiación de la Garantía Infantil con un presupuesto específico de al menos</w:t>
            </w:r>
            <w:r w:rsidR="003746A0">
              <w:rPr>
                <w:b/>
                <w:i/>
              </w:rPr>
              <w:t> </w:t>
            </w:r>
            <w:r w:rsidRPr="00C00E91">
              <w:rPr>
                <w:b/>
                <w:i/>
              </w:rPr>
              <w:t>20 000 millones EUR; insiste en que este presupuesto específico debe anclarse en el próximo MFP y ejecutarse a través del FSE independiente y autónomo, con la obligación vinculante para todos los Estados miembros de destinar al menos el 5 % de su asignación nacional del FSE a la lucha contra la pobreza infantil;</w:t>
            </w:r>
          </w:p>
        </w:tc>
      </w:tr>
    </w:tbl>
    <w:p w14:paraId="57F9A09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E918A8F" w14:textId="77777777" w:rsidR="00DC35C7" w:rsidRPr="00C00E91" w:rsidRDefault="00DC35C7" w:rsidP="00DC35C7">
      <w:r w:rsidRPr="00C00E91">
        <w:rPr>
          <w:rStyle w:val="HideTWBExt"/>
        </w:rPr>
        <w:t>&lt;/Amend&gt;</w:t>
      </w:r>
    </w:p>
    <w:p w14:paraId="2D36356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286</w:t>
      </w:r>
      <w:r w:rsidRPr="00C00E91">
        <w:rPr>
          <w:rStyle w:val="HideTWBExt"/>
        </w:rPr>
        <w:t>&lt;/NumAm&gt;</w:t>
      </w:r>
    </w:p>
    <w:p w14:paraId="13AC3C5D" w14:textId="77777777" w:rsidR="00DC35C7" w:rsidRPr="00C00E91" w:rsidRDefault="00DC35C7" w:rsidP="00DC35C7">
      <w:pPr>
        <w:pStyle w:val="NormalBold"/>
      </w:pPr>
      <w:r w:rsidRPr="00C00E91">
        <w:rPr>
          <w:rStyle w:val="HideTWBExt"/>
          <w:b w:val="0"/>
        </w:rPr>
        <w:t>&lt;RepeatBlock-By&gt;&lt;Members&gt;</w:t>
      </w:r>
      <w:r w:rsidRPr="00C00E91">
        <w:t>Martine Kemp, Regina Doherty, Liesbet Sommen, Niels Geuking</w:t>
      </w:r>
      <w:r w:rsidRPr="00C00E91">
        <w:rPr>
          <w:rStyle w:val="HideTWBExt"/>
          <w:b w:val="0"/>
        </w:rPr>
        <w:t>&lt;/Members&gt;</w:t>
      </w:r>
    </w:p>
    <w:p w14:paraId="5194843D" w14:textId="77777777" w:rsidR="00DC35C7" w:rsidRPr="00C00E91" w:rsidRDefault="00DC35C7" w:rsidP="00DC35C7">
      <w:pPr>
        <w:pStyle w:val="NormalBold"/>
      </w:pPr>
      <w:r w:rsidRPr="00C00E91">
        <w:rPr>
          <w:rStyle w:val="HideTWBExt"/>
          <w:b w:val="0"/>
        </w:rPr>
        <w:t>&lt;/RepeatBlock-By&gt;</w:t>
      </w:r>
    </w:p>
    <w:p w14:paraId="49A20AC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88530DD" w14:textId="77777777" w:rsidR="00DC35C7" w:rsidRPr="00C00E91" w:rsidRDefault="00DC35C7" w:rsidP="00DC35C7">
      <w:pPr>
        <w:pStyle w:val="NormalBold"/>
      </w:pPr>
      <w:r w:rsidRPr="00C00E91">
        <w:rPr>
          <w:rStyle w:val="HideTWBExt"/>
        </w:rPr>
        <w:t>&lt;Article&gt;</w:t>
      </w:r>
      <w:r w:rsidRPr="00C00E91">
        <w:t>Apartado 20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512A8B8" w14:textId="77777777" w:rsidTr="0072360C">
        <w:trPr>
          <w:trHeight w:hRule="exact" w:val="240"/>
          <w:jc w:val="center"/>
        </w:trPr>
        <w:tc>
          <w:tcPr>
            <w:tcW w:w="9752" w:type="dxa"/>
            <w:gridSpan w:val="2"/>
            <w:tcBorders>
              <w:top w:val="nil"/>
              <w:left w:val="nil"/>
              <w:bottom w:val="nil"/>
              <w:right w:val="nil"/>
            </w:tcBorders>
          </w:tcPr>
          <w:p w14:paraId="58B078AF" w14:textId="77777777" w:rsidR="00DC35C7" w:rsidRPr="00C00E91" w:rsidRDefault="00DC35C7" w:rsidP="0072360C"/>
        </w:tc>
      </w:tr>
      <w:tr w:rsidR="00DC35C7" w:rsidRPr="00C00E91" w14:paraId="4F181D5F" w14:textId="77777777" w:rsidTr="0072360C">
        <w:trPr>
          <w:trHeight w:val="240"/>
          <w:jc w:val="center"/>
        </w:trPr>
        <w:tc>
          <w:tcPr>
            <w:tcW w:w="4876" w:type="dxa"/>
            <w:tcBorders>
              <w:top w:val="nil"/>
              <w:left w:val="nil"/>
              <w:bottom w:val="nil"/>
              <w:right w:val="nil"/>
            </w:tcBorders>
          </w:tcPr>
          <w:p w14:paraId="37DF57D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E39810A" w14:textId="77777777" w:rsidR="00DC35C7" w:rsidRPr="00C00E91" w:rsidRDefault="00DC35C7" w:rsidP="0072360C">
            <w:pPr>
              <w:pStyle w:val="AmColumnHeading"/>
            </w:pPr>
            <w:r w:rsidRPr="00C00E91">
              <w:t>Enmienda</w:t>
            </w:r>
          </w:p>
        </w:tc>
      </w:tr>
      <w:tr w:rsidR="00DC35C7" w:rsidRPr="00C00E91" w14:paraId="0D12E031" w14:textId="77777777" w:rsidTr="0072360C">
        <w:trPr>
          <w:jc w:val="center"/>
        </w:trPr>
        <w:tc>
          <w:tcPr>
            <w:tcW w:w="4876" w:type="dxa"/>
            <w:tcBorders>
              <w:top w:val="nil"/>
              <w:left w:val="nil"/>
              <w:bottom w:val="nil"/>
              <w:right w:val="nil"/>
            </w:tcBorders>
          </w:tcPr>
          <w:p w14:paraId="6B2B9CF3" w14:textId="77777777" w:rsidR="00DC35C7" w:rsidRPr="00C00E91" w:rsidRDefault="00DC35C7" w:rsidP="0072360C">
            <w:pPr>
              <w:pStyle w:val="Normal6a"/>
            </w:pPr>
          </w:p>
        </w:tc>
        <w:tc>
          <w:tcPr>
            <w:tcW w:w="4876" w:type="dxa"/>
            <w:tcBorders>
              <w:top w:val="nil"/>
              <w:left w:val="nil"/>
              <w:bottom w:val="nil"/>
              <w:right w:val="nil"/>
            </w:tcBorders>
          </w:tcPr>
          <w:p w14:paraId="03311582" w14:textId="77777777" w:rsidR="00DC35C7" w:rsidRPr="00C00E91" w:rsidRDefault="00DC35C7" w:rsidP="0072360C">
            <w:pPr>
              <w:pStyle w:val="Normal6a"/>
            </w:pPr>
            <w:r w:rsidRPr="00C00E91">
              <w:rPr>
                <w:b/>
                <w:i/>
              </w:rPr>
              <w:t>20 bis.</w:t>
            </w:r>
            <w:r w:rsidRPr="00C00E91">
              <w:tab/>
            </w:r>
            <w:r w:rsidRPr="00C00E91">
              <w:rPr>
                <w:b/>
                <w:i/>
              </w:rPr>
              <w:t>Destaca la necesidad de reforzar las sinergias y complementariedades con otros programas e instrumentos de la Unión, como Erasmus+, el Cuerpo Europeo de Solidaridad y EURES, con el fin de proporcionar itinerarios más exhaustivos e integrados para los jóvenes, en los que se combinen la educación, la formación, la movilidad y las oportunidades de empleo;</w:t>
            </w:r>
          </w:p>
        </w:tc>
      </w:tr>
    </w:tbl>
    <w:p w14:paraId="282F619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CC09C24" w14:textId="77777777" w:rsidR="00DC35C7" w:rsidRPr="00C00E91" w:rsidRDefault="00DC35C7" w:rsidP="00DC35C7">
      <w:r w:rsidRPr="00C00E91">
        <w:rPr>
          <w:rStyle w:val="HideTWBExt"/>
        </w:rPr>
        <w:t>&lt;/Amend&gt;</w:t>
      </w:r>
    </w:p>
    <w:p w14:paraId="6F21B6E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287</w:t>
      </w:r>
      <w:r w:rsidRPr="00C00E91">
        <w:rPr>
          <w:rStyle w:val="HideTWBExt"/>
        </w:rPr>
        <w:t>&lt;/NumAm&gt;</w:t>
      </w:r>
    </w:p>
    <w:p w14:paraId="7B7222E3" w14:textId="77777777" w:rsidR="00DC35C7" w:rsidRPr="00C00E91" w:rsidRDefault="00DC35C7" w:rsidP="00DC35C7">
      <w:pPr>
        <w:pStyle w:val="NormalBold"/>
      </w:pPr>
      <w:r w:rsidRPr="00C00E91">
        <w:rPr>
          <w:rStyle w:val="HideTWBExt"/>
          <w:b w:val="0"/>
        </w:rPr>
        <w:t>&lt;RepeatBlock-By&gt;&lt;Members&gt;</w:t>
      </w:r>
      <w:r w:rsidRPr="00C00E91">
        <w:t>Niels Geuking, Pascal Arimont, Romana Tomc, David Casa, Isabelle Le Callennec, Liesbet Sommen, Sérgio Humberto, Martine Kemp</w:t>
      </w:r>
      <w:r w:rsidRPr="00C00E91">
        <w:rPr>
          <w:rStyle w:val="HideTWBExt"/>
          <w:b w:val="0"/>
        </w:rPr>
        <w:t>&lt;/Members&gt;</w:t>
      </w:r>
    </w:p>
    <w:p w14:paraId="64B16B8E" w14:textId="77777777" w:rsidR="00DC35C7" w:rsidRPr="00C00E91" w:rsidRDefault="00DC35C7" w:rsidP="00DC35C7">
      <w:pPr>
        <w:pStyle w:val="NormalBold"/>
      </w:pPr>
      <w:r w:rsidRPr="00C00E91">
        <w:rPr>
          <w:rStyle w:val="HideTWBExt"/>
          <w:b w:val="0"/>
        </w:rPr>
        <w:t>&lt;/RepeatBlock-By&gt;</w:t>
      </w:r>
    </w:p>
    <w:p w14:paraId="057801A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7E32533" w14:textId="77777777" w:rsidR="00DC35C7" w:rsidRPr="00C00E91" w:rsidRDefault="00DC35C7" w:rsidP="00DC35C7">
      <w:pPr>
        <w:pStyle w:val="NormalBold"/>
      </w:pPr>
      <w:r w:rsidRPr="00C00E91">
        <w:rPr>
          <w:rStyle w:val="HideTWBExt"/>
        </w:rPr>
        <w:t>&lt;Article&gt;</w:t>
      </w:r>
      <w:r w:rsidRPr="00C00E91">
        <w:t>Apartado 20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C7668F9" w14:textId="77777777" w:rsidTr="0072360C">
        <w:trPr>
          <w:trHeight w:hRule="exact" w:val="240"/>
          <w:jc w:val="center"/>
        </w:trPr>
        <w:tc>
          <w:tcPr>
            <w:tcW w:w="9752" w:type="dxa"/>
            <w:gridSpan w:val="2"/>
            <w:tcBorders>
              <w:top w:val="nil"/>
              <w:left w:val="nil"/>
              <w:bottom w:val="nil"/>
              <w:right w:val="nil"/>
            </w:tcBorders>
          </w:tcPr>
          <w:p w14:paraId="1016F9B6" w14:textId="77777777" w:rsidR="00DC35C7" w:rsidRPr="00C00E91" w:rsidRDefault="00DC35C7" w:rsidP="0072360C"/>
        </w:tc>
      </w:tr>
      <w:tr w:rsidR="00DC35C7" w:rsidRPr="00C00E91" w14:paraId="7AD0A55C" w14:textId="77777777" w:rsidTr="0072360C">
        <w:trPr>
          <w:trHeight w:val="240"/>
          <w:jc w:val="center"/>
        </w:trPr>
        <w:tc>
          <w:tcPr>
            <w:tcW w:w="4876" w:type="dxa"/>
            <w:tcBorders>
              <w:top w:val="nil"/>
              <w:left w:val="nil"/>
              <w:bottom w:val="nil"/>
              <w:right w:val="nil"/>
            </w:tcBorders>
          </w:tcPr>
          <w:p w14:paraId="45A5F897"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B3E946C" w14:textId="77777777" w:rsidR="00DC35C7" w:rsidRPr="00C00E91" w:rsidRDefault="00DC35C7" w:rsidP="0072360C">
            <w:pPr>
              <w:pStyle w:val="AmColumnHeading"/>
            </w:pPr>
            <w:r w:rsidRPr="00C00E91">
              <w:t>Enmienda</w:t>
            </w:r>
          </w:p>
        </w:tc>
      </w:tr>
      <w:tr w:rsidR="00DC35C7" w:rsidRPr="00C00E91" w14:paraId="73230981" w14:textId="77777777" w:rsidTr="0072360C">
        <w:trPr>
          <w:jc w:val="center"/>
        </w:trPr>
        <w:tc>
          <w:tcPr>
            <w:tcW w:w="4876" w:type="dxa"/>
            <w:tcBorders>
              <w:top w:val="nil"/>
              <w:left w:val="nil"/>
              <w:bottom w:val="nil"/>
              <w:right w:val="nil"/>
            </w:tcBorders>
          </w:tcPr>
          <w:p w14:paraId="3164A81E" w14:textId="77777777" w:rsidR="00DC35C7" w:rsidRPr="00C00E91" w:rsidRDefault="00DC35C7" w:rsidP="0072360C">
            <w:pPr>
              <w:pStyle w:val="Normal6a"/>
            </w:pPr>
          </w:p>
        </w:tc>
        <w:tc>
          <w:tcPr>
            <w:tcW w:w="4876" w:type="dxa"/>
            <w:tcBorders>
              <w:top w:val="nil"/>
              <w:left w:val="nil"/>
              <w:bottom w:val="nil"/>
              <w:right w:val="nil"/>
            </w:tcBorders>
          </w:tcPr>
          <w:p w14:paraId="7D925DBD" w14:textId="77777777" w:rsidR="00DC35C7" w:rsidRPr="00C00E91" w:rsidRDefault="00DC35C7" w:rsidP="0072360C">
            <w:pPr>
              <w:pStyle w:val="Normal6a"/>
            </w:pPr>
            <w:r w:rsidRPr="00C00E91">
              <w:rPr>
                <w:b/>
                <w:i/>
              </w:rPr>
              <w:t>20 bis.</w:t>
            </w:r>
            <w:r w:rsidRPr="00C00E91">
              <w:tab/>
            </w:r>
            <w:r w:rsidRPr="00C00E91">
              <w:rPr>
                <w:b/>
                <w:i/>
              </w:rPr>
              <w:t>Pide a la Comisión y a los Estados miembros que apliquen la Garantía Juvenil reforzada mediante un enfoque centrado en la familia y a lo largo de toda la vida, dentro de la garantía de una sinergia total entre la Garantía Juvenil y la Garantía Infantil, así como con la iniciativa «Familias más fuertes» y el contrato familiar europeo;</w:t>
            </w:r>
          </w:p>
        </w:tc>
      </w:tr>
    </w:tbl>
    <w:p w14:paraId="22307EC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97CFEFF" w14:textId="77777777" w:rsidR="00DC35C7" w:rsidRPr="00C00E91" w:rsidRDefault="00DC35C7" w:rsidP="00DC35C7">
      <w:r w:rsidRPr="00C00E91">
        <w:rPr>
          <w:rStyle w:val="HideTWBExt"/>
        </w:rPr>
        <w:t>&lt;/Amend&gt;</w:t>
      </w:r>
    </w:p>
    <w:p w14:paraId="76DEBB5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288</w:t>
      </w:r>
      <w:r w:rsidRPr="00C00E91">
        <w:rPr>
          <w:rStyle w:val="HideTWBExt"/>
        </w:rPr>
        <w:t>&lt;/NumAm&gt;</w:t>
      </w:r>
    </w:p>
    <w:p w14:paraId="59C67C15"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E930C5E" w14:textId="77777777" w:rsidR="00DC35C7" w:rsidRPr="00C00E91" w:rsidRDefault="00DC35C7" w:rsidP="00DC35C7">
      <w:pPr>
        <w:pStyle w:val="NormalBold"/>
      </w:pPr>
      <w:r w:rsidRPr="00C00E91">
        <w:rPr>
          <w:rStyle w:val="HideTWBExt"/>
          <w:b w:val="0"/>
        </w:rPr>
        <w:t>&lt;/RepeatBlock-By&gt;</w:t>
      </w:r>
    </w:p>
    <w:p w14:paraId="5A4E4AB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8951CC9" w14:textId="77777777" w:rsidR="00DC35C7" w:rsidRPr="00C00E91" w:rsidRDefault="00DC35C7" w:rsidP="00DC35C7">
      <w:pPr>
        <w:pStyle w:val="NormalBold"/>
      </w:pPr>
      <w:r w:rsidRPr="00C00E91">
        <w:rPr>
          <w:rStyle w:val="HideTWBExt"/>
        </w:rPr>
        <w:t>&lt;Article&gt;</w:t>
      </w:r>
      <w:r w:rsidRPr="00C00E91">
        <w:t>Apartado 20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A880C19" w14:textId="77777777" w:rsidTr="0072360C">
        <w:trPr>
          <w:trHeight w:hRule="exact" w:val="240"/>
          <w:jc w:val="center"/>
        </w:trPr>
        <w:tc>
          <w:tcPr>
            <w:tcW w:w="9752" w:type="dxa"/>
            <w:gridSpan w:val="2"/>
            <w:tcBorders>
              <w:top w:val="nil"/>
              <w:left w:val="nil"/>
              <w:bottom w:val="nil"/>
              <w:right w:val="nil"/>
            </w:tcBorders>
          </w:tcPr>
          <w:p w14:paraId="5B7DF760" w14:textId="77777777" w:rsidR="00DC35C7" w:rsidRPr="00C00E91" w:rsidRDefault="00DC35C7" w:rsidP="0072360C"/>
        </w:tc>
      </w:tr>
      <w:tr w:rsidR="00DC35C7" w:rsidRPr="00C00E91" w14:paraId="05464155" w14:textId="77777777" w:rsidTr="0072360C">
        <w:trPr>
          <w:trHeight w:val="240"/>
          <w:jc w:val="center"/>
        </w:trPr>
        <w:tc>
          <w:tcPr>
            <w:tcW w:w="4876" w:type="dxa"/>
            <w:tcBorders>
              <w:top w:val="nil"/>
              <w:left w:val="nil"/>
              <w:bottom w:val="nil"/>
              <w:right w:val="nil"/>
            </w:tcBorders>
          </w:tcPr>
          <w:p w14:paraId="2044D5F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BD1A8D2" w14:textId="77777777" w:rsidR="00DC35C7" w:rsidRPr="00C00E91" w:rsidRDefault="00DC35C7" w:rsidP="0072360C">
            <w:pPr>
              <w:pStyle w:val="AmColumnHeading"/>
            </w:pPr>
            <w:r w:rsidRPr="00C00E91">
              <w:t>Enmienda</w:t>
            </w:r>
          </w:p>
        </w:tc>
      </w:tr>
      <w:tr w:rsidR="00DC35C7" w:rsidRPr="00C00E91" w14:paraId="787E1347" w14:textId="77777777" w:rsidTr="0072360C">
        <w:trPr>
          <w:jc w:val="center"/>
        </w:trPr>
        <w:tc>
          <w:tcPr>
            <w:tcW w:w="4876" w:type="dxa"/>
            <w:tcBorders>
              <w:top w:val="nil"/>
              <w:left w:val="nil"/>
              <w:bottom w:val="nil"/>
              <w:right w:val="nil"/>
            </w:tcBorders>
          </w:tcPr>
          <w:p w14:paraId="73450077" w14:textId="77777777" w:rsidR="00DC35C7" w:rsidRPr="00C00E91" w:rsidRDefault="00DC35C7" w:rsidP="0072360C">
            <w:pPr>
              <w:pStyle w:val="Normal6a"/>
            </w:pPr>
          </w:p>
        </w:tc>
        <w:tc>
          <w:tcPr>
            <w:tcW w:w="4876" w:type="dxa"/>
            <w:tcBorders>
              <w:top w:val="nil"/>
              <w:left w:val="nil"/>
              <w:bottom w:val="nil"/>
              <w:right w:val="nil"/>
            </w:tcBorders>
          </w:tcPr>
          <w:p w14:paraId="392FC3FA" w14:textId="77777777" w:rsidR="00DC35C7" w:rsidRPr="00C00E91" w:rsidRDefault="00DC35C7" w:rsidP="0072360C">
            <w:pPr>
              <w:pStyle w:val="Normal6a"/>
            </w:pPr>
            <w:r w:rsidRPr="00C00E91">
              <w:rPr>
                <w:b/>
                <w:i/>
              </w:rPr>
              <w:t>20 ter.</w:t>
            </w:r>
            <w:r w:rsidRPr="00C00E91">
              <w:tab/>
            </w:r>
            <w:r w:rsidRPr="00C00E91">
              <w:rPr>
                <w:b/>
                <w:i/>
              </w:rPr>
              <w:t>Considera que una mayor interoperabilidad entre los programas y planes de acción de la Unión reforzaría la acción general de los Estados miembros y garantizaría, al mismo tiempo, el valor añadido de cada programa y sus esfuerzos específicos de manera complementaria; pide a los Estados miembros que refuercen los vínculos entre sus programas de Garantía Juvenil reforzada y otros programas nacionales para la juventud, estableciendo prioridades para los beneficiarios de la Garantía Juvenil reforzada; pide a los Estados miembros, a este respecto, que elaboren un plan nacional de cooperación juvenil y que evalúen e informen periódicamente sobre el enfoque integrado y transversal en apoyo de los jóvenes;</w:t>
            </w:r>
          </w:p>
        </w:tc>
      </w:tr>
    </w:tbl>
    <w:p w14:paraId="17B6733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D6FF374" w14:textId="77777777" w:rsidR="00DC35C7" w:rsidRPr="00C00E91" w:rsidRDefault="00DC35C7" w:rsidP="00DC35C7">
      <w:r w:rsidRPr="00C00E91">
        <w:rPr>
          <w:rStyle w:val="HideTWBExt"/>
        </w:rPr>
        <w:t>&lt;/Amend&gt;</w:t>
      </w:r>
    </w:p>
    <w:p w14:paraId="784FF1F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289</w:t>
      </w:r>
      <w:r w:rsidRPr="00C00E91">
        <w:rPr>
          <w:rStyle w:val="HideTWBExt"/>
        </w:rPr>
        <w:t>&lt;/NumAm&gt;</w:t>
      </w:r>
    </w:p>
    <w:p w14:paraId="2E02FE8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3EC6C5F" w14:textId="77777777" w:rsidR="00DC35C7" w:rsidRPr="00C00E91" w:rsidRDefault="00DC35C7" w:rsidP="00DC35C7">
      <w:pPr>
        <w:pStyle w:val="NormalBold"/>
      </w:pPr>
      <w:r w:rsidRPr="00C00E91">
        <w:rPr>
          <w:rStyle w:val="HideTWBExt"/>
          <w:b w:val="0"/>
        </w:rPr>
        <w:t>&lt;/RepeatBlock-By&gt;</w:t>
      </w:r>
    </w:p>
    <w:p w14:paraId="600649B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C47873D" w14:textId="77777777" w:rsidR="00DC35C7" w:rsidRPr="00C00E91" w:rsidRDefault="00DC35C7" w:rsidP="00DC35C7">
      <w:pPr>
        <w:pStyle w:val="NormalBold"/>
      </w:pPr>
      <w:r w:rsidRPr="00C00E91">
        <w:rPr>
          <w:rStyle w:val="HideTWBExt"/>
        </w:rPr>
        <w:t>&lt;Article&gt;</w:t>
      </w:r>
      <w:r w:rsidRPr="00C00E91">
        <w:t>Apartado 20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3892031" w14:textId="77777777" w:rsidTr="0072360C">
        <w:trPr>
          <w:trHeight w:hRule="exact" w:val="240"/>
          <w:jc w:val="center"/>
        </w:trPr>
        <w:tc>
          <w:tcPr>
            <w:tcW w:w="9752" w:type="dxa"/>
            <w:gridSpan w:val="2"/>
            <w:tcBorders>
              <w:top w:val="nil"/>
              <w:left w:val="nil"/>
              <w:bottom w:val="nil"/>
              <w:right w:val="nil"/>
            </w:tcBorders>
          </w:tcPr>
          <w:p w14:paraId="0F1C161D" w14:textId="77777777" w:rsidR="00DC35C7" w:rsidRPr="00C00E91" w:rsidRDefault="00DC35C7" w:rsidP="0072360C"/>
        </w:tc>
      </w:tr>
      <w:tr w:rsidR="00DC35C7" w:rsidRPr="00C00E91" w14:paraId="6C6281C0" w14:textId="77777777" w:rsidTr="0072360C">
        <w:trPr>
          <w:trHeight w:val="240"/>
          <w:jc w:val="center"/>
        </w:trPr>
        <w:tc>
          <w:tcPr>
            <w:tcW w:w="4876" w:type="dxa"/>
            <w:tcBorders>
              <w:top w:val="nil"/>
              <w:left w:val="nil"/>
              <w:bottom w:val="nil"/>
              <w:right w:val="nil"/>
            </w:tcBorders>
          </w:tcPr>
          <w:p w14:paraId="7EA4C07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1790FDE" w14:textId="77777777" w:rsidR="00DC35C7" w:rsidRPr="00C00E91" w:rsidRDefault="00DC35C7" w:rsidP="0072360C">
            <w:pPr>
              <w:pStyle w:val="AmColumnHeading"/>
            </w:pPr>
            <w:r w:rsidRPr="00C00E91">
              <w:t>Enmienda</w:t>
            </w:r>
          </w:p>
        </w:tc>
      </w:tr>
      <w:tr w:rsidR="00DC35C7" w:rsidRPr="00C00E91" w14:paraId="0730F077" w14:textId="77777777" w:rsidTr="0072360C">
        <w:trPr>
          <w:jc w:val="center"/>
        </w:trPr>
        <w:tc>
          <w:tcPr>
            <w:tcW w:w="4876" w:type="dxa"/>
            <w:tcBorders>
              <w:top w:val="nil"/>
              <w:left w:val="nil"/>
              <w:bottom w:val="nil"/>
              <w:right w:val="nil"/>
            </w:tcBorders>
          </w:tcPr>
          <w:p w14:paraId="1A18953E" w14:textId="77777777" w:rsidR="00DC35C7" w:rsidRPr="00C00E91" w:rsidRDefault="00DC35C7" w:rsidP="0072360C">
            <w:pPr>
              <w:pStyle w:val="Normal6a"/>
            </w:pPr>
          </w:p>
        </w:tc>
        <w:tc>
          <w:tcPr>
            <w:tcW w:w="4876" w:type="dxa"/>
            <w:tcBorders>
              <w:top w:val="nil"/>
              <w:left w:val="nil"/>
              <w:bottom w:val="nil"/>
              <w:right w:val="nil"/>
            </w:tcBorders>
          </w:tcPr>
          <w:p w14:paraId="3C2233FB" w14:textId="77777777" w:rsidR="00DC35C7" w:rsidRPr="00C00E91" w:rsidRDefault="00DC35C7" w:rsidP="0072360C">
            <w:pPr>
              <w:pStyle w:val="Normal6a"/>
            </w:pPr>
            <w:r w:rsidRPr="00C00E91">
              <w:rPr>
                <w:b/>
                <w:i/>
              </w:rPr>
              <w:t>20 ter.</w:t>
            </w:r>
            <w:r w:rsidRPr="00C00E91">
              <w:tab/>
            </w:r>
            <w:r w:rsidRPr="00C00E91">
              <w:rPr>
                <w:b/>
                <w:i/>
              </w:rPr>
              <w:t>Pide a los Estados miembros que establezcan un itinerario específico para las personas que abandonan las instituciones de acogida en situación de necesidad como parte de la aplicación de la Garantía Juvenil reforzada, en el que se incluya la detección temprana y la inscripción automática en los servicios de la Garantía Juvenil reforzada, la gestión coordinada de casos entre los servicios sociales y los servicios públicos de empleo, y la continuidad del acceso al apoyo al empleo, la protección social, el apoyo a la vivienda y otros servicios necesarios para la integración efectiva en el mercado laboral;</w:t>
            </w:r>
          </w:p>
        </w:tc>
      </w:tr>
    </w:tbl>
    <w:p w14:paraId="7B85B54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3878F60" w14:textId="77777777" w:rsidR="00DC35C7" w:rsidRPr="00C00E91" w:rsidRDefault="00DC35C7" w:rsidP="00DC35C7">
      <w:r w:rsidRPr="00C00E91">
        <w:rPr>
          <w:rStyle w:val="HideTWBExt"/>
        </w:rPr>
        <w:t>&lt;/Amend&gt;</w:t>
      </w:r>
    </w:p>
    <w:p w14:paraId="143DCDE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290</w:t>
      </w:r>
      <w:r w:rsidRPr="00C00E91">
        <w:rPr>
          <w:rStyle w:val="HideTWBExt"/>
        </w:rPr>
        <w:t>&lt;/NumAm&gt;</w:t>
      </w:r>
    </w:p>
    <w:p w14:paraId="2211BD2A"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1D92B35A" w14:textId="77777777" w:rsidR="00DC35C7" w:rsidRPr="00C00E91" w:rsidRDefault="00DC35C7" w:rsidP="00DC35C7">
      <w:pPr>
        <w:pStyle w:val="NormalBold"/>
      </w:pPr>
      <w:r w:rsidRPr="00C00E91">
        <w:rPr>
          <w:rStyle w:val="HideTWBExt"/>
          <w:b w:val="0"/>
        </w:rPr>
        <w:t>&lt;/RepeatBlock-By&gt;</w:t>
      </w:r>
    </w:p>
    <w:p w14:paraId="1FF734E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9B62889" w14:textId="77777777" w:rsidR="00DC35C7" w:rsidRPr="00C00E91" w:rsidRDefault="00DC35C7" w:rsidP="00DC35C7">
      <w:pPr>
        <w:pStyle w:val="NormalBold"/>
      </w:pPr>
      <w:r w:rsidRPr="00C00E91">
        <w:rPr>
          <w:rStyle w:val="HideTWBExt"/>
        </w:rPr>
        <w:t>&lt;Article&gt;</w:t>
      </w:r>
      <w:r w:rsidRPr="00C00E91">
        <w:t>Apartado 20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6E4960" w14:textId="77777777" w:rsidTr="0072360C">
        <w:trPr>
          <w:trHeight w:hRule="exact" w:val="240"/>
          <w:jc w:val="center"/>
        </w:trPr>
        <w:tc>
          <w:tcPr>
            <w:tcW w:w="9752" w:type="dxa"/>
            <w:gridSpan w:val="2"/>
            <w:tcBorders>
              <w:top w:val="nil"/>
              <w:left w:val="nil"/>
              <w:bottom w:val="nil"/>
              <w:right w:val="nil"/>
            </w:tcBorders>
          </w:tcPr>
          <w:p w14:paraId="0C3DF1B4" w14:textId="77777777" w:rsidR="00DC35C7" w:rsidRPr="00C00E91" w:rsidRDefault="00DC35C7" w:rsidP="0072360C"/>
        </w:tc>
      </w:tr>
      <w:tr w:rsidR="00DC35C7" w:rsidRPr="00C00E91" w14:paraId="7538A6E8" w14:textId="77777777" w:rsidTr="0072360C">
        <w:trPr>
          <w:trHeight w:val="240"/>
          <w:jc w:val="center"/>
        </w:trPr>
        <w:tc>
          <w:tcPr>
            <w:tcW w:w="4876" w:type="dxa"/>
            <w:tcBorders>
              <w:top w:val="nil"/>
              <w:left w:val="nil"/>
              <w:bottom w:val="nil"/>
              <w:right w:val="nil"/>
            </w:tcBorders>
          </w:tcPr>
          <w:p w14:paraId="0501D08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1AA818C" w14:textId="77777777" w:rsidR="00DC35C7" w:rsidRPr="00C00E91" w:rsidRDefault="00DC35C7" w:rsidP="0072360C">
            <w:pPr>
              <w:pStyle w:val="AmColumnHeading"/>
            </w:pPr>
            <w:r w:rsidRPr="00C00E91">
              <w:t>Enmienda</w:t>
            </w:r>
          </w:p>
        </w:tc>
      </w:tr>
      <w:tr w:rsidR="00DC35C7" w:rsidRPr="00C00E91" w14:paraId="6ABE2EA3" w14:textId="77777777" w:rsidTr="0072360C">
        <w:trPr>
          <w:jc w:val="center"/>
        </w:trPr>
        <w:tc>
          <w:tcPr>
            <w:tcW w:w="4876" w:type="dxa"/>
            <w:tcBorders>
              <w:top w:val="nil"/>
              <w:left w:val="nil"/>
              <w:bottom w:val="nil"/>
              <w:right w:val="nil"/>
            </w:tcBorders>
          </w:tcPr>
          <w:p w14:paraId="19680453" w14:textId="77777777" w:rsidR="00DC35C7" w:rsidRPr="00C00E91" w:rsidRDefault="00DC35C7" w:rsidP="0072360C">
            <w:pPr>
              <w:pStyle w:val="Normal6a"/>
            </w:pPr>
          </w:p>
        </w:tc>
        <w:tc>
          <w:tcPr>
            <w:tcW w:w="4876" w:type="dxa"/>
            <w:tcBorders>
              <w:top w:val="nil"/>
              <w:left w:val="nil"/>
              <w:bottom w:val="nil"/>
              <w:right w:val="nil"/>
            </w:tcBorders>
          </w:tcPr>
          <w:p w14:paraId="467AA950" w14:textId="77777777" w:rsidR="00DC35C7" w:rsidRPr="00C00E91" w:rsidRDefault="00DC35C7" w:rsidP="0072360C">
            <w:pPr>
              <w:pStyle w:val="Normal6a"/>
            </w:pPr>
            <w:r w:rsidRPr="00C00E91">
              <w:rPr>
                <w:b/>
                <w:i/>
              </w:rPr>
              <w:t>20 ter.</w:t>
            </w:r>
            <w:r w:rsidRPr="00C00E91">
              <w:tab/>
            </w:r>
            <w:r w:rsidRPr="00C00E91">
              <w:rPr>
                <w:b/>
                <w:i/>
              </w:rPr>
              <w:t>Pide que se apoye adecuadamente a los jóvenes, especialmente a los padres jóvenes, para que participen en las medidas de la Garantía Juvenil mediante el acceso a servicios de atención a la infancia asequibles y de alta calidad, horarios de trabajo favorables a la familia y, cuando proceda, asistencia financiera, con el fin de garantizar que las responsabilidades familiares no den lugar a la exclusión del mercado laboral;</w:t>
            </w:r>
          </w:p>
        </w:tc>
      </w:tr>
    </w:tbl>
    <w:p w14:paraId="1D10157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D14E99A" w14:textId="77777777" w:rsidR="00DC35C7" w:rsidRPr="00C00E91" w:rsidRDefault="00DC35C7" w:rsidP="00DC35C7">
      <w:r w:rsidRPr="00C00E91">
        <w:rPr>
          <w:rStyle w:val="HideTWBExt"/>
        </w:rPr>
        <w:t>&lt;/Amend&gt;</w:t>
      </w:r>
    </w:p>
    <w:p w14:paraId="46D2164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291</w:t>
      </w:r>
      <w:r w:rsidRPr="00C00E91">
        <w:rPr>
          <w:rStyle w:val="HideTWBExt"/>
        </w:rPr>
        <w:t>&lt;/NumAm&gt;</w:t>
      </w:r>
    </w:p>
    <w:p w14:paraId="04ACCCE7"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743D751C" w14:textId="77777777" w:rsidR="00DC35C7" w:rsidRPr="00C00E91" w:rsidRDefault="00DC35C7" w:rsidP="00DC35C7">
      <w:pPr>
        <w:pStyle w:val="NormalBold"/>
      </w:pPr>
      <w:r w:rsidRPr="00C00E91">
        <w:rPr>
          <w:rStyle w:val="HideTWBExt"/>
          <w:b w:val="0"/>
        </w:rPr>
        <w:t>&lt;/RepeatBlock-By&gt;</w:t>
      </w:r>
    </w:p>
    <w:p w14:paraId="74C2A00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9829CFC" w14:textId="77777777" w:rsidR="00DC35C7" w:rsidRPr="00C00E91" w:rsidRDefault="00DC35C7" w:rsidP="00DC35C7">
      <w:pPr>
        <w:pStyle w:val="NormalBold"/>
      </w:pPr>
      <w:r w:rsidRPr="00C00E91">
        <w:rPr>
          <w:rStyle w:val="HideTWBExt"/>
        </w:rPr>
        <w:t>&lt;Article&gt;</w:t>
      </w:r>
      <w:r w:rsidRPr="00C00E91">
        <w:t>Apartado 20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D9E31ED" w14:textId="77777777" w:rsidTr="0072360C">
        <w:trPr>
          <w:trHeight w:hRule="exact" w:val="240"/>
          <w:jc w:val="center"/>
        </w:trPr>
        <w:tc>
          <w:tcPr>
            <w:tcW w:w="9752" w:type="dxa"/>
            <w:gridSpan w:val="2"/>
            <w:tcBorders>
              <w:top w:val="nil"/>
              <w:left w:val="nil"/>
              <w:bottom w:val="nil"/>
              <w:right w:val="nil"/>
            </w:tcBorders>
          </w:tcPr>
          <w:p w14:paraId="52CD6B67" w14:textId="77777777" w:rsidR="00DC35C7" w:rsidRPr="00C00E91" w:rsidRDefault="00DC35C7" w:rsidP="0072360C"/>
        </w:tc>
      </w:tr>
      <w:tr w:rsidR="00DC35C7" w:rsidRPr="00C00E91" w14:paraId="3991FF0C" w14:textId="77777777" w:rsidTr="0072360C">
        <w:trPr>
          <w:trHeight w:val="240"/>
          <w:jc w:val="center"/>
        </w:trPr>
        <w:tc>
          <w:tcPr>
            <w:tcW w:w="4876" w:type="dxa"/>
            <w:tcBorders>
              <w:top w:val="nil"/>
              <w:left w:val="nil"/>
              <w:bottom w:val="nil"/>
              <w:right w:val="nil"/>
            </w:tcBorders>
          </w:tcPr>
          <w:p w14:paraId="28EE0CF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F743E97" w14:textId="77777777" w:rsidR="00DC35C7" w:rsidRPr="00C00E91" w:rsidRDefault="00DC35C7" w:rsidP="0072360C">
            <w:pPr>
              <w:pStyle w:val="AmColumnHeading"/>
            </w:pPr>
            <w:r w:rsidRPr="00C00E91">
              <w:t>Enmienda</w:t>
            </w:r>
          </w:p>
        </w:tc>
      </w:tr>
      <w:tr w:rsidR="00DC35C7" w:rsidRPr="00C00E91" w14:paraId="28B96A9E" w14:textId="77777777" w:rsidTr="0072360C">
        <w:trPr>
          <w:jc w:val="center"/>
        </w:trPr>
        <w:tc>
          <w:tcPr>
            <w:tcW w:w="4876" w:type="dxa"/>
            <w:tcBorders>
              <w:top w:val="nil"/>
              <w:left w:val="nil"/>
              <w:bottom w:val="nil"/>
              <w:right w:val="nil"/>
            </w:tcBorders>
          </w:tcPr>
          <w:p w14:paraId="30F2412F" w14:textId="77777777" w:rsidR="00DC35C7" w:rsidRPr="00C00E91" w:rsidRDefault="00DC35C7" w:rsidP="0072360C">
            <w:pPr>
              <w:pStyle w:val="Normal6a"/>
            </w:pPr>
          </w:p>
        </w:tc>
        <w:tc>
          <w:tcPr>
            <w:tcW w:w="4876" w:type="dxa"/>
            <w:tcBorders>
              <w:top w:val="nil"/>
              <w:left w:val="nil"/>
              <w:bottom w:val="nil"/>
              <w:right w:val="nil"/>
            </w:tcBorders>
          </w:tcPr>
          <w:p w14:paraId="58BB6909" w14:textId="77777777" w:rsidR="00DC35C7" w:rsidRPr="00C00E91" w:rsidRDefault="00DC35C7" w:rsidP="0072360C">
            <w:pPr>
              <w:pStyle w:val="Normal6a"/>
            </w:pPr>
            <w:r w:rsidRPr="00C00E91">
              <w:rPr>
                <w:b/>
                <w:i/>
              </w:rPr>
              <w:t>20 quater.</w:t>
            </w:r>
            <w:r w:rsidRPr="00C00E91">
              <w:tab/>
            </w:r>
            <w:r w:rsidRPr="00C00E91">
              <w:rPr>
                <w:b/>
                <w:i/>
              </w:rPr>
              <w:t>Pide un apoyo específico y accesible en materia de salud mental en el marco de la Garantía Juvenil para las madres y los padres jóvenes, que están especialmente expuestos al riesgo de depresión posnatal, sobrecarga y una conciliación deficiente de la vida familiar y la vida profesional, con el fin de evitar interrupciones duraderas de sus trayectorias laborales;</w:t>
            </w:r>
          </w:p>
        </w:tc>
      </w:tr>
    </w:tbl>
    <w:p w14:paraId="6C3BFBE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43B91DA" w14:textId="77777777" w:rsidR="00DC35C7" w:rsidRPr="00C00E91" w:rsidRDefault="00DC35C7" w:rsidP="00DC35C7">
      <w:r w:rsidRPr="00C00E91">
        <w:rPr>
          <w:rStyle w:val="HideTWBExt"/>
        </w:rPr>
        <w:t>&lt;/Amend&gt;</w:t>
      </w:r>
    </w:p>
    <w:p w14:paraId="2FD2C34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292</w:t>
      </w:r>
      <w:r w:rsidRPr="00C00E91">
        <w:rPr>
          <w:rStyle w:val="HideTWBExt"/>
        </w:rPr>
        <w:t>&lt;/NumAm&gt;</w:t>
      </w:r>
    </w:p>
    <w:p w14:paraId="4399A3A7"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78280DFD" w14:textId="77777777" w:rsidR="00DC35C7" w:rsidRPr="00C00E91" w:rsidRDefault="00DC35C7" w:rsidP="00DC35C7">
      <w:pPr>
        <w:pStyle w:val="NormalBold"/>
      </w:pPr>
      <w:r w:rsidRPr="00C00E91">
        <w:rPr>
          <w:rStyle w:val="HideTWBExt"/>
          <w:b w:val="0"/>
        </w:rPr>
        <w:t>&lt;/RepeatBlock-By&gt;</w:t>
      </w:r>
    </w:p>
    <w:p w14:paraId="33AD985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5B973E8" w14:textId="77777777" w:rsidR="00DC35C7" w:rsidRPr="00C00E91" w:rsidRDefault="00DC35C7" w:rsidP="00DC35C7">
      <w:pPr>
        <w:pStyle w:val="NormalBold"/>
      </w:pPr>
      <w:r w:rsidRPr="00C00E91">
        <w:rPr>
          <w:rStyle w:val="HideTWBExt"/>
        </w:rPr>
        <w:t>&lt;Article&gt;</w:t>
      </w:r>
      <w:r w:rsidRPr="00C00E91">
        <w:t>Apartado 20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0405FDB" w14:textId="77777777" w:rsidTr="0072360C">
        <w:trPr>
          <w:trHeight w:hRule="exact" w:val="240"/>
          <w:jc w:val="center"/>
        </w:trPr>
        <w:tc>
          <w:tcPr>
            <w:tcW w:w="9752" w:type="dxa"/>
            <w:gridSpan w:val="2"/>
            <w:tcBorders>
              <w:top w:val="nil"/>
              <w:left w:val="nil"/>
              <w:bottom w:val="nil"/>
              <w:right w:val="nil"/>
            </w:tcBorders>
          </w:tcPr>
          <w:p w14:paraId="56A05742" w14:textId="77777777" w:rsidR="00DC35C7" w:rsidRPr="00C00E91" w:rsidRDefault="00DC35C7" w:rsidP="0072360C"/>
        </w:tc>
      </w:tr>
      <w:tr w:rsidR="00DC35C7" w:rsidRPr="00C00E91" w14:paraId="331AB2BE" w14:textId="77777777" w:rsidTr="0072360C">
        <w:trPr>
          <w:trHeight w:val="240"/>
          <w:jc w:val="center"/>
        </w:trPr>
        <w:tc>
          <w:tcPr>
            <w:tcW w:w="4876" w:type="dxa"/>
            <w:tcBorders>
              <w:top w:val="nil"/>
              <w:left w:val="nil"/>
              <w:bottom w:val="nil"/>
              <w:right w:val="nil"/>
            </w:tcBorders>
          </w:tcPr>
          <w:p w14:paraId="20AA4F7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0B677B2" w14:textId="77777777" w:rsidR="00DC35C7" w:rsidRPr="00C00E91" w:rsidRDefault="00DC35C7" w:rsidP="0072360C">
            <w:pPr>
              <w:pStyle w:val="AmColumnHeading"/>
            </w:pPr>
            <w:r w:rsidRPr="00C00E91">
              <w:t>Enmienda</w:t>
            </w:r>
          </w:p>
        </w:tc>
      </w:tr>
      <w:tr w:rsidR="00DC35C7" w:rsidRPr="00C00E91" w14:paraId="3C79132D" w14:textId="77777777" w:rsidTr="0072360C">
        <w:trPr>
          <w:jc w:val="center"/>
        </w:trPr>
        <w:tc>
          <w:tcPr>
            <w:tcW w:w="4876" w:type="dxa"/>
            <w:tcBorders>
              <w:top w:val="nil"/>
              <w:left w:val="nil"/>
              <w:bottom w:val="nil"/>
              <w:right w:val="nil"/>
            </w:tcBorders>
          </w:tcPr>
          <w:p w14:paraId="2247FD04" w14:textId="77777777" w:rsidR="00DC35C7" w:rsidRPr="00C00E91" w:rsidRDefault="00DC35C7" w:rsidP="0072360C">
            <w:pPr>
              <w:pStyle w:val="Normal6a"/>
            </w:pPr>
          </w:p>
        </w:tc>
        <w:tc>
          <w:tcPr>
            <w:tcW w:w="4876" w:type="dxa"/>
            <w:tcBorders>
              <w:top w:val="nil"/>
              <w:left w:val="nil"/>
              <w:bottom w:val="nil"/>
              <w:right w:val="nil"/>
            </w:tcBorders>
          </w:tcPr>
          <w:p w14:paraId="3EC23BB3" w14:textId="77777777" w:rsidR="00DC35C7" w:rsidRPr="00C00E91" w:rsidRDefault="00DC35C7" w:rsidP="0072360C">
            <w:pPr>
              <w:pStyle w:val="Normal6a"/>
            </w:pPr>
            <w:r w:rsidRPr="00C00E91">
              <w:rPr>
                <w:b/>
                <w:i/>
              </w:rPr>
              <w:t>20 quinquies.</w:t>
            </w:r>
            <w:r w:rsidRPr="00C00E91">
              <w:tab/>
            </w:r>
            <w:r w:rsidRPr="00C00E91">
              <w:rPr>
                <w:b/>
                <w:i/>
              </w:rPr>
              <w:t>Pide a los Estados miembros que presten apoyo accesible y desestigmatizador en materia de salud mental en el marco de la Garantía Juvenil, como orientación y tutoría entre iguales, para los jóvenes excluidos del mercado laboral por causas de ansiedad, depresión o agotamiento profesional, que lleve al empoderamiento y la complementariedad con la atención médica;</w:t>
            </w:r>
          </w:p>
        </w:tc>
      </w:tr>
    </w:tbl>
    <w:p w14:paraId="0BE17453"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633858DC" w14:textId="77777777" w:rsidR="00DC35C7" w:rsidRPr="003746A0" w:rsidRDefault="00DC35C7" w:rsidP="00DC35C7">
      <w:pPr>
        <w:rPr>
          <w:lang w:val="it-IT"/>
        </w:rPr>
      </w:pPr>
      <w:r w:rsidRPr="003746A0">
        <w:rPr>
          <w:rStyle w:val="HideTWBExt"/>
          <w:lang w:val="it-IT"/>
        </w:rPr>
        <w:t>&lt;/Amend&gt;</w:t>
      </w:r>
    </w:p>
    <w:p w14:paraId="34191E22"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293</w:t>
      </w:r>
      <w:r w:rsidRPr="003746A0">
        <w:rPr>
          <w:rStyle w:val="HideTWBExt"/>
          <w:lang w:val="it-IT"/>
        </w:rPr>
        <w:t>&lt;/NumAm&gt;</w:t>
      </w:r>
    </w:p>
    <w:p w14:paraId="42A5CF80"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6E163079" w14:textId="77777777" w:rsidR="00DC35C7" w:rsidRPr="003746A0" w:rsidRDefault="00DC35C7" w:rsidP="00DC35C7">
      <w:pPr>
        <w:pStyle w:val="NormalBold"/>
        <w:rPr>
          <w:lang w:val="it-IT"/>
        </w:rPr>
      </w:pPr>
      <w:r w:rsidRPr="003746A0">
        <w:rPr>
          <w:rStyle w:val="HideTWBExt"/>
          <w:b w:val="0"/>
          <w:lang w:val="it-IT"/>
        </w:rPr>
        <w:t>&lt;/RepeatBlock-By&gt;</w:t>
      </w:r>
    </w:p>
    <w:p w14:paraId="644E7D07"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21F651D" w14:textId="77777777" w:rsidR="00DC35C7" w:rsidRPr="00C00E91" w:rsidRDefault="00DC35C7" w:rsidP="00DC35C7">
      <w:pPr>
        <w:pStyle w:val="NormalBold"/>
      </w:pPr>
      <w:r w:rsidRPr="00C00E91">
        <w:rPr>
          <w:rStyle w:val="HideTWBExt"/>
        </w:rPr>
        <w:t>&lt;Article&gt;</w:t>
      </w:r>
      <w:r w:rsidRPr="00C00E91">
        <w:t>Apartado 21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DE72F1C" w14:textId="77777777" w:rsidTr="0072360C">
        <w:trPr>
          <w:trHeight w:hRule="exact" w:val="240"/>
          <w:jc w:val="center"/>
        </w:trPr>
        <w:tc>
          <w:tcPr>
            <w:tcW w:w="9752" w:type="dxa"/>
            <w:gridSpan w:val="2"/>
            <w:tcBorders>
              <w:top w:val="nil"/>
              <w:left w:val="nil"/>
              <w:bottom w:val="nil"/>
              <w:right w:val="nil"/>
            </w:tcBorders>
          </w:tcPr>
          <w:p w14:paraId="7976CEC4" w14:textId="77777777" w:rsidR="00DC35C7" w:rsidRPr="00C00E91" w:rsidRDefault="00DC35C7" w:rsidP="0072360C"/>
        </w:tc>
      </w:tr>
      <w:tr w:rsidR="00DC35C7" w:rsidRPr="00C00E91" w14:paraId="0B5E9F7E" w14:textId="77777777" w:rsidTr="0072360C">
        <w:trPr>
          <w:trHeight w:val="240"/>
          <w:jc w:val="center"/>
        </w:trPr>
        <w:tc>
          <w:tcPr>
            <w:tcW w:w="4876" w:type="dxa"/>
            <w:tcBorders>
              <w:top w:val="nil"/>
              <w:left w:val="nil"/>
              <w:bottom w:val="nil"/>
              <w:right w:val="nil"/>
            </w:tcBorders>
          </w:tcPr>
          <w:p w14:paraId="0907336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44B6495" w14:textId="77777777" w:rsidR="00DC35C7" w:rsidRPr="00C00E91" w:rsidRDefault="00DC35C7" w:rsidP="0072360C">
            <w:pPr>
              <w:pStyle w:val="AmColumnHeading"/>
            </w:pPr>
            <w:r w:rsidRPr="00C00E91">
              <w:t>Enmienda</w:t>
            </w:r>
          </w:p>
        </w:tc>
      </w:tr>
      <w:tr w:rsidR="00DC35C7" w:rsidRPr="00C00E91" w14:paraId="25B15F3A" w14:textId="77777777" w:rsidTr="0072360C">
        <w:trPr>
          <w:jc w:val="center"/>
        </w:trPr>
        <w:tc>
          <w:tcPr>
            <w:tcW w:w="4876" w:type="dxa"/>
            <w:tcBorders>
              <w:top w:val="nil"/>
              <w:left w:val="nil"/>
              <w:bottom w:val="nil"/>
              <w:right w:val="nil"/>
            </w:tcBorders>
          </w:tcPr>
          <w:p w14:paraId="481965E3" w14:textId="77777777" w:rsidR="00DC35C7" w:rsidRPr="00C00E91" w:rsidRDefault="00DC35C7" w:rsidP="0072360C">
            <w:pPr>
              <w:pStyle w:val="Normal6a"/>
            </w:pPr>
            <w:r w:rsidRPr="00C00E91">
              <w:t>21.</w:t>
            </w:r>
            <w:r w:rsidRPr="00C00E91">
              <w:tab/>
            </w:r>
            <w:r w:rsidRPr="00C00E91">
              <w:rPr>
                <w:b/>
                <w:i/>
              </w:rPr>
              <w:t>Pide a los Estados miembros que refuercen las medidas de divulgación a escala nacional y local dirigidas a los ninis vulnerables, y que hagan de la activación de este grupo la máxima prioridad de su</w:t>
            </w:r>
            <w:r w:rsidRPr="00C00E91">
              <w:t xml:space="preserve"> aplicación de la Garantía Juvenil reforzada;</w:t>
            </w:r>
          </w:p>
        </w:tc>
        <w:tc>
          <w:tcPr>
            <w:tcW w:w="4876" w:type="dxa"/>
            <w:tcBorders>
              <w:top w:val="nil"/>
              <w:left w:val="nil"/>
              <w:bottom w:val="nil"/>
              <w:right w:val="nil"/>
            </w:tcBorders>
          </w:tcPr>
          <w:p w14:paraId="11668963" w14:textId="77777777" w:rsidR="00DC35C7" w:rsidRPr="00C00E91" w:rsidRDefault="00DC35C7" w:rsidP="0072360C">
            <w:pPr>
              <w:pStyle w:val="Normal6a"/>
            </w:pPr>
            <w:r w:rsidRPr="00C00E91">
              <w:t>21.</w:t>
            </w:r>
            <w:r w:rsidRPr="00C00E91">
              <w:tab/>
            </w:r>
            <w:r w:rsidRPr="00C00E91">
              <w:rPr>
                <w:b/>
                <w:i/>
              </w:rPr>
              <w:t>Destaca la importancia de enfoques personalizados y diferenciados para la reintegración de los jóvenes ninis en el mercado laboral o en los programas de educación y formación; pide que los sistemas nacionales de</w:t>
            </w:r>
            <w:r w:rsidRPr="00C00E91">
              <w:t xml:space="preserve"> aplicación de la Garantía Juvenil reforzada </w:t>
            </w:r>
            <w:r w:rsidRPr="00C00E91">
              <w:rPr>
                <w:b/>
                <w:i/>
              </w:rPr>
              <w:t>prevean una elaboración inicial precisa de los perfiles de los beneficiarios, con el fin de determinar el nivel de empleabilidad y los obstáculos específicos a la participación, y que sobre esta base desarrollen planes de apoyo diferenciados en función del perfil</w:t>
            </w:r>
            <w:r w:rsidRPr="00C00E91">
              <w:t xml:space="preserve">; </w:t>
            </w:r>
            <w:r w:rsidRPr="00C00E91">
              <w:rPr>
                <w:b/>
                <w:i/>
              </w:rPr>
              <w:t>destaca el papel insustituible de los agentes intermediarios (organismos de formación profesional, organizaciones del tercer sector y servicios comunitarios) en el apoyo a los jóvenes más alejados del mercado laboral, que a menudo no entran en contacto con los servicios públicos de empleo a través de los canales ordinarios; pide que los itinerarios de activación para las mujeres ninis vayan acompañados de medidas integradas para apoyar la conciliación entre la vida profesional y la vida privada, dado que las responsabilidades asistenciales no remuneradas son la principal causa estructural de la brecha de género en la condición de nini;</w:t>
            </w:r>
          </w:p>
        </w:tc>
      </w:tr>
    </w:tbl>
    <w:p w14:paraId="209EF9C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0DE0381C" w14:textId="77777777" w:rsidR="00DC35C7" w:rsidRPr="00C00E91" w:rsidRDefault="00DC35C7" w:rsidP="00DC35C7">
      <w:r w:rsidRPr="00C00E91">
        <w:rPr>
          <w:rStyle w:val="HideTWBExt"/>
        </w:rPr>
        <w:t>&lt;/Amend&gt;</w:t>
      </w:r>
    </w:p>
    <w:p w14:paraId="4828738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294</w:t>
      </w:r>
      <w:r w:rsidRPr="00C00E91">
        <w:rPr>
          <w:rStyle w:val="HideTWBExt"/>
        </w:rPr>
        <w:t>&lt;/NumAm&gt;</w:t>
      </w:r>
    </w:p>
    <w:p w14:paraId="52E3ECA3"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CF9FBB7" w14:textId="77777777" w:rsidR="00DC35C7" w:rsidRPr="00C00E91" w:rsidRDefault="00DC35C7" w:rsidP="00DC35C7">
      <w:pPr>
        <w:pStyle w:val="NormalBold"/>
      </w:pPr>
      <w:r w:rsidRPr="00C00E91">
        <w:rPr>
          <w:rStyle w:val="HideTWBExt"/>
          <w:b w:val="0"/>
        </w:rPr>
        <w:t>&lt;/RepeatBlock-By&gt;</w:t>
      </w:r>
    </w:p>
    <w:p w14:paraId="6D3A4E6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0DFBF94" w14:textId="77777777" w:rsidR="00DC35C7" w:rsidRPr="00C00E91" w:rsidRDefault="00DC35C7" w:rsidP="00DC35C7">
      <w:pPr>
        <w:pStyle w:val="NormalBold"/>
      </w:pPr>
      <w:r w:rsidRPr="00C00E91">
        <w:rPr>
          <w:rStyle w:val="HideTWBExt"/>
        </w:rPr>
        <w:t>&lt;Article&gt;</w:t>
      </w:r>
      <w:r w:rsidRPr="00C00E91">
        <w:t>Apartado 21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EDBDCE8" w14:textId="77777777" w:rsidTr="0072360C">
        <w:trPr>
          <w:trHeight w:hRule="exact" w:val="240"/>
          <w:jc w:val="center"/>
        </w:trPr>
        <w:tc>
          <w:tcPr>
            <w:tcW w:w="9752" w:type="dxa"/>
            <w:gridSpan w:val="2"/>
            <w:tcBorders>
              <w:top w:val="nil"/>
              <w:left w:val="nil"/>
              <w:bottom w:val="nil"/>
              <w:right w:val="nil"/>
            </w:tcBorders>
          </w:tcPr>
          <w:p w14:paraId="52C58714" w14:textId="77777777" w:rsidR="00DC35C7" w:rsidRPr="00C00E91" w:rsidRDefault="00DC35C7" w:rsidP="0072360C"/>
        </w:tc>
      </w:tr>
      <w:tr w:rsidR="00DC35C7" w:rsidRPr="00C00E91" w14:paraId="24567468" w14:textId="77777777" w:rsidTr="0072360C">
        <w:trPr>
          <w:trHeight w:val="240"/>
          <w:jc w:val="center"/>
        </w:trPr>
        <w:tc>
          <w:tcPr>
            <w:tcW w:w="4876" w:type="dxa"/>
            <w:tcBorders>
              <w:top w:val="nil"/>
              <w:left w:val="nil"/>
              <w:bottom w:val="nil"/>
              <w:right w:val="nil"/>
            </w:tcBorders>
          </w:tcPr>
          <w:p w14:paraId="53B6BDE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49FDFB9" w14:textId="77777777" w:rsidR="00DC35C7" w:rsidRPr="00C00E91" w:rsidRDefault="00DC35C7" w:rsidP="0072360C">
            <w:pPr>
              <w:pStyle w:val="AmColumnHeading"/>
            </w:pPr>
            <w:r w:rsidRPr="00C00E91">
              <w:t>Enmienda</w:t>
            </w:r>
          </w:p>
        </w:tc>
      </w:tr>
      <w:tr w:rsidR="00DC35C7" w:rsidRPr="00C00E91" w14:paraId="2422DECB" w14:textId="77777777" w:rsidTr="0072360C">
        <w:trPr>
          <w:jc w:val="center"/>
        </w:trPr>
        <w:tc>
          <w:tcPr>
            <w:tcW w:w="4876" w:type="dxa"/>
            <w:tcBorders>
              <w:top w:val="nil"/>
              <w:left w:val="nil"/>
              <w:bottom w:val="nil"/>
              <w:right w:val="nil"/>
            </w:tcBorders>
          </w:tcPr>
          <w:p w14:paraId="23BC761A" w14:textId="77777777" w:rsidR="00DC35C7" w:rsidRPr="00C00E91" w:rsidRDefault="00DC35C7" w:rsidP="0072360C">
            <w:pPr>
              <w:pStyle w:val="Normal6a"/>
            </w:pPr>
            <w:r w:rsidRPr="00C00E91">
              <w:t>21.</w:t>
            </w:r>
            <w:r w:rsidRPr="00C00E91">
              <w:tab/>
              <w:t>Pide a los Estados miembros que refuercen las medidas de divulgación a escala nacional y local dirigidas a los ninis vulnerables, y que hagan de la activación de este grupo la máxima prioridad de su aplicación de la Garantía Juvenil reforzada;</w:t>
            </w:r>
          </w:p>
        </w:tc>
        <w:tc>
          <w:tcPr>
            <w:tcW w:w="4876" w:type="dxa"/>
            <w:tcBorders>
              <w:top w:val="nil"/>
              <w:left w:val="nil"/>
              <w:bottom w:val="nil"/>
              <w:right w:val="nil"/>
            </w:tcBorders>
          </w:tcPr>
          <w:p w14:paraId="100B7F64" w14:textId="77777777" w:rsidR="00DC35C7" w:rsidRPr="00C00E91" w:rsidRDefault="00DC35C7" w:rsidP="0072360C">
            <w:pPr>
              <w:pStyle w:val="Normal6a"/>
            </w:pPr>
            <w:r w:rsidRPr="00C00E91">
              <w:t>21.</w:t>
            </w:r>
            <w:r w:rsidRPr="00C00E91">
              <w:tab/>
              <w:t xml:space="preserve">Pide a los Estados miembros que refuercen las medidas de divulgación a escala nacional y local dirigidas a los ninis vulnerables, y que hagan de la activación de este grupo la máxima prioridad de su aplicación de la Garantía Juvenil reforzada; </w:t>
            </w:r>
            <w:r w:rsidRPr="00C00E91">
              <w:rPr>
                <w:b/>
                <w:i/>
              </w:rPr>
              <w:t>pide, en particular, que se invierta en infraestructuras de divulgación descentralizadas y basadas en la comunidad, combinadas con la prestación de servicios integrados, y que se abandone un modelo tradicional que se basa únicamente en un sistema de registro; destaca que muchas medidas han demostrado su eficacia a la hora de llegar a los ninis de difícil acceso y ahora deben ampliarse a escala nacional, por ejemplo, los mediadores gitanos, los especialistas en activación, las unidades móviles de los servicios públicos de empleo, los servicios virtuales, el trabajo abierto en el ámbito de la juventud, el acercamiento directo a pie de calle, el uso de las redes sociales, los programas de tutoría, los trabajadores en el ámbito de la juventud, la presencia en clubes deportivos, los lugares de ocio, los centros comerciales y los programas de embajadores;</w:t>
            </w:r>
          </w:p>
        </w:tc>
      </w:tr>
    </w:tbl>
    <w:p w14:paraId="68C9E5D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4825520" w14:textId="77777777" w:rsidR="00DC35C7" w:rsidRPr="00C00E91" w:rsidRDefault="00DC35C7" w:rsidP="00DC35C7">
      <w:r w:rsidRPr="00C00E91">
        <w:rPr>
          <w:rStyle w:val="HideTWBExt"/>
        </w:rPr>
        <w:t>&lt;/Amend&gt;</w:t>
      </w:r>
    </w:p>
    <w:p w14:paraId="440DB44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295</w:t>
      </w:r>
      <w:r w:rsidRPr="00C00E91">
        <w:rPr>
          <w:rStyle w:val="HideTWBExt"/>
        </w:rPr>
        <w:t>&lt;/NumAm&gt;</w:t>
      </w:r>
    </w:p>
    <w:p w14:paraId="5CC98924"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3A9F0E42"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02F2CE33" w14:textId="77777777" w:rsidR="00DC35C7" w:rsidRPr="00C00E91" w:rsidRDefault="00DC35C7" w:rsidP="00DC35C7">
      <w:pPr>
        <w:pStyle w:val="NormalBold"/>
      </w:pPr>
      <w:r w:rsidRPr="00C00E91">
        <w:rPr>
          <w:rStyle w:val="HideTWBExt"/>
          <w:b w:val="0"/>
        </w:rPr>
        <w:t>&lt;/RepeatBlock-By&gt;</w:t>
      </w:r>
    </w:p>
    <w:p w14:paraId="37DD344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C2C232D" w14:textId="77777777" w:rsidR="00DC35C7" w:rsidRPr="00C00E91" w:rsidRDefault="00DC35C7" w:rsidP="00DC35C7">
      <w:pPr>
        <w:pStyle w:val="NormalBold"/>
      </w:pPr>
      <w:r w:rsidRPr="00C00E91">
        <w:rPr>
          <w:rStyle w:val="HideTWBExt"/>
        </w:rPr>
        <w:t>&lt;Article&gt;</w:t>
      </w:r>
      <w:r w:rsidRPr="00C00E91">
        <w:t>Apartado 21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8BFB2F3" w14:textId="77777777" w:rsidTr="0072360C">
        <w:trPr>
          <w:trHeight w:hRule="exact" w:val="240"/>
          <w:jc w:val="center"/>
        </w:trPr>
        <w:tc>
          <w:tcPr>
            <w:tcW w:w="9752" w:type="dxa"/>
            <w:gridSpan w:val="2"/>
            <w:tcBorders>
              <w:top w:val="nil"/>
              <w:left w:val="nil"/>
              <w:bottom w:val="nil"/>
              <w:right w:val="nil"/>
            </w:tcBorders>
          </w:tcPr>
          <w:p w14:paraId="044E3E7B" w14:textId="77777777" w:rsidR="00DC35C7" w:rsidRPr="00C00E91" w:rsidRDefault="00DC35C7" w:rsidP="0072360C"/>
        </w:tc>
      </w:tr>
      <w:tr w:rsidR="00DC35C7" w:rsidRPr="00C00E91" w14:paraId="5E03A9AC" w14:textId="77777777" w:rsidTr="0072360C">
        <w:trPr>
          <w:trHeight w:val="240"/>
          <w:jc w:val="center"/>
        </w:trPr>
        <w:tc>
          <w:tcPr>
            <w:tcW w:w="4876" w:type="dxa"/>
            <w:tcBorders>
              <w:top w:val="nil"/>
              <w:left w:val="nil"/>
              <w:bottom w:val="nil"/>
              <w:right w:val="nil"/>
            </w:tcBorders>
          </w:tcPr>
          <w:p w14:paraId="7D40EBF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EA86A52" w14:textId="77777777" w:rsidR="00DC35C7" w:rsidRPr="00C00E91" w:rsidRDefault="00DC35C7" w:rsidP="0072360C">
            <w:pPr>
              <w:pStyle w:val="AmColumnHeading"/>
            </w:pPr>
            <w:r w:rsidRPr="00C00E91">
              <w:t>Enmienda</w:t>
            </w:r>
          </w:p>
        </w:tc>
      </w:tr>
      <w:tr w:rsidR="00DC35C7" w:rsidRPr="00C00E91" w14:paraId="47712AB2" w14:textId="77777777" w:rsidTr="0072360C">
        <w:trPr>
          <w:jc w:val="center"/>
        </w:trPr>
        <w:tc>
          <w:tcPr>
            <w:tcW w:w="4876" w:type="dxa"/>
            <w:tcBorders>
              <w:top w:val="nil"/>
              <w:left w:val="nil"/>
              <w:bottom w:val="nil"/>
              <w:right w:val="nil"/>
            </w:tcBorders>
          </w:tcPr>
          <w:p w14:paraId="4D911C2D" w14:textId="77777777" w:rsidR="00DC35C7" w:rsidRPr="00C00E91" w:rsidRDefault="00DC35C7" w:rsidP="0072360C">
            <w:pPr>
              <w:pStyle w:val="Normal6a"/>
            </w:pPr>
            <w:r w:rsidRPr="00C00E91">
              <w:t>21.</w:t>
            </w:r>
            <w:r w:rsidRPr="00C00E91">
              <w:tab/>
              <w:t xml:space="preserve">Pide a los Estados miembros que refuercen las medidas de divulgación a escala nacional y local dirigidas a los ninis vulnerables, y que hagan de la </w:t>
            </w:r>
            <w:r w:rsidRPr="00C00E91">
              <w:rPr>
                <w:b/>
                <w:i/>
              </w:rPr>
              <w:t>activación</w:t>
            </w:r>
            <w:r w:rsidRPr="00C00E91">
              <w:t xml:space="preserve"> de este grupo la máxima prioridad de su aplicación de la Garantía Juvenil reforzada;</w:t>
            </w:r>
          </w:p>
        </w:tc>
        <w:tc>
          <w:tcPr>
            <w:tcW w:w="4876" w:type="dxa"/>
            <w:tcBorders>
              <w:top w:val="nil"/>
              <w:left w:val="nil"/>
              <w:bottom w:val="nil"/>
              <w:right w:val="nil"/>
            </w:tcBorders>
          </w:tcPr>
          <w:p w14:paraId="52F2CB61" w14:textId="77777777" w:rsidR="00DC35C7" w:rsidRPr="00C00E91" w:rsidRDefault="00DC35C7" w:rsidP="0072360C">
            <w:pPr>
              <w:pStyle w:val="Normal6a"/>
            </w:pPr>
            <w:r w:rsidRPr="00C00E91">
              <w:t>21.</w:t>
            </w:r>
            <w:r w:rsidRPr="00C00E91">
              <w:tab/>
              <w:t xml:space="preserve">Pide a los Estados miembros que refuercen las medidas de divulgación a escala nacional y local dirigidas a los ninis vulnerables, y que hagan de la </w:t>
            </w:r>
            <w:r w:rsidRPr="00C00E91">
              <w:rPr>
                <w:b/>
                <w:i/>
              </w:rPr>
              <w:t>inclusión social y el apoyo a la transición de la educación al mercado laboral</w:t>
            </w:r>
            <w:r w:rsidRPr="00C00E91">
              <w:t xml:space="preserve"> de este grupo la máxima prioridad de su aplicación de la Garantía Juvenil reforzada </w:t>
            </w:r>
            <w:r w:rsidRPr="00C00E91">
              <w:rPr>
                <w:b/>
                <w:i/>
              </w:rPr>
              <w:t>también a través de formación en materia de sensibilidad cultural y social dirigida a todos los proveedores de servicios</w:t>
            </w:r>
            <w:r w:rsidRPr="00C00E91">
              <w:t xml:space="preserve">; </w:t>
            </w:r>
            <w:r w:rsidRPr="00C00E91">
              <w:rPr>
                <w:b/>
                <w:i/>
              </w:rPr>
              <w:t>destaca la necesidad de dejar de depender de los sistemas basados en el registro y adoptar enfoques de divulgación proactivos, descentralizados y comunitarios, acercando los servicios a los jóvenes y reforzando la capacidad de los servicios públicos de empleo para implicar eficazmente a los más vulnerables;</w:t>
            </w:r>
          </w:p>
        </w:tc>
      </w:tr>
    </w:tbl>
    <w:p w14:paraId="5B7FBC10"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4E5EA401" w14:textId="77777777" w:rsidR="00DC35C7" w:rsidRPr="003746A0" w:rsidRDefault="00DC35C7" w:rsidP="00DC35C7">
      <w:pPr>
        <w:rPr>
          <w:lang w:val="it-IT"/>
        </w:rPr>
      </w:pPr>
      <w:r w:rsidRPr="003746A0">
        <w:rPr>
          <w:rStyle w:val="HideTWBExt"/>
          <w:lang w:val="it-IT"/>
        </w:rPr>
        <w:t>&lt;/Amend&gt;</w:t>
      </w:r>
    </w:p>
    <w:p w14:paraId="4B8EDEEE"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296</w:t>
      </w:r>
      <w:r w:rsidRPr="003746A0">
        <w:rPr>
          <w:rStyle w:val="HideTWBExt"/>
          <w:lang w:val="it-IT"/>
        </w:rPr>
        <w:t>&lt;/NumAm&gt;</w:t>
      </w:r>
    </w:p>
    <w:p w14:paraId="430B28F4"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1E2EDFFA" w14:textId="77777777" w:rsidR="00DC35C7" w:rsidRPr="003746A0" w:rsidRDefault="00DC35C7" w:rsidP="00DC35C7">
      <w:pPr>
        <w:pStyle w:val="NormalBold"/>
        <w:rPr>
          <w:lang w:val="it-IT"/>
        </w:rPr>
      </w:pPr>
      <w:r w:rsidRPr="003746A0">
        <w:rPr>
          <w:rStyle w:val="HideTWBExt"/>
          <w:b w:val="0"/>
          <w:lang w:val="it-IT"/>
        </w:rPr>
        <w:t>&lt;/RepeatBlock-By&gt;</w:t>
      </w:r>
    </w:p>
    <w:p w14:paraId="07532A4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C8A9375" w14:textId="77777777" w:rsidR="00DC35C7" w:rsidRPr="00C00E91" w:rsidRDefault="00DC35C7" w:rsidP="00DC35C7">
      <w:pPr>
        <w:pStyle w:val="NormalBold"/>
      </w:pPr>
      <w:r w:rsidRPr="00C00E91">
        <w:rPr>
          <w:rStyle w:val="HideTWBExt"/>
        </w:rPr>
        <w:t>&lt;Article&gt;</w:t>
      </w:r>
      <w:r w:rsidRPr="00C00E91">
        <w:t>Apartado 21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7E7F5F9" w14:textId="77777777" w:rsidTr="0072360C">
        <w:trPr>
          <w:trHeight w:hRule="exact" w:val="240"/>
          <w:jc w:val="center"/>
        </w:trPr>
        <w:tc>
          <w:tcPr>
            <w:tcW w:w="9752" w:type="dxa"/>
            <w:gridSpan w:val="2"/>
            <w:tcBorders>
              <w:top w:val="nil"/>
              <w:left w:val="nil"/>
              <w:bottom w:val="nil"/>
              <w:right w:val="nil"/>
            </w:tcBorders>
          </w:tcPr>
          <w:p w14:paraId="0B47ADEC" w14:textId="77777777" w:rsidR="00DC35C7" w:rsidRPr="00C00E91" w:rsidRDefault="00DC35C7" w:rsidP="0072360C"/>
        </w:tc>
      </w:tr>
      <w:tr w:rsidR="00DC35C7" w:rsidRPr="00C00E91" w14:paraId="54FE2EA3" w14:textId="77777777" w:rsidTr="0072360C">
        <w:trPr>
          <w:trHeight w:val="240"/>
          <w:jc w:val="center"/>
        </w:trPr>
        <w:tc>
          <w:tcPr>
            <w:tcW w:w="4876" w:type="dxa"/>
            <w:tcBorders>
              <w:top w:val="nil"/>
              <w:left w:val="nil"/>
              <w:bottom w:val="nil"/>
              <w:right w:val="nil"/>
            </w:tcBorders>
          </w:tcPr>
          <w:p w14:paraId="78D436F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04E401C" w14:textId="77777777" w:rsidR="00DC35C7" w:rsidRPr="00C00E91" w:rsidRDefault="00DC35C7" w:rsidP="0072360C">
            <w:pPr>
              <w:pStyle w:val="AmColumnHeading"/>
            </w:pPr>
            <w:r w:rsidRPr="00C00E91">
              <w:t>Enmienda</w:t>
            </w:r>
          </w:p>
        </w:tc>
      </w:tr>
      <w:tr w:rsidR="00DC35C7" w:rsidRPr="00C00E91" w14:paraId="6A4D2757" w14:textId="77777777" w:rsidTr="0072360C">
        <w:trPr>
          <w:jc w:val="center"/>
        </w:trPr>
        <w:tc>
          <w:tcPr>
            <w:tcW w:w="4876" w:type="dxa"/>
            <w:tcBorders>
              <w:top w:val="nil"/>
              <w:left w:val="nil"/>
              <w:bottom w:val="nil"/>
              <w:right w:val="nil"/>
            </w:tcBorders>
          </w:tcPr>
          <w:p w14:paraId="36501376" w14:textId="77777777" w:rsidR="00DC35C7" w:rsidRPr="00C00E91" w:rsidRDefault="00DC35C7" w:rsidP="0072360C">
            <w:pPr>
              <w:pStyle w:val="Normal6a"/>
            </w:pPr>
            <w:r w:rsidRPr="00C00E91">
              <w:t>21.</w:t>
            </w:r>
            <w:r w:rsidRPr="00C00E91">
              <w:tab/>
              <w:t>Pide a los Estados miembros que refuercen las medidas de divulgación a escala nacional y local dirigidas a los ninis vulnerables, y que hagan de la activación de este grupo la máxima prioridad de su aplicación de la Garantía Juvenil reforzada;</w:t>
            </w:r>
          </w:p>
        </w:tc>
        <w:tc>
          <w:tcPr>
            <w:tcW w:w="4876" w:type="dxa"/>
            <w:tcBorders>
              <w:top w:val="nil"/>
              <w:left w:val="nil"/>
              <w:bottom w:val="nil"/>
              <w:right w:val="nil"/>
            </w:tcBorders>
          </w:tcPr>
          <w:p w14:paraId="39075B7A" w14:textId="77777777" w:rsidR="00DC35C7" w:rsidRPr="00C00E91" w:rsidRDefault="00DC35C7" w:rsidP="0072360C">
            <w:pPr>
              <w:pStyle w:val="Normal6a"/>
            </w:pPr>
            <w:r w:rsidRPr="00C00E91">
              <w:t>21.</w:t>
            </w:r>
            <w:r w:rsidRPr="00C00E91">
              <w:tab/>
              <w:t xml:space="preserve">Pide a los Estados miembros que refuercen las medidas de divulgación a escala nacional y local dirigidas a los ninis vulnerables, y que hagan de la activación de este grupo la máxima prioridad de su aplicación de la Garantía Juvenil reforzada; </w:t>
            </w:r>
            <w:r w:rsidRPr="00C00E91">
              <w:rPr>
                <w:b/>
                <w:i/>
              </w:rPr>
              <w:t>destaca la necesidad de garantizar la plena accesibilidad de los programas de Garantía Juvenil para los jóvenes con discapacidad, también a través de infraestructuras de formación accesibles, servicios de apoyo adaptados y una cooperación reforzada con las organizaciones que representan a las personas con discapacidad, con el fin de garantizar la igualdad de oportunidades en el acceso al empleo, la formación y la formación de aprendices;</w:t>
            </w:r>
          </w:p>
        </w:tc>
      </w:tr>
    </w:tbl>
    <w:p w14:paraId="2CEB348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64A3B63" w14:textId="77777777" w:rsidR="00DC35C7" w:rsidRPr="00C00E91" w:rsidRDefault="00DC35C7" w:rsidP="00DC35C7">
      <w:r w:rsidRPr="00C00E91">
        <w:rPr>
          <w:rStyle w:val="HideTWBExt"/>
        </w:rPr>
        <w:t>&lt;/Amend&gt;</w:t>
      </w:r>
    </w:p>
    <w:p w14:paraId="0E3EEDF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297</w:t>
      </w:r>
      <w:r w:rsidRPr="00C00E91">
        <w:rPr>
          <w:rStyle w:val="HideTWBExt"/>
        </w:rPr>
        <w:t>&lt;/NumAm&gt;</w:t>
      </w:r>
    </w:p>
    <w:p w14:paraId="1F3CF4F4"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08DF9A7" w14:textId="77777777" w:rsidR="00DC35C7" w:rsidRPr="00C00E91" w:rsidRDefault="00DC35C7" w:rsidP="00DC35C7">
      <w:pPr>
        <w:pStyle w:val="NormalBold"/>
      </w:pPr>
      <w:r w:rsidRPr="00C00E91">
        <w:rPr>
          <w:rStyle w:val="HideTWBExt"/>
          <w:b w:val="0"/>
        </w:rPr>
        <w:t>&lt;/RepeatBlock-By&gt;</w:t>
      </w:r>
    </w:p>
    <w:p w14:paraId="61AF3A4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A5CBCD9" w14:textId="77777777" w:rsidR="00DC35C7" w:rsidRPr="00C00E91" w:rsidRDefault="00DC35C7" w:rsidP="00DC35C7">
      <w:pPr>
        <w:pStyle w:val="NormalBold"/>
      </w:pPr>
      <w:r w:rsidRPr="00C00E91">
        <w:rPr>
          <w:rStyle w:val="HideTWBExt"/>
        </w:rPr>
        <w:t>&lt;Article&gt;</w:t>
      </w:r>
      <w:r w:rsidRPr="00C00E91">
        <w:t>Apartado 21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00F89C0" w14:textId="77777777" w:rsidTr="0072360C">
        <w:trPr>
          <w:trHeight w:hRule="exact" w:val="240"/>
          <w:jc w:val="center"/>
        </w:trPr>
        <w:tc>
          <w:tcPr>
            <w:tcW w:w="9752" w:type="dxa"/>
            <w:gridSpan w:val="2"/>
            <w:tcBorders>
              <w:top w:val="nil"/>
              <w:left w:val="nil"/>
              <w:bottom w:val="nil"/>
              <w:right w:val="nil"/>
            </w:tcBorders>
          </w:tcPr>
          <w:p w14:paraId="72C58F18" w14:textId="77777777" w:rsidR="00DC35C7" w:rsidRPr="00C00E91" w:rsidRDefault="00DC35C7" w:rsidP="0072360C"/>
        </w:tc>
      </w:tr>
      <w:tr w:rsidR="00DC35C7" w:rsidRPr="00C00E91" w14:paraId="7C37151B" w14:textId="77777777" w:rsidTr="0072360C">
        <w:trPr>
          <w:trHeight w:val="240"/>
          <w:jc w:val="center"/>
        </w:trPr>
        <w:tc>
          <w:tcPr>
            <w:tcW w:w="4876" w:type="dxa"/>
            <w:tcBorders>
              <w:top w:val="nil"/>
              <w:left w:val="nil"/>
              <w:bottom w:val="nil"/>
              <w:right w:val="nil"/>
            </w:tcBorders>
          </w:tcPr>
          <w:p w14:paraId="0F24524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F766614" w14:textId="77777777" w:rsidR="00DC35C7" w:rsidRPr="00C00E91" w:rsidRDefault="00DC35C7" w:rsidP="0072360C">
            <w:pPr>
              <w:pStyle w:val="AmColumnHeading"/>
            </w:pPr>
            <w:r w:rsidRPr="00C00E91">
              <w:t>Enmienda</w:t>
            </w:r>
          </w:p>
        </w:tc>
      </w:tr>
      <w:tr w:rsidR="00DC35C7" w:rsidRPr="00C00E91" w14:paraId="3E5F7D63" w14:textId="77777777" w:rsidTr="0072360C">
        <w:trPr>
          <w:jc w:val="center"/>
        </w:trPr>
        <w:tc>
          <w:tcPr>
            <w:tcW w:w="4876" w:type="dxa"/>
            <w:tcBorders>
              <w:top w:val="nil"/>
              <w:left w:val="nil"/>
              <w:bottom w:val="nil"/>
              <w:right w:val="nil"/>
            </w:tcBorders>
          </w:tcPr>
          <w:p w14:paraId="6831B926" w14:textId="77777777" w:rsidR="00DC35C7" w:rsidRPr="00C00E91" w:rsidRDefault="00DC35C7" w:rsidP="0072360C">
            <w:pPr>
              <w:pStyle w:val="Normal6a"/>
            </w:pPr>
            <w:r w:rsidRPr="00C00E91">
              <w:t>21.</w:t>
            </w:r>
            <w:r w:rsidRPr="00C00E91">
              <w:tab/>
              <w:t>Pide a los Estados miembros que refuercen las medidas de divulgación</w:t>
            </w:r>
            <w:r w:rsidRPr="00C00E91">
              <w:rPr>
                <w:b/>
                <w:i/>
              </w:rPr>
              <w:t xml:space="preserve"> a escala nacional y local</w:t>
            </w:r>
            <w:r w:rsidRPr="00C00E91">
              <w:t xml:space="preserve"> dirigidas a los ninis </w:t>
            </w:r>
            <w:r w:rsidRPr="00C00E91">
              <w:rPr>
                <w:b/>
                <w:i/>
              </w:rPr>
              <w:t>vulnerables</w:t>
            </w:r>
            <w:r w:rsidRPr="00C00E91">
              <w:t xml:space="preserve">, y que hagan de </w:t>
            </w:r>
            <w:r w:rsidRPr="00C00E91">
              <w:rPr>
                <w:b/>
                <w:i/>
              </w:rPr>
              <w:t>la activación de este grupo</w:t>
            </w:r>
            <w:r w:rsidRPr="00C00E91">
              <w:t xml:space="preserve"> la máxima prioridad de </w:t>
            </w:r>
            <w:r w:rsidRPr="00C00E91">
              <w:rPr>
                <w:b/>
                <w:i/>
              </w:rPr>
              <w:t>su</w:t>
            </w:r>
            <w:r w:rsidRPr="00C00E91">
              <w:t xml:space="preserve"> aplicación de la Garantía Juvenil reforzada;</w:t>
            </w:r>
          </w:p>
        </w:tc>
        <w:tc>
          <w:tcPr>
            <w:tcW w:w="4876" w:type="dxa"/>
            <w:tcBorders>
              <w:top w:val="nil"/>
              <w:left w:val="nil"/>
              <w:bottom w:val="nil"/>
              <w:right w:val="nil"/>
            </w:tcBorders>
          </w:tcPr>
          <w:p w14:paraId="5698C8E3" w14:textId="77777777" w:rsidR="00DC35C7" w:rsidRPr="00C00E91" w:rsidRDefault="00DC35C7" w:rsidP="0072360C">
            <w:pPr>
              <w:pStyle w:val="Normal6a"/>
            </w:pPr>
            <w:r w:rsidRPr="00C00E91">
              <w:t>21.</w:t>
            </w:r>
            <w:r w:rsidRPr="00C00E91">
              <w:tab/>
              <w:t xml:space="preserve">Pide a los Estados miembros que refuercen las medidas de divulgación </w:t>
            </w:r>
            <w:r w:rsidRPr="00C00E91">
              <w:rPr>
                <w:b/>
                <w:i/>
              </w:rPr>
              <w:t>nacionales, regionales y locales</w:t>
            </w:r>
            <w:r w:rsidRPr="00C00E91">
              <w:t xml:space="preserve"> dirigidas a los ninis </w:t>
            </w:r>
            <w:r w:rsidRPr="00C00E91">
              <w:rPr>
                <w:b/>
                <w:i/>
              </w:rPr>
              <w:t>de difícil acceso</w:t>
            </w:r>
            <w:r w:rsidRPr="00C00E91">
              <w:t xml:space="preserve">, y que hagan de </w:t>
            </w:r>
            <w:r w:rsidRPr="00C00E91">
              <w:rPr>
                <w:b/>
                <w:i/>
              </w:rPr>
              <w:t>su integración en el mercado laboral</w:t>
            </w:r>
            <w:r w:rsidRPr="00C00E91">
              <w:t xml:space="preserve"> la máxima prioridad de </w:t>
            </w:r>
            <w:r w:rsidRPr="00C00E91">
              <w:rPr>
                <w:b/>
                <w:i/>
              </w:rPr>
              <w:t>la</w:t>
            </w:r>
            <w:r w:rsidRPr="00C00E91">
              <w:t xml:space="preserve"> aplicación de la Garantía Juvenil reforzada; </w:t>
            </w:r>
            <w:r w:rsidRPr="00C00E91">
              <w:rPr>
                <w:b/>
                <w:i/>
              </w:rPr>
              <w:t>pide tanto medidas de divulgación específicas como medidas de apoyo específicas para los ninis vulnerables adaptadas para superar cualquier obstáculo específico al que se enfrenten, como la discriminación, problemas de salud, las responsabilidades de cuidados y el sinhogarismo;</w:t>
            </w:r>
          </w:p>
        </w:tc>
      </w:tr>
    </w:tbl>
    <w:p w14:paraId="705A1F6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C735D20" w14:textId="77777777" w:rsidR="00DC35C7" w:rsidRPr="00C00E91" w:rsidRDefault="00DC35C7" w:rsidP="00DC35C7">
      <w:r w:rsidRPr="00C00E91">
        <w:rPr>
          <w:rStyle w:val="HideTWBExt"/>
        </w:rPr>
        <w:t>&lt;/Amend&gt;</w:t>
      </w:r>
    </w:p>
    <w:p w14:paraId="29D9F73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298</w:t>
      </w:r>
      <w:r w:rsidRPr="00C00E91">
        <w:rPr>
          <w:rStyle w:val="HideTWBExt"/>
        </w:rPr>
        <w:t>&lt;/NumAm&gt;</w:t>
      </w:r>
    </w:p>
    <w:p w14:paraId="29ECBD36"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7A23931C" w14:textId="77777777" w:rsidR="00DC35C7" w:rsidRPr="00C00E91" w:rsidRDefault="00DC35C7" w:rsidP="00DC35C7">
      <w:pPr>
        <w:pStyle w:val="NormalBold"/>
      </w:pPr>
      <w:r w:rsidRPr="00C00E91">
        <w:rPr>
          <w:rStyle w:val="HideTWBExt"/>
          <w:b w:val="0"/>
        </w:rPr>
        <w:t>&lt;/RepeatBlock-By&gt;</w:t>
      </w:r>
    </w:p>
    <w:p w14:paraId="41CF98D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427AA74" w14:textId="77777777" w:rsidR="00DC35C7" w:rsidRPr="00C00E91" w:rsidRDefault="00DC35C7" w:rsidP="00DC35C7">
      <w:pPr>
        <w:pStyle w:val="NormalBold"/>
      </w:pPr>
      <w:r w:rsidRPr="00C00E91">
        <w:rPr>
          <w:rStyle w:val="HideTWBExt"/>
        </w:rPr>
        <w:t>&lt;Article&gt;</w:t>
      </w:r>
      <w:r w:rsidRPr="00C00E91">
        <w:t>Apartado 21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218090F" w14:textId="77777777" w:rsidTr="0072360C">
        <w:trPr>
          <w:trHeight w:hRule="exact" w:val="240"/>
          <w:jc w:val="center"/>
        </w:trPr>
        <w:tc>
          <w:tcPr>
            <w:tcW w:w="9752" w:type="dxa"/>
            <w:gridSpan w:val="2"/>
            <w:tcBorders>
              <w:top w:val="nil"/>
              <w:left w:val="nil"/>
              <w:bottom w:val="nil"/>
              <w:right w:val="nil"/>
            </w:tcBorders>
          </w:tcPr>
          <w:p w14:paraId="10C2F404" w14:textId="77777777" w:rsidR="00DC35C7" w:rsidRPr="00C00E91" w:rsidRDefault="00DC35C7" w:rsidP="0072360C"/>
        </w:tc>
      </w:tr>
      <w:tr w:rsidR="00DC35C7" w:rsidRPr="00C00E91" w14:paraId="1705C18B" w14:textId="77777777" w:rsidTr="0072360C">
        <w:trPr>
          <w:trHeight w:val="240"/>
          <w:jc w:val="center"/>
        </w:trPr>
        <w:tc>
          <w:tcPr>
            <w:tcW w:w="4876" w:type="dxa"/>
            <w:tcBorders>
              <w:top w:val="nil"/>
              <w:left w:val="nil"/>
              <w:bottom w:val="nil"/>
              <w:right w:val="nil"/>
            </w:tcBorders>
          </w:tcPr>
          <w:p w14:paraId="0F20427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3A39E88" w14:textId="77777777" w:rsidR="00DC35C7" w:rsidRPr="00C00E91" w:rsidRDefault="00DC35C7" w:rsidP="0072360C">
            <w:pPr>
              <w:pStyle w:val="AmColumnHeading"/>
            </w:pPr>
            <w:r w:rsidRPr="00C00E91">
              <w:t>Enmienda</w:t>
            </w:r>
          </w:p>
        </w:tc>
      </w:tr>
      <w:tr w:rsidR="00DC35C7" w:rsidRPr="00C00E91" w14:paraId="17AAA13A" w14:textId="77777777" w:rsidTr="0072360C">
        <w:trPr>
          <w:jc w:val="center"/>
        </w:trPr>
        <w:tc>
          <w:tcPr>
            <w:tcW w:w="4876" w:type="dxa"/>
            <w:tcBorders>
              <w:top w:val="nil"/>
              <w:left w:val="nil"/>
              <w:bottom w:val="nil"/>
              <w:right w:val="nil"/>
            </w:tcBorders>
          </w:tcPr>
          <w:p w14:paraId="52DEA7D1" w14:textId="77777777" w:rsidR="00DC35C7" w:rsidRPr="00C00E91" w:rsidRDefault="00DC35C7" w:rsidP="0072360C">
            <w:pPr>
              <w:pStyle w:val="Normal6a"/>
            </w:pPr>
            <w:r w:rsidRPr="00C00E91">
              <w:t>21.</w:t>
            </w:r>
            <w:r w:rsidRPr="00C00E91">
              <w:tab/>
              <w:t>Pide a los Estados miembros que refuercen las medidas de divulgación a escala nacional y local dirigidas a los ninis vulnerables, y que hagan de la activación de este grupo la máxima prioridad de su aplicación de la Garantía Juvenil reforzada;</w:t>
            </w:r>
          </w:p>
        </w:tc>
        <w:tc>
          <w:tcPr>
            <w:tcW w:w="4876" w:type="dxa"/>
            <w:tcBorders>
              <w:top w:val="nil"/>
              <w:left w:val="nil"/>
              <w:bottom w:val="nil"/>
              <w:right w:val="nil"/>
            </w:tcBorders>
          </w:tcPr>
          <w:p w14:paraId="42D8F137" w14:textId="77777777" w:rsidR="00DC35C7" w:rsidRPr="00C00E91" w:rsidRDefault="00DC35C7" w:rsidP="0072360C">
            <w:pPr>
              <w:pStyle w:val="Normal6a"/>
            </w:pPr>
            <w:r w:rsidRPr="00C00E91">
              <w:t>21.</w:t>
            </w:r>
            <w:r w:rsidRPr="00C00E91">
              <w:tab/>
              <w:t xml:space="preserve">Pide a los Estados miembros que refuercen las medidas de divulgación a escala nacional y local dirigidas a los ninis vulnerables, y que hagan de la activación de este grupo la máxima prioridad de su aplicación de la Garantía Juvenil reforzada; </w:t>
            </w:r>
            <w:r w:rsidRPr="00C00E91">
              <w:rPr>
                <w:b/>
                <w:i/>
              </w:rPr>
              <w:t>pide, en este contexto, a los Estados miembros que establezcan mecanismos para una transición fluida de la protección de la infancia a los servicios de juventud, educación, formación y empleo;</w:t>
            </w:r>
          </w:p>
        </w:tc>
      </w:tr>
    </w:tbl>
    <w:p w14:paraId="07F7E42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4BF92501" w14:textId="77777777" w:rsidR="00DC35C7" w:rsidRPr="00C00E91" w:rsidRDefault="00DC35C7" w:rsidP="00DC35C7">
      <w:r w:rsidRPr="00C00E91">
        <w:rPr>
          <w:rStyle w:val="HideTWBExt"/>
        </w:rPr>
        <w:t>&lt;/Amend&gt;</w:t>
      </w:r>
    </w:p>
    <w:p w14:paraId="7BCFACD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299</w:t>
      </w:r>
      <w:r w:rsidRPr="00C00E91">
        <w:rPr>
          <w:rStyle w:val="HideTWBExt"/>
        </w:rPr>
        <w:t>&lt;/NumAm&gt;</w:t>
      </w:r>
    </w:p>
    <w:p w14:paraId="6926E888"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14B3923C" w14:textId="77777777" w:rsidR="00DC35C7" w:rsidRPr="00C00E91" w:rsidRDefault="00DC35C7" w:rsidP="00DC35C7">
      <w:pPr>
        <w:pStyle w:val="NormalBold"/>
      </w:pPr>
      <w:r w:rsidRPr="00C00E91">
        <w:rPr>
          <w:rStyle w:val="HideTWBExt"/>
          <w:b w:val="0"/>
        </w:rPr>
        <w:t>&lt;/RepeatBlock-By&gt;</w:t>
      </w:r>
    </w:p>
    <w:p w14:paraId="47FDBFB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CAFD678" w14:textId="77777777" w:rsidR="00DC35C7" w:rsidRPr="00C00E91" w:rsidRDefault="00DC35C7" w:rsidP="00DC35C7">
      <w:pPr>
        <w:pStyle w:val="NormalBold"/>
      </w:pPr>
      <w:r w:rsidRPr="00C00E91">
        <w:rPr>
          <w:rStyle w:val="HideTWBExt"/>
        </w:rPr>
        <w:t>&lt;Article&gt;</w:t>
      </w:r>
      <w:r w:rsidRPr="00C00E91">
        <w:t>Apartado 21</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DB90FEE" w14:textId="77777777" w:rsidTr="0072360C">
        <w:trPr>
          <w:trHeight w:hRule="exact" w:val="240"/>
          <w:jc w:val="center"/>
        </w:trPr>
        <w:tc>
          <w:tcPr>
            <w:tcW w:w="9752" w:type="dxa"/>
            <w:gridSpan w:val="2"/>
            <w:tcBorders>
              <w:top w:val="nil"/>
              <w:left w:val="nil"/>
              <w:bottom w:val="nil"/>
              <w:right w:val="nil"/>
            </w:tcBorders>
          </w:tcPr>
          <w:p w14:paraId="30C3AC63" w14:textId="77777777" w:rsidR="00DC35C7" w:rsidRPr="00C00E91" w:rsidRDefault="00DC35C7" w:rsidP="0072360C"/>
        </w:tc>
      </w:tr>
      <w:tr w:rsidR="00DC35C7" w:rsidRPr="00C00E91" w14:paraId="4CE97B32" w14:textId="77777777" w:rsidTr="0072360C">
        <w:trPr>
          <w:trHeight w:val="240"/>
          <w:jc w:val="center"/>
        </w:trPr>
        <w:tc>
          <w:tcPr>
            <w:tcW w:w="4876" w:type="dxa"/>
            <w:tcBorders>
              <w:top w:val="nil"/>
              <w:left w:val="nil"/>
              <w:bottom w:val="nil"/>
              <w:right w:val="nil"/>
            </w:tcBorders>
          </w:tcPr>
          <w:p w14:paraId="1FA4FF9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7EF284B" w14:textId="77777777" w:rsidR="00DC35C7" w:rsidRPr="00C00E91" w:rsidRDefault="00DC35C7" w:rsidP="0072360C">
            <w:pPr>
              <w:pStyle w:val="AmColumnHeading"/>
            </w:pPr>
            <w:r w:rsidRPr="00C00E91">
              <w:t>Enmienda</w:t>
            </w:r>
          </w:p>
        </w:tc>
      </w:tr>
      <w:tr w:rsidR="00DC35C7" w:rsidRPr="00C00E91" w14:paraId="565E75E7" w14:textId="77777777" w:rsidTr="0072360C">
        <w:trPr>
          <w:jc w:val="center"/>
        </w:trPr>
        <w:tc>
          <w:tcPr>
            <w:tcW w:w="4876" w:type="dxa"/>
            <w:tcBorders>
              <w:top w:val="nil"/>
              <w:left w:val="nil"/>
              <w:bottom w:val="nil"/>
              <w:right w:val="nil"/>
            </w:tcBorders>
          </w:tcPr>
          <w:p w14:paraId="3427FE9D" w14:textId="77777777" w:rsidR="00DC35C7" w:rsidRPr="00C00E91" w:rsidRDefault="00DC35C7" w:rsidP="0072360C">
            <w:pPr>
              <w:pStyle w:val="Normal6a"/>
            </w:pPr>
            <w:r w:rsidRPr="00C00E91">
              <w:t>21.</w:t>
            </w:r>
            <w:r w:rsidRPr="00C00E91">
              <w:tab/>
              <w:t>Pide a los Estados miembros que refuercen las medidas de divulgación a escala nacional y local dirigidas a los ninis vulnerables, y que hagan de la activación de este grupo la máxima prioridad de su aplicación de la Garantía Juvenil reforzada</w:t>
            </w:r>
            <w:r w:rsidRPr="00C00E91">
              <w:rPr>
                <w:b/>
                <w:i/>
              </w:rPr>
              <w:t>;</w:t>
            </w:r>
          </w:p>
        </w:tc>
        <w:tc>
          <w:tcPr>
            <w:tcW w:w="4876" w:type="dxa"/>
            <w:tcBorders>
              <w:top w:val="nil"/>
              <w:left w:val="nil"/>
              <w:bottom w:val="nil"/>
              <w:right w:val="nil"/>
            </w:tcBorders>
          </w:tcPr>
          <w:p w14:paraId="7D5F9184" w14:textId="77777777" w:rsidR="00DC35C7" w:rsidRPr="00C00E91" w:rsidRDefault="00DC35C7" w:rsidP="0072360C">
            <w:pPr>
              <w:pStyle w:val="Normal6a"/>
            </w:pPr>
            <w:r w:rsidRPr="00C00E91">
              <w:t>21.</w:t>
            </w:r>
            <w:r w:rsidRPr="00C00E91">
              <w:tab/>
              <w:t xml:space="preserve">Pide a los Estados miembros que refuercen las medidas de divulgación a escala nacional y local dirigidas a los ninis vulnerables, y que hagan de la activación de este grupo la máxima prioridad de su aplicación de la Garantía Juvenil reforzada, </w:t>
            </w:r>
            <w:r w:rsidRPr="00C00E91">
              <w:rPr>
                <w:b/>
                <w:i/>
              </w:rPr>
              <w:t>y pide, en este sentido, que se dediquen esfuerzos destinados a garantizar la inclusión social y el apoyo a la transición de este grupo de la educación al mercado laboral</w:t>
            </w:r>
            <w:r w:rsidRPr="00C00E91">
              <w:t>;</w:t>
            </w:r>
          </w:p>
        </w:tc>
      </w:tr>
    </w:tbl>
    <w:p w14:paraId="00DE0FF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18140E" w14:textId="77777777" w:rsidR="00DC35C7" w:rsidRPr="00C00E91" w:rsidRDefault="00DC35C7" w:rsidP="00DC35C7">
      <w:r w:rsidRPr="00C00E91">
        <w:rPr>
          <w:rStyle w:val="HideTWBExt"/>
        </w:rPr>
        <w:t>&lt;/Amend&gt;</w:t>
      </w:r>
    </w:p>
    <w:p w14:paraId="3B8C351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300</w:t>
      </w:r>
      <w:r w:rsidRPr="00C00E91">
        <w:rPr>
          <w:rStyle w:val="HideTWBExt"/>
        </w:rPr>
        <w:t>&lt;/NumAm&gt;</w:t>
      </w:r>
    </w:p>
    <w:p w14:paraId="0CDCB149"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989E469" w14:textId="77777777" w:rsidR="00DC35C7" w:rsidRPr="00C00E91" w:rsidRDefault="00DC35C7" w:rsidP="00DC35C7">
      <w:pPr>
        <w:pStyle w:val="NormalBold"/>
      </w:pPr>
      <w:r w:rsidRPr="00C00E91">
        <w:rPr>
          <w:rStyle w:val="HideTWBExt"/>
          <w:b w:val="0"/>
        </w:rPr>
        <w:t>&lt;/RepeatBlock-By&gt;</w:t>
      </w:r>
    </w:p>
    <w:p w14:paraId="0A0C4E0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51A8A76" w14:textId="77777777" w:rsidR="00DC35C7" w:rsidRPr="00C00E91" w:rsidRDefault="00DC35C7" w:rsidP="00DC35C7">
      <w:pPr>
        <w:pStyle w:val="NormalBold"/>
      </w:pPr>
      <w:r w:rsidRPr="00C00E91">
        <w:rPr>
          <w:rStyle w:val="HideTWBExt"/>
        </w:rPr>
        <w:t>&lt;Article&gt;</w:t>
      </w:r>
      <w:r w:rsidRPr="00C00E91">
        <w:t>Apartado 21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7BB51E5" w14:textId="77777777" w:rsidTr="0072360C">
        <w:trPr>
          <w:trHeight w:hRule="exact" w:val="240"/>
          <w:jc w:val="center"/>
        </w:trPr>
        <w:tc>
          <w:tcPr>
            <w:tcW w:w="9752" w:type="dxa"/>
            <w:gridSpan w:val="2"/>
            <w:tcBorders>
              <w:top w:val="nil"/>
              <w:left w:val="nil"/>
              <w:bottom w:val="nil"/>
              <w:right w:val="nil"/>
            </w:tcBorders>
          </w:tcPr>
          <w:p w14:paraId="363E8684" w14:textId="77777777" w:rsidR="00DC35C7" w:rsidRPr="00C00E91" w:rsidRDefault="00DC35C7" w:rsidP="0072360C"/>
        </w:tc>
      </w:tr>
      <w:tr w:rsidR="00DC35C7" w:rsidRPr="00C00E91" w14:paraId="47D6283E" w14:textId="77777777" w:rsidTr="0072360C">
        <w:trPr>
          <w:trHeight w:val="240"/>
          <w:jc w:val="center"/>
        </w:trPr>
        <w:tc>
          <w:tcPr>
            <w:tcW w:w="4876" w:type="dxa"/>
            <w:tcBorders>
              <w:top w:val="nil"/>
              <w:left w:val="nil"/>
              <w:bottom w:val="nil"/>
              <w:right w:val="nil"/>
            </w:tcBorders>
          </w:tcPr>
          <w:p w14:paraId="08416CC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0F7A733" w14:textId="77777777" w:rsidR="00DC35C7" w:rsidRPr="00C00E91" w:rsidRDefault="00DC35C7" w:rsidP="0072360C">
            <w:pPr>
              <w:pStyle w:val="AmColumnHeading"/>
            </w:pPr>
            <w:r w:rsidRPr="00C00E91">
              <w:t>Enmienda</w:t>
            </w:r>
          </w:p>
        </w:tc>
      </w:tr>
      <w:tr w:rsidR="00DC35C7" w:rsidRPr="00C00E91" w14:paraId="5CAEC78B" w14:textId="77777777" w:rsidTr="0072360C">
        <w:trPr>
          <w:jc w:val="center"/>
        </w:trPr>
        <w:tc>
          <w:tcPr>
            <w:tcW w:w="4876" w:type="dxa"/>
            <w:tcBorders>
              <w:top w:val="nil"/>
              <w:left w:val="nil"/>
              <w:bottom w:val="nil"/>
              <w:right w:val="nil"/>
            </w:tcBorders>
          </w:tcPr>
          <w:p w14:paraId="7DD2AEC2" w14:textId="77777777" w:rsidR="00DC35C7" w:rsidRPr="00C00E91" w:rsidRDefault="00DC35C7" w:rsidP="0072360C">
            <w:pPr>
              <w:pStyle w:val="Normal6a"/>
            </w:pPr>
          </w:p>
        </w:tc>
        <w:tc>
          <w:tcPr>
            <w:tcW w:w="4876" w:type="dxa"/>
            <w:tcBorders>
              <w:top w:val="nil"/>
              <w:left w:val="nil"/>
              <w:bottom w:val="nil"/>
              <w:right w:val="nil"/>
            </w:tcBorders>
          </w:tcPr>
          <w:p w14:paraId="16873952" w14:textId="77777777" w:rsidR="00DC35C7" w:rsidRPr="00C00E91" w:rsidRDefault="00DC35C7" w:rsidP="0072360C">
            <w:pPr>
              <w:pStyle w:val="Normal6a"/>
            </w:pPr>
            <w:r w:rsidRPr="00C00E91">
              <w:rPr>
                <w:b/>
                <w:i/>
              </w:rPr>
              <w:t>21 bis.</w:t>
            </w:r>
            <w:r w:rsidRPr="00C00E91">
              <w:tab/>
            </w:r>
            <w:r w:rsidRPr="00C00E91">
              <w:rPr>
                <w:b/>
                <w:i/>
              </w:rPr>
              <w:t>Destaca que la intensificación de estos esfuerzos de divulgación debe permitir llegar a los jóvenes vulnerables que hasta ahora han sido invisibles para la Garantía Juvenil reforzada; observa que los jóvenes vulnerables no se identifican necesariamente con la categoría de ninis, y pide, a este respecto, a los proveedores de la Garantía Juvenil que amplíen su alcance más allá de esta categorización; considera que la participación de intermediarios entre iguales, ONG y organizaciones de la comunidad local es esencial para llegar directamente a los ninis en sus comunidades; señala que, en el caso de los jóvenes en situaciones de dificultad más acuciantes, el enfoque debe ser voluntario y de umbral bajo, sin necesidad de registro, documentación ni compromiso, sino más bien basado en la comprensión de los problemas encontrados y la sensibilidad con respecto a sus valores y prácticas;</w:t>
            </w:r>
          </w:p>
        </w:tc>
      </w:tr>
    </w:tbl>
    <w:p w14:paraId="382A07A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F743137" w14:textId="77777777" w:rsidR="00DC35C7" w:rsidRPr="00C00E91" w:rsidRDefault="00DC35C7" w:rsidP="00DC35C7">
      <w:r w:rsidRPr="00C00E91">
        <w:rPr>
          <w:rStyle w:val="HideTWBExt"/>
        </w:rPr>
        <w:t>&lt;/Amend&gt;</w:t>
      </w:r>
    </w:p>
    <w:p w14:paraId="74D26F2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301</w:t>
      </w:r>
      <w:r w:rsidRPr="00C00E91">
        <w:rPr>
          <w:rStyle w:val="HideTWBExt"/>
        </w:rPr>
        <w:t>&lt;/NumAm&gt;</w:t>
      </w:r>
    </w:p>
    <w:p w14:paraId="47FEA1CD"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0E921AB4" w14:textId="77777777" w:rsidR="00DC35C7" w:rsidRPr="00C00E91" w:rsidRDefault="00DC35C7" w:rsidP="00DC35C7">
      <w:pPr>
        <w:pStyle w:val="NormalBold"/>
      </w:pPr>
      <w:r w:rsidRPr="00C00E91">
        <w:rPr>
          <w:rStyle w:val="HideTWBExt"/>
          <w:b w:val="0"/>
        </w:rPr>
        <w:t>&lt;/RepeatBlock-By&gt;</w:t>
      </w:r>
    </w:p>
    <w:p w14:paraId="16172E1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24F8212" w14:textId="77777777" w:rsidR="00DC35C7" w:rsidRPr="00C00E91" w:rsidRDefault="00DC35C7" w:rsidP="00DC35C7">
      <w:pPr>
        <w:pStyle w:val="NormalBold"/>
      </w:pPr>
      <w:r w:rsidRPr="00C00E91">
        <w:rPr>
          <w:rStyle w:val="HideTWBExt"/>
        </w:rPr>
        <w:t>&lt;Article&gt;</w:t>
      </w:r>
      <w:r w:rsidRPr="00C00E91">
        <w:t>Apartado 21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B3BDF19" w14:textId="77777777" w:rsidTr="0072360C">
        <w:trPr>
          <w:trHeight w:hRule="exact" w:val="240"/>
          <w:jc w:val="center"/>
        </w:trPr>
        <w:tc>
          <w:tcPr>
            <w:tcW w:w="9752" w:type="dxa"/>
            <w:gridSpan w:val="2"/>
            <w:tcBorders>
              <w:top w:val="nil"/>
              <w:left w:val="nil"/>
              <w:bottom w:val="nil"/>
              <w:right w:val="nil"/>
            </w:tcBorders>
          </w:tcPr>
          <w:p w14:paraId="0F3DA6FD" w14:textId="77777777" w:rsidR="00DC35C7" w:rsidRPr="00C00E91" w:rsidRDefault="00DC35C7" w:rsidP="0072360C"/>
        </w:tc>
      </w:tr>
      <w:tr w:rsidR="00DC35C7" w:rsidRPr="00C00E91" w14:paraId="27F3CB48" w14:textId="77777777" w:rsidTr="0072360C">
        <w:trPr>
          <w:trHeight w:val="240"/>
          <w:jc w:val="center"/>
        </w:trPr>
        <w:tc>
          <w:tcPr>
            <w:tcW w:w="4876" w:type="dxa"/>
            <w:tcBorders>
              <w:top w:val="nil"/>
              <w:left w:val="nil"/>
              <w:bottom w:val="nil"/>
              <w:right w:val="nil"/>
            </w:tcBorders>
          </w:tcPr>
          <w:p w14:paraId="52EA9BD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D699E8A" w14:textId="77777777" w:rsidR="00DC35C7" w:rsidRPr="00C00E91" w:rsidRDefault="00DC35C7" w:rsidP="0072360C">
            <w:pPr>
              <w:pStyle w:val="AmColumnHeading"/>
            </w:pPr>
            <w:r w:rsidRPr="00C00E91">
              <w:t>Enmienda</w:t>
            </w:r>
          </w:p>
        </w:tc>
      </w:tr>
      <w:tr w:rsidR="00DC35C7" w:rsidRPr="00C00E91" w14:paraId="09115B96" w14:textId="77777777" w:rsidTr="0072360C">
        <w:trPr>
          <w:jc w:val="center"/>
        </w:trPr>
        <w:tc>
          <w:tcPr>
            <w:tcW w:w="4876" w:type="dxa"/>
            <w:tcBorders>
              <w:top w:val="nil"/>
              <w:left w:val="nil"/>
              <w:bottom w:val="nil"/>
              <w:right w:val="nil"/>
            </w:tcBorders>
          </w:tcPr>
          <w:p w14:paraId="4ECA5702" w14:textId="77777777" w:rsidR="00DC35C7" w:rsidRPr="00C00E91" w:rsidRDefault="00DC35C7" w:rsidP="0072360C">
            <w:pPr>
              <w:pStyle w:val="Normal6a"/>
            </w:pPr>
          </w:p>
        </w:tc>
        <w:tc>
          <w:tcPr>
            <w:tcW w:w="4876" w:type="dxa"/>
            <w:tcBorders>
              <w:top w:val="nil"/>
              <w:left w:val="nil"/>
              <w:bottom w:val="nil"/>
              <w:right w:val="nil"/>
            </w:tcBorders>
          </w:tcPr>
          <w:p w14:paraId="4378B700" w14:textId="77777777" w:rsidR="00DC35C7" w:rsidRPr="00C00E91" w:rsidRDefault="00DC35C7" w:rsidP="0072360C">
            <w:pPr>
              <w:pStyle w:val="Normal6a"/>
            </w:pPr>
            <w:r w:rsidRPr="00C00E91">
              <w:rPr>
                <w:b/>
                <w:i/>
              </w:rPr>
              <w:t>21 bis.</w:t>
            </w:r>
            <w:r w:rsidRPr="00C00E91">
              <w:tab/>
            </w:r>
            <w:r w:rsidRPr="00C00E91">
              <w:rPr>
                <w:b/>
                <w:i/>
              </w:rPr>
              <w:t>Pide a los Estados miembros que asignen recursos específicos para desarrollar una divulgación proactiva, descentralizada y basada en la comunidad y reducir la dependencia exclusiva de sistemas pasivos, basados en el registro y exclusivamente digitales; destaca que dicha divulgación es esencial para llegar a los ninis de difícil acceso y vulnerables en sus contextos locales y generar confianza entre ellos, así como para reducir el riesgo de exclusión derivado de la estigmatización, la desconfianza en las instituciones y la desigualdad digital;</w:t>
            </w:r>
          </w:p>
        </w:tc>
      </w:tr>
    </w:tbl>
    <w:p w14:paraId="79F3422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43D1ED9" w14:textId="77777777" w:rsidR="00DC35C7" w:rsidRPr="00C00E91" w:rsidRDefault="00DC35C7" w:rsidP="00DC35C7">
      <w:r w:rsidRPr="00C00E91">
        <w:rPr>
          <w:rStyle w:val="HideTWBExt"/>
        </w:rPr>
        <w:t>&lt;/Amend&gt;</w:t>
      </w:r>
    </w:p>
    <w:p w14:paraId="3CA9C4D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302</w:t>
      </w:r>
      <w:r w:rsidRPr="00C00E91">
        <w:rPr>
          <w:rStyle w:val="HideTWBExt"/>
        </w:rPr>
        <w:t>&lt;/NumAm&gt;</w:t>
      </w:r>
    </w:p>
    <w:p w14:paraId="57F14F29"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5F76B6AD" w14:textId="77777777" w:rsidR="00DC35C7" w:rsidRPr="00C00E91" w:rsidRDefault="00DC35C7" w:rsidP="00DC35C7">
      <w:pPr>
        <w:pStyle w:val="NormalBold"/>
      </w:pPr>
      <w:r w:rsidRPr="00C00E91">
        <w:rPr>
          <w:rStyle w:val="HideTWBExt"/>
          <w:b w:val="0"/>
        </w:rPr>
        <w:t>&lt;/RepeatBlock-By&gt;</w:t>
      </w:r>
    </w:p>
    <w:p w14:paraId="684B026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0A93245" w14:textId="77777777" w:rsidR="00DC35C7" w:rsidRPr="00C00E91" w:rsidRDefault="00DC35C7" w:rsidP="00DC35C7">
      <w:pPr>
        <w:pStyle w:val="NormalBold"/>
      </w:pPr>
      <w:r w:rsidRPr="00C00E91">
        <w:rPr>
          <w:rStyle w:val="HideTWBExt"/>
        </w:rPr>
        <w:t>&lt;Article&gt;</w:t>
      </w:r>
      <w:r w:rsidRPr="00C00E91">
        <w:t>Apartado 21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CB59389" w14:textId="77777777" w:rsidTr="0072360C">
        <w:trPr>
          <w:trHeight w:hRule="exact" w:val="240"/>
          <w:jc w:val="center"/>
        </w:trPr>
        <w:tc>
          <w:tcPr>
            <w:tcW w:w="9752" w:type="dxa"/>
            <w:gridSpan w:val="2"/>
            <w:tcBorders>
              <w:top w:val="nil"/>
              <w:left w:val="nil"/>
              <w:bottom w:val="nil"/>
              <w:right w:val="nil"/>
            </w:tcBorders>
          </w:tcPr>
          <w:p w14:paraId="15FA41A8" w14:textId="77777777" w:rsidR="00DC35C7" w:rsidRPr="00C00E91" w:rsidRDefault="00DC35C7" w:rsidP="0072360C"/>
        </w:tc>
      </w:tr>
      <w:tr w:rsidR="00DC35C7" w:rsidRPr="00C00E91" w14:paraId="23905AC1" w14:textId="77777777" w:rsidTr="0072360C">
        <w:trPr>
          <w:trHeight w:val="240"/>
          <w:jc w:val="center"/>
        </w:trPr>
        <w:tc>
          <w:tcPr>
            <w:tcW w:w="4876" w:type="dxa"/>
            <w:tcBorders>
              <w:top w:val="nil"/>
              <w:left w:val="nil"/>
              <w:bottom w:val="nil"/>
              <w:right w:val="nil"/>
            </w:tcBorders>
          </w:tcPr>
          <w:p w14:paraId="1CE9CFE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0D8ADCC" w14:textId="77777777" w:rsidR="00DC35C7" w:rsidRPr="00C00E91" w:rsidRDefault="00DC35C7" w:rsidP="0072360C">
            <w:pPr>
              <w:pStyle w:val="AmColumnHeading"/>
            </w:pPr>
            <w:r w:rsidRPr="00C00E91">
              <w:t>Enmienda</w:t>
            </w:r>
          </w:p>
        </w:tc>
      </w:tr>
      <w:tr w:rsidR="00DC35C7" w:rsidRPr="00C00E91" w14:paraId="35E4975A" w14:textId="77777777" w:rsidTr="0072360C">
        <w:trPr>
          <w:jc w:val="center"/>
        </w:trPr>
        <w:tc>
          <w:tcPr>
            <w:tcW w:w="4876" w:type="dxa"/>
            <w:tcBorders>
              <w:top w:val="nil"/>
              <w:left w:val="nil"/>
              <w:bottom w:val="nil"/>
              <w:right w:val="nil"/>
            </w:tcBorders>
          </w:tcPr>
          <w:p w14:paraId="73F66A50" w14:textId="77777777" w:rsidR="00DC35C7" w:rsidRPr="00C00E91" w:rsidRDefault="00DC35C7" w:rsidP="0072360C">
            <w:pPr>
              <w:pStyle w:val="Normal6a"/>
            </w:pPr>
          </w:p>
        </w:tc>
        <w:tc>
          <w:tcPr>
            <w:tcW w:w="4876" w:type="dxa"/>
            <w:tcBorders>
              <w:top w:val="nil"/>
              <w:left w:val="nil"/>
              <w:bottom w:val="nil"/>
              <w:right w:val="nil"/>
            </w:tcBorders>
          </w:tcPr>
          <w:p w14:paraId="4F5974D9" w14:textId="77777777" w:rsidR="00DC35C7" w:rsidRPr="00C00E91" w:rsidRDefault="00DC35C7" w:rsidP="0072360C">
            <w:pPr>
              <w:pStyle w:val="Normal6a"/>
            </w:pPr>
            <w:r w:rsidRPr="00C00E91">
              <w:rPr>
                <w:b/>
                <w:i/>
              </w:rPr>
              <w:t>21 bis.</w:t>
            </w:r>
            <w:r w:rsidRPr="00C00E91">
              <w:tab/>
            </w:r>
            <w:r w:rsidRPr="00C00E91">
              <w:rPr>
                <w:b/>
                <w:i/>
              </w:rPr>
              <w:t>Pide a los Estados miembros que apoyen a los ninis vulnerables, como los jóvenes de las zonas rurales, los padres jóvenes y, en particular, las madres jóvenes y las mujeres ninis, a través de medidas específicas que faciliten la divulgación temprana, el acceso a servicios de atención a la infancia, oportunidades de aprendizaje y trabajo flexibles y un apoyo social y laboral coordinado para garantizar una integración sostenible en el mercado laboral, la igualdad de género y la prevención de la exclusión a largo plazo;</w:t>
            </w:r>
          </w:p>
        </w:tc>
      </w:tr>
    </w:tbl>
    <w:p w14:paraId="1D8F2E7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8F64BBF" w14:textId="77777777" w:rsidR="00DC35C7" w:rsidRPr="00C00E91" w:rsidRDefault="00DC35C7" w:rsidP="00DC35C7">
      <w:r w:rsidRPr="00C00E91">
        <w:rPr>
          <w:rStyle w:val="HideTWBExt"/>
        </w:rPr>
        <w:t>&lt;/Amend&gt;</w:t>
      </w:r>
    </w:p>
    <w:p w14:paraId="468C4AB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303</w:t>
      </w:r>
      <w:r w:rsidRPr="00C00E91">
        <w:rPr>
          <w:rStyle w:val="HideTWBExt"/>
        </w:rPr>
        <w:t>&lt;/NumAm&gt;</w:t>
      </w:r>
    </w:p>
    <w:p w14:paraId="0F1B301E"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21119603" w14:textId="77777777" w:rsidR="00DC35C7" w:rsidRPr="00C00E91" w:rsidRDefault="00DC35C7" w:rsidP="00DC35C7">
      <w:pPr>
        <w:pStyle w:val="NormalBold"/>
      </w:pPr>
      <w:r w:rsidRPr="00C00E91">
        <w:rPr>
          <w:rStyle w:val="HideTWBExt"/>
          <w:b w:val="0"/>
        </w:rPr>
        <w:t>&lt;/RepeatBlock-By&gt;</w:t>
      </w:r>
    </w:p>
    <w:p w14:paraId="3AB4C3E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3CBAA4A" w14:textId="77777777" w:rsidR="00DC35C7" w:rsidRPr="00C00E91" w:rsidRDefault="00DC35C7" w:rsidP="00DC35C7">
      <w:pPr>
        <w:pStyle w:val="NormalBold"/>
      </w:pPr>
      <w:r w:rsidRPr="00C00E91">
        <w:rPr>
          <w:rStyle w:val="HideTWBExt"/>
        </w:rPr>
        <w:t>&lt;Article&gt;</w:t>
      </w:r>
      <w:r w:rsidRPr="00C00E91">
        <w:t>Apartado 21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E63AF30" w14:textId="77777777" w:rsidTr="0072360C">
        <w:trPr>
          <w:trHeight w:hRule="exact" w:val="240"/>
          <w:jc w:val="center"/>
        </w:trPr>
        <w:tc>
          <w:tcPr>
            <w:tcW w:w="9752" w:type="dxa"/>
            <w:gridSpan w:val="2"/>
            <w:tcBorders>
              <w:top w:val="nil"/>
              <w:left w:val="nil"/>
              <w:bottom w:val="nil"/>
              <w:right w:val="nil"/>
            </w:tcBorders>
          </w:tcPr>
          <w:p w14:paraId="7750B604" w14:textId="77777777" w:rsidR="00DC35C7" w:rsidRPr="00C00E91" w:rsidRDefault="00DC35C7" w:rsidP="0072360C"/>
        </w:tc>
      </w:tr>
      <w:tr w:rsidR="00DC35C7" w:rsidRPr="00C00E91" w14:paraId="0CF35EA0" w14:textId="77777777" w:rsidTr="0072360C">
        <w:trPr>
          <w:trHeight w:val="240"/>
          <w:jc w:val="center"/>
        </w:trPr>
        <w:tc>
          <w:tcPr>
            <w:tcW w:w="4876" w:type="dxa"/>
            <w:tcBorders>
              <w:top w:val="nil"/>
              <w:left w:val="nil"/>
              <w:bottom w:val="nil"/>
              <w:right w:val="nil"/>
            </w:tcBorders>
          </w:tcPr>
          <w:p w14:paraId="0144A87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1FFC9F4" w14:textId="77777777" w:rsidR="00DC35C7" w:rsidRPr="00C00E91" w:rsidRDefault="00DC35C7" w:rsidP="0072360C">
            <w:pPr>
              <w:pStyle w:val="AmColumnHeading"/>
            </w:pPr>
            <w:r w:rsidRPr="00C00E91">
              <w:t>Enmienda</w:t>
            </w:r>
          </w:p>
        </w:tc>
      </w:tr>
      <w:tr w:rsidR="00DC35C7" w:rsidRPr="00C00E91" w14:paraId="6E6A4CB9" w14:textId="77777777" w:rsidTr="0072360C">
        <w:trPr>
          <w:jc w:val="center"/>
        </w:trPr>
        <w:tc>
          <w:tcPr>
            <w:tcW w:w="4876" w:type="dxa"/>
            <w:tcBorders>
              <w:top w:val="nil"/>
              <w:left w:val="nil"/>
              <w:bottom w:val="nil"/>
              <w:right w:val="nil"/>
            </w:tcBorders>
          </w:tcPr>
          <w:p w14:paraId="6F81DBEA" w14:textId="77777777" w:rsidR="00DC35C7" w:rsidRPr="00C00E91" w:rsidRDefault="00DC35C7" w:rsidP="0072360C">
            <w:pPr>
              <w:pStyle w:val="Normal6a"/>
            </w:pPr>
          </w:p>
        </w:tc>
        <w:tc>
          <w:tcPr>
            <w:tcW w:w="4876" w:type="dxa"/>
            <w:tcBorders>
              <w:top w:val="nil"/>
              <w:left w:val="nil"/>
              <w:bottom w:val="nil"/>
              <w:right w:val="nil"/>
            </w:tcBorders>
          </w:tcPr>
          <w:p w14:paraId="63DE9E43" w14:textId="77777777" w:rsidR="00DC35C7" w:rsidRPr="00C00E91" w:rsidRDefault="00DC35C7" w:rsidP="0072360C">
            <w:pPr>
              <w:pStyle w:val="Normal6a"/>
            </w:pPr>
            <w:r w:rsidRPr="00C00E91">
              <w:rPr>
                <w:b/>
                <w:i/>
              </w:rPr>
              <w:t>21 bis.</w:t>
            </w:r>
            <w:r w:rsidRPr="00C00E91">
              <w:tab/>
            </w:r>
            <w:r w:rsidRPr="00C00E91">
              <w:rPr>
                <w:b/>
                <w:i/>
              </w:rPr>
              <w:t>Reconoce la crisis de la vivienda y el impacto desproporcionado que tiene en los jóvenes; pide a la Comisión, a los Estados miembros y a los entes locales y regionales que velen por que las iniciativas políticas diseñadas para resolver esta crisis se sometan al «control joven» para garantizar que tengan en cuenta las necesidades de la juventud;</w:t>
            </w:r>
          </w:p>
        </w:tc>
      </w:tr>
    </w:tbl>
    <w:p w14:paraId="7F0E53F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3B8D146" w14:textId="77777777" w:rsidR="00DC35C7" w:rsidRPr="00C00E91" w:rsidRDefault="00DC35C7" w:rsidP="00DC35C7">
      <w:r w:rsidRPr="00C00E91">
        <w:rPr>
          <w:rStyle w:val="HideTWBExt"/>
        </w:rPr>
        <w:t>&lt;/Amend&gt;</w:t>
      </w:r>
    </w:p>
    <w:p w14:paraId="36E0849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304</w:t>
      </w:r>
      <w:r w:rsidRPr="00C00E91">
        <w:rPr>
          <w:rStyle w:val="HideTWBExt"/>
        </w:rPr>
        <w:t>&lt;/NumAm&gt;</w:t>
      </w:r>
    </w:p>
    <w:p w14:paraId="5E4ADD8F"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79228ED6" w14:textId="77777777" w:rsidR="00DC35C7" w:rsidRPr="00C00E91" w:rsidRDefault="00DC35C7" w:rsidP="00DC35C7">
      <w:pPr>
        <w:pStyle w:val="NormalBold"/>
      </w:pPr>
      <w:r w:rsidRPr="00C00E91">
        <w:rPr>
          <w:rStyle w:val="HideTWBExt"/>
          <w:b w:val="0"/>
        </w:rPr>
        <w:t>&lt;/RepeatBlock-By&gt;</w:t>
      </w:r>
    </w:p>
    <w:p w14:paraId="3DCEAA6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C6C9C52" w14:textId="77777777" w:rsidR="00DC35C7" w:rsidRPr="00C00E91" w:rsidRDefault="00DC35C7" w:rsidP="00DC35C7">
      <w:pPr>
        <w:pStyle w:val="NormalBold"/>
      </w:pPr>
      <w:r w:rsidRPr="00C00E91">
        <w:rPr>
          <w:rStyle w:val="HideTWBExt"/>
        </w:rPr>
        <w:t>&lt;Article&gt;</w:t>
      </w:r>
      <w:r w:rsidRPr="00C00E91">
        <w:t>Apartado 21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FB7EA05" w14:textId="77777777" w:rsidTr="0072360C">
        <w:trPr>
          <w:trHeight w:hRule="exact" w:val="240"/>
          <w:jc w:val="center"/>
        </w:trPr>
        <w:tc>
          <w:tcPr>
            <w:tcW w:w="9752" w:type="dxa"/>
            <w:gridSpan w:val="2"/>
            <w:tcBorders>
              <w:top w:val="nil"/>
              <w:left w:val="nil"/>
              <w:bottom w:val="nil"/>
              <w:right w:val="nil"/>
            </w:tcBorders>
          </w:tcPr>
          <w:p w14:paraId="2DB5BA46" w14:textId="77777777" w:rsidR="00DC35C7" w:rsidRPr="00C00E91" w:rsidRDefault="00DC35C7" w:rsidP="0072360C"/>
        </w:tc>
      </w:tr>
      <w:tr w:rsidR="00DC35C7" w:rsidRPr="00C00E91" w14:paraId="13DCD3FA" w14:textId="77777777" w:rsidTr="0072360C">
        <w:trPr>
          <w:trHeight w:val="240"/>
          <w:jc w:val="center"/>
        </w:trPr>
        <w:tc>
          <w:tcPr>
            <w:tcW w:w="4876" w:type="dxa"/>
            <w:tcBorders>
              <w:top w:val="nil"/>
              <w:left w:val="nil"/>
              <w:bottom w:val="nil"/>
              <w:right w:val="nil"/>
            </w:tcBorders>
          </w:tcPr>
          <w:p w14:paraId="3D998C7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6ADC7F5" w14:textId="77777777" w:rsidR="00DC35C7" w:rsidRPr="00C00E91" w:rsidRDefault="00DC35C7" w:rsidP="0072360C">
            <w:pPr>
              <w:pStyle w:val="AmColumnHeading"/>
            </w:pPr>
            <w:r w:rsidRPr="00C00E91">
              <w:t>Enmienda</w:t>
            </w:r>
          </w:p>
        </w:tc>
      </w:tr>
      <w:tr w:rsidR="00DC35C7" w:rsidRPr="00C00E91" w14:paraId="3DF96187" w14:textId="77777777" w:rsidTr="0072360C">
        <w:trPr>
          <w:jc w:val="center"/>
        </w:trPr>
        <w:tc>
          <w:tcPr>
            <w:tcW w:w="4876" w:type="dxa"/>
            <w:tcBorders>
              <w:top w:val="nil"/>
              <w:left w:val="nil"/>
              <w:bottom w:val="nil"/>
              <w:right w:val="nil"/>
            </w:tcBorders>
          </w:tcPr>
          <w:p w14:paraId="19BCECB9" w14:textId="77777777" w:rsidR="00DC35C7" w:rsidRPr="00C00E91" w:rsidRDefault="00DC35C7" w:rsidP="0072360C">
            <w:pPr>
              <w:pStyle w:val="Normal6a"/>
            </w:pPr>
          </w:p>
        </w:tc>
        <w:tc>
          <w:tcPr>
            <w:tcW w:w="4876" w:type="dxa"/>
            <w:tcBorders>
              <w:top w:val="nil"/>
              <w:left w:val="nil"/>
              <w:bottom w:val="nil"/>
              <w:right w:val="nil"/>
            </w:tcBorders>
          </w:tcPr>
          <w:p w14:paraId="7FD232F2" w14:textId="77777777" w:rsidR="00DC35C7" w:rsidRPr="00C00E91" w:rsidRDefault="00DC35C7" w:rsidP="0072360C">
            <w:pPr>
              <w:pStyle w:val="Normal6a"/>
            </w:pPr>
            <w:r w:rsidRPr="00C00E91">
              <w:rPr>
                <w:b/>
                <w:i/>
              </w:rPr>
              <w:t>21 ter.</w:t>
            </w:r>
            <w:r w:rsidRPr="00C00E91">
              <w:tab/>
            </w:r>
            <w:r w:rsidRPr="00C00E91">
              <w:rPr>
                <w:b/>
                <w:i/>
              </w:rPr>
              <w:t>Pide a la Comisión y a los Estados miembros que presten un apoyo personalizado y específico a las madres jóvenes en el marco de la Garantía Juvenil reforzada; destaca que la contribución de las madres jóvenes al mercado laboral debe entenderse como un concepto más amplio que el trabajo por sí solo y debe reconocer el trabajo de cuidados; lamenta que la estigmatización y la discriminación, las responsabilidades de cuidados desproporcionadas y las presiones financieras puedan reducir la probabilidad de que las madres jóvenes puedan aprovechar oportunidades de educación, formación y empleo que requieran mucho tiempo; subraya la importancia de unos servicios públicos de atención a la infancia gratuitos o asequibles a la hora de facilitar el acceso de las madres jóvenes a la educación, la formación y el empleo; pide medidas específicas, como modalidades de trabajo flexibles y apoyo financiero específico en este contexto;</w:t>
            </w:r>
          </w:p>
        </w:tc>
      </w:tr>
    </w:tbl>
    <w:p w14:paraId="231F5C6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5278AAC" w14:textId="77777777" w:rsidR="00DC35C7" w:rsidRPr="00C00E91" w:rsidRDefault="00DC35C7" w:rsidP="00DC35C7">
      <w:r w:rsidRPr="00C00E91">
        <w:rPr>
          <w:rStyle w:val="HideTWBExt"/>
        </w:rPr>
        <w:t>&lt;/Amend&gt;</w:t>
      </w:r>
    </w:p>
    <w:p w14:paraId="300BD85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305</w:t>
      </w:r>
      <w:r w:rsidRPr="00C00E91">
        <w:rPr>
          <w:rStyle w:val="HideTWBExt"/>
        </w:rPr>
        <w:t>&lt;/NumAm&gt;</w:t>
      </w:r>
    </w:p>
    <w:p w14:paraId="51767E7B"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9DF1378" w14:textId="77777777" w:rsidR="00DC35C7" w:rsidRPr="00C00E91" w:rsidRDefault="00DC35C7" w:rsidP="00DC35C7">
      <w:pPr>
        <w:pStyle w:val="NormalBold"/>
      </w:pPr>
      <w:r w:rsidRPr="00C00E91">
        <w:rPr>
          <w:rStyle w:val="HideTWBExt"/>
          <w:b w:val="0"/>
        </w:rPr>
        <w:t>&lt;/RepeatBlock-By&gt;</w:t>
      </w:r>
    </w:p>
    <w:p w14:paraId="0DFAB3D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5D12EDE" w14:textId="77777777" w:rsidR="00DC35C7" w:rsidRPr="00C00E91" w:rsidRDefault="00DC35C7" w:rsidP="00DC35C7">
      <w:pPr>
        <w:pStyle w:val="NormalBold"/>
      </w:pPr>
      <w:r w:rsidRPr="00C00E91">
        <w:rPr>
          <w:rStyle w:val="HideTWBExt"/>
        </w:rPr>
        <w:t>&lt;Article&gt;</w:t>
      </w:r>
      <w:r w:rsidRPr="00C00E91">
        <w:t>Apartado 21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77E9A74" w14:textId="77777777" w:rsidTr="0072360C">
        <w:trPr>
          <w:trHeight w:hRule="exact" w:val="240"/>
          <w:jc w:val="center"/>
        </w:trPr>
        <w:tc>
          <w:tcPr>
            <w:tcW w:w="9752" w:type="dxa"/>
            <w:gridSpan w:val="2"/>
            <w:tcBorders>
              <w:top w:val="nil"/>
              <w:left w:val="nil"/>
              <w:bottom w:val="nil"/>
              <w:right w:val="nil"/>
            </w:tcBorders>
          </w:tcPr>
          <w:p w14:paraId="24FFE19A" w14:textId="77777777" w:rsidR="00DC35C7" w:rsidRPr="00C00E91" w:rsidRDefault="00DC35C7" w:rsidP="0072360C"/>
        </w:tc>
      </w:tr>
      <w:tr w:rsidR="00DC35C7" w:rsidRPr="00C00E91" w14:paraId="51C24D52" w14:textId="77777777" w:rsidTr="0072360C">
        <w:trPr>
          <w:trHeight w:val="240"/>
          <w:jc w:val="center"/>
        </w:trPr>
        <w:tc>
          <w:tcPr>
            <w:tcW w:w="4876" w:type="dxa"/>
            <w:tcBorders>
              <w:top w:val="nil"/>
              <w:left w:val="nil"/>
              <w:bottom w:val="nil"/>
              <w:right w:val="nil"/>
            </w:tcBorders>
          </w:tcPr>
          <w:p w14:paraId="1EF80EE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D5FDD87" w14:textId="77777777" w:rsidR="00DC35C7" w:rsidRPr="00C00E91" w:rsidRDefault="00DC35C7" w:rsidP="0072360C">
            <w:pPr>
              <w:pStyle w:val="AmColumnHeading"/>
            </w:pPr>
            <w:r w:rsidRPr="00C00E91">
              <w:t>Enmienda</w:t>
            </w:r>
          </w:p>
        </w:tc>
      </w:tr>
      <w:tr w:rsidR="00DC35C7" w:rsidRPr="00C00E91" w14:paraId="68B66433" w14:textId="77777777" w:rsidTr="0072360C">
        <w:trPr>
          <w:jc w:val="center"/>
        </w:trPr>
        <w:tc>
          <w:tcPr>
            <w:tcW w:w="4876" w:type="dxa"/>
            <w:tcBorders>
              <w:top w:val="nil"/>
              <w:left w:val="nil"/>
              <w:bottom w:val="nil"/>
              <w:right w:val="nil"/>
            </w:tcBorders>
          </w:tcPr>
          <w:p w14:paraId="261D355B" w14:textId="77777777" w:rsidR="00DC35C7" w:rsidRPr="00C00E91" w:rsidRDefault="00DC35C7" w:rsidP="0072360C">
            <w:pPr>
              <w:pStyle w:val="Normal6a"/>
            </w:pPr>
          </w:p>
        </w:tc>
        <w:tc>
          <w:tcPr>
            <w:tcW w:w="4876" w:type="dxa"/>
            <w:tcBorders>
              <w:top w:val="nil"/>
              <w:left w:val="nil"/>
              <w:bottom w:val="nil"/>
              <w:right w:val="nil"/>
            </w:tcBorders>
          </w:tcPr>
          <w:p w14:paraId="4994B37B" w14:textId="77777777" w:rsidR="00DC35C7" w:rsidRPr="00C00E91" w:rsidRDefault="00DC35C7" w:rsidP="0072360C">
            <w:pPr>
              <w:pStyle w:val="Normal6a"/>
            </w:pPr>
            <w:r w:rsidRPr="00C00E91">
              <w:rPr>
                <w:b/>
                <w:i/>
              </w:rPr>
              <w:t>21 ter.</w:t>
            </w:r>
            <w:r w:rsidRPr="00C00E91">
              <w:tab/>
            </w:r>
            <w:r w:rsidRPr="00C00E91">
              <w:rPr>
                <w:b/>
                <w:i/>
              </w:rPr>
              <w:t>Pide a los Estados miembros que impartan formación sobre sesgos inconscientes y no discriminación a los investigadores, los funcionarios públicos, el personal de los servicios de empleo y otros profesionales que participan en la cartografía y la atención a grupos vulnerables en el marco de la Garantía Juvenil; anima a los Estados miembros a que desarrollen programas de formación y sensibilización para los empleadores que participan en la Garantía Juvenil a fin de luchar contra la discriminación y los sesgos en la contratación y las prácticas en el lugar de trabajo, también por motivos étnicos, de género, de trastornos del desarrollo físico o intelectual, o de origen socioeconómico;</w:t>
            </w:r>
          </w:p>
        </w:tc>
      </w:tr>
    </w:tbl>
    <w:p w14:paraId="382EF5A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C9314E8" w14:textId="77777777" w:rsidR="00DC35C7" w:rsidRPr="00C00E91" w:rsidRDefault="00DC35C7" w:rsidP="00DC35C7">
      <w:r w:rsidRPr="00C00E91">
        <w:rPr>
          <w:rStyle w:val="HideTWBExt"/>
        </w:rPr>
        <w:t>&lt;/Amend&gt;</w:t>
      </w:r>
    </w:p>
    <w:p w14:paraId="0DAFA89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306</w:t>
      </w:r>
      <w:r w:rsidRPr="00C00E91">
        <w:rPr>
          <w:rStyle w:val="HideTWBExt"/>
        </w:rPr>
        <w:t>&lt;/NumAm&gt;</w:t>
      </w:r>
    </w:p>
    <w:p w14:paraId="26E372E3"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7EBB339F" w14:textId="77777777" w:rsidR="00DC35C7" w:rsidRPr="00C00E91" w:rsidRDefault="00DC35C7" w:rsidP="00DC35C7">
      <w:pPr>
        <w:pStyle w:val="NormalBold"/>
      </w:pPr>
      <w:r w:rsidRPr="00C00E91">
        <w:rPr>
          <w:rStyle w:val="HideTWBExt"/>
          <w:b w:val="0"/>
        </w:rPr>
        <w:t>&lt;/RepeatBlock-By&gt;</w:t>
      </w:r>
    </w:p>
    <w:p w14:paraId="6EB84DB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F89BE72" w14:textId="77777777" w:rsidR="00DC35C7" w:rsidRPr="00C00E91" w:rsidRDefault="00DC35C7" w:rsidP="00DC35C7">
      <w:pPr>
        <w:pStyle w:val="NormalBold"/>
      </w:pPr>
      <w:r w:rsidRPr="00C00E91">
        <w:rPr>
          <w:rStyle w:val="HideTWBExt"/>
        </w:rPr>
        <w:t>&lt;Article&gt;</w:t>
      </w:r>
      <w:r w:rsidRPr="00C00E91">
        <w:t>Apartado 21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9393A30" w14:textId="77777777" w:rsidTr="0072360C">
        <w:trPr>
          <w:trHeight w:hRule="exact" w:val="240"/>
          <w:jc w:val="center"/>
        </w:trPr>
        <w:tc>
          <w:tcPr>
            <w:tcW w:w="9752" w:type="dxa"/>
            <w:gridSpan w:val="2"/>
            <w:tcBorders>
              <w:top w:val="nil"/>
              <w:left w:val="nil"/>
              <w:bottom w:val="nil"/>
              <w:right w:val="nil"/>
            </w:tcBorders>
          </w:tcPr>
          <w:p w14:paraId="525BDCFA" w14:textId="77777777" w:rsidR="00DC35C7" w:rsidRPr="00C00E91" w:rsidRDefault="00DC35C7" w:rsidP="0072360C"/>
        </w:tc>
      </w:tr>
      <w:tr w:rsidR="00DC35C7" w:rsidRPr="00C00E91" w14:paraId="5A241C35" w14:textId="77777777" w:rsidTr="0072360C">
        <w:trPr>
          <w:trHeight w:val="240"/>
          <w:jc w:val="center"/>
        </w:trPr>
        <w:tc>
          <w:tcPr>
            <w:tcW w:w="4876" w:type="dxa"/>
            <w:tcBorders>
              <w:top w:val="nil"/>
              <w:left w:val="nil"/>
              <w:bottom w:val="nil"/>
              <w:right w:val="nil"/>
            </w:tcBorders>
          </w:tcPr>
          <w:p w14:paraId="137A155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D914C2C" w14:textId="77777777" w:rsidR="00DC35C7" w:rsidRPr="00C00E91" w:rsidRDefault="00DC35C7" w:rsidP="0072360C">
            <w:pPr>
              <w:pStyle w:val="AmColumnHeading"/>
            </w:pPr>
            <w:r w:rsidRPr="00C00E91">
              <w:t>Enmienda</w:t>
            </w:r>
          </w:p>
        </w:tc>
      </w:tr>
      <w:tr w:rsidR="00DC35C7" w:rsidRPr="00C00E91" w14:paraId="05D37FA8" w14:textId="77777777" w:rsidTr="0072360C">
        <w:trPr>
          <w:jc w:val="center"/>
        </w:trPr>
        <w:tc>
          <w:tcPr>
            <w:tcW w:w="4876" w:type="dxa"/>
            <w:tcBorders>
              <w:top w:val="nil"/>
              <w:left w:val="nil"/>
              <w:bottom w:val="nil"/>
              <w:right w:val="nil"/>
            </w:tcBorders>
          </w:tcPr>
          <w:p w14:paraId="365B107F" w14:textId="77777777" w:rsidR="00DC35C7" w:rsidRPr="00C00E91" w:rsidRDefault="00DC35C7" w:rsidP="0072360C">
            <w:pPr>
              <w:pStyle w:val="Normal6a"/>
            </w:pPr>
          </w:p>
        </w:tc>
        <w:tc>
          <w:tcPr>
            <w:tcW w:w="4876" w:type="dxa"/>
            <w:tcBorders>
              <w:top w:val="nil"/>
              <w:left w:val="nil"/>
              <w:bottom w:val="nil"/>
              <w:right w:val="nil"/>
            </w:tcBorders>
          </w:tcPr>
          <w:p w14:paraId="5E94998C" w14:textId="77777777" w:rsidR="00DC35C7" w:rsidRPr="00C00E91" w:rsidRDefault="00DC35C7" w:rsidP="0072360C">
            <w:pPr>
              <w:pStyle w:val="Normal6a"/>
            </w:pPr>
            <w:r w:rsidRPr="00C00E91">
              <w:rPr>
                <w:b/>
                <w:i/>
              </w:rPr>
              <w:t>21 ter.</w:t>
            </w:r>
            <w:r w:rsidRPr="00C00E91">
              <w:tab/>
            </w:r>
            <w:r w:rsidRPr="00C00E91">
              <w:rPr>
                <w:b/>
                <w:i/>
              </w:rPr>
              <w:t>Destaca el impacto único y negativo que tiene la crisis de la vivienda en nuestras lenguas regionales, minoritarias y menos utilizadas, y cómo puede afectar de manera desproporcionada a los jóvenes que desean permanecer en sus comunidades; pide, por tanto, a las autoridades locales, regionales, nacionales y de la Unión que adopten medidas adaptadas en materia de vivienda y el control joven en las zonas en las que se hablan estas lenguas, por ejemplo, exenciones específicas cuando sea necesario para proteger a los jóvenes de estas comunidades;</w:t>
            </w:r>
          </w:p>
        </w:tc>
      </w:tr>
    </w:tbl>
    <w:p w14:paraId="1DD503C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FFFE362" w14:textId="77777777" w:rsidR="00DC35C7" w:rsidRPr="00C00E91" w:rsidRDefault="00DC35C7" w:rsidP="00DC35C7">
      <w:r w:rsidRPr="00C00E91">
        <w:rPr>
          <w:rStyle w:val="HideTWBExt"/>
        </w:rPr>
        <w:t>&lt;/Amend&gt;</w:t>
      </w:r>
    </w:p>
    <w:p w14:paraId="2856EC2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307</w:t>
      </w:r>
      <w:r w:rsidRPr="00C00E91">
        <w:rPr>
          <w:rStyle w:val="HideTWBExt"/>
        </w:rPr>
        <w:t>&lt;/NumAm&gt;</w:t>
      </w:r>
    </w:p>
    <w:p w14:paraId="29AF40DB"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4357E87A" w14:textId="77777777" w:rsidR="00DC35C7" w:rsidRPr="00C00E91" w:rsidRDefault="00DC35C7" w:rsidP="00DC35C7">
      <w:pPr>
        <w:pStyle w:val="NormalBold"/>
      </w:pPr>
      <w:r w:rsidRPr="00C00E91">
        <w:rPr>
          <w:rStyle w:val="HideTWBExt"/>
          <w:b w:val="0"/>
        </w:rPr>
        <w:t>&lt;/RepeatBlock-By&gt;</w:t>
      </w:r>
    </w:p>
    <w:p w14:paraId="1E7E5EC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1068C39" w14:textId="77777777" w:rsidR="00DC35C7" w:rsidRPr="00C00E91" w:rsidRDefault="00DC35C7" w:rsidP="00DC35C7">
      <w:pPr>
        <w:pStyle w:val="NormalBold"/>
      </w:pPr>
      <w:r w:rsidRPr="00C00E91">
        <w:rPr>
          <w:rStyle w:val="HideTWBExt"/>
        </w:rPr>
        <w:t>&lt;Article&gt;</w:t>
      </w:r>
      <w:r w:rsidRPr="00C00E91">
        <w:t>Apartado 21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810B7A8" w14:textId="77777777" w:rsidTr="0072360C">
        <w:trPr>
          <w:trHeight w:hRule="exact" w:val="240"/>
          <w:jc w:val="center"/>
        </w:trPr>
        <w:tc>
          <w:tcPr>
            <w:tcW w:w="9752" w:type="dxa"/>
            <w:gridSpan w:val="2"/>
            <w:tcBorders>
              <w:top w:val="nil"/>
              <w:left w:val="nil"/>
              <w:bottom w:val="nil"/>
              <w:right w:val="nil"/>
            </w:tcBorders>
          </w:tcPr>
          <w:p w14:paraId="233E4CB0" w14:textId="77777777" w:rsidR="00DC35C7" w:rsidRPr="00C00E91" w:rsidRDefault="00DC35C7" w:rsidP="0072360C"/>
        </w:tc>
      </w:tr>
      <w:tr w:rsidR="00DC35C7" w:rsidRPr="00C00E91" w14:paraId="1EB3EEFA" w14:textId="77777777" w:rsidTr="0072360C">
        <w:trPr>
          <w:trHeight w:val="240"/>
          <w:jc w:val="center"/>
        </w:trPr>
        <w:tc>
          <w:tcPr>
            <w:tcW w:w="4876" w:type="dxa"/>
            <w:tcBorders>
              <w:top w:val="nil"/>
              <w:left w:val="nil"/>
              <w:bottom w:val="nil"/>
              <w:right w:val="nil"/>
            </w:tcBorders>
          </w:tcPr>
          <w:p w14:paraId="246278F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0C70912" w14:textId="77777777" w:rsidR="00DC35C7" w:rsidRPr="00C00E91" w:rsidRDefault="00DC35C7" w:rsidP="0072360C">
            <w:pPr>
              <w:pStyle w:val="AmColumnHeading"/>
            </w:pPr>
            <w:r w:rsidRPr="00C00E91">
              <w:t>Enmienda</w:t>
            </w:r>
          </w:p>
        </w:tc>
      </w:tr>
      <w:tr w:rsidR="00DC35C7" w:rsidRPr="00C00E91" w14:paraId="7D83AE84" w14:textId="77777777" w:rsidTr="0072360C">
        <w:trPr>
          <w:jc w:val="center"/>
        </w:trPr>
        <w:tc>
          <w:tcPr>
            <w:tcW w:w="4876" w:type="dxa"/>
            <w:tcBorders>
              <w:top w:val="nil"/>
              <w:left w:val="nil"/>
              <w:bottom w:val="nil"/>
              <w:right w:val="nil"/>
            </w:tcBorders>
          </w:tcPr>
          <w:p w14:paraId="77E3B4F9" w14:textId="77777777" w:rsidR="00DC35C7" w:rsidRPr="00C00E91" w:rsidRDefault="00DC35C7" w:rsidP="0072360C">
            <w:pPr>
              <w:pStyle w:val="Normal6a"/>
            </w:pPr>
          </w:p>
        </w:tc>
        <w:tc>
          <w:tcPr>
            <w:tcW w:w="4876" w:type="dxa"/>
            <w:tcBorders>
              <w:top w:val="nil"/>
              <w:left w:val="nil"/>
              <w:bottom w:val="nil"/>
              <w:right w:val="nil"/>
            </w:tcBorders>
          </w:tcPr>
          <w:p w14:paraId="75A2B196" w14:textId="77777777" w:rsidR="00DC35C7" w:rsidRPr="00C00E91" w:rsidRDefault="00DC35C7" w:rsidP="0072360C">
            <w:pPr>
              <w:pStyle w:val="Normal6a"/>
            </w:pPr>
            <w:r w:rsidRPr="00C00E91">
              <w:rPr>
                <w:b/>
                <w:i/>
              </w:rPr>
              <w:t>21 ter.</w:t>
            </w:r>
            <w:r w:rsidRPr="00C00E91">
              <w:tab/>
            </w:r>
            <w:r w:rsidRPr="00C00E91">
              <w:rPr>
                <w:b/>
                <w:i/>
              </w:rPr>
              <w:t>Pide a los Estados miembros que proporcionen a los padres jóvenes que participen en la Garantía Juvenil servicios de atención a la infancia de jornada completa, con la inclusión de comidas y horarios flexibles, a fin de eliminar los obstáculos a la participación en el mercado laboral;</w:t>
            </w:r>
          </w:p>
        </w:tc>
      </w:tr>
    </w:tbl>
    <w:p w14:paraId="3FCAF4D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820A650" w14:textId="77777777" w:rsidR="00DC35C7" w:rsidRPr="00C00E91" w:rsidRDefault="00DC35C7" w:rsidP="00DC35C7">
      <w:r w:rsidRPr="00C00E91">
        <w:rPr>
          <w:rStyle w:val="HideTWBExt"/>
        </w:rPr>
        <w:t>&lt;/Amend&gt;</w:t>
      </w:r>
    </w:p>
    <w:p w14:paraId="03ADCFF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308</w:t>
      </w:r>
      <w:r w:rsidRPr="00C00E91">
        <w:rPr>
          <w:rStyle w:val="HideTWBExt"/>
        </w:rPr>
        <w:t>&lt;/NumAm&gt;</w:t>
      </w:r>
    </w:p>
    <w:p w14:paraId="3E0FCC03"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7F12590A" w14:textId="77777777" w:rsidR="00DC35C7" w:rsidRPr="00C00E91" w:rsidRDefault="00DC35C7" w:rsidP="00DC35C7">
      <w:pPr>
        <w:pStyle w:val="NormalBold"/>
      </w:pPr>
      <w:r w:rsidRPr="00C00E91">
        <w:rPr>
          <w:rStyle w:val="HideTWBExt"/>
          <w:b w:val="0"/>
        </w:rPr>
        <w:t>&lt;/RepeatBlock-By&gt;</w:t>
      </w:r>
    </w:p>
    <w:p w14:paraId="7DEEDF8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002F512" w14:textId="77777777" w:rsidR="00DC35C7" w:rsidRPr="00C00E91" w:rsidRDefault="00DC35C7" w:rsidP="00DC35C7">
      <w:pPr>
        <w:pStyle w:val="NormalBold"/>
      </w:pPr>
      <w:r w:rsidRPr="00C00E91">
        <w:rPr>
          <w:rStyle w:val="HideTWBExt"/>
        </w:rPr>
        <w:t>&lt;Article&gt;</w:t>
      </w:r>
      <w:r w:rsidRPr="00C00E91">
        <w:t>Apartado 21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AB1146E" w14:textId="77777777" w:rsidTr="0072360C">
        <w:trPr>
          <w:trHeight w:hRule="exact" w:val="240"/>
          <w:jc w:val="center"/>
        </w:trPr>
        <w:tc>
          <w:tcPr>
            <w:tcW w:w="9752" w:type="dxa"/>
            <w:gridSpan w:val="2"/>
            <w:tcBorders>
              <w:top w:val="nil"/>
              <w:left w:val="nil"/>
              <w:bottom w:val="nil"/>
              <w:right w:val="nil"/>
            </w:tcBorders>
          </w:tcPr>
          <w:p w14:paraId="1C808D15" w14:textId="77777777" w:rsidR="00DC35C7" w:rsidRPr="00C00E91" w:rsidRDefault="00DC35C7" w:rsidP="0072360C"/>
        </w:tc>
      </w:tr>
      <w:tr w:rsidR="00DC35C7" w:rsidRPr="00C00E91" w14:paraId="78466469" w14:textId="77777777" w:rsidTr="0072360C">
        <w:trPr>
          <w:trHeight w:val="240"/>
          <w:jc w:val="center"/>
        </w:trPr>
        <w:tc>
          <w:tcPr>
            <w:tcW w:w="4876" w:type="dxa"/>
            <w:tcBorders>
              <w:top w:val="nil"/>
              <w:left w:val="nil"/>
              <w:bottom w:val="nil"/>
              <w:right w:val="nil"/>
            </w:tcBorders>
          </w:tcPr>
          <w:p w14:paraId="4669837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8E585AF" w14:textId="77777777" w:rsidR="00DC35C7" w:rsidRPr="00C00E91" w:rsidRDefault="00DC35C7" w:rsidP="0072360C">
            <w:pPr>
              <w:pStyle w:val="AmColumnHeading"/>
            </w:pPr>
            <w:r w:rsidRPr="00C00E91">
              <w:t>Enmienda</w:t>
            </w:r>
          </w:p>
        </w:tc>
      </w:tr>
      <w:tr w:rsidR="00DC35C7" w:rsidRPr="00C00E91" w14:paraId="6963C169" w14:textId="77777777" w:rsidTr="0072360C">
        <w:trPr>
          <w:jc w:val="center"/>
        </w:trPr>
        <w:tc>
          <w:tcPr>
            <w:tcW w:w="4876" w:type="dxa"/>
            <w:tcBorders>
              <w:top w:val="nil"/>
              <w:left w:val="nil"/>
              <w:bottom w:val="nil"/>
              <w:right w:val="nil"/>
            </w:tcBorders>
          </w:tcPr>
          <w:p w14:paraId="3F87082E" w14:textId="77777777" w:rsidR="00DC35C7" w:rsidRPr="00C00E91" w:rsidRDefault="00DC35C7" w:rsidP="0072360C">
            <w:pPr>
              <w:pStyle w:val="Normal6a"/>
            </w:pPr>
          </w:p>
        </w:tc>
        <w:tc>
          <w:tcPr>
            <w:tcW w:w="4876" w:type="dxa"/>
            <w:tcBorders>
              <w:top w:val="nil"/>
              <w:left w:val="nil"/>
              <w:bottom w:val="nil"/>
              <w:right w:val="nil"/>
            </w:tcBorders>
          </w:tcPr>
          <w:p w14:paraId="3A51A640" w14:textId="77777777" w:rsidR="00DC35C7" w:rsidRPr="00C00E91" w:rsidRDefault="00DC35C7" w:rsidP="0072360C">
            <w:pPr>
              <w:pStyle w:val="Normal6a"/>
            </w:pPr>
            <w:r w:rsidRPr="00C00E91">
              <w:rPr>
                <w:b/>
                <w:i/>
              </w:rPr>
              <w:t>21 quater.</w:t>
            </w:r>
            <w:r w:rsidRPr="00C00E91">
              <w:tab/>
            </w:r>
            <w:r w:rsidRPr="00C00E91">
              <w:rPr>
                <w:b/>
                <w:i/>
              </w:rPr>
              <w:t>Pide medidas específicas de la Garantía Juvenil reforzada para apoyar a los ninis encarcelados o que han abandonado los sistemas penitenciarios, así como a quienes tengan problemas de adicción; pide programas adaptados y un apoyo sostenido para reducir la estigmatización y facilitar su mejora de las capacidades y su reintegración efectiva y sostenible en la sociedad y el empleo; hace hincapié en el impacto preventivo de la participación inclusiva y activa en la educación, la formación y el empleo a la hora de reducir los riesgos de abuso de sustancias y alcohol y los índices de delitos y detenciones de jóvenes;</w:t>
            </w:r>
          </w:p>
        </w:tc>
      </w:tr>
    </w:tbl>
    <w:p w14:paraId="32FFC30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8E9638C" w14:textId="77777777" w:rsidR="00DC35C7" w:rsidRPr="00C00E91" w:rsidRDefault="00DC35C7" w:rsidP="00DC35C7">
      <w:r w:rsidRPr="00C00E91">
        <w:rPr>
          <w:rStyle w:val="HideTWBExt"/>
        </w:rPr>
        <w:t>&lt;/Amend&gt;</w:t>
      </w:r>
    </w:p>
    <w:p w14:paraId="0ACCEAF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309</w:t>
      </w:r>
      <w:r w:rsidRPr="00C00E91">
        <w:rPr>
          <w:rStyle w:val="HideTWBExt"/>
        </w:rPr>
        <w:t>&lt;/NumAm&gt;</w:t>
      </w:r>
    </w:p>
    <w:p w14:paraId="725E686E"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AD94357" w14:textId="77777777" w:rsidR="00DC35C7" w:rsidRPr="00C00E91" w:rsidRDefault="00DC35C7" w:rsidP="00DC35C7">
      <w:pPr>
        <w:pStyle w:val="NormalBold"/>
      </w:pPr>
      <w:r w:rsidRPr="00C00E91">
        <w:rPr>
          <w:rStyle w:val="HideTWBExt"/>
          <w:b w:val="0"/>
        </w:rPr>
        <w:t>&lt;/RepeatBlock-By&gt;</w:t>
      </w:r>
    </w:p>
    <w:p w14:paraId="6BF9325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20D870D" w14:textId="77777777" w:rsidR="00DC35C7" w:rsidRPr="00C00E91" w:rsidRDefault="00DC35C7" w:rsidP="00DC35C7">
      <w:pPr>
        <w:pStyle w:val="NormalBold"/>
      </w:pPr>
      <w:r w:rsidRPr="00C00E91">
        <w:rPr>
          <w:rStyle w:val="HideTWBExt"/>
        </w:rPr>
        <w:t>&lt;Article&gt;</w:t>
      </w:r>
      <w:r w:rsidRPr="00C00E91">
        <w:t>Apartado 21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77E59AB" w14:textId="77777777" w:rsidTr="0072360C">
        <w:trPr>
          <w:trHeight w:hRule="exact" w:val="240"/>
          <w:jc w:val="center"/>
        </w:trPr>
        <w:tc>
          <w:tcPr>
            <w:tcW w:w="9752" w:type="dxa"/>
            <w:gridSpan w:val="2"/>
            <w:tcBorders>
              <w:top w:val="nil"/>
              <w:left w:val="nil"/>
              <w:bottom w:val="nil"/>
              <w:right w:val="nil"/>
            </w:tcBorders>
          </w:tcPr>
          <w:p w14:paraId="6C02EE56" w14:textId="77777777" w:rsidR="00DC35C7" w:rsidRPr="00C00E91" w:rsidRDefault="00DC35C7" w:rsidP="0072360C"/>
        </w:tc>
      </w:tr>
      <w:tr w:rsidR="00DC35C7" w:rsidRPr="00C00E91" w14:paraId="68EDCF37" w14:textId="77777777" w:rsidTr="0072360C">
        <w:trPr>
          <w:trHeight w:val="240"/>
          <w:jc w:val="center"/>
        </w:trPr>
        <w:tc>
          <w:tcPr>
            <w:tcW w:w="4876" w:type="dxa"/>
            <w:tcBorders>
              <w:top w:val="nil"/>
              <w:left w:val="nil"/>
              <w:bottom w:val="nil"/>
              <w:right w:val="nil"/>
            </w:tcBorders>
          </w:tcPr>
          <w:p w14:paraId="5542DBD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0F8EECD" w14:textId="77777777" w:rsidR="00DC35C7" w:rsidRPr="00C00E91" w:rsidRDefault="00DC35C7" w:rsidP="0072360C">
            <w:pPr>
              <w:pStyle w:val="AmColumnHeading"/>
            </w:pPr>
            <w:r w:rsidRPr="00C00E91">
              <w:t>Enmienda</w:t>
            </w:r>
          </w:p>
        </w:tc>
      </w:tr>
      <w:tr w:rsidR="00DC35C7" w:rsidRPr="00C00E91" w14:paraId="23D2F6DF" w14:textId="77777777" w:rsidTr="0072360C">
        <w:trPr>
          <w:jc w:val="center"/>
        </w:trPr>
        <w:tc>
          <w:tcPr>
            <w:tcW w:w="4876" w:type="dxa"/>
            <w:tcBorders>
              <w:top w:val="nil"/>
              <w:left w:val="nil"/>
              <w:bottom w:val="nil"/>
              <w:right w:val="nil"/>
            </w:tcBorders>
          </w:tcPr>
          <w:p w14:paraId="06335949" w14:textId="77777777" w:rsidR="00DC35C7" w:rsidRPr="00C00E91" w:rsidRDefault="00DC35C7" w:rsidP="0072360C">
            <w:pPr>
              <w:pStyle w:val="Normal6a"/>
            </w:pPr>
          </w:p>
        </w:tc>
        <w:tc>
          <w:tcPr>
            <w:tcW w:w="4876" w:type="dxa"/>
            <w:tcBorders>
              <w:top w:val="nil"/>
              <w:left w:val="nil"/>
              <w:bottom w:val="nil"/>
              <w:right w:val="nil"/>
            </w:tcBorders>
          </w:tcPr>
          <w:p w14:paraId="7AF4FE76" w14:textId="77777777" w:rsidR="00DC35C7" w:rsidRPr="00C00E91" w:rsidRDefault="00DC35C7" w:rsidP="0072360C">
            <w:pPr>
              <w:pStyle w:val="Normal6a"/>
            </w:pPr>
            <w:r w:rsidRPr="00C00E91">
              <w:rPr>
                <w:b/>
                <w:i/>
              </w:rPr>
              <w:t>21 quater.</w:t>
            </w:r>
            <w:r w:rsidRPr="00C00E91">
              <w:tab/>
            </w:r>
            <w:r w:rsidRPr="00C00E91">
              <w:rPr>
                <w:b/>
                <w:i/>
              </w:rPr>
              <w:t>Propone sistematizar el etiquetado de la Garantía Juvenil reforzada en los sistemas nacionales y locales con el fin de mejorar la visibilidad y fomentar la sensibilización entre las administraciones, las autoridades locales y los beneficiarios; destaca que, para que los beneficiarios comprendan el apoyo global al que pueden acceder, es esencial que sean conscientes de que forman parte de la Garantía Juvenil reforzada; pide a la Comisión que desarrolle, junto con los Estados miembros, un conjunto de normas de visibilidad para la Garantía Juvenil reforzada;</w:t>
            </w:r>
          </w:p>
        </w:tc>
      </w:tr>
    </w:tbl>
    <w:p w14:paraId="6F55822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E700F41" w14:textId="77777777" w:rsidR="00DC35C7" w:rsidRPr="00C00E91" w:rsidRDefault="00DC35C7" w:rsidP="00DC35C7">
      <w:r w:rsidRPr="00C00E91">
        <w:rPr>
          <w:rStyle w:val="HideTWBExt"/>
        </w:rPr>
        <w:t>&lt;/Amend&gt;</w:t>
      </w:r>
    </w:p>
    <w:p w14:paraId="20DB150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310</w:t>
      </w:r>
      <w:r w:rsidRPr="00C00E91">
        <w:rPr>
          <w:rStyle w:val="HideTWBExt"/>
        </w:rPr>
        <w:t>&lt;/NumAm&gt;</w:t>
      </w:r>
    </w:p>
    <w:p w14:paraId="0FC32B2E"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4D5C3191" w14:textId="77777777" w:rsidR="00DC35C7" w:rsidRPr="00C00E91" w:rsidRDefault="00DC35C7" w:rsidP="00DC35C7">
      <w:pPr>
        <w:pStyle w:val="NormalBold"/>
      </w:pPr>
      <w:r w:rsidRPr="00C00E91">
        <w:rPr>
          <w:rStyle w:val="HideTWBExt"/>
          <w:b w:val="0"/>
        </w:rPr>
        <w:t>&lt;/RepeatBlock-By&gt;</w:t>
      </w:r>
    </w:p>
    <w:p w14:paraId="64E667C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6294BC2" w14:textId="77777777" w:rsidR="00DC35C7" w:rsidRPr="00C00E91" w:rsidRDefault="00DC35C7" w:rsidP="00DC35C7">
      <w:pPr>
        <w:pStyle w:val="NormalBold"/>
      </w:pPr>
      <w:r w:rsidRPr="00C00E91">
        <w:rPr>
          <w:rStyle w:val="HideTWBExt"/>
        </w:rPr>
        <w:t>&lt;Article&gt;</w:t>
      </w:r>
      <w:r w:rsidRPr="00C00E91">
        <w:t>Apartado 21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FB29448" w14:textId="77777777" w:rsidTr="0072360C">
        <w:trPr>
          <w:trHeight w:hRule="exact" w:val="240"/>
          <w:jc w:val="center"/>
        </w:trPr>
        <w:tc>
          <w:tcPr>
            <w:tcW w:w="9752" w:type="dxa"/>
            <w:gridSpan w:val="2"/>
            <w:tcBorders>
              <w:top w:val="nil"/>
              <w:left w:val="nil"/>
              <w:bottom w:val="nil"/>
              <w:right w:val="nil"/>
            </w:tcBorders>
          </w:tcPr>
          <w:p w14:paraId="294C5055" w14:textId="77777777" w:rsidR="00DC35C7" w:rsidRPr="00C00E91" w:rsidRDefault="00DC35C7" w:rsidP="0072360C"/>
        </w:tc>
      </w:tr>
      <w:tr w:rsidR="00DC35C7" w:rsidRPr="00C00E91" w14:paraId="753D2B4F" w14:textId="77777777" w:rsidTr="0072360C">
        <w:trPr>
          <w:trHeight w:val="240"/>
          <w:jc w:val="center"/>
        </w:trPr>
        <w:tc>
          <w:tcPr>
            <w:tcW w:w="4876" w:type="dxa"/>
            <w:tcBorders>
              <w:top w:val="nil"/>
              <w:left w:val="nil"/>
              <w:bottom w:val="nil"/>
              <w:right w:val="nil"/>
            </w:tcBorders>
          </w:tcPr>
          <w:p w14:paraId="30EF925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1CD8A3D" w14:textId="77777777" w:rsidR="00DC35C7" w:rsidRPr="00C00E91" w:rsidRDefault="00DC35C7" w:rsidP="0072360C">
            <w:pPr>
              <w:pStyle w:val="AmColumnHeading"/>
            </w:pPr>
            <w:r w:rsidRPr="00C00E91">
              <w:t>Enmienda</w:t>
            </w:r>
          </w:p>
        </w:tc>
      </w:tr>
      <w:tr w:rsidR="00DC35C7" w:rsidRPr="00C00E91" w14:paraId="0FF1DDE0" w14:textId="77777777" w:rsidTr="0072360C">
        <w:trPr>
          <w:jc w:val="center"/>
        </w:trPr>
        <w:tc>
          <w:tcPr>
            <w:tcW w:w="4876" w:type="dxa"/>
            <w:tcBorders>
              <w:top w:val="nil"/>
              <w:left w:val="nil"/>
              <w:bottom w:val="nil"/>
              <w:right w:val="nil"/>
            </w:tcBorders>
          </w:tcPr>
          <w:p w14:paraId="46B37E4B" w14:textId="77777777" w:rsidR="00DC35C7" w:rsidRPr="00C00E91" w:rsidRDefault="00DC35C7" w:rsidP="0072360C">
            <w:pPr>
              <w:pStyle w:val="Normal6a"/>
            </w:pPr>
          </w:p>
        </w:tc>
        <w:tc>
          <w:tcPr>
            <w:tcW w:w="4876" w:type="dxa"/>
            <w:tcBorders>
              <w:top w:val="nil"/>
              <w:left w:val="nil"/>
              <w:bottom w:val="nil"/>
              <w:right w:val="nil"/>
            </w:tcBorders>
          </w:tcPr>
          <w:p w14:paraId="6F00E22D" w14:textId="77777777" w:rsidR="00DC35C7" w:rsidRPr="00C00E91" w:rsidRDefault="00DC35C7" w:rsidP="0072360C">
            <w:pPr>
              <w:pStyle w:val="Normal6a"/>
            </w:pPr>
            <w:r w:rsidRPr="00C00E91">
              <w:rPr>
                <w:b/>
                <w:i/>
              </w:rPr>
              <w:t>21 quater.</w:t>
            </w:r>
            <w:r w:rsidRPr="00C00E91">
              <w:tab/>
            </w:r>
            <w:r w:rsidRPr="00C00E91">
              <w:rPr>
                <w:b/>
                <w:i/>
              </w:rPr>
              <w:t>Pide a los Estados miembros que apoyen eficazmente a las mujeres ninis sensibilizando a los responsables políticos sobre los retos y obstáculos específicos de las mujeres, recopilando y analizando datos sobre ninis desglosados por género para diseñar medidas específicas de divulgación y activación, y promoviendo oportunidades de EFP para las mujeres ninis a fin de permitir el reciclaje profesional, el empleo y la integración sostenible en el mercado laboral;</w:t>
            </w:r>
          </w:p>
        </w:tc>
      </w:tr>
    </w:tbl>
    <w:p w14:paraId="4CD981D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F57CA8F" w14:textId="77777777" w:rsidR="00DC35C7" w:rsidRPr="00C00E91" w:rsidRDefault="00DC35C7" w:rsidP="00DC35C7">
      <w:r w:rsidRPr="00C00E91">
        <w:rPr>
          <w:rStyle w:val="HideTWBExt"/>
        </w:rPr>
        <w:t>&lt;/Amend&gt;</w:t>
      </w:r>
    </w:p>
    <w:p w14:paraId="2ACE276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311</w:t>
      </w:r>
      <w:r w:rsidRPr="00C00E91">
        <w:rPr>
          <w:rStyle w:val="HideTWBExt"/>
        </w:rPr>
        <w:t>&lt;/NumAm&gt;</w:t>
      </w:r>
    </w:p>
    <w:p w14:paraId="41CB6D8B"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4364B62" w14:textId="77777777" w:rsidR="00DC35C7" w:rsidRPr="00C00E91" w:rsidRDefault="00DC35C7" w:rsidP="00DC35C7">
      <w:pPr>
        <w:pStyle w:val="NormalBold"/>
      </w:pPr>
      <w:r w:rsidRPr="00C00E91">
        <w:rPr>
          <w:rStyle w:val="HideTWBExt"/>
          <w:b w:val="0"/>
        </w:rPr>
        <w:t>&lt;/RepeatBlock-By&gt;</w:t>
      </w:r>
    </w:p>
    <w:p w14:paraId="21F6B8E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121637F" w14:textId="77777777" w:rsidR="00DC35C7" w:rsidRPr="00C00E91" w:rsidRDefault="00DC35C7" w:rsidP="00DC35C7">
      <w:pPr>
        <w:pStyle w:val="NormalBold"/>
      </w:pPr>
      <w:r w:rsidRPr="00C00E91">
        <w:rPr>
          <w:rStyle w:val="HideTWBExt"/>
        </w:rPr>
        <w:t>&lt;Article&gt;</w:t>
      </w:r>
      <w:r w:rsidRPr="00C00E91">
        <w:t>Apartado 21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30593D6" w14:textId="77777777" w:rsidTr="0072360C">
        <w:trPr>
          <w:trHeight w:hRule="exact" w:val="240"/>
          <w:jc w:val="center"/>
        </w:trPr>
        <w:tc>
          <w:tcPr>
            <w:tcW w:w="9752" w:type="dxa"/>
            <w:gridSpan w:val="2"/>
            <w:tcBorders>
              <w:top w:val="nil"/>
              <w:left w:val="nil"/>
              <w:bottom w:val="nil"/>
              <w:right w:val="nil"/>
            </w:tcBorders>
          </w:tcPr>
          <w:p w14:paraId="48F2BB3B" w14:textId="77777777" w:rsidR="00DC35C7" w:rsidRPr="00C00E91" w:rsidRDefault="00DC35C7" w:rsidP="0072360C"/>
        </w:tc>
      </w:tr>
      <w:tr w:rsidR="00DC35C7" w:rsidRPr="00C00E91" w14:paraId="28B60B4F" w14:textId="77777777" w:rsidTr="0072360C">
        <w:trPr>
          <w:trHeight w:val="240"/>
          <w:jc w:val="center"/>
        </w:trPr>
        <w:tc>
          <w:tcPr>
            <w:tcW w:w="4876" w:type="dxa"/>
            <w:tcBorders>
              <w:top w:val="nil"/>
              <w:left w:val="nil"/>
              <w:bottom w:val="nil"/>
              <w:right w:val="nil"/>
            </w:tcBorders>
          </w:tcPr>
          <w:p w14:paraId="2805449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D2467FB" w14:textId="77777777" w:rsidR="00DC35C7" w:rsidRPr="00C00E91" w:rsidRDefault="00DC35C7" w:rsidP="0072360C">
            <w:pPr>
              <w:pStyle w:val="AmColumnHeading"/>
            </w:pPr>
            <w:r w:rsidRPr="00C00E91">
              <w:t>Enmienda</w:t>
            </w:r>
          </w:p>
        </w:tc>
      </w:tr>
      <w:tr w:rsidR="00DC35C7" w:rsidRPr="00C00E91" w14:paraId="430EC95F" w14:textId="77777777" w:rsidTr="0072360C">
        <w:trPr>
          <w:jc w:val="center"/>
        </w:trPr>
        <w:tc>
          <w:tcPr>
            <w:tcW w:w="4876" w:type="dxa"/>
            <w:tcBorders>
              <w:top w:val="nil"/>
              <w:left w:val="nil"/>
              <w:bottom w:val="nil"/>
              <w:right w:val="nil"/>
            </w:tcBorders>
          </w:tcPr>
          <w:p w14:paraId="6ADCAABE" w14:textId="77777777" w:rsidR="00DC35C7" w:rsidRPr="00C00E91" w:rsidRDefault="00DC35C7" w:rsidP="0072360C">
            <w:pPr>
              <w:pStyle w:val="Normal6a"/>
            </w:pPr>
          </w:p>
        </w:tc>
        <w:tc>
          <w:tcPr>
            <w:tcW w:w="4876" w:type="dxa"/>
            <w:tcBorders>
              <w:top w:val="nil"/>
              <w:left w:val="nil"/>
              <w:bottom w:val="nil"/>
              <w:right w:val="nil"/>
            </w:tcBorders>
          </w:tcPr>
          <w:p w14:paraId="2E8F1B15" w14:textId="77777777" w:rsidR="00DC35C7" w:rsidRPr="00C00E91" w:rsidRDefault="00DC35C7" w:rsidP="0072360C">
            <w:pPr>
              <w:pStyle w:val="Normal6a"/>
            </w:pPr>
            <w:r w:rsidRPr="00C00E91">
              <w:rPr>
                <w:b/>
                <w:i/>
              </w:rPr>
              <w:t>21 quinquies.</w:t>
            </w:r>
            <w:r w:rsidRPr="00C00E91">
              <w:tab/>
            </w:r>
            <w:r w:rsidRPr="00C00E91">
              <w:rPr>
                <w:b/>
                <w:i/>
              </w:rPr>
              <w:t>Pide a los Estados miembros que estudien medidas para garantizar la continuidad de la cobertura y el apoyo en el marco de la Garantía Juvenil para los jóvenes que realizan un trabajo estacional o temporal en el extranjero, teniendo en cuenta que muchos pasan solo una parte del año trabajando en el extranjero y regresan a casa sin ingresos durante el resto del año; destaca la importancia de garantizar el reconocimiento de las competencias adquiridas en el extranjero y la rápida reincorporación a los servicios de empleo a su regreso; pide asimismo a los Estados miembros que recopilen y actualicen sistemáticamente datos anuales sobre el número de jóvenes que realizan trabajo estacional o temporal en el extranjero, a fin de fundamentar mejor las respuestas de las políticas y garantizar un apoyo personalizado;</w:t>
            </w:r>
          </w:p>
        </w:tc>
      </w:tr>
    </w:tbl>
    <w:p w14:paraId="29502C1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3B72088" w14:textId="77777777" w:rsidR="00DC35C7" w:rsidRPr="00C00E91" w:rsidRDefault="00DC35C7" w:rsidP="00DC35C7">
      <w:r w:rsidRPr="00C00E91">
        <w:rPr>
          <w:rStyle w:val="HideTWBExt"/>
        </w:rPr>
        <w:t>&lt;/Amend&gt;</w:t>
      </w:r>
    </w:p>
    <w:p w14:paraId="16CEF25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312</w:t>
      </w:r>
      <w:r w:rsidRPr="00C00E91">
        <w:rPr>
          <w:rStyle w:val="HideTWBExt"/>
        </w:rPr>
        <w:t>&lt;/NumAm&gt;</w:t>
      </w:r>
    </w:p>
    <w:p w14:paraId="1C34640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20EF1C25" w14:textId="77777777" w:rsidR="00DC35C7" w:rsidRPr="00C00E91" w:rsidRDefault="00DC35C7" w:rsidP="00DC35C7">
      <w:pPr>
        <w:pStyle w:val="NormalBold"/>
      </w:pPr>
      <w:r w:rsidRPr="00C00E91">
        <w:rPr>
          <w:rStyle w:val="HideTWBExt"/>
          <w:b w:val="0"/>
        </w:rPr>
        <w:t>&lt;/RepeatBlock-By&gt;</w:t>
      </w:r>
    </w:p>
    <w:p w14:paraId="10176D9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DD50662" w14:textId="77777777" w:rsidR="00DC35C7" w:rsidRPr="00C00E91" w:rsidRDefault="00DC35C7" w:rsidP="00DC35C7">
      <w:pPr>
        <w:pStyle w:val="NormalBold"/>
      </w:pPr>
      <w:r w:rsidRPr="00C00E91">
        <w:rPr>
          <w:rStyle w:val="HideTWBExt"/>
        </w:rPr>
        <w:t>&lt;Article&gt;</w:t>
      </w:r>
      <w:r w:rsidRPr="00C00E91">
        <w:t>Apartado 21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C963191" w14:textId="77777777" w:rsidTr="0072360C">
        <w:trPr>
          <w:trHeight w:hRule="exact" w:val="240"/>
          <w:jc w:val="center"/>
        </w:trPr>
        <w:tc>
          <w:tcPr>
            <w:tcW w:w="9752" w:type="dxa"/>
            <w:gridSpan w:val="2"/>
            <w:tcBorders>
              <w:top w:val="nil"/>
              <w:left w:val="nil"/>
              <w:bottom w:val="nil"/>
              <w:right w:val="nil"/>
            </w:tcBorders>
          </w:tcPr>
          <w:p w14:paraId="2062E274" w14:textId="77777777" w:rsidR="00DC35C7" w:rsidRPr="00C00E91" w:rsidRDefault="00DC35C7" w:rsidP="0072360C"/>
        </w:tc>
      </w:tr>
      <w:tr w:rsidR="00DC35C7" w:rsidRPr="00C00E91" w14:paraId="6749BF08" w14:textId="77777777" w:rsidTr="0072360C">
        <w:trPr>
          <w:trHeight w:val="240"/>
          <w:jc w:val="center"/>
        </w:trPr>
        <w:tc>
          <w:tcPr>
            <w:tcW w:w="4876" w:type="dxa"/>
            <w:tcBorders>
              <w:top w:val="nil"/>
              <w:left w:val="nil"/>
              <w:bottom w:val="nil"/>
              <w:right w:val="nil"/>
            </w:tcBorders>
          </w:tcPr>
          <w:p w14:paraId="78F84EB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8F05715" w14:textId="77777777" w:rsidR="00DC35C7" w:rsidRPr="00C00E91" w:rsidRDefault="00DC35C7" w:rsidP="0072360C">
            <w:pPr>
              <w:pStyle w:val="AmColumnHeading"/>
            </w:pPr>
            <w:r w:rsidRPr="00C00E91">
              <w:t>Enmienda</w:t>
            </w:r>
          </w:p>
        </w:tc>
      </w:tr>
      <w:tr w:rsidR="00DC35C7" w:rsidRPr="00C00E91" w14:paraId="15ABE2E6" w14:textId="77777777" w:rsidTr="0072360C">
        <w:trPr>
          <w:jc w:val="center"/>
        </w:trPr>
        <w:tc>
          <w:tcPr>
            <w:tcW w:w="4876" w:type="dxa"/>
            <w:tcBorders>
              <w:top w:val="nil"/>
              <w:left w:val="nil"/>
              <w:bottom w:val="nil"/>
              <w:right w:val="nil"/>
            </w:tcBorders>
          </w:tcPr>
          <w:p w14:paraId="13328028" w14:textId="77777777" w:rsidR="00DC35C7" w:rsidRPr="00C00E91" w:rsidRDefault="00DC35C7" w:rsidP="0072360C">
            <w:pPr>
              <w:pStyle w:val="Normal6a"/>
            </w:pPr>
          </w:p>
        </w:tc>
        <w:tc>
          <w:tcPr>
            <w:tcW w:w="4876" w:type="dxa"/>
            <w:tcBorders>
              <w:top w:val="nil"/>
              <w:left w:val="nil"/>
              <w:bottom w:val="nil"/>
              <w:right w:val="nil"/>
            </w:tcBorders>
          </w:tcPr>
          <w:p w14:paraId="136B47BD" w14:textId="77777777" w:rsidR="00DC35C7" w:rsidRPr="00C00E91" w:rsidRDefault="00DC35C7" w:rsidP="0072360C">
            <w:pPr>
              <w:pStyle w:val="Normal6a"/>
            </w:pPr>
            <w:r w:rsidRPr="00C00E91">
              <w:rPr>
                <w:b/>
                <w:i/>
              </w:rPr>
              <w:t>21 quinquies.</w:t>
            </w:r>
            <w:r w:rsidRPr="00C00E91">
              <w:tab/>
            </w:r>
            <w:r w:rsidRPr="00C00E91">
              <w:rPr>
                <w:b/>
                <w:i/>
              </w:rPr>
              <w:t>Subraya que el éxito de la integración en el mercado laboral de los ninis vulnerables depende de su acceso a unas condiciones de vida básicas adecuadas; pide a la Comisión y a los Estados miembros que garanticen que la aplicación de la Garantía Juvenil esté estructuralmente vinculada a las políticas de vivienda, cuidados, protección social y salud, con el fin de abordar los múltiples obstáculos a los que se enfrentan los ninis vulnerables a la hora de acceder a un empleo, una educación y una formación de calidad; pide a los Estados miembros que velen por que las ofertas de la Garantía Juvenil reforzada para los ninis vulnerables estén respaldadas por un acceso adecuado a servicios esenciales de capacitación, como la ayuda a la vivienda, la atención a la infancia, el transporte y la asistencia sanitaria;</w:t>
            </w:r>
          </w:p>
        </w:tc>
      </w:tr>
    </w:tbl>
    <w:p w14:paraId="7E2C3EB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26FA072" w14:textId="77777777" w:rsidR="00DC35C7" w:rsidRPr="00C00E91" w:rsidRDefault="00DC35C7" w:rsidP="00DC35C7">
      <w:r w:rsidRPr="00C00E91">
        <w:rPr>
          <w:rStyle w:val="HideTWBExt"/>
        </w:rPr>
        <w:t>&lt;/Amend&gt;</w:t>
      </w:r>
    </w:p>
    <w:p w14:paraId="0171583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313</w:t>
      </w:r>
      <w:r w:rsidRPr="00C00E91">
        <w:rPr>
          <w:rStyle w:val="HideTWBExt"/>
        </w:rPr>
        <w:t>&lt;/NumAm&gt;</w:t>
      </w:r>
    </w:p>
    <w:p w14:paraId="7450EF0B"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5FEF6F62" w14:textId="77777777" w:rsidR="00DC35C7" w:rsidRPr="00C00E91" w:rsidRDefault="00DC35C7" w:rsidP="00DC35C7">
      <w:pPr>
        <w:pStyle w:val="NormalBold"/>
      </w:pPr>
      <w:r w:rsidRPr="00C00E91">
        <w:rPr>
          <w:rStyle w:val="HideTWBExt"/>
          <w:b w:val="0"/>
        </w:rPr>
        <w:t>&lt;/RepeatBlock-By&gt;</w:t>
      </w:r>
    </w:p>
    <w:p w14:paraId="7F90E7A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514D952" w14:textId="77777777" w:rsidR="00DC35C7" w:rsidRPr="00C00E91" w:rsidRDefault="00DC35C7" w:rsidP="00DC35C7">
      <w:pPr>
        <w:pStyle w:val="NormalBold"/>
      </w:pPr>
      <w:r w:rsidRPr="00C00E91">
        <w:rPr>
          <w:rStyle w:val="HideTWBExt"/>
        </w:rPr>
        <w:t>&lt;Article&gt;</w:t>
      </w:r>
      <w:r w:rsidRPr="00C00E91">
        <w:t>Apartado 21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C13D04B" w14:textId="77777777" w:rsidTr="0072360C">
        <w:trPr>
          <w:trHeight w:hRule="exact" w:val="240"/>
          <w:jc w:val="center"/>
        </w:trPr>
        <w:tc>
          <w:tcPr>
            <w:tcW w:w="9752" w:type="dxa"/>
            <w:gridSpan w:val="2"/>
            <w:tcBorders>
              <w:top w:val="nil"/>
              <w:left w:val="nil"/>
              <w:bottom w:val="nil"/>
              <w:right w:val="nil"/>
            </w:tcBorders>
          </w:tcPr>
          <w:p w14:paraId="3BE21A32" w14:textId="77777777" w:rsidR="00DC35C7" w:rsidRPr="00C00E91" w:rsidRDefault="00DC35C7" w:rsidP="0072360C"/>
        </w:tc>
      </w:tr>
      <w:tr w:rsidR="00DC35C7" w:rsidRPr="00C00E91" w14:paraId="08440666" w14:textId="77777777" w:rsidTr="0072360C">
        <w:trPr>
          <w:trHeight w:val="240"/>
          <w:jc w:val="center"/>
        </w:trPr>
        <w:tc>
          <w:tcPr>
            <w:tcW w:w="4876" w:type="dxa"/>
            <w:tcBorders>
              <w:top w:val="nil"/>
              <w:left w:val="nil"/>
              <w:bottom w:val="nil"/>
              <w:right w:val="nil"/>
            </w:tcBorders>
          </w:tcPr>
          <w:p w14:paraId="4F2ACF2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85AA3A0" w14:textId="77777777" w:rsidR="00DC35C7" w:rsidRPr="00C00E91" w:rsidRDefault="00DC35C7" w:rsidP="0072360C">
            <w:pPr>
              <w:pStyle w:val="AmColumnHeading"/>
            </w:pPr>
            <w:r w:rsidRPr="00C00E91">
              <w:t>Enmienda</w:t>
            </w:r>
          </w:p>
        </w:tc>
      </w:tr>
      <w:tr w:rsidR="00DC35C7" w:rsidRPr="00C00E91" w14:paraId="7C784E0D" w14:textId="77777777" w:rsidTr="0072360C">
        <w:trPr>
          <w:jc w:val="center"/>
        </w:trPr>
        <w:tc>
          <w:tcPr>
            <w:tcW w:w="4876" w:type="dxa"/>
            <w:tcBorders>
              <w:top w:val="nil"/>
              <w:left w:val="nil"/>
              <w:bottom w:val="nil"/>
              <w:right w:val="nil"/>
            </w:tcBorders>
          </w:tcPr>
          <w:p w14:paraId="34B61F4B" w14:textId="77777777" w:rsidR="00DC35C7" w:rsidRPr="00C00E91" w:rsidRDefault="00DC35C7" w:rsidP="0072360C">
            <w:pPr>
              <w:pStyle w:val="Normal6a"/>
            </w:pPr>
          </w:p>
        </w:tc>
        <w:tc>
          <w:tcPr>
            <w:tcW w:w="4876" w:type="dxa"/>
            <w:tcBorders>
              <w:top w:val="nil"/>
              <w:left w:val="nil"/>
              <w:bottom w:val="nil"/>
              <w:right w:val="nil"/>
            </w:tcBorders>
          </w:tcPr>
          <w:p w14:paraId="49DB487A" w14:textId="77777777" w:rsidR="00DC35C7" w:rsidRPr="00C00E91" w:rsidRDefault="00DC35C7" w:rsidP="0072360C">
            <w:pPr>
              <w:pStyle w:val="Normal6a"/>
            </w:pPr>
            <w:r w:rsidRPr="00C00E91">
              <w:rPr>
                <w:b/>
                <w:i/>
              </w:rPr>
              <w:t>21 quinquies.</w:t>
            </w:r>
            <w:r w:rsidRPr="00C00E91">
              <w:tab/>
            </w:r>
            <w:r w:rsidRPr="00C00E91">
              <w:rPr>
                <w:b/>
                <w:i/>
              </w:rPr>
              <w:t>Pide a los Estados miembros que promuevan la igualdad de género y la conciliación de la vida familiar y la vida profesional y eviten la exclusión social a largo plazo, reduciendo al mismo tiempo los costes sociales y económicos asociados al abandono prematuro y a la prolongación de la condición de nini;</w:t>
            </w:r>
          </w:p>
        </w:tc>
      </w:tr>
    </w:tbl>
    <w:p w14:paraId="2E5751D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6EB8E87" w14:textId="77777777" w:rsidR="00DC35C7" w:rsidRPr="00C00E91" w:rsidRDefault="00DC35C7" w:rsidP="00DC35C7">
      <w:r w:rsidRPr="00C00E91">
        <w:rPr>
          <w:rStyle w:val="HideTWBExt"/>
        </w:rPr>
        <w:t>&lt;/Amend&gt;</w:t>
      </w:r>
    </w:p>
    <w:p w14:paraId="12A2744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314</w:t>
      </w:r>
      <w:r w:rsidRPr="00C00E91">
        <w:rPr>
          <w:rStyle w:val="HideTWBExt"/>
        </w:rPr>
        <w:t>&lt;/NumAm&gt;</w:t>
      </w:r>
    </w:p>
    <w:p w14:paraId="7D53A35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CAEB28D" w14:textId="77777777" w:rsidR="00DC35C7" w:rsidRPr="00C00E91" w:rsidRDefault="00DC35C7" w:rsidP="00DC35C7">
      <w:pPr>
        <w:pStyle w:val="NormalBold"/>
      </w:pPr>
      <w:r w:rsidRPr="00C00E91">
        <w:rPr>
          <w:rStyle w:val="HideTWBExt"/>
          <w:b w:val="0"/>
        </w:rPr>
        <w:t>&lt;/RepeatBlock-By&gt;</w:t>
      </w:r>
    </w:p>
    <w:p w14:paraId="250492A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B7A084D" w14:textId="77777777" w:rsidR="00DC35C7" w:rsidRPr="00C00E91" w:rsidRDefault="00DC35C7" w:rsidP="00DC35C7">
      <w:pPr>
        <w:pStyle w:val="NormalBold"/>
      </w:pPr>
      <w:r w:rsidRPr="00C00E91">
        <w:rPr>
          <w:rStyle w:val="HideTWBExt"/>
        </w:rPr>
        <w:t>&lt;Article&gt;</w:t>
      </w:r>
      <w:r w:rsidRPr="00C00E91">
        <w:t>Apartado 21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113E308" w14:textId="77777777" w:rsidTr="0072360C">
        <w:trPr>
          <w:trHeight w:hRule="exact" w:val="240"/>
          <w:jc w:val="center"/>
        </w:trPr>
        <w:tc>
          <w:tcPr>
            <w:tcW w:w="9752" w:type="dxa"/>
            <w:gridSpan w:val="2"/>
            <w:tcBorders>
              <w:top w:val="nil"/>
              <w:left w:val="nil"/>
              <w:bottom w:val="nil"/>
              <w:right w:val="nil"/>
            </w:tcBorders>
          </w:tcPr>
          <w:p w14:paraId="539D3555" w14:textId="77777777" w:rsidR="00DC35C7" w:rsidRPr="00C00E91" w:rsidRDefault="00DC35C7" w:rsidP="0072360C"/>
        </w:tc>
      </w:tr>
      <w:tr w:rsidR="00DC35C7" w:rsidRPr="00C00E91" w14:paraId="4AC380D0" w14:textId="77777777" w:rsidTr="0072360C">
        <w:trPr>
          <w:trHeight w:val="240"/>
          <w:jc w:val="center"/>
        </w:trPr>
        <w:tc>
          <w:tcPr>
            <w:tcW w:w="4876" w:type="dxa"/>
            <w:tcBorders>
              <w:top w:val="nil"/>
              <w:left w:val="nil"/>
              <w:bottom w:val="nil"/>
              <w:right w:val="nil"/>
            </w:tcBorders>
          </w:tcPr>
          <w:p w14:paraId="02F98BF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A7C39D5" w14:textId="77777777" w:rsidR="00DC35C7" w:rsidRPr="00C00E91" w:rsidRDefault="00DC35C7" w:rsidP="0072360C">
            <w:pPr>
              <w:pStyle w:val="AmColumnHeading"/>
            </w:pPr>
            <w:r w:rsidRPr="00C00E91">
              <w:t>Enmienda</w:t>
            </w:r>
          </w:p>
        </w:tc>
      </w:tr>
      <w:tr w:rsidR="00DC35C7" w:rsidRPr="00C00E91" w14:paraId="404EECF9" w14:textId="77777777" w:rsidTr="0072360C">
        <w:trPr>
          <w:jc w:val="center"/>
        </w:trPr>
        <w:tc>
          <w:tcPr>
            <w:tcW w:w="4876" w:type="dxa"/>
            <w:tcBorders>
              <w:top w:val="nil"/>
              <w:left w:val="nil"/>
              <w:bottom w:val="nil"/>
              <w:right w:val="nil"/>
            </w:tcBorders>
          </w:tcPr>
          <w:p w14:paraId="493193A3" w14:textId="77777777" w:rsidR="00DC35C7" w:rsidRPr="00C00E91" w:rsidRDefault="00DC35C7" w:rsidP="0072360C">
            <w:pPr>
              <w:pStyle w:val="Normal6a"/>
            </w:pPr>
          </w:p>
        </w:tc>
        <w:tc>
          <w:tcPr>
            <w:tcW w:w="4876" w:type="dxa"/>
            <w:tcBorders>
              <w:top w:val="nil"/>
              <w:left w:val="nil"/>
              <w:bottom w:val="nil"/>
              <w:right w:val="nil"/>
            </w:tcBorders>
          </w:tcPr>
          <w:p w14:paraId="0DF9B985" w14:textId="77777777" w:rsidR="00DC35C7" w:rsidRPr="00C00E91" w:rsidRDefault="00DC35C7" w:rsidP="0072360C">
            <w:pPr>
              <w:pStyle w:val="Normal6a"/>
            </w:pPr>
            <w:r w:rsidRPr="00C00E91">
              <w:rPr>
                <w:b/>
                <w:i/>
              </w:rPr>
              <w:t>21 sexies.</w:t>
            </w:r>
            <w:r w:rsidRPr="00C00E91">
              <w:tab/>
            </w:r>
            <w:r w:rsidRPr="00C00E91">
              <w:rPr>
                <w:b/>
                <w:i/>
              </w:rPr>
              <w:t>Hace hincapié en la necesidad de realizar esfuerzos adicionales de cartografía para detectar las lagunas actuales y adaptar las estrategias de divulgación, así como de proponer medidas e inversiones específicas para los diferentes subgrupos de ninis; pide, en particular, a los Estados miembros que lleven a cabo un análisis exhaustivo y regional de las características de las poblaciones de ninis, así como de los criterios que aumentan las posibilidades de convertirse en ninis, como el género, la edad, la discapacidad o el nivel educativo, con el fin de garantizar que las medidas se adapten a las necesidades de estos jóvenes; sugiere que este análisis incluya consultas con los grupos destinatarios y las partes interesadas pertinentes, como la sociedad civil y los interlocutores sociales;</w:t>
            </w:r>
          </w:p>
        </w:tc>
      </w:tr>
    </w:tbl>
    <w:p w14:paraId="2EE5D52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22E80E6" w14:textId="77777777" w:rsidR="00DC35C7" w:rsidRPr="00C00E91" w:rsidRDefault="00DC35C7" w:rsidP="00DC35C7">
      <w:r w:rsidRPr="00C00E91">
        <w:rPr>
          <w:rStyle w:val="HideTWBExt"/>
        </w:rPr>
        <w:t>&lt;/Amend&gt;</w:t>
      </w:r>
    </w:p>
    <w:p w14:paraId="384E111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315</w:t>
      </w:r>
      <w:r w:rsidRPr="00C00E91">
        <w:rPr>
          <w:rStyle w:val="HideTWBExt"/>
        </w:rPr>
        <w:t>&lt;/NumAm&gt;</w:t>
      </w:r>
    </w:p>
    <w:p w14:paraId="25F1C418"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6FC9D6B" w14:textId="77777777" w:rsidR="00DC35C7" w:rsidRPr="00C00E91" w:rsidRDefault="00DC35C7" w:rsidP="00DC35C7">
      <w:pPr>
        <w:pStyle w:val="NormalBold"/>
      </w:pPr>
      <w:r w:rsidRPr="00C00E91">
        <w:rPr>
          <w:rStyle w:val="HideTWBExt"/>
          <w:b w:val="0"/>
        </w:rPr>
        <w:t>&lt;/RepeatBlock-By&gt;</w:t>
      </w:r>
    </w:p>
    <w:p w14:paraId="642FDD6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B4D6F7E" w14:textId="77777777" w:rsidR="00DC35C7" w:rsidRPr="00C00E91" w:rsidRDefault="00DC35C7" w:rsidP="00DC35C7">
      <w:pPr>
        <w:pStyle w:val="NormalBold"/>
      </w:pPr>
      <w:r w:rsidRPr="00C00E91">
        <w:rPr>
          <w:rStyle w:val="HideTWBExt"/>
        </w:rPr>
        <w:t>&lt;Article&gt;</w:t>
      </w:r>
      <w:r w:rsidRPr="00C00E91">
        <w:t>Apartado 21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4552F6E" w14:textId="77777777" w:rsidTr="0072360C">
        <w:trPr>
          <w:trHeight w:hRule="exact" w:val="240"/>
          <w:jc w:val="center"/>
        </w:trPr>
        <w:tc>
          <w:tcPr>
            <w:tcW w:w="9752" w:type="dxa"/>
            <w:gridSpan w:val="2"/>
            <w:tcBorders>
              <w:top w:val="nil"/>
              <w:left w:val="nil"/>
              <w:bottom w:val="nil"/>
              <w:right w:val="nil"/>
            </w:tcBorders>
          </w:tcPr>
          <w:p w14:paraId="04BAFBA9" w14:textId="77777777" w:rsidR="00DC35C7" w:rsidRPr="00C00E91" w:rsidRDefault="00DC35C7" w:rsidP="0072360C"/>
        </w:tc>
      </w:tr>
      <w:tr w:rsidR="00DC35C7" w:rsidRPr="00C00E91" w14:paraId="0D178F85" w14:textId="77777777" w:rsidTr="0072360C">
        <w:trPr>
          <w:trHeight w:val="240"/>
          <w:jc w:val="center"/>
        </w:trPr>
        <w:tc>
          <w:tcPr>
            <w:tcW w:w="4876" w:type="dxa"/>
            <w:tcBorders>
              <w:top w:val="nil"/>
              <w:left w:val="nil"/>
              <w:bottom w:val="nil"/>
              <w:right w:val="nil"/>
            </w:tcBorders>
          </w:tcPr>
          <w:p w14:paraId="230948C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63AE95E" w14:textId="77777777" w:rsidR="00DC35C7" w:rsidRPr="00C00E91" w:rsidRDefault="00DC35C7" w:rsidP="0072360C">
            <w:pPr>
              <w:pStyle w:val="AmColumnHeading"/>
            </w:pPr>
            <w:r w:rsidRPr="00C00E91">
              <w:t>Enmienda</w:t>
            </w:r>
          </w:p>
        </w:tc>
      </w:tr>
      <w:tr w:rsidR="00DC35C7" w:rsidRPr="00C00E91" w14:paraId="3BCCEDBD" w14:textId="77777777" w:rsidTr="0072360C">
        <w:trPr>
          <w:jc w:val="center"/>
        </w:trPr>
        <w:tc>
          <w:tcPr>
            <w:tcW w:w="4876" w:type="dxa"/>
            <w:tcBorders>
              <w:top w:val="nil"/>
              <w:left w:val="nil"/>
              <w:bottom w:val="nil"/>
              <w:right w:val="nil"/>
            </w:tcBorders>
          </w:tcPr>
          <w:p w14:paraId="5BE9A905" w14:textId="77777777" w:rsidR="00DC35C7" w:rsidRPr="00C00E91" w:rsidRDefault="00DC35C7" w:rsidP="0072360C">
            <w:pPr>
              <w:pStyle w:val="Normal6a"/>
            </w:pPr>
          </w:p>
        </w:tc>
        <w:tc>
          <w:tcPr>
            <w:tcW w:w="4876" w:type="dxa"/>
            <w:tcBorders>
              <w:top w:val="nil"/>
              <w:left w:val="nil"/>
              <w:bottom w:val="nil"/>
              <w:right w:val="nil"/>
            </w:tcBorders>
          </w:tcPr>
          <w:p w14:paraId="2E061E80" w14:textId="77777777" w:rsidR="00DC35C7" w:rsidRPr="00C00E91" w:rsidRDefault="00DC35C7" w:rsidP="0072360C">
            <w:pPr>
              <w:pStyle w:val="Normal6a"/>
            </w:pPr>
            <w:r w:rsidRPr="00C00E91">
              <w:rPr>
                <w:b/>
                <w:i/>
              </w:rPr>
              <w:t>21 sexies.</w:t>
            </w:r>
            <w:r w:rsidRPr="00C00E91">
              <w:tab/>
            </w:r>
            <w:r w:rsidRPr="00C00E91">
              <w:rPr>
                <w:b/>
                <w:i/>
              </w:rPr>
              <w:t>Pide a los Estados miembros que desarrollen o refuercen modelos de prestación de «ventanilla única» para los servicios de la Garantía Juvenil reforzada con el fin de reducir la fragmentación y las cargas administrativas y mejorar las tasas de participación de los ninis vulnerables y de difícil acceso; subraya la importancia de los centros de múltiples organismos de bajo umbral para los jóvenes que centralizan el apoyo de la Garantía Juvenil reforzada, así como el empleo, la educación, la formación y los servicios sociales en un lugar accesible; destaca que este modelo ha demostrado su eficacia en varios Estados miembros a la hora de eliminar barreras y proporcionar el apoyo holístico necesario para una integración efectiva en el mercado laboral;</w:t>
            </w:r>
          </w:p>
        </w:tc>
      </w:tr>
    </w:tbl>
    <w:p w14:paraId="3FC9525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9679B0F" w14:textId="77777777" w:rsidR="00DC35C7" w:rsidRPr="00C00E91" w:rsidRDefault="00DC35C7" w:rsidP="00DC35C7">
      <w:r w:rsidRPr="00C00E91">
        <w:rPr>
          <w:rStyle w:val="HideTWBExt"/>
        </w:rPr>
        <w:t>&lt;/Amend&gt;</w:t>
      </w:r>
    </w:p>
    <w:p w14:paraId="7D96CEF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316</w:t>
      </w:r>
      <w:r w:rsidRPr="00C00E91">
        <w:rPr>
          <w:rStyle w:val="HideTWBExt"/>
        </w:rPr>
        <w:t>&lt;/NumAm&gt;</w:t>
      </w:r>
    </w:p>
    <w:p w14:paraId="1D8EFBCE"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115EBD1E" w14:textId="77777777" w:rsidR="00DC35C7" w:rsidRPr="00C00E91" w:rsidRDefault="00DC35C7" w:rsidP="00DC35C7">
      <w:pPr>
        <w:pStyle w:val="NormalBold"/>
      </w:pPr>
      <w:r w:rsidRPr="00C00E91">
        <w:rPr>
          <w:rStyle w:val="HideTWBExt"/>
          <w:b w:val="0"/>
        </w:rPr>
        <w:t>&lt;/RepeatBlock-By&gt;</w:t>
      </w:r>
    </w:p>
    <w:p w14:paraId="7A89F2F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93B3AD0" w14:textId="77777777" w:rsidR="00DC35C7" w:rsidRPr="00C00E91" w:rsidRDefault="00DC35C7" w:rsidP="00DC35C7">
      <w:pPr>
        <w:pStyle w:val="NormalBold"/>
      </w:pPr>
      <w:r w:rsidRPr="00C00E91">
        <w:rPr>
          <w:rStyle w:val="HideTWBExt"/>
        </w:rPr>
        <w:t>&lt;Article&gt;</w:t>
      </w:r>
      <w:r w:rsidRPr="00C00E91">
        <w:t>Apartado 21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D4B1437" w14:textId="77777777" w:rsidTr="0072360C">
        <w:trPr>
          <w:trHeight w:hRule="exact" w:val="240"/>
          <w:jc w:val="center"/>
        </w:trPr>
        <w:tc>
          <w:tcPr>
            <w:tcW w:w="9752" w:type="dxa"/>
            <w:gridSpan w:val="2"/>
            <w:tcBorders>
              <w:top w:val="nil"/>
              <w:left w:val="nil"/>
              <w:bottom w:val="nil"/>
              <w:right w:val="nil"/>
            </w:tcBorders>
          </w:tcPr>
          <w:p w14:paraId="104BF6E3" w14:textId="77777777" w:rsidR="00DC35C7" w:rsidRPr="00C00E91" w:rsidRDefault="00DC35C7" w:rsidP="0072360C"/>
        </w:tc>
      </w:tr>
      <w:tr w:rsidR="00DC35C7" w:rsidRPr="00C00E91" w14:paraId="1790BCA5" w14:textId="77777777" w:rsidTr="0072360C">
        <w:trPr>
          <w:trHeight w:val="240"/>
          <w:jc w:val="center"/>
        </w:trPr>
        <w:tc>
          <w:tcPr>
            <w:tcW w:w="4876" w:type="dxa"/>
            <w:tcBorders>
              <w:top w:val="nil"/>
              <w:left w:val="nil"/>
              <w:bottom w:val="nil"/>
              <w:right w:val="nil"/>
            </w:tcBorders>
          </w:tcPr>
          <w:p w14:paraId="5453733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077309D" w14:textId="77777777" w:rsidR="00DC35C7" w:rsidRPr="00C00E91" w:rsidRDefault="00DC35C7" w:rsidP="0072360C">
            <w:pPr>
              <w:pStyle w:val="AmColumnHeading"/>
            </w:pPr>
            <w:r w:rsidRPr="00C00E91">
              <w:t>Enmienda</w:t>
            </w:r>
          </w:p>
        </w:tc>
      </w:tr>
      <w:tr w:rsidR="00DC35C7" w:rsidRPr="00C00E91" w14:paraId="1D53B93B" w14:textId="77777777" w:rsidTr="0072360C">
        <w:trPr>
          <w:jc w:val="center"/>
        </w:trPr>
        <w:tc>
          <w:tcPr>
            <w:tcW w:w="4876" w:type="dxa"/>
            <w:tcBorders>
              <w:top w:val="nil"/>
              <w:left w:val="nil"/>
              <w:bottom w:val="nil"/>
              <w:right w:val="nil"/>
            </w:tcBorders>
          </w:tcPr>
          <w:p w14:paraId="26A1D5F7" w14:textId="77777777" w:rsidR="00DC35C7" w:rsidRPr="00C00E91" w:rsidRDefault="00DC35C7" w:rsidP="0072360C">
            <w:pPr>
              <w:pStyle w:val="Normal6a"/>
            </w:pPr>
          </w:p>
        </w:tc>
        <w:tc>
          <w:tcPr>
            <w:tcW w:w="4876" w:type="dxa"/>
            <w:tcBorders>
              <w:top w:val="nil"/>
              <w:left w:val="nil"/>
              <w:bottom w:val="nil"/>
              <w:right w:val="nil"/>
            </w:tcBorders>
          </w:tcPr>
          <w:p w14:paraId="299A3E45" w14:textId="77777777" w:rsidR="00DC35C7" w:rsidRPr="00C00E91" w:rsidRDefault="00DC35C7" w:rsidP="0072360C">
            <w:pPr>
              <w:pStyle w:val="Normal6a"/>
            </w:pPr>
            <w:r w:rsidRPr="00C00E91">
              <w:rPr>
                <w:b/>
                <w:i/>
              </w:rPr>
              <w:t>21 sexies.</w:t>
            </w:r>
            <w:r w:rsidRPr="00C00E91">
              <w:tab/>
            </w:r>
            <w:r w:rsidRPr="00C00E91">
              <w:rPr>
                <w:b/>
                <w:i/>
              </w:rPr>
              <w:t>Anima a la creación de la «tutoría juvenil» en todas las regiones de la Unión para que particulares y voluntarios formados puedan tutelar y orientar a los jóvenes de difícil acceso en la educación, la formación y el desarrollo profesional, que lleguen a los jóvenes allá donde se encuentran; destaca que estos sistemas de tutoría deben ser complementarios al asesoramiento profesional de los servicios públicos de empleo, pero no reemplazarlo;</w:t>
            </w:r>
          </w:p>
        </w:tc>
      </w:tr>
    </w:tbl>
    <w:p w14:paraId="2FF5CFF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43743A5" w14:textId="77777777" w:rsidR="00DC35C7" w:rsidRPr="00C00E91" w:rsidRDefault="00DC35C7" w:rsidP="00DC35C7">
      <w:r w:rsidRPr="00C00E91">
        <w:rPr>
          <w:rStyle w:val="HideTWBExt"/>
        </w:rPr>
        <w:t>&lt;/Amend&gt;</w:t>
      </w:r>
    </w:p>
    <w:p w14:paraId="1452423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317</w:t>
      </w:r>
      <w:r w:rsidRPr="00C00E91">
        <w:rPr>
          <w:rStyle w:val="HideTWBExt"/>
        </w:rPr>
        <w:t>&lt;/NumAm&gt;</w:t>
      </w:r>
    </w:p>
    <w:p w14:paraId="32C32574"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3809515" w14:textId="77777777" w:rsidR="00DC35C7" w:rsidRPr="00C00E91" w:rsidRDefault="00DC35C7" w:rsidP="00DC35C7">
      <w:pPr>
        <w:pStyle w:val="NormalBold"/>
      </w:pPr>
      <w:r w:rsidRPr="00C00E91">
        <w:rPr>
          <w:rStyle w:val="HideTWBExt"/>
          <w:b w:val="0"/>
        </w:rPr>
        <w:t>&lt;/RepeatBlock-By&gt;</w:t>
      </w:r>
    </w:p>
    <w:p w14:paraId="76E3F41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218B9D4" w14:textId="77777777" w:rsidR="00DC35C7" w:rsidRPr="00C00E91" w:rsidRDefault="00DC35C7" w:rsidP="00DC35C7">
      <w:pPr>
        <w:pStyle w:val="NormalBold"/>
      </w:pPr>
      <w:r w:rsidRPr="00C00E91">
        <w:rPr>
          <w:rStyle w:val="HideTWBExt"/>
        </w:rPr>
        <w:t>&lt;Article&gt;</w:t>
      </w:r>
      <w:r w:rsidRPr="00C00E91">
        <w:t>Apartado 21 septies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473E5A6" w14:textId="77777777" w:rsidTr="0072360C">
        <w:trPr>
          <w:trHeight w:hRule="exact" w:val="240"/>
          <w:jc w:val="center"/>
        </w:trPr>
        <w:tc>
          <w:tcPr>
            <w:tcW w:w="9752" w:type="dxa"/>
            <w:gridSpan w:val="2"/>
            <w:tcBorders>
              <w:top w:val="nil"/>
              <w:left w:val="nil"/>
              <w:bottom w:val="nil"/>
              <w:right w:val="nil"/>
            </w:tcBorders>
          </w:tcPr>
          <w:p w14:paraId="299DC3F9" w14:textId="77777777" w:rsidR="00DC35C7" w:rsidRPr="00C00E91" w:rsidRDefault="00DC35C7" w:rsidP="0072360C"/>
        </w:tc>
      </w:tr>
      <w:tr w:rsidR="00DC35C7" w:rsidRPr="00C00E91" w14:paraId="0E190744" w14:textId="77777777" w:rsidTr="0072360C">
        <w:trPr>
          <w:trHeight w:val="240"/>
          <w:jc w:val="center"/>
        </w:trPr>
        <w:tc>
          <w:tcPr>
            <w:tcW w:w="4876" w:type="dxa"/>
            <w:tcBorders>
              <w:top w:val="nil"/>
              <w:left w:val="nil"/>
              <w:bottom w:val="nil"/>
              <w:right w:val="nil"/>
            </w:tcBorders>
          </w:tcPr>
          <w:p w14:paraId="0D3DE20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A140BE5" w14:textId="77777777" w:rsidR="00DC35C7" w:rsidRPr="00C00E91" w:rsidRDefault="00DC35C7" w:rsidP="0072360C">
            <w:pPr>
              <w:pStyle w:val="AmColumnHeading"/>
            </w:pPr>
            <w:r w:rsidRPr="00C00E91">
              <w:t>Enmienda</w:t>
            </w:r>
          </w:p>
        </w:tc>
      </w:tr>
      <w:tr w:rsidR="00DC35C7" w:rsidRPr="00C00E91" w14:paraId="4FC7EFBF" w14:textId="77777777" w:rsidTr="0072360C">
        <w:trPr>
          <w:jc w:val="center"/>
        </w:trPr>
        <w:tc>
          <w:tcPr>
            <w:tcW w:w="4876" w:type="dxa"/>
            <w:tcBorders>
              <w:top w:val="nil"/>
              <w:left w:val="nil"/>
              <w:bottom w:val="nil"/>
              <w:right w:val="nil"/>
            </w:tcBorders>
          </w:tcPr>
          <w:p w14:paraId="71388295" w14:textId="77777777" w:rsidR="00DC35C7" w:rsidRPr="00C00E91" w:rsidRDefault="00DC35C7" w:rsidP="0072360C">
            <w:pPr>
              <w:pStyle w:val="Normal6a"/>
            </w:pPr>
          </w:p>
        </w:tc>
        <w:tc>
          <w:tcPr>
            <w:tcW w:w="4876" w:type="dxa"/>
            <w:tcBorders>
              <w:top w:val="nil"/>
              <w:left w:val="nil"/>
              <w:bottom w:val="nil"/>
              <w:right w:val="nil"/>
            </w:tcBorders>
          </w:tcPr>
          <w:p w14:paraId="1FF687E4" w14:textId="77777777" w:rsidR="00DC35C7" w:rsidRPr="00C00E91" w:rsidRDefault="00DC35C7" w:rsidP="0072360C">
            <w:pPr>
              <w:pStyle w:val="Normal6a"/>
            </w:pPr>
            <w:r w:rsidRPr="00C00E91">
              <w:rPr>
                <w:b/>
                <w:i/>
              </w:rPr>
              <w:t>21 septies.</w:t>
            </w:r>
            <w:r w:rsidRPr="00C00E91">
              <w:tab/>
            </w:r>
            <w:r w:rsidRPr="00C00E91">
              <w:rPr>
                <w:b/>
                <w:i/>
              </w:rPr>
              <w:t>Pide a la Comisión que preste asistencia técnica específica a los Estados miembros en el desarrollo de herramientas digitales para determinar las necesidades de los beneficiarios de la Garantía Juvenil sobre la base de las mejores prácticas en materia de apoyo individualizado; destaca, a este respecto, el uso prometedor de herramientas de elaboración de perfiles basadas en la IA en algunos Estados miembros, pero subraya la necesidad de supervisión humana para evitar una clasificación errónea; recomienda asimismo que los Estados miembros proporcionen herramientas de autoevaluación automatizadas que evalúen los factores que determinan el apoyo disponible, y observa que los canales en línea pueden resultar más fáciles de utilizar para algunos jóvenes en el contacto inicial;</w:t>
            </w:r>
          </w:p>
        </w:tc>
      </w:tr>
    </w:tbl>
    <w:p w14:paraId="44455BE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3E2E3B7" w14:textId="77777777" w:rsidR="00DC35C7" w:rsidRPr="00C00E91" w:rsidRDefault="00DC35C7" w:rsidP="00DC35C7">
      <w:r w:rsidRPr="00C00E91">
        <w:rPr>
          <w:rStyle w:val="HideTWBExt"/>
        </w:rPr>
        <w:t>&lt;/Amend&gt;</w:t>
      </w:r>
    </w:p>
    <w:p w14:paraId="7025736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318</w:t>
      </w:r>
      <w:r w:rsidRPr="00C00E91">
        <w:rPr>
          <w:rStyle w:val="HideTWBExt"/>
        </w:rPr>
        <w:t>&lt;/NumAm&gt;</w:t>
      </w:r>
    </w:p>
    <w:p w14:paraId="67C9EC3F"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8790A06" w14:textId="77777777" w:rsidR="00DC35C7" w:rsidRPr="00C00E91" w:rsidRDefault="00DC35C7" w:rsidP="00DC35C7">
      <w:pPr>
        <w:pStyle w:val="NormalBold"/>
      </w:pPr>
      <w:r w:rsidRPr="00C00E91">
        <w:rPr>
          <w:rStyle w:val="HideTWBExt"/>
          <w:b w:val="0"/>
        </w:rPr>
        <w:t>&lt;/RepeatBlock-By&gt;</w:t>
      </w:r>
    </w:p>
    <w:p w14:paraId="6682598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1B25A1A" w14:textId="77777777" w:rsidR="00DC35C7" w:rsidRPr="00C00E91" w:rsidRDefault="00DC35C7" w:rsidP="00DC35C7">
      <w:pPr>
        <w:pStyle w:val="NormalBold"/>
      </w:pPr>
      <w:r w:rsidRPr="00C00E91">
        <w:rPr>
          <w:rStyle w:val="HideTWBExt"/>
        </w:rPr>
        <w:t>&lt;Article&gt;</w:t>
      </w:r>
      <w:r w:rsidRPr="00C00E91">
        <w:t>Apartado 21 septies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4BCA6C9" w14:textId="77777777" w:rsidTr="0072360C">
        <w:trPr>
          <w:trHeight w:hRule="exact" w:val="240"/>
          <w:jc w:val="center"/>
        </w:trPr>
        <w:tc>
          <w:tcPr>
            <w:tcW w:w="9752" w:type="dxa"/>
            <w:gridSpan w:val="2"/>
            <w:tcBorders>
              <w:top w:val="nil"/>
              <w:left w:val="nil"/>
              <w:bottom w:val="nil"/>
              <w:right w:val="nil"/>
            </w:tcBorders>
          </w:tcPr>
          <w:p w14:paraId="22377628" w14:textId="77777777" w:rsidR="00DC35C7" w:rsidRPr="00C00E91" w:rsidRDefault="00DC35C7" w:rsidP="0072360C"/>
        </w:tc>
      </w:tr>
      <w:tr w:rsidR="00DC35C7" w:rsidRPr="00C00E91" w14:paraId="32A2D948" w14:textId="77777777" w:rsidTr="0072360C">
        <w:trPr>
          <w:trHeight w:val="240"/>
          <w:jc w:val="center"/>
        </w:trPr>
        <w:tc>
          <w:tcPr>
            <w:tcW w:w="4876" w:type="dxa"/>
            <w:tcBorders>
              <w:top w:val="nil"/>
              <w:left w:val="nil"/>
              <w:bottom w:val="nil"/>
              <w:right w:val="nil"/>
            </w:tcBorders>
          </w:tcPr>
          <w:p w14:paraId="1457471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34ED734" w14:textId="77777777" w:rsidR="00DC35C7" w:rsidRPr="00C00E91" w:rsidRDefault="00DC35C7" w:rsidP="0072360C">
            <w:pPr>
              <w:pStyle w:val="AmColumnHeading"/>
            </w:pPr>
            <w:r w:rsidRPr="00C00E91">
              <w:t>Enmienda</w:t>
            </w:r>
          </w:p>
        </w:tc>
      </w:tr>
      <w:tr w:rsidR="00DC35C7" w:rsidRPr="00C00E91" w14:paraId="28ECE766" w14:textId="77777777" w:rsidTr="0072360C">
        <w:trPr>
          <w:jc w:val="center"/>
        </w:trPr>
        <w:tc>
          <w:tcPr>
            <w:tcW w:w="4876" w:type="dxa"/>
            <w:tcBorders>
              <w:top w:val="nil"/>
              <w:left w:val="nil"/>
              <w:bottom w:val="nil"/>
              <w:right w:val="nil"/>
            </w:tcBorders>
          </w:tcPr>
          <w:p w14:paraId="2C766E82" w14:textId="77777777" w:rsidR="00DC35C7" w:rsidRPr="00C00E91" w:rsidRDefault="00DC35C7" w:rsidP="0072360C">
            <w:pPr>
              <w:pStyle w:val="Normal6a"/>
            </w:pPr>
          </w:p>
        </w:tc>
        <w:tc>
          <w:tcPr>
            <w:tcW w:w="4876" w:type="dxa"/>
            <w:tcBorders>
              <w:top w:val="nil"/>
              <w:left w:val="nil"/>
              <w:bottom w:val="nil"/>
              <w:right w:val="nil"/>
            </w:tcBorders>
          </w:tcPr>
          <w:p w14:paraId="567A326A" w14:textId="77777777" w:rsidR="00DC35C7" w:rsidRPr="00C00E91" w:rsidRDefault="00DC35C7" w:rsidP="0072360C">
            <w:pPr>
              <w:pStyle w:val="Normal6a"/>
            </w:pPr>
            <w:r w:rsidRPr="00C00E91">
              <w:rPr>
                <w:b/>
                <w:i/>
              </w:rPr>
              <w:t>21 septies.</w:t>
            </w:r>
            <w:r w:rsidRPr="00C00E91">
              <w:tab/>
            </w:r>
            <w:r w:rsidRPr="00C00E91">
              <w:rPr>
                <w:b/>
                <w:i/>
              </w:rPr>
              <w:t>Pide a los Estados miembros que garanticen un vínculo estructural entre la Garantía Juvenil reforzada y los sistemas de protección social, dentro de la garantía de ayudas individuales continuas y adecuadas a la renta para los jóvenes necesitados antes, durante y después de las ofertas de la Garantía Juvenil reforzada, con el fin de evitar lagunas en la cobertura, reducir los riesgos de pobreza durante la transición y garantizar que los ninis vulnerables puedan participar de manera significativa en el empleo, la educación y la formación;</w:t>
            </w:r>
          </w:p>
        </w:tc>
      </w:tr>
    </w:tbl>
    <w:p w14:paraId="2375F43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F25E838" w14:textId="77777777" w:rsidR="00DC35C7" w:rsidRPr="00C00E91" w:rsidRDefault="00DC35C7" w:rsidP="00DC35C7">
      <w:r w:rsidRPr="00C00E91">
        <w:rPr>
          <w:rStyle w:val="HideTWBExt"/>
        </w:rPr>
        <w:t>&lt;/Amend&gt;</w:t>
      </w:r>
    </w:p>
    <w:p w14:paraId="5C20F4D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319</w:t>
      </w:r>
      <w:r w:rsidRPr="00C00E91">
        <w:rPr>
          <w:rStyle w:val="HideTWBExt"/>
        </w:rPr>
        <w:t>&lt;/NumAm&gt;</w:t>
      </w:r>
    </w:p>
    <w:p w14:paraId="775E50B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784C8B65" w14:textId="77777777" w:rsidR="00DC35C7" w:rsidRPr="00C00E91" w:rsidRDefault="00DC35C7" w:rsidP="00DC35C7">
      <w:pPr>
        <w:pStyle w:val="NormalBold"/>
      </w:pPr>
      <w:r w:rsidRPr="00C00E91">
        <w:rPr>
          <w:rStyle w:val="HideTWBExt"/>
          <w:b w:val="0"/>
        </w:rPr>
        <w:t>&lt;/RepeatBlock-By&gt;</w:t>
      </w:r>
    </w:p>
    <w:p w14:paraId="2B8CA3F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D7C1C51" w14:textId="77777777" w:rsidR="00DC35C7" w:rsidRPr="00C00E91" w:rsidRDefault="00DC35C7" w:rsidP="00DC35C7">
      <w:pPr>
        <w:pStyle w:val="NormalBold"/>
      </w:pPr>
      <w:r w:rsidRPr="00C00E91">
        <w:rPr>
          <w:rStyle w:val="HideTWBExt"/>
        </w:rPr>
        <w:t>&lt;Article&gt;</w:t>
      </w:r>
      <w:r w:rsidRPr="00C00E91">
        <w:t>Apartado 21 octies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4C57CA5" w14:textId="77777777" w:rsidTr="0072360C">
        <w:trPr>
          <w:trHeight w:hRule="exact" w:val="240"/>
          <w:jc w:val="center"/>
        </w:trPr>
        <w:tc>
          <w:tcPr>
            <w:tcW w:w="9752" w:type="dxa"/>
            <w:gridSpan w:val="2"/>
            <w:tcBorders>
              <w:top w:val="nil"/>
              <w:left w:val="nil"/>
              <w:bottom w:val="nil"/>
              <w:right w:val="nil"/>
            </w:tcBorders>
          </w:tcPr>
          <w:p w14:paraId="2D572F7C" w14:textId="77777777" w:rsidR="00DC35C7" w:rsidRPr="00C00E91" w:rsidRDefault="00DC35C7" w:rsidP="0072360C"/>
        </w:tc>
      </w:tr>
      <w:tr w:rsidR="00DC35C7" w:rsidRPr="00C00E91" w14:paraId="06BD2ED8" w14:textId="77777777" w:rsidTr="0072360C">
        <w:trPr>
          <w:trHeight w:val="240"/>
          <w:jc w:val="center"/>
        </w:trPr>
        <w:tc>
          <w:tcPr>
            <w:tcW w:w="4876" w:type="dxa"/>
            <w:tcBorders>
              <w:top w:val="nil"/>
              <w:left w:val="nil"/>
              <w:bottom w:val="nil"/>
              <w:right w:val="nil"/>
            </w:tcBorders>
          </w:tcPr>
          <w:p w14:paraId="274B7C3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5E82AC3" w14:textId="77777777" w:rsidR="00DC35C7" w:rsidRPr="00C00E91" w:rsidRDefault="00DC35C7" w:rsidP="0072360C">
            <w:pPr>
              <w:pStyle w:val="AmColumnHeading"/>
            </w:pPr>
            <w:r w:rsidRPr="00C00E91">
              <w:t>Enmienda</w:t>
            </w:r>
          </w:p>
        </w:tc>
      </w:tr>
      <w:tr w:rsidR="00DC35C7" w:rsidRPr="00C00E91" w14:paraId="53E79C9A" w14:textId="77777777" w:rsidTr="0072360C">
        <w:trPr>
          <w:jc w:val="center"/>
        </w:trPr>
        <w:tc>
          <w:tcPr>
            <w:tcW w:w="4876" w:type="dxa"/>
            <w:tcBorders>
              <w:top w:val="nil"/>
              <w:left w:val="nil"/>
              <w:bottom w:val="nil"/>
              <w:right w:val="nil"/>
            </w:tcBorders>
          </w:tcPr>
          <w:p w14:paraId="22BACA32" w14:textId="77777777" w:rsidR="00DC35C7" w:rsidRPr="00C00E91" w:rsidRDefault="00DC35C7" w:rsidP="0072360C">
            <w:pPr>
              <w:pStyle w:val="Normal6a"/>
            </w:pPr>
          </w:p>
        </w:tc>
        <w:tc>
          <w:tcPr>
            <w:tcW w:w="4876" w:type="dxa"/>
            <w:tcBorders>
              <w:top w:val="nil"/>
              <w:left w:val="nil"/>
              <w:bottom w:val="nil"/>
              <w:right w:val="nil"/>
            </w:tcBorders>
          </w:tcPr>
          <w:p w14:paraId="72EB9CB4" w14:textId="77777777" w:rsidR="00DC35C7" w:rsidRPr="00C00E91" w:rsidRDefault="00DC35C7" w:rsidP="0072360C">
            <w:pPr>
              <w:pStyle w:val="Normal6a"/>
            </w:pPr>
            <w:r w:rsidRPr="00C00E91">
              <w:rPr>
                <w:b/>
                <w:i/>
              </w:rPr>
              <w:t>21 octies.</w:t>
            </w:r>
            <w:r w:rsidRPr="00C00E91">
              <w:tab/>
            </w:r>
            <w:r w:rsidRPr="00C00E91">
              <w:rPr>
                <w:b/>
                <w:i/>
              </w:rPr>
              <w:t>Pide a la Comisión y a los Estados miembros que garanticen la igualdad de acceso a una renta mínima adecuada para los jóvenes necesitados; pide a los Estados miembros que eliminen las restricciones basadas en la edad de los sistemas de protección social y que garanticen que los jóvenes tengan acceso a prestaciones sociales adecuadas, sujetas a evaluaciones de los recursos individuales y no domésticos;</w:t>
            </w:r>
          </w:p>
        </w:tc>
      </w:tr>
    </w:tbl>
    <w:p w14:paraId="776F997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F600636" w14:textId="77777777" w:rsidR="00DC35C7" w:rsidRPr="00C00E91" w:rsidRDefault="00DC35C7" w:rsidP="00DC35C7">
      <w:r w:rsidRPr="00C00E91">
        <w:rPr>
          <w:rStyle w:val="HideTWBExt"/>
        </w:rPr>
        <w:t>&lt;/Amend&gt;</w:t>
      </w:r>
    </w:p>
    <w:p w14:paraId="4C6CD31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320</w:t>
      </w:r>
      <w:r w:rsidRPr="00C00E91">
        <w:rPr>
          <w:rStyle w:val="HideTWBExt"/>
        </w:rPr>
        <w:t>&lt;/NumAm&gt;</w:t>
      </w:r>
    </w:p>
    <w:p w14:paraId="05EC22F5"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F05CA8C" w14:textId="77777777" w:rsidR="00DC35C7" w:rsidRPr="00C00E91" w:rsidRDefault="00DC35C7" w:rsidP="00DC35C7">
      <w:pPr>
        <w:pStyle w:val="NormalBold"/>
      </w:pPr>
      <w:r w:rsidRPr="00C00E91">
        <w:rPr>
          <w:rStyle w:val="HideTWBExt"/>
          <w:b w:val="0"/>
        </w:rPr>
        <w:t>&lt;/RepeatBlock-By&gt;</w:t>
      </w:r>
    </w:p>
    <w:p w14:paraId="2C3849E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6772198" w14:textId="77777777" w:rsidR="00DC35C7" w:rsidRPr="00C00E91" w:rsidRDefault="00DC35C7" w:rsidP="00DC35C7">
      <w:pPr>
        <w:pStyle w:val="NormalBold"/>
      </w:pPr>
      <w:r w:rsidRPr="00C00E91">
        <w:rPr>
          <w:rStyle w:val="HideTWBExt"/>
        </w:rPr>
        <w:t>&lt;Article&gt;</w:t>
      </w:r>
      <w:r w:rsidRPr="00C00E91">
        <w:t>Apartado 21 nonies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3DB5901" w14:textId="77777777" w:rsidTr="0072360C">
        <w:trPr>
          <w:trHeight w:hRule="exact" w:val="240"/>
          <w:jc w:val="center"/>
        </w:trPr>
        <w:tc>
          <w:tcPr>
            <w:tcW w:w="9752" w:type="dxa"/>
            <w:gridSpan w:val="2"/>
            <w:tcBorders>
              <w:top w:val="nil"/>
              <w:left w:val="nil"/>
              <w:bottom w:val="nil"/>
              <w:right w:val="nil"/>
            </w:tcBorders>
          </w:tcPr>
          <w:p w14:paraId="23508A6E" w14:textId="77777777" w:rsidR="00DC35C7" w:rsidRPr="00C00E91" w:rsidRDefault="00DC35C7" w:rsidP="0072360C"/>
        </w:tc>
      </w:tr>
      <w:tr w:rsidR="00DC35C7" w:rsidRPr="00C00E91" w14:paraId="4D80F76B" w14:textId="77777777" w:rsidTr="0072360C">
        <w:trPr>
          <w:trHeight w:val="240"/>
          <w:jc w:val="center"/>
        </w:trPr>
        <w:tc>
          <w:tcPr>
            <w:tcW w:w="4876" w:type="dxa"/>
            <w:tcBorders>
              <w:top w:val="nil"/>
              <w:left w:val="nil"/>
              <w:bottom w:val="nil"/>
              <w:right w:val="nil"/>
            </w:tcBorders>
          </w:tcPr>
          <w:p w14:paraId="70F25A4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C7EF4C5" w14:textId="77777777" w:rsidR="00DC35C7" w:rsidRPr="00C00E91" w:rsidRDefault="00DC35C7" w:rsidP="0072360C">
            <w:pPr>
              <w:pStyle w:val="AmColumnHeading"/>
            </w:pPr>
            <w:r w:rsidRPr="00C00E91">
              <w:t>Enmienda</w:t>
            </w:r>
          </w:p>
        </w:tc>
      </w:tr>
      <w:tr w:rsidR="00DC35C7" w:rsidRPr="00C00E91" w14:paraId="43616C30" w14:textId="77777777" w:rsidTr="0072360C">
        <w:trPr>
          <w:jc w:val="center"/>
        </w:trPr>
        <w:tc>
          <w:tcPr>
            <w:tcW w:w="4876" w:type="dxa"/>
            <w:tcBorders>
              <w:top w:val="nil"/>
              <w:left w:val="nil"/>
              <w:bottom w:val="nil"/>
              <w:right w:val="nil"/>
            </w:tcBorders>
          </w:tcPr>
          <w:p w14:paraId="67A09325" w14:textId="77777777" w:rsidR="00DC35C7" w:rsidRPr="00C00E91" w:rsidRDefault="00DC35C7" w:rsidP="0072360C">
            <w:pPr>
              <w:pStyle w:val="Normal6a"/>
            </w:pPr>
          </w:p>
        </w:tc>
        <w:tc>
          <w:tcPr>
            <w:tcW w:w="4876" w:type="dxa"/>
            <w:tcBorders>
              <w:top w:val="nil"/>
              <w:left w:val="nil"/>
              <w:bottom w:val="nil"/>
              <w:right w:val="nil"/>
            </w:tcBorders>
          </w:tcPr>
          <w:p w14:paraId="1639D307" w14:textId="77777777" w:rsidR="00DC35C7" w:rsidRPr="00C00E91" w:rsidRDefault="00DC35C7" w:rsidP="0072360C">
            <w:pPr>
              <w:pStyle w:val="Normal6a"/>
            </w:pPr>
            <w:r w:rsidRPr="00C00E91">
              <w:rPr>
                <w:b/>
                <w:i/>
              </w:rPr>
              <w:t>21 nonies.</w:t>
            </w:r>
            <w:r w:rsidRPr="00C00E91">
              <w:tab/>
            </w:r>
            <w:r w:rsidRPr="00C00E91">
              <w:rPr>
                <w:b/>
                <w:i/>
              </w:rPr>
              <w:t>Pide a la Comisión que presente una propuesta de Directiva sobre regímenes de renta mínima adecuada, que garantice un apoyo a la renta que asegure una vida digna para todas las personas necesitadas, independientemente de su edad;</w:t>
            </w:r>
          </w:p>
        </w:tc>
      </w:tr>
    </w:tbl>
    <w:p w14:paraId="0B80539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512AB41" w14:textId="77777777" w:rsidR="00DC35C7" w:rsidRPr="00C00E91" w:rsidRDefault="00DC35C7" w:rsidP="00DC35C7">
      <w:r w:rsidRPr="00C00E91">
        <w:rPr>
          <w:rStyle w:val="HideTWBExt"/>
        </w:rPr>
        <w:t>&lt;/Amend&gt;</w:t>
      </w:r>
    </w:p>
    <w:p w14:paraId="263D428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321</w:t>
      </w:r>
      <w:r w:rsidRPr="00C00E91">
        <w:rPr>
          <w:rStyle w:val="HideTWBExt"/>
        </w:rPr>
        <w:t>&lt;/NumAm&gt;</w:t>
      </w:r>
    </w:p>
    <w:p w14:paraId="172D3AC3"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D3413E5" w14:textId="77777777" w:rsidR="00DC35C7" w:rsidRPr="00C00E91" w:rsidRDefault="00DC35C7" w:rsidP="00DC35C7">
      <w:pPr>
        <w:pStyle w:val="NormalBold"/>
      </w:pPr>
      <w:r w:rsidRPr="00C00E91">
        <w:rPr>
          <w:rStyle w:val="HideTWBExt"/>
          <w:b w:val="0"/>
        </w:rPr>
        <w:t>&lt;/RepeatBlock-By&gt;</w:t>
      </w:r>
    </w:p>
    <w:p w14:paraId="11EC15D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90F27FC" w14:textId="77777777" w:rsidR="00DC35C7" w:rsidRPr="00C00E91" w:rsidRDefault="00DC35C7" w:rsidP="00DC35C7">
      <w:pPr>
        <w:pStyle w:val="NormalBold"/>
      </w:pPr>
      <w:r w:rsidRPr="00C00E91">
        <w:rPr>
          <w:rStyle w:val="HideTWBExt"/>
        </w:rPr>
        <w:t>&lt;Article&gt;</w:t>
      </w:r>
      <w:r w:rsidRPr="00C00E91">
        <w:t>Apartado 22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2ABD01A" w14:textId="77777777" w:rsidTr="0072360C">
        <w:trPr>
          <w:trHeight w:hRule="exact" w:val="240"/>
          <w:jc w:val="center"/>
        </w:trPr>
        <w:tc>
          <w:tcPr>
            <w:tcW w:w="9752" w:type="dxa"/>
            <w:gridSpan w:val="2"/>
            <w:tcBorders>
              <w:top w:val="nil"/>
              <w:left w:val="nil"/>
              <w:bottom w:val="nil"/>
              <w:right w:val="nil"/>
            </w:tcBorders>
          </w:tcPr>
          <w:p w14:paraId="457DB594" w14:textId="77777777" w:rsidR="00DC35C7" w:rsidRPr="00C00E91" w:rsidRDefault="00DC35C7" w:rsidP="0072360C"/>
        </w:tc>
      </w:tr>
      <w:tr w:rsidR="00DC35C7" w:rsidRPr="00C00E91" w14:paraId="7DD1A9E7" w14:textId="77777777" w:rsidTr="0072360C">
        <w:trPr>
          <w:trHeight w:val="240"/>
          <w:jc w:val="center"/>
        </w:trPr>
        <w:tc>
          <w:tcPr>
            <w:tcW w:w="4876" w:type="dxa"/>
            <w:tcBorders>
              <w:top w:val="nil"/>
              <w:left w:val="nil"/>
              <w:bottom w:val="nil"/>
              <w:right w:val="nil"/>
            </w:tcBorders>
          </w:tcPr>
          <w:p w14:paraId="145B270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7F5DAA5" w14:textId="77777777" w:rsidR="00DC35C7" w:rsidRPr="00C00E91" w:rsidRDefault="00DC35C7" w:rsidP="0072360C">
            <w:pPr>
              <w:pStyle w:val="AmColumnHeading"/>
            </w:pPr>
            <w:r w:rsidRPr="00C00E91">
              <w:t>Enmienda</w:t>
            </w:r>
          </w:p>
        </w:tc>
      </w:tr>
      <w:tr w:rsidR="00DC35C7" w:rsidRPr="00C00E91" w14:paraId="46C38CE5" w14:textId="77777777" w:rsidTr="0072360C">
        <w:trPr>
          <w:jc w:val="center"/>
        </w:trPr>
        <w:tc>
          <w:tcPr>
            <w:tcW w:w="4876" w:type="dxa"/>
            <w:tcBorders>
              <w:top w:val="nil"/>
              <w:left w:val="nil"/>
              <w:bottom w:val="nil"/>
              <w:right w:val="nil"/>
            </w:tcBorders>
          </w:tcPr>
          <w:p w14:paraId="6F700B6F" w14:textId="77777777" w:rsidR="00DC35C7" w:rsidRPr="00C00E91" w:rsidRDefault="00DC35C7" w:rsidP="0072360C">
            <w:pPr>
              <w:pStyle w:val="Normal6a"/>
            </w:pPr>
            <w:r w:rsidRPr="00C00E91">
              <w:t>22.</w:t>
            </w:r>
            <w:r w:rsidRPr="00C00E91">
              <w:tab/>
              <w:t>Pide a los Estados miembros que, de conformidad con la Recomendación del Consejo de 2012, fortalezcan sus sistemas de validación del aprendizaje no formal e informal; alienta la adaptación de estos sistemas a fin de llegar a los ninis vulnerables mejorando las capacidades de los responsables de la validación u ofreciendo disposiciones específicas, garantizando al mismo tiempo la calidad de estos procedimientos;</w:t>
            </w:r>
          </w:p>
        </w:tc>
        <w:tc>
          <w:tcPr>
            <w:tcW w:w="4876" w:type="dxa"/>
            <w:tcBorders>
              <w:top w:val="nil"/>
              <w:left w:val="nil"/>
              <w:bottom w:val="nil"/>
              <w:right w:val="nil"/>
            </w:tcBorders>
          </w:tcPr>
          <w:p w14:paraId="38739FBB" w14:textId="77777777" w:rsidR="00DC35C7" w:rsidRPr="00C00E91" w:rsidRDefault="00DC35C7" w:rsidP="0072360C">
            <w:pPr>
              <w:pStyle w:val="Normal6a"/>
            </w:pPr>
            <w:r w:rsidRPr="00C00E91">
              <w:t>22.</w:t>
            </w:r>
            <w:r w:rsidRPr="00C00E91">
              <w:tab/>
              <w:t>Pide a los Estados miembros que, de conformidad con la Recomendación del Consejo de 2012</w:t>
            </w:r>
            <w:r w:rsidRPr="00C00E91">
              <w:rPr>
                <w:b/>
                <w:i/>
                <w:vertAlign w:val="superscript"/>
              </w:rPr>
              <w:t>32a</w:t>
            </w:r>
            <w:r w:rsidRPr="00C00E91">
              <w:t>, fortalezcan sus sistemas de validación del aprendizaje no formal e informal; alienta la adaptación de estos sistemas a fin de llegar a los ninis vulnerables mejorando las capacidades de los responsables de la validación</w:t>
            </w:r>
            <w:r w:rsidRPr="00C00E91">
              <w:rPr>
                <w:b/>
                <w:i/>
              </w:rPr>
              <w:t>, diversificando la certificación que pueda ofrecerse mediante la validación</w:t>
            </w:r>
            <w:r w:rsidRPr="00C00E91">
              <w:t xml:space="preserve"> u ofreciendo disposiciones específicas, garantizando al mismo tiempo la calidad de estos procedimientos; </w:t>
            </w:r>
            <w:r w:rsidRPr="00C00E91">
              <w:rPr>
                <w:b/>
                <w:i/>
              </w:rPr>
              <w:t>hace hincapié en las buenas prácticas de validación definidas en el inventario europeo de validación del aprendizaje no formal e informal</w:t>
            </w:r>
            <w:r w:rsidRPr="00C00E91">
              <w:rPr>
                <w:b/>
                <w:i/>
                <w:vertAlign w:val="superscript"/>
              </w:rPr>
              <w:t>33 bis</w:t>
            </w:r>
            <w:r w:rsidRPr="00C00E91">
              <w:rPr>
                <w:b/>
                <w:i/>
              </w:rPr>
              <w:t>, en particular el vínculo con el Marco Europeo de Cualificaciones y la participación de los empleadores en estos procedimientos para garantizar el reconocimiento de las cualificaciones certificadas;</w:t>
            </w:r>
          </w:p>
        </w:tc>
      </w:tr>
      <w:tr w:rsidR="00DC35C7" w:rsidRPr="00C00E91" w14:paraId="3D509E43" w14:textId="77777777" w:rsidTr="0072360C">
        <w:trPr>
          <w:jc w:val="center"/>
        </w:trPr>
        <w:tc>
          <w:tcPr>
            <w:tcW w:w="4876" w:type="dxa"/>
            <w:tcBorders>
              <w:top w:val="nil"/>
              <w:left w:val="nil"/>
              <w:bottom w:val="nil"/>
              <w:right w:val="nil"/>
            </w:tcBorders>
          </w:tcPr>
          <w:p w14:paraId="5700FD5D" w14:textId="77777777" w:rsidR="00DC35C7" w:rsidRPr="00C00E91" w:rsidRDefault="00DC35C7" w:rsidP="0072360C"/>
        </w:tc>
        <w:tc>
          <w:tcPr>
            <w:tcW w:w="4876" w:type="dxa"/>
            <w:tcBorders>
              <w:top w:val="nil"/>
              <w:left w:val="nil"/>
              <w:bottom w:val="nil"/>
              <w:right w:val="nil"/>
            </w:tcBorders>
          </w:tcPr>
          <w:p w14:paraId="5C04C042" w14:textId="77777777" w:rsidR="00DC35C7" w:rsidRPr="00C00E91" w:rsidRDefault="00DC35C7" w:rsidP="0072360C">
            <w:pPr>
              <w:pStyle w:val="Normal6a"/>
            </w:pPr>
            <w:r w:rsidRPr="00C00E91">
              <w:rPr>
                <w:b/>
                <w:i/>
              </w:rPr>
              <w:t>_________________</w:t>
            </w:r>
          </w:p>
        </w:tc>
      </w:tr>
      <w:tr w:rsidR="00DC35C7" w:rsidRPr="00C00E91" w14:paraId="7E61A07A" w14:textId="77777777" w:rsidTr="0072360C">
        <w:trPr>
          <w:jc w:val="center"/>
        </w:trPr>
        <w:tc>
          <w:tcPr>
            <w:tcW w:w="4876" w:type="dxa"/>
            <w:tcBorders>
              <w:top w:val="nil"/>
              <w:left w:val="nil"/>
              <w:bottom w:val="nil"/>
              <w:right w:val="nil"/>
            </w:tcBorders>
          </w:tcPr>
          <w:p w14:paraId="58D43499" w14:textId="77777777" w:rsidR="00DC35C7" w:rsidRPr="00C00E91" w:rsidRDefault="00DC35C7" w:rsidP="0072360C"/>
        </w:tc>
        <w:tc>
          <w:tcPr>
            <w:tcW w:w="4876" w:type="dxa"/>
            <w:tcBorders>
              <w:top w:val="nil"/>
              <w:left w:val="nil"/>
              <w:bottom w:val="nil"/>
              <w:right w:val="nil"/>
            </w:tcBorders>
          </w:tcPr>
          <w:p w14:paraId="5FF2BDA1" w14:textId="77777777" w:rsidR="00DC35C7" w:rsidRPr="00C00E91" w:rsidRDefault="00DC35C7" w:rsidP="0072360C">
            <w:pPr>
              <w:pStyle w:val="Normal6a"/>
            </w:pPr>
            <w:r w:rsidRPr="00C00E91">
              <w:rPr>
                <w:b/>
                <w:i/>
                <w:vertAlign w:val="superscript"/>
              </w:rPr>
              <w:t>32 bis</w:t>
            </w:r>
            <w:r w:rsidRPr="00C00E91">
              <w:t xml:space="preserve"> </w:t>
            </w:r>
            <w:r w:rsidRPr="00C00E91">
              <w:rPr>
                <w:b/>
                <w:i/>
              </w:rPr>
              <w:t>DO C 398 de 22.12.2012, p. 1.</w:t>
            </w:r>
          </w:p>
        </w:tc>
      </w:tr>
      <w:tr w:rsidR="00DC35C7" w:rsidRPr="003746A0" w14:paraId="2697248A" w14:textId="77777777" w:rsidTr="0072360C">
        <w:trPr>
          <w:jc w:val="center"/>
        </w:trPr>
        <w:tc>
          <w:tcPr>
            <w:tcW w:w="4876" w:type="dxa"/>
            <w:tcBorders>
              <w:top w:val="nil"/>
              <w:left w:val="nil"/>
              <w:bottom w:val="nil"/>
              <w:right w:val="nil"/>
            </w:tcBorders>
          </w:tcPr>
          <w:p w14:paraId="0256641B" w14:textId="77777777" w:rsidR="00DC35C7" w:rsidRPr="00C00E91" w:rsidRDefault="00DC35C7" w:rsidP="0072360C"/>
        </w:tc>
        <w:tc>
          <w:tcPr>
            <w:tcW w:w="4876" w:type="dxa"/>
            <w:tcBorders>
              <w:top w:val="nil"/>
              <w:left w:val="nil"/>
              <w:bottom w:val="nil"/>
              <w:right w:val="nil"/>
            </w:tcBorders>
          </w:tcPr>
          <w:p w14:paraId="474B15FB" w14:textId="6A049604" w:rsidR="00DC35C7" w:rsidRPr="003746A0" w:rsidRDefault="00DC35C7" w:rsidP="0072360C">
            <w:pPr>
              <w:pStyle w:val="Normal6a"/>
            </w:pPr>
            <w:r w:rsidRPr="003746A0">
              <w:rPr>
                <w:b/>
                <w:i/>
                <w:vertAlign w:val="superscript"/>
              </w:rPr>
              <w:t>33 bis</w:t>
            </w:r>
            <w:r w:rsidR="003746A0" w:rsidRPr="003746A0">
              <w:t> </w:t>
            </w:r>
            <w:r w:rsidRPr="003746A0">
              <w:rPr>
                <w:b/>
                <w:i/>
              </w:rPr>
              <w:t>https://www.cedefop.europa.eu/en/country-reports/european-inventory-on-validation.</w:t>
            </w:r>
          </w:p>
        </w:tc>
      </w:tr>
    </w:tbl>
    <w:p w14:paraId="0F619143" w14:textId="77777777" w:rsidR="00DC35C7" w:rsidRPr="003746A0" w:rsidRDefault="00DC35C7" w:rsidP="00DC35C7">
      <w:pPr>
        <w:pStyle w:val="AmOrLang"/>
        <w:rPr>
          <w:lang w:val="de-DE"/>
        </w:rPr>
      </w:pPr>
      <w:r w:rsidRPr="003746A0">
        <w:rPr>
          <w:lang w:val="de-DE"/>
        </w:rPr>
        <w:t xml:space="preserve">Or. </w:t>
      </w:r>
      <w:r w:rsidRPr="003746A0">
        <w:rPr>
          <w:rStyle w:val="HideTWBExt"/>
          <w:lang w:val="de-DE"/>
        </w:rPr>
        <w:t>&lt;Original&gt;</w:t>
      </w:r>
      <w:r w:rsidRPr="003746A0">
        <w:rPr>
          <w:rStyle w:val="HideTWBInt"/>
          <w:lang w:val="de-DE"/>
        </w:rPr>
        <w:t>{EN}</w:t>
      </w:r>
      <w:r w:rsidRPr="003746A0">
        <w:rPr>
          <w:lang w:val="de-DE"/>
        </w:rPr>
        <w:t>en</w:t>
      </w:r>
      <w:r w:rsidRPr="003746A0">
        <w:rPr>
          <w:rStyle w:val="HideTWBExt"/>
          <w:lang w:val="de-DE"/>
        </w:rPr>
        <w:t>&lt;/Original&gt;</w:t>
      </w:r>
    </w:p>
    <w:p w14:paraId="2D0E63A0" w14:textId="77777777" w:rsidR="00DC35C7" w:rsidRPr="003746A0" w:rsidRDefault="00DC35C7" w:rsidP="00DC35C7">
      <w:pPr>
        <w:rPr>
          <w:lang w:val="de-DE"/>
        </w:rPr>
      </w:pPr>
      <w:r w:rsidRPr="003746A0">
        <w:rPr>
          <w:rStyle w:val="HideTWBExt"/>
          <w:lang w:val="de-DE"/>
        </w:rPr>
        <w:t>&lt;/Amend&gt;</w:t>
      </w:r>
    </w:p>
    <w:p w14:paraId="400DE33E" w14:textId="77777777" w:rsidR="00DC35C7" w:rsidRPr="003746A0" w:rsidRDefault="00DC35C7" w:rsidP="00DC35C7">
      <w:pPr>
        <w:pStyle w:val="AmNumberTabs"/>
        <w:rPr>
          <w:lang w:val="de-DE"/>
        </w:rPr>
      </w:pPr>
      <w:r w:rsidRPr="003746A0">
        <w:rPr>
          <w:rStyle w:val="HideTWBExt"/>
          <w:lang w:val="de-DE"/>
        </w:rPr>
        <w:t>&lt;Amend&gt;</w:t>
      </w:r>
      <w:r w:rsidRPr="003746A0">
        <w:rPr>
          <w:lang w:val="de-DE"/>
        </w:rPr>
        <w:t>Enmienda</w:t>
      </w:r>
      <w:r w:rsidRPr="003746A0">
        <w:rPr>
          <w:lang w:val="de-DE"/>
        </w:rPr>
        <w:tab/>
      </w:r>
      <w:r w:rsidRPr="003746A0">
        <w:rPr>
          <w:lang w:val="de-DE"/>
        </w:rPr>
        <w:tab/>
      </w:r>
      <w:r w:rsidRPr="003746A0">
        <w:rPr>
          <w:rStyle w:val="HideTWBExt"/>
          <w:lang w:val="de-DE"/>
        </w:rPr>
        <w:t>&lt;NumAm&gt;</w:t>
      </w:r>
      <w:r w:rsidRPr="003746A0">
        <w:rPr>
          <w:lang w:val="de-DE"/>
        </w:rPr>
        <w:t>322</w:t>
      </w:r>
      <w:r w:rsidRPr="003746A0">
        <w:rPr>
          <w:rStyle w:val="HideTWBExt"/>
          <w:lang w:val="de-DE"/>
        </w:rPr>
        <w:t>&lt;/NumAm&gt;</w:t>
      </w:r>
    </w:p>
    <w:p w14:paraId="6FD39644" w14:textId="77777777" w:rsidR="00DC35C7" w:rsidRPr="003746A0" w:rsidRDefault="00DC35C7" w:rsidP="00DC35C7">
      <w:pPr>
        <w:pStyle w:val="NormalBold"/>
        <w:rPr>
          <w:lang w:val="de-DE"/>
        </w:rPr>
      </w:pPr>
      <w:r w:rsidRPr="003746A0">
        <w:rPr>
          <w:rStyle w:val="HideTWBExt"/>
          <w:b w:val="0"/>
          <w:lang w:val="de-DE"/>
        </w:rPr>
        <w:t>&lt;RepeatBlock-By&gt;&lt;Members&gt;</w:t>
      </w:r>
      <w:r w:rsidRPr="003746A0">
        <w:rPr>
          <w:lang w:val="de-DE"/>
        </w:rPr>
        <w:t>Niels Geuking, Maravillas Abadía Jover, Romana Tomc, Liesbet Sommen, Sérgio Humberto, Martine Kemp</w:t>
      </w:r>
      <w:r w:rsidRPr="003746A0">
        <w:rPr>
          <w:rStyle w:val="HideTWBExt"/>
          <w:b w:val="0"/>
          <w:lang w:val="de-DE"/>
        </w:rPr>
        <w:t>&lt;/Members&gt;</w:t>
      </w:r>
    </w:p>
    <w:p w14:paraId="23389941" w14:textId="77777777" w:rsidR="00DC35C7" w:rsidRPr="003746A0" w:rsidRDefault="00DC35C7" w:rsidP="00DC35C7">
      <w:pPr>
        <w:pStyle w:val="NormalBold"/>
        <w:rPr>
          <w:lang w:val="de-DE"/>
        </w:rPr>
      </w:pPr>
      <w:r w:rsidRPr="003746A0">
        <w:rPr>
          <w:rStyle w:val="HideTWBExt"/>
          <w:b w:val="0"/>
          <w:lang w:val="de-DE"/>
        </w:rPr>
        <w:t>&lt;/RepeatBlock-By&gt;</w:t>
      </w:r>
    </w:p>
    <w:p w14:paraId="4D5C117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0175E5E" w14:textId="77777777" w:rsidR="00DC35C7" w:rsidRPr="00C00E91" w:rsidRDefault="00DC35C7" w:rsidP="00DC35C7">
      <w:pPr>
        <w:pStyle w:val="NormalBold"/>
      </w:pPr>
      <w:r w:rsidRPr="00C00E91">
        <w:rPr>
          <w:rStyle w:val="HideTWBExt"/>
        </w:rPr>
        <w:t>&lt;Article&gt;</w:t>
      </w:r>
      <w:r w:rsidRPr="00C00E91">
        <w:t>Apartado 22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BFFF0DF" w14:textId="77777777" w:rsidTr="0072360C">
        <w:trPr>
          <w:trHeight w:hRule="exact" w:val="240"/>
          <w:jc w:val="center"/>
        </w:trPr>
        <w:tc>
          <w:tcPr>
            <w:tcW w:w="9752" w:type="dxa"/>
            <w:gridSpan w:val="2"/>
            <w:tcBorders>
              <w:top w:val="nil"/>
              <w:left w:val="nil"/>
              <w:bottom w:val="nil"/>
              <w:right w:val="nil"/>
            </w:tcBorders>
          </w:tcPr>
          <w:p w14:paraId="7B8C2F4F" w14:textId="77777777" w:rsidR="00DC35C7" w:rsidRPr="00C00E91" w:rsidRDefault="00DC35C7" w:rsidP="0072360C"/>
        </w:tc>
      </w:tr>
      <w:tr w:rsidR="00DC35C7" w:rsidRPr="00C00E91" w14:paraId="110767F9" w14:textId="77777777" w:rsidTr="0072360C">
        <w:trPr>
          <w:trHeight w:val="240"/>
          <w:jc w:val="center"/>
        </w:trPr>
        <w:tc>
          <w:tcPr>
            <w:tcW w:w="4876" w:type="dxa"/>
            <w:tcBorders>
              <w:top w:val="nil"/>
              <w:left w:val="nil"/>
              <w:bottom w:val="nil"/>
              <w:right w:val="nil"/>
            </w:tcBorders>
          </w:tcPr>
          <w:p w14:paraId="34C8689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7603615" w14:textId="77777777" w:rsidR="00DC35C7" w:rsidRPr="00C00E91" w:rsidRDefault="00DC35C7" w:rsidP="0072360C">
            <w:pPr>
              <w:pStyle w:val="AmColumnHeading"/>
            </w:pPr>
            <w:r w:rsidRPr="00C00E91">
              <w:t>Enmienda</w:t>
            </w:r>
          </w:p>
        </w:tc>
      </w:tr>
      <w:tr w:rsidR="00DC35C7" w:rsidRPr="00C00E91" w14:paraId="55695E2B" w14:textId="77777777" w:rsidTr="0072360C">
        <w:trPr>
          <w:jc w:val="center"/>
        </w:trPr>
        <w:tc>
          <w:tcPr>
            <w:tcW w:w="4876" w:type="dxa"/>
            <w:tcBorders>
              <w:top w:val="nil"/>
              <w:left w:val="nil"/>
              <w:bottom w:val="nil"/>
              <w:right w:val="nil"/>
            </w:tcBorders>
          </w:tcPr>
          <w:p w14:paraId="642C729A" w14:textId="77777777" w:rsidR="00DC35C7" w:rsidRPr="00C00E91" w:rsidRDefault="00DC35C7" w:rsidP="0072360C">
            <w:pPr>
              <w:pStyle w:val="Normal6a"/>
            </w:pPr>
            <w:r w:rsidRPr="00C00E91">
              <w:t>22.</w:t>
            </w:r>
            <w:r w:rsidRPr="00C00E91">
              <w:tab/>
              <w:t>Pide a los Estados miembros que, de conformidad con la Recomendación del Consejo de 2012, fortalezcan sus sistemas de validación del aprendizaje no formal e informal; alienta la adaptación de estos sistemas a fin de llegar a los ninis vulnerables mejorando las capacidades de los responsables de la validación u ofreciendo disposiciones específicas, garantizando al mismo tiempo la calidad de estos procedimientos;</w:t>
            </w:r>
          </w:p>
        </w:tc>
        <w:tc>
          <w:tcPr>
            <w:tcW w:w="4876" w:type="dxa"/>
            <w:tcBorders>
              <w:top w:val="nil"/>
              <w:left w:val="nil"/>
              <w:bottom w:val="nil"/>
              <w:right w:val="nil"/>
            </w:tcBorders>
          </w:tcPr>
          <w:p w14:paraId="18357229" w14:textId="77777777" w:rsidR="00DC35C7" w:rsidRPr="00C00E91" w:rsidRDefault="00DC35C7" w:rsidP="0072360C">
            <w:pPr>
              <w:pStyle w:val="Normal6a"/>
            </w:pPr>
            <w:r w:rsidRPr="00C00E91">
              <w:t>22.</w:t>
            </w:r>
            <w:r w:rsidRPr="00C00E91">
              <w:tab/>
              <w:t xml:space="preserve">Pide a la </w:t>
            </w:r>
            <w:r w:rsidRPr="00C00E91">
              <w:rPr>
                <w:b/>
                <w:i/>
              </w:rPr>
              <w:t>Comisión y</w:t>
            </w:r>
            <w:r w:rsidRPr="00C00E91">
              <w:t xml:space="preserve"> a los Estados miembros que, de conformidad con la Recomendación del Consejo de 2012 </w:t>
            </w:r>
            <w:r w:rsidRPr="00C00E91">
              <w:rPr>
                <w:b/>
                <w:i/>
              </w:rPr>
              <w:t>y el Marco Europeo de Cualificaciones (MEC)</w:t>
            </w:r>
            <w:r w:rsidRPr="00C00E91">
              <w:t xml:space="preserve">, fortalezcan </w:t>
            </w:r>
            <w:r w:rsidRPr="00C00E91">
              <w:rPr>
                <w:b/>
                <w:i/>
              </w:rPr>
              <w:t>y sigan desarrollando</w:t>
            </w:r>
            <w:r w:rsidRPr="00C00E91">
              <w:t xml:space="preserve"> sus sistemas de </w:t>
            </w:r>
            <w:r w:rsidRPr="00C00E91">
              <w:rPr>
                <w:b/>
                <w:i/>
              </w:rPr>
              <w:t>reconocimiento formal y</w:t>
            </w:r>
            <w:r w:rsidRPr="00C00E91">
              <w:t xml:space="preserve"> validación </w:t>
            </w:r>
            <w:r w:rsidRPr="00C00E91">
              <w:rPr>
                <w:b/>
                <w:i/>
              </w:rPr>
              <w:t>de las capacidades adquiridas por los jóvenes, en particular los padres y cuidadores jóvenes a través</w:t>
            </w:r>
            <w:r w:rsidRPr="00C00E91">
              <w:t xml:space="preserve"> del aprendizaje no formal e informal</w:t>
            </w:r>
            <w:r w:rsidRPr="00C00E91">
              <w:rPr>
                <w:b/>
                <w:i/>
              </w:rPr>
              <w:t>, como la educación y los cuidados informales, el voluntariado y el trabajo en el ámbito de la juventud, en particular cuando estas capacidades puedan ayudar a hacer frente a la escasez de mano de obra y de capacidades en sectores clave</w:t>
            </w:r>
            <w:r w:rsidRPr="00C00E91">
              <w:t>; alienta la adaptación de estos sistemas a fin de llegar a los ninis vulnerables mejorando las capacidades de los responsables de la validación u ofreciendo disposiciones específicas, garantizando al mismo tiempo la calidad de estos procedimientos;</w:t>
            </w:r>
          </w:p>
        </w:tc>
      </w:tr>
    </w:tbl>
    <w:p w14:paraId="464E783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B6641E6" w14:textId="77777777" w:rsidR="00DC35C7" w:rsidRPr="00C00E91" w:rsidRDefault="00DC35C7" w:rsidP="00DC35C7">
      <w:r w:rsidRPr="00C00E91">
        <w:rPr>
          <w:rStyle w:val="HideTWBExt"/>
        </w:rPr>
        <w:t>&lt;/Amend&gt;</w:t>
      </w:r>
    </w:p>
    <w:p w14:paraId="4505A32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323</w:t>
      </w:r>
      <w:r w:rsidRPr="00C00E91">
        <w:rPr>
          <w:rStyle w:val="HideTWBExt"/>
        </w:rPr>
        <w:t>&lt;/NumAm&gt;</w:t>
      </w:r>
    </w:p>
    <w:p w14:paraId="045039C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4C45D5C" w14:textId="77777777" w:rsidR="00DC35C7" w:rsidRPr="00C00E91" w:rsidRDefault="00DC35C7" w:rsidP="00DC35C7">
      <w:pPr>
        <w:pStyle w:val="NormalBold"/>
      </w:pPr>
      <w:r w:rsidRPr="00C00E91">
        <w:rPr>
          <w:rStyle w:val="HideTWBExt"/>
          <w:b w:val="0"/>
        </w:rPr>
        <w:t>&lt;/RepeatBlock-By&gt;</w:t>
      </w:r>
    </w:p>
    <w:p w14:paraId="4C3E476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C45D7A5" w14:textId="77777777" w:rsidR="00DC35C7" w:rsidRPr="00C00E91" w:rsidRDefault="00DC35C7" w:rsidP="00DC35C7">
      <w:pPr>
        <w:pStyle w:val="NormalBold"/>
      </w:pPr>
      <w:r w:rsidRPr="00C00E91">
        <w:rPr>
          <w:rStyle w:val="HideTWBExt"/>
        </w:rPr>
        <w:t>&lt;Article&gt;</w:t>
      </w:r>
      <w:r w:rsidRPr="00C00E91">
        <w:t>Apartado 22</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0888D26" w14:textId="77777777" w:rsidTr="0072360C">
        <w:trPr>
          <w:trHeight w:hRule="exact" w:val="240"/>
          <w:jc w:val="center"/>
        </w:trPr>
        <w:tc>
          <w:tcPr>
            <w:tcW w:w="9752" w:type="dxa"/>
            <w:gridSpan w:val="2"/>
            <w:tcBorders>
              <w:top w:val="nil"/>
              <w:left w:val="nil"/>
              <w:bottom w:val="nil"/>
              <w:right w:val="nil"/>
            </w:tcBorders>
          </w:tcPr>
          <w:p w14:paraId="6E6E8245" w14:textId="77777777" w:rsidR="00DC35C7" w:rsidRPr="00C00E91" w:rsidRDefault="00DC35C7" w:rsidP="0072360C"/>
        </w:tc>
      </w:tr>
      <w:tr w:rsidR="00DC35C7" w:rsidRPr="00C00E91" w14:paraId="6CCFBECB" w14:textId="77777777" w:rsidTr="0072360C">
        <w:trPr>
          <w:trHeight w:val="240"/>
          <w:jc w:val="center"/>
        </w:trPr>
        <w:tc>
          <w:tcPr>
            <w:tcW w:w="4876" w:type="dxa"/>
            <w:tcBorders>
              <w:top w:val="nil"/>
              <w:left w:val="nil"/>
              <w:bottom w:val="nil"/>
              <w:right w:val="nil"/>
            </w:tcBorders>
          </w:tcPr>
          <w:p w14:paraId="319BBCD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EA8CD10" w14:textId="77777777" w:rsidR="00DC35C7" w:rsidRPr="00C00E91" w:rsidRDefault="00DC35C7" w:rsidP="0072360C">
            <w:pPr>
              <w:pStyle w:val="AmColumnHeading"/>
            </w:pPr>
            <w:r w:rsidRPr="00C00E91">
              <w:t>Enmienda</w:t>
            </w:r>
          </w:p>
        </w:tc>
      </w:tr>
      <w:tr w:rsidR="00DC35C7" w:rsidRPr="00C00E91" w14:paraId="5294FF90" w14:textId="77777777" w:rsidTr="0072360C">
        <w:trPr>
          <w:jc w:val="center"/>
        </w:trPr>
        <w:tc>
          <w:tcPr>
            <w:tcW w:w="4876" w:type="dxa"/>
            <w:tcBorders>
              <w:top w:val="nil"/>
              <w:left w:val="nil"/>
              <w:bottom w:val="nil"/>
              <w:right w:val="nil"/>
            </w:tcBorders>
          </w:tcPr>
          <w:p w14:paraId="78D765BB" w14:textId="77777777" w:rsidR="00DC35C7" w:rsidRPr="00C00E91" w:rsidRDefault="00DC35C7" w:rsidP="0072360C">
            <w:pPr>
              <w:pStyle w:val="Normal6a"/>
            </w:pPr>
            <w:r w:rsidRPr="00C00E91">
              <w:t>22.</w:t>
            </w:r>
            <w:r w:rsidRPr="00C00E91">
              <w:tab/>
              <w:t xml:space="preserve">Pide a los Estados miembros que, de conformidad con la Recomendación del Consejo de 2012, </w:t>
            </w:r>
            <w:r w:rsidRPr="00C00E91">
              <w:rPr>
                <w:b/>
                <w:i/>
              </w:rPr>
              <w:t>fortalezcan sus sistemas</w:t>
            </w:r>
            <w:r w:rsidRPr="00C00E91">
              <w:t xml:space="preserve"> de validación </w:t>
            </w:r>
            <w:r w:rsidRPr="00C00E91">
              <w:rPr>
                <w:b/>
                <w:i/>
              </w:rPr>
              <w:t>del</w:t>
            </w:r>
            <w:r w:rsidRPr="00C00E91">
              <w:t xml:space="preserve"> aprendizaje no formal e informal; alienta la adaptación de estos sistemas a fin de llegar a los ninis vulnerables mejorando las capacidades de los responsables de la validación</w:t>
            </w:r>
            <w:r w:rsidRPr="00C00E91">
              <w:rPr>
                <w:b/>
                <w:i/>
              </w:rPr>
              <w:t xml:space="preserve"> u ofreciendo disposiciones específicas, garantizando al mismo tiempo la calidad de estos procedimientos;</w:t>
            </w:r>
          </w:p>
        </w:tc>
        <w:tc>
          <w:tcPr>
            <w:tcW w:w="4876" w:type="dxa"/>
            <w:tcBorders>
              <w:top w:val="nil"/>
              <w:left w:val="nil"/>
              <w:bottom w:val="nil"/>
              <w:right w:val="nil"/>
            </w:tcBorders>
          </w:tcPr>
          <w:p w14:paraId="7A66BE07" w14:textId="77777777" w:rsidR="00DC35C7" w:rsidRPr="00C00E91" w:rsidRDefault="00DC35C7" w:rsidP="0072360C">
            <w:pPr>
              <w:pStyle w:val="Normal6a"/>
            </w:pPr>
            <w:r w:rsidRPr="00C00E91">
              <w:t>22.</w:t>
            </w:r>
            <w:r w:rsidRPr="00C00E91">
              <w:tab/>
              <w:t xml:space="preserve">Pide a </w:t>
            </w:r>
            <w:r w:rsidRPr="00C00E91">
              <w:rPr>
                <w:b/>
                <w:i/>
              </w:rPr>
              <w:t>la Comisión y</w:t>
            </w:r>
            <w:r w:rsidRPr="00C00E91">
              <w:t xml:space="preserve"> los Estados miembros que, de conformidad con la Recomendación del Consejo de 2012, </w:t>
            </w:r>
            <w:r w:rsidRPr="00C00E91">
              <w:rPr>
                <w:b/>
                <w:i/>
              </w:rPr>
              <w:t>creen un sistema de la Unión</w:t>
            </w:r>
            <w:r w:rsidRPr="00C00E91">
              <w:t xml:space="preserve"> de validación </w:t>
            </w:r>
            <w:r w:rsidRPr="00C00E91">
              <w:rPr>
                <w:b/>
                <w:i/>
              </w:rPr>
              <w:t>para el</w:t>
            </w:r>
            <w:r w:rsidRPr="00C00E91">
              <w:t xml:space="preserve"> aprendizaje no formal e informal; alienta la adaptación de estos sistemas a fin de llegar a los ninis</w:t>
            </w:r>
            <w:r w:rsidRPr="00C00E91">
              <w:rPr>
                <w:b/>
                <w:i/>
              </w:rPr>
              <w:t>, en particular a los de difícil acceso o</w:t>
            </w:r>
            <w:r w:rsidRPr="00C00E91">
              <w:t xml:space="preserve"> vulnerables </w:t>
            </w:r>
            <w:r w:rsidRPr="00C00E91">
              <w:rPr>
                <w:b/>
                <w:i/>
              </w:rPr>
              <w:t>aumentando la sensibilización con respecto a los procedimientos y la accesibilidad de estos y</w:t>
            </w:r>
            <w:r w:rsidRPr="00C00E91">
              <w:t xml:space="preserve"> mejorando las capacidades de los responsables de la validación;</w:t>
            </w:r>
          </w:p>
        </w:tc>
      </w:tr>
    </w:tbl>
    <w:p w14:paraId="391D1C3E"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2CD143B3" w14:textId="77777777" w:rsidR="00DC35C7" w:rsidRPr="003746A0" w:rsidRDefault="00DC35C7" w:rsidP="00DC35C7">
      <w:pPr>
        <w:rPr>
          <w:lang w:val="it-IT"/>
        </w:rPr>
      </w:pPr>
      <w:r w:rsidRPr="003746A0">
        <w:rPr>
          <w:rStyle w:val="HideTWBExt"/>
          <w:lang w:val="it-IT"/>
        </w:rPr>
        <w:t>&lt;/Amend&gt;</w:t>
      </w:r>
    </w:p>
    <w:p w14:paraId="4BEE039B"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324</w:t>
      </w:r>
      <w:r w:rsidRPr="003746A0">
        <w:rPr>
          <w:rStyle w:val="HideTWBExt"/>
          <w:lang w:val="it-IT"/>
        </w:rPr>
        <w:t>&lt;/NumAm&gt;</w:t>
      </w:r>
    </w:p>
    <w:p w14:paraId="050D4082"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68705D9E" w14:textId="77777777" w:rsidR="00DC35C7" w:rsidRPr="003746A0" w:rsidRDefault="00DC35C7" w:rsidP="00DC35C7">
      <w:pPr>
        <w:pStyle w:val="NormalBold"/>
        <w:rPr>
          <w:lang w:val="it-IT"/>
        </w:rPr>
      </w:pPr>
      <w:r w:rsidRPr="003746A0">
        <w:rPr>
          <w:rStyle w:val="HideTWBExt"/>
          <w:b w:val="0"/>
          <w:lang w:val="it-IT"/>
        </w:rPr>
        <w:t>&lt;/RepeatBlock-By&gt;</w:t>
      </w:r>
    </w:p>
    <w:p w14:paraId="39C45E8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D6C0D22" w14:textId="77777777" w:rsidR="00DC35C7" w:rsidRPr="00C00E91" w:rsidRDefault="00DC35C7" w:rsidP="00DC35C7">
      <w:pPr>
        <w:pStyle w:val="NormalBold"/>
      </w:pPr>
      <w:r w:rsidRPr="00C00E91">
        <w:rPr>
          <w:rStyle w:val="HideTWBExt"/>
        </w:rPr>
        <w:t>&lt;Article&gt;</w:t>
      </w:r>
      <w:r w:rsidRPr="00C00E91">
        <w:t>Apartado 22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9E94B85" w14:textId="77777777" w:rsidTr="0072360C">
        <w:trPr>
          <w:trHeight w:hRule="exact" w:val="240"/>
          <w:jc w:val="center"/>
        </w:trPr>
        <w:tc>
          <w:tcPr>
            <w:tcW w:w="9752" w:type="dxa"/>
            <w:gridSpan w:val="2"/>
            <w:tcBorders>
              <w:top w:val="nil"/>
              <w:left w:val="nil"/>
              <w:bottom w:val="nil"/>
              <w:right w:val="nil"/>
            </w:tcBorders>
          </w:tcPr>
          <w:p w14:paraId="754096E2" w14:textId="77777777" w:rsidR="00DC35C7" w:rsidRPr="00C00E91" w:rsidRDefault="00DC35C7" w:rsidP="0072360C"/>
        </w:tc>
      </w:tr>
      <w:tr w:rsidR="00DC35C7" w:rsidRPr="00C00E91" w14:paraId="5FA33598" w14:textId="77777777" w:rsidTr="0072360C">
        <w:trPr>
          <w:trHeight w:val="240"/>
          <w:jc w:val="center"/>
        </w:trPr>
        <w:tc>
          <w:tcPr>
            <w:tcW w:w="4876" w:type="dxa"/>
            <w:tcBorders>
              <w:top w:val="nil"/>
              <w:left w:val="nil"/>
              <w:bottom w:val="nil"/>
              <w:right w:val="nil"/>
            </w:tcBorders>
          </w:tcPr>
          <w:p w14:paraId="16030B0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DCBD47B" w14:textId="77777777" w:rsidR="00DC35C7" w:rsidRPr="00C00E91" w:rsidRDefault="00DC35C7" w:rsidP="0072360C">
            <w:pPr>
              <w:pStyle w:val="AmColumnHeading"/>
            </w:pPr>
            <w:r w:rsidRPr="00C00E91">
              <w:t>Enmienda</w:t>
            </w:r>
          </w:p>
        </w:tc>
      </w:tr>
      <w:tr w:rsidR="00DC35C7" w:rsidRPr="00C00E91" w14:paraId="31608C2C" w14:textId="77777777" w:rsidTr="0072360C">
        <w:trPr>
          <w:jc w:val="center"/>
        </w:trPr>
        <w:tc>
          <w:tcPr>
            <w:tcW w:w="4876" w:type="dxa"/>
            <w:tcBorders>
              <w:top w:val="nil"/>
              <w:left w:val="nil"/>
              <w:bottom w:val="nil"/>
              <w:right w:val="nil"/>
            </w:tcBorders>
          </w:tcPr>
          <w:p w14:paraId="134BE9EE" w14:textId="77777777" w:rsidR="00DC35C7" w:rsidRPr="00C00E91" w:rsidRDefault="00DC35C7" w:rsidP="0072360C">
            <w:pPr>
              <w:pStyle w:val="Normal6a"/>
            </w:pPr>
          </w:p>
        </w:tc>
        <w:tc>
          <w:tcPr>
            <w:tcW w:w="4876" w:type="dxa"/>
            <w:tcBorders>
              <w:top w:val="nil"/>
              <w:left w:val="nil"/>
              <w:bottom w:val="nil"/>
              <w:right w:val="nil"/>
            </w:tcBorders>
          </w:tcPr>
          <w:p w14:paraId="6259FD8A" w14:textId="77777777" w:rsidR="00DC35C7" w:rsidRPr="00C00E91" w:rsidRDefault="00DC35C7" w:rsidP="0072360C">
            <w:pPr>
              <w:pStyle w:val="Normal6a"/>
            </w:pPr>
            <w:r w:rsidRPr="00C00E91">
              <w:rPr>
                <w:b/>
                <w:i/>
              </w:rPr>
              <w:t>22 bis.</w:t>
            </w:r>
            <w:r w:rsidRPr="00C00E91">
              <w:tab/>
            </w:r>
            <w:r w:rsidRPr="00C00E91">
              <w:rPr>
                <w:b/>
                <w:i/>
              </w:rPr>
              <w:t>Destaca el potencial de las microcredenciales como herramienta complementaria a los sistemas formales de certificación de competencias en el marco de la Garantía Juvenil reforzada; pide a la Comisión Europea y a los Estados miembros que desarrollen un marco europeo de referencia para las microcredenciales en la educación y formación profesionales, combinando una vía estable — vinculada a los directorios nacionales de cualificaciones y al Marco Europeo de Cualificaciones — con una vía dinámica, actualizable en función de los perfiles de competencia emergentes marcados por el mercado laboral; subraya que las microcredenciales deben cumplir normas de calidad verificables, incluir mecanismos explícitos de reconocimiento por parte de los empleadores e integrarse en los sistemas nacionales de identificación, validación y certificación de competencias; pide que los datos sobre el diseño, la concesión, el uso y el reconocimiento de las microcredenciales se recopilen y analicen sistemáticamente a escala europea como herramienta de información sobre el mercado laboral y para evaluar la pertinencia de los sistemas formativos;</w:t>
            </w:r>
          </w:p>
        </w:tc>
      </w:tr>
    </w:tbl>
    <w:p w14:paraId="5FEE432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52943BB0" w14:textId="77777777" w:rsidR="00DC35C7" w:rsidRPr="00C00E91" w:rsidRDefault="00DC35C7" w:rsidP="00DC35C7">
      <w:r w:rsidRPr="00C00E91">
        <w:rPr>
          <w:rStyle w:val="HideTWBExt"/>
        </w:rPr>
        <w:t>&lt;/Amend&gt;</w:t>
      </w:r>
    </w:p>
    <w:p w14:paraId="56F1426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325</w:t>
      </w:r>
      <w:r w:rsidRPr="00C00E91">
        <w:rPr>
          <w:rStyle w:val="HideTWBExt"/>
        </w:rPr>
        <w:t>&lt;/NumAm&gt;</w:t>
      </w:r>
    </w:p>
    <w:p w14:paraId="008D8187"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FAEC12E" w14:textId="77777777" w:rsidR="00DC35C7" w:rsidRPr="00C00E91" w:rsidRDefault="00DC35C7" w:rsidP="00DC35C7">
      <w:pPr>
        <w:pStyle w:val="NormalBold"/>
      </w:pPr>
      <w:r w:rsidRPr="00C00E91">
        <w:rPr>
          <w:rStyle w:val="HideTWBExt"/>
          <w:b w:val="0"/>
        </w:rPr>
        <w:t>&lt;/RepeatBlock-By&gt;</w:t>
      </w:r>
    </w:p>
    <w:p w14:paraId="7E35D0D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1997FD9" w14:textId="77777777" w:rsidR="00DC35C7" w:rsidRPr="00C00E91" w:rsidRDefault="00DC35C7" w:rsidP="00DC35C7">
      <w:pPr>
        <w:pStyle w:val="NormalBold"/>
      </w:pPr>
      <w:r w:rsidRPr="00C00E91">
        <w:rPr>
          <w:rStyle w:val="HideTWBExt"/>
        </w:rPr>
        <w:t>&lt;Article&gt;</w:t>
      </w:r>
      <w:r w:rsidRPr="00C00E91">
        <w:t>Apartado 22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26C29B5" w14:textId="77777777" w:rsidTr="0072360C">
        <w:trPr>
          <w:trHeight w:hRule="exact" w:val="240"/>
          <w:jc w:val="center"/>
        </w:trPr>
        <w:tc>
          <w:tcPr>
            <w:tcW w:w="9752" w:type="dxa"/>
            <w:gridSpan w:val="2"/>
            <w:tcBorders>
              <w:top w:val="nil"/>
              <w:left w:val="nil"/>
              <w:bottom w:val="nil"/>
              <w:right w:val="nil"/>
            </w:tcBorders>
          </w:tcPr>
          <w:p w14:paraId="28CAAD6E" w14:textId="77777777" w:rsidR="00DC35C7" w:rsidRPr="00C00E91" w:rsidRDefault="00DC35C7" w:rsidP="0072360C"/>
        </w:tc>
      </w:tr>
      <w:tr w:rsidR="00DC35C7" w:rsidRPr="00C00E91" w14:paraId="358C16CF" w14:textId="77777777" w:rsidTr="0072360C">
        <w:trPr>
          <w:trHeight w:val="240"/>
          <w:jc w:val="center"/>
        </w:trPr>
        <w:tc>
          <w:tcPr>
            <w:tcW w:w="4876" w:type="dxa"/>
            <w:tcBorders>
              <w:top w:val="nil"/>
              <w:left w:val="nil"/>
              <w:bottom w:val="nil"/>
              <w:right w:val="nil"/>
            </w:tcBorders>
          </w:tcPr>
          <w:p w14:paraId="0A88C8F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C918445" w14:textId="77777777" w:rsidR="00DC35C7" w:rsidRPr="00C00E91" w:rsidRDefault="00DC35C7" w:rsidP="0072360C">
            <w:pPr>
              <w:pStyle w:val="AmColumnHeading"/>
            </w:pPr>
            <w:r w:rsidRPr="00C00E91">
              <w:t>Enmienda</w:t>
            </w:r>
          </w:p>
        </w:tc>
      </w:tr>
      <w:tr w:rsidR="00DC35C7" w:rsidRPr="00C00E91" w14:paraId="44285C47" w14:textId="77777777" w:rsidTr="0072360C">
        <w:trPr>
          <w:jc w:val="center"/>
        </w:trPr>
        <w:tc>
          <w:tcPr>
            <w:tcW w:w="4876" w:type="dxa"/>
            <w:tcBorders>
              <w:top w:val="nil"/>
              <w:left w:val="nil"/>
              <w:bottom w:val="nil"/>
              <w:right w:val="nil"/>
            </w:tcBorders>
          </w:tcPr>
          <w:p w14:paraId="5A53E641" w14:textId="77777777" w:rsidR="00DC35C7" w:rsidRPr="00C00E91" w:rsidRDefault="00DC35C7" w:rsidP="0072360C">
            <w:pPr>
              <w:pStyle w:val="Normal6a"/>
            </w:pPr>
          </w:p>
        </w:tc>
        <w:tc>
          <w:tcPr>
            <w:tcW w:w="4876" w:type="dxa"/>
            <w:tcBorders>
              <w:top w:val="nil"/>
              <w:left w:val="nil"/>
              <w:bottom w:val="nil"/>
              <w:right w:val="nil"/>
            </w:tcBorders>
          </w:tcPr>
          <w:p w14:paraId="5FB52A65" w14:textId="77777777" w:rsidR="00DC35C7" w:rsidRPr="00C00E91" w:rsidRDefault="00DC35C7" w:rsidP="0072360C">
            <w:pPr>
              <w:pStyle w:val="Normal6a"/>
            </w:pPr>
            <w:r w:rsidRPr="00C00E91">
              <w:rPr>
                <w:b/>
                <w:i/>
              </w:rPr>
              <w:t>22 bis.</w:t>
            </w:r>
            <w:r w:rsidRPr="00C00E91">
              <w:tab/>
            </w:r>
            <w:r w:rsidRPr="00C00E91">
              <w:rPr>
                <w:b/>
                <w:i/>
              </w:rPr>
              <w:t>Pide a la Comisión y a los Estados miembros que preparen a los ninis para una participación significativa en las transiciones ecológica y digital mediante el desarrollo de capacidades y el reciclaje profesional integrados horizontalmente en el marco de la Garantía Juvenil reforzada;</w:t>
            </w:r>
          </w:p>
        </w:tc>
      </w:tr>
    </w:tbl>
    <w:p w14:paraId="5B68E5B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242443F" w14:textId="77777777" w:rsidR="00DC35C7" w:rsidRPr="00C00E91" w:rsidRDefault="00DC35C7" w:rsidP="00DC35C7">
      <w:r w:rsidRPr="00C00E91">
        <w:rPr>
          <w:rStyle w:val="HideTWBExt"/>
        </w:rPr>
        <w:t>&lt;/Amend&gt;</w:t>
      </w:r>
    </w:p>
    <w:p w14:paraId="256862F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326</w:t>
      </w:r>
      <w:r w:rsidRPr="00C00E91">
        <w:rPr>
          <w:rStyle w:val="HideTWBExt"/>
        </w:rPr>
        <w:t>&lt;/NumAm&gt;</w:t>
      </w:r>
    </w:p>
    <w:p w14:paraId="30AA4FAA"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0BEF8BD" w14:textId="77777777" w:rsidR="00DC35C7" w:rsidRPr="00C00E91" w:rsidRDefault="00DC35C7" w:rsidP="00DC35C7">
      <w:pPr>
        <w:pStyle w:val="NormalBold"/>
      </w:pPr>
      <w:r w:rsidRPr="00C00E91">
        <w:rPr>
          <w:rStyle w:val="HideTWBExt"/>
          <w:b w:val="0"/>
        </w:rPr>
        <w:t>&lt;/RepeatBlock-By&gt;</w:t>
      </w:r>
    </w:p>
    <w:p w14:paraId="0959252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BF42A3B" w14:textId="77777777" w:rsidR="00DC35C7" w:rsidRPr="00C00E91" w:rsidRDefault="00DC35C7" w:rsidP="00DC35C7">
      <w:pPr>
        <w:pStyle w:val="NormalBold"/>
      </w:pPr>
      <w:r w:rsidRPr="00C00E91">
        <w:rPr>
          <w:rStyle w:val="HideTWBExt"/>
        </w:rPr>
        <w:t>&lt;Article&gt;</w:t>
      </w:r>
      <w:r w:rsidRPr="00C00E91">
        <w:t>Apartado 22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5549D58" w14:textId="77777777" w:rsidTr="0072360C">
        <w:trPr>
          <w:trHeight w:hRule="exact" w:val="240"/>
          <w:jc w:val="center"/>
        </w:trPr>
        <w:tc>
          <w:tcPr>
            <w:tcW w:w="9752" w:type="dxa"/>
            <w:gridSpan w:val="2"/>
            <w:tcBorders>
              <w:top w:val="nil"/>
              <w:left w:val="nil"/>
              <w:bottom w:val="nil"/>
              <w:right w:val="nil"/>
            </w:tcBorders>
          </w:tcPr>
          <w:p w14:paraId="2104EF14" w14:textId="77777777" w:rsidR="00DC35C7" w:rsidRPr="00C00E91" w:rsidRDefault="00DC35C7" w:rsidP="0072360C"/>
        </w:tc>
      </w:tr>
      <w:tr w:rsidR="00DC35C7" w:rsidRPr="00C00E91" w14:paraId="3BD0F82F" w14:textId="77777777" w:rsidTr="0072360C">
        <w:trPr>
          <w:trHeight w:val="240"/>
          <w:jc w:val="center"/>
        </w:trPr>
        <w:tc>
          <w:tcPr>
            <w:tcW w:w="4876" w:type="dxa"/>
            <w:tcBorders>
              <w:top w:val="nil"/>
              <w:left w:val="nil"/>
              <w:bottom w:val="nil"/>
              <w:right w:val="nil"/>
            </w:tcBorders>
          </w:tcPr>
          <w:p w14:paraId="2A2512F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B55209C" w14:textId="77777777" w:rsidR="00DC35C7" w:rsidRPr="00C00E91" w:rsidRDefault="00DC35C7" w:rsidP="0072360C">
            <w:pPr>
              <w:pStyle w:val="AmColumnHeading"/>
            </w:pPr>
            <w:r w:rsidRPr="00C00E91">
              <w:t>Enmienda</w:t>
            </w:r>
          </w:p>
        </w:tc>
      </w:tr>
      <w:tr w:rsidR="00DC35C7" w:rsidRPr="00C00E91" w14:paraId="72435258" w14:textId="77777777" w:rsidTr="0072360C">
        <w:trPr>
          <w:jc w:val="center"/>
        </w:trPr>
        <w:tc>
          <w:tcPr>
            <w:tcW w:w="4876" w:type="dxa"/>
            <w:tcBorders>
              <w:top w:val="nil"/>
              <w:left w:val="nil"/>
              <w:bottom w:val="nil"/>
              <w:right w:val="nil"/>
            </w:tcBorders>
          </w:tcPr>
          <w:p w14:paraId="5ACDF21F" w14:textId="77777777" w:rsidR="00DC35C7" w:rsidRPr="00C00E91" w:rsidRDefault="00DC35C7" w:rsidP="0072360C">
            <w:pPr>
              <w:pStyle w:val="Normal6a"/>
            </w:pPr>
          </w:p>
        </w:tc>
        <w:tc>
          <w:tcPr>
            <w:tcW w:w="4876" w:type="dxa"/>
            <w:tcBorders>
              <w:top w:val="nil"/>
              <w:left w:val="nil"/>
              <w:bottom w:val="nil"/>
              <w:right w:val="nil"/>
            </w:tcBorders>
          </w:tcPr>
          <w:p w14:paraId="29CE814E" w14:textId="77777777" w:rsidR="00DC35C7" w:rsidRPr="00C00E91" w:rsidRDefault="00DC35C7" w:rsidP="0072360C">
            <w:pPr>
              <w:pStyle w:val="Normal6a"/>
            </w:pPr>
            <w:r w:rsidRPr="00C00E91">
              <w:rPr>
                <w:b/>
                <w:i/>
              </w:rPr>
              <w:t>22 ter.</w:t>
            </w:r>
            <w:r w:rsidRPr="00C00E91">
              <w:tab/>
            </w:r>
            <w:r w:rsidRPr="00C00E91">
              <w:rPr>
                <w:b/>
                <w:i/>
              </w:rPr>
              <w:t>Destaca que la Garantía Juvenil reforzada no puede alcanzar sus objetivos sin abordar eficazmente las carencias en materia de capacidades básicas y la brecha digital; pide a la Comisión y a los Estados miembros que adopten medidas coordinadas para colmar las carencias persistentes en el cálculo funcional, la alfabetización y las competencias digitales que obstaculizan el acceso de los jóvenes a una educación, formación y empleo de calidad; insta a los Estados miembros a que refuercen los sistemas de educación y formación inclusivos y accesibles, prestando especial atención a la intervención temprana y al apoyo a las personas procedentes de entornos socioeconómicos desfavorecidos;</w:t>
            </w:r>
          </w:p>
        </w:tc>
      </w:tr>
    </w:tbl>
    <w:p w14:paraId="1BBADEF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B08CA99" w14:textId="77777777" w:rsidR="00DC35C7" w:rsidRPr="00C00E91" w:rsidRDefault="00DC35C7" w:rsidP="00DC35C7">
      <w:r w:rsidRPr="00C00E91">
        <w:rPr>
          <w:rStyle w:val="HideTWBExt"/>
        </w:rPr>
        <w:t>&lt;/Amend&gt;</w:t>
      </w:r>
    </w:p>
    <w:p w14:paraId="097A305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327</w:t>
      </w:r>
      <w:r w:rsidRPr="00C00E91">
        <w:rPr>
          <w:rStyle w:val="HideTWBExt"/>
        </w:rPr>
        <w:t>&lt;/NumAm&gt;</w:t>
      </w:r>
    </w:p>
    <w:p w14:paraId="2F9D68BA"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4C7695B" w14:textId="77777777" w:rsidR="00DC35C7" w:rsidRPr="00C00E91" w:rsidRDefault="00DC35C7" w:rsidP="00DC35C7">
      <w:pPr>
        <w:pStyle w:val="NormalBold"/>
      </w:pPr>
      <w:r w:rsidRPr="00C00E91">
        <w:rPr>
          <w:rStyle w:val="HideTWBExt"/>
          <w:b w:val="0"/>
        </w:rPr>
        <w:t>&lt;/RepeatBlock-By&gt;</w:t>
      </w:r>
    </w:p>
    <w:p w14:paraId="3121B45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50FE669" w14:textId="77777777" w:rsidR="00DC35C7" w:rsidRPr="00C00E91" w:rsidRDefault="00DC35C7" w:rsidP="00DC35C7">
      <w:pPr>
        <w:pStyle w:val="NormalBold"/>
      </w:pPr>
      <w:r w:rsidRPr="00C00E91">
        <w:rPr>
          <w:rStyle w:val="HideTWBExt"/>
        </w:rPr>
        <w:t>&lt;Article&gt;</w:t>
      </w:r>
      <w:r w:rsidRPr="00C00E91">
        <w:t>Apartado 22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638270B" w14:textId="77777777" w:rsidTr="0072360C">
        <w:trPr>
          <w:trHeight w:hRule="exact" w:val="240"/>
          <w:jc w:val="center"/>
        </w:trPr>
        <w:tc>
          <w:tcPr>
            <w:tcW w:w="9752" w:type="dxa"/>
            <w:gridSpan w:val="2"/>
            <w:tcBorders>
              <w:top w:val="nil"/>
              <w:left w:val="nil"/>
              <w:bottom w:val="nil"/>
              <w:right w:val="nil"/>
            </w:tcBorders>
          </w:tcPr>
          <w:p w14:paraId="7E07398F" w14:textId="77777777" w:rsidR="00DC35C7" w:rsidRPr="00C00E91" w:rsidRDefault="00DC35C7" w:rsidP="0072360C"/>
        </w:tc>
      </w:tr>
      <w:tr w:rsidR="00DC35C7" w:rsidRPr="00C00E91" w14:paraId="67AAF7AA" w14:textId="77777777" w:rsidTr="0072360C">
        <w:trPr>
          <w:trHeight w:val="240"/>
          <w:jc w:val="center"/>
        </w:trPr>
        <w:tc>
          <w:tcPr>
            <w:tcW w:w="4876" w:type="dxa"/>
            <w:tcBorders>
              <w:top w:val="nil"/>
              <w:left w:val="nil"/>
              <w:bottom w:val="nil"/>
              <w:right w:val="nil"/>
            </w:tcBorders>
          </w:tcPr>
          <w:p w14:paraId="633EDA3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D4553C0" w14:textId="77777777" w:rsidR="00DC35C7" w:rsidRPr="00C00E91" w:rsidRDefault="00DC35C7" w:rsidP="0072360C">
            <w:pPr>
              <w:pStyle w:val="AmColumnHeading"/>
            </w:pPr>
            <w:r w:rsidRPr="00C00E91">
              <w:t>Enmienda</w:t>
            </w:r>
          </w:p>
        </w:tc>
      </w:tr>
      <w:tr w:rsidR="00DC35C7" w:rsidRPr="00C00E91" w14:paraId="56EC1D24" w14:textId="77777777" w:rsidTr="0072360C">
        <w:trPr>
          <w:jc w:val="center"/>
        </w:trPr>
        <w:tc>
          <w:tcPr>
            <w:tcW w:w="4876" w:type="dxa"/>
            <w:tcBorders>
              <w:top w:val="nil"/>
              <w:left w:val="nil"/>
              <w:bottom w:val="nil"/>
              <w:right w:val="nil"/>
            </w:tcBorders>
          </w:tcPr>
          <w:p w14:paraId="24EC2BF8" w14:textId="77777777" w:rsidR="00DC35C7" w:rsidRPr="00C00E91" w:rsidRDefault="00DC35C7" w:rsidP="0072360C">
            <w:pPr>
              <w:pStyle w:val="Normal6a"/>
            </w:pPr>
          </w:p>
        </w:tc>
        <w:tc>
          <w:tcPr>
            <w:tcW w:w="4876" w:type="dxa"/>
            <w:tcBorders>
              <w:top w:val="nil"/>
              <w:left w:val="nil"/>
              <w:bottom w:val="nil"/>
              <w:right w:val="nil"/>
            </w:tcBorders>
          </w:tcPr>
          <w:p w14:paraId="135FA290" w14:textId="77777777" w:rsidR="00DC35C7" w:rsidRPr="00C00E91" w:rsidRDefault="00DC35C7" w:rsidP="0072360C">
            <w:pPr>
              <w:pStyle w:val="Normal6a"/>
            </w:pPr>
            <w:r w:rsidRPr="00C00E91">
              <w:rPr>
                <w:b/>
                <w:i/>
              </w:rPr>
              <w:t>22 quater.</w:t>
            </w:r>
            <w:r w:rsidRPr="00C00E91">
              <w:tab/>
            </w:r>
            <w:r w:rsidRPr="00C00E91">
              <w:rPr>
                <w:b/>
                <w:i/>
              </w:rPr>
              <w:t>Pide a la Comisión que lleve a cabo una evaluación del impacto de la inteligencia artificial en el empleo juvenil y la Garantía Juvenil reforzada, prestando especial atención a los puestos de trabajo de nivel inicial, así como a las condiciones de trabajo y empleo; pide a la Comisión, a este respecto, que considere detenidamente la situación de los trabajadores jóvenes en cualquier iniciativa futura sobre la IA en el lugar de trabajo; subraya la necesidad de incluir la IA en los planes de estudios de educación y formación con el fin de capacitar a los jóvenes para el mercado laboral en la era digital;</w:t>
            </w:r>
          </w:p>
        </w:tc>
      </w:tr>
    </w:tbl>
    <w:p w14:paraId="3B26DC1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CD59141" w14:textId="77777777" w:rsidR="00DC35C7" w:rsidRPr="00C00E91" w:rsidRDefault="00DC35C7" w:rsidP="00DC35C7">
      <w:r w:rsidRPr="00C00E91">
        <w:rPr>
          <w:rStyle w:val="HideTWBExt"/>
        </w:rPr>
        <w:t>&lt;/Amend&gt;</w:t>
      </w:r>
    </w:p>
    <w:p w14:paraId="6B15CBD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328</w:t>
      </w:r>
      <w:r w:rsidRPr="00C00E91">
        <w:rPr>
          <w:rStyle w:val="HideTWBExt"/>
        </w:rPr>
        <w:t>&lt;/NumAm&gt;</w:t>
      </w:r>
    </w:p>
    <w:p w14:paraId="3E39DEF5"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D2B2D8D" w14:textId="77777777" w:rsidR="00DC35C7" w:rsidRPr="00C00E91" w:rsidRDefault="00DC35C7" w:rsidP="00DC35C7">
      <w:pPr>
        <w:pStyle w:val="NormalBold"/>
      </w:pPr>
      <w:r w:rsidRPr="00C00E91">
        <w:rPr>
          <w:rStyle w:val="HideTWBExt"/>
          <w:b w:val="0"/>
        </w:rPr>
        <w:t>&lt;/RepeatBlock-By&gt;</w:t>
      </w:r>
    </w:p>
    <w:p w14:paraId="0C7F5E2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D4CCA07" w14:textId="77777777" w:rsidR="00DC35C7" w:rsidRPr="00C00E91" w:rsidRDefault="00DC35C7" w:rsidP="00DC35C7">
      <w:pPr>
        <w:pStyle w:val="NormalBold"/>
      </w:pPr>
      <w:r w:rsidRPr="00C00E91">
        <w:rPr>
          <w:rStyle w:val="HideTWBExt"/>
        </w:rPr>
        <w:t>&lt;Article&gt;</w:t>
      </w:r>
      <w:r w:rsidRPr="00C00E91">
        <w:t>Apartado 23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4C4AB49" w14:textId="77777777" w:rsidTr="0072360C">
        <w:trPr>
          <w:trHeight w:hRule="exact" w:val="240"/>
          <w:jc w:val="center"/>
        </w:trPr>
        <w:tc>
          <w:tcPr>
            <w:tcW w:w="9752" w:type="dxa"/>
            <w:gridSpan w:val="2"/>
            <w:tcBorders>
              <w:top w:val="nil"/>
              <w:left w:val="nil"/>
              <w:bottom w:val="nil"/>
              <w:right w:val="nil"/>
            </w:tcBorders>
          </w:tcPr>
          <w:p w14:paraId="55EF34AD" w14:textId="77777777" w:rsidR="00DC35C7" w:rsidRPr="00C00E91" w:rsidRDefault="00DC35C7" w:rsidP="0072360C"/>
        </w:tc>
      </w:tr>
      <w:tr w:rsidR="00DC35C7" w:rsidRPr="00C00E91" w14:paraId="2CD092A9" w14:textId="77777777" w:rsidTr="0072360C">
        <w:trPr>
          <w:trHeight w:val="240"/>
          <w:jc w:val="center"/>
        </w:trPr>
        <w:tc>
          <w:tcPr>
            <w:tcW w:w="4876" w:type="dxa"/>
            <w:tcBorders>
              <w:top w:val="nil"/>
              <w:left w:val="nil"/>
              <w:bottom w:val="nil"/>
              <w:right w:val="nil"/>
            </w:tcBorders>
          </w:tcPr>
          <w:p w14:paraId="17EBF29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1C5D030" w14:textId="77777777" w:rsidR="00DC35C7" w:rsidRPr="00C00E91" w:rsidRDefault="00DC35C7" w:rsidP="0072360C">
            <w:pPr>
              <w:pStyle w:val="AmColumnHeading"/>
            </w:pPr>
            <w:r w:rsidRPr="00C00E91">
              <w:t>Enmienda</w:t>
            </w:r>
          </w:p>
        </w:tc>
      </w:tr>
      <w:tr w:rsidR="00DC35C7" w:rsidRPr="00C00E91" w14:paraId="03CCB4AC" w14:textId="77777777" w:rsidTr="0072360C">
        <w:trPr>
          <w:jc w:val="center"/>
        </w:trPr>
        <w:tc>
          <w:tcPr>
            <w:tcW w:w="4876" w:type="dxa"/>
            <w:tcBorders>
              <w:top w:val="nil"/>
              <w:left w:val="nil"/>
              <w:bottom w:val="nil"/>
              <w:right w:val="nil"/>
            </w:tcBorders>
          </w:tcPr>
          <w:p w14:paraId="58973356" w14:textId="77777777" w:rsidR="00DC35C7" w:rsidRPr="00C00E91" w:rsidRDefault="00DC35C7" w:rsidP="0072360C">
            <w:pPr>
              <w:pStyle w:val="Normal6a"/>
            </w:pPr>
            <w:r w:rsidRPr="00C00E91">
              <w:t>23.</w:t>
            </w:r>
            <w:r w:rsidRPr="00C00E91">
              <w:tab/>
              <w:t>Pide a los Estados miembros que reequilibren las ofertas propuestas en el marco de los sistemas de Garantía Juvenil reforzada hacia el desarrollo de capacidades reduciendo la dependencia del empleo y los puestos de trabajo subvencionados como medida por defecto;</w:t>
            </w:r>
          </w:p>
        </w:tc>
        <w:tc>
          <w:tcPr>
            <w:tcW w:w="4876" w:type="dxa"/>
            <w:tcBorders>
              <w:top w:val="nil"/>
              <w:left w:val="nil"/>
              <w:bottom w:val="nil"/>
              <w:right w:val="nil"/>
            </w:tcBorders>
          </w:tcPr>
          <w:p w14:paraId="3B995132" w14:textId="35FB01E9" w:rsidR="00DC35C7" w:rsidRPr="00C00E91" w:rsidRDefault="00DC35C7" w:rsidP="0072360C">
            <w:pPr>
              <w:pStyle w:val="Normal6a"/>
            </w:pPr>
            <w:r w:rsidRPr="00C00E91">
              <w:t>23.</w:t>
            </w:r>
            <w:r w:rsidRPr="00C00E91">
              <w:tab/>
              <w:t xml:space="preserve">Pide a los Estados miembros que reequilibren las ofertas propuestas en el marco de los sistemas de Garantía Juvenil reforzada hacia el desarrollo de capacidades reduciendo la dependencia del empleo y los puestos de trabajo subvencionados como medida por defecto; </w:t>
            </w:r>
            <w:r w:rsidRPr="00C00E91">
              <w:rPr>
                <w:b/>
                <w:i/>
              </w:rPr>
              <w:t>recuerda que la elección entre las cuatro categorías principales de ofertas debe basarse en las aspiraciones y necesidades individuales de los beneficiarios; considera que los períodos de prácticas y de aprendizaje en el marco de la Garantía Juvenil reforzada deben vincularse a los compromisos de contratación, y que las ofertas educativas se beneficiarían de una ampliación más allá del grupo de edad de</w:t>
            </w:r>
            <w:r w:rsidR="00057634">
              <w:rPr>
                <w:b/>
                <w:i/>
              </w:rPr>
              <w:t> </w:t>
            </w:r>
            <w:r w:rsidRPr="00C00E91">
              <w:rPr>
                <w:b/>
                <w:i/>
              </w:rPr>
              <w:t>15 a 18 años;</w:t>
            </w:r>
          </w:p>
        </w:tc>
      </w:tr>
    </w:tbl>
    <w:p w14:paraId="5F3BE53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7D5CB7F" w14:textId="77777777" w:rsidR="00DC35C7" w:rsidRPr="00C00E91" w:rsidRDefault="00DC35C7" w:rsidP="00DC35C7">
      <w:r w:rsidRPr="00C00E91">
        <w:rPr>
          <w:rStyle w:val="HideTWBExt"/>
        </w:rPr>
        <w:t>&lt;/Amend&gt;</w:t>
      </w:r>
    </w:p>
    <w:p w14:paraId="049C952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329</w:t>
      </w:r>
      <w:r w:rsidRPr="00C00E91">
        <w:rPr>
          <w:rStyle w:val="HideTWBExt"/>
        </w:rPr>
        <w:t>&lt;/NumAm&gt;</w:t>
      </w:r>
    </w:p>
    <w:p w14:paraId="0611B310"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700F1665" w14:textId="77777777" w:rsidR="00DC35C7" w:rsidRPr="00C00E91" w:rsidRDefault="00DC35C7" w:rsidP="00DC35C7">
      <w:pPr>
        <w:pStyle w:val="NormalBold"/>
      </w:pPr>
      <w:r w:rsidRPr="00C00E91">
        <w:rPr>
          <w:rStyle w:val="HideTWBExt"/>
          <w:b w:val="0"/>
        </w:rPr>
        <w:t>&lt;/RepeatBlock-By&gt;</w:t>
      </w:r>
    </w:p>
    <w:p w14:paraId="0DDB19A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972EF8F" w14:textId="77777777" w:rsidR="00DC35C7" w:rsidRPr="00C00E91" w:rsidRDefault="00DC35C7" w:rsidP="00DC35C7">
      <w:pPr>
        <w:pStyle w:val="NormalBold"/>
      </w:pPr>
      <w:r w:rsidRPr="00C00E91">
        <w:rPr>
          <w:rStyle w:val="HideTWBExt"/>
        </w:rPr>
        <w:t>&lt;Article&gt;</w:t>
      </w:r>
      <w:r w:rsidRPr="00C00E91">
        <w:t>Apartado 23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2893830" w14:textId="77777777" w:rsidTr="0072360C">
        <w:trPr>
          <w:trHeight w:hRule="exact" w:val="240"/>
          <w:jc w:val="center"/>
        </w:trPr>
        <w:tc>
          <w:tcPr>
            <w:tcW w:w="9752" w:type="dxa"/>
            <w:gridSpan w:val="2"/>
            <w:tcBorders>
              <w:top w:val="nil"/>
              <w:left w:val="nil"/>
              <w:bottom w:val="nil"/>
              <w:right w:val="nil"/>
            </w:tcBorders>
          </w:tcPr>
          <w:p w14:paraId="395D1206" w14:textId="77777777" w:rsidR="00DC35C7" w:rsidRPr="00C00E91" w:rsidRDefault="00DC35C7" w:rsidP="0072360C"/>
        </w:tc>
      </w:tr>
      <w:tr w:rsidR="00DC35C7" w:rsidRPr="00C00E91" w14:paraId="11DC0571" w14:textId="77777777" w:rsidTr="0072360C">
        <w:trPr>
          <w:trHeight w:val="240"/>
          <w:jc w:val="center"/>
        </w:trPr>
        <w:tc>
          <w:tcPr>
            <w:tcW w:w="4876" w:type="dxa"/>
            <w:tcBorders>
              <w:top w:val="nil"/>
              <w:left w:val="nil"/>
              <w:bottom w:val="nil"/>
              <w:right w:val="nil"/>
            </w:tcBorders>
          </w:tcPr>
          <w:p w14:paraId="253D524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C89E9D3" w14:textId="77777777" w:rsidR="00DC35C7" w:rsidRPr="00C00E91" w:rsidRDefault="00DC35C7" w:rsidP="0072360C">
            <w:pPr>
              <w:pStyle w:val="AmColumnHeading"/>
            </w:pPr>
            <w:r w:rsidRPr="00C00E91">
              <w:t>Enmienda</w:t>
            </w:r>
          </w:p>
        </w:tc>
      </w:tr>
      <w:tr w:rsidR="00DC35C7" w:rsidRPr="00C00E91" w14:paraId="3AADADF9" w14:textId="77777777" w:rsidTr="0072360C">
        <w:trPr>
          <w:jc w:val="center"/>
        </w:trPr>
        <w:tc>
          <w:tcPr>
            <w:tcW w:w="4876" w:type="dxa"/>
            <w:tcBorders>
              <w:top w:val="nil"/>
              <w:left w:val="nil"/>
              <w:bottom w:val="nil"/>
              <w:right w:val="nil"/>
            </w:tcBorders>
          </w:tcPr>
          <w:p w14:paraId="40C985F6" w14:textId="77777777" w:rsidR="00DC35C7" w:rsidRPr="00C00E91" w:rsidRDefault="00DC35C7" w:rsidP="0072360C">
            <w:pPr>
              <w:pStyle w:val="Normal6a"/>
            </w:pPr>
            <w:r w:rsidRPr="00C00E91">
              <w:t>23.</w:t>
            </w:r>
            <w:r w:rsidRPr="00C00E91">
              <w:tab/>
              <w:t>Pide a los Estados miembros que reequilibren las ofertas propuestas en el marco de los sistemas de Garantía Juvenil reforzada hacia el desarrollo de capacidades reduciendo la dependencia del empleo y los puestos de trabajo subvencionados como medida por defecto;</w:t>
            </w:r>
          </w:p>
        </w:tc>
        <w:tc>
          <w:tcPr>
            <w:tcW w:w="4876" w:type="dxa"/>
            <w:tcBorders>
              <w:top w:val="nil"/>
              <w:left w:val="nil"/>
              <w:bottom w:val="nil"/>
              <w:right w:val="nil"/>
            </w:tcBorders>
          </w:tcPr>
          <w:p w14:paraId="0E24F3E7" w14:textId="6D4F419B" w:rsidR="00DC35C7" w:rsidRPr="00C00E91" w:rsidRDefault="00DC35C7" w:rsidP="0072360C">
            <w:pPr>
              <w:pStyle w:val="Normal6a"/>
            </w:pPr>
            <w:r w:rsidRPr="00C00E91">
              <w:t>23.</w:t>
            </w:r>
            <w:r w:rsidRPr="00C00E91">
              <w:tab/>
              <w:t xml:space="preserve">Pide a los Estados miembros que reequilibren las ofertas propuestas en el marco de los sistemas de Garantía Juvenil reforzada hacia el desarrollo de capacidades </w:t>
            </w:r>
            <w:r w:rsidRPr="00C00E91">
              <w:rPr>
                <w:b/>
                <w:i/>
              </w:rPr>
              <w:t>sostenibles</w:t>
            </w:r>
            <w:r w:rsidRPr="00C00E91">
              <w:t xml:space="preserve"> reduciendo la dependencia </w:t>
            </w:r>
            <w:r w:rsidRPr="00C00E91">
              <w:rPr>
                <w:b/>
                <w:i/>
              </w:rPr>
              <w:t>de la colocación en el mercado laboral primario a través</w:t>
            </w:r>
            <w:r w:rsidRPr="00C00E91">
              <w:t xml:space="preserve"> del empleo y los puestos de trabajo subvencionados como medida por defecto</w:t>
            </w:r>
            <w:r w:rsidR="00CF3284" w:rsidRPr="00C00E91">
              <w:t xml:space="preserve"> </w:t>
            </w:r>
            <w:r w:rsidRPr="00C00E91">
              <w:rPr>
                <w:b/>
                <w:i/>
              </w:rPr>
              <w:t>y promoviendo en su lugar la empleabilidad a largo plazo a través de una educación de calidad, incluida la resiliencia mental y de la IA, unos períodos de aprendizaje y de prácticas de alta calidad y equitativamente remunerados, y sistemas que incentiven el compromiso de los empleadores con el empleo posterior, como los bonos de prácticas</w:t>
            </w:r>
            <w:r w:rsidRPr="00C00E91">
              <w:t>;</w:t>
            </w:r>
          </w:p>
        </w:tc>
      </w:tr>
    </w:tbl>
    <w:p w14:paraId="33F8071E"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4D35E5AF" w14:textId="77777777" w:rsidR="00DC35C7" w:rsidRPr="003746A0" w:rsidRDefault="00DC35C7" w:rsidP="00DC35C7">
      <w:pPr>
        <w:rPr>
          <w:lang w:val="it-IT"/>
        </w:rPr>
      </w:pPr>
      <w:r w:rsidRPr="003746A0">
        <w:rPr>
          <w:rStyle w:val="HideTWBExt"/>
          <w:lang w:val="it-IT"/>
        </w:rPr>
        <w:t>&lt;/Amend&gt;</w:t>
      </w:r>
    </w:p>
    <w:p w14:paraId="5B39FFBA"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330</w:t>
      </w:r>
      <w:r w:rsidRPr="003746A0">
        <w:rPr>
          <w:rStyle w:val="HideTWBExt"/>
          <w:lang w:val="it-IT"/>
        </w:rPr>
        <w:t>&lt;/NumAm&gt;</w:t>
      </w:r>
    </w:p>
    <w:p w14:paraId="5B146ACB"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3951E0FD" w14:textId="77777777" w:rsidR="00DC35C7" w:rsidRPr="003746A0" w:rsidRDefault="00DC35C7" w:rsidP="00DC35C7">
      <w:pPr>
        <w:pStyle w:val="NormalBold"/>
        <w:rPr>
          <w:lang w:val="it-IT"/>
        </w:rPr>
      </w:pPr>
      <w:r w:rsidRPr="003746A0">
        <w:rPr>
          <w:rStyle w:val="HideTWBExt"/>
          <w:b w:val="0"/>
          <w:lang w:val="it-IT"/>
        </w:rPr>
        <w:t>&lt;/RepeatBlock-By&gt;</w:t>
      </w:r>
    </w:p>
    <w:p w14:paraId="15310B5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58C3896" w14:textId="77777777" w:rsidR="00DC35C7" w:rsidRPr="00C00E91" w:rsidRDefault="00DC35C7" w:rsidP="00DC35C7">
      <w:pPr>
        <w:pStyle w:val="NormalBold"/>
      </w:pPr>
      <w:r w:rsidRPr="00C00E91">
        <w:rPr>
          <w:rStyle w:val="HideTWBExt"/>
        </w:rPr>
        <w:t>&lt;Article&gt;</w:t>
      </w:r>
      <w:r w:rsidRPr="00C00E91">
        <w:t>Apartado 23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822CC3F" w14:textId="77777777" w:rsidTr="0072360C">
        <w:trPr>
          <w:trHeight w:hRule="exact" w:val="240"/>
          <w:jc w:val="center"/>
        </w:trPr>
        <w:tc>
          <w:tcPr>
            <w:tcW w:w="9752" w:type="dxa"/>
            <w:gridSpan w:val="2"/>
            <w:tcBorders>
              <w:top w:val="nil"/>
              <w:left w:val="nil"/>
              <w:bottom w:val="nil"/>
              <w:right w:val="nil"/>
            </w:tcBorders>
          </w:tcPr>
          <w:p w14:paraId="3F638645" w14:textId="77777777" w:rsidR="00DC35C7" w:rsidRPr="00C00E91" w:rsidRDefault="00DC35C7" w:rsidP="0072360C"/>
        </w:tc>
      </w:tr>
      <w:tr w:rsidR="00DC35C7" w:rsidRPr="00C00E91" w14:paraId="00FED3A6" w14:textId="77777777" w:rsidTr="0072360C">
        <w:trPr>
          <w:trHeight w:val="240"/>
          <w:jc w:val="center"/>
        </w:trPr>
        <w:tc>
          <w:tcPr>
            <w:tcW w:w="4876" w:type="dxa"/>
            <w:tcBorders>
              <w:top w:val="nil"/>
              <w:left w:val="nil"/>
              <w:bottom w:val="nil"/>
              <w:right w:val="nil"/>
            </w:tcBorders>
          </w:tcPr>
          <w:p w14:paraId="1A027C2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C61DA41" w14:textId="77777777" w:rsidR="00DC35C7" w:rsidRPr="00C00E91" w:rsidRDefault="00DC35C7" w:rsidP="0072360C">
            <w:pPr>
              <w:pStyle w:val="AmColumnHeading"/>
            </w:pPr>
            <w:r w:rsidRPr="00C00E91">
              <w:t>Enmienda</w:t>
            </w:r>
          </w:p>
        </w:tc>
      </w:tr>
      <w:tr w:rsidR="00DC35C7" w:rsidRPr="00C00E91" w14:paraId="11F6DBCD" w14:textId="77777777" w:rsidTr="0072360C">
        <w:trPr>
          <w:jc w:val="center"/>
        </w:trPr>
        <w:tc>
          <w:tcPr>
            <w:tcW w:w="4876" w:type="dxa"/>
            <w:tcBorders>
              <w:top w:val="nil"/>
              <w:left w:val="nil"/>
              <w:bottom w:val="nil"/>
              <w:right w:val="nil"/>
            </w:tcBorders>
          </w:tcPr>
          <w:p w14:paraId="4B0A274C" w14:textId="77777777" w:rsidR="00DC35C7" w:rsidRPr="00C00E91" w:rsidRDefault="00DC35C7" w:rsidP="0072360C">
            <w:pPr>
              <w:pStyle w:val="Normal6a"/>
            </w:pPr>
            <w:r w:rsidRPr="00C00E91">
              <w:t>23.</w:t>
            </w:r>
            <w:r w:rsidRPr="00C00E91">
              <w:tab/>
              <w:t>Pide a los Estados miembros que reequilibren las ofertas propuestas en el marco de los sistemas de Garantía Juvenil reforzada hacia el desarrollo de capacidades reduciendo la dependencia del empleo y los puestos de trabajo subvencionados como medida por defecto;</w:t>
            </w:r>
          </w:p>
        </w:tc>
        <w:tc>
          <w:tcPr>
            <w:tcW w:w="4876" w:type="dxa"/>
            <w:tcBorders>
              <w:top w:val="nil"/>
              <w:left w:val="nil"/>
              <w:bottom w:val="nil"/>
              <w:right w:val="nil"/>
            </w:tcBorders>
          </w:tcPr>
          <w:p w14:paraId="5F927DF4" w14:textId="77777777" w:rsidR="00DC35C7" w:rsidRPr="00C00E91" w:rsidRDefault="00DC35C7" w:rsidP="0072360C">
            <w:pPr>
              <w:pStyle w:val="Normal6a"/>
            </w:pPr>
            <w:r w:rsidRPr="00C00E91">
              <w:t>23.</w:t>
            </w:r>
            <w:r w:rsidRPr="00C00E91">
              <w:tab/>
              <w:t xml:space="preserve">Pide a los Estados miembros que reequilibren las ofertas propuestas en el marco de los sistemas de Garantía Juvenil reforzada hacia el desarrollo de capacidades reduciendo la dependencia del empleo y los puestos de trabajo subvencionados como medida por defecto; </w:t>
            </w:r>
            <w:r w:rsidRPr="00C00E91">
              <w:rPr>
                <w:b/>
                <w:i/>
              </w:rPr>
              <w:t>hace hincapié en la necesidad de dar prioridad a itinerarios de formación y formación profesional de alta calidad que doten a los jóvenes de las capacidades que demanda el mercado laboral, en particular en los sectores técnico, digital e industrial, en los que persiste la escasez de capacidades en muchos Estados miembros;</w:t>
            </w:r>
          </w:p>
        </w:tc>
      </w:tr>
    </w:tbl>
    <w:p w14:paraId="465AF90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B0F5150" w14:textId="77777777" w:rsidR="00DC35C7" w:rsidRPr="00C00E91" w:rsidRDefault="00DC35C7" w:rsidP="00DC35C7">
      <w:r w:rsidRPr="00C00E91">
        <w:rPr>
          <w:rStyle w:val="HideTWBExt"/>
        </w:rPr>
        <w:t>&lt;/Amend&gt;</w:t>
      </w:r>
    </w:p>
    <w:p w14:paraId="76F80B3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331</w:t>
      </w:r>
      <w:r w:rsidRPr="00C00E91">
        <w:rPr>
          <w:rStyle w:val="HideTWBExt"/>
        </w:rPr>
        <w:t>&lt;/NumAm&gt;</w:t>
      </w:r>
    </w:p>
    <w:p w14:paraId="24D4714A"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050AF209" w14:textId="77777777" w:rsidR="00DC35C7" w:rsidRPr="00C00E91" w:rsidRDefault="00DC35C7" w:rsidP="00DC35C7">
      <w:pPr>
        <w:pStyle w:val="NormalBold"/>
      </w:pPr>
      <w:r w:rsidRPr="00C00E91">
        <w:rPr>
          <w:rStyle w:val="HideTWBExt"/>
          <w:b w:val="0"/>
        </w:rPr>
        <w:t>&lt;/RepeatBlock-By&gt;</w:t>
      </w:r>
    </w:p>
    <w:p w14:paraId="0FF4080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FE5D130" w14:textId="77777777" w:rsidR="00DC35C7" w:rsidRPr="00C00E91" w:rsidRDefault="00DC35C7" w:rsidP="00DC35C7">
      <w:pPr>
        <w:pStyle w:val="NormalBold"/>
      </w:pPr>
      <w:r w:rsidRPr="00C00E91">
        <w:rPr>
          <w:rStyle w:val="HideTWBExt"/>
        </w:rPr>
        <w:t>&lt;Article&gt;</w:t>
      </w:r>
      <w:r w:rsidRPr="00C00E91">
        <w:t>Apartado 23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BFFA42C" w14:textId="77777777" w:rsidTr="0072360C">
        <w:trPr>
          <w:trHeight w:hRule="exact" w:val="240"/>
          <w:jc w:val="center"/>
        </w:trPr>
        <w:tc>
          <w:tcPr>
            <w:tcW w:w="9752" w:type="dxa"/>
            <w:gridSpan w:val="2"/>
            <w:tcBorders>
              <w:top w:val="nil"/>
              <w:left w:val="nil"/>
              <w:bottom w:val="nil"/>
              <w:right w:val="nil"/>
            </w:tcBorders>
          </w:tcPr>
          <w:p w14:paraId="4E96D895" w14:textId="77777777" w:rsidR="00DC35C7" w:rsidRPr="00C00E91" w:rsidRDefault="00DC35C7" w:rsidP="0072360C"/>
        </w:tc>
      </w:tr>
      <w:tr w:rsidR="00DC35C7" w:rsidRPr="00C00E91" w14:paraId="6815B493" w14:textId="77777777" w:rsidTr="0072360C">
        <w:trPr>
          <w:trHeight w:val="240"/>
          <w:jc w:val="center"/>
        </w:trPr>
        <w:tc>
          <w:tcPr>
            <w:tcW w:w="4876" w:type="dxa"/>
            <w:tcBorders>
              <w:top w:val="nil"/>
              <w:left w:val="nil"/>
              <w:bottom w:val="nil"/>
              <w:right w:val="nil"/>
            </w:tcBorders>
          </w:tcPr>
          <w:p w14:paraId="6949EFD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4840737" w14:textId="77777777" w:rsidR="00DC35C7" w:rsidRPr="00C00E91" w:rsidRDefault="00DC35C7" w:rsidP="0072360C">
            <w:pPr>
              <w:pStyle w:val="AmColumnHeading"/>
            </w:pPr>
            <w:r w:rsidRPr="00C00E91">
              <w:t>Enmienda</w:t>
            </w:r>
          </w:p>
        </w:tc>
      </w:tr>
      <w:tr w:rsidR="00DC35C7" w:rsidRPr="00C00E91" w14:paraId="5E89B9C1" w14:textId="77777777" w:rsidTr="0072360C">
        <w:trPr>
          <w:jc w:val="center"/>
        </w:trPr>
        <w:tc>
          <w:tcPr>
            <w:tcW w:w="4876" w:type="dxa"/>
            <w:tcBorders>
              <w:top w:val="nil"/>
              <w:left w:val="nil"/>
              <w:bottom w:val="nil"/>
              <w:right w:val="nil"/>
            </w:tcBorders>
          </w:tcPr>
          <w:p w14:paraId="23BD6550" w14:textId="77777777" w:rsidR="00DC35C7" w:rsidRPr="00C00E91" w:rsidRDefault="00DC35C7" w:rsidP="0072360C">
            <w:pPr>
              <w:pStyle w:val="Normal6a"/>
            </w:pPr>
            <w:r w:rsidRPr="00C00E91">
              <w:t>23.</w:t>
            </w:r>
            <w:r w:rsidRPr="00C00E91">
              <w:tab/>
              <w:t xml:space="preserve">Pide a los Estados miembros que </w:t>
            </w:r>
            <w:r w:rsidRPr="00C00E91">
              <w:rPr>
                <w:b/>
                <w:i/>
              </w:rPr>
              <w:t>reequilibren las</w:t>
            </w:r>
            <w:r w:rsidRPr="00C00E91">
              <w:t xml:space="preserve"> ofertas </w:t>
            </w:r>
            <w:r w:rsidRPr="00C00E91">
              <w:rPr>
                <w:b/>
                <w:i/>
              </w:rPr>
              <w:t>propuestas en el marco de los sistemas de Garantía Juvenil reforzada hacia el</w:t>
            </w:r>
            <w:r w:rsidRPr="00C00E91">
              <w:t xml:space="preserve"> desarrollo de capacidades </w:t>
            </w:r>
            <w:r w:rsidRPr="00C00E91">
              <w:rPr>
                <w:b/>
                <w:i/>
              </w:rPr>
              <w:t>reduciendo la dependencia del</w:t>
            </w:r>
            <w:r w:rsidRPr="00C00E91">
              <w:t xml:space="preserve"> empleo y los puestos de trabajo subvencionados </w:t>
            </w:r>
            <w:r w:rsidRPr="00C00E91">
              <w:rPr>
                <w:b/>
                <w:i/>
              </w:rPr>
              <w:t>como medida por defecto</w:t>
            </w:r>
            <w:r w:rsidRPr="00C00E91">
              <w:t>;</w:t>
            </w:r>
          </w:p>
        </w:tc>
        <w:tc>
          <w:tcPr>
            <w:tcW w:w="4876" w:type="dxa"/>
            <w:tcBorders>
              <w:top w:val="nil"/>
              <w:left w:val="nil"/>
              <w:bottom w:val="nil"/>
              <w:right w:val="nil"/>
            </w:tcBorders>
          </w:tcPr>
          <w:p w14:paraId="33E475D8" w14:textId="77777777" w:rsidR="00DC35C7" w:rsidRPr="00C00E91" w:rsidRDefault="00DC35C7" w:rsidP="0072360C">
            <w:pPr>
              <w:pStyle w:val="Normal6a"/>
            </w:pPr>
            <w:r w:rsidRPr="00C00E91">
              <w:t>23.</w:t>
            </w:r>
            <w:r w:rsidRPr="00C00E91">
              <w:tab/>
              <w:t xml:space="preserve">Pide a los Estados miembros que </w:t>
            </w:r>
            <w:r w:rsidRPr="00C00E91">
              <w:rPr>
                <w:b/>
                <w:i/>
              </w:rPr>
              <w:t>garanticen un número suficiente de ofertas de</w:t>
            </w:r>
            <w:r w:rsidRPr="00C00E91">
              <w:t xml:space="preserve"> desarrollo de capacidades</w:t>
            </w:r>
            <w:r w:rsidRPr="00C00E91">
              <w:rPr>
                <w:b/>
                <w:i/>
              </w:rPr>
              <w:t>, combinadas con el</w:t>
            </w:r>
            <w:r w:rsidRPr="00C00E91">
              <w:t xml:space="preserve"> empleo y los puestos de trabajo subvencionados</w:t>
            </w:r>
            <w:r w:rsidRPr="00C00E91">
              <w:rPr>
                <w:b/>
                <w:i/>
              </w:rPr>
              <w:t>, en el marco de la Garantía Juvenil reforzada</w:t>
            </w:r>
            <w:r w:rsidRPr="00C00E91">
              <w:t xml:space="preserve">; </w:t>
            </w:r>
            <w:r w:rsidRPr="00C00E91">
              <w:rPr>
                <w:b/>
                <w:i/>
              </w:rPr>
              <w:t>pide a los Estados miembros que garanticen que los períodos de prácticas ofrecidos en el marco de la Garantía Juvenil reforzada, también los ofrecidos en el marco de las políticas activas del mercado laboral, cumplan el Derecho de la Unión aplicable a los trabajadores;</w:t>
            </w:r>
          </w:p>
        </w:tc>
      </w:tr>
    </w:tbl>
    <w:p w14:paraId="64A81C9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05DDA3F" w14:textId="77777777" w:rsidR="00DC35C7" w:rsidRPr="00C00E91" w:rsidRDefault="00DC35C7" w:rsidP="00DC35C7">
      <w:r w:rsidRPr="00C00E91">
        <w:rPr>
          <w:rStyle w:val="HideTWBExt"/>
        </w:rPr>
        <w:t>&lt;/Amend&gt;</w:t>
      </w:r>
    </w:p>
    <w:p w14:paraId="670F9DE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332</w:t>
      </w:r>
      <w:r w:rsidRPr="00C00E91">
        <w:rPr>
          <w:rStyle w:val="HideTWBExt"/>
        </w:rPr>
        <w:t>&lt;/NumAm&gt;</w:t>
      </w:r>
    </w:p>
    <w:p w14:paraId="5D292F89"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10117057" w14:textId="77777777" w:rsidR="00DC35C7" w:rsidRPr="00C00E91" w:rsidRDefault="00DC35C7" w:rsidP="00DC35C7">
      <w:pPr>
        <w:pStyle w:val="NormalBold"/>
      </w:pPr>
      <w:r w:rsidRPr="00C00E91">
        <w:rPr>
          <w:rStyle w:val="HideTWBExt"/>
          <w:b w:val="0"/>
        </w:rPr>
        <w:t>&lt;/RepeatBlock-By&gt;</w:t>
      </w:r>
    </w:p>
    <w:p w14:paraId="080F7DB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556B397" w14:textId="77777777" w:rsidR="00DC35C7" w:rsidRPr="00C00E91" w:rsidRDefault="00DC35C7" w:rsidP="00DC35C7">
      <w:pPr>
        <w:pStyle w:val="NormalBold"/>
      </w:pPr>
      <w:r w:rsidRPr="00C00E91">
        <w:rPr>
          <w:rStyle w:val="HideTWBExt"/>
        </w:rPr>
        <w:t>&lt;Article&gt;</w:t>
      </w:r>
      <w:r w:rsidRPr="00C00E91">
        <w:t>Apartado 23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C2F5206" w14:textId="77777777" w:rsidTr="0072360C">
        <w:trPr>
          <w:trHeight w:hRule="exact" w:val="240"/>
          <w:jc w:val="center"/>
        </w:trPr>
        <w:tc>
          <w:tcPr>
            <w:tcW w:w="9752" w:type="dxa"/>
            <w:gridSpan w:val="2"/>
            <w:tcBorders>
              <w:top w:val="nil"/>
              <w:left w:val="nil"/>
              <w:bottom w:val="nil"/>
              <w:right w:val="nil"/>
            </w:tcBorders>
          </w:tcPr>
          <w:p w14:paraId="7A348716" w14:textId="77777777" w:rsidR="00DC35C7" w:rsidRPr="00C00E91" w:rsidRDefault="00DC35C7" w:rsidP="0072360C"/>
        </w:tc>
      </w:tr>
      <w:tr w:rsidR="00DC35C7" w:rsidRPr="00C00E91" w14:paraId="7E6A355D" w14:textId="77777777" w:rsidTr="0072360C">
        <w:trPr>
          <w:trHeight w:val="240"/>
          <w:jc w:val="center"/>
        </w:trPr>
        <w:tc>
          <w:tcPr>
            <w:tcW w:w="4876" w:type="dxa"/>
            <w:tcBorders>
              <w:top w:val="nil"/>
              <w:left w:val="nil"/>
              <w:bottom w:val="nil"/>
              <w:right w:val="nil"/>
            </w:tcBorders>
          </w:tcPr>
          <w:p w14:paraId="4E6A93E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9B9226A" w14:textId="77777777" w:rsidR="00DC35C7" w:rsidRPr="00C00E91" w:rsidRDefault="00DC35C7" w:rsidP="0072360C">
            <w:pPr>
              <w:pStyle w:val="AmColumnHeading"/>
            </w:pPr>
            <w:r w:rsidRPr="00C00E91">
              <w:t>Enmienda</w:t>
            </w:r>
          </w:p>
        </w:tc>
      </w:tr>
      <w:tr w:rsidR="00DC35C7" w:rsidRPr="00C00E91" w14:paraId="1C79E749" w14:textId="77777777" w:rsidTr="0072360C">
        <w:trPr>
          <w:jc w:val="center"/>
        </w:trPr>
        <w:tc>
          <w:tcPr>
            <w:tcW w:w="4876" w:type="dxa"/>
            <w:tcBorders>
              <w:top w:val="nil"/>
              <w:left w:val="nil"/>
              <w:bottom w:val="nil"/>
              <w:right w:val="nil"/>
            </w:tcBorders>
          </w:tcPr>
          <w:p w14:paraId="4B8E3076" w14:textId="77777777" w:rsidR="00DC35C7" w:rsidRPr="00C00E91" w:rsidRDefault="00DC35C7" w:rsidP="0072360C">
            <w:pPr>
              <w:pStyle w:val="Normal6a"/>
            </w:pPr>
            <w:r w:rsidRPr="00C00E91">
              <w:t>23.</w:t>
            </w:r>
            <w:r w:rsidRPr="00C00E91">
              <w:tab/>
              <w:t xml:space="preserve">Pide a los Estados miembros que reequilibren las ofertas propuestas en el marco de los sistemas de Garantía Juvenil reforzada hacia el desarrollo de capacidades </w:t>
            </w:r>
            <w:r w:rsidRPr="00C00E91">
              <w:rPr>
                <w:b/>
                <w:i/>
              </w:rPr>
              <w:t>reduciendo la dependencia del empleo y los puestos de trabajo subvencionados como medida por defecto</w:t>
            </w:r>
            <w:r w:rsidRPr="00C00E91">
              <w:t>;</w:t>
            </w:r>
          </w:p>
        </w:tc>
        <w:tc>
          <w:tcPr>
            <w:tcW w:w="4876" w:type="dxa"/>
            <w:tcBorders>
              <w:top w:val="nil"/>
              <w:left w:val="nil"/>
              <w:bottom w:val="nil"/>
              <w:right w:val="nil"/>
            </w:tcBorders>
          </w:tcPr>
          <w:p w14:paraId="28E60C7D" w14:textId="77777777" w:rsidR="00DC35C7" w:rsidRPr="00C00E91" w:rsidRDefault="00DC35C7" w:rsidP="0072360C">
            <w:pPr>
              <w:pStyle w:val="Normal6a"/>
            </w:pPr>
            <w:r w:rsidRPr="00C00E91">
              <w:t>23.</w:t>
            </w:r>
            <w:r w:rsidRPr="00C00E91">
              <w:tab/>
              <w:t>Pide a los Estados miembros que reequilibren las ofertas propuestas en el marco de los sistemas de Garantía Juvenil reforzada hacia el desarrollo de capacidades</w:t>
            </w:r>
            <w:r w:rsidRPr="00C00E91">
              <w:rPr>
                <w:b/>
                <w:i/>
              </w:rPr>
              <w:t>, garantizando empleos de calidad estables, bien remunerados y con plenos derechos laborales y sociales</w:t>
            </w:r>
            <w:r w:rsidRPr="00C00E91">
              <w:t>;</w:t>
            </w:r>
          </w:p>
        </w:tc>
      </w:tr>
    </w:tbl>
    <w:p w14:paraId="0BAAA72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2CDA34AB" w14:textId="77777777" w:rsidR="00DC35C7" w:rsidRPr="00C00E91" w:rsidRDefault="00DC35C7" w:rsidP="00DC35C7">
      <w:r w:rsidRPr="00C00E91">
        <w:rPr>
          <w:rStyle w:val="HideTWBExt"/>
        </w:rPr>
        <w:t>&lt;/Amend&gt;</w:t>
      </w:r>
    </w:p>
    <w:p w14:paraId="5A5BA25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333</w:t>
      </w:r>
      <w:r w:rsidRPr="00C00E91">
        <w:rPr>
          <w:rStyle w:val="HideTWBExt"/>
        </w:rPr>
        <w:t>&lt;/NumAm&gt;</w:t>
      </w:r>
    </w:p>
    <w:p w14:paraId="08703A21"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5472B8E3"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502BBF72" w14:textId="77777777" w:rsidR="00DC35C7" w:rsidRPr="00C00E91" w:rsidRDefault="00DC35C7" w:rsidP="00DC35C7">
      <w:pPr>
        <w:pStyle w:val="NormalBold"/>
      </w:pPr>
      <w:r w:rsidRPr="00C00E91">
        <w:rPr>
          <w:rStyle w:val="HideTWBExt"/>
          <w:b w:val="0"/>
        </w:rPr>
        <w:t>&lt;/RepeatBlock-By&gt;</w:t>
      </w:r>
    </w:p>
    <w:p w14:paraId="395C503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57EBCC7" w14:textId="77777777" w:rsidR="00DC35C7" w:rsidRPr="00C00E91" w:rsidRDefault="00DC35C7" w:rsidP="00DC35C7">
      <w:pPr>
        <w:pStyle w:val="NormalBold"/>
      </w:pPr>
      <w:r w:rsidRPr="00C00E91">
        <w:rPr>
          <w:rStyle w:val="HideTWBExt"/>
        </w:rPr>
        <w:t>&lt;Article&gt;</w:t>
      </w:r>
      <w:r w:rsidRPr="00C00E91">
        <w:t>Apartado 23</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3C42966" w14:textId="77777777" w:rsidTr="0072360C">
        <w:trPr>
          <w:trHeight w:hRule="exact" w:val="240"/>
          <w:jc w:val="center"/>
        </w:trPr>
        <w:tc>
          <w:tcPr>
            <w:tcW w:w="9752" w:type="dxa"/>
            <w:gridSpan w:val="2"/>
            <w:tcBorders>
              <w:top w:val="nil"/>
              <w:left w:val="nil"/>
              <w:bottom w:val="nil"/>
              <w:right w:val="nil"/>
            </w:tcBorders>
          </w:tcPr>
          <w:p w14:paraId="0A1CF3DD" w14:textId="77777777" w:rsidR="00DC35C7" w:rsidRPr="00C00E91" w:rsidRDefault="00DC35C7" w:rsidP="0072360C"/>
        </w:tc>
      </w:tr>
      <w:tr w:rsidR="00DC35C7" w:rsidRPr="00C00E91" w14:paraId="55409C6C" w14:textId="77777777" w:rsidTr="0072360C">
        <w:trPr>
          <w:trHeight w:val="240"/>
          <w:jc w:val="center"/>
        </w:trPr>
        <w:tc>
          <w:tcPr>
            <w:tcW w:w="4876" w:type="dxa"/>
            <w:tcBorders>
              <w:top w:val="nil"/>
              <w:left w:val="nil"/>
              <w:bottom w:val="nil"/>
              <w:right w:val="nil"/>
            </w:tcBorders>
          </w:tcPr>
          <w:p w14:paraId="6774E5C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AA0C8B6" w14:textId="77777777" w:rsidR="00DC35C7" w:rsidRPr="00C00E91" w:rsidRDefault="00DC35C7" w:rsidP="0072360C">
            <w:pPr>
              <w:pStyle w:val="AmColumnHeading"/>
            </w:pPr>
            <w:r w:rsidRPr="00C00E91">
              <w:t>Enmienda</w:t>
            </w:r>
          </w:p>
        </w:tc>
      </w:tr>
      <w:tr w:rsidR="00DC35C7" w:rsidRPr="00C00E91" w14:paraId="6B658593" w14:textId="77777777" w:rsidTr="0072360C">
        <w:trPr>
          <w:jc w:val="center"/>
        </w:trPr>
        <w:tc>
          <w:tcPr>
            <w:tcW w:w="4876" w:type="dxa"/>
            <w:tcBorders>
              <w:top w:val="nil"/>
              <w:left w:val="nil"/>
              <w:bottom w:val="nil"/>
              <w:right w:val="nil"/>
            </w:tcBorders>
          </w:tcPr>
          <w:p w14:paraId="2ABDBED1" w14:textId="77777777" w:rsidR="00DC35C7" w:rsidRPr="00C00E91" w:rsidRDefault="00DC35C7" w:rsidP="0072360C">
            <w:pPr>
              <w:pStyle w:val="Normal6a"/>
            </w:pPr>
            <w:r w:rsidRPr="00C00E91">
              <w:t>23.</w:t>
            </w:r>
            <w:r w:rsidRPr="00C00E91">
              <w:tab/>
              <w:t xml:space="preserve">Pide a los Estados miembros que </w:t>
            </w:r>
            <w:r w:rsidRPr="00C00E91">
              <w:rPr>
                <w:b/>
                <w:i/>
              </w:rPr>
              <w:t>reequilibren</w:t>
            </w:r>
            <w:r w:rsidRPr="00C00E91">
              <w:t xml:space="preserve"> las ofertas propuestas en el marco de los sistemas de Garantía Juvenil reforzada </w:t>
            </w:r>
            <w:r w:rsidRPr="00C00E91">
              <w:rPr>
                <w:b/>
                <w:i/>
              </w:rPr>
              <w:t>hacia el</w:t>
            </w:r>
            <w:r w:rsidRPr="00C00E91">
              <w:t xml:space="preserve"> desarrollo de capacidades </w:t>
            </w:r>
            <w:r w:rsidRPr="00C00E91">
              <w:rPr>
                <w:b/>
                <w:i/>
              </w:rPr>
              <w:t>reduciendo la dependencia del empleo y los puestos de trabajo subvencionados como medida por defecto</w:t>
            </w:r>
            <w:r w:rsidRPr="00C00E91">
              <w:t>;</w:t>
            </w:r>
          </w:p>
        </w:tc>
        <w:tc>
          <w:tcPr>
            <w:tcW w:w="4876" w:type="dxa"/>
            <w:tcBorders>
              <w:top w:val="nil"/>
              <w:left w:val="nil"/>
              <w:bottom w:val="nil"/>
              <w:right w:val="nil"/>
            </w:tcBorders>
          </w:tcPr>
          <w:p w14:paraId="4C4E1AC3" w14:textId="77777777" w:rsidR="00DC35C7" w:rsidRPr="00C00E91" w:rsidRDefault="00DC35C7" w:rsidP="0072360C">
            <w:pPr>
              <w:pStyle w:val="Normal6a"/>
            </w:pPr>
            <w:r w:rsidRPr="00C00E91">
              <w:t>23.</w:t>
            </w:r>
            <w:r w:rsidRPr="00C00E91">
              <w:tab/>
              <w:t xml:space="preserve">Pide a los Estados miembros que </w:t>
            </w:r>
            <w:r w:rsidRPr="00C00E91">
              <w:rPr>
                <w:b/>
                <w:i/>
              </w:rPr>
              <w:t>refuercen la calidad de</w:t>
            </w:r>
            <w:r w:rsidRPr="00C00E91">
              <w:t xml:space="preserve"> las ofertas propuestas en el marco de los sistemas de Garantía Juvenil reforzada </w:t>
            </w:r>
            <w:r w:rsidRPr="00C00E91">
              <w:rPr>
                <w:b/>
                <w:i/>
              </w:rPr>
              <w:t>mediante la mejora del acceso al</w:t>
            </w:r>
            <w:r w:rsidRPr="00C00E91">
              <w:t xml:space="preserve"> desarrollo de capacidades </w:t>
            </w:r>
            <w:r w:rsidRPr="00C00E91">
              <w:rPr>
                <w:b/>
                <w:i/>
              </w:rPr>
              <w:t>y a oportunidades de formación</w:t>
            </w:r>
            <w:r w:rsidRPr="00C00E91">
              <w:t>;</w:t>
            </w:r>
          </w:p>
        </w:tc>
      </w:tr>
    </w:tbl>
    <w:p w14:paraId="30C2575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A9D2655" w14:textId="77777777" w:rsidR="00DC35C7" w:rsidRPr="00C00E91" w:rsidRDefault="00DC35C7" w:rsidP="00DC35C7">
      <w:r w:rsidRPr="00C00E91">
        <w:rPr>
          <w:rStyle w:val="HideTWBExt"/>
        </w:rPr>
        <w:t>&lt;/Amend&gt;</w:t>
      </w:r>
    </w:p>
    <w:p w14:paraId="02FFBF8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334</w:t>
      </w:r>
      <w:r w:rsidRPr="00C00E91">
        <w:rPr>
          <w:rStyle w:val="HideTWBExt"/>
        </w:rPr>
        <w:t>&lt;/NumAm&gt;</w:t>
      </w:r>
    </w:p>
    <w:p w14:paraId="286322E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7E3F3D6E" w14:textId="77777777" w:rsidR="00DC35C7" w:rsidRPr="00C00E91" w:rsidRDefault="00DC35C7" w:rsidP="00DC35C7">
      <w:pPr>
        <w:pStyle w:val="NormalBold"/>
      </w:pPr>
      <w:r w:rsidRPr="00C00E91">
        <w:rPr>
          <w:rStyle w:val="HideTWBExt"/>
          <w:b w:val="0"/>
        </w:rPr>
        <w:t>&lt;/RepeatBlock-By&gt;</w:t>
      </w:r>
    </w:p>
    <w:p w14:paraId="5B248E4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4745587" w14:textId="77777777" w:rsidR="00DC35C7" w:rsidRPr="00C00E91" w:rsidRDefault="00DC35C7" w:rsidP="00DC35C7">
      <w:pPr>
        <w:pStyle w:val="NormalBold"/>
      </w:pPr>
      <w:r w:rsidRPr="00C00E91">
        <w:rPr>
          <w:rStyle w:val="HideTWBExt"/>
        </w:rPr>
        <w:t>&lt;Article&gt;</w:t>
      </w:r>
      <w:r w:rsidRPr="00C00E91">
        <w:t>Apartado 23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72C8B5C" w14:textId="77777777" w:rsidTr="0072360C">
        <w:trPr>
          <w:trHeight w:hRule="exact" w:val="240"/>
          <w:jc w:val="center"/>
        </w:trPr>
        <w:tc>
          <w:tcPr>
            <w:tcW w:w="9752" w:type="dxa"/>
            <w:gridSpan w:val="2"/>
            <w:tcBorders>
              <w:top w:val="nil"/>
              <w:left w:val="nil"/>
              <w:bottom w:val="nil"/>
              <w:right w:val="nil"/>
            </w:tcBorders>
          </w:tcPr>
          <w:p w14:paraId="1E01D3F1" w14:textId="77777777" w:rsidR="00DC35C7" w:rsidRPr="00C00E91" w:rsidRDefault="00DC35C7" w:rsidP="0072360C"/>
        </w:tc>
      </w:tr>
      <w:tr w:rsidR="00DC35C7" w:rsidRPr="00C00E91" w14:paraId="0C7EE00E" w14:textId="77777777" w:rsidTr="0072360C">
        <w:trPr>
          <w:trHeight w:val="240"/>
          <w:jc w:val="center"/>
        </w:trPr>
        <w:tc>
          <w:tcPr>
            <w:tcW w:w="4876" w:type="dxa"/>
            <w:tcBorders>
              <w:top w:val="nil"/>
              <w:left w:val="nil"/>
              <w:bottom w:val="nil"/>
              <w:right w:val="nil"/>
            </w:tcBorders>
          </w:tcPr>
          <w:p w14:paraId="12EB14D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F8BAD29" w14:textId="77777777" w:rsidR="00DC35C7" w:rsidRPr="00C00E91" w:rsidRDefault="00DC35C7" w:rsidP="0072360C">
            <w:pPr>
              <w:pStyle w:val="AmColumnHeading"/>
            </w:pPr>
            <w:r w:rsidRPr="00C00E91">
              <w:t>Enmienda</w:t>
            </w:r>
          </w:p>
        </w:tc>
      </w:tr>
      <w:tr w:rsidR="00DC35C7" w:rsidRPr="00C00E91" w14:paraId="3B3D18C8" w14:textId="77777777" w:rsidTr="0072360C">
        <w:trPr>
          <w:jc w:val="center"/>
        </w:trPr>
        <w:tc>
          <w:tcPr>
            <w:tcW w:w="4876" w:type="dxa"/>
            <w:tcBorders>
              <w:top w:val="nil"/>
              <w:left w:val="nil"/>
              <w:bottom w:val="nil"/>
              <w:right w:val="nil"/>
            </w:tcBorders>
          </w:tcPr>
          <w:p w14:paraId="7A662A9C" w14:textId="77777777" w:rsidR="00DC35C7" w:rsidRPr="00C00E91" w:rsidRDefault="00DC35C7" w:rsidP="0072360C">
            <w:pPr>
              <w:pStyle w:val="Normal6a"/>
            </w:pPr>
          </w:p>
        </w:tc>
        <w:tc>
          <w:tcPr>
            <w:tcW w:w="4876" w:type="dxa"/>
            <w:tcBorders>
              <w:top w:val="nil"/>
              <w:left w:val="nil"/>
              <w:bottom w:val="nil"/>
              <w:right w:val="nil"/>
            </w:tcBorders>
          </w:tcPr>
          <w:p w14:paraId="3C7DA559" w14:textId="77777777" w:rsidR="00DC35C7" w:rsidRPr="00C00E91" w:rsidRDefault="00DC35C7" w:rsidP="0072360C">
            <w:pPr>
              <w:pStyle w:val="Normal6a"/>
            </w:pPr>
            <w:r w:rsidRPr="00C00E91">
              <w:rPr>
                <w:b/>
                <w:i/>
              </w:rPr>
              <w:t>23 bis.</w:t>
            </w:r>
            <w:r w:rsidRPr="00C00E91">
              <w:tab/>
            </w:r>
            <w:r w:rsidRPr="00C00E91">
              <w:rPr>
                <w:b/>
                <w:i/>
              </w:rPr>
              <w:t>Destaca el valor de los incentivos específicos y supervisados, como los subsidios salariales, para impulsar la participación de los ninis vulnerables en el mercado laboral; recomienda un análisis ex ante y ex post de los incentivos financieros concedidos a los empleadores con el fin de evitar subvencionar el empleo que habría existido sin ayuda pública y garantizar que las colocaciones en el marco de los sistemas de Garantía Juvenil reforzada no sustituyan a los contratos indefinidos; hace hincapié en la responsabilidad social corporativa de las empresas, que también debe incluir medidas dirigidas a los ninis y asociaciones con las escuelas para presentar a los jóvenes oportunidades profesionales variadas; destaca la necesidad de ayudar a las pymes, que necesitan más información y apoyo para participar en los sistemas de Garantía Juvenil reforzada;</w:t>
            </w:r>
          </w:p>
        </w:tc>
      </w:tr>
    </w:tbl>
    <w:p w14:paraId="31EC752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756C0AA" w14:textId="77777777" w:rsidR="00DC35C7" w:rsidRPr="00C00E91" w:rsidRDefault="00DC35C7" w:rsidP="00DC35C7">
      <w:r w:rsidRPr="00C00E91">
        <w:rPr>
          <w:rStyle w:val="HideTWBExt"/>
        </w:rPr>
        <w:t>&lt;/Amend&gt;</w:t>
      </w:r>
    </w:p>
    <w:p w14:paraId="4E703F6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335</w:t>
      </w:r>
      <w:r w:rsidRPr="00C00E91">
        <w:rPr>
          <w:rStyle w:val="HideTWBExt"/>
        </w:rPr>
        <w:t>&lt;/NumAm&gt;</w:t>
      </w:r>
    </w:p>
    <w:p w14:paraId="433E1DE7"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10DF093" w14:textId="77777777" w:rsidR="00DC35C7" w:rsidRPr="00C00E91" w:rsidRDefault="00DC35C7" w:rsidP="00DC35C7">
      <w:pPr>
        <w:pStyle w:val="NormalBold"/>
      </w:pPr>
      <w:r w:rsidRPr="00C00E91">
        <w:rPr>
          <w:rStyle w:val="HideTWBExt"/>
          <w:b w:val="0"/>
        </w:rPr>
        <w:t>&lt;/RepeatBlock-By&gt;</w:t>
      </w:r>
    </w:p>
    <w:p w14:paraId="4ED3001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FB706D0" w14:textId="77777777" w:rsidR="00DC35C7" w:rsidRPr="00C00E91" w:rsidRDefault="00DC35C7" w:rsidP="00DC35C7">
      <w:pPr>
        <w:pStyle w:val="NormalBold"/>
      </w:pPr>
      <w:r w:rsidRPr="00C00E91">
        <w:rPr>
          <w:rStyle w:val="HideTWBExt"/>
        </w:rPr>
        <w:t>&lt;Article&gt;</w:t>
      </w:r>
      <w:r w:rsidRPr="00C00E91">
        <w:t>Apartado 23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09B4360" w14:textId="77777777" w:rsidTr="0072360C">
        <w:trPr>
          <w:trHeight w:hRule="exact" w:val="240"/>
          <w:jc w:val="center"/>
        </w:trPr>
        <w:tc>
          <w:tcPr>
            <w:tcW w:w="9752" w:type="dxa"/>
            <w:gridSpan w:val="2"/>
            <w:tcBorders>
              <w:top w:val="nil"/>
              <w:left w:val="nil"/>
              <w:bottom w:val="nil"/>
              <w:right w:val="nil"/>
            </w:tcBorders>
          </w:tcPr>
          <w:p w14:paraId="7B8D2397" w14:textId="77777777" w:rsidR="00DC35C7" w:rsidRPr="00C00E91" w:rsidRDefault="00DC35C7" w:rsidP="0072360C"/>
        </w:tc>
      </w:tr>
      <w:tr w:rsidR="00DC35C7" w:rsidRPr="00C00E91" w14:paraId="0E617DB2" w14:textId="77777777" w:rsidTr="0072360C">
        <w:trPr>
          <w:trHeight w:val="240"/>
          <w:jc w:val="center"/>
        </w:trPr>
        <w:tc>
          <w:tcPr>
            <w:tcW w:w="4876" w:type="dxa"/>
            <w:tcBorders>
              <w:top w:val="nil"/>
              <w:left w:val="nil"/>
              <w:bottom w:val="nil"/>
              <w:right w:val="nil"/>
            </w:tcBorders>
          </w:tcPr>
          <w:p w14:paraId="0F74ACE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A1979C7" w14:textId="77777777" w:rsidR="00DC35C7" w:rsidRPr="00C00E91" w:rsidRDefault="00DC35C7" w:rsidP="0072360C">
            <w:pPr>
              <w:pStyle w:val="AmColumnHeading"/>
            </w:pPr>
            <w:r w:rsidRPr="00C00E91">
              <w:t>Enmienda</w:t>
            </w:r>
          </w:p>
        </w:tc>
      </w:tr>
      <w:tr w:rsidR="00DC35C7" w:rsidRPr="00C00E91" w14:paraId="32FDC15B" w14:textId="77777777" w:rsidTr="0072360C">
        <w:trPr>
          <w:jc w:val="center"/>
        </w:trPr>
        <w:tc>
          <w:tcPr>
            <w:tcW w:w="4876" w:type="dxa"/>
            <w:tcBorders>
              <w:top w:val="nil"/>
              <w:left w:val="nil"/>
              <w:bottom w:val="nil"/>
              <w:right w:val="nil"/>
            </w:tcBorders>
          </w:tcPr>
          <w:p w14:paraId="4D1FC432" w14:textId="77777777" w:rsidR="00DC35C7" w:rsidRPr="00C00E91" w:rsidRDefault="00DC35C7" w:rsidP="0072360C">
            <w:pPr>
              <w:pStyle w:val="Normal6a"/>
            </w:pPr>
          </w:p>
        </w:tc>
        <w:tc>
          <w:tcPr>
            <w:tcW w:w="4876" w:type="dxa"/>
            <w:tcBorders>
              <w:top w:val="nil"/>
              <w:left w:val="nil"/>
              <w:bottom w:val="nil"/>
              <w:right w:val="nil"/>
            </w:tcBorders>
          </w:tcPr>
          <w:p w14:paraId="56B68449" w14:textId="77777777" w:rsidR="00DC35C7" w:rsidRPr="00C00E91" w:rsidRDefault="00DC35C7" w:rsidP="0072360C">
            <w:pPr>
              <w:pStyle w:val="Normal6a"/>
            </w:pPr>
            <w:r w:rsidRPr="00C00E91">
              <w:rPr>
                <w:b/>
                <w:i/>
              </w:rPr>
              <w:t>23 bis.</w:t>
            </w:r>
            <w:r w:rsidRPr="00C00E91">
              <w:tab/>
            </w:r>
            <w:r w:rsidRPr="00C00E91">
              <w:rPr>
                <w:b/>
                <w:i/>
              </w:rPr>
              <w:t>Hace hincapié en la importancia de promover y garantizar el reconocimiento y la integración igualitarios de la formación de aprendices y la educación y formación profesionales en los sistemas educativos, en consonancia con el Marco Europeo para una Formación de Aprendices de Calidad y Eficaz; destaca su papel clave a la hora de apoyar el desarrollo profesional de los jóvenes y abordar la escasez de capacidades y los desajustes del mercado laboral; pide a los Estados miembros que promuevan activamente y amplíen el acceso a la formación de aprendices y la EFP de alta calidad a través de ofertas de la Garantía Juvenil reforzada para aumentar la participación de los ninis en estos itinerarios;</w:t>
            </w:r>
          </w:p>
        </w:tc>
      </w:tr>
    </w:tbl>
    <w:p w14:paraId="4BEF9BEC"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423D7ABC" w14:textId="77777777" w:rsidR="00DC35C7" w:rsidRPr="003746A0" w:rsidRDefault="00DC35C7" w:rsidP="00DC35C7">
      <w:pPr>
        <w:rPr>
          <w:lang w:val="it-IT"/>
        </w:rPr>
      </w:pPr>
      <w:r w:rsidRPr="003746A0">
        <w:rPr>
          <w:rStyle w:val="HideTWBExt"/>
          <w:lang w:val="it-IT"/>
        </w:rPr>
        <w:t>&lt;/Amend&gt;</w:t>
      </w:r>
    </w:p>
    <w:p w14:paraId="10F5D64F"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336</w:t>
      </w:r>
      <w:r w:rsidRPr="003746A0">
        <w:rPr>
          <w:rStyle w:val="HideTWBExt"/>
          <w:lang w:val="it-IT"/>
        </w:rPr>
        <w:t>&lt;/NumAm&gt;</w:t>
      </w:r>
    </w:p>
    <w:p w14:paraId="422B45C7"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1120BC29" w14:textId="77777777" w:rsidR="00DC35C7" w:rsidRPr="003746A0" w:rsidRDefault="00DC35C7" w:rsidP="00DC35C7">
      <w:pPr>
        <w:pStyle w:val="NormalBold"/>
        <w:rPr>
          <w:lang w:val="it-IT"/>
        </w:rPr>
      </w:pPr>
      <w:r w:rsidRPr="003746A0">
        <w:rPr>
          <w:rStyle w:val="HideTWBExt"/>
          <w:b w:val="0"/>
          <w:lang w:val="it-IT"/>
        </w:rPr>
        <w:t>&lt;/RepeatBlock-By&gt;</w:t>
      </w:r>
    </w:p>
    <w:p w14:paraId="2FDF34B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0F5C5FE" w14:textId="77777777" w:rsidR="00DC35C7" w:rsidRPr="00C00E91" w:rsidRDefault="00DC35C7" w:rsidP="00DC35C7">
      <w:pPr>
        <w:pStyle w:val="NormalBold"/>
      </w:pPr>
      <w:r w:rsidRPr="00C00E91">
        <w:rPr>
          <w:rStyle w:val="HideTWBExt"/>
        </w:rPr>
        <w:t>&lt;Article&gt;</w:t>
      </w:r>
      <w:r w:rsidRPr="00C00E91">
        <w:t>Apartado 23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73C75A8" w14:textId="77777777" w:rsidTr="0072360C">
        <w:trPr>
          <w:trHeight w:hRule="exact" w:val="240"/>
          <w:jc w:val="center"/>
        </w:trPr>
        <w:tc>
          <w:tcPr>
            <w:tcW w:w="9752" w:type="dxa"/>
            <w:gridSpan w:val="2"/>
            <w:tcBorders>
              <w:top w:val="nil"/>
              <w:left w:val="nil"/>
              <w:bottom w:val="nil"/>
              <w:right w:val="nil"/>
            </w:tcBorders>
          </w:tcPr>
          <w:p w14:paraId="0FB96AA2" w14:textId="77777777" w:rsidR="00DC35C7" w:rsidRPr="00C00E91" w:rsidRDefault="00DC35C7" w:rsidP="0072360C"/>
        </w:tc>
      </w:tr>
      <w:tr w:rsidR="00DC35C7" w:rsidRPr="00C00E91" w14:paraId="0F316733" w14:textId="77777777" w:rsidTr="0072360C">
        <w:trPr>
          <w:trHeight w:val="240"/>
          <w:jc w:val="center"/>
        </w:trPr>
        <w:tc>
          <w:tcPr>
            <w:tcW w:w="4876" w:type="dxa"/>
            <w:tcBorders>
              <w:top w:val="nil"/>
              <w:left w:val="nil"/>
              <w:bottom w:val="nil"/>
              <w:right w:val="nil"/>
            </w:tcBorders>
          </w:tcPr>
          <w:p w14:paraId="457A9FB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C4D5E90" w14:textId="77777777" w:rsidR="00DC35C7" w:rsidRPr="00C00E91" w:rsidRDefault="00DC35C7" w:rsidP="0072360C">
            <w:pPr>
              <w:pStyle w:val="AmColumnHeading"/>
            </w:pPr>
            <w:r w:rsidRPr="00C00E91">
              <w:t>Enmienda</w:t>
            </w:r>
          </w:p>
        </w:tc>
      </w:tr>
      <w:tr w:rsidR="00DC35C7" w:rsidRPr="00C00E91" w14:paraId="132C9EC8" w14:textId="77777777" w:rsidTr="0072360C">
        <w:trPr>
          <w:jc w:val="center"/>
        </w:trPr>
        <w:tc>
          <w:tcPr>
            <w:tcW w:w="4876" w:type="dxa"/>
            <w:tcBorders>
              <w:top w:val="nil"/>
              <w:left w:val="nil"/>
              <w:bottom w:val="nil"/>
              <w:right w:val="nil"/>
            </w:tcBorders>
          </w:tcPr>
          <w:p w14:paraId="7550BB6F" w14:textId="77777777" w:rsidR="00DC35C7" w:rsidRPr="00C00E91" w:rsidRDefault="00DC35C7" w:rsidP="0072360C">
            <w:pPr>
              <w:pStyle w:val="Normal6a"/>
            </w:pPr>
          </w:p>
        </w:tc>
        <w:tc>
          <w:tcPr>
            <w:tcW w:w="4876" w:type="dxa"/>
            <w:tcBorders>
              <w:top w:val="nil"/>
              <w:left w:val="nil"/>
              <w:bottom w:val="nil"/>
              <w:right w:val="nil"/>
            </w:tcBorders>
          </w:tcPr>
          <w:p w14:paraId="35337C19" w14:textId="77777777" w:rsidR="00DC35C7" w:rsidRPr="00C00E91" w:rsidRDefault="00DC35C7" w:rsidP="0072360C">
            <w:pPr>
              <w:pStyle w:val="Normal6a"/>
            </w:pPr>
            <w:r w:rsidRPr="00C00E91">
              <w:rPr>
                <w:b/>
                <w:i/>
              </w:rPr>
              <w:t>23 bis.</w:t>
            </w:r>
            <w:r w:rsidRPr="00C00E91">
              <w:tab/>
            </w:r>
            <w:r w:rsidRPr="00C00E91">
              <w:rPr>
                <w:b/>
                <w:i/>
              </w:rPr>
              <w:t>Pide a los Estados miembros que personalicen cada vez más las ofertas de formación o empleo de calidad ofrecidas en el marco de los programas de la Garantía Juvenil reforzada para poder llegar a los grupos más vulnerables o inactivos, prestando especial atención a los jóvenes que viven en zonas remotas con desventajas territoriales;</w:t>
            </w:r>
          </w:p>
        </w:tc>
      </w:tr>
    </w:tbl>
    <w:p w14:paraId="31D40E0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2F2A5B23" w14:textId="77777777" w:rsidR="00DC35C7" w:rsidRPr="00C00E91" w:rsidRDefault="00DC35C7" w:rsidP="00DC35C7">
      <w:r w:rsidRPr="00C00E91">
        <w:rPr>
          <w:rStyle w:val="HideTWBExt"/>
        </w:rPr>
        <w:t>&lt;/Amend&gt;</w:t>
      </w:r>
    </w:p>
    <w:p w14:paraId="046D792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337</w:t>
      </w:r>
      <w:r w:rsidRPr="00C00E91">
        <w:rPr>
          <w:rStyle w:val="HideTWBExt"/>
        </w:rPr>
        <w:t>&lt;/NumAm&gt;</w:t>
      </w:r>
    </w:p>
    <w:p w14:paraId="76CE2B54"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Maravillas Abadía Jover, Sérgio Humberto, Martine Kemp</w:t>
      </w:r>
      <w:r w:rsidRPr="00C00E91">
        <w:rPr>
          <w:rStyle w:val="HideTWBExt"/>
          <w:b w:val="0"/>
        </w:rPr>
        <w:t>&lt;/Members&gt;</w:t>
      </w:r>
    </w:p>
    <w:p w14:paraId="5E612502" w14:textId="77777777" w:rsidR="00DC35C7" w:rsidRPr="00C00E91" w:rsidRDefault="00DC35C7" w:rsidP="00DC35C7">
      <w:pPr>
        <w:pStyle w:val="NormalBold"/>
      </w:pPr>
      <w:r w:rsidRPr="00C00E91">
        <w:rPr>
          <w:rStyle w:val="HideTWBExt"/>
          <w:b w:val="0"/>
        </w:rPr>
        <w:t>&lt;/RepeatBlock-By&gt;</w:t>
      </w:r>
    </w:p>
    <w:p w14:paraId="4FD5A25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1C254B9" w14:textId="77777777" w:rsidR="00DC35C7" w:rsidRPr="00C00E91" w:rsidRDefault="00DC35C7" w:rsidP="00DC35C7">
      <w:pPr>
        <w:pStyle w:val="NormalBold"/>
      </w:pPr>
      <w:r w:rsidRPr="00C00E91">
        <w:rPr>
          <w:rStyle w:val="HideTWBExt"/>
        </w:rPr>
        <w:t>&lt;Article&gt;</w:t>
      </w:r>
      <w:r w:rsidRPr="00C00E91">
        <w:t>Apartado 23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73296A1" w14:textId="77777777" w:rsidTr="0072360C">
        <w:trPr>
          <w:trHeight w:hRule="exact" w:val="240"/>
          <w:jc w:val="center"/>
        </w:trPr>
        <w:tc>
          <w:tcPr>
            <w:tcW w:w="9752" w:type="dxa"/>
            <w:gridSpan w:val="2"/>
            <w:tcBorders>
              <w:top w:val="nil"/>
              <w:left w:val="nil"/>
              <w:bottom w:val="nil"/>
              <w:right w:val="nil"/>
            </w:tcBorders>
          </w:tcPr>
          <w:p w14:paraId="27392AFB" w14:textId="77777777" w:rsidR="00DC35C7" w:rsidRPr="00C00E91" w:rsidRDefault="00DC35C7" w:rsidP="0072360C"/>
        </w:tc>
      </w:tr>
      <w:tr w:rsidR="00DC35C7" w:rsidRPr="00C00E91" w14:paraId="08D5BBA7" w14:textId="77777777" w:rsidTr="0072360C">
        <w:trPr>
          <w:trHeight w:val="240"/>
          <w:jc w:val="center"/>
        </w:trPr>
        <w:tc>
          <w:tcPr>
            <w:tcW w:w="4876" w:type="dxa"/>
            <w:tcBorders>
              <w:top w:val="nil"/>
              <w:left w:val="nil"/>
              <w:bottom w:val="nil"/>
              <w:right w:val="nil"/>
            </w:tcBorders>
          </w:tcPr>
          <w:p w14:paraId="4AC9883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07B64C6" w14:textId="77777777" w:rsidR="00DC35C7" w:rsidRPr="00C00E91" w:rsidRDefault="00DC35C7" w:rsidP="0072360C">
            <w:pPr>
              <w:pStyle w:val="AmColumnHeading"/>
            </w:pPr>
            <w:r w:rsidRPr="00C00E91">
              <w:t>Enmienda</w:t>
            </w:r>
          </w:p>
        </w:tc>
      </w:tr>
      <w:tr w:rsidR="00DC35C7" w:rsidRPr="00C00E91" w14:paraId="200572F0" w14:textId="77777777" w:rsidTr="0072360C">
        <w:trPr>
          <w:jc w:val="center"/>
        </w:trPr>
        <w:tc>
          <w:tcPr>
            <w:tcW w:w="4876" w:type="dxa"/>
            <w:tcBorders>
              <w:top w:val="nil"/>
              <w:left w:val="nil"/>
              <w:bottom w:val="nil"/>
              <w:right w:val="nil"/>
            </w:tcBorders>
          </w:tcPr>
          <w:p w14:paraId="0A8CA03B" w14:textId="77777777" w:rsidR="00DC35C7" w:rsidRPr="00C00E91" w:rsidRDefault="00DC35C7" w:rsidP="0072360C">
            <w:pPr>
              <w:pStyle w:val="Normal6a"/>
            </w:pPr>
          </w:p>
        </w:tc>
        <w:tc>
          <w:tcPr>
            <w:tcW w:w="4876" w:type="dxa"/>
            <w:tcBorders>
              <w:top w:val="nil"/>
              <w:left w:val="nil"/>
              <w:bottom w:val="nil"/>
              <w:right w:val="nil"/>
            </w:tcBorders>
          </w:tcPr>
          <w:p w14:paraId="4FEBB181" w14:textId="77777777" w:rsidR="00DC35C7" w:rsidRPr="00C00E91" w:rsidRDefault="00DC35C7" w:rsidP="0072360C">
            <w:pPr>
              <w:pStyle w:val="Normal6a"/>
            </w:pPr>
            <w:r w:rsidRPr="00C00E91">
              <w:rPr>
                <w:b/>
                <w:i/>
              </w:rPr>
              <w:t>23 bis.</w:t>
            </w:r>
            <w:r w:rsidRPr="00C00E91">
              <w:tab/>
            </w:r>
            <w:r w:rsidRPr="00C00E91">
              <w:rPr>
                <w:b/>
                <w:i/>
              </w:rPr>
              <w:t>Insta a los Estados miembros a que no prioricen los objetivos cuantitativos (colocación rápida) sobre los criterios de calidad centrados en las perspectivas profesionales a largo plazo, el acceso a la formación y las oportunidades de progreso económico;</w:t>
            </w:r>
          </w:p>
        </w:tc>
      </w:tr>
    </w:tbl>
    <w:p w14:paraId="0C17293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F942BFE" w14:textId="77777777" w:rsidR="00DC35C7" w:rsidRPr="00C00E91" w:rsidRDefault="00DC35C7" w:rsidP="00DC35C7">
      <w:r w:rsidRPr="00C00E91">
        <w:rPr>
          <w:rStyle w:val="HideTWBExt"/>
        </w:rPr>
        <w:t>&lt;/Amend&gt;</w:t>
      </w:r>
    </w:p>
    <w:p w14:paraId="5DD1F4F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338</w:t>
      </w:r>
      <w:r w:rsidRPr="00C00E91">
        <w:rPr>
          <w:rStyle w:val="HideTWBExt"/>
        </w:rPr>
        <w:t>&lt;/NumAm&gt;</w:t>
      </w:r>
    </w:p>
    <w:p w14:paraId="5AB0995A"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43F7ECCF" w14:textId="77777777" w:rsidR="00DC35C7" w:rsidRPr="00C00E91" w:rsidRDefault="00DC35C7" w:rsidP="00DC35C7">
      <w:pPr>
        <w:pStyle w:val="NormalBold"/>
      </w:pPr>
      <w:r w:rsidRPr="00C00E91">
        <w:rPr>
          <w:rStyle w:val="HideTWBExt"/>
          <w:b w:val="0"/>
        </w:rPr>
        <w:t>&lt;/RepeatBlock-By&gt;</w:t>
      </w:r>
    </w:p>
    <w:p w14:paraId="1944963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744A894" w14:textId="77777777" w:rsidR="00DC35C7" w:rsidRPr="00C00E91" w:rsidRDefault="00DC35C7" w:rsidP="00DC35C7">
      <w:pPr>
        <w:pStyle w:val="NormalBold"/>
      </w:pPr>
      <w:r w:rsidRPr="00C00E91">
        <w:rPr>
          <w:rStyle w:val="HideTWBExt"/>
        </w:rPr>
        <w:t>&lt;Article&gt;</w:t>
      </w:r>
      <w:r w:rsidRPr="00C00E91">
        <w:t>Apartado 23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BCE05E4" w14:textId="77777777" w:rsidTr="0072360C">
        <w:trPr>
          <w:trHeight w:hRule="exact" w:val="240"/>
          <w:jc w:val="center"/>
        </w:trPr>
        <w:tc>
          <w:tcPr>
            <w:tcW w:w="9752" w:type="dxa"/>
            <w:gridSpan w:val="2"/>
            <w:tcBorders>
              <w:top w:val="nil"/>
              <w:left w:val="nil"/>
              <w:bottom w:val="nil"/>
              <w:right w:val="nil"/>
            </w:tcBorders>
          </w:tcPr>
          <w:p w14:paraId="200430BA" w14:textId="77777777" w:rsidR="00DC35C7" w:rsidRPr="00C00E91" w:rsidRDefault="00DC35C7" w:rsidP="0072360C"/>
        </w:tc>
      </w:tr>
      <w:tr w:rsidR="00DC35C7" w:rsidRPr="00C00E91" w14:paraId="23CC928B" w14:textId="77777777" w:rsidTr="0072360C">
        <w:trPr>
          <w:trHeight w:val="240"/>
          <w:jc w:val="center"/>
        </w:trPr>
        <w:tc>
          <w:tcPr>
            <w:tcW w:w="4876" w:type="dxa"/>
            <w:tcBorders>
              <w:top w:val="nil"/>
              <w:left w:val="nil"/>
              <w:bottom w:val="nil"/>
              <w:right w:val="nil"/>
            </w:tcBorders>
          </w:tcPr>
          <w:p w14:paraId="09C4F01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33C8524" w14:textId="77777777" w:rsidR="00DC35C7" w:rsidRPr="00C00E91" w:rsidRDefault="00DC35C7" w:rsidP="0072360C">
            <w:pPr>
              <w:pStyle w:val="AmColumnHeading"/>
            </w:pPr>
            <w:r w:rsidRPr="00C00E91">
              <w:t>Enmienda</w:t>
            </w:r>
          </w:p>
        </w:tc>
      </w:tr>
      <w:tr w:rsidR="00DC35C7" w:rsidRPr="00C00E91" w14:paraId="6FBB9A49" w14:textId="77777777" w:rsidTr="0072360C">
        <w:trPr>
          <w:jc w:val="center"/>
        </w:trPr>
        <w:tc>
          <w:tcPr>
            <w:tcW w:w="4876" w:type="dxa"/>
            <w:tcBorders>
              <w:top w:val="nil"/>
              <w:left w:val="nil"/>
              <w:bottom w:val="nil"/>
              <w:right w:val="nil"/>
            </w:tcBorders>
          </w:tcPr>
          <w:p w14:paraId="7A1E9783" w14:textId="77777777" w:rsidR="00DC35C7" w:rsidRPr="00C00E91" w:rsidRDefault="00DC35C7" w:rsidP="0072360C">
            <w:pPr>
              <w:pStyle w:val="Normal6a"/>
            </w:pPr>
          </w:p>
        </w:tc>
        <w:tc>
          <w:tcPr>
            <w:tcW w:w="4876" w:type="dxa"/>
            <w:tcBorders>
              <w:top w:val="nil"/>
              <w:left w:val="nil"/>
              <w:bottom w:val="nil"/>
              <w:right w:val="nil"/>
            </w:tcBorders>
          </w:tcPr>
          <w:p w14:paraId="02A78590" w14:textId="77777777" w:rsidR="00DC35C7" w:rsidRPr="00C00E91" w:rsidRDefault="00DC35C7" w:rsidP="0072360C">
            <w:pPr>
              <w:pStyle w:val="Normal6a"/>
            </w:pPr>
            <w:r w:rsidRPr="00C00E91">
              <w:rPr>
                <w:b/>
                <w:i/>
              </w:rPr>
              <w:t>23 ter.</w:t>
            </w:r>
            <w:r w:rsidRPr="00C00E91">
              <w:tab/>
            </w:r>
            <w:r w:rsidRPr="00C00E91">
              <w:rPr>
                <w:b/>
                <w:i/>
              </w:rPr>
              <w:t>Pide a los Estados miembros que velen por que las ofertas de períodos de prácticas en el marco de la Garantía Juvenil reforzada garanticen la igualdad de trato en las condiciones de trabajo, en particular en cuanto a la remuneración y la protección social, y sean accesibles y estén adaptadas a las necesidades individuales de los ninis, también de aquellos en situaciones vulnerables que se enfrentan a obstáculos adicionales, como una discapacidad, problemas salud o responsabilidades de cuidados; destaca la necesidad de garantizar que ningún período de prácticas en el marco de la Garantía Juvenil reforzada contribuya al dumping social, al dumping salarial o a la pobreza de los ocupados entre los jóvenes, y que todas las ofertas se diseñen y apliquen de modo que garanticen la accesibilidad y la inclusividad;</w:t>
            </w:r>
          </w:p>
        </w:tc>
      </w:tr>
    </w:tbl>
    <w:p w14:paraId="0B1ACC7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E23025E" w14:textId="77777777" w:rsidR="00DC35C7" w:rsidRPr="00C00E91" w:rsidRDefault="00DC35C7" w:rsidP="00DC35C7">
      <w:r w:rsidRPr="00C00E91">
        <w:rPr>
          <w:rStyle w:val="HideTWBExt"/>
        </w:rPr>
        <w:t>&lt;/Amend&gt;</w:t>
      </w:r>
    </w:p>
    <w:p w14:paraId="01D66A9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339</w:t>
      </w:r>
      <w:r w:rsidRPr="00C00E91">
        <w:rPr>
          <w:rStyle w:val="HideTWBExt"/>
        </w:rPr>
        <w:t>&lt;/NumAm&gt;</w:t>
      </w:r>
    </w:p>
    <w:p w14:paraId="19C394FF"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Maravillas Abadía Jover, Sérgio Humberto</w:t>
      </w:r>
      <w:r w:rsidRPr="00C00E91">
        <w:rPr>
          <w:rStyle w:val="HideTWBExt"/>
          <w:b w:val="0"/>
        </w:rPr>
        <w:t>&lt;/Members&gt;</w:t>
      </w:r>
    </w:p>
    <w:p w14:paraId="7F37BD52" w14:textId="77777777" w:rsidR="00DC35C7" w:rsidRPr="00C00E91" w:rsidRDefault="00DC35C7" w:rsidP="00DC35C7">
      <w:pPr>
        <w:pStyle w:val="NormalBold"/>
      </w:pPr>
      <w:r w:rsidRPr="00C00E91">
        <w:rPr>
          <w:rStyle w:val="HideTWBExt"/>
          <w:b w:val="0"/>
        </w:rPr>
        <w:t>&lt;/RepeatBlock-By&gt;</w:t>
      </w:r>
    </w:p>
    <w:p w14:paraId="1866FCF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2031ABF" w14:textId="77777777" w:rsidR="00DC35C7" w:rsidRPr="00C00E91" w:rsidRDefault="00DC35C7" w:rsidP="00DC35C7">
      <w:pPr>
        <w:pStyle w:val="NormalBold"/>
      </w:pPr>
      <w:r w:rsidRPr="00C00E91">
        <w:rPr>
          <w:rStyle w:val="HideTWBExt"/>
        </w:rPr>
        <w:t>&lt;Article&gt;</w:t>
      </w:r>
      <w:r w:rsidRPr="00C00E91">
        <w:t>Apartado 23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4061588" w14:textId="77777777" w:rsidTr="0072360C">
        <w:trPr>
          <w:trHeight w:hRule="exact" w:val="240"/>
          <w:jc w:val="center"/>
        </w:trPr>
        <w:tc>
          <w:tcPr>
            <w:tcW w:w="9752" w:type="dxa"/>
            <w:gridSpan w:val="2"/>
            <w:tcBorders>
              <w:top w:val="nil"/>
              <w:left w:val="nil"/>
              <w:bottom w:val="nil"/>
              <w:right w:val="nil"/>
            </w:tcBorders>
          </w:tcPr>
          <w:p w14:paraId="0C25DFC4" w14:textId="77777777" w:rsidR="00DC35C7" w:rsidRPr="00C00E91" w:rsidRDefault="00DC35C7" w:rsidP="0072360C"/>
        </w:tc>
      </w:tr>
      <w:tr w:rsidR="00DC35C7" w:rsidRPr="00C00E91" w14:paraId="4B0CF798" w14:textId="77777777" w:rsidTr="0072360C">
        <w:trPr>
          <w:trHeight w:val="240"/>
          <w:jc w:val="center"/>
        </w:trPr>
        <w:tc>
          <w:tcPr>
            <w:tcW w:w="4876" w:type="dxa"/>
            <w:tcBorders>
              <w:top w:val="nil"/>
              <w:left w:val="nil"/>
              <w:bottom w:val="nil"/>
              <w:right w:val="nil"/>
            </w:tcBorders>
          </w:tcPr>
          <w:p w14:paraId="1874C62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2E234B5" w14:textId="77777777" w:rsidR="00DC35C7" w:rsidRPr="00C00E91" w:rsidRDefault="00DC35C7" w:rsidP="0072360C">
            <w:pPr>
              <w:pStyle w:val="AmColumnHeading"/>
            </w:pPr>
            <w:r w:rsidRPr="00C00E91">
              <w:t>Enmienda</w:t>
            </w:r>
          </w:p>
        </w:tc>
      </w:tr>
      <w:tr w:rsidR="00DC35C7" w:rsidRPr="00C00E91" w14:paraId="174505EF" w14:textId="77777777" w:rsidTr="0072360C">
        <w:trPr>
          <w:jc w:val="center"/>
        </w:trPr>
        <w:tc>
          <w:tcPr>
            <w:tcW w:w="4876" w:type="dxa"/>
            <w:tcBorders>
              <w:top w:val="nil"/>
              <w:left w:val="nil"/>
              <w:bottom w:val="nil"/>
              <w:right w:val="nil"/>
            </w:tcBorders>
          </w:tcPr>
          <w:p w14:paraId="4B835504" w14:textId="77777777" w:rsidR="00DC35C7" w:rsidRPr="00C00E91" w:rsidRDefault="00DC35C7" w:rsidP="0072360C">
            <w:pPr>
              <w:pStyle w:val="Normal6a"/>
            </w:pPr>
          </w:p>
        </w:tc>
        <w:tc>
          <w:tcPr>
            <w:tcW w:w="4876" w:type="dxa"/>
            <w:tcBorders>
              <w:top w:val="nil"/>
              <w:left w:val="nil"/>
              <w:bottom w:val="nil"/>
              <w:right w:val="nil"/>
            </w:tcBorders>
          </w:tcPr>
          <w:p w14:paraId="08614948" w14:textId="77777777" w:rsidR="00DC35C7" w:rsidRPr="00C00E91" w:rsidRDefault="00DC35C7" w:rsidP="0072360C">
            <w:pPr>
              <w:pStyle w:val="Normal6a"/>
            </w:pPr>
            <w:r w:rsidRPr="00C00E91">
              <w:rPr>
                <w:b/>
                <w:i/>
              </w:rPr>
              <w:t>23 ter.</w:t>
            </w:r>
            <w:r w:rsidRPr="00C00E91">
              <w:tab/>
            </w:r>
            <w:r w:rsidRPr="00C00E91">
              <w:rPr>
                <w:b/>
                <w:i/>
              </w:rPr>
              <w:t>Insta a los Estados miembros a que promuevan el progreso económico y carreras sostenibles a largo plazo;</w:t>
            </w:r>
          </w:p>
        </w:tc>
      </w:tr>
    </w:tbl>
    <w:p w14:paraId="4E014CD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2ED6B43" w14:textId="77777777" w:rsidR="00DC35C7" w:rsidRPr="00C00E91" w:rsidRDefault="00DC35C7" w:rsidP="00DC35C7">
      <w:r w:rsidRPr="00C00E91">
        <w:rPr>
          <w:rStyle w:val="HideTWBExt"/>
        </w:rPr>
        <w:t>&lt;/Amend&gt;</w:t>
      </w:r>
    </w:p>
    <w:p w14:paraId="5E94BBD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340</w:t>
      </w:r>
      <w:r w:rsidRPr="00C00E91">
        <w:rPr>
          <w:rStyle w:val="HideTWBExt"/>
        </w:rPr>
        <w:t>&lt;/NumAm&gt;</w:t>
      </w:r>
    </w:p>
    <w:p w14:paraId="0AF62914"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2092AA2D" w14:textId="77777777" w:rsidR="00DC35C7" w:rsidRPr="00C00E91" w:rsidRDefault="00DC35C7" w:rsidP="00DC35C7">
      <w:pPr>
        <w:pStyle w:val="NormalBold"/>
      </w:pPr>
      <w:r w:rsidRPr="00C00E91">
        <w:rPr>
          <w:rStyle w:val="HideTWBExt"/>
          <w:b w:val="0"/>
        </w:rPr>
        <w:t>&lt;/RepeatBlock-By&gt;</w:t>
      </w:r>
    </w:p>
    <w:p w14:paraId="359745E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760B829" w14:textId="77777777" w:rsidR="00DC35C7" w:rsidRPr="00C00E91" w:rsidRDefault="00DC35C7" w:rsidP="00DC35C7">
      <w:pPr>
        <w:pStyle w:val="NormalBold"/>
      </w:pPr>
      <w:r w:rsidRPr="00C00E91">
        <w:rPr>
          <w:rStyle w:val="HideTWBExt"/>
        </w:rPr>
        <w:t>&lt;Article&gt;</w:t>
      </w:r>
      <w:r w:rsidRPr="00C00E91">
        <w:t>Apartado 23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85E9797" w14:textId="77777777" w:rsidTr="0072360C">
        <w:trPr>
          <w:trHeight w:hRule="exact" w:val="240"/>
          <w:jc w:val="center"/>
        </w:trPr>
        <w:tc>
          <w:tcPr>
            <w:tcW w:w="9752" w:type="dxa"/>
            <w:gridSpan w:val="2"/>
            <w:tcBorders>
              <w:top w:val="nil"/>
              <w:left w:val="nil"/>
              <w:bottom w:val="nil"/>
              <w:right w:val="nil"/>
            </w:tcBorders>
          </w:tcPr>
          <w:p w14:paraId="2485B432" w14:textId="77777777" w:rsidR="00DC35C7" w:rsidRPr="00C00E91" w:rsidRDefault="00DC35C7" w:rsidP="0072360C"/>
        </w:tc>
      </w:tr>
      <w:tr w:rsidR="00DC35C7" w:rsidRPr="00C00E91" w14:paraId="30DA6D14" w14:textId="77777777" w:rsidTr="0072360C">
        <w:trPr>
          <w:trHeight w:val="240"/>
          <w:jc w:val="center"/>
        </w:trPr>
        <w:tc>
          <w:tcPr>
            <w:tcW w:w="4876" w:type="dxa"/>
            <w:tcBorders>
              <w:top w:val="nil"/>
              <w:left w:val="nil"/>
              <w:bottom w:val="nil"/>
              <w:right w:val="nil"/>
            </w:tcBorders>
          </w:tcPr>
          <w:p w14:paraId="1FEA42E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914DFCB" w14:textId="77777777" w:rsidR="00DC35C7" w:rsidRPr="00C00E91" w:rsidRDefault="00DC35C7" w:rsidP="0072360C">
            <w:pPr>
              <w:pStyle w:val="AmColumnHeading"/>
            </w:pPr>
            <w:r w:rsidRPr="00C00E91">
              <w:t>Enmienda</w:t>
            </w:r>
          </w:p>
        </w:tc>
      </w:tr>
      <w:tr w:rsidR="00DC35C7" w:rsidRPr="00C00E91" w14:paraId="51813D0F" w14:textId="77777777" w:rsidTr="0072360C">
        <w:trPr>
          <w:jc w:val="center"/>
        </w:trPr>
        <w:tc>
          <w:tcPr>
            <w:tcW w:w="4876" w:type="dxa"/>
            <w:tcBorders>
              <w:top w:val="nil"/>
              <w:left w:val="nil"/>
              <w:bottom w:val="nil"/>
              <w:right w:val="nil"/>
            </w:tcBorders>
          </w:tcPr>
          <w:p w14:paraId="46975555" w14:textId="77777777" w:rsidR="00DC35C7" w:rsidRPr="00C00E91" w:rsidRDefault="00DC35C7" w:rsidP="0072360C">
            <w:pPr>
              <w:pStyle w:val="Normal6a"/>
            </w:pPr>
          </w:p>
        </w:tc>
        <w:tc>
          <w:tcPr>
            <w:tcW w:w="4876" w:type="dxa"/>
            <w:tcBorders>
              <w:top w:val="nil"/>
              <w:left w:val="nil"/>
              <w:bottom w:val="nil"/>
              <w:right w:val="nil"/>
            </w:tcBorders>
          </w:tcPr>
          <w:p w14:paraId="36B17924" w14:textId="77777777" w:rsidR="00DC35C7" w:rsidRPr="00C00E91" w:rsidRDefault="00DC35C7" w:rsidP="0072360C">
            <w:pPr>
              <w:pStyle w:val="Normal6a"/>
            </w:pPr>
            <w:r w:rsidRPr="00C00E91">
              <w:rPr>
                <w:b/>
                <w:i/>
              </w:rPr>
              <w:t>23 quater.</w:t>
            </w:r>
            <w:r w:rsidRPr="00C00E91">
              <w:tab/>
            </w:r>
            <w:r w:rsidRPr="00C00E91">
              <w:rPr>
                <w:b/>
                <w:i/>
              </w:rPr>
              <w:t>Pide a los Estados miembros que velen por que la formación y la educación en materia de Garantía Juvenil no se centren en perfiles laborales estáticos, sino en el pensamiento crítico transversal de las «capacidades humanas», la creatividad, la inteligencia emocional y las capacidades interpersonales que la IA no puede sustituir;</w:t>
            </w:r>
          </w:p>
        </w:tc>
      </w:tr>
    </w:tbl>
    <w:p w14:paraId="6610404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87E460D" w14:textId="77777777" w:rsidR="00DC35C7" w:rsidRPr="00C00E91" w:rsidRDefault="00DC35C7" w:rsidP="00DC35C7">
      <w:r w:rsidRPr="00C00E91">
        <w:rPr>
          <w:rStyle w:val="HideTWBExt"/>
        </w:rPr>
        <w:t>&lt;/Amend&gt;</w:t>
      </w:r>
    </w:p>
    <w:p w14:paraId="5313621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341</w:t>
      </w:r>
      <w:r w:rsidRPr="00C00E91">
        <w:rPr>
          <w:rStyle w:val="HideTWBExt"/>
        </w:rPr>
        <w:t>&lt;/NumAm&gt;</w:t>
      </w:r>
    </w:p>
    <w:p w14:paraId="29A7B419" w14:textId="77777777" w:rsidR="00DC35C7" w:rsidRPr="00C00E91" w:rsidRDefault="00DC35C7" w:rsidP="00DC35C7">
      <w:pPr>
        <w:pStyle w:val="NormalBold"/>
      </w:pPr>
      <w:r w:rsidRPr="00C00E91">
        <w:rPr>
          <w:rStyle w:val="HideTWBExt"/>
          <w:b w:val="0"/>
        </w:rPr>
        <w:t>&lt;RepeatBlock-By&gt;&lt;Members&gt;</w:t>
      </w:r>
      <w:r w:rsidRPr="00C00E91">
        <w:t>Niels Geuking, Pascal Arimont, Romana Tomc, Miriam Lexmann, Liesbet Sommen, Sérgio Humberto</w:t>
      </w:r>
      <w:r w:rsidRPr="00C00E91">
        <w:rPr>
          <w:rStyle w:val="HideTWBExt"/>
          <w:b w:val="0"/>
        </w:rPr>
        <w:t>&lt;/Members&gt;</w:t>
      </w:r>
    </w:p>
    <w:p w14:paraId="21B4FA73" w14:textId="77777777" w:rsidR="00DC35C7" w:rsidRPr="00C00E91" w:rsidRDefault="00DC35C7" w:rsidP="00DC35C7">
      <w:pPr>
        <w:pStyle w:val="NormalBold"/>
      </w:pPr>
      <w:r w:rsidRPr="00C00E91">
        <w:rPr>
          <w:rStyle w:val="HideTWBExt"/>
          <w:b w:val="0"/>
        </w:rPr>
        <w:t>&lt;/RepeatBlock-By&gt;</w:t>
      </w:r>
    </w:p>
    <w:p w14:paraId="36F8DFA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4A9B7C8" w14:textId="77777777" w:rsidR="00DC35C7" w:rsidRPr="00C00E91" w:rsidRDefault="00DC35C7" w:rsidP="00DC35C7">
      <w:pPr>
        <w:pStyle w:val="NormalBold"/>
      </w:pPr>
      <w:r w:rsidRPr="00C00E91">
        <w:rPr>
          <w:rStyle w:val="HideTWBExt"/>
        </w:rPr>
        <w:t>&lt;Article&gt;</w:t>
      </w:r>
      <w:r w:rsidRPr="00C00E91">
        <w:t>Apartado 23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F9DFC31" w14:textId="77777777" w:rsidTr="0072360C">
        <w:trPr>
          <w:trHeight w:hRule="exact" w:val="240"/>
          <w:jc w:val="center"/>
        </w:trPr>
        <w:tc>
          <w:tcPr>
            <w:tcW w:w="9752" w:type="dxa"/>
            <w:gridSpan w:val="2"/>
            <w:tcBorders>
              <w:top w:val="nil"/>
              <w:left w:val="nil"/>
              <w:bottom w:val="nil"/>
              <w:right w:val="nil"/>
            </w:tcBorders>
          </w:tcPr>
          <w:p w14:paraId="7DFC3584" w14:textId="77777777" w:rsidR="00DC35C7" w:rsidRPr="00C00E91" w:rsidRDefault="00DC35C7" w:rsidP="0072360C"/>
        </w:tc>
      </w:tr>
      <w:tr w:rsidR="00DC35C7" w:rsidRPr="00C00E91" w14:paraId="695D4A3B" w14:textId="77777777" w:rsidTr="0072360C">
        <w:trPr>
          <w:trHeight w:val="240"/>
          <w:jc w:val="center"/>
        </w:trPr>
        <w:tc>
          <w:tcPr>
            <w:tcW w:w="4876" w:type="dxa"/>
            <w:tcBorders>
              <w:top w:val="nil"/>
              <w:left w:val="nil"/>
              <w:bottom w:val="nil"/>
              <w:right w:val="nil"/>
            </w:tcBorders>
          </w:tcPr>
          <w:p w14:paraId="7AE0CBB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CF475F0" w14:textId="77777777" w:rsidR="00DC35C7" w:rsidRPr="00C00E91" w:rsidRDefault="00DC35C7" w:rsidP="0072360C">
            <w:pPr>
              <w:pStyle w:val="AmColumnHeading"/>
            </w:pPr>
            <w:r w:rsidRPr="00C00E91">
              <w:t>Enmienda</w:t>
            </w:r>
          </w:p>
        </w:tc>
      </w:tr>
      <w:tr w:rsidR="00DC35C7" w:rsidRPr="00C00E91" w14:paraId="65D9B8A6" w14:textId="77777777" w:rsidTr="0072360C">
        <w:trPr>
          <w:jc w:val="center"/>
        </w:trPr>
        <w:tc>
          <w:tcPr>
            <w:tcW w:w="4876" w:type="dxa"/>
            <w:tcBorders>
              <w:top w:val="nil"/>
              <w:left w:val="nil"/>
              <w:bottom w:val="nil"/>
              <w:right w:val="nil"/>
            </w:tcBorders>
          </w:tcPr>
          <w:p w14:paraId="3AF5B5AA" w14:textId="77777777" w:rsidR="00DC35C7" w:rsidRPr="00C00E91" w:rsidRDefault="00DC35C7" w:rsidP="0072360C">
            <w:pPr>
              <w:pStyle w:val="Normal6a"/>
            </w:pPr>
          </w:p>
        </w:tc>
        <w:tc>
          <w:tcPr>
            <w:tcW w:w="4876" w:type="dxa"/>
            <w:tcBorders>
              <w:top w:val="nil"/>
              <w:left w:val="nil"/>
              <w:bottom w:val="nil"/>
              <w:right w:val="nil"/>
            </w:tcBorders>
          </w:tcPr>
          <w:p w14:paraId="7F471ABD" w14:textId="77777777" w:rsidR="00DC35C7" w:rsidRPr="00C00E91" w:rsidRDefault="00DC35C7" w:rsidP="0072360C">
            <w:pPr>
              <w:pStyle w:val="Normal6a"/>
            </w:pPr>
            <w:r w:rsidRPr="00C00E91">
              <w:rPr>
                <w:b/>
                <w:i/>
              </w:rPr>
              <w:t>23 quinquies.</w:t>
            </w:r>
            <w:r w:rsidRPr="00C00E91">
              <w:tab/>
            </w:r>
            <w:r w:rsidRPr="00C00E91">
              <w:rPr>
                <w:b/>
                <w:i/>
              </w:rPr>
              <w:t>Pide una movilidad educativa accesible para los jóvenes a fin de fomentar el aprendizaje permanente; insta a que se destine financiación específica para llegar a las personas con menos oportunidades, y para incluirlas, en particular a los ninis, ignorados a menudo por las medidas de inclusión generales;</w:t>
            </w:r>
          </w:p>
        </w:tc>
      </w:tr>
    </w:tbl>
    <w:p w14:paraId="6C8D990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F34DB38" w14:textId="77777777" w:rsidR="00DC35C7" w:rsidRPr="00C00E91" w:rsidRDefault="00DC35C7" w:rsidP="00DC35C7">
      <w:r w:rsidRPr="00C00E91">
        <w:rPr>
          <w:rStyle w:val="HideTWBExt"/>
        </w:rPr>
        <w:t>&lt;/Amend&gt;</w:t>
      </w:r>
    </w:p>
    <w:p w14:paraId="1303C16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342</w:t>
      </w:r>
      <w:r w:rsidRPr="00C00E91">
        <w:rPr>
          <w:rStyle w:val="HideTWBExt"/>
        </w:rPr>
        <w:t>&lt;/NumAm&gt;</w:t>
      </w:r>
    </w:p>
    <w:p w14:paraId="121ECB15"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4261AF7C" w14:textId="77777777" w:rsidR="00DC35C7" w:rsidRPr="00C00E91" w:rsidRDefault="00DC35C7" w:rsidP="00DC35C7">
      <w:pPr>
        <w:pStyle w:val="NormalBold"/>
      </w:pPr>
      <w:r w:rsidRPr="00C00E91">
        <w:rPr>
          <w:rStyle w:val="HideTWBExt"/>
          <w:b w:val="0"/>
        </w:rPr>
        <w:t>&lt;/RepeatBlock-By&gt;</w:t>
      </w:r>
    </w:p>
    <w:p w14:paraId="3895ED2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AB6F6F5" w14:textId="77777777" w:rsidR="00DC35C7" w:rsidRPr="00C00E91" w:rsidRDefault="00DC35C7" w:rsidP="00DC35C7">
      <w:pPr>
        <w:pStyle w:val="NormalBold"/>
      </w:pPr>
      <w:r w:rsidRPr="00C00E91">
        <w:rPr>
          <w:rStyle w:val="HideTWBExt"/>
        </w:rPr>
        <w:t>&lt;Article&gt;</w:t>
      </w:r>
      <w:r w:rsidRPr="00C00E91">
        <w:t>Apartado 23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31AD4DE" w14:textId="77777777" w:rsidTr="0072360C">
        <w:trPr>
          <w:trHeight w:hRule="exact" w:val="240"/>
          <w:jc w:val="center"/>
        </w:trPr>
        <w:tc>
          <w:tcPr>
            <w:tcW w:w="9752" w:type="dxa"/>
            <w:gridSpan w:val="2"/>
            <w:tcBorders>
              <w:top w:val="nil"/>
              <w:left w:val="nil"/>
              <w:bottom w:val="nil"/>
              <w:right w:val="nil"/>
            </w:tcBorders>
          </w:tcPr>
          <w:p w14:paraId="082D0B65" w14:textId="77777777" w:rsidR="00DC35C7" w:rsidRPr="00C00E91" w:rsidRDefault="00DC35C7" w:rsidP="0072360C"/>
        </w:tc>
      </w:tr>
      <w:tr w:rsidR="00DC35C7" w:rsidRPr="00C00E91" w14:paraId="457CBCB4" w14:textId="77777777" w:rsidTr="0072360C">
        <w:trPr>
          <w:trHeight w:val="240"/>
          <w:jc w:val="center"/>
        </w:trPr>
        <w:tc>
          <w:tcPr>
            <w:tcW w:w="4876" w:type="dxa"/>
            <w:tcBorders>
              <w:top w:val="nil"/>
              <w:left w:val="nil"/>
              <w:bottom w:val="nil"/>
              <w:right w:val="nil"/>
            </w:tcBorders>
          </w:tcPr>
          <w:p w14:paraId="776524C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E420312" w14:textId="77777777" w:rsidR="00DC35C7" w:rsidRPr="00C00E91" w:rsidRDefault="00DC35C7" w:rsidP="0072360C">
            <w:pPr>
              <w:pStyle w:val="AmColumnHeading"/>
            </w:pPr>
            <w:r w:rsidRPr="00C00E91">
              <w:t>Enmienda</w:t>
            </w:r>
          </w:p>
        </w:tc>
      </w:tr>
      <w:tr w:rsidR="00DC35C7" w:rsidRPr="00C00E91" w14:paraId="0F3B82EC" w14:textId="77777777" w:rsidTr="0072360C">
        <w:trPr>
          <w:jc w:val="center"/>
        </w:trPr>
        <w:tc>
          <w:tcPr>
            <w:tcW w:w="4876" w:type="dxa"/>
            <w:tcBorders>
              <w:top w:val="nil"/>
              <w:left w:val="nil"/>
              <w:bottom w:val="nil"/>
              <w:right w:val="nil"/>
            </w:tcBorders>
          </w:tcPr>
          <w:p w14:paraId="5D602645" w14:textId="77777777" w:rsidR="00DC35C7" w:rsidRPr="00C00E91" w:rsidRDefault="00DC35C7" w:rsidP="0072360C">
            <w:pPr>
              <w:pStyle w:val="Normal6a"/>
            </w:pPr>
          </w:p>
        </w:tc>
        <w:tc>
          <w:tcPr>
            <w:tcW w:w="4876" w:type="dxa"/>
            <w:tcBorders>
              <w:top w:val="nil"/>
              <w:left w:val="nil"/>
              <w:bottom w:val="nil"/>
              <w:right w:val="nil"/>
            </w:tcBorders>
          </w:tcPr>
          <w:p w14:paraId="4CA91FF3" w14:textId="77777777" w:rsidR="00DC35C7" w:rsidRPr="00C00E91" w:rsidRDefault="00DC35C7" w:rsidP="0072360C">
            <w:pPr>
              <w:pStyle w:val="Normal6a"/>
            </w:pPr>
            <w:r w:rsidRPr="00C00E91">
              <w:rPr>
                <w:b/>
                <w:i/>
              </w:rPr>
              <w:t>23 sexies.</w:t>
            </w:r>
            <w:r w:rsidRPr="00C00E91">
              <w:tab/>
            </w:r>
            <w:r w:rsidRPr="00C00E91">
              <w:rPr>
                <w:b/>
                <w:i/>
              </w:rPr>
              <w:t>Pide a los Estados miembros que introduzcan o amplíen las becas de movilidad para apoyar a los jóvenes que reciben educación, formación de aprendices o formación profesional en regiones distintas de su lugar de residencia; observa que, como demuestran las mejores prácticas nacionales, la beca de movilidad puede cubrir hasta dos viajes mensuales de ida y vuelta al hogar familiar durante el primer año de formación, promoviendo así la movilidad geográfica, reduciendo las disparidades regionales en la oferta de formación y aumentando la participación en programas de EFP de alta calidad;</w:t>
            </w:r>
          </w:p>
        </w:tc>
      </w:tr>
    </w:tbl>
    <w:p w14:paraId="791A62C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44D9F8E" w14:textId="77777777" w:rsidR="00DC35C7" w:rsidRPr="00C00E91" w:rsidRDefault="00DC35C7" w:rsidP="00DC35C7">
      <w:r w:rsidRPr="00C00E91">
        <w:rPr>
          <w:rStyle w:val="HideTWBExt"/>
        </w:rPr>
        <w:t>&lt;/Amend&gt;</w:t>
      </w:r>
    </w:p>
    <w:p w14:paraId="42CB90F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343</w:t>
      </w:r>
      <w:r w:rsidRPr="00C00E91">
        <w:rPr>
          <w:rStyle w:val="HideTWBExt"/>
        </w:rPr>
        <w:t>&lt;/NumAm&gt;</w:t>
      </w:r>
    </w:p>
    <w:p w14:paraId="16854998" w14:textId="77777777" w:rsidR="00DC35C7" w:rsidRPr="00C00E91" w:rsidRDefault="00DC35C7" w:rsidP="00DC35C7">
      <w:pPr>
        <w:pStyle w:val="NormalBold"/>
      </w:pPr>
      <w:r w:rsidRPr="00C00E91">
        <w:rPr>
          <w:rStyle w:val="HideTWBExt"/>
          <w:b w:val="0"/>
        </w:rPr>
        <w:t>&lt;RepeatBlock-By&gt;&lt;Members&gt;</w:t>
      </w:r>
      <w:r w:rsidRPr="00C00E91">
        <w:t>Niels Geuking, Romana Tomc, Sérgio Humberto</w:t>
      </w:r>
      <w:r w:rsidRPr="00C00E91">
        <w:rPr>
          <w:rStyle w:val="HideTWBExt"/>
          <w:b w:val="0"/>
        </w:rPr>
        <w:t>&lt;/Members&gt;</w:t>
      </w:r>
    </w:p>
    <w:p w14:paraId="12651B59" w14:textId="77777777" w:rsidR="00DC35C7" w:rsidRPr="00C00E91" w:rsidRDefault="00DC35C7" w:rsidP="00DC35C7">
      <w:pPr>
        <w:pStyle w:val="NormalBold"/>
      </w:pPr>
      <w:r w:rsidRPr="00C00E91">
        <w:rPr>
          <w:rStyle w:val="HideTWBExt"/>
          <w:b w:val="0"/>
        </w:rPr>
        <w:t>&lt;/RepeatBlock-By&gt;</w:t>
      </w:r>
    </w:p>
    <w:p w14:paraId="4BD6D19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B345B4A" w14:textId="77777777" w:rsidR="00DC35C7" w:rsidRPr="00C00E91" w:rsidRDefault="00DC35C7" w:rsidP="00DC35C7">
      <w:pPr>
        <w:pStyle w:val="NormalBold"/>
      </w:pPr>
      <w:r w:rsidRPr="00C00E91">
        <w:rPr>
          <w:rStyle w:val="HideTWBExt"/>
        </w:rPr>
        <w:t>&lt;Article&gt;</w:t>
      </w:r>
      <w:r w:rsidRPr="00C00E91">
        <w:t>Apartado 23 septies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4C01C2D" w14:textId="77777777" w:rsidTr="0072360C">
        <w:trPr>
          <w:trHeight w:hRule="exact" w:val="240"/>
          <w:jc w:val="center"/>
        </w:trPr>
        <w:tc>
          <w:tcPr>
            <w:tcW w:w="9752" w:type="dxa"/>
            <w:gridSpan w:val="2"/>
            <w:tcBorders>
              <w:top w:val="nil"/>
              <w:left w:val="nil"/>
              <w:bottom w:val="nil"/>
              <w:right w:val="nil"/>
            </w:tcBorders>
          </w:tcPr>
          <w:p w14:paraId="729EE4E5" w14:textId="77777777" w:rsidR="00DC35C7" w:rsidRPr="00C00E91" w:rsidRDefault="00DC35C7" w:rsidP="0072360C"/>
        </w:tc>
      </w:tr>
      <w:tr w:rsidR="00DC35C7" w:rsidRPr="00C00E91" w14:paraId="13B955A3" w14:textId="77777777" w:rsidTr="0072360C">
        <w:trPr>
          <w:trHeight w:val="240"/>
          <w:jc w:val="center"/>
        </w:trPr>
        <w:tc>
          <w:tcPr>
            <w:tcW w:w="4876" w:type="dxa"/>
            <w:tcBorders>
              <w:top w:val="nil"/>
              <w:left w:val="nil"/>
              <w:bottom w:val="nil"/>
              <w:right w:val="nil"/>
            </w:tcBorders>
          </w:tcPr>
          <w:p w14:paraId="6905D54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FD399A0" w14:textId="77777777" w:rsidR="00DC35C7" w:rsidRPr="00C00E91" w:rsidRDefault="00DC35C7" w:rsidP="0072360C">
            <w:pPr>
              <w:pStyle w:val="AmColumnHeading"/>
            </w:pPr>
            <w:r w:rsidRPr="00C00E91">
              <w:t>Enmienda</w:t>
            </w:r>
          </w:p>
        </w:tc>
      </w:tr>
      <w:tr w:rsidR="00DC35C7" w:rsidRPr="00C00E91" w14:paraId="57796C1C" w14:textId="77777777" w:rsidTr="0072360C">
        <w:trPr>
          <w:jc w:val="center"/>
        </w:trPr>
        <w:tc>
          <w:tcPr>
            <w:tcW w:w="4876" w:type="dxa"/>
            <w:tcBorders>
              <w:top w:val="nil"/>
              <w:left w:val="nil"/>
              <w:bottom w:val="nil"/>
              <w:right w:val="nil"/>
            </w:tcBorders>
          </w:tcPr>
          <w:p w14:paraId="4816FEC5" w14:textId="77777777" w:rsidR="00DC35C7" w:rsidRPr="00C00E91" w:rsidRDefault="00DC35C7" w:rsidP="0072360C">
            <w:pPr>
              <w:pStyle w:val="Normal6a"/>
            </w:pPr>
          </w:p>
        </w:tc>
        <w:tc>
          <w:tcPr>
            <w:tcW w:w="4876" w:type="dxa"/>
            <w:tcBorders>
              <w:top w:val="nil"/>
              <w:left w:val="nil"/>
              <w:bottom w:val="nil"/>
              <w:right w:val="nil"/>
            </w:tcBorders>
          </w:tcPr>
          <w:p w14:paraId="35389A04" w14:textId="77777777" w:rsidR="00DC35C7" w:rsidRPr="00C00E91" w:rsidRDefault="00DC35C7" w:rsidP="0072360C">
            <w:pPr>
              <w:pStyle w:val="Normal6a"/>
            </w:pPr>
            <w:r w:rsidRPr="00C00E91">
              <w:rPr>
                <w:b/>
                <w:i/>
              </w:rPr>
              <w:t>23 septies.</w:t>
            </w:r>
            <w:r w:rsidRPr="00C00E91">
              <w:tab/>
            </w:r>
            <w:r w:rsidRPr="00C00E91">
              <w:rPr>
                <w:b/>
                <w:i/>
              </w:rPr>
              <w:t>Anima a los Estados miembros a que introduzcan «primas fiscales por finalización de estudios» para los jóvenes que completen con éxito programas de aprendizaje, prácticas o EFP certificada, como incentivo para reducir las tasas de abandono escolar y promover la obtención de cualificaciones;</w:t>
            </w:r>
          </w:p>
        </w:tc>
      </w:tr>
    </w:tbl>
    <w:p w14:paraId="6835542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0EA17CF" w14:textId="77777777" w:rsidR="00DC35C7" w:rsidRPr="00C00E91" w:rsidRDefault="00DC35C7" w:rsidP="00DC35C7">
      <w:r w:rsidRPr="00C00E91">
        <w:rPr>
          <w:rStyle w:val="HideTWBExt"/>
        </w:rPr>
        <w:t>&lt;/Amend&gt;</w:t>
      </w:r>
    </w:p>
    <w:p w14:paraId="4701661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344</w:t>
      </w:r>
      <w:r w:rsidRPr="00C00E91">
        <w:rPr>
          <w:rStyle w:val="HideTWBExt"/>
        </w:rPr>
        <w:t>&lt;/NumAm&gt;</w:t>
      </w:r>
    </w:p>
    <w:p w14:paraId="1BB72C72"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5D30D6F2" w14:textId="77777777" w:rsidR="00DC35C7" w:rsidRPr="00C00E91" w:rsidRDefault="00DC35C7" w:rsidP="00DC35C7">
      <w:pPr>
        <w:pStyle w:val="NormalBold"/>
      </w:pPr>
      <w:r w:rsidRPr="00C00E91">
        <w:rPr>
          <w:rStyle w:val="HideTWBExt"/>
          <w:b w:val="0"/>
        </w:rPr>
        <w:t>&lt;/RepeatBlock-By&gt;</w:t>
      </w:r>
    </w:p>
    <w:p w14:paraId="35B2F15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CE1278A" w14:textId="77777777" w:rsidR="00DC35C7" w:rsidRPr="00C00E91" w:rsidRDefault="00DC35C7" w:rsidP="00DC35C7">
      <w:pPr>
        <w:pStyle w:val="NormalBold"/>
      </w:pPr>
      <w:r w:rsidRPr="00C00E91">
        <w:rPr>
          <w:rStyle w:val="HideTWBExt"/>
        </w:rPr>
        <w:t>&lt;Article&gt;</w:t>
      </w:r>
      <w:r w:rsidRPr="00C00E91">
        <w:t>Apartado 23 octies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04788C5" w14:textId="77777777" w:rsidTr="0072360C">
        <w:trPr>
          <w:trHeight w:hRule="exact" w:val="240"/>
          <w:jc w:val="center"/>
        </w:trPr>
        <w:tc>
          <w:tcPr>
            <w:tcW w:w="9752" w:type="dxa"/>
            <w:gridSpan w:val="2"/>
            <w:tcBorders>
              <w:top w:val="nil"/>
              <w:left w:val="nil"/>
              <w:bottom w:val="nil"/>
              <w:right w:val="nil"/>
            </w:tcBorders>
          </w:tcPr>
          <w:p w14:paraId="54B6B4EB" w14:textId="77777777" w:rsidR="00DC35C7" w:rsidRPr="00C00E91" w:rsidRDefault="00DC35C7" w:rsidP="0072360C"/>
        </w:tc>
      </w:tr>
      <w:tr w:rsidR="00DC35C7" w:rsidRPr="00C00E91" w14:paraId="2B7488F7" w14:textId="77777777" w:rsidTr="0072360C">
        <w:trPr>
          <w:trHeight w:val="240"/>
          <w:jc w:val="center"/>
        </w:trPr>
        <w:tc>
          <w:tcPr>
            <w:tcW w:w="4876" w:type="dxa"/>
            <w:tcBorders>
              <w:top w:val="nil"/>
              <w:left w:val="nil"/>
              <w:bottom w:val="nil"/>
              <w:right w:val="nil"/>
            </w:tcBorders>
          </w:tcPr>
          <w:p w14:paraId="5356A88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E8C67BD" w14:textId="77777777" w:rsidR="00DC35C7" w:rsidRPr="00C00E91" w:rsidRDefault="00DC35C7" w:rsidP="0072360C">
            <w:pPr>
              <w:pStyle w:val="AmColumnHeading"/>
            </w:pPr>
            <w:r w:rsidRPr="00C00E91">
              <w:t>Enmienda</w:t>
            </w:r>
          </w:p>
        </w:tc>
      </w:tr>
      <w:tr w:rsidR="00DC35C7" w:rsidRPr="00C00E91" w14:paraId="247B69C4" w14:textId="77777777" w:rsidTr="0072360C">
        <w:trPr>
          <w:jc w:val="center"/>
        </w:trPr>
        <w:tc>
          <w:tcPr>
            <w:tcW w:w="4876" w:type="dxa"/>
            <w:tcBorders>
              <w:top w:val="nil"/>
              <w:left w:val="nil"/>
              <w:bottom w:val="nil"/>
              <w:right w:val="nil"/>
            </w:tcBorders>
          </w:tcPr>
          <w:p w14:paraId="30B73443" w14:textId="77777777" w:rsidR="00DC35C7" w:rsidRPr="00C00E91" w:rsidRDefault="00DC35C7" w:rsidP="0072360C">
            <w:pPr>
              <w:pStyle w:val="Normal6a"/>
            </w:pPr>
          </w:p>
        </w:tc>
        <w:tc>
          <w:tcPr>
            <w:tcW w:w="4876" w:type="dxa"/>
            <w:tcBorders>
              <w:top w:val="nil"/>
              <w:left w:val="nil"/>
              <w:bottom w:val="nil"/>
              <w:right w:val="nil"/>
            </w:tcBorders>
          </w:tcPr>
          <w:p w14:paraId="7F5CC195" w14:textId="77777777" w:rsidR="00DC35C7" w:rsidRPr="00C00E91" w:rsidRDefault="00DC35C7" w:rsidP="0072360C">
            <w:pPr>
              <w:pStyle w:val="Normal6a"/>
            </w:pPr>
            <w:r w:rsidRPr="00C00E91">
              <w:rPr>
                <w:b/>
                <w:i/>
              </w:rPr>
              <w:t>23 octies.</w:t>
            </w:r>
            <w:r w:rsidRPr="00C00E91">
              <w:tab/>
            </w:r>
            <w:r w:rsidRPr="00C00E91">
              <w:rPr>
                <w:b/>
                <w:i/>
              </w:rPr>
              <w:t>Pide a la Comisión y a los Estados miembros que alivien la presión sobre el mercado de la vivienda mediante la oferta de incentivos para la construcción de viviendas socialmente asequibles para jóvenes de hasta 30 años, «viviendas juveniles», sobre la base de normas de diseño inclusivas y universales;</w:t>
            </w:r>
          </w:p>
        </w:tc>
      </w:tr>
    </w:tbl>
    <w:p w14:paraId="2D9548C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3154265" w14:textId="77777777" w:rsidR="00DC35C7" w:rsidRPr="00C00E91" w:rsidRDefault="00DC35C7" w:rsidP="00DC35C7">
      <w:r w:rsidRPr="00C00E91">
        <w:rPr>
          <w:rStyle w:val="HideTWBExt"/>
        </w:rPr>
        <w:t>&lt;/Amend&gt;</w:t>
      </w:r>
    </w:p>
    <w:p w14:paraId="0F13890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345</w:t>
      </w:r>
      <w:r w:rsidRPr="00C00E91">
        <w:rPr>
          <w:rStyle w:val="HideTWBExt"/>
        </w:rPr>
        <w:t>&lt;/NumAm&gt;</w:t>
      </w:r>
    </w:p>
    <w:p w14:paraId="7B7BBA42"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54A58071" w14:textId="77777777" w:rsidR="00DC35C7" w:rsidRPr="00C00E91" w:rsidRDefault="00DC35C7" w:rsidP="00DC35C7">
      <w:pPr>
        <w:pStyle w:val="NormalBold"/>
      </w:pPr>
      <w:r w:rsidRPr="00C00E91">
        <w:rPr>
          <w:rStyle w:val="HideTWBExt"/>
          <w:b w:val="0"/>
        </w:rPr>
        <w:t>&lt;/RepeatBlock-By&gt;</w:t>
      </w:r>
    </w:p>
    <w:p w14:paraId="6C3D62A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9FEF804" w14:textId="77777777" w:rsidR="00DC35C7" w:rsidRPr="00C00E91" w:rsidRDefault="00DC35C7" w:rsidP="00DC35C7">
      <w:pPr>
        <w:pStyle w:val="NormalBold"/>
      </w:pPr>
      <w:r w:rsidRPr="00C00E91">
        <w:rPr>
          <w:rStyle w:val="HideTWBExt"/>
        </w:rPr>
        <w:t>&lt;Article&gt;</w:t>
      </w:r>
      <w:r w:rsidRPr="00C00E91">
        <w:t>Apartado 24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6CF4D8D" w14:textId="77777777" w:rsidTr="0072360C">
        <w:trPr>
          <w:trHeight w:hRule="exact" w:val="240"/>
          <w:jc w:val="center"/>
        </w:trPr>
        <w:tc>
          <w:tcPr>
            <w:tcW w:w="9752" w:type="dxa"/>
            <w:gridSpan w:val="2"/>
            <w:tcBorders>
              <w:top w:val="nil"/>
              <w:left w:val="nil"/>
              <w:bottom w:val="nil"/>
              <w:right w:val="nil"/>
            </w:tcBorders>
          </w:tcPr>
          <w:p w14:paraId="157D666E" w14:textId="77777777" w:rsidR="00DC35C7" w:rsidRPr="00C00E91" w:rsidRDefault="00DC35C7" w:rsidP="0072360C"/>
        </w:tc>
      </w:tr>
      <w:tr w:rsidR="00DC35C7" w:rsidRPr="00C00E91" w14:paraId="08A04A63" w14:textId="77777777" w:rsidTr="0072360C">
        <w:trPr>
          <w:trHeight w:val="240"/>
          <w:jc w:val="center"/>
        </w:trPr>
        <w:tc>
          <w:tcPr>
            <w:tcW w:w="4876" w:type="dxa"/>
            <w:tcBorders>
              <w:top w:val="nil"/>
              <w:left w:val="nil"/>
              <w:bottom w:val="nil"/>
              <w:right w:val="nil"/>
            </w:tcBorders>
          </w:tcPr>
          <w:p w14:paraId="59DEC78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29A684E" w14:textId="77777777" w:rsidR="00DC35C7" w:rsidRPr="00C00E91" w:rsidRDefault="00DC35C7" w:rsidP="0072360C">
            <w:pPr>
              <w:pStyle w:val="AmColumnHeading"/>
            </w:pPr>
            <w:r w:rsidRPr="00C00E91">
              <w:t>Enmienda</w:t>
            </w:r>
          </w:p>
        </w:tc>
      </w:tr>
      <w:tr w:rsidR="00DC35C7" w:rsidRPr="00C00E91" w14:paraId="41986964" w14:textId="77777777" w:rsidTr="0072360C">
        <w:trPr>
          <w:jc w:val="center"/>
        </w:trPr>
        <w:tc>
          <w:tcPr>
            <w:tcW w:w="4876" w:type="dxa"/>
            <w:tcBorders>
              <w:top w:val="nil"/>
              <w:left w:val="nil"/>
              <w:bottom w:val="nil"/>
              <w:right w:val="nil"/>
            </w:tcBorders>
          </w:tcPr>
          <w:p w14:paraId="08526779" w14:textId="77777777" w:rsidR="00DC35C7" w:rsidRPr="00C00E91" w:rsidRDefault="00DC35C7" w:rsidP="0072360C">
            <w:pPr>
              <w:pStyle w:val="Normal6a"/>
            </w:pPr>
            <w:r w:rsidRPr="00C00E91">
              <w:rPr>
                <w:b/>
                <w:i/>
              </w:rPr>
              <w:t>24.</w:t>
            </w:r>
            <w:r w:rsidRPr="00C00E91">
              <w:tab/>
            </w:r>
            <w:r w:rsidRPr="00C00E91">
              <w:rPr>
                <w:b/>
                <w:i/>
              </w:rPr>
              <w:t>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w:t>
            </w:r>
          </w:p>
        </w:tc>
        <w:tc>
          <w:tcPr>
            <w:tcW w:w="4876" w:type="dxa"/>
            <w:tcBorders>
              <w:top w:val="nil"/>
              <w:left w:val="nil"/>
              <w:bottom w:val="nil"/>
              <w:right w:val="nil"/>
            </w:tcBorders>
          </w:tcPr>
          <w:p w14:paraId="5C584693" w14:textId="77777777" w:rsidR="00DC35C7" w:rsidRPr="00C00E91" w:rsidRDefault="00DC35C7" w:rsidP="0072360C">
            <w:pPr>
              <w:pStyle w:val="Normal6a"/>
            </w:pPr>
            <w:r w:rsidRPr="00C00E91">
              <w:rPr>
                <w:b/>
                <w:i/>
              </w:rPr>
              <w:t>suprimido</w:t>
            </w:r>
          </w:p>
        </w:tc>
      </w:tr>
    </w:tbl>
    <w:p w14:paraId="0F10021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742BE664" w14:textId="77777777" w:rsidR="00DC35C7" w:rsidRPr="00C00E91" w:rsidRDefault="00DC35C7" w:rsidP="00DC35C7">
      <w:r w:rsidRPr="00C00E91">
        <w:rPr>
          <w:rStyle w:val="HideTWBExt"/>
        </w:rPr>
        <w:t>&lt;/Amend&gt;</w:t>
      </w:r>
    </w:p>
    <w:p w14:paraId="70C1083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346</w:t>
      </w:r>
      <w:r w:rsidRPr="00C00E91">
        <w:rPr>
          <w:rStyle w:val="HideTWBExt"/>
        </w:rPr>
        <w:t>&lt;/NumAm&gt;</w:t>
      </w:r>
    </w:p>
    <w:p w14:paraId="3866533F"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48946331" w14:textId="77777777" w:rsidR="00DC35C7" w:rsidRPr="00C00E91" w:rsidRDefault="00DC35C7" w:rsidP="00DC35C7">
      <w:pPr>
        <w:pStyle w:val="NormalBold"/>
      </w:pPr>
      <w:r w:rsidRPr="00C00E91">
        <w:rPr>
          <w:rStyle w:val="HideTWBExt"/>
          <w:b w:val="0"/>
        </w:rPr>
        <w:t>&lt;/RepeatBlock-By&gt;</w:t>
      </w:r>
    </w:p>
    <w:p w14:paraId="7FAE175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4C1EB20" w14:textId="77777777" w:rsidR="00DC35C7" w:rsidRPr="00C00E91" w:rsidRDefault="00DC35C7" w:rsidP="00DC35C7">
      <w:pPr>
        <w:pStyle w:val="NormalBold"/>
      </w:pPr>
      <w:r w:rsidRPr="00C00E91">
        <w:rPr>
          <w:rStyle w:val="HideTWBExt"/>
        </w:rPr>
        <w:t>&lt;Article&gt;</w:t>
      </w:r>
      <w:r w:rsidRPr="00C00E91">
        <w:t>Apartado 24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9A6A7D6" w14:textId="77777777" w:rsidTr="0072360C">
        <w:trPr>
          <w:trHeight w:hRule="exact" w:val="240"/>
          <w:jc w:val="center"/>
        </w:trPr>
        <w:tc>
          <w:tcPr>
            <w:tcW w:w="9752" w:type="dxa"/>
            <w:gridSpan w:val="2"/>
            <w:tcBorders>
              <w:top w:val="nil"/>
              <w:left w:val="nil"/>
              <w:bottom w:val="nil"/>
              <w:right w:val="nil"/>
            </w:tcBorders>
          </w:tcPr>
          <w:p w14:paraId="2E65FCF9" w14:textId="77777777" w:rsidR="00DC35C7" w:rsidRPr="00C00E91" w:rsidRDefault="00DC35C7" w:rsidP="0072360C"/>
        </w:tc>
      </w:tr>
      <w:tr w:rsidR="00DC35C7" w:rsidRPr="00C00E91" w14:paraId="68F5B3F3" w14:textId="77777777" w:rsidTr="0072360C">
        <w:trPr>
          <w:trHeight w:val="240"/>
          <w:jc w:val="center"/>
        </w:trPr>
        <w:tc>
          <w:tcPr>
            <w:tcW w:w="4876" w:type="dxa"/>
            <w:tcBorders>
              <w:top w:val="nil"/>
              <w:left w:val="nil"/>
              <w:bottom w:val="nil"/>
              <w:right w:val="nil"/>
            </w:tcBorders>
          </w:tcPr>
          <w:p w14:paraId="29818C3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9EDF5A5" w14:textId="77777777" w:rsidR="00DC35C7" w:rsidRPr="00C00E91" w:rsidRDefault="00DC35C7" w:rsidP="0072360C">
            <w:pPr>
              <w:pStyle w:val="AmColumnHeading"/>
            </w:pPr>
            <w:r w:rsidRPr="00C00E91">
              <w:t>Enmienda</w:t>
            </w:r>
          </w:p>
        </w:tc>
      </w:tr>
      <w:tr w:rsidR="00DC35C7" w:rsidRPr="00C00E91" w14:paraId="1C0FB7DC" w14:textId="77777777" w:rsidTr="0072360C">
        <w:trPr>
          <w:jc w:val="center"/>
        </w:trPr>
        <w:tc>
          <w:tcPr>
            <w:tcW w:w="4876" w:type="dxa"/>
            <w:tcBorders>
              <w:top w:val="nil"/>
              <w:left w:val="nil"/>
              <w:bottom w:val="nil"/>
              <w:right w:val="nil"/>
            </w:tcBorders>
          </w:tcPr>
          <w:p w14:paraId="35055888" w14:textId="77777777" w:rsidR="00DC35C7" w:rsidRPr="00C00E91" w:rsidRDefault="00DC35C7" w:rsidP="0072360C">
            <w:pPr>
              <w:pStyle w:val="Normal6a"/>
            </w:pPr>
            <w:r w:rsidRPr="00C00E91">
              <w:rPr>
                <w:b/>
                <w:i/>
              </w:rPr>
              <w:t>24.</w:t>
            </w:r>
            <w:r w:rsidRPr="00C00E91">
              <w:tab/>
            </w:r>
            <w:r w:rsidRPr="00C00E91">
              <w:rPr>
                <w:b/>
                <w:i/>
              </w:rPr>
              <w:t>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w:t>
            </w:r>
          </w:p>
        </w:tc>
        <w:tc>
          <w:tcPr>
            <w:tcW w:w="4876" w:type="dxa"/>
            <w:tcBorders>
              <w:top w:val="nil"/>
              <w:left w:val="nil"/>
              <w:bottom w:val="nil"/>
              <w:right w:val="nil"/>
            </w:tcBorders>
          </w:tcPr>
          <w:p w14:paraId="2922186C" w14:textId="77777777" w:rsidR="00DC35C7" w:rsidRPr="00C00E91" w:rsidRDefault="00DC35C7" w:rsidP="0072360C">
            <w:pPr>
              <w:pStyle w:val="Normal6a"/>
            </w:pPr>
            <w:r w:rsidRPr="00C00E91">
              <w:rPr>
                <w:b/>
                <w:i/>
              </w:rPr>
              <w:t>suprimido</w:t>
            </w:r>
          </w:p>
        </w:tc>
      </w:tr>
    </w:tbl>
    <w:p w14:paraId="220D377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0164B3D" w14:textId="77777777" w:rsidR="00DC35C7" w:rsidRPr="00C00E91" w:rsidRDefault="00DC35C7" w:rsidP="00DC35C7">
      <w:r w:rsidRPr="00C00E91">
        <w:rPr>
          <w:rStyle w:val="HideTWBExt"/>
        </w:rPr>
        <w:t>&lt;/Amend&gt;</w:t>
      </w:r>
    </w:p>
    <w:p w14:paraId="7A97BA9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347</w:t>
      </w:r>
      <w:r w:rsidRPr="00C00E91">
        <w:rPr>
          <w:rStyle w:val="HideTWBExt"/>
        </w:rPr>
        <w:t>&lt;/NumAm&gt;</w:t>
      </w:r>
    </w:p>
    <w:p w14:paraId="29DD5ABE"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2BEEED7D"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08198C4F" w14:textId="77777777" w:rsidR="00DC35C7" w:rsidRPr="00C00E91" w:rsidRDefault="00DC35C7" w:rsidP="00DC35C7">
      <w:pPr>
        <w:pStyle w:val="NormalBold"/>
      </w:pPr>
      <w:r w:rsidRPr="00C00E91">
        <w:rPr>
          <w:rStyle w:val="HideTWBExt"/>
          <w:b w:val="0"/>
        </w:rPr>
        <w:t>&lt;/RepeatBlock-By&gt;</w:t>
      </w:r>
    </w:p>
    <w:p w14:paraId="5728798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6CA3CA7" w14:textId="77777777" w:rsidR="00DC35C7" w:rsidRPr="00C00E91" w:rsidRDefault="00DC35C7" w:rsidP="00DC35C7">
      <w:pPr>
        <w:pStyle w:val="NormalBold"/>
      </w:pPr>
      <w:r w:rsidRPr="00C00E91">
        <w:rPr>
          <w:rStyle w:val="HideTWBExt"/>
        </w:rPr>
        <w:t>&lt;Article&gt;</w:t>
      </w:r>
      <w:r w:rsidRPr="00C00E91">
        <w:t>Apartado 24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CA36CB" w14:textId="77777777" w:rsidTr="0072360C">
        <w:trPr>
          <w:trHeight w:hRule="exact" w:val="240"/>
          <w:jc w:val="center"/>
        </w:trPr>
        <w:tc>
          <w:tcPr>
            <w:tcW w:w="9752" w:type="dxa"/>
            <w:gridSpan w:val="2"/>
            <w:tcBorders>
              <w:top w:val="nil"/>
              <w:left w:val="nil"/>
              <w:bottom w:val="nil"/>
              <w:right w:val="nil"/>
            </w:tcBorders>
          </w:tcPr>
          <w:p w14:paraId="5785B6FF" w14:textId="77777777" w:rsidR="00DC35C7" w:rsidRPr="00C00E91" w:rsidRDefault="00DC35C7" w:rsidP="0072360C"/>
        </w:tc>
      </w:tr>
      <w:tr w:rsidR="00DC35C7" w:rsidRPr="00C00E91" w14:paraId="7E143A7D" w14:textId="77777777" w:rsidTr="0072360C">
        <w:trPr>
          <w:trHeight w:val="240"/>
          <w:jc w:val="center"/>
        </w:trPr>
        <w:tc>
          <w:tcPr>
            <w:tcW w:w="4876" w:type="dxa"/>
            <w:tcBorders>
              <w:top w:val="nil"/>
              <w:left w:val="nil"/>
              <w:bottom w:val="nil"/>
              <w:right w:val="nil"/>
            </w:tcBorders>
          </w:tcPr>
          <w:p w14:paraId="4BA4E1A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F710688" w14:textId="77777777" w:rsidR="00DC35C7" w:rsidRPr="00C00E91" w:rsidRDefault="00DC35C7" w:rsidP="0072360C">
            <w:pPr>
              <w:pStyle w:val="AmColumnHeading"/>
            </w:pPr>
            <w:r w:rsidRPr="00C00E91">
              <w:t>Enmienda</w:t>
            </w:r>
          </w:p>
        </w:tc>
      </w:tr>
      <w:tr w:rsidR="00DC35C7" w:rsidRPr="00C00E91" w14:paraId="67BBC30B" w14:textId="77777777" w:rsidTr="0072360C">
        <w:trPr>
          <w:jc w:val="center"/>
        </w:trPr>
        <w:tc>
          <w:tcPr>
            <w:tcW w:w="4876" w:type="dxa"/>
            <w:tcBorders>
              <w:top w:val="nil"/>
              <w:left w:val="nil"/>
              <w:bottom w:val="nil"/>
              <w:right w:val="nil"/>
            </w:tcBorders>
          </w:tcPr>
          <w:p w14:paraId="6914B841" w14:textId="77777777" w:rsidR="00DC35C7" w:rsidRPr="00C00E91" w:rsidRDefault="00DC35C7" w:rsidP="0072360C">
            <w:pPr>
              <w:pStyle w:val="Normal6a"/>
            </w:pPr>
            <w:r w:rsidRPr="00C00E91">
              <w:rPr>
                <w:b/>
                <w:i/>
              </w:rPr>
              <w:t>24.</w:t>
            </w:r>
            <w:r w:rsidRPr="00C00E91">
              <w:tab/>
            </w:r>
            <w:r w:rsidRPr="00C00E91">
              <w:rPr>
                <w:b/>
                <w:i/>
              </w:rPr>
              <w:t>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w:t>
            </w:r>
          </w:p>
        </w:tc>
        <w:tc>
          <w:tcPr>
            <w:tcW w:w="4876" w:type="dxa"/>
            <w:tcBorders>
              <w:top w:val="nil"/>
              <w:left w:val="nil"/>
              <w:bottom w:val="nil"/>
              <w:right w:val="nil"/>
            </w:tcBorders>
          </w:tcPr>
          <w:p w14:paraId="5AED96B7" w14:textId="77777777" w:rsidR="00DC35C7" w:rsidRPr="00C00E91" w:rsidRDefault="00DC35C7" w:rsidP="0072360C">
            <w:pPr>
              <w:pStyle w:val="Normal6a"/>
            </w:pPr>
            <w:r w:rsidRPr="00C00E91">
              <w:rPr>
                <w:b/>
                <w:i/>
              </w:rPr>
              <w:t>suprimido</w:t>
            </w:r>
          </w:p>
        </w:tc>
      </w:tr>
    </w:tbl>
    <w:p w14:paraId="293671A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8B3331E" w14:textId="77777777" w:rsidR="00DC35C7" w:rsidRPr="00C00E91" w:rsidRDefault="00DC35C7" w:rsidP="00DC35C7">
      <w:r w:rsidRPr="00C00E91">
        <w:rPr>
          <w:rStyle w:val="HideTWBExt"/>
        </w:rPr>
        <w:t>&lt;/Amend&gt;</w:t>
      </w:r>
    </w:p>
    <w:p w14:paraId="1476445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348</w:t>
      </w:r>
      <w:r w:rsidRPr="00C00E91">
        <w:rPr>
          <w:rStyle w:val="HideTWBExt"/>
        </w:rPr>
        <w:t>&lt;/NumAm&gt;</w:t>
      </w:r>
    </w:p>
    <w:p w14:paraId="182915ED"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7B3AE7C8" w14:textId="77777777" w:rsidR="00DC35C7" w:rsidRPr="00C00E91" w:rsidRDefault="00DC35C7" w:rsidP="00DC35C7">
      <w:pPr>
        <w:pStyle w:val="NormalBold"/>
      </w:pPr>
      <w:r w:rsidRPr="00C00E91">
        <w:rPr>
          <w:rStyle w:val="HideTWBExt"/>
          <w:b w:val="0"/>
        </w:rPr>
        <w:t>&lt;/RepeatBlock-By&gt;</w:t>
      </w:r>
    </w:p>
    <w:p w14:paraId="1DDAD6D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F70172B" w14:textId="77777777" w:rsidR="00DC35C7" w:rsidRPr="00C00E91" w:rsidRDefault="00DC35C7" w:rsidP="00DC35C7">
      <w:pPr>
        <w:pStyle w:val="NormalBold"/>
      </w:pPr>
      <w:r w:rsidRPr="00C00E91">
        <w:rPr>
          <w:rStyle w:val="HideTWBExt"/>
        </w:rPr>
        <w:t>&lt;Article&gt;</w:t>
      </w:r>
      <w:r w:rsidRPr="00C00E91">
        <w:t>Apartado 24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C337582" w14:textId="77777777" w:rsidTr="0072360C">
        <w:trPr>
          <w:trHeight w:hRule="exact" w:val="240"/>
          <w:jc w:val="center"/>
        </w:trPr>
        <w:tc>
          <w:tcPr>
            <w:tcW w:w="9752" w:type="dxa"/>
            <w:gridSpan w:val="2"/>
            <w:tcBorders>
              <w:top w:val="nil"/>
              <w:left w:val="nil"/>
              <w:bottom w:val="nil"/>
              <w:right w:val="nil"/>
            </w:tcBorders>
          </w:tcPr>
          <w:p w14:paraId="3A35C781" w14:textId="77777777" w:rsidR="00DC35C7" w:rsidRPr="00C00E91" w:rsidRDefault="00DC35C7" w:rsidP="0072360C"/>
        </w:tc>
      </w:tr>
      <w:tr w:rsidR="00DC35C7" w:rsidRPr="00C00E91" w14:paraId="40EDB0C3" w14:textId="77777777" w:rsidTr="0072360C">
        <w:trPr>
          <w:trHeight w:val="240"/>
          <w:jc w:val="center"/>
        </w:trPr>
        <w:tc>
          <w:tcPr>
            <w:tcW w:w="4876" w:type="dxa"/>
            <w:tcBorders>
              <w:top w:val="nil"/>
              <w:left w:val="nil"/>
              <w:bottom w:val="nil"/>
              <w:right w:val="nil"/>
            </w:tcBorders>
          </w:tcPr>
          <w:p w14:paraId="1D2FC74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CFDD553" w14:textId="77777777" w:rsidR="00DC35C7" w:rsidRPr="00C00E91" w:rsidRDefault="00DC35C7" w:rsidP="0072360C">
            <w:pPr>
              <w:pStyle w:val="AmColumnHeading"/>
            </w:pPr>
            <w:r w:rsidRPr="00C00E91">
              <w:t>Enmienda</w:t>
            </w:r>
          </w:p>
        </w:tc>
      </w:tr>
      <w:tr w:rsidR="00DC35C7" w:rsidRPr="00C00E91" w14:paraId="1DB62254" w14:textId="77777777" w:rsidTr="0072360C">
        <w:trPr>
          <w:jc w:val="center"/>
        </w:trPr>
        <w:tc>
          <w:tcPr>
            <w:tcW w:w="4876" w:type="dxa"/>
            <w:tcBorders>
              <w:top w:val="nil"/>
              <w:left w:val="nil"/>
              <w:bottom w:val="nil"/>
              <w:right w:val="nil"/>
            </w:tcBorders>
          </w:tcPr>
          <w:p w14:paraId="79A2F9FC" w14:textId="77777777" w:rsidR="00DC35C7" w:rsidRPr="00C00E91" w:rsidRDefault="00DC35C7" w:rsidP="0072360C">
            <w:pPr>
              <w:pStyle w:val="Normal6a"/>
            </w:pPr>
            <w:r w:rsidRPr="00C00E91">
              <w:rPr>
                <w:b/>
                <w:i/>
              </w:rPr>
              <w:t>24.</w:t>
            </w:r>
            <w:r w:rsidRPr="00C00E91">
              <w:tab/>
            </w:r>
            <w:r w:rsidRPr="00C00E91">
              <w:rPr>
                <w:b/>
                <w:i/>
              </w:rPr>
              <w:t>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w:t>
            </w:r>
          </w:p>
        </w:tc>
        <w:tc>
          <w:tcPr>
            <w:tcW w:w="4876" w:type="dxa"/>
            <w:tcBorders>
              <w:top w:val="nil"/>
              <w:left w:val="nil"/>
              <w:bottom w:val="nil"/>
              <w:right w:val="nil"/>
            </w:tcBorders>
          </w:tcPr>
          <w:p w14:paraId="7C5D2DE2" w14:textId="77777777" w:rsidR="00DC35C7" w:rsidRPr="00C00E91" w:rsidRDefault="00DC35C7" w:rsidP="0072360C">
            <w:pPr>
              <w:pStyle w:val="Normal6a"/>
            </w:pPr>
            <w:r w:rsidRPr="00C00E91">
              <w:rPr>
                <w:b/>
                <w:i/>
              </w:rPr>
              <w:t>suprimido</w:t>
            </w:r>
          </w:p>
        </w:tc>
      </w:tr>
    </w:tbl>
    <w:p w14:paraId="6F4FA14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CEB9D99" w14:textId="77777777" w:rsidR="00DC35C7" w:rsidRPr="00C00E91" w:rsidRDefault="00DC35C7" w:rsidP="00DC35C7">
      <w:r w:rsidRPr="00C00E91">
        <w:rPr>
          <w:rStyle w:val="HideTWBExt"/>
        </w:rPr>
        <w:t>&lt;/Amend&gt;</w:t>
      </w:r>
    </w:p>
    <w:p w14:paraId="5BB9423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349</w:t>
      </w:r>
      <w:r w:rsidRPr="00C00E91">
        <w:rPr>
          <w:rStyle w:val="HideTWBExt"/>
        </w:rPr>
        <w:t>&lt;/NumAm&gt;</w:t>
      </w:r>
    </w:p>
    <w:p w14:paraId="6D2D33F4"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7A2F15E4" w14:textId="77777777" w:rsidR="00DC35C7" w:rsidRPr="00C00E91" w:rsidRDefault="00DC35C7" w:rsidP="00DC35C7">
      <w:pPr>
        <w:pStyle w:val="NormalBold"/>
      </w:pPr>
      <w:r w:rsidRPr="00C00E91">
        <w:rPr>
          <w:rStyle w:val="HideTWBExt"/>
          <w:b w:val="0"/>
        </w:rPr>
        <w:t>&lt;/RepeatBlock-By&gt;</w:t>
      </w:r>
    </w:p>
    <w:p w14:paraId="7B67CE9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86CDC41" w14:textId="77777777" w:rsidR="00DC35C7" w:rsidRPr="00C00E91" w:rsidRDefault="00DC35C7" w:rsidP="00DC35C7">
      <w:pPr>
        <w:pStyle w:val="NormalBold"/>
      </w:pPr>
      <w:r w:rsidRPr="00C00E91">
        <w:rPr>
          <w:rStyle w:val="HideTWBExt"/>
        </w:rPr>
        <w:t>&lt;Article&gt;</w:t>
      </w:r>
      <w:r w:rsidRPr="00C00E91">
        <w:t>Apartado 24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9E686A" w14:textId="77777777" w:rsidTr="0072360C">
        <w:trPr>
          <w:trHeight w:hRule="exact" w:val="240"/>
          <w:jc w:val="center"/>
        </w:trPr>
        <w:tc>
          <w:tcPr>
            <w:tcW w:w="9752" w:type="dxa"/>
            <w:gridSpan w:val="2"/>
            <w:tcBorders>
              <w:top w:val="nil"/>
              <w:left w:val="nil"/>
              <w:bottom w:val="nil"/>
              <w:right w:val="nil"/>
            </w:tcBorders>
          </w:tcPr>
          <w:p w14:paraId="634A9762" w14:textId="77777777" w:rsidR="00DC35C7" w:rsidRPr="00C00E91" w:rsidRDefault="00DC35C7" w:rsidP="0072360C"/>
        </w:tc>
      </w:tr>
      <w:tr w:rsidR="00DC35C7" w:rsidRPr="00C00E91" w14:paraId="16AD148E" w14:textId="77777777" w:rsidTr="0072360C">
        <w:trPr>
          <w:trHeight w:val="240"/>
          <w:jc w:val="center"/>
        </w:trPr>
        <w:tc>
          <w:tcPr>
            <w:tcW w:w="4876" w:type="dxa"/>
            <w:tcBorders>
              <w:top w:val="nil"/>
              <w:left w:val="nil"/>
              <w:bottom w:val="nil"/>
              <w:right w:val="nil"/>
            </w:tcBorders>
          </w:tcPr>
          <w:p w14:paraId="3B186DDE"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33BC2CE" w14:textId="77777777" w:rsidR="00DC35C7" w:rsidRPr="00C00E91" w:rsidRDefault="00DC35C7" w:rsidP="0072360C">
            <w:pPr>
              <w:pStyle w:val="AmColumnHeading"/>
            </w:pPr>
            <w:r w:rsidRPr="00C00E91">
              <w:t>Enmienda</w:t>
            </w:r>
          </w:p>
        </w:tc>
      </w:tr>
      <w:tr w:rsidR="00DC35C7" w:rsidRPr="00C00E91" w14:paraId="49E76F77" w14:textId="77777777" w:rsidTr="0072360C">
        <w:trPr>
          <w:jc w:val="center"/>
        </w:trPr>
        <w:tc>
          <w:tcPr>
            <w:tcW w:w="4876" w:type="dxa"/>
            <w:tcBorders>
              <w:top w:val="nil"/>
              <w:left w:val="nil"/>
              <w:bottom w:val="nil"/>
              <w:right w:val="nil"/>
            </w:tcBorders>
          </w:tcPr>
          <w:p w14:paraId="08FA5C83" w14:textId="77777777" w:rsidR="00DC35C7" w:rsidRPr="00C00E91" w:rsidRDefault="00DC35C7" w:rsidP="0072360C">
            <w:pPr>
              <w:pStyle w:val="Normal6a"/>
            </w:pPr>
            <w:r w:rsidRPr="00C00E91">
              <w:rPr>
                <w:b/>
                <w:i/>
              </w:rPr>
              <w:t>24.</w:t>
            </w:r>
            <w:r w:rsidRPr="00C00E91">
              <w:tab/>
            </w:r>
            <w:r w:rsidRPr="00C00E91">
              <w:rPr>
                <w:b/>
                <w:i/>
              </w:rPr>
              <w:t>Recomienda la creación de un quinto capítulo de la Garantía Juvenil reforzada, centrado en las oportunidades de voluntariado;</w:t>
            </w:r>
            <w:r w:rsidRPr="00C00E91">
              <w:t xml:space="preserve"> </w:t>
            </w:r>
            <w:r w:rsidRPr="00C00E91">
              <w:rPr>
                <w:b/>
                <w:i/>
              </w:rPr>
              <w:t>hace hincapié en que el voluntariado tiene el potencial de mejorar las capacidades y la empleabilidad de los ninis, así como de dar cabida a los jóvenes vulnerables de una manera más flexible;</w:t>
            </w:r>
          </w:p>
        </w:tc>
        <w:tc>
          <w:tcPr>
            <w:tcW w:w="4876" w:type="dxa"/>
            <w:tcBorders>
              <w:top w:val="nil"/>
              <w:left w:val="nil"/>
              <w:bottom w:val="nil"/>
              <w:right w:val="nil"/>
            </w:tcBorders>
          </w:tcPr>
          <w:p w14:paraId="07BBC7AA" w14:textId="77777777" w:rsidR="00DC35C7" w:rsidRPr="00C00E91" w:rsidRDefault="00DC35C7" w:rsidP="0072360C">
            <w:pPr>
              <w:pStyle w:val="Normal6a"/>
            </w:pPr>
            <w:r w:rsidRPr="00C00E91">
              <w:rPr>
                <w:b/>
                <w:i/>
              </w:rPr>
              <w:t>suprimido</w:t>
            </w:r>
          </w:p>
        </w:tc>
      </w:tr>
    </w:tbl>
    <w:p w14:paraId="4EAC169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3AEBDAC7" w14:textId="77777777" w:rsidR="00DC35C7" w:rsidRPr="00C00E91" w:rsidRDefault="00DC35C7" w:rsidP="00DC35C7">
      <w:r w:rsidRPr="00C00E91">
        <w:rPr>
          <w:rStyle w:val="HideTWBExt"/>
        </w:rPr>
        <w:t>&lt;/Amend&gt;</w:t>
      </w:r>
    </w:p>
    <w:p w14:paraId="2AB2CA2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350</w:t>
      </w:r>
      <w:r w:rsidRPr="00C00E91">
        <w:rPr>
          <w:rStyle w:val="HideTWBExt"/>
        </w:rPr>
        <w:t>&lt;/NumAm&gt;</w:t>
      </w:r>
    </w:p>
    <w:p w14:paraId="2801D7EB"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9C50A1E" w14:textId="77777777" w:rsidR="00DC35C7" w:rsidRPr="00C00E91" w:rsidRDefault="00DC35C7" w:rsidP="00DC35C7">
      <w:pPr>
        <w:pStyle w:val="NormalBold"/>
      </w:pPr>
      <w:r w:rsidRPr="00C00E91">
        <w:rPr>
          <w:rStyle w:val="HideTWBExt"/>
          <w:b w:val="0"/>
        </w:rPr>
        <w:t>&lt;/RepeatBlock-By&gt;</w:t>
      </w:r>
    </w:p>
    <w:p w14:paraId="4722002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E6BED04" w14:textId="77777777" w:rsidR="00DC35C7" w:rsidRPr="00C00E91" w:rsidRDefault="00DC35C7" w:rsidP="00DC35C7">
      <w:pPr>
        <w:pStyle w:val="NormalBold"/>
      </w:pPr>
      <w:r w:rsidRPr="00C00E91">
        <w:rPr>
          <w:rStyle w:val="HideTWBExt"/>
        </w:rPr>
        <w:t>&lt;Article&gt;</w:t>
      </w:r>
      <w:r w:rsidRPr="00C00E91">
        <w:t>Apartado 24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8F857F7" w14:textId="77777777" w:rsidTr="0072360C">
        <w:trPr>
          <w:trHeight w:hRule="exact" w:val="240"/>
          <w:jc w:val="center"/>
        </w:trPr>
        <w:tc>
          <w:tcPr>
            <w:tcW w:w="9752" w:type="dxa"/>
            <w:gridSpan w:val="2"/>
            <w:tcBorders>
              <w:top w:val="nil"/>
              <w:left w:val="nil"/>
              <w:bottom w:val="nil"/>
              <w:right w:val="nil"/>
            </w:tcBorders>
          </w:tcPr>
          <w:p w14:paraId="0D70BC66" w14:textId="77777777" w:rsidR="00DC35C7" w:rsidRPr="00C00E91" w:rsidRDefault="00DC35C7" w:rsidP="0072360C"/>
        </w:tc>
      </w:tr>
      <w:tr w:rsidR="00DC35C7" w:rsidRPr="00C00E91" w14:paraId="3B317007" w14:textId="77777777" w:rsidTr="0072360C">
        <w:trPr>
          <w:trHeight w:val="240"/>
          <w:jc w:val="center"/>
        </w:trPr>
        <w:tc>
          <w:tcPr>
            <w:tcW w:w="4876" w:type="dxa"/>
            <w:tcBorders>
              <w:top w:val="nil"/>
              <w:left w:val="nil"/>
              <w:bottom w:val="nil"/>
              <w:right w:val="nil"/>
            </w:tcBorders>
          </w:tcPr>
          <w:p w14:paraId="2A53807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0731D21" w14:textId="77777777" w:rsidR="00DC35C7" w:rsidRPr="00C00E91" w:rsidRDefault="00DC35C7" w:rsidP="0072360C">
            <w:pPr>
              <w:pStyle w:val="AmColumnHeading"/>
            </w:pPr>
            <w:r w:rsidRPr="00C00E91">
              <w:t>Enmienda</w:t>
            </w:r>
          </w:p>
        </w:tc>
      </w:tr>
      <w:tr w:rsidR="00DC35C7" w:rsidRPr="00C00E91" w14:paraId="105B3D59" w14:textId="77777777" w:rsidTr="0072360C">
        <w:trPr>
          <w:jc w:val="center"/>
        </w:trPr>
        <w:tc>
          <w:tcPr>
            <w:tcW w:w="4876" w:type="dxa"/>
            <w:tcBorders>
              <w:top w:val="nil"/>
              <w:left w:val="nil"/>
              <w:bottom w:val="nil"/>
              <w:right w:val="nil"/>
            </w:tcBorders>
          </w:tcPr>
          <w:p w14:paraId="72A38BBD" w14:textId="77777777" w:rsidR="00DC35C7" w:rsidRPr="00C00E91" w:rsidRDefault="00DC35C7" w:rsidP="0072360C">
            <w:pPr>
              <w:pStyle w:val="Normal6a"/>
            </w:pPr>
            <w:r w:rsidRPr="00C00E91">
              <w:t>24.</w:t>
            </w:r>
            <w:r w:rsidRPr="00C00E91">
              <w:tab/>
              <w:t>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w:t>
            </w:r>
          </w:p>
        </w:tc>
        <w:tc>
          <w:tcPr>
            <w:tcW w:w="4876" w:type="dxa"/>
            <w:tcBorders>
              <w:top w:val="nil"/>
              <w:left w:val="nil"/>
              <w:bottom w:val="nil"/>
              <w:right w:val="nil"/>
            </w:tcBorders>
          </w:tcPr>
          <w:p w14:paraId="0734D1A4" w14:textId="77777777" w:rsidR="00DC35C7" w:rsidRPr="00C00E91" w:rsidRDefault="00DC35C7" w:rsidP="0072360C">
            <w:pPr>
              <w:pStyle w:val="Normal6a"/>
            </w:pPr>
            <w:r w:rsidRPr="00C00E91">
              <w:t>24.</w:t>
            </w:r>
            <w:r w:rsidRPr="00C00E91">
              <w:tab/>
              <w:t xml:space="preserve">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 </w:t>
            </w:r>
            <w:r w:rsidRPr="00C00E91">
              <w:rPr>
                <w:b/>
                <w:i/>
              </w:rPr>
              <w:t>considera que la integración de las oportunidades de voluntariado en los sistemas de Garantía Juvenil reforzada podría lograrse mediante la creación de sinergias con el Cuerpo Europeo de Solidaridad; considera que estas oportunidades de voluntariado deben ir acompañadas de recursos adicionales para los proveedores de la Garantía Juvenil reforzada para la aplicación de estas nuevas oportunidades y para garantizar que no se reasignen los fondos existentes para oportunidades de empleo y formación;</w:t>
            </w:r>
          </w:p>
        </w:tc>
      </w:tr>
    </w:tbl>
    <w:p w14:paraId="174D3EB9"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096C0C50" w14:textId="77777777" w:rsidR="00DC35C7" w:rsidRPr="003746A0" w:rsidRDefault="00DC35C7" w:rsidP="00DC35C7">
      <w:pPr>
        <w:rPr>
          <w:lang w:val="it-IT"/>
        </w:rPr>
      </w:pPr>
      <w:r w:rsidRPr="003746A0">
        <w:rPr>
          <w:rStyle w:val="HideTWBExt"/>
          <w:lang w:val="it-IT"/>
        </w:rPr>
        <w:t>&lt;/Amend&gt;</w:t>
      </w:r>
    </w:p>
    <w:p w14:paraId="3B1E805C"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351</w:t>
      </w:r>
      <w:r w:rsidRPr="003746A0">
        <w:rPr>
          <w:rStyle w:val="HideTWBExt"/>
          <w:lang w:val="it-IT"/>
        </w:rPr>
        <w:t>&lt;/NumAm&gt;</w:t>
      </w:r>
    </w:p>
    <w:p w14:paraId="1C2F1B79"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563DA076" w14:textId="77777777" w:rsidR="00DC35C7" w:rsidRPr="003746A0" w:rsidRDefault="00DC35C7" w:rsidP="00DC35C7">
      <w:pPr>
        <w:pStyle w:val="NormalBold"/>
        <w:rPr>
          <w:lang w:val="it-IT"/>
        </w:rPr>
      </w:pPr>
      <w:r w:rsidRPr="003746A0">
        <w:rPr>
          <w:rStyle w:val="HideTWBExt"/>
          <w:b w:val="0"/>
          <w:lang w:val="it-IT"/>
        </w:rPr>
        <w:t>&lt;/RepeatBlock-By&gt;</w:t>
      </w:r>
    </w:p>
    <w:p w14:paraId="1541AED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3DDAED3" w14:textId="77777777" w:rsidR="00DC35C7" w:rsidRPr="00C00E91" w:rsidRDefault="00DC35C7" w:rsidP="00DC35C7">
      <w:pPr>
        <w:pStyle w:val="NormalBold"/>
      </w:pPr>
      <w:r w:rsidRPr="00C00E91">
        <w:rPr>
          <w:rStyle w:val="HideTWBExt"/>
        </w:rPr>
        <w:t>&lt;Article&gt;</w:t>
      </w:r>
      <w:r w:rsidRPr="00C00E91">
        <w:t>Apartado 24</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3E39FC4" w14:textId="77777777" w:rsidTr="0072360C">
        <w:trPr>
          <w:trHeight w:hRule="exact" w:val="240"/>
          <w:jc w:val="center"/>
        </w:trPr>
        <w:tc>
          <w:tcPr>
            <w:tcW w:w="9752" w:type="dxa"/>
            <w:gridSpan w:val="2"/>
            <w:tcBorders>
              <w:top w:val="nil"/>
              <w:left w:val="nil"/>
              <w:bottom w:val="nil"/>
              <w:right w:val="nil"/>
            </w:tcBorders>
          </w:tcPr>
          <w:p w14:paraId="3A888F06" w14:textId="77777777" w:rsidR="00DC35C7" w:rsidRPr="00C00E91" w:rsidRDefault="00DC35C7" w:rsidP="0072360C"/>
        </w:tc>
      </w:tr>
      <w:tr w:rsidR="00DC35C7" w:rsidRPr="00C00E91" w14:paraId="66FE1E96" w14:textId="77777777" w:rsidTr="0072360C">
        <w:trPr>
          <w:trHeight w:val="240"/>
          <w:jc w:val="center"/>
        </w:trPr>
        <w:tc>
          <w:tcPr>
            <w:tcW w:w="4876" w:type="dxa"/>
            <w:tcBorders>
              <w:top w:val="nil"/>
              <w:left w:val="nil"/>
              <w:bottom w:val="nil"/>
              <w:right w:val="nil"/>
            </w:tcBorders>
          </w:tcPr>
          <w:p w14:paraId="6E74D9B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3D17EE7" w14:textId="77777777" w:rsidR="00DC35C7" w:rsidRPr="00C00E91" w:rsidRDefault="00DC35C7" w:rsidP="0072360C">
            <w:pPr>
              <w:pStyle w:val="AmColumnHeading"/>
            </w:pPr>
            <w:r w:rsidRPr="00C00E91">
              <w:t>Enmienda</w:t>
            </w:r>
          </w:p>
        </w:tc>
      </w:tr>
      <w:tr w:rsidR="00DC35C7" w:rsidRPr="00C00E91" w14:paraId="1C47AC0A" w14:textId="77777777" w:rsidTr="0072360C">
        <w:trPr>
          <w:jc w:val="center"/>
        </w:trPr>
        <w:tc>
          <w:tcPr>
            <w:tcW w:w="4876" w:type="dxa"/>
            <w:tcBorders>
              <w:top w:val="nil"/>
              <w:left w:val="nil"/>
              <w:bottom w:val="nil"/>
              <w:right w:val="nil"/>
            </w:tcBorders>
          </w:tcPr>
          <w:p w14:paraId="3DE842F3" w14:textId="77777777" w:rsidR="00DC35C7" w:rsidRPr="00C00E91" w:rsidRDefault="00DC35C7" w:rsidP="0072360C">
            <w:pPr>
              <w:pStyle w:val="Normal6a"/>
            </w:pPr>
            <w:r w:rsidRPr="00C00E91">
              <w:t>24.</w:t>
            </w:r>
            <w:r w:rsidRPr="00C00E91">
              <w:tab/>
              <w:t>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w:t>
            </w:r>
          </w:p>
        </w:tc>
        <w:tc>
          <w:tcPr>
            <w:tcW w:w="4876" w:type="dxa"/>
            <w:tcBorders>
              <w:top w:val="nil"/>
              <w:left w:val="nil"/>
              <w:bottom w:val="nil"/>
              <w:right w:val="nil"/>
            </w:tcBorders>
          </w:tcPr>
          <w:p w14:paraId="125D31AE" w14:textId="77777777" w:rsidR="00DC35C7" w:rsidRPr="00C00E91" w:rsidRDefault="00DC35C7" w:rsidP="0072360C">
            <w:pPr>
              <w:pStyle w:val="Normal6a"/>
            </w:pPr>
            <w:r w:rsidRPr="00C00E91">
              <w:t>24.</w:t>
            </w:r>
            <w:r w:rsidRPr="00C00E91">
              <w:tab/>
              <w:t>Recomienda la creación de un quinto capítulo de la Garantía Juvenil reforzada, centrado en las oportunidades de voluntariado</w:t>
            </w:r>
            <w:r w:rsidRPr="00C00E91">
              <w:rPr>
                <w:b/>
                <w:i/>
              </w:rPr>
              <w:t>, en relación con el Cuerpo Europeo de Solidaridad y Erasmus+</w:t>
            </w:r>
            <w:r w:rsidRPr="00C00E91">
              <w:t>; hace hincapié en que el voluntariado tiene el potencial de mejorar las capacidades y la empleabilidad de los ninis, así como de dar cabida a los jóvenes vulnerables de una manera más flexible;</w:t>
            </w:r>
          </w:p>
        </w:tc>
      </w:tr>
    </w:tbl>
    <w:p w14:paraId="049FCE9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1C4E088" w14:textId="77777777" w:rsidR="00DC35C7" w:rsidRPr="00C00E91" w:rsidRDefault="00DC35C7" w:rsidP="00DC35C7">
      <w:r w:rsidRPr="00C00E91">
        <w:rPr>
          <w:rStyle w:val="HideTWBExt"/>
        </w:rPr>
        <w:t>&lt;/Amend&gt;</w:t>
      </w:r>
    </w:p>
    <w:p w14:paraId="6FCE95E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352</w:t>
      </w:r>
      <w:r w:rsidRPr="00C00E91">
        <w:rPr>
          <w:rStyle w:val="HideTWBExt"/>
        </w:rPr>
        <w:t>&lt;/NumAm&gt;</w:t>
      </w:r>
    </w:p>
    <w:p w14:paraId="635ABDB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2B2D6290" w14:textId="77777777" w:rsidR="00DC35C7" w:rsidRPr="00C00E91" w:rsidRDefault="00DC35C7" w:rsidP="00DC35C7">
      <w:pPr>
        <w:pStyle w:val="NormalBold"/>
      </w:pPr>
      <w:r w:rsidRPr="00C00E91">
        <w:rPr>
          <w:rStyle w:val="HideTWBExt"/>
          <w:b w:val="0"/>
        </w:rPr>
        <w:t>&lt;/RepeatBlock-By&gt;</w:t>
      </w:r>
    </w:p>
    <w:p w14:paraId="072AE79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4022A19" w14:textId="77777777" w:rsidR="00DC35C7" w:rsidRPr="00C00E91" w:rsidRDefault="00DC35C7" w:rsidP="00DC35C7">
      <w:pPr>
        <w:pStyle w:val="NormalBold"/>
      </w:pPr>
      <w:r w:rsidRPr="00C00E91">
        <w:rPr>
          <w:rStyle w:val="HideTWBExt"/>
        </w:rPr>
        <w:t>&lt;Article&gt;</w:t>
      </w:r>
      <w:r w:rsidRPr="00C00E91">
        <w:t>Apartado 24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9DB9429" w14:textId="77777777" w:rsidTr="0072360C">
        <w:trPr>
          <w:trHeight w:hRule="exact" w:val="240"/>
          <w:jc w:val="center"/>
        </w:trPr>
        <w:tc>
          <w:tcPr>
            <w:tcW w:w="9752" w:type="dxa"/>
            <w:gridSpan w:val="2"/>
            <w:tcBorders>
              <w:top w:val="nil"/>
              <w:left w:val="nil"/>
              <w:bottom w:val="nil"/>
              <w:right w:val="nil"/>
            </w:tcBorders>
          </w:tcPr>
          <w:p w14:paraId="3215D00F" w14:textId="77777777" w:rsidR="00DC35C7" w:rsidRPr="00C00E91" w:rsidRDefault="00DC35C7" w:rsidP="0072360C"/>
        </w:tc>
      </w:tr>
      <w:tr w:rsidR="00DC35C7" w:rsidRPr="00C00E91" w14:paraId="01A700DF" w14:textId="77777777" w:rsidTr="0072360C">
        <w:trPr>
          <w:trHeight w:val="240"/>
          <w:jc w:val="center"/>
        </w:trPr>
        <w:tc>
          <w:tcPr>
            <w:tcW w:w="4876" w:type="dxa"/>
            <w:tcBorders>
              <w:top w:val="nil"/>
              <w:left w:val="nil"/>
              <w:bottom w:val="nil"/>
              <w:right w:val="nil"/>
            </w:tcBorders>
          </w:tcPr>
          <w:p w14:paraId="47CFB20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5ED74D0" w14:textId="77777777" w:rsidR="00DC35C7" w:rsidRPr="00C00E91" w:rsidRDefault="00DC35C7" w:rsidP="0072360C">
            <w:pPr>
              <w:pStyle w:val="AmColumnHeading"/>
            </w:pPr>
            <w:r w:rsidRPr="00C00E91">
              <w:t>Enmienda</w:t>
            </w:r>
          </w:p>
        </w:tc>
      </w:tr>
      <w:tr w:rsidR="00DC35C7" w:rsidRPr="00C00E91" w14:paraId="72691074" w14:textId="77777777" w:rsidTr="0072360C">
        <w:trPr>
          <w:jc w:val="center"/>
        </w:trPr>
        <w:tc>
          <w:tcPr>
            <w:tcW w:w="4876" w:type="dxa"/>
            <w:tcBorders>
              <w:top w:val="nil"/>
              <w:left w:val="nil"/>
              <w:bottom w:val="nil"/>
              <w:right w:val="nil"/>
            </w:tcBorders>
          </w:tcPr>
          <w:p w14:paraId="7ED90C0D" w14:textId="77777777" w:rsidR="00DC35C7" w:rsidRPr="00C00E91" w:rsidRDefault="00DC35C7" w:rsidP="0072360C">
            <w:pPr>
              <w:pStyle w:val="Normal6a"/>
            </w:pPr>
          </w:p>
        </w:tc>
        <w:tc>
          <w:tcPr>
            <w:tcW w:w="4876" w:type="dxa"/>
            <w:tcBorders>
              <w:top w:val="nil"/>
              <w:left w:val="nil"/>
              <w:bottom w:val="nil"/>
              <w:right w:val="nil"/>
            </w:tcBorders>
          </w:tcPr>
          <w:p w14:paraId="67B052E5" w14:textId="77777777" w:rsidR="00DC35C7" w:rsidRPr="00C00E91" w:rsidRDefault="00DC35C7" w:rsidP="0072360C">
            <w:pPr>
              <w:pStyle w:val="Normal6a"/>
            </w:pPr>
            <w:r w:rsidRPr="00C00E91">
              <w:rPr>
                <w:b/>
                <w:i/>
              </w:rPr>
              <w:t>24 bis.</w:t>
            </w:r>
            <w:r w:rsidRPr="00C00E91">
              <w:tab/>
            </w:r>
            <w:r w:rsidRPr="00C00E91">
              <w:rPr>
                <w:b/>
                <w:i/>
              </w:rPr>
              <w:t>Destaca que se requieren mayores esfuerzos para aplicar el componente de inclusión de la Garantía Juvenil reforzada; pide a los Estados miembros que den ejemplo y promuevan la contratación de ninis vulnerables en la administración pública; anima a los Estados miembros a que asignen a los beneficiarios un gestor de casos específico con contrato permanente y a que desarrollen, en la medida de lo posible, un compromiso individual significativo para prestar eficazmente los servicios necesarios y adecuados mientras dure el programa; pide a la Comisión y a los Estados miembros que consulten y aumenten la participación significativa de los jóvenes en el diseño de los modelos de intervención destinados a ellos y en la evaluación de la aplicación de la Garantía Juvenil reforzada; destaca la importancia de aplicar las estrategias de la Unión de la Igualdad de manera transversal y de luchar contra la discriminación y la estigmatización con el fin de crear el marco necesario para la inclusión de los ninis;</w:t>
            </w:r>
          </w:p>
        </w:tc>
      </w:tr>
    </w:tbl>
    <w:p w14:paraId="43A9163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8C73C23" w14:textId="77777777" w:rsidR="00DC35C7" w:rsidRPr="00C00E91" w:rsidRDefault="00DC35C7" w:rsidP="00DC35C7">
      <w:r w:rsidRPr="00C00E91">
        <w:rPr>
          <w:rStyle w:val="HideTWBExt"/>
        </w:rPr>
        <w:t>&lt;/Amend&gt;</w:t>
      </w:r>
    </w:p>
    <w:p w14:paraId="1A6C6E1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353</w:t>
      </w:r>
      <w:r w:rsidRPr="00C00E91">
        <w:rPr>
          <w:rStyle w:val="HideTWBExt"/>
        </w:rPr>
        <w:t>&lt;/NumAm&gt;</w:t>
      </w:r>
    </w:p>
    <w:p w14:paraId="4CC85560"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3C8028BB" w14:textId="77777777" w:rsidR="00DC35C7" w:rsidRPr="00C00E91" w:rsidRDefault="00DC35C7" w:rsidP="00DC35C7">
      <w:pPr>
        <w:pStyle w:val="NormalBold"/>
      </w:pPr>
      <w:r w:rsidRPr="00C00E91">
        <w:rPr>
          <w:rStyle w:val="HideTWBExt"/>
          <w:b w:val="0"/>
        </w:rPr>
        <w:t>&lt;/RepeatBlock-By&gt;</w:t>
      </w:r>
    </w:p>
    <w:p w14:paraId="1BA7542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D53CA7B" w14:textId="77777777" w:rsidR="00DC35C7" w:rsidRPr="00C00E91" w:rsidRDefault="00DC35C7" w:rsidP="00DC35C7">
      <w:pPr>
        <w:pStyle w:val="NormalBold"/>
      </w:pPr>
      <w:r w:rsidRPr="00C00E91">
        <w:rPr>
          <w:rStyle w:val="HideTWBExt"/>
        </w:rPr>
        <w:t>&lt;Article&gt;</w:t>
      </w:r>
      <w:r w:rsidRPr="00C00E91">
        <w:t>Apartado 24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99CDD6C" w14:textId="77777777" w:rsidTr="0072360C">
        <w:trPr>
          <w:trHeight w:hRule="exact" w:val="240"/>
          <w:jc w:val="center"/>
        </w:trPr>
        <w:tc>
          <w:tcPr>
            <w:tcW w:w="9752" w:type="dxa"/>
            <w:gridSpan w:val="2"/>
            <w:tcBorders>
              <w:top w:val="nil"/>
              <w:left w:val="nil"/>
              <w:bottom w:val="nil"/>
              <w:right w:val="nil"/>
            </w:tcBorders>
          </w:tcPr>
          <w:p w14:paraId="128BD5FC" w14:textId="77777777" w:rsidR="00DC35C7" w:rsidRPr="00C00E91" w:rsidRDefault="00DC35C7" w:rsidP="0072360C"/>
        </w:tc>
      </w:tr>
      <w:tr w:rsidR="00DC35C7" w:rsidRPr="00C00E91" w14:paraId="216AB252" w14:textId="77777777" w:rsidTr="0072360C">
        <w:trPr>
          <w:trHeight w:val="240"/>
          <w:jc w:val="center"/>
        </w:trPr>
        <w:tc>
          <w:tcPr>
            <w:tcW w:w="4876" w:type="dxa"/>
            <w:tcBorders>
              <w:top w:val="nil"/>
              <w:left w:val="nil"/>
              <w:bottom w:val="nil"/>
              <w:right w:val="nil"/>
            </w:tcBorders>
          </w:tcPr>
          <w:p w14:paraId="31E7268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BBE5FB7" w14:textId="77777777" w:rsidR="00DC35C7" w:rsidRPr="00C00E91" w:rsidRDefault="00DC35C7" w:rsidP="0072360C">
            <w:pPr>
              <w:pStyle w:val="AmColumnHeading"/>
            </w:pPr>
            <w:r w:rsidRPr="00C00E91">
              <w:t>Enmienda</w:t>
            </w:r>
          </w:p>
        </w:tc>
      </w:tr>
      <w:tr w:rsidR="00DC35C7" w:rsidRPr="00C00E91" w14:paraId="3C9D0BF4" w14:textId="77777777" w:rsidTr="0072360C">
        <w:trPr>
          <w:jc w:val="center"/>
        </w:trPr>
        <w:tc>
          <w:tcPr>
            <w:tcW w:w="4876" w:type="dxa"/>
            <w:tcBorders>
              <w:top w:val="nil"/>
              <w:left w:val="nil"/>
              <w:bottom w:val="nil"/>
              <w:right w:val="nil"/>
            </w:tcBorders>
          </w:tcPr>
          <w:p w14:paraId="1547A82B" w14:textId="77777777" w:rsidR="00DC35C7" w:rsidRPr="00C00E91" w:rsidRDefault="00DC35C7" w:rsidP="0072360C">
            <w:pPr>
              <w:pStyle w:val="Normal6a"/>
            </w:pPr>
          </w:p>
        </w:tc>
        <w:tc>
          <w:tcPr>
            <w:tcW w:w="4876" w:type="dxa"/>
            <w:tcBorders>
              <w:top w:val="nil"/>
              <w:left w:val="nil"/>
              <w:bottom w:val="nil"/>
              <w:right w:val="nil"/>
            </w:tcBorders>
          </w:tcPr>
          <w:p w14:paraId="790B2BD2" w14:textId="77777777" w:rsidR="00DC35C7" w:rsidRPr="00C00E91" w:rsidRDefault="00DC35C7" w:rsidP="0072360C">
            <w:pPr>
              <w:pStyle w:val="Normal6a"/>
            </w:pPr>
            <w:r w:rsidRPr="00C00E91">
              <w:rPr>
                <w:b/>
                <w:i/>
              </w:rPr>
              <w:t>24 bis.</w:t>
            </w:r>
            <w:r w:rsidRPr="00C00E91">
              <w:tab/>
            </w:r>
            <w:r w:rsidRPr="00C00E91">
              <w:rPr>
                <w:b/>
                <w:i/>
              </w:rPr>
              <w:t>Pide a los Estados miembros que refuercen las medidas de divulgación dirigidas a los ninis vulnerables a escala nacional y local, reconociendo que los trabajadores que no estén motivados y las personas con responsabilidades de cuidados requieren estrategias de participación fundamentalmente diferentes a las de los jóvenes desempleados de corta duración, y que hagan de la activación de este grupo la máxima prioridad de su aplicación de la Garantía Juvenil reforzada;</w:t>
            </w:r>
          </w:p>
        </w:tc>
      </w:tr>
    </w:tbl>
    <w:p w14:paraId="6FE0626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E2D3184" w14:textId="77777777" w:rsidR="00DC35C7" w:rsidRPr="00C00E91" w:rsidRDefault="00DC35C7" w:rsidP="00DC35C7">
      <w:r w:rsidRPr="00C00E91">
        <w:rPr>
          <w:rStyle w:val="HideTWBExt"/>
        </w:rPr>
        <w:t>&lt;/Amend&gt;</w:t>
      </w:r>
    </w:p>
    <w:p w14:paraId="048897F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354</w:t>
      </w:r>
      <w:r w:rsidRPr="00C00E91">
        <w:rPr>
          <w:rStyle w:val="HideTWBExt"/>
        </w:rPr>
        <w:t>&lt;/NumAm&gt;</w:t>
      </w:r>
    </w:p>
    <w:p w14:paraId="073A5E82"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65486629" w14:textId="77777777" w:rsidR="00DC35C7" w:rsidRPr="00C00E91" w:rsidRDefault="00DC35C7" w:rsidP="00DC35C7">
      <w:pPr>
        <w:pStyle w:val="NormalBold"/>
      </w:pPr>
      <w:r w:rsidRPr="00C00E91">
        <w:rPr>
          <w:rStyle w:val="HideTWBExt"/>
          <w:b w:val="0"/>
        </w:rPr>
        <w:t>&lt;/RepeatBlock-By&gt;</w:t>
      </w:r>
    </w:p>
    <w:p w14:paraId="258410E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68A52BA" w14:textId="77777777" w:rsidR="00DC35C7" w:rsidRPr="00C00E91" w:rsidRDefault="00DC35C7" w:rsidP="00DC35C7">
      <w:pPr>
        <w:pStyle w:val="NormalBold"/>
      </w:pPr>
      <w:r w:rsidRPr="00C00E91">
        <w:rPr>
          <w:rStyle w:val="HideTWBExt"/>
        </w:rPr>
        <w:t>&lt;Article&gt;</w:t>
      </w:r>
      <w:r w:rsidRPr="00C00E91">
        <w:t>Apartado 24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359E6A1" w14:textId="77777777" w:rsidTr="0072360C">
        <w:trPr>
          <w:trHeight w:hRule="exact" w:val="240"/>
          <w:jc w:val="center"/>
        </w:trPr>
        <w:tc>
          <w:tcPr>
            <w:tcW w:w="9752" w:type="dxa"/>
            <w:gridSpan w:val="2"/>
            <w:tcBorders>
              <w:top w:val="nil"/>
              <w:left w:val="nil"/>
              <w:bottom w:val="nil"/>
              <w:right w:val="nil"/>
            </w:tcBorders>
          </w:tcPr>
          <w:p w14:paraId="1394825D" w14:textId="77777777" w:rsidR="00DC35C7" w:rsidRPr="00C00E91" w:rsidRDefault="00DC35C7" w:rsidP="0072360C"/>
        </w:tc>
      </w:tr>
      <w:tr w:rsidR="00DC35C7" w:rsidRPr="00C00E91" w14:paraId="7A470F67" w14:textId="77777777" w:rsidTr="0072360C">
        <w:trPr>
          <w:trHeight w:val="240"/>
          <w:jc w:val="center"/>
        </w:trPr>
        <w:tc>
          <w:tcPr>
            <w:tcW w:w="4876" w:type="dxa"/>
            <w:tcBorders>
              <w:top w:val="nil"/>
              <w:left w:val="nil"/>
              <w:bottom w:val="nil"/>
              <w:right w:val="nil"/>
            </w:tcBorders>
          </w:tcPr>
          <w:p w14:paraId="6AF174D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C1C71D0" w14:textId="77777777" w:rsidR="00DC35C7" w:rsidRPr="00C00E91" w:rsidRDefault="00DC35C7" w:rsidP="0072360C">
            <w:pPr>
              <w:pStyle w:val="AmColumnHeading"/>
            </w:pPr>
            <w:r w:rsidRPr="00C00E91">
              <w:t>Enmienda</w:t>
            </w:r>
          </w:p>
        </w:tc>
      </w:tr>
      <w:tr w:rsidR="00DC35C7" w:rsidRPr="00C00E91" w14:paraId="3AEF473E" w14:textId="77777777" w:rsidTr="0072360C">
        <w:trPr>
          <w:jc w:val="center"/>
        </w:trPr>
        <w:tc>
          <w:tcPr>
            <w:tcW w:w="4876" w:type="dxa"/>
            <w:tcBorders>
              <w:top w:val="nil"/>
              <w:left w:val="nil"/>
              <w:bottom w:val="nil"/>
              <w:right w:val="nil"/>
            </w:tcBorders>
          </w:tcPr>
          <w:p w14:paraId="1326D044" w14:textId="77777777" w:rsidR="00DC35C7" w:rsidRPr="00C00E91" w:rsidRDefault="00DC35C7" w:rsidP="0072360C">
            <w:pPr>
              <w:pStyle w:val="Normal6a"/>
            </w:pPr>
          </w:p>
        </w:tc>
        <w:tc>
          <w:tcPr>
            <w:tcW w:w="4876" w:type="dxa"/>
            <w:tcBorders>
              <w:top w:val="nil"/>
              <w:left w:val="nil"/>
              <w:bottom w:val="nil"/>
              <w:right w:val="nil"/>
            </w:tcBorders>
          </w:tcPr>
          <w:p w14:paraId="53107F44" w14:textId="77777777" w:rsidR="00DC35C7" w:rsidRPr="00C00E91" w:rsidRDefault="00DC35C7" w:rsidP="0072360C">
            <w:pPr>
              <w:pStyle w:val="Normal6a"/>
            </w:pPr>
            <w:r w:rsidRPr="00C00E91">
              <w:rPr>
                <w:b/>
                <w:i/>
              </w:rPr>
              <w:t>24 bis.</w:t>
            </w:r>
            <w:r w:rsidRPr="00C00E91">
              <w:tab/>
            </w:r>
            <w:r w:rsidRPr="00C00E91">
              <w:rPr>
                <w:b/>
                <w:i/>
              </w:rPr>
              <w:t>Pide a la Unión y a los Estados miembros que prohíban las prácticas no remuneradas;</w:t>
            </w:r>
          </w:p>
        </w:tc>
      </w:tr>
    </w:tbl>
    <w:p w14:paraId="088CF2D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224BCE83" w14:textId="77777777" w:rsidR="00DC35C7" w:rsidRPr="00C00E91" w:rsidRDefault="00DC35C7" w:rsidP="00DC35C7">
      <w:r w:rsidRPr="00C00E91">
        <w:rPr>
          <w:rStyle w:val="HideTWBExt"/>
        </w:rPr>
        <w:t>&lt;/Amend&gt;</w:t>
      </w:r>
    </w:p>
    <w:p w14:paraId="125E9E4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355</w:t>
      </w:r>
      <w:r w:rsidRPr="00C00E91">
        <w:rPr>
          <w:rStyle w:val="HideTWBExt"/>
        </w:rPr>
        <w:t>&lt;/NumAm&gt;</w:t>
      </w:r>
    </w:p>
    <w:p w14:paraId="52EB92BD"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269414A" w14:textId="77777777" w:rsidR="00DC35C7" w:rsidRPr="00C00E91" w:rsidRDefault="00DC35C7" w:rsidP="00DC35C7">
      <w:pPr>
        <w:pStyle w:val="NormalBold"/>
      </w:pPr>
      <w:r w:rsidRPr="00C00E91">
        <w:rPr>
          <w:rStyle w:val="HideTWBExt"/>
          <w:b w:val="0"/>
        </w:rPr>
        <w:t>&lt;/RepeatBlock-By&gt;</w:t>
      </w:r>
    </w:p>
    <w:p w14:paraId="0AFA8B8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8C867A1" w14:textId="77777777" w:rsidR="00DC35C7" w:rsidRPr="00C00E91" w:rsidRDefault="00DC35C7" w:rsidP="00DC35C7">
      <w:pPr>
        <w:pStyle w:val="NormalBold"/>
      </w:pPr>
      <w:r w:rsidRPr="00C00E91">
        <w:rPr>
          <w:rStyle w:val="HideTWBExt"/>
        </w:rPr>
        <w:t>&lt;Article&gt;</w:t>
      </w:r>
      <w:r w:rsidRPr="00C00E91">
        <w:t>Apartado 24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7A07255" w14:textId="77777777" w:rsidTr="0072360C">
        <w:trPr>
          <w:trHeight w:hRule="exact" w:val="240"/>
          <w:jc w:val="center"/>
        </w:trPr>
        <w:tc>
          <w:tcPr>
            <w:tcW w:w="9752" w:type="dxa"/>
            <w:gridSpan w:val="2"/>
            <w:tcBorders>
              <w:top w:val="nil"/>
              <w:left w:val="nil"/>
              <w:bottom w:val="nil"/>
              <w:right w:val="nil"/>
            </w:tcBorders>
          </w:tcPr>
          <w:p w14:paraId="4B3C694C" w14:textId="77777777" w:rsidR="00DC35C7" w:rsidRPr="00C00E91" w:rsidRDefault="00DC35C7" w:rsidP="0072360C"/>
        </w:tc>
      </w:tr>
      <w:tr w:rsidR="00DC35C7" w:rsidRPr="00C00E91" w14:paraId="6D346AD5" w14:textId="77777777" w:rsidTr="0072360C">
        <w:trPr>
          <w:trHeight w:val="240"/>
          <w:jc w:val="center"/>
        </w:trPr>
        <w:tc>
          <w:tcPr>
            <w:tcW w:w="4876" w:type="dxa"/>
            <w:tcBorders>
              <w:top w:val="nil"/>
              <w:left w:val="nil"/>
              <w:bottom w:val="nil"/>
              <w:right w:val="nil"/>
            </w:tcBorders>
          </w:tcPr>
          <w:p w14:paraId="114F0C0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08D70FD" w14:textId="77777777" w:rsidR="00DC35C7" w:rsidRPr="00C00E91" w:rsidRDefault="00DC35C7" w:rsidP="0072360C">
            <w:pPr>
              <w:pStyle w:val="AmColumnHeading"/>
            </w:pPr>
            <w:r w:rsidRPr="00C00E91">
              <w:t>Enmienda</w:t>
            </w:r>
          </w:p>
        </w:tc>
      </w:tr>
      <w:tr w:rsidR="00DC35C7" w:rsidRPr="00C00E91" w14:paraId="516B1617" w14:textId="77777777" w:rsidTr="0072360C">
        <w:trPr>
          <w:jc w:val="center"/>
        </w:trPr>
        <w:tc>
          <w:tcPr>
            <w:tcW w:w="4876" w:type="dxa"/>
            <w:tcBorders>
              <w:top w:val="nil"/>
              <w:left w:val="nil"/>
              <w:bottom w:val="nil"/>
              <w:right w:val="nil"/>
            </w:tcBorders>
          </w:tcPr>
          <w:p w14:paraId="0EF34DD1" w14:textId="77777777" w:rsidR="00DC35C7" w:rsidRPr="00C00E91" w:rsidRDefault="00DC35C7" w:rsidP="0072360C">
            <w:pPr>
              <w:pStyle w:val="Normal6a"/>
            </w:pPr>
          </w:p>
        </w:tc>
        <w:tc>
          <w:tcPr>
            <w:tcW w:w="4876" w:type="dxa"/>
            <w:tcBorders>
              <w:top w:val="nil"/>
              <w:left w:val="nil"/>
              <w:bottom w:val="nil"/>
              <w:right w:val="nil"/>
            </w:tcBorders>
          </w:tcPr>
          <w:p w14:paraId="26FCF5B6" w14:textId="77777777" w:rsidR="00DC35C7" w:rsidRPr="00C00E91" w:rsidRDefault="00DC35C7" w:rsidP="0072360C">
            <w:pPr>
              <w:pStyle w:val="Normal6a"/>
            </w:pPr>
            <w:r w:rsidRPr="00C00E91">
              <w:rPr>
                <w:b/>
                <w:i/>
              </w:rPr>
              <w:t>24 ter.</w:t>
            </w:r>
            <w:r w:rsidRPr="00C00E91">
              <w:tab/>
            </w:r>
            <w:r w:rsidRPr="00C00E91">
              <w:rPr>
                <w:b/>
                <w:i/>
              </w:rPr>
              <w:t>Pide a los Estados miembros que adopten enfoques específicos para subgrupos específicos de ninis, como las mujeres, los jóvenes de las zonas rurales, los jóvenes con discapacidad, los jóvenes que viven en instituciones y los gitanos, en particular, programas de empleo combinados con formación; subraya la importancia de los programas específicos para los ninis que vuelven a entrar en esta categoría, con el fin de romper el círculo de vulnerabilidad y ayudar a los jóvenes a salir permanentemente de los sistemas de Garantía Juvenil reforzada; considera que estas intervenciones deben tener en cuenta el género, la situación socioeconómica, la salud mental y el origen de los beneficiarios con el fin de proporcionar una respuesta adecuada;</w:t>
            </w:r>
          </w:p>
        </w:tc>
      </w:tr>
    </w:tbl>
    <w:p w14:paraId="143B5B6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42F5417" w14:textId="77777777" w:rsidR="00DC35C7" w:rsidRPr="00C00E91" w:rsidRDefault="00DC35C7" w:rsidP="00DC35C7">
      <w:r w:rsidRPr="00C00E91">
        <w:rPr>
          <w:rStyle w:val="HideTWBExt"/>
        </w:rPr>
        <w:t>&lt;/Amend&gt;</w:t>
      </w:r>
    </w:p>
    <w:p w14:paraId="0BCE39B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356</w:t>
      </w:r>
      <w:r w:rsidRPr="00C00E91">
        <w:rPr>
          <w:rStyle w:val="HideTWBExt"/>
        </w:rPr>
        <w:t>&lt;/NumAm&gt;</w:t>
      </w:r>
    </w:p>
    <w:p w14:paraId="01882AB9"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5FDBB281" w14:textId="77777777" w:rsidR="00DC35C7" w:rsidRPr="00C00E91" w:rsidRDefault="00DC35C7" w:rsidP="00DC35C7">
      <w:pPr>
        <w:pStyle w:val="NormalBold"/>
      </w:pPr>
      <w:r w:rsidRPr="00C00E91">
        <w:rPr>
          <w:rStyle w:val="HideTWBExt"/>
          <w:b w:val="0"/>
        </w:rPr>
        <w:t>&lt;/RepeatBlock-By&gt;</w:t>
      </w:r>
    </w:p>
    <w:p w14:paraId="0A5BDAA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0E00B2B" w14:textId="77777777" w:rsidR="00DC35C7" w:rsidRPr="00C00E91" w:rsidRDefault="00DC35C7" w:rsidP="00DC35C7">
      <w:pPr>
        <w:pStyle w:val="NormalBold"/>
      </w:pPr>
      <w:r w:rsidRPr="00C00E91">
        <w:rPr>
          <w:rStyle w:val="HideTWBExt"/>
        </w:rPr>
        <w:t>&lt;Article&gt;</w:t>
      </w:r>
      <w:r w:rsidRPr="00C00E91">
        <w:t>Apartado 24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57685AA" w14:textId="77777777" w:rsidTr="0072360C">
        <w:trPr>
          <w:trHeight w:hRule="exact" w:val="240"/>
          <w:jc w:val="center"/>
        </w:trPr>
        <w:tc>
          <w:tcPr>
            <w:tcW w:w="9752" w:type="dxa"/>
            <w:gridSpan w:val="2"/>
            <w:tcBorders>
              <w:top w:val="nil"/>
              <w:left w:val="nil"/>
              <w:bottom w:val="nil"/>
              <w:right w:val="nil"/>
            </w:tcBorders>
          </w:tcPr>
          <w:p w14:paraId="2E192393" w14:textId="77777777" w:rsidR="00DC35C7" w:rsidRPr="00C00E91" w:rsidRDefault="00DC35C7" w:rsidP="0072360C"/>
        </w:tc>
      </w:tr>
      <w:tr w:rsidR="00DC35C7" w:rsidRPr="00C00E91" w14:paraId="38D370DB" w14:textId="77777777" w:rsidTr="0072360C">
        <w:trPr>
          <w:trHeight w:val="240"/>
          <w:jc w:val="center"/>
        </w:trPr>
        <w:tc>
          <w:tcPr>
            <w:tcW w:w="4876" w:type="dxa"/>
            <w:tcBorders>
              <w:top w:val="nil"/>
              <w:left w:val="nil"/>
              <w:bottom w:val="nil"/>
              <w:right w:val="nil"/>
            </w:tcBorders>
          </w:tcPr>
          <w:p w14:paraId="7EF27FC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81C82D1" w14:textId="77777777" w:rsidR="00DC35C7" w:rsidRPr="00C00E91" w:rsidRDefault="00DC35C7" w:rsidP="0072360C">
            <w:pPr>
              <w:pStyle w:val="AmColumnHeading"/>
            </w:pPr>
            <w:r w:rsidRPr="00C00E91">
              <w:t>Enmienda</w:t>
            </w:r>
          </w:p>
        </w:tc>
      </w:tr>
      <w:tr w:rsidR="00DC35C7" w:rsidRPr="00C00E91" w14:paraId="1279B671" w14:textId="77777777" w:rsidTr="0072360C">
        <w:trPr>
          <w:jc w:val="center"/>
        </w:trPr>
        <w:tc>
          <w:tcPr>
            <w:tcW w:w="4876" w:type="dxa"/>
            <w:tcBorders>
              <w:top w:val="nil"/>
              <w:left w:val="nil"/>
              <w:bottom w:val="nil"/>
              <w:right w:val="nil"/>
            </w:tcBorders>
          </w:tcPr>
          <w:p w14:paraId="229D4EBD" w14:textId="77777777" w:rsidR="00DC35C7" w:rsidRPr="00C00E91" w:rsidRDefault="00DC35C7" w:rsidP="0072360C">
            <w:pPr>
              <w:pStyle w:val="Normal6a"/>
            </w:pPr>
          </w:p>
        </w:tc>
        <w:tc>
          <w:tcPr>
            <w:tcW w:w="4876" w:type="dxa"/>
            <w:tcBorders>
              <w:top w:val="nil"/>
              <w:left w:val="nil"/>
              <w:bottom w:val="nil"/>
              <w:right w:val="nil"/>
            </w:tcBorders>
          </w:tcPr>
          <w:p w14:paraId="07E25F96" w14:textId="26DBDC03" w:rsidR="00DC35C7" w:rsidRPr="00C00E91" w:rsidRDefault="00DC35C7" w:rsidP="0072360C">
            <w:pPr>
              <w:pStyle w:val="Normal6a"/>
            </w:pPr>
            <w:r w:rsidRPr="00C00E91">
              <w:rPr>
                <w:b/>
                <w:i/>
              </w:rPr>
              <w:t>24 ter.</w:t>
            </w:r>
            <w:r w:rsidRPr="00C00E91">
              <w:tab/>
            </w:r>
            <w:r w:rsidRPr="00C00E91">
              <w:rPr>
                <w:b/>
                <w:i/>
              </w:rPr>
              <w:t>Reconoce que la Garantía Infantil Europea es una poderosa herramienta para luchar contra la pobreza y la exclusión infantiles garantizando que todos los niños tengan acceso a la asistencia sanitaria, la educación, la nutrición y la vivienda. Si se aplica plenamente, podría transformar innumerables vidas y dar a todos los niños un comienzo justo. Pide, a este respecto, una Garantía Infantil Europea plenamente financiada, con un presupuesto de al menos</w:t>
            </w:r>
            <w:r w:rsidR="00057634">
              <w:rPr>
                <w:b/>
                <w:i/>
              </w:rPr>
              <w:t> </w:t>
            </w:r>
            <w:r w:rsidRPr="00C00E91">
              <w:rPr>
                <w:b/>
                <w:i/>
              </w:rPr>
              <w:t>20 000</w:t>
            </w:r>
            <w:r w:rsidR="00057634">
              <w:rPr>
                <w:b/>
                <w:i/>
              </w:rPr>
              <w:t> </w:t>
            </w:r>
            <w:r w:rsidRPr="00C00E91">
              <w:rPr>
                <w:b/>
                <w:i/>
              </w:rPr>
              <w:t>millones</w:t>
            </w:r>
            <w:r w:rsidR="00057634">
              <w:rPr>
                <w:b/>
                <w:i/>
              </w:rPr>
              <w:t> </w:t>
            </w:r>
            <w:r w:rsidRPr="00C00E91">
              <w:rPr>
                <w:b/>
                <w:i/>
              </w:rPr>
              <w:t>EUR;</w:t>
            </w:r>
          </w:p>
        </w:tc>
      </w:tr>
    </w:tbl>
    <w:p w14:paraId="6258C25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223C99D" w14:textId="77777777" w:rsidR="00DC35C7" w:rsidRPr="00C00E91" w:rsidRDefault="00DC35C7" w:rsidP="00DC35C7">
      <w:r w:rsidRPr="00C00E91">
        <w:rPr>
          <w:rStyle w:val="HideTWBExt"/>
        </w:rPr>
        <w:t>&lt;/Amend&gt;</w:t>
      </w:r>
    </w:p>
    <w:p w14:paraId="6F91B83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357</w:t>
      </w:r>
      <w:r w:rsidRPr="00C00E91">
        <w:rPr>
          <w:rStyle w:val="HideTWBExt"/>
        </w:rPr>
        <w:t>&lt;/NumAm&gt;</w:t>
      </w:r>
    </w:p>
    <w:p w14:paraId="44555679"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18E32BDD" w14:textId="77777777" w:rsidR="00DC35C7" w:rsidRPr="00C00E91" w:rsidRDefault="00DC35C7" w:rsidP="00DC35C7">
      <w:pPr>
        <w:pStyle w:val="NormalBold"/>
      </w:pPr>
      <w:r w:rsidRPr="00C00E91">
        <w:rPr>
          <w:rStyle w:val="HideTWBExt"/>
          <w:b w:val="0"/>
        </w:rPr>
        <w:t>&lt;/RepeatBlock-By&gt;</w:t>
      </w:r>
    </w:p>
    <w:p w14:paraId="5E1670D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DF39A62" w14:textId="77777777" w:rsidR="00DC35C7" w:rsidRPr="00C00E91" w:rsidRDefault="00DC35C7" w:rsidP="00DC35C7">
      <w:pPr>
        <w:pStyle w:val="NormalBold"/>
      </w:pPr>
      <w:r w:rsidRPr="00C00E91">
        <w:rPr>
          <w:rStyle w:val="HideTWBExt"/>
        </w:rPr>
        <w:t>&lt;Article&gt;</w:t>
      </w:r>
      <w:r w:rsidRPr="00C00E91">
        <w:t>Apartado 24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CBB179C" w14:textId="77777777" w:rsidTr="0072360C">
        <w:trPr>
          <w:trHeight w:hRule="exact" w:val="240"/>
          <w:jc w:val="center"/>
        </w:trPr>
        <w:tc>
          <w:tcPr>
            <w:tcW w:w="9752" w:type="dxa"/>
            <w:gridSpan w:val="2"/>
            <w:tcBorders>
              <w:top w:val="nil"/>
              <w:left w:val="nil"/>
              <w:bottom w:val="nil"/>
              <w:right w:val="nil"/>
            </w:tcBorders>
          </w:tcPr>
          <w:p w14:paraId="257676DF" w14:textId="77777777" w:rsidR="00DC35C7" w:rsidRPr="00C00E91" w:rsidRDefault="00DC35C7" w:rsidP="0072360C"/>
        </w:tc>
      </w:tr>
      <w:tr w:rsidR="00DC35C7" w:rsidRPr="00C00E91" w14:paraId="0C063B72" w14:textId="77777777" w:rsidTr="0072360C">
        <w:trPr>
          <w:trHeight w:val="240"/>
          <w:jc w:val="center"/>
        </w:trPr>
        <w:tc>
          <w:tcPr>
            <w:tcW w:w="4876" w:type="dxa"/>
            <w:tcBorders>
              <w:top w:val="nil"/>
              <w:left w:val="nil"/>
              <w:bottom w:val="nil"/>
              <w:right w:val="nil"/>
            </w:tcBorders>
          </w:tcPr>
          <w:p w14:paraId="4085AA4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2E1D070" w14:textId="77777777" w:rsidR="00DC35C7" w:rsidRPr="00C00E91" w:rsidRDefault="00DC35C7" w:rsidP="0072360C">
            <w:pPr>
              <w:pStyle w:val="AmColumnHeading"/>
            </w:pPr>
            <w:r w:rsidRPr="00C00E91">
              <w:t>Enmienda</w:t>
            </w:r>
          </w:p>
        </w:tc>
      </w:tr>
      <w:tr w:rsidR="00DC35C7" w:rsidRPr="00C00E91" w14:paraId="6B83F85D" w14:textId="77777777" w:rsidTr="0072360C">
        <w:trPr>
          <w:jc w:val="center"/>
        </w:trPr>
        <w:tc>
          <w:tcPr>
            <w:tcW w:w="4876" w:type="dxa"/>
            <w:tcBorders>
              <w:top w:val="nil"/>
              <w:left w:val="nil"/>
              <w:bottom w:val="nil"/>
              <w:right w:val="nil"/>
            </w:tcBorders>
          </w:tcPr>
          <w:p w14:paraId="66234753" w14:textId="77777777" w:rsidR="00DC35C7" w:rsidRPr="00C00E91" w:rsidRDefault="00DC35C7" w:rsidP="0072360C">
            <w:pPr>
              <w:pStyle w:val="Normal6a"/>
            </w:pPr>
          </w:p>
        </w:tc>
        <w:tc>
          <w:tcPr>
            <w:tcW w:w="4876" w:type="dxa"/>
            <w:tcBorders>
              <w:top w:val="nil"/>
              <w:left w:val="nil"/>
              <w:bottom w:val="nil"/>
              <w:right w:val="nil"/>
            </w:tcBorders>
          </w:tcPr>
          <w:p w14:paraId="72741CDB" w14:textId="77777777" w:rsidR="00DC35C7" w:rsidRPr="00C00E91" w:rsidRDefault="00DC35C7" w:rsidP="0072360C">
            <w:pPr>
              <w:pStyle w:val="Normal6a"/>
            </w:pPr>
            <w:r w:rsidRPr="00C00E91">
              <w:rPr>
                <w:b/>
                <w:i/>
              </w:rPr>
              <w:t>24 ter.</w:t>
            </w:r>
            <w:r w:rsidRPr="00C00E91">
              <w:tab/>
            </w:r>
            <w:r w:rsidRPr="00C00E91">
              <w:rPr>
                <w:b/>
                <w:i/>
              </w:rPr>
              <w:t>Pide a la Unión que prohíba todas las formas de salario de los «trabajadores en prácticas» que sean inferiores al salario mínimo aplicable;</w:t>
            </w:r>
          </w:p>
        </w:tc>
      </w:tr>
    </w:tbl>
    <w:p w14:paraId="40DBFCE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5281D9CC" w14:textId="77777777" w:rsidR="00DC35C7" w:rsidRPr="00C00E91" w:rsidRDefault="00DC35C7" w:rsidP="00DC35C7">
      <w:r w:rsidRPr="00C00E91">
        <w:rPr>
          <w:rStyle w:val="HideTWBExt"/>
        </w:rPr>
        <w:t>&lt;/Amend&gt;</w:t>
      </w:r>
    </w:p>
    <w:p w14:paraId="0AE9E7D9"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358</w:t>
      </w:r>
      <w:r w:rsidRPr="00C00E91">
        <w:rPr>
          <w:rStyle w:val="HideTWBExt"/>
        </w:rPr>
        <w:t>&lt;/NumAm&gt;</w:t>
      </w:r>
    </w:p>
    <w:p w14:paraId="4A70324B"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D464581" w14:textId="77777777" w:rsidR="00DC35C7" w:rsidRPr="00C00E91" w:rsidRDefault="00DC35C7" w:rsidP="00DC35C7">
      <w:pPr>
        <w:pStyle w:val="NormalBold"/>
      </w:pPr>
      <w:r w:rsidRPr="00C00E91">
        <w:rPr>
          <w:rStyle w:val="HideTWBExt"/>
          <w:b w:val="0"/>
        </w:rPr>
        <w:t>&lt;/RepeatBlock-By&gt;</w:t>
      </w:r>
    </w:p>
    <w:p w14:paraId="1BE5530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7AF4CB2" w14:textId="77777777" w:rsidR="00DC35C7" w:rsidRPr="00C00E91" w:rsidRDefault="00DC35C7" w:rsidP="00DC35C7">
      <w:pPr>
        <w:pStyle w:val="NormalBold"/>
      </w:pPr>
      <w:r w:rsidRPr="00C00E91">
        <w:rPr>
          <w:rStyle w:val="HideTWBExt"/>
        </w:rPr>
        <w:t>&lt;Article&gt;</w:t>
      </w:r>
      <w:r w:rsidRPr="00C00E91">
        <w:t>Apartado 24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FB0EE6E" w14:textId="77777777" w:rsidTr="0072360C">
        <w:trPr>
          <w:trHeight w:hRule="exact" w:val="240"/>
          <w:jc w:val="center"/>
        </w:trPr>
        <w:tc>
          <w:tcPr>
            <w:tcW w:w="9752" w:type="dxa"/>
            <w:gridSpan w:val="2"/>
            <w:tcBorders>
              <w:top w:val="nil"/>
              <w:left w:val="nil"/>
              <w:bottom w:val="nil"/>
              <w:right w:val="nil"/>
            </w:tcBorders>
          </w:tcPr>
          <w:p w14:paraId="2B1E2CFF" w14:textId="77777777" w:rsidR="00DC35C7" w:rsidRPr="00C00E91" w:rsidRDefault="00DC35C7" w:rsidP="0072360C"/>
        </w:tc>
      </w:tr>
      <w:tr w:rsidR="00DC35C7" w:rsidRPr="00C00E91" w14:paraId="3C6628AD" w14:textId="77777777" w:rsidTr="0072360C">
        <w:trPr>
          <w:trHeight w:val="240"/>
          <w:jc w:val="center"/>
        </w:trPr>
        <w:tc>
          <w:tcPr>
            <w:tcW w:w="4876" w:type="dxa"/>
            <w:tcBorders>
              <w:top w:val="nil"/>
              <w:left w:val="nil"/>
              <w:bottom w:val="nil"/>
              <w:right w:val="nil"/>
            </w:tcBorders>
          </w:tcPr>
          <w:p w14:paraId="01B7C9D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2C78C83" w14:textId="77777777" w:rsidR="00DC35C7" w:rsidRPr="00C00E91" w:rsidRDefault="00DC35C7" w:rsidP="0072360C">
            <w:pPr>
              <w:pStyle w:val="AmColumnHeading"/>
            </w:pPr>
            <w:r w:rsidRPr="00C00E91">
              <w:t>Enmienda</w:t>
            </w:r>
          </w:p>
        </w:tc>
      </w:tr>
      <w:tr w:rsidR="00DC35C7" w:rsidRPr="00C00E91" w14:paraId="5DAD6E0F" w14:textId="77777777" w:rsidTr="0072360C">
        <w:trPr>
          <w:jc w:val="center"/>
        </w:trPr>
        <w:tc>
          <w:tcPr>
            <w:tcW w:w="4876" w:type="dxa"/>
            <w:tcBorders>
              <w:top w:val="nil"/>
              <w:left w:val="nil"/>
              <w:bottom w:val="nil"/>
              <w:right w:val="nil"/>
            </w:tcBorders>
          </w:tcPr>
          <w:p w14:paraId="36335055" w14:textId="77777777" w:rsidR="00DC35C7" w:rsidRPr="00C00E91" w:rsidRDefault="00DC35C7" w:rsidP="0072360C">
            <w:pPr>
              <w:pStyle w:val="Normal6a"/>
            </w:pPr>
          </w:p>
        </w:tc>
        <w:tc>
          <w:tcPr>
            <w:tcW w:w="4876" w:type="dxa"/>
            <w:tcBorders>
              <w:top w:val="nil"/>
              <w:left w:val="nil"/>
              <w:bottom w:val="nil"/>
              <w:right w:val="nil"/>
            </w:tcBorders>
          </w:tcPr>
          <w:p w14:paraId="699D96C2" w14:textId="77777777" w:rsidR="00DC35C7" w:rsidRPr="00C00E91" w:rsidRDefault="00DC35C7" w:rsidP="0072360C">
            <w:pPr>
              <w:pStyle w:val="Normal6a"/>
            </w:pPr>
            <w:r w:rsidRPr="00C00E91">
              <w:rPr>
                <w:b/>
                <w:i/>
              </w:rPr>
              <w:t>24 quater.</w:t>
            </w:r>
            <w:r w:rsidRPr="00C00E91">
              <w:tab/>
            </w:r>
            <w:r w:rsidRPr="00C00E91">
              <w:rPr>
                <w:b/>
                <w:i/>
              </w:rPr>
              <w:t>Observa con preocupación que las madres jóvenes se enfrentan a un riesgo significativamente mayor de exclusión del mercado laboral y de adquirir la condición de ninis debido a sus responsabilidades de cuidados desproporcionadas; pide a los Estados miembros que presten un apoyo específico e integrado a las madres jóvenes en riesgo de pobreza, también a las madres solteras, en particular mediante la prestación de educación y cuidados de la primera infancia gratuitos o subvencionados y el acceso prioritario a los servicios públicos de atención a la infancia; pide asimismo a los Estados miembros que desarrollen itinerarios de activación adaptados que combinen formatos de educación y formación flexibles y modulares, como opciones de aprendizaje a tiempo parcial y a distancia, períodos de prácticas y aprendizaje remunerados con fórmulas de trabajo flexibles, así como servicios de tutoría y orientación profesional; destaca que una educación y unos cuidados de la primera infancia asequibles, accesibles y de alta calidad son una condición previa para la participación efectiva y sostenible de las madres jóvenes en la educación y en el mercado laboral y para romper los ciclos de pobreza intergeneracional;</w:t>
            </w:r>
          </w:p>
        </w:tc>
      </w:tr>
    </w:tbl>
    <w:p w14:paraId="616430A1"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BAA8201" w14:textId="77777777" w:rsidR="00DC35C7" w:rsidRPr="00C00E91" w:rsidRDefault="00DC35C7" w:rsidP="00DC35C7">
      <w:r w:rsidRPr="00C00E91">
        <w:rPr>
          <w:rStyle w:val="HideTWBExt"/>
        </w:rPr>
        <w:t>&lt;/Amend&gt;</w:t>
      </w:r>
    </w:p>
    <w:p w14:paraId="403901C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359</w:t>
      </w:r>
      <w:r w:rsidRPr="00C00E91">
        <w:rPr>
          <w:rStyle w:val="HideTWBExt"/>
        </w:rPr>
        <w:t>&lt;/NumAm&gt;</w:t>
      </w:r>
    </w:p>
    <w:p w14:paraId="66071812"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9335B62" w14:textId="77777777" w:rsidR="00DC35C7" w:rsidRPr="00C00E91" w:rsidRDefault="00DC35C7" w:rsidP="00DC35C7">
      <w:pPr>
        <w:pStyle w:val="NormalBold"/>
      </w:pPr>
      <w:r w:rsidRPr="00C00E91">
        <w:rPr>
          <w:rStyle w:val="HideTWBExt"/>
          <w:b w:val="0"/>
        </w:rPr>
        <w:t>&lt;/RepeatBlock-By&gt;</w:t>
      </w:r>
    </w:p>
    <w:p w14:paraId="0245873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060D678" w14:textId="77777777" w:rsidR="00DC35C7" w:rsidRPr="00C00E91" w:rsidRDefault="00DC35C7" w:rsidP="00DC35C7">
      <w:pPr>
        <w:pStyle w:val="NormalBold"/>
      </w:pPr>
      <w:r w:rsidRPr="00C00E91">
        <w:rPr>
          <w:rStyle w:val="HideTWBExt"/>
        </w:rPr>
        <w:t>&lt;Article&gt;</w:t>
      </w:r>
      <w:r w:rsidRPr="00C00E91">
        <w:t>Apartado 24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B34862D" w14:textId="77777777" w:rsidTr="0072360C">
        <w:trPr>
          <w:trHeight w:hRule="exact" w:val="240"/>
          <w:jc w:val="center"/>
        </w:trPr>
        <w:tc>
          <w:tcPr>
            <w:tcW w:w="9752" w:type="dxa"/>
            <w:gridSpan w:val="2"/>
            <w:tcBorders>
              <w:top w:val="nil"/>
              <w:left w:val="nil"/>
              <w:bottom w:val="nil"/>
              <w:right w:val="nil"/>
            </w:tcBorders>
          </w:tcPr>
          <w:p w14:paraId="5E1087BF" w14:textId="77777777" w:rsidR="00DC35C7" w:rsidRPr="00C00E91" w:rsidRDefault="00DC35C7" w:rsidP="0072360C"/>
        </w:tc>
      </w:tr>
      <w:tr w:rsidR="00DC35C7" w:rsidRPr="00C00E91" w14:paraId="0F0F4602" w14:textId="77777777" w:rsidTr="0072360C">
        <w:trPr>
          <w:trHeight w:val="240"/>
          <w:jc w:val="center"/>
        </w:trPr>
        <w:tc>
          <w:tcPr>
            <w:tcW w:w="4876" w:type="dxa"/>
            <w:tcBorders>
              <w:top w:val="nil"/>
              <w:left w:val="nil"/>
              <w:bottom w:val="nil"/>
              <w:right w:val="nil"/>
            </w:tcBorders>
          </w:tcPr>
          <w:p w14:paraId="690C336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41BF193" w14:textId="77777777" w:rsidR="00DC35C7" w:rsidRPr="00C00E91" w:rsidRDefault="00DC35C7" w:rsidP="0072360C">
            <w:pPr>
              <w:pStyle w:val="AmColumnHeading"/>
            </w:pPr>
            <w:r w:rsidRPr="00C00E91">
              <w:t>Enmienda</w:t>
            </w:r>
          </w:p>
        </w:tc>
      </w:tr>
      <w:tr w:rsidR="00DC35C7" w:rsidRPr="00C00E91" w14:paraId="09A095EE" w14:textId="77777777" w:rsidTr="0072360C">
        <w:trPr>
          <w:jc w:val="center"/>
        </w:trPr>
        <w:tc>
          <w:tcPr>
            <w:tcW w:w="4876" w:type="dxa"/>
            <w:tcBorders>
              <w:top w:val="nil"/>
              <w:left w:val="nil"/>
              <w:bottom w:val="nil"/>
              <w:right w:val="nil"/>
            </w:tcBorders>
          </w:tcPr>
          <w:p w14:paraId="57FD77A4" w14:textId="77777777" w:rsidR="00DC35C7" w:rsidRPr="00C00E91" w:rsidRDefault="00DC35C7" w:rsidP="0072360C">
            <w:pPr>
              <w:pStyle w:val="Normal6a"/>
            </w:pPr>
          </w:p>
        </w:tc>
        <w:tc>
          <w:tcPr>
            <w:tcW w:w="4876" w:type="dxa"/>
            <w:tcBorders>
              <w:top w:val="nil"/>
              <w:left w:val="nil"/>
              <w:bottom w:val="nil"/>
              <w:right w:val="nil"/>
            </w:tcBorders>
          </w:tcPr>
          <w:p w14:paraId="31E3C245" w14:textId="77777777" w:rsidR="00DC35C7" w:rsidRPr="00C00E91" w:rsidRDefault="00DC35C7" w:rsidP="0072360C">
            <w:pPr>
              <w:pStyle w:val="Normal6a"/>
            </w:pPr>
            <w:r w:rsidRPr="00C00E91">
              <w:rPr>
                <w:b/>
                <w:i/>
              </w:rPr>
              <w:t>24 quinquies.</w:t>
            </w:r>
            <w:r w:rsidRPr="00C00E91">
              <w:tab/>
            </w:r>
            <w:r w:rsidRPr="00C00E91">
              <w:rPr>
                <w:b/>
                <w:i/>
              </w:rPr>
              <w:t>Destaca que la tutoría es un mecanismo de intervención eficaz y rentable que puede ayudar a aumentar la resiliencia y luchar contra la exclusión social entre los beneficiarios de la Garantía Juvenil reforzada; pide a los Estados miembros que presten apoyo de tutoría como parte de sus programas de Garantía Juvenil reforzada para conectar a voluntarios formados con jóvenes beneficiarios de forma voluntaria; señala que esta tutoría debe estar disponible antes de la colocación, durante la fase preparatoria, pero también después de la colocación, a fin de garantizar una inclusión sostenible;</w:t>
            </w:r>
          </w:p>
        </w:tc>
      </w:tr>
    </w:tbl>
    <w:p w14:paraId="70A47C2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13C33A4" w14:textId="77777777" w:rsidR="00DC35C7" w:rsidRPr="00C00E91" w:rsidRDefault="00DC35C7" w:rsidP="00DC35C7">
      <w:r w:rsidRPr="00C00E91">
        <w:rPr>
          <w:rStyle w:val="HideTWBExt"/>
        </w:rPr>
        <w:t>&lt;/Amend&gt;</w:t>
      </w:r>
    </w:p>
    <w:p w14:paraId="082544D5"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360</w:t>
      </w:r>
      <w:r w:rsidRPr="00C00E91">
        <w:rPr>
          <w:rStyle w:val="HideTWBExt"/>
        </w:rPr>
        <w:t>&lt;/NumAm&gt;</w:t>
      </w:r>
    </w:p>
    <w:p w14:paraId="18CE63CB"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0D71001" w14:textId="77777777" w:rsidR="00DC35C7" w:rsidRPr="00C00E91" w:rsidRDefault="00DC35C7" w:rsidP="00DC35C7">
      <w:pPr>
        <w:pStyle w:val="NormalBold"/>
      </w:pPr>
      <w:r w:rsidRPr="00C00E91">
        <w:rPr>
          <w:rStyle w:val="HideTWBExt"/>
          <w:b w:val="0"/>
        </w:rPr>
        <w:t>&lt;/RepeatBlock-By&gt;</w:t>
      </w:r>
    </w:p>
    <w:p w14:paraId="158DC51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ACFBFB3" w14:textId="77777777" w:rsidR="00DC35C7" w:rsidRPr="00C00E91" w:rsidRDefault="00DC35C7" w:rsidP="00DC35C7">
      <w:pPr>
        <w:pStyle w:val="NormalBold"/>
      </w:pPr>
      <w:r w:rsidRPr="00C00E91">
        <w:rPr>
          <w:rStyle w:val="HideTWBExt"/>
        </w:rPr>
        <w:t>&lt;Article&gt;</w:t>
      </w:r>
      <w:r w:rsidRPr="00C00E91">
        <w:t>Apartado 24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F588EAF" w14:textId="77777777" w:rsidTr="0072360C">
        <w:trPr>
          <w:trHeight w:hRule="exact" w:val="240"/>
          <w:jc w:val="center"/>
        </w:trPr>
        <w:tc>
          <w:tcPr>
            <w:tcW w:w="9752" w:type="dxa"/>
            <w:gridSpan w:val="2"/>
            <w:tcBorders>
              <w:top w:val="nil"/>
              <w:left w:val="nil"/>
              <w:bottom w:val="nil"/>
              <w:right w:val="nil"/>
            </w:tcBorders>
          </w:tcPr>
          <w:p w14:paraId="0EFA31E3" w14:textId="77777777" w:rsidR="00DC35C7" w:rsidRPr="00C00E91" w:rsidRDefault="00DC35C7" w:rsidP="0072360C"/>
        </w:tc>
      </w:tr>
      <w:tr w:rsidR="00DC35C7" w:rsidRPr="00C00E91" w14:paraId="7627D6BD" w14:textId="77777777" w:rsidTr="0072360C">
        <w:trPr>
          <w:trHeight w:val="240"/>
          <w:jc w:val="center"/>
        </w:trPr>
        <w:tc>
          <w:tcPr>
            <w:tcW w:w="4876" w:type="dxa"/>
            <w:tcBorders>
              <w:top w:val="nil"/>
              <w:left w:val="nil"/>
              <w:bottom w:val="nil"/>
              <w:right w:val="nil"/>
            </w:tcBorders>
          </w:tcPr>
          <w:p w14:paraId="7366926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10BA0E2" w14:textId="77777777" w:rsidR="00DC35C7" w:rsidRPr="00C00E91" w:rsidRDefault="00DC35C7" w:rsidP="0072360C">
            <w:pPr>
              <w:pStyle w:val="AmColumnHeading"/>
            </w:pPr>
            <w:r w:rsidRPr="00C00E91">
              <w:t>Enmienda</w:t>
            </w:r>
          </w:p>
        </w:tc>
      </w:tr>
      <w:tr w:rsidR="00DC35C7" w:rsidRPr="00C00E91" w14:paraId="588C77E1" w14:textId="77777777" w:rsidTr="0072360C">
        <w:trPr>
          <w:jc w:val="center"/>
        </w:trPr>
        <w:tc>
          <w:tcPr>
            <w:tcW w:w="4876" w:type="dxa"/>
            <w:tcBorders>
              <w:top w:val="nil"/>
              <w:left w:val="nil"/>
              <w:bottom w:val="nil"/>
              <w:right w:val="nil"/>
            </w:tcBorders>
          </w:tcPr>
          <w:p w14:paraId="71660C4A" w14:textId="77777777" w:rsidR="00DC35C7" w:rsidRPr="00C00E91" w:rsidRDefault="00DC35C7" w:rsidP="0072360C">
            <w:pPr>
              <w:pStyle w:val="Normal6a"/>
            </w:pPr>
          </w:p>
        </w:tc>
        <w:tc>
          <w:tcPr>
            <w:tcW w:w="4876" w:type="dxa"/>
            <w:tcBorders>
              <w:top w:val="nil"/>
              <w:left w:val="nil"/>
              <w:bottom w:val="nil"/>
              <w:right w:val="nil"/>
            </w:tcBorders>
          </w:tcPr>
          <w:p w14:paraId="72F267FE" w14:textId="77777777" w:rsidR="00DC35C7" w:rsidRPr="00C00E91" w:rsidRDefault="00DC35C7" w:rsidP="0072360C">
            <w:pPr>
              <w:pStyle w:val="Normal6a"/>
            </w:pPr>
            <w:r w:rsidRPr="00C00E91">
              <w:rPr>
                <w:b/>
                <w:i/>
              </w:rPr>
              <w:t>24 sexies.</w:t>
            </w:r>
            <w:r w:rsidRPr="00C00E91">
              <w:tab/>
            </w:r>
            <w:r w:rsidRPr="00C00E91">
              <w:rPr>
                <w:b/>
                <w:i/>
              </w:rPr>
              <w:t>Pide a los Estados miembros que mejoren la calidad de las ofertas ajustando mejor los perfiles de ninis a las ofertas recibidas y mejorando el seguimiento de las colocaciones con indicadores de calidad; pide a los Estados miembros que estudien la posibilidad de la certificación o las etiquetas de calidad para los empleadores u organizaciones que cumplan o superen los marcos de calidad europeos o nacionales; destaca la necesidad de establecer un mecanismo de alerta posterior a la colocación para los proveedores y beneficiarios de la Garantía Juvenil, así como de reforzar los controles efectuados por las inspecciones de trabajo;</w:t>
            </w:r>
          </w:p>
        </w:tc>
      </w:tr>
    </w:tbl>
    <w:p w14:paraId="1FDFCF4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81F96C8" w14:textId="77777777" w:rsidR="00DC35C7" w:rsidRPr="00C00E91" w:rsidRDefault="00DC35C7" w:rsidP="00DC35C7">
      <w:r w:rsidRPr="00C00E91">
        <w:rPr>
          <w:rStyle w:val="HideTWBExt"/>
        </w:rPr>
        <w:t>&lt;/Amend&gt;</w:t>
      </w:r>
    </w:p>
    <w:p w14:paraId="1F3C075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361</w:t>
      </w:r>
      <w:r w:rsidRPr="00C00E91">
        <w:rPr>
          <w:rStyle w:val="HideTWBExt"/>
        </w:rPr>
        <w:t>&lt;/NumAm&gt;</w:t>
      </w:r>
    </w:p>
    <w:p w14:paraId="5CF38879"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05C7764F" w14:textId="77777777" w:rsidR="00DC35C7" w:rsidRPr="00C00E91" w:rsidRDefault="00DC35C7" w:rsidP="00DC35C7">
      <w:pPr>
        <w:pStyle w:val="NormalBold"/>
      </w:pPr>
      <w:r w:rsidRPr="00C00E91">
        <w:rPr>
          <w:rStyle w:val="HideTWBExt"/>
          <w:b w:val="0"/>
        </w:rPr>
        <w:t>&lt;/RepeatBlock-By&gt;</w:t>
      </w:r>
    </w:p>
    <w:p w14:paraId="50125AD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B33AF0A" w14:textId="77777777" w:rsidR="00DC35C7" w:rsidRPr="00C00E91" w:rsidRDefault="00DC35C7" w:rsidP="00DC35C7">
      <w:pPr>
        <w:pStyle w:val="NormalBold"/>
      </w:pPr>
      <w:r w:rsidRPr="00C00E91">
        <w:rPr>
          <w:rStyle w:val="HideTWBExt"/>
        </w:rPr>
        <w:t>&lt;Article&gt;</w:t>
      </w:r>
      <w:r w:rsidRPr="00C00E91">
        <w:t>Apartado 25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5F3A875" w14:textId="77777777" w:rsidTr="0072360C">
        <w:trPr>
          <w:trHeight w:hRule="exact" w:val="240"/>
          <w:jc w:val="center"/>
        </w:trPr>
        <w:tc>
          <w:tcPr>
            <w:tcW w:w="9752" w:type="dxa"/>
            <w:gridSpan w:val="2"/>
            <w:tcBorders>
              <w:top w:val="nil"/>
              <w:left w:val="nil"/>
              <w:bottom w:val="nil"/>
              <w:right w:val="nil"/>
            </w:tcBorders>
          </w:tcPr>
          <w:p w14:paraId="38CEF0AB" w14:textId="77777777" w:rsidR="00DC35C7" w:rsidRPr="00C00E91" w:rsidRDefault="00DC35C7" w:rsidP="0072360C"/>
        </w:tc>
      </w:tr>
      <w:tr w:rsidR="00DC35C7" w:rsidRPr="00C00E91" w14:paraId="5C893917" w14:textId="77777777" w:rsidTr="0072360C">
        <w:trPr>
          <w:trHeight w:val="240"/>
          <w:jc w:val="center"/>
        </w:trPr>
        <w:tc>
          <w:tcPr>
            <w:tcW w:w="4876" w:type="dxa"/>
            <w:tcBorders>
              <w:top w:val="nil"/>
              <w:left w:val="nil"/>
              <w:bottom w:val="nil"/>
              <w:right w:val="nil"/>
            </w:tcBorders>
          </w:tcPr>
          <w:p w14:paraId="1F9296A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5A9575C" w14:textId="77777777" w:rsidR="00DC35C7" w:rsidRPr="00C00E91" w:rsidRDefault="00DC35C7" w:rsidP="0072360C">
            <w:pPr>
              <w:pStyle w:val="AmColumnHeading"/>
            </w:pPr>
            <w:r w:rsidRPr="00C00E91">
              <w:t>Enmienda</w:t>
            </w:r>
          </w:p>
        </w:tc>
      </w:tr>
      <w:tr w:rsidR="00DC35C7" w:rsidRPr="00C00E91" w14:paraId="6F272CEA" w14:textId="77777777" w:rsidTr="0072360C">
        <w:trPr>
          <w:jc w:val="center"/>
        </w:trPr>
        <w:tc>
          <w:tcPr>
            <w:tcW w:w="4876" w:type="dxa"/>
            <w:tcBorders>
              <w:top w:val="nil"/>
              <w:left w:val="nil"/>
              <w:bottom w:val="nil"/>
              <w:right w:val="nil"/>
            </w:tcBorders>
          </w:tcPr>
          <w:p w14:paraId="17600AF0" w14:textId="77777777" w:rsidR="00DC35C7" w:rsidRPr="00C00E91" w:rsidRDefault="00DC35C7" w:rsidP="0072360C">
            <w:pPr>
              <w:pStyle w:val="Normal6a"/>
            </w:pPr>
            <w:r w:rsidRPr="00C00E91">
              <w:rPr>
                <w:b/>
                <w:i/>
              </w:rPr>
              <w:t>25.</w:t>
            </w:r>
            <w:r w:rsidRPr="00C00E91">
              <w:tab/>
            </w:r>
            <w:r w:rsidRPr="00C00E91">
              <w:rPr>
                <w:b/>
                <w:i/>
              </w:rPr>
              <w:t>Pide a la Comisión que ponga en marcha un método abierto de coordinación sobre la calidad de las ofertas de la Garantía Juvenil reforzada;</w:t>
            </w:r>
          </w:p>
        </w:tc>
        <w:tc>
          <w:tcPr>
            <w:tcW w:w="4876" w:type="dxa"/>
            <w:tcBorders>
              <w:top w:val="nil"/>
              <w:left w:val="nil"/>
              <w:bottom w:val="nil"/>
              <w:right w:val="nil"/>
            </w:tcBorders>
          </w:tcPr>
          <w:p w14:paraId="5A905C06" w14:textId="77777777" w:rsidR="00DC35C7" w:rsidRPr="00C00E91" w:rsidRDefault="00DC35C7" w:rsidP="0072360C">
            <w:pPr>
              <w:pStyle w:val="Normal6a"/>
            </w:pPr>
            <w:r w:rsidRPr="00C00E91">
              <w:rPr>
                <w:b/>
                <w:i/>
              </w:rPr>
              <w:t>suprimido</w:t>
            </w:r>
          </w:p>
        </w:tc>
      </w:tr>
    </w:tbl>
    <w:p w14:paraId="4CF30BF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231DC4A4" w14:textId="77777777" w:rsidR="00DC35C7" w:rsidRPr="00C00E91" w:rsidRDefault="00DC35C7" w:rsidP="00DC35C7">
      <w:r w:rsidRPr="00C00E91">
        <w:rPr>
          <w:rStyle w:val="HideTWBExt"/>
        </w:rPr>
        <w:t>&lt;/Amend&gt;</w:t>
      </w:r>
    </w:p>
    <w:p w14:paraId="2912DB1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362</w:t>
      </w:r>
      <w:r w:rsidRPr="00C00E91">
        <w:rPr>
          <w:rStyle w:val="HideTWBExt"/>
        </w:rPr>
        <w:t>&lt;/NumAm&gt;</w:t>
      </w:r>
    </w:p>
    <w:p w14:paraId="536BF69E"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6FE0EF80" w14:textId="77777777" w:rsidR="00DC35C7" w:rsidRPr="00C00E91" w:rsidRDefault="00DC35C7" w:rsidP="00DC35C7">
      <w:pPr>
        <w:pStyle w:val="NormalBold"/>
      </w:pPr>
      <w:r w:rsidRPr="00C00E91">
        <w:rPr>
          <w:rStyle w:val="HideTWBExt"/>
          <w:b w:val="0"/>
        </w:rPr>
        <w:t>&lt;/RepeatBlock-By&gt;</w:t>
      </w:r>
    </w:p>
    <w:p w14:paraId="2350F51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3D83DDC" w14:textId="77777777" w:rsidR="00DC35C7" w:rsidRPr="00C00E91" w:rsidRDefault="00DC35C7" w:rsidP="00DC35C7">
      <w:pPr>
        <w:pStyle w:val="NormalBold"/>
      </w:pPr>
      <w:r w:rsidRPr="00C00E91">
        <w:rPr>
          <w:rStyle w:val="HideTWBExt"/>
        </w:rPr>
        <w:t>&lt;Article&gt;</w:t>
      </w:r>
      <w:r w:rsidRPr="00C00E91">
        <w:t>Apartado 25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BA4AC17" w14:textId="77777777" w:rsidTr="0072360C">
        <w:trPr>
          <w:trHeight w:hRule="exact" w:val="240"/>
          <w:jc w:val="center"/>
        </w:trPr>
        <w:tc>
          <w:tcPr>
            <w:tcW w:w="9752" w:type="dxa"/>
            <w:gridSpan w:val="2"/>
            <w:tcBorders>
              <w:top w:val="nil"/>
              <w:left w:val="nil"/>
              <w:bottom w:val="nil"/>
              <w:right w:val="nil"/>
            </w:tcBorders>
          </w:tcPr>
          <w:p w14:paraId="49CA2971" w14:textId="77777777" w:rsidR="00DC35C7" w:rsidRPr="00C00E91" w:rsidRDefault="00DC35C7" w:rsidP="0072360C"/>
        </w:tc>
      </w:tr>
      <w:tr w:rsidR="00DC35C7" w:rsidRPr="00C00E91" w14:paraId="4C08FBEE" w14:textId="77777777" w:rsidTr="0072360C">
        <w:trPr>
          <w:trHeight w:val="240"/>
          <w:jc w:val="center"/>
        </w:trPr>
        <w:tc>
          <w:tcPr>
            <w:tcW w:w="4876" w:type="dxa"/>
            <w:tcBorders>
              <w:top w:val="nil"/>
              <w:left w:val="nil"/>
              <w:bottom w:val="nil"/>
              <w:right w:val="nil"/>
            </w:tcBorders>
          </w:tcPr>
          <w:p w14:paraId="276AD89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9047BAA" w14:textId="77777777" w:rsidR="00DC35C7" w:rsidRPr="00C00E91" w:rsidRDefault="00DC35C7" w:rsidP="0072360C">
            <w:pPr>
              <w:pStyle w:val="AmColumnHeading"/>
            </w:pPr>
            <w:r w:rsidRPr="00C00E91">
              <w:t>Enmienda</w:t>
            </w:r>
          </w:p>
        </w:tc>
      </w:tr>
      <w:tr w:rsidR="00DC35C7" w:rsidRPr="00C00E91" w14:paraId="06F4EE8C" w14:textId="77777777" w:rsidTr="0072360C">
        <w:trPr>
          <w:jc w:val="center"/>
        </w:trPr>
        <w:tc>
          <w:tcPr>
            <w:tcW w:w="4876" w:type="dxa"/>
            <w:tcBorders>
              <w:top w:val="nil"/>
              <w:left w:val="nil"/>
              <w:bottom w:val="nil"/>
              <w:right w:val="nil"/>
            </w:tcBorders>
          </w:tcPr>
          <w:p w14:paraId="0FB5A4C4" w14:textId="77777777" w:rsidR="00DC35C7" w:rsidRPr="00C00E91" w:rsidRDefault="00DC35C7" w:rsidP="0072360C">
            <w:pPr>
              <w:pStyle w:val="Normal6a"/>
            </w:pPr>
            <w:r w:rsidRPr="00C00E91">
              <w:t>25.</w:t>
            </w:r>
            <w:r w:rsidRPr="00C00E91">
              <w:tab/>
              <w:t>Pide a la Comisión que ponga en marcha un método abierto de coordinación sobre la calidad de las ofertas de la Garantía Juvenil reforzada;</w:t>
            </w:r>
          </w:p>
        </w:tc>
        <w:tc>
          <w:tcPr>
            <w:tcW w:w="4876" w:type="dxa"/>
            <w:tcBorders>
              <w:top w:val="nil"/>
              <w:left w:val="nil"/>
              <w:bottom w:val="nil"/>
              <w:right w:val="nil"/>
            </w:tcBorders>
          </w:tcPr>
          <w:p w14:paraId="467EBBBC" w14:textId="77777777" w:rsidR="00DC35C7" w:rsidRPr="00C00E91" w:rsidRDefault="00DC35C7" w:rsidP="0072360C">
            <w:pPr>
              <w:pStyle w:val="Normal6a"/>
            </w:pPr>
            <w:r w:rsidRPr="00C00E91">
              <w:t>25.</w:t>
            </w:r>
            <w:r w:rsidRPr="00C00E91">
              <w:tab/>
              <w:t xml:space="preserve">Pide a la Comisión que ponga en marcha un método abierto de coordinación </w:t>
            </w:r>
            <w:r w:rsidRPr="00C00E91">
              <w:rPr>
                <w:b/>
                <w:i/>
              </w:rPr>
              <w:t>y adopte normas vinculantes</w:t>
            </w:r>
            <w:r w:rsidRPr="00C00E91">
              <w:t xml:space="preserve"> sobre la calidad de las ofertas de la Garantía Juvenil reforzada; </w:t>
            </w:r>
            <w:r w:rsidRPr="00C00E91">
              <w:rPr>
                <w:b/>
                <w:i/>
              </w:rPr>
              <w:t>Estas normas incluirían criterios tales como:</w:t>
            </w:r>
          </w:p>
        </w:tc>
      </w:tr>
      <w:tr w:rsidR="00DC35C7" w:rsidRPr="00C00E91" w14:paraId="6616CB83" w14:textId="77777777" w:rsidTr="0072360C">
        <w:trPr>
          <w:jc w:val="center"/>
        </w:trPr>
        <w:tc>
          <w:tcPr>
            <w:tcW w:w="4876" w:type="dxa"/>
            <w:tcBorders>
              <w:top w:val="nil"/>
              <w:left w:val="nil"/>
              <w:bottom w:val="nil"/>
              <w:right w:val="nil"/>
            </w:tcBorders>
          </w:tcPr>
          <w:p w14:paraId="7D701CC4" w14:textId="77777777" w:rsidR="00DC35C7" w:rsidRPr="00C00E91" w:rsidRDefault="00DC35C7" w:rsidP="0072360C">
            <w:pPr>
              <w:pStyle w:val="Normal6a"/>
            </w:pPr>
          </w:p>
        </w:tc>
        <w:tc>
          <w:tcPr>
            <w:tcW w:w="4876" w:type="dxa"/>
            <w:tcBorders>
              <w:top w:val="nil"/>
              <w:left w:val="nil"/>
              <w:bottom w:val="nil"/>
              <w:right w:val="nil"/>
            </w:tcBorders>
          </w:tcPr>
          <w:p w14:paraId="510C75FA" w14:textId="5B5F6D6C" w:rsidR="00DC35C7" w:rsidRPr="00C00E91" w:rsidRDefault="00057634" w:rsidP="0072360C">
            <w:pPr>
              <w:pStyle w:val="Normal6a"/>
            </w:pPr>
            <w:r>
              <w:rPr>
                <w:b/>
                <w:i/>
              </w:rPr>
              <w:t>–</w:t>
            </w:r>
            <w:r w:rsidR="00DC35C7" w:rsidRPr="00C00E91">
              <w:rPr>
                <w:b/>
                <w:i/>
              </w:rPr>
              <w:t xml:space="preserve"> una remuneración justa basada en un salario digno;</w:t>
            </w:r>
          </w:p>
        </w:tc>
      </w:tr>
      <w:tr w:rsidR="00DC35C7" w:rsidRPr="00C00E91" w14:paraId="5444AB46" w14:textId="77777777" w:rsidTr="0072360C">
        <w:trPr>
          <w:jc w:val="center"/>
        </w:trPr>
        <w:tc>
          <w:tcPr>
            <w:tcW w:w="4876" w:type="dxa"/>
            <w:tcBorders>
              <w:top w:val="nil"/>
              <w:left w:val="nil"/>
              <w:bottom w:val="nil"/>
              <w:right w:val="nil"/>
            </w:tcBorders>
          </w:tcPr>
          <w:p w14:paraId="138A5CAD" w14:textId="77777777" w:rsidR="00DC35C7" w:rsidRPr="00C00E91" w:rsidRDefault="00DC35C7" w:rsidP="0072360C">
            <w:pPr>
              <w:pStyle w:val="Normal6a"/>
            </w:pPr>
          </w:p>
        </w:tc>
        <w:tc>
          <w:tcPr>
            <w:tcW w:w="4876" w:type="dxa"/>
            <w:tcBorders>
              <w:top w:val="nil"/>
              <w:left w:val="nil"/>
              <w:bottom w:val="nil"/>
              <w:right w:val="nil"/>
            </w:tcBorders>
          </w:tcPr>
          <w:p w14:paraId="3E120488" w14:textId="4BA77E6C" w:rsidR="00DC35C7" w:rsidRPr="00C00E91" w:rsidRDefault="00057634" w:rsidP="0072360C">
            <w:pPr>
              <w:pStyle w:val="Normal6a"/>
            </w:pPr>
            <w:r>
              <w:rPr>
                <w:b/>
                <w:i/>
              </w:rPr>
              <w:t>–</w:t>
            </w:r>
            <w:r w:rsidR="00DC35C7" w:rsidRPr="00C00E91">
              <w:rPr>
                <w:b/>
                <w:i/>
              </w:rPr>
              <w:t xml:space="preserve"> el acceso a unas condiciones de trabajo dignas y a un lugar de trabajo seguro y saludable;</w:t>
            </w:r>
          </w:p>
        </w:tc>
      </w:tr>
      <w:tr w:rsidR="00DC35C7" w:rsidRPr="00C00E91" w14:paraId="5A8E4515" w14:textId="77777777" w:rsidTr="0072360C">
        <w:trPr>
          <w:jc w:val="center"/>
        </w:trPr>
        <w:tc>
          <w:tcPr>
            <w:tcW w:w="4876" w:type="dxa"/>
            <w:tcBorders>
              <w:top w:val="nil"/>
              <w:left w:val="nil"/>
              <w:bottom w:val="nil"/>
              <w:right w:val="nil"/>
            </w:tcBorders>
          </w:tcPr>
          <w:p w14:paraId="696B7C69" w14:textId="77777777" w:rsidR="00DC35C7" w:rsidRPr="00C00E91" w:rsidRDefault="00DC35C7" w:rsidP="0072360C">
            <w:pPr>
              <w:pStyle w:val="Normal6a"/>
            </w:pPr>
          </w:p>
        </w:tc>
        <w:tc>
          <w:tcPr>
            <w:tcW w:w="4876" w:type="dxa"/>
            <w:tcBorders>
              <w:top w:val="nil"/>
              <w:left w:val="nil"/>
              <w:bottom w:val="nil"/>
              <w:right w:val="nil"/>
            </w:tcBorders>
          </w:tcPr>
          <w:p w14:paraId="5B90BC22" w14:textId="563489A8" w:rsidR="00DC35C7" w:rsidRPr="00C00E91" w:rsidRDefault="00057634" w:rsidP="0072360C">
            <w:pPr>
              <w:pStyle w:val="Normal6a"/>
            </w:pPr>
            <w:r>
              <w:rPr>
                <w:b/>
                <w:i/>
              </w:rPr>
              <w:t>–</w:t>
            </w:r>
            <w:r w:rsidR="00DC35C7" w:rsidRPr="00C00E91">
              <w:rPr>
                <w:b/>
                <w:i/>
              </w:rPr>
              <w:t xml:space="preserve"> el acceso a la formación y el desarrollo de capacidades y el reconocimiento de las capacidades adquiridas;</w:t>
            </w:r>
          </w:p>
        </w:tc>
      </w:tr>
      <w:tr w:rsidR="00DC35C7" w:rsidRPr="00C00E91" w14:paraId="795A8D35" w14:textId="77777777" w:rsidTr="0072360C">
        <w:trPr>
          <w:jc w:val="center"/>
        </w:trPr>
        <w:tc>
          <w:tcPr>
            <w:tcW w:w="4876" w:type="dxa"/>
            <w:tcBorders>
              <w:top w:val="nil"/>
              <w:left w:val="nil"/>
              <w:bottom w:val="nil"/>
              <w:right w:val="nil"/>
            </w:tcBorders>
          </w:tcPr>
          <w:p w14:paraId="1EFD2394" w14:textId="77777777" w:rsidR="00DC35C7" w:rsidRPr="00C00E91" w:rsidRDefault="00DC35C7" w:rsidP="0072360C">
            <w:pPr>
              <w:pStyle w:val="Normal6a"/>
            </w:pPr>
          </w:p>
        </w:tc>
        <w:tc>
          <w:tcPr>
            <w:tcW w:w="4876" w:type="dxa"/>
            <w:tcBorders>
              <w:top w:val="nil"/>
              <w:left w:val="nil"/>
              <w:bottom w:val="nil"/>
              <w:right w:val="nil"/>
            </w:tcBorders>
          </w:tcPr>
          <w:p w14:paraId="704A9C49" w14:textId="4510DD30" w:rsidR="00DC35C7" w:rsidRPr="00C00E91" w:rsidRDefault="00057634" w:rsidP="0072360C">
            <w:pPr>
              <w:pStyle w:val="Normal6a"/>
            </w:pPr>
            <w:r>
              <w:rPr>
                <w:b/>
                <w:i/>
              </w:rPr>
              <w:t>–</w:t>
            </w:r>
            <w:r w:rsidR="00DC35C7" w:rsidRPr="00C00E91">
              <w:rPr>
                <w:b/>
                <w:i/>
              </w:rPr>
              <w:t xml:space="preserve"> información y procedimientos transparentes;</w:t>
            </w:r>
          </w:p>
        </w:tc>
      </w:tr>
      <w:tr w:rsidR="00DC35C7" w:rsidRPr="00C00E91" w14:paraId="2D2BD91D" w14:textId="77777777" w:rsidTr="0072360C">
        <w:trPr>
          <w:jc w:val="center"/>
        </w:trPr>
        <w:tc>
          <w:tcPr>
            <w:tcW w:w="4876" w:type="dxa"/>
            <w:tcBorders>
              <w:top w:val="nil"/>
              <w:left w:val="nil"/>
              <w:bottom w:val="nil"/>
              <w:right w:val="nil"/>
            </w:tcBorders>
          </w:tcPr>
          <w:p w14:paraId="21E831A7" w14:textId="77777777" w:rsidR="00DC35C7" w:rsidRPr="00C00E91" w:rsidRDefault="00DC35C7" w:rsidP="0072360C">
            <w:pPr>
              <w:pStyle w:val="Normal6a"/>
            </w:pPr>
          </w:p>
        </w:tc>
        <w:tc>
          <w:tcPr>
            <w:tcW w:w="4876" w:type="dxa"/>
            <w:tcBorders>
              <w:top w:val="nil"/>
              <w:left w:val="nil"/>
              <w:bottom w:val="nil"/>
              <w:right w:val="nil"/>
            </w:tcBorders>
          </w:tcPr>
          <w:p w14:paraId="63C58FD5" w14:textId="79B30D1F" w:rsidR="00DC35C7" w:rsidRPr="00C00E91" w:rsidRDefault="00057634" w:rsidP="0072360C">
            <w:pPr>
              <w:pStyle w:val="Normal6a"/>
            </w:pPr>
            <w:r>
              <w:rPr>
                <w:b/>
                <w:i/>
              </w:rPr>
              <w:t>–</w:t>
            </w:r>
            <w:r w:rsidR="00DC35C7" w:rsidRPr="00C00E91">
              <w:rPr>
                <w:b/>
                <w:i/>
              </w:rPr>
              <w:t xml:space="preserve"> que los proveedores solo son admisibles si no utilizan financiación pública para sustituir puestos de trabajo;</w:t>
            </w:r>
          </w:p>
        </w:tc>
      </w:tr>
      <w:tr w:rsidR="00DC35C7" w:rsidRPr="00C00E91" w14:paraId="7DF91DB4" w14:textId="77777777" w:rsidTr="0072360C">
        <w:trPr>
          <w:jc w:val="center"/>
        </w:trPr>
        <w:tc>
          <w:tcPr>
            <w:tcW w:w="4876" w:type="dxa"/>
            <w:tcBorders>
              <w:top w:val="nil"/>
              <w:left w:val="nil"/>
              <w:bottom w:val="nil"/>
              <w:right w:val="nil"/>
            </w:tcBorders>
          </w:tcPr>
          <w:p w14:paraId="0634F53F" w14:textId="77777777" w:rsidR="00DC35C7" w:rsidRPr="00C00E91" w:rsidRDefault="00DC35C7" w:rsidP="0072360C">
            <w:pPr>
              <w:pStyle w:val="Normal6a"/>
            </w:pPr>
          </w:p>
        </w:tc>
        <w:tc>
          <w:tcPr>
            <w:tcW w:w="4876" w:type="dxa"/>
            <w:tcBorders>
              <w:top w:val="nil"/>
              <w:left w:val="nil"/>
              <w:bottom w:val="nil"/>
              <w:right w:val="nil"/>
            </w:tcBorders>
          </w:tcPr>
          <w:p w14:paraId="38B11ED8" w14:textId="7C45BA3D" w:rsidR="00DC35C7" w:rsidRPr="00C00E91" w:rsidRDefault="00057634" w:rsidP="0072360C">
            <w:pPr>
              <w:pStyle w:val="Normal6a"/>
            </w:pPr>
            <w:r>
              <w:rPr>
                <w:b/>
                <w:i/>
              </w:rPr>
              <w:t>–</w:t>
            </w:r>
            <w:r w:rsidR="00DC35C7" w:rsidRPr="00C00E91">
              <w:rPr>
                <w:b/>
                <w:i/>
              </w:rPr>
              <w:t xml:space="preserve"> la priorización de las ofertas personalizadas y un enfoque centrado en las personas;</w:t>
            </w:r>
          </w:p>
        </w:tc>
      </w:tr>
      <w:tr w:rsidR="00DC35C7" w:rsidRPr="00C00E91" w14:paraId="0078C944" w14:textId="77777777" w:rsidTr="0072360C">
        <w:trPr>
          <w:jc w:val="center"/>
        </w:trPr>
        <w:tc>
          <w:tcPr>
            <w:tcW w:w="4876" w:type="dxa"/>
            <w:tcBorders>
              <w:top w:val="nil"/>
              <w:left w:val="nil"/>
              <w:bottom w:val="nil"/>
              <w:right w:val="nil"/>
            </w:tcBorders>
          </w:tcPr>
          <w:p w14:paraId="58F58F68" w14:textId="77777777" w:rsidR="00DC35C7" w:rsidRPr="00C00E91" w:rsidRDefault="00DC35C7" w:rsidP="0072360C">
            <w:pPr>
              <w:pStyle w:val="Normal6a"/>
            </w:pPr>
          </w:p>
        </w:tc>
        <w:tc>
          <w:tcPr>
            <w:tcW w:w="4876" w:type="dxa"/>
            <w:tcBorders>
              <w:top w:val="nil"/>
              <w:left w:val="nil"/>
              <w:bottom w:val="nil"/>
              <w:right w:val="nil"/>
            </w:tcBorders>
          </w:tcPr>
          <w:p w14:paraId="5F8B5CED" w14:textId="0D38CEDA" w:rsidR="00DC35C7" w:rsidRPr="00C00E91" w:rsidRDefault="00057634" w:rsidP="0072360C">
            <w:pPr>
              <w:pStyle w:val="Normal6a"/>
            </w:pPr>
            <w:r>
              <w:rPr>
                <w:b/>
                <w:i/>
              </w:rPr>
              <w:t>–</w:t>
            </w:r>
            <w:r w:rsidR="00DC35C7" w:rsidRPr="00C00E91">
              <w:rPr>
                <w:b/>
                <w:i/>
              </w:rPr>
              <w:t xml:space="preserve"> unas redes de seguridad social sólidas y acceso a la protección de la seguridad social;</w:t>
            </w:r>
          </w:p>
        </w:tc>
      </w:tr>
      <w:tr w:rsidR="00DC35C7" w:rsidRPr="00C00E91" w14:paraId="496DE6F7" w14:textId="77777777" w:rsidTr="0072360C">
        <w:trPr>
          <w:jc w:val="center"/>
        </w:trPr>
        <w:tc>
          <w:tcPr>
            <w:tcW w:w="4876" w:type="dxa"/>
            <w:tcBorders>
              <w:top w:val="nil"/>
              <w:left w:val="nil"/>
              <w:bottom w:val="nil"/>
              <w:right w:val="nil"/>
            </w:tcBorders>
          </w:tcPr>
          <w:p w14:paraId="34CDEF06" w14:textId="77777777" w:rsidR="00DC35C7" w:rsidRPr="00C00E91" w:rsidRDefault="00DC35C7" w:rsidP="0072360C">
            <w:pPr>
              <w:pStyle w:val="Normal6a"/>
            </w:pPr>
          </w:p>
        </w:tc>
        <w:tc>
          <w:tcPr>
            <w:tcW w:w="4876" w:type="dxa"/>
            <w:tcBorders>
              <w:top w:val="nil"/>
              <w:left w:val="nil"/>
              <w:bottom w:val="nil"/>
              <w:right w:val="nil"/>
            </w:tcBorders>
          </w:tcPr>
          <w:p w14:paraId="5B57914C" w14:textId="38F52B4A" w:rsidR="00DC35C7" w:rsidRPr="00C00E91" w:rsidRDefault="00057634" w:rsidP="0072360C">
            <w:pPr>
              <w:pStyle w:val="Normal6a"/>
            </w:pPr>
            <w:r>
              <w:rPr>
                <w:b/>
                <w:i/>
              </w:rPr>
              <w:t>–</w:t>
            </w:r>
            <w:r w:rsidR="00DC35C7" w:rsidRPr="00C00E91">
              <w:rPr>
                <w:b/>
                <w:i/>
              </w:rPr>
              <w:t xml:space="preserve"> vincular la financiación pública al respeto de las normas de calidad;</w:t>
            </w:r>
          </w:p>
        </w:tc>
      </w:tr>
      <w:tr w:rsidR="00DC35C7" w:rsidRPr="00C00E91" w14:paraId="230C4B5D" w14:textId="77777777" w:rsidTr="0072360C">
        <w:trPr>
          <w:jc w:val="center"/>
        </w:trPr>
        <w:tc>
          <w:tcPr>
            <w:tcW w:w="4876" w:type="dxa"/>
            <w:tcBorders>
              <w:top w:val="nil"/>
              <w:left w:val="nil"/>
              <w:bottom w:val="nil"/>
              <w:right w:val="nil"/>
            </w:tcBorders>
          </w:tcPr>
          <w:p w14:paraId="18426581" w14:textId="77777777" w:rsidR="00DC35C7" w:rsidRPr="00C00E91" w:rsidRDefault="00DC35C7" w:rsidP="0072360C">
            <w:pPr>
              <w:pStyle w:val="Normal6a"/>
            </w:pPr>
          </w:p>
        </w:tc>
        <w:tc>
          <w:tcPr>
            <w:tcW w:w="4876" w:type="dxa"/>
            <w:tcBorders>
              <w:top w:val="nil"/>
              <w:left w:val="nil"/>
              <w:bottom w:val="nil"/>
              <w:right w:val="nil"/>
            </w:tcBorders>
          </w:tcPr>
          <w:p w14:paraId="463CBC30" w14:textId="4C2BFB3C" w:rsidR="00DC35C7" w:rsidRPr="00C00E91" w:rsidRDefault="00057634" w:rsidP="0072360C">
            <w:pPr>
              <w:pStyle w:val="Normal6a"/>
            </w:pPr>
            <w:r>
              <w:rPr>
                <w:b/>
                <w:i/>
              </w:rPr>
              <w:t>–</w:t>
            </w:r>
            <w:r w:rsidR="00DC35C7" w:rsidRPr="00C00E91">
              <w:rPr>
                <w:b/>
                <w:i/>
              </w:rPr>
              <w:t xml:space="preserve"> una supervisión independiente.</w:t>
            </w:r>
          </w:p>
        </w:tc>
      </w:tr>
    </w:tbl>
    <w:p w14:paraId="29B4050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A31BA00" w14:textId="77777777" w:rsidR="00DC35C7" w:rsidRPr="00C00E91" w:rsidRDefault="00DC35C7" w:rsidP="00DC35C7">
      <w:r w:rsidRPr="00C00E91">
        <w:rPr>
          <w:rStyle w:val="HideTWBExt"/>
        </w:rPr>
        <w:t>&lt;/Amend&gt;</w:t>
      </w:r>
    </w:p>
    <w:p w14:paraId="014D72B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363</w:t>
      </w:r>
      <w:r w:rsidRPr="00C00E91">
        <w:rPr>
          <w:rStyle w:val="HideTWBExt"/>
        </w:rPr>
        <w:t>&lt;/NumAm&gt;</w:t>
      </w:r>
    </w:p>
    <w:p w14:paraId="13358A14"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07FEE754" w14:textId="77777777" w:rsidR="00DC35C7" w:rsidRPr="00C00E91" w:rsidRDefault="00DC35C7" w:rsidP="00DC35C7">
      <w:pPr>
        <w:pStyle w:val="NormalBold"/>
      </w:pPr>
      <w:r w:rsidRPr="00C00E91">
        <w:rPr>
          <w:rStyle w:val="HideTWBExt"/>
          <w:b w:val="0"/>
        </w:rPr>
        <w:t>&lt;/RepeatBlock-By&gt;</w:t>
      </w:r>
    </w:p>
    <w:p w14:paraId="58FD3A1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5ABAD17" w14:textId="77777777" w:rsidR="00DC35C7" w:rsidRPr="00C00E91" w:rsidRDefault="00DC35C7" w:rsidP="00DC35C7">
      <w:pPr>
        <w:pStyle w:val="NormalBold"/>
      </w:pPr>
      <w:r w:rsidRPr="00C00E91">
        <w:rPr>
          <w:rStyle w:val="HideTWBExt"/>
        </w:rPr>
        <w:t>&lt;Article&gt;</w:t>
      </w:r>
      <w:r w:rsidRPr="00C00E91">
        <w:t>Apartado 25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BCC9A63" w14:textId="77777777" w:rsidTr="0072360C">
        <w:trPr>
          <w:trHeight w:hRule="exact" w:val="240"/>
          <w:jc w:val="center"/>
        </w:trPr>
        <w:tc>
          <w:tcPr>
            <w:tcW w:w="9752" w:type="dxa"/>
            <w:gridSpan w:val="2"/>
            <w:tcBorders>
              <w:top w:val="nil"/>
              <w:left w:val="nil"/>
              <w:bottom w:val="nil"/>
              <w:right w:val="nil"/>
            </w:tcBorders>
          </w:tcPr>
          <w:p w14:paraId="261C03DA" w14:textId="77777777" w:rsidR="00DC35C7" w:rsidRPr="00C00E91" w:rsidRDefault="00DC35C7" w:rsidP="0072360C"/>
        </w:tc>
      </w:tr>
      <w:tr w:rsidR="00DC35C7" w:rsidRPr="00C00E91" w14:paraId="79EF6B50" w14:textId="77777777" w:rsidTr="0072360C">
        <w:trPr>
          <w:trHeight w:val="240"/>
          <w:jc w:val="center"/>
        </w:trPr>
        <w:tc>
          <w:tcPr>
            <w:tcW w:w="4876" w:type="dxa"/>
            <w:tcBorders>
              <w:top w:val="nil"/>
              <w:left w:val="nil"/>
              <w:bottom w:val="nil"/>
              <w:right w:val="nil"/>
            </w:tcBorders>
          </w:tcPr>
          <w:p w14:paraId="134B99C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6579B58" w14:textId="77777777" w:rsidR="00DC35C7" w:rsidRPr="00C00E91" w:rsidRDefault="00DC35C7" w:rsidP="0072360C">
            <w:pPr>
              <w:pStyle w:val="AmColumnHeading"/>
            </w:pPr>
            <w:r w:rsidRPr="00C00E91">
              <w:t>Enmienda</w:t>
            </w:r>
          </w:p>
        </w:tc>
      </w:tr>
      <w:tr w:rsidR="00DC35C7" w:rsidRPr="00C00E91" w14:paraId="4A7CF1AC" w14:textId="77777777" w:rsidTr="0072360C">
        <w:trPr>
          <w:jc w:val="center"/>
        </w:trPr>
        <w:tc>
          <w:tcPr>
            <w:tcW w:w="4876" w:type="dxa"/>
            <w:tcBorders>
              <w:top w:val="nil"/>
              <w:left w:val="nil"/>
              <w:bottom w:val="nil"/>
              <w:right w:val="nil"/>
            </w:tcBorders>
          </w:tcPr>
          <w:p w14:paraId="70F4CEED" w14:textId="77777777" w:rsidR="00DC35C7" w:rsidRPr="00C00E91" w:rsidRDefault="00DC35C7" w:rsidP="0072360C">
            <w:pPr>
              <w:pStyle w:val="Normal6a"/>
            </w:pPr>
            <w:r w:rsidRPr="00C00E91">
              <w:t>25.</w:t>
            </w:r>
            <w:r w:rsidRPr="00C00E91">
              <w:tab/>
              <w:t>Pide a la Comisión que ponga en marcha un método abierto de coordinación sobre la calidad de las ofertas de la Garantía Juvenil reforzada;</w:t>
            </w:r>
          </w:p>
        </w:tc>
        <w:tc>
          <w:tcPr>
            <w:tcW w:w="4876" w:type="dxa"/>
            <w:tcBorders>
              <w:top w:val="nil"/>
              <w:left w:val="nil"/>
              <w:bottom w:val="nil"/>
              <w:right w:val="nil"/>
            </w:tcBorders>
          </w:tcPr>
          <w:p w14:paraId="7AB34577" w14:textId="77777777" w:rsidR="00DC35C7" w:rsidRPr="00C00E91" w:rsidRDefault="00DC35C7" w:rsidP="0072360C">
            <w:pPr>
              <w:pStyle w:val="Normal6a"/>
            </w:pPr>
            <w:r w:rsidRPr="00C00E91">
              <w:t>25.</w:t>
            </w:r>
            <w:r w:rsidRPr="00C00E91">
              <w:tab/>
              <w:t>Pide a la Comisión que ponga en marcha un método abierto de coordinación sobre la calidad de las ofertas de la Garantía Juvenil reforzada</w:t>
            </w:r>
            <w:r w:rsidRPr="00C00E91">
              <w:rPr>
                <w:b/>
                <w:i/>
              </w:rPr>
              <w:t>, destinado a reforzar o crear marcos nacionales y regionales en consonancia con los marcos europeos, pero también a crear un marco europeo de calidad para el voluntariado</w:t>
            </w:r>
            <w:r w:rsidRPr="00C00E91">
              <w:t xml:space="preserve">; </w:t>
            </w:r>
            <w:r w:rsidRPr="00C00E91">
              <w:rPr>
                <w:b/>
                <w:i/>
              </w:rPr>
              <w:t>pide a la Comisión que incluya medidas específicas para el empleo juvenil en la Ley de Empleo de Calidad, en particular para garantizar la sostenibilidad de las nuevas formas de trabajo en las que los jóvenes están sobrerrepresentados; pide que concluyan las negociaciones sobre la Directiva sobre los períodos de prácticas con el fin de proporcionar un marco de calidad claro y sólido para los períodos de prácticas ofrecidos en el marco de la Garantía Juvenil reforzada;</w:t>
            </w:r>
          </w:p>
        </w:tc>
      </w:tr>
    </w:tbl>
    <w:p w14:paraId="36502EAC"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D1B587F" w14:textId="77777777" w:rsidR="00DC35C7" w:rsidRPr="00C00E91" w:rsidRDefault="00DC35C7" w:rsidP="00DC35C7">
      <w:r w:rsidRPr="00C00E91">
        <w:rPr>
          <w:rStyle w:val="HideTWBExt"/>
        </w:rPr>
        <w:t>&lt;/Amend&gt;</w:t>
      </w:r>
    </w:p>
    <w:p w14:paraId="4A82F42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364</w:t>
      </w:r>
      <w:r w:rsidRPr="00C00E91">
        <w:rPr>
          <w:rStyle w:val="HideTWBExt"/>
        </w:rPr>
        <w:t>&lt;/NumAm&gt;</w:t>
      </w:r>
    </w:p>
    <w:p w14:paraId="1CDC9D89"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56945ACC"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146C2FA2" w14:textId="77777777" w:rsidR="00DC35C7" w:rsidRPr="00C00E91" w:rsidRDefault="00DC35C7" w:rsidP="00DC35C7">
      <w:pPr>
        <w:pStyle w:val="NormalBold"/>
      </w:pPr>
      <w:r w:rsidRPr="00C00E91">
        <w:rPr>
          <w:rStyle w:val="HideTWBExt"/>
          <w:b w:val="0"/>
        </w:rPr>
        <w:t>&lt;/RepeatBlock-By&gt;</w:t>
      </w:r>
    </w:p>
    <w:p w14:paraId="156C266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10B15DC" w14:textId="77777777" w:rsidR="00DC35C7" w:rsidRPr="00C00E91" w:rsidRDefault="00DC35C7" w:rsidP="00DC35C7">
      <w:pPr>
        <w:pStyle w:val="NormalBold"/>
      </w:pPr>
      <w:r w:rsidRPr="00C00E91">
        <w:rPr>
          <w:rStyle w:val="HideTWBExt"/>
        </w:rPr>
        <w:t>&lt;Article&gt;</w:t>
      </w:r>
      <w:r w:rsidRPr="00C00E91">
        <w:t>Apartado 25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8CC122A" w14:textId="77777777" w:rsidTr="0072360C">
        <w:trPr>
          <w:trHeight w:hRule="exact" w:val="240"/>
          <w:jc w:val="center"/>
        </w:trPr>
        <w:tc>
          <w:tcPr>
            <w:tcW w:w="9752" w:type="dxa"/>
            <w:gridSpan w:val="2"/>
            <w:tcBorders>
              <w:top w:val="nil"/>
              <w:left w:val="nil"/>
              <w:bottom w:val="nil"/>
              <w:right w:val="nil"/>
            </w:tcBorders>
          </w:tcPr>
          <w:p w14:paraId="51529933" w14:textId="77777777" w:rsidR="00DC35C7" w:rsidRPr="00C00E91" w:rsidRDefault="00DC35C7" w:rsidP="0072360C"/>
        </w:tc>
      </w:tr>
      <w:tr w:rsidR="00DC35C7" w:rsidRPr="00C00E91" w14:paraId="7B000943" w14:textId="77777777" w:rsidTr="0072360C">
        <w:trPr>
          <w:trHeight w:val="240"/>
          <w:jc w:val="center"/>
        </w:trPr>
        <w:tc>
          <w:tcPr>
            <w:tcW w:w="4876" w:type="dxa"/>
            <w:tcBorders>
              <w:top w:val="nil"/>
              <w:left w:val="nil"/>
              <w:bottom w:val="nil"/>
              <w:right w:val="nil"/>
            </w:tcBorders>
          </w:tcPr>
          <w:p w14:paraId="77E1D0E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D17896E" w14:textId="77777777" w:rsidR="00DC35C7" w:rsidRPr="00C00E91" w:rsidRDefault="00DC35C7" w:rsidP="0072360C">
            <w:pPr>
              <w:pStyle w:val="AmColumnHeading"/>
            </w:pPr>
            <w:r w:rsidRPr="00C00E91">
              <w:t>Enmienda</w:t>
            </w:r>
          </w:p>
        </w:tc>
      </w:tr>
      <w:tr w:rsidR="00DC35C7" w:rsidRPr="00C00E91" w14:paraId="01539A29" w14:textId="77777777" w:rsidTr="0072360C">
        <w:trPr>
          <w:jc w:val="center"/>
        </w:trPr>
        <w:tc>
          <w:tcPr>
            <w:tcW w:w="4876" w:type="dxa"/>
            <w:tcBorders>
              <w:top w:val="nil"/>
              <w:left w:val="nil"/>
              <w:bottom w:val="nil"/>
              <w:right w:val="nil"/>
            </w:tcBorders>
          </w:tcPr>
          <w:p w14:paraId="4B705A68" w14:textId="77777777" w:rsidR="00DC35C7" w:rsidRPr="00C00E91" w:rsidRDefault="00DC35C7" w:rsidP="0072360C">
            <w:pPr>
              <w:pStyle w:val="Normal6a"/>
            </w:pPr>
            <w:r w:rsidRPr="00C00E91">
              <w:t>25.</w:t>
            </w:r>
            <w:r w:rsidRPr="00C00E91">
              <w:tab/>
              <w:t>Pide a la Comisión que ponga en marcha un método abierto de coordinación sobre la calidad de las ofertas de la Garantía Juvenil reforzada;</w:t>
            </w:r>
          </w:p>
        </w:tc>
        <w:tc>
          <w:tcPr>
            <w:tcW w:w="4876" w:type="dxa"/>
            <w:tcBorders>
              <w:top w:val="nil"/>
              <w:left w:val="nil"/>
              <w:bottom w:val="nil"/>
              <w:right w:val="nil"/>
            </w:tcBorders>
          </w:tcPr>
          <w:p w14:paraId="3049266B" w14:textId="77777777" w:rsidR="00DC35C7" w:rsidRPr="00C00E91" w:rsidRDefault="00DC35C7" w:rsidP="0072360C">
            <w:pPr>
              <w:pStyle w:val="Normal6a"/>
            </w:pPr>
            <w:r w:rsidRPr="00C00E91">
              <w:t>25.</w:t>
            </w:r>
            <w:r w:rsidRPr="00C00E91">
              <w:tab/>
              <w:t>Pide a la Comisión que ponga en marcha un método abierto de coordinación sobre la calidad de las ofertas de la Garantía Juvenil reforzada</w:t>
            </w:r>
            <w:r w:rsidRPr="00C00E91">
              <w:rPr>
                <w:b/>
                <w:i/>
              </w:rPr>
              <w:t>, como el desarrollo de indicadores comunes, normas mínimas de calidad y marcos de seguimiento</w:t>
            </w:r>
            <w:r w:rsidRPr="00C00E91">
              <w:t>;</w:t>
            </w:r>
          </w:p>
        </w:tc>
      </w:tr>
    </w:tbl>
    <w:p w14:paraId="7F4DCEB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70028AF" w14:textId="77777777" w:rsidR="00DC35C7" w:rsidRPr="00C00E91" w:rsidRDefault="00DC35C7" w:rsidP="00DC35C7">
      <w:r w:rsidRPr="00C00E91">
        <w:rPr>
          <w:rStyle w:val="HideTWBExt"/>
        </w:rPr>
        <w:t>&lt;/Amend&gt;</w:t>
      </w:r>
    </w:p>
    <w:p w14:paraId="326EEBF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365</w:t>
      </w:r>
      <w:r w:rsidRPr="00C00E91">
        <w:rPr>
          <w:rStyle w:val="HideTWBExt"/>
        </w:rPr>
        <w:t>&lt;/NumAm&gt;</w:t>
      </w:r>
    </w:p>
    <w:p w14:paraId="645EC1D6"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223F128C" w14:textId="77777777" w:rsidR="00DC35C7" w:rsidRPr="00C00E91" w:rsidRDefault="00DC35C7" w:rsidP="00DC35C7">
      <w:pPr>
        <w:pStyle w:val="NormalBold"/>
      </w:pPr>
      <w:r w:rsidRPr="00C00E91">
        <w:rPr>
          <w:rStyle w:val="HideTWBExt"/>
          <w:b w:val="0"/>
        </w:rPr>
        <w:t>&lt;/RepeatBlock-By&gt;</w:t>
      </w:r>
    </w:p>
    <w:p w14:paraId="68B75C9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D684E52" w14:textId="77777777" w:rsidR="00DC35C7" w:rsidRPr="00C00E91" w:rsidRDefault="00DC35C7" w:rsidP="00DC35C7">
      <w:pPr>
        <w:pStyle w:val="NormalBold"/>
      </w:pPr>
      <w:r w:rsidRPr="00C00E91">
        <w:rPr>
          <w:rStyle w:val="HideTWBExt"/>
        </w:rPr>
        <w:t>&lt;Article&gt;</w:t>
      </w:r>
      <w:r w:rsidRPr="00C00E91">
        <w:t>Apartado 25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8EE276B" w14:textId="77777777" w:rsidTr="0072360C">
        <w:trPr>
          <w:trHeight w:hRule="exact" w:val="240"/>
          <w:jc w:val="center"/>
        </w:trPr>
        <w:tc>
          <w:tcPr>
            <w:tcW w:w="9752" w:type="dxa"/>
            <w:gridSpan w:val="2"/>
            <w:tcBorders>
              <w:top w:val="nil"/>
              <w:left w:val="nil"/>
              <w:bottom w:val="nil"/>
              <w:right w:val="nil"/>
            </w:tcBorders>
          </w:tcPr>
          <w:p w14:paraId="0591797B" w14:textId="77777777" w:rsidR="00DC35C7" w:rsidRPr="00C00E91" w:rsidRDefault="00DC35C7" w:rsidP="0072360C"/>
        </w:tc>
      </w:tr>
      <w:tr w:rsidR="00DC35C7" w:rsidRPr="00C00E91" w14:paraId="4366B367" w14:textId="77777777" w:rsidTr="0072360C">
        <w:trPr>
          <w:trHeight w:val="240"/>
          <w:jc w:val="center"/>
        </w:trPr>
        <w:tc>
          <w:tcPr>
            <w:tcW w:w="4876" w:type="dxa"/>
            <w:tcBorders>
              <w:top w:val="nil"/>
              <w:left w:val="nil"/>
              <w:bottom w:val="nil"/>
              <w:right w:val="nil"/>
            </w:tcBorders>
          </w:tcPr>
          <w:p w14:paraId="236B158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E24C356" w14:textId="77777777" w:rsidR="00DC35C7" w:rsidRPr="00C00E91" w:rsidRDefault="00DC35C7" w:rsidP="0072360C">
            <w:pPr>
              <w:pStyle w:val="AmColumnHeading"/>
            </w:pPr>
            <w:r w:rsidRPr="00C00E91">
              <w:t>Enmienda</w:t>
            </w:r>
          </w:p>
        </w:tc>
      </w:tr>
      <w:tr w:rsidR="00DC35C7" w:rsidRPr="00C00E91" w14:paraId="36C87CC4" w14:textId="77777777" w:rsidTr="0072360C">
        <w:trPr>
          <w:jc w:val="center"/>
        </w:trPr>
        <w:tc>
          <w:tcPr>
            <w:tcW w:w="4876" w:type="dxa"/>
            <w:tcBorders>
              <w:top w:val="nil"/>
              <w:left w:val="nil"/>
              <w:bottom w:val="nil"/>
              <w:right w:val="nil"/>
            </w:tcBorders>
          </w:tcPr>
          <w:p w14:paraId="55FD453E" w14:textId="77777777" w:rsidR="00DC35C7" w:rsidRPr="00C00E91" w:rsidRDefault="00DC35C7" w:rsidP="0072360C">
            <w:pPr>
              <w:pStyle w:val="Normal6a"/>
            </w:pPr>
            <w:r w:rsidRPr="00C00E91">
              <w:t>25.</w:t>
            </w:r>
            <w:r w:rsidRPr="00C00E91">
              <w:tab/>
              <w:t xml:space="preserve">Pide a la Comisión </w:t>
            </w:r>
            <w:r w:rsidRPr="00C00E91">
              <w:rPr>
                <w:b/>
                <w:i/>
              </w:rPr>
              <w:t>que ponga en marcha un método abierto de coordinación sobre</w:t>
            </w:r>
            <w:r w:rsidRPr="00C00E91">
              <w:t xml:space="preserve"> la calidad de las ofertas de la Garantía Juvenil reforzada;</w:t>
            </w:r>
          </w:p>
        </w:tc>
        <w:tc>
          <w:tcPr>
            <w:tcW w:w="4876" w:type="dxa"/>
            <w:tcBorders>
              <w:top w:val="nil"/>
              <w:left w:val="nil"/>
              <w:bottom w:val="nil"/>
              <w:right w:val="nil"/>
            </w:tcBorders>
          </w:tcPr>
          <w:p w14:paraId="705638A8" w14:textId="77777777" w:rsidR="00DC35C7" w:rsidRPr="00C00E91" w:rsidRDefault="00DC35C7" w:rsidP="0072360C">
            <w:pPr>
              <w:pStyle w:val="Normal6a"/>
            </w:pPr>
            <w:r w:rsidRPr="00C00E91">
              <w:t>25.</w:t>
            </w:r>
            <w:r w:rsidRPr="00C00E91">
              <w:tab/>
              <w:t xml:space="preserve">Pide a la Comisión </w:t>
            </w:r>
            <w:r w:rsidRPr="00C00E91">
              <w:rPr>
                <w:b/>
                <w:i/>
              </w:rPr>
              <w:t>y a los Estados miembros que garanticen el intercambio periódico de mejores prácticas, en consulta con los interlocutores sociales, sobre medidas eficaces para mejorar</w:t>
            </w:r>
            <w:r w:rsidRPr="00C00E91">
              <w:t xml:space="preserve"> la calidad de las ofertas de la Garantía Juvenil reforzada </w:t>
            </w:r>
            <w:r w:rsidRPr="00C00E91">
              <w:rPr>
                <w:b/>
                <w:i/>
              </w:rPr>
              <w:t>y garantizar que proporcionen un puente estable hacia una educación, formación o empleo de calidad</w:t>
            </w:r>
            <w:r w:rsidRPr="00C00E91">
              <w:t>;</w:t>
            </w:r>
          </w:p>
        </w:tc>
      </w:tr>
    </w:tbl>
    <w:p w14:paraId="44674F3C"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4A577714" w14:textId="77777777" w:rsidR="00DC35C7" w:rsidRPr="003746A0" w:rsidRDefault="00DC35C7" w:rsidP="00DC35C7">
      <w:pPr>
        <w:rPr>
          <w:lang w:val="it-IT"/>
        </w:rPr>
      </w:pPr>
      <w:r w:rsidRPr="003746A0">
        <w:rPr>
          <w:rStyle w:val="HideTWBExt"/>
          <w:lang w:val="it-IT"/>
        </w:rPr>
        <w:t>&lt;/Amend&gt;</w:t>
      </w:r>
    </w:p>
    <w:p w14:paraId="70ECF01F"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366</w:t>
      </w:r>
      <w:r w:rsidRPr="003746A0">
        <w:rPr>
          <w:rStyle w:val="HideTWBExt"/>
          <w:lang w:val="it-IT"/>
        </w:rPr>
        <w:t>&lt;/NumAm&gt;</w:t>
      </w:r>
    </w:p>
    <w:p w14:paraId="4CC4D504"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362CC8C1" w14:textId="77777777" w:rsidR="00DC35C7" w:rsidRPr="003746A0" w:rsidRDefault="00DC35C7" w:rsidP="00DC35C7">
      <w:pPr>
        <w:pStyle w:val="NormalBold"/>
        <w:rPr>
          <w:lang w:val="it-IT"/>
        </w:rPr>
      </w:pPr>
      <w:r w:rsidRPr="003746A0">
        <w:rPr>
          <w:rStyle w:val="HideTWBExt"/>
          <w:b w:val="0"/>
          <w:lang w:val="it-IT"/>
        </w:rPr>
        <w:t>&lt;/RepeatBlock-By&gt;</w:t>
      </w:r>
    </w:p>
    <w:p w14:paraId="6F1E66D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C5BE798" w14:textId="77777777" w:rsidR="00DC35C7" w:rsidRPr="00C00E91" w:rsidRDefault="00DC35C7" w:rsidP="00DC35C7">
      <w:pPr>
        <w:pStyle w:val="NormalBold"/>
      </w:pPr>
      <w:r w:rsidRPr="00C00E91">
        <w:rPr>
          <w:rStyle w:val="HideTWBExt"/>
        </w:rPr>
        <w:t>&lt;Article&gt;</w:t>
      </w:r>
      <w:r w:rsidRPr="00C00E91">
        <w:t>Apartado 25</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E791E0D" w14:textId="77777777" w:rsidTr="0072360C">
        <w:trPr>
          <w:trHeight w:hRule="exact" w:val="240"/>
          <w:jc w:val="center"/>
        </w:trPr>
        <w:tc>
          <w:tcPr>
            <w:tcW w:w="9752" w:type="dxa"/>
            <w:gridSpan w:val="2"/>
            <w:tcBorders>
              <w:top w:val="nil"/>
              <w:left w:val="nil"/>
              <w:bottom w:val="nil"/>
              <w:right w:val="nil"/>
            </w:tcBorders>
          </w:tcPr>
          <w:p w14:paraId="6CD0B9E9" w14:textId="77777777" w:rsidR="00DC35C7" w:rsidRPr="00C00E91" w:rsidRDefault="00DC35C7" w:rsidP="0072360C"/>
        </w:tc>
      </w:tr>
      <w:tr w:rsidR="00DC35C7" w:rsidRPr="00C00E91" w14:paraId="1A6647DE" w14:textId="77777777" w:rsidTr="0072360C">
        <w:trPr>
          <w:trHeight w:val="240"/>
          <w:jc w:val="center"/>
        </w:trPr>
        <w:tc>
          <w:tcPr>
            <w:tcW w:w="4876" w:type="dxa"/>
            <w:tcBorders>
              <w:top w:val="nil"/>
              <w:left w:val="nil"/>
              <w:bottom w:val="nil"/>
              <w:right w:val="nil"/>
            </w:tcBorders>
          </w:tcPr>
          <w:p w14:paraId="27829CA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8C1B5BF" w14:textId="77777777" w:rsidR="00DC35C7" w:rsidRPr="00C00E91" w:rsidRDefault="00DC35C7" w:rsidP="0072360C">
            <w:pPr>
              <w:pStyle w:val="AmColumnHeading"/>
            </w:pPr>
            <w:r w:rsidRPr="00C00E91">
              <w:t>Enmienda</w:t>
            </w:r>
          </w:p>
        </w:tc>
      </w:tr>
      <w:tr w:rsidR="00DC35C7" w:rsidRPr="00C00E91" w14:paraId="45B8B3A3" w14:textId="77777777" w:rsidTr="0072360C">
        <w:trPr>
          <w:jc w:val="center"/>
        </w:trPr>
        <w:tc>
          <w:tcPr>
            <w:tcW w:w="4876" w:type="dxa"/>
            <w:tcBorders>
              <w:top w:val="nil"/>
              <w:left w:val="nil"/>
              <w:bottom w:val="nil"/>
              <w:right w:val="nil"/>
            </w:tcBorders>
          </w:tcPr>
          <w:p w14:paraId="60DFBD34" w14:textId="77777777" w:rsidR="00DC35C7" w:rsidRPr="00C00E91" w:rsidRDefault="00DC35C7" w:rsidP="0072360C">
            <w:pPr>
              <w:pStyle w:val="Normal6a"/>
            </w:pPr>
            <w:r w:rsidRPr="00C00E91">
              <w:t>25.</w:t>
            </w:r>
            <w:r w:rsidRPr="00C00E91">
              <w:tab/>
              <w:t>Pide a la Comisión que ponga en marcha un método abierto de coordinación sobre la calidad de las ofertas de la Garantía Juvenil reforzada;</w:t>
            </w:r>
          </w:p>
        </w:tc>
        <w:tc>
          <w:tcPr>
            <w:tcW w:w="4876" w:type="dxa"/>
            <w:tcBorders>
              <w:top w:val="nil"/>
              <w:left w:val="nil"/>
              <w:bottom w:val="nil"/>
              <w:right w:val="nil"/>
            </w:tcBorders>
          </w:tcPr>
          <w:p w14:paraId="026A5E85" w14:textId="77777777" w:rsidR="00DC35C7" w:rsidRPr="00C00E91" w:rsidRDefault="00DC35C7" w:rsidP="0072360C">
            <w:pPr>
              <w:pStyle w:val="Normal6a"/>
            </w:pPr>
            <w:r w:rsidRPr="00C00E91">
              <w:t>25.</w:t>
            </w:r>
            <w:r w:rsidRPr="00C00E91">
              <w:tab/>
              <w:t>Pide a la Comisión que ponga en marcha un método abierto de coordinación sobre la calidad de las ofertas de la Garantía Juvenil reforzada</w:t>
            </w:r>
            <w:r w:rsidRPr="00C00E91">
              <w:rPr>
                <w:b/>
                <w:i/>
              </w:rPr>
              <w:t>, determinando unos indicadores específicos comunes para la valoración</w:t>
            </w:r>
            <w:r w:rsidRPr="00C00E91">
              <w:t>;</w:t>
            </w:r>
          </w:p>
        </w:tc>
      </w:tr>
    </w:tbl>
    <w:p w14:paraId="59D04B3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26E21CAD" w14:textId="77777777" w:rsidR="00DC35C7" w:rsidRPr="00C00E91" w:rsidRDefault="00DC35C7" w:rsidP="00DC35C7">
      <w:r w:rsidRPr="00C00E91">
        <w:rPr>
          <w:rStyle w:val="HideTWBExt"/>
        </w:rPr>
        <w:t>&lt;/Amend&gt;</w:t>
      </w:r>
    </w:p>
    <w:p w14:paraId="5F6AB50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367</w:t>
      </w:r>
      <w:r w:rsidRPr="00C00E91">
        <w:rPr>
          <w:rStyle w:val="HideTWBExt"/>
        </w:rPr>
        <w:t>&lt;/NumAm&gt;</w:t>
      </w:r>
    </w:p>
    <w:p w14:paraId="1BB0A6F7"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63021324" w14:textId="77777777" w:rsidR="00DC35C7" w:rsidRPr="00C00E91" w:rsidRDefault="00DC35C7" w:rsidP="00DC35C7">
      <w:pPr>
        <w:pStyle w:val="NormalBold"/>
      </w:pPr>
      <w:r w:rsidRPr="00C00E91">
        <w:rPr>
          <w:rStyle w:val="HideTWBExt"/>
          <w:b w:val="0"/>
        </w:rPr>
        <w:t>&lt;/RepeatBlock-By&gt;</w:t>
      </w:r>
    </w:p>
    <w:p w14:paraId="61A53BD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AF6B427" w14:textId="77777777" w:rsidR="00DC35C7" w:rsidRPr="00C00E91" w:rsidRDefault="00DC35C7" w:rsidP="00DC35C7">
      <w:pPr>
        <w:pStyle w:val="NormalBold"/>
      </w:pPr>
      <w:r w:rsidRPr="00C00E91">
        <w:rPr>
          <w:rStyle w:val="HideTWBExt"/>
        </w:rPr>
        <w:t>&lt;Article&gt;</w:t>
      </w:r>
      <w:r w:rsidRPr="00C00E91">
        <w:t>Apartado 25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F0F5C9A" w14:textId="77777777" w:rsidTr="0072360C">
        <w:trPr>
          <w:trHeight w:hRule="exact" w:val="240"/>
          <w:jc w:val="center"/>
        </w:trPr>
        <w:tc>
          <w:tcPr>
            <w:tcW w:w="9752" w:type="dxa"/>
            <w:gridSpan w:val="2"/>
            <w:tcBorders>
              <w:top w:val="nil"/>
              <w:left w:val="nil"/>
              <w:bottom w:val="nil"/>
              <w:right w:val="nil"/>
            </w:tcBorders>
          </w:tcPr>
          <w:p w14:paraId="056A035B" w14:textId="77777777" w:rsidR="00DC35C7" w:rsidRPr="00C00E91" w:rsidRDefault="00DC35C7" w:rsidP="0072360C"/>
        </w:tc>
      </w:tr>
      <w:tr w:rsidR="00DC35C7" w:rsidRPr="00C00E91" w14:paraId="39999974" w14:textId="77777777" w:rsidTr="0072360C">
        <w:trPr>
          <w:trHeight w:val="240"/>
          <w:jc w:val="center"/>
        </w:trPr>
        <w:tc>
          <w:tcPr>
            <w:tcW w:w="4876" w:type="dxa"/>
            <w:tcBorders>
              <w:top w:val="nil"/>
              <w:left w:val="nil"/>
              <w:bottom w:val="nil"/>
              <w:right w:val="nil"/>
            </w:tcBorders>
          </w:tcPr>
          <w:p w14:paraId="1B604FA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8DD3726" w14:textId="77777777" w:rsidR="00DC35C7" w:rsidRPr="00C00E91" w:rsidRDefault="00DC35C7" w:rsidP="0072360C">
            <w:pPr>
              <w:pStyle w:val="AmColumnHeading"/>
            </w:pPr>
            <w:r w:rsidRPr="00C00E91">
              <w:t>Enmienda</w:t>
            </w:r>
          </w:p>
        </w:tc>
      </w:tr>
      <w:tr w:rsidR="00DC35C7" w:rsidRPr="00C00E91" w14:paraId="592F67B7" w14:textId="77777777" w:rsidTr="0072360C">
        <w:trPr>
          <w:jc w:val="center"/>
        </w:trPr>
        <w:tc>
          <w:tcPr>
            <w:tcW w:w="4876" w:type="dxa"/>
            <w:tcBorders>
              <w:top w:val="nil"/>
              <w:left w:val="nil"/>
              <w:bottom w:val="nil"/>
              <w:right w:val="nil"/>
            </w:tcBorders>
          </w:tcPr>
          <w:p w14:paraId="54A0B927" w14:textId="77777777" w:rsidR="00DC35C7" w:rsidRPr="00C00E91" w:rsidRDefault="00DC35C7" w:rsidP="0072360C">
            <w:pPr>
              <w:pStyle w:val="Normal6a"/>
            </w:pPr>
          </w:p>
        </w:tc>
        <w:tc>
          <w:tcPr>
            <w:tcW w:w="4876" w:type="dxa"/>
            <w:tcBorders>
              <w:top w:val="nil"/>
              <w:left w:val="nil"/>
              <w:bottom w:val="nil"/>
              <w:right w:val="nil"/>
            </w:tcBorders>
          </w:tcPr>
          <w:p w14:paraId="34EBE7FB" w14:textId="77777777" w:rsidR="00DC35C7" w:rsidRPr="00C00E91" w:rsidRDefault="00DC35C7" w:rsidP="0072360C">
            <w:pPr>
              <w:pStyle w:val="Normal6a"/>
            </w:pPr>
            <w:r w:rsidRPr="00C00E91">
              <w:rPr>
                <w:b/>
                <w:i/>
              </w:rPr>
              <w:t>25 bis.</w:t>
            </w:r>
            <w:r w:rsidRPr="00C00E91">
              <w:tab/>
            </w:r>
            <w:r w:rsidRPr="00C00E91">
              <w:rPr>
                <w:b/>
                <w:i/>
              </w:rPr>
              <w:t>Pide a la Comisión y a los Estados miembros que garanticen que los períodos de prácticas ofrecidos en el marco de la Garantía Juvenil reforzada reciban una remuneración justa, en consonancia con el Derecho de la Unión y los marcos nacionales aplicables, y se basen en objetivos de aprendizaje y formación claramente definidos y en un convenio de prácticas por escrito, y no superen los seis meses de duración, ni permitan períodos de prácticas múltiples ni consecutivos realizados por la misma persona con el mismo empleador de manera que se corra el riesgo de atrapar a los jóvenes en colocaciones sucesivas sin derechos laborales ni protección social adecuados; hace hincapié en que los períodos de prácticas no remunerados no deben formar parte de políticas activas del mercado laboral estructuradas; pide que la futura Directiva sobre los períodos de prácticas sea ambiciosa y exhaustiva, garantizando la plena protección de los derechos de los trabajadores en prácticas, incluido el derecho de poner fin al período de prácticas sin perjuicios en caso de violación de los derechos fundamentales, y pide la rápida conclusión de las negociaciones;</w:t>
            </w:r>
          </w:p>
        </w:tc>
      </w:tr>
    </w:tbl>
    <w:p w14:paraId="0AAAC80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4C86146" w14:textId="77777777" w:rsidR="00DC35C7" w:rsidRPr="00C00E91" w:rsidRDefault="00DC35C7" w:rsidP="00DC35C7">
      <w:r w:rsidRPr="00C00E91">
        <w:rPr>
          <w:rStyle w:val="HideTWBExt"/>
        </w:rPr>
        <w:t>&lt;/Amend&gt;</w:t>
      </w:r>
    </w:p>
    <w:p w14:paraId="217AE2C6"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368</w:t>
      </w:r>
      <w:r w:rsidRPr="00C00E91">
        <w:rPr>
          <w:rStyle w:val="HideTWBExt"/>
        </w:rPr>
        <w:t>&lt;/NumAm&gt;</w:t>
      </w:r>
    </w:p>
    <w:p w14:paraId="025A9BBA"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6914E138" w14:textId="77777777" w:rsidR="00DC35C7" w:rsidRPr="00C00E91" w:rsidRDefault="00DC35C7" w:rsidP="00DC35C7">
      <w:pPr>
        <w:pStyle w:val="NormalBold"/>
      </w:pPr>
      <w:r w:rsidRPr="00C00E91">
        <w:rPr>
          <w:rStyle w:val="HideTWBExt"/>
          <w:b w:val="0"/>
        </w:rPr>
        <w:t>&lt;/RepeatBlock-By&gt;</w:t>
      </w:r>
    </w:p>
    <w:p w14:paraId="6111197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80A6E80" w14:textId="77777777" w:rsidR="00DC35C7" w:rsidRPr="00C00E91" w:rsidRDefault="00DC35C7" w:rsidP="00DC35C7">
      <w:pPr>
        <w:pStyle w:val="NormalBold"/>
      </w:pPr>
      <w:r w:rsidRPr="00C00E91">
        <w:rPr>
          <w:rStyle w:val="HideTWBExt"/>
        </w:rPr>
        <w:t>&lt;Article&gt;</w:t>
      </w:r>
      <w:r w:rsidRPr="00C00E91">
        <w:t>Apartado 25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E5B69DF" w14:textId="77777777" w:rsidTr="0072360C">
        <w:trPr>
          <w:trHeight w:hRule="exact" w:val="240"/>
          <w:jc w:val="center"/>
        </w:trPr>
        <w:tc>
          <w:tcPr>
            <w:tcW w:w="9752" w:type="dxa"/>
            <w:gridSpan w:val="2"/>
            <w:tcBorders>
              <w:top w:val="nil"/>
              <w:left w:val="nil"/>
              <w:bottom w:val="nil"/>
              <w:right w:val="nil"/>
            </w:tcBorders>
          </w:tcPr>
          <w:p w14:paraId="733E0BE6" w14:textId="77777777" w:rsidR="00DC35C7" w:rsidRPr="00C00E91" w:rsidRDefault="00DC35C7" w:rsidP="0072360C"/>
        </w:tc>
      </w:tr>
      <w:tr w:rsidR="00DC35C7" w:rsidRPr="00C00E91" w14:paraId="63A4A467" w14:textId="77777777" w:rsidTr="0072360C">
        <w:trPr>
          <w:trHeight w:val="240"/>
          <w:jc w:val="center"/>
        </w:trPr>
        <w:tc>
          <w:tcPr>
            <w:tcW w:w="4876" w:type="dxa"/>
            <w:tcBorders>
              <w:top w:val="nil"/>
              <w:left w:val="nil"/>
              <w:bottom w:val="nil"/>
              <w:right w:val="nil"/>
            </w:tcBorders>
          </w:tcPr>
          <w:p w14:paraId="03F9587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FC3BFE0" w14:textId="77777777" w:rsidR="00DC35C7" w:rsidRPr="00C00E91" w:rsidRDefault="00DC35C7" w:rsidP="0072360C">
            <w:pPr>
              <w:pStyle w:val="AmColumnHeading"/>
            </w:pPr>
            <w:r w:rsidRPr="00C00E91">
              <w:t>Enmienda</w:t>
            </w:r>
          </w:p>
        </w:tc>
      </w:tr>
      <w:tr w:rsidR="00DC35C7" w:rsidRPr="00C00E91" w14:paraId="647E6987" w14:textId="77777777" w:rsidTr="0072360C">
        <w:trPr>
          <w:jc w:val="center"/>
        </w:trPr>
        <w:tc>
          <w:tcPr>
            <w:tcW w:w="4876" w:type="dxa"/>
            <w:tcBorders>
              <w:top w:val="nil"/>
              <w:left w:val="nil"/>
              <w:bottom w:val="nil"/>
              <w:right w:val="nil"/>
            </w:tcBorders>
          </w:tcPr>
          <w:p w14:paraId="3E43EDD1" w14:textId="77777777" w:rsidR="00DC35C7" w:rsidRPr="00C00E91" w:rsidRDefault="00DC35C7" w:rsidP="0072360C">
            <w:pPr>
              <w:pStyle w:val="Normal6a"/>
            </w:pPr>
          </w:p>
        </w:tc>
        <w:tc>
          <w:tcPr>
            <w:tcW w:w="4876" w:type="dxa"/>
            <w:tcBorders>
              <w:top w:val="nil"/>
              <w:left w:val="nil"/>
              <w:bottom w:val="nil"/>
              <w:right w:val="nil"/>
            </w:tcBorders>
          </w:tcPr>
          <w:p w14:paraId="4F074211" w14:textId="77777777" w:rsidR="00DC35C7" w:rsidRPr="00C00E91" w:rsidRDefault="00DC35C7" w:rsidP="0072360C">
            <w:pPr>
              <w:pStyle w:val="Normal6a"/>
            </w:pPr>
            <w:r w:rsidRPr="00C00E91">
              <w:rPr>
                <w:b/>
                <w:i/>
              </w:rPr>
              <w:t>25 bis.</w:t>
            </w:r>
            <w:r w:rsidRPr="00C00E91">
              <w:tab/>
            </w:r>
            <w:r w:rsidRPr="00C00E91">
              <w:rPr>
                <w:b/>
                <w:i/>
              </w:rPr>
              <w:t>Reconoce que el modelo de ventanilla única es la forma más eficaz de prestar un apoyo adecuado a los jóvenes beneficiarios de la Garantía Juvenil reforzada y de evitar que los jóvenes se conviertan en ninis; anima a los Estados miembros a que desarrollen estos centros de umbral bajo en todo el país con el fin de mejorar la accesibilidad de la información para los ninis y proporcionar orientación y asesoramiento permanentes sobre educación, salud, apoyo social y trabajo en el ámbito de la juventud en un único lugar; anima a los Estados miembros que aún no tienen esta cultura de enfoque integrado a que introduzcan el principio de remisión, con el fin de remitir una solicitud a otro servicio competente si el contactado no puede tramitarla;</w:t>
            </w:r>
          </w:p>
        </w:tc>
      </w:tr>
    </w:tbl>
    <w:p w14:paraId="60A35AB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5DB6C20" w14:textId="77777777" w:rsidR="00DC35C7" w:rsidRPr="00C00E91" w:rsidRDefault="00DC35C7" w:rsidP="00DC35C7">
      <w:r w:rsidRPr="00C00E91">
        <w:rPr>
          <w:rStyle w:val="HideTWBExt"/>
        </w:rPr>
        <w:t>&lt;/Amend&gt;</w:t>
      </w:r>
    </w:p>
    <w:p w14:paraId="0F5939E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369</w:t>
      </w:r>
      <w:r w:rsidRPr="00C00E91">
        <w:rPr>
          <w:rStyle w:val="HideTWBExt"/>
        </w:rPr>
        <w:t>&lt;/NumAm&gt;</w:t>
      </w:r>
    </w:p>
    <w:p w14:paraId="6D0DF008"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4ABE62CF" w14:textId="77777777" w:rsidR="00DC35C7" w:rsidRPr="00C00E91" w:rsidRDefault="00DC35C7" w:rsidP="00DC35C7">
      <w:pPr>
        <w:pStyle w:val="NormalBold"/>
      </w:pPr>
      <w:r w:rsidRPr="00C00E91">
        <w:rPr>
          <w:rStyle w:val="HideTWBExt"/>
          <w:b w:val="0"/>
        </w:rPr>
        <w:t>&lt;/RepeatBlock-By&gt;</w:t>
      </w:r>
    </w:p>
    <w:p w14:paraId="04E17B7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949422A" w14:textId="77777777" w:rsidR="00DC35C7" w:rsidRPr="00C00E91" w:rsidRDefault="00DC35C7" w:rsidP="00DC35C7">
      <w:pPr>
        <w:pStyle w:val="NormalBold"/>
      </w:pPr>
      <w:r w:rsidRPr="00C00E91">
        <w:rPr>
          <w:rStyle w:val="HideTWBExt"/>
        </w:rPr>
        <w:t>&lt;Article&gt;</w:t>
      </w:r>
      <w:r w:rsidRPr="00C00E91">
        <w:t>Apartado 25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9EC6F49" w14:textId="77777777" w:rsidTr="0072360C">
        <w:trPr>
          <w:trHeight w:hRule="exact" w:val="240"/>
          <w:jc w:val="center"/>
        </w:trPr>
        <w:tc>
          <w:tcPr>
            <w:tcW w:w="9752" w:type="dxa"/>
            <w:gridSpan w:val="2"/>
            <w:tcBorders>
              <w:top w:val="nil"/>
              <w:left w:val="nil"/>
              <w:bottom w:val="nil"/>
              <w:right w:val="nil"/>
            </w:tcBorders>
          </w:tcPr>
          <w:p w14:paraId="6A7C3439" w14:textId="77777777" w:rsidR="00DC35C7" w:rsidRPr="00C00E91" w:rsidRDefault="00DC35C7" w:rsidP="0072360C"/>
        </w:tc>
      </w:tr>
      <w:tr w:rsidR="00DC35C7" w:rsidRPr="00C00E91" w14:paraId="14F9FF2B" w14:textId="77777777" w:rsidTr="0072360C">
        <w:trPr>
          <w:trHeight w:val="240"/>
          <w:jc w:val="center"/>
        </w:trPr>
        <w:tc>
          <w:tcPr>
            <w:tcW w:w="4876" w:type="dxa"/>
            <w:tcBorders>
              <w:top w:val="nil"/>
              <w:left w:val="nil"/>
              <w:bottom w:val="nil"/>
              <w:right w:val="nil"/>
            </w:tcBorders>
          </w:tcPr>
          <w:p w14:paraId="3E7611A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290B845" w14:textId="77777777" w:rsidR="00DC35C7" w:rsidRPr="00C00E91" w:rsidRDefault="00DC35C7" w:rsidP="0072360C">
            <w:pPr>
              <w:pStyle w:val="AmColumnHeading"/>
            </w:pPr>
            <w:r w:rsidRPr="00C00E91">
              <w:t>Enmienda</w:t>
            </w:r>
          </w:p>
        </w:tc>
      </w:tr>
      <w:tr w:rsidR="00DC35C7" w:rsidRPr="00C00E91" w14:paraId="207BEDC6" w14:textId="77777777" w:rsidTr="0072360C">
        <w:trPr>
          <w:jc w:val="center"/>
        </w:trPr>
        <w:tc>
          <w:tcPr>
            <w:tcW w:w="4876" w:type="dxa"/>
            <w:tcBorders>
              <w:top w:val="nil"/>
              <w:left w:val="nil"/>
              <w:bottom w:val="nil"/>
              <w:right w:val="nil"/>
            </w:tcBorders>
          </w:tcPr>
          <w:p w14:paraId="55BECEC4" w14:textId="77777777" w:rsidR="00DC35C7" w:rsidRPr="00C00E91" w:rsidRDefault="00DC35C7" w:rsidP="0072360C">
            <w:pPr>
              <w:pStyle w:val="Normal6a"/>
            </w:pPr>
          </w:p>
        </w:tc>
        <w:tc>
          <w:tcPr>
            <w:tcW w:w="4876" w:type="dxa"/>
            <w:tcBorders>
              <w:top w:val="nil"/>
              <w:left w:val="nil"/>
              <w:bottom w:val="nil"/>
              <w:right w:val="nil"/>
            </w:tcBorders>
          </w:tcPr>
          <w:p w14:paraId="140F0D3F" w14:textId="77777777" w:rsidR="00DC35C7" w:rsidRPr="00C00E91" w:rsidRDefault="00DC35C7" w:rsidP="0072360C">
            <w:pPr>
              <w:pStyle w:val="Normal6a"/>
            </w:pPr>
            <w:r w:rsidRPr="00C00E91">
              <w:rPr>
                <w:b/>
                <w:i/>
              </w:rPr>
              <w:t>25 bis.</w:t>
            </w:r>
            <w:r w:rsidRPr="00C00E91">
              <w:tab/>
            </w:r>
            <w:r w:rsidRPr="00C00E91">
              <w:rPr>
                <w:b/>
                <w:i/>
              </w:rPr>
              <w:t>Subraya la ausencia de una definición jurídica de «período de prácticas» en algunos Estados miembros y pide tanto a los Estados miembros como a la Comisión que trabajen para establecer una definición común; pide, a este respecto, una Directiva de la Unión sobre los períodos de prácticas para proteger a los jóvenes que buscan períodos de prácticas de la explotación y garantizar que reciban una compensación suficiente y, por tanto, estén plenamente remunerados;</w:t>
            </w:r>
          </w:p>
        </w:tc>
      </w:tr>
    </w:tbl>
    <w:p w14:paraId="4D5D8E2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92299F4" w14:textId="77777777" w:rsidR="00DC35C7" w:rsidRPr="00C00E91" w:rsidRDefault="00DC35C7" w:rsidP="00DC35C7">
      <w:r w:rsidRPr="00C00E91">
        <w:rPr>
          <w:rStyle w:val="HideTWBExt"/>
        </w:rPr>
        <w:t>&lt;/Amend&gt;</w:t>
      </w:r>
    </w:p>
    <w:p w14:paraId="3F40D13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370</w:t>
      </w:r>
      <w:r w:rsidRPr="00C00E91">
        <w:rPr>
          <w:rStyle w:val="HideTWBExt"/>
        </w:rPr>
        <w:t>&lt;/NumAm&gt;</w:t>
      </w:r>
    </w:p>
    <w:p w14:paraId="34A7C769"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Liesbet Sommen, Sérgio Humberto</w:t>
      </w:r>
      <w:r w:rsidRPr="00C00E91">
        <w:rPr>
          <w:rStyle w:val="HideTWBExt"/>
          <w:b w:val="0"/>
        </w:rPr>
        <w:t>&lt;/Members&gt;</w:t>
      </w:r>
    </w:p>
    <w:p w14:paraId="2399CE1B" w14:textId="77777777" w:rsidR="00DC35C7" w:rsidRPr="00C00E91" w:rsidRDefault="00DC35C7" w:rsidP="00DC35C7">
      <w:pPr>
        <w:pStyle w:val="NormalBold"/>
      </w:pPr>
      <w:r w:rsidRPr="00C00E91">
        <w:rPr>
          <w:rStyle w:val="HideTWBExt"/>
          <w:b w:val="0"/>
        </w:rPr>
        <w:t>&lt;/RepeatBlock-By&gt;</w:t>
      </w:r>
    </w:p>
    <w:p w14:paraId="5E8495CF"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F74024A" w14:textId="77777777" w:rsidR="00DC35C7" w:rsidRPr="00C00E91" w:rsidRDefault="00DC35C7" w:rsidP="00DC35C7">
      <w:pPr>
        <w:pStyle w:val="NormalBold"/>
      </w:pPr>
      <w:r w:rsidRPr="00C00E91">
        <w:rPr>
          <w:rStyle w:val="HideTWBExt"/>
        </w:rPr>
        <w:t>&lt;Article&gt;</w:t>
      </w:r>
      <w:r w:rsidRPr="00C00E91">
        <w:t>Apartado 25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1A65F72" w14:textId="77777777" w:rsidTr="0072360C">
        <w:trPr>
          <w:trHeight w:hRule="exact" w:val="240"/>
          <w:jc w:val="center"/>
        </w:trPr>
        <w:tc>
          <w:tcPr>
            <w:tcW w:w="9752" w:type="dxa"/>
            <w:gridSpan w:val="2"/>
            <w:tcBorders>
              <w:top w:val="nil"/>
              <w:left w:val="nil"/>
              <w:bottom w:val="nil"/>
              <w:right w:val="nil"/>
            </w:tcBorders>
          </w:tcPr>
          <w:p w14:paraId="40888D6D" w14:textId="77777777" w:rsidR="00DC35C7" w:rsidRPr="00C00E91" w:rsidRDefault="00DC35C7" w:rsidP="0072360C"/>
        </w:tc>
      </w:tr>
      <w:tr w:rsidR="00DC35C7" w:rsidRPr="00C00E91" w14:paraId="388F2D88" w14:textId="77777777" w:rsidTr="0072360C">
        <w:trPr>
          <w:trHeight w:val="240"/>
          <w:jc w:val="center"/>
        </w:trPr>
        <w:tc>
          <w:tcPr>
            <w:tcW w:w="4876" w:type="dxa"/>
            <w:tcBorders>
              <w:top w:val="nil"/>
              <w:left w:val="nil"/>
              <w:bottom w:val="nil"/>
              <w:right w:val="nil"/>
            </w:tcBorders>
          </w:tcPr>
          <w:p w14:paraId="76A871E0"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72599EF" w14:textId="77777777" w:rsidR="00DC35C7" w:rsidRPr="00C00E91" w:rsidRDefault="00DC35C7" w:rsidP="0072360C">
            <w:pPr>
              <w:pStyle w:val="AmColumnHeading"/>
            </w:pPr>
            <w:r w:rsidRPr="00C00E91">
              <w:t>Enmienda</w:t>
            </w:r>
          </w:p>
        </w:tc>
      </w:tr>
      <w:tr w:rsidR="00DC35C7" w:rsidRPr="00C00E91" w14:paraId="2DB078DA" w14:textId="77777777" w:rsidTr="0072360C">
        <w:trPr>
          <w:jc w:val="center"/>
        </w:trPr>
        <w:tc>
          <w:tcPr>
            <w:tcW w:w="4876" w:type="dxa"/>
            <w:tcBorders>
              <w:top w:val="nil"/>
              <w:left w:val="nil"/>
              <w:bottom w:val="nil"/>
              <w:right w:val="nil"/>
            </w:tcBorders>
          </w:tcPr>
          <w:p w14:paraId="67D28DB9" w14:textId="77777777" w:rsidR="00DC35C7" w:rsidRPr="00C00E91" w:rsidRDefault="00DC35C7" w:rsidP="0072360C">
            <w:pPr>
              <w:pStyle w:val="Normal6a"/>
            </w:pPr>
          </w:p>
        </w:tc>
        <w:tc>
          <w:tcPr>
            <w:tcW w:w="4876" w:type="dxa"/>
            <w:tcBorders>
              <w:top w:val="nil"/>
              <w:left w:val="nil"/>
              <w:bottom w:val="nil"/>
              <w:right w:val="nil"/>
            </w:tcBorders>
          </w:tcPr>
          <w:p w14:paraId="1393F1D0" w14:textId="77777777" w:rsidR="00DC35C7" w:rsidRPr="00C00E91" w:rsidRDefault="00DC35C7" w:rsidP="0072360C">
            <w:pPr>
              <w:pStyle w:val="Normal6a"/>
            </w:pPr>
            <w:r w:rsidRPr="00C00E91">
              <w:rPr>
                <w:b/>
                <w:i/>
              </w:rPr>
              <w:t>25 bis.</w:t>
            </w:r>
            <w:r w:rsidRPr="00C00E91">
              <w:tab/>
            </w:r>
            <w:r w:rsidRPr="00C00E91">
              <w:rPr>
                <w:b/>
                <w:i/>
              </w:rPr>
              <w:t>Pide a la Comisión que intensifique el apoyo específico y la coordinación de políticas en los países que se enfrentan a un desempleo juvenil estructural, garantizando que los instrumentos de la Unión aborden eficazmente las deficiencias persistentes del mercado laboral;</w:t>
            </w:r>
          </w:p>
        </w:tc>
      </w:tr>
    </w:tbl>
    <w:p w14:paraId="6619173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B9B7E07" w14:textId="77777777" w:rsidR="00DC35C7" w:rsidRPr="00C00E91" w:rsidRDefault="00DC35C7" w:rsidP="00DC35C7">
      <w:r w:rsidRPr="00C00E91">
        <w:rPr>
          <w:rStyle w:val="HideTWBExt"/>
        </w:rPr>
        <w:t>&lt;/Amend&gt;</w:t>
      </w:r>
    </w:p>
    <w:p w14:paraId="17509CF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371</w:t>
      </w:r>
      <w:r w:rsidRPr="00C00E91">
        <w:rPr>
          <w:rStyle w:val="HideTWBExt"/>
        </w:rPr>
        <w:t>&lt;/NumAm&gt;</w:t>
      </w:r>
    </w:p>
    <w:p w14:paraId="0AA31DE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2EBFF7A6" w14:textId="77777777" w:rsidR="00DC35C7" w:rsidRPr="00C00E91" w:rsidRDefault="00DC35C7" w:rsidP="00DC35C7">
      <w:pPr>
        <w:pStyle w:val="NormalBold"/>
      </w:pPr>
      <w:r w:rsidRPr="00C00E91">
        <w:rPr>
          <w:rStyle w:val="HideTWBExt"/>
          <w:b w:val="0"/>
        </w:rPr>
        <w:t>&lt;/RepeatBlock-By&gt;</w:t>
      </w:r>
    </w:p>
    <w:p w14:paraId="158C5A0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4664CEE" w14:textId="77777777" w:rsidR="00DC35C7" w:rsidRPr="00C00E91" w:rsidRDefault="00DC35C7" w:rsidP="00DC35C7">
      <w:pPr>
        <w:pStyle w:val="NormalBold"/>
      </w:pPr>
      <w:r w:rsidRPr="00C00E91">
        <w:rPr>
          <w:rStyle w:val="HideTWBExt"/>
        </w:rPr>
        <w:t>&lt;Article&gt;</w:t>
      </w:r>
      <w:r w:rsidRPr="00C00E91">
        <w:t>Apartado 25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D0603EC" w14:textId="77777777" w:rsidTr="0072360C">
        <w:trPr>
          <w:trHeight w:hRule="exact" w:val="240"/>
          <w:jc w:val="center"/>
        </w:trPr>
        <w:tc>
          <w:tcPr>
            <w:tcW w:w="9752" w:type="dxa"/>
            <w:gridSpan w:val="2"/>
            <w:tcBorders>
              <w:top w:val="nil"/>
              <w:left w:val="nil"/>
              <w:bottom w:val="nil"/>
              <w:right w:val="nil"/>
            </w:tcBorders>
          </w:tcPr>
          <w:p w14:paraId="23A21B82" w14:textId="77777777" w:rsidR="00DC35C7" w:rsidRPr="00C00E91" w:rsidRDefault="00DC35C7" w:rsidP="0072360C"/>
        </w:tc>
      </w:tr>
      <w:tr w:rsidR="00DC35C7" w:rsidRPr="00C00E91" w14:paraId="3299D0F2" w14:textId="77777777" w:rsidTr="0072360C">
        <w:trPr>
          <w:trHeight w:val="240"/>
          <w:jc w:val="center"/>
        </w:trPr>
        <w:tc>
          <w:tcPr>
            <w:tcW w:w="4876" w:type="dxa"/>
            <w:tcBorders>
              <w:top w:val="nil"/>
              <w:left w:val="nil"/>
              <w:bottom w:val="nil"/>
              <w:right w:val="nil"/>
            </w:tcBorders>
          </w:tcPr>
          <w:p w14:paraId="0AD1495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9F6F821" w14:textId="77777777" w:rsidR="00DC35C7" w:rsidRPr="00C00E91" w:rsidRDefault="00DC35C7" w:rsidP="0072360C">
            <w:pPr>
              <w:pStyle w:val="AmColumnHeading"/>
            </w:pPr>
            <w:r w:rsidRPr="00C00E91">
              <w:t>Enmienda</w:t>
            </w:r>
          </w:p>
        </w:tc>
      </w:tr>
      <w:tr w:rsidR="00DC35C7" w:rsidRPr="00C00E91" w14:paraId="05C95BA6" w14:textId="77777777" w:rsidTr="0072360C">
        <w:trPr>
          <w:jc w:val="center"/>
        </w:trPr>
        <w:tc>
          <w:tcPr>
            <w:tcW w:w="4876" w:type="dxa"/>
            <w:tcBorders>
              <w:top w:val="nil"/>
              <w:left w:val="nil"/>
              <w:bottom w:val="nil"/>
              <w:right w:val="nil"/>
            </w:tcBorders>
          </w:tcPr>
          <w:p w14:paraId="51F1AE47" w14:textId="77777777" w:rsidR="00DC35C7" w:rsidRPr="00C00E91" w:rsidRDefault="00DC35C7" w:rsidP="0072360C">
            <w:pPr>
              <w:pStyle w:val="Normal6a"/>
            </w:pPr>
          </w:p>
        </w:tc>
        <w:tc>
          <w:tcPr>
            <w:tcW w:w="4876" w:type="dxa"/>
            <w:tcBorders>
              <w:top w:val="nil"/>
              <w:left w:val="nil"/>
              <w:bottom w:val="nil"/>
              <w:right w:val="nil"/>
            </w:tcBorders>
          </w:tcPr>
          <w:p w14:paraId="3FB7B5E1" w14:textId="77777777" w:rsidR="00DC35C7" w:rsidRPr="00C00E91" w:rsidRDefault="00DC35C7" w:rsidP="0072360C">
            <w:pPr>
              <w:pStyle w:val="Normal6a"/>
            </w:pPr>
            <w:r w:rsidRPr="00C00E91">
              <w:rPr>
                <w:b/>
                <w:i/>
              </w:rPr>
              <w:t>25 ter.</w:t>
            </w:r>
            <w:r w:rsidRPr="00C00E91">
              <w:tab/>
            </w:r>
            <w:r w:rsidRPr="00C00E91">
              <w:rPr>
                <w:b/>
                <w:i/>
              </w:rPr>
              <w:t>Pide a la Comisión que introduzca criterios de calidad vinculantes para la Garantía Juvenil reforzada con mecanismos sólidos de seguimiento y ejecución, en consonancia con la Recomendación del Consejo titulada «[u]n puente hacia el empleo: refuerzo de la Garantía Juvenil»</w:t>
            </w:r>
            <w:r w:rsidRPr="00C00E91">
              <w:rPr>
                <w:b/>
                <w:i/>
                <w:vertAlign w:val="superscript"/>
              </w:rPr>
              <w:t>1 bis</w:t>
            </w:r>
            <w:r w:rsidRPr="00C00E91">
              <w:rPr>
                <w:b/>
                <w:i/>
              </w:rPr>
              <w:t>; destaca que unos criterios de calidad vinculantes deben garantizar que todas las ofertas estén en consonancia con los principios pertinentes del pilar europeo de derechos sociales, ofrezcan auténticas oportunidades de aprendizaje y formación que mejoren la empleabilidad y faciliten la transición al mercado laboral, e incluyan una contratación transparente, el reconocimiento y la certificación de las capacidades adquiridas, así como mecanismos de reclamación accesibles; pide que todas las ofertas de empleo y prácticas garanticen unas condiciones de trabajo dignas, una remuneración justa, el acceso a la protección social, la formación y la orientación profesional, unos períodos de prueba razonables y la prohibición de abusar de los contratos atípicos; subraya que el cumplimiento de estas normas debe ser una condición para el uso de la financiación de la Unión en el marco de la Garantía Juvenil reforzada;</w:t>
            </w:r>
          </w:p>
        </w:tc>
      </w:tr>
      <w:tr w:rsidR="00DC35C7" w:rsidRPr="00C00E91" w14:paraId="4AAD6106" w14:textId="77777777" w:rsidTr="0072360C">
        <w:trPr>
          <w:jc w:val="center"/>
        </w:trPr>
        <w:tc>
          <w:tcPr>
            <w:tcW w:w="4876" w:type="dxa"/>
            <w:tcBorders>
              <w:top w:val="nil"/>
              <w:left w:val="nil"/>
              <w:bottom w:val="nil"/>
              <w:right w:val="nil"/>
            </w:tcBorders>
          </w:tcPr>
          <w:p w14:paraId="18CD99CB" w14:textId="77777777" w:rsidR="00DC35C7" w:rsidRPr="00C00E91" w:rsidRDefault="00DC35C7" w:rsidP="0072360C"/>
        </w:tc>
        <w:tc>
          <w:tcPr>
            <w:tcW w:w="4876" w:type="dxa"/>
            <w:tcBorders>
              <w:top w:val="nil"/>
              <w:left w:val="nil"/>
              <w:bottom w:val="nil"/>
              <w:right w:val="nil"/>
            </w:tcBorders>
          </w:tcPr>
          <w:p w14:paraId="2291B3D9" w14:textId="77777777" w:rsidR="00DC35C7" w:rsidRPr="00C00E91" w:rsidRDefault="00DC35C7" w:rsidP="0072360C">
            <w:pPr>
              <w:pStyle w:val="Normal6a"/>
            </w:pPr>
            <w:r w:rsidRPr="00C00E91">
              <w:rPr>
                <w:b/>
                <w:i/>
              </w:rPr>
              <w:t>_________________</w:t>
            </w:r>
          </w:p>
        </w:tc>
      </w:tr>
      <w:tr w:rsidR="00DC35C7" w:rsidRPr="00C00E91" w14:paraId="53472B76" w14:textId="77777777" w:rsidTr="0072360C">
        <w:trPr>
          <w:jc w:val="center"/>
        </w:trPr>
        <w:tc>
          <w:tcPr>
            <w:tcW w:w="4876" w:type="dxa"/>
            <w:tcBorders>
              <w:top w:val="nil"/>
              <w:left w:val="nil"/>
              <w:bottom w:val="nil"/>
              <w:right w:val="nil"/>
            </w:tcBorders>
          </w:tcPr>
          <w:p w14:paraId="7870112C" w14:textId="77777777" w:rsidR="00DC35C7" w:rsidRPr="00C00E91" w:rsidRDefault="00DC35C7" w:rsidP="0072360C"/>
        </w:tc>
        <w:tc>
          <w:tcPr>
            <w:tcW w:w="4876" w:type="dxa"/>
            <w:tcBorders>
              <w:top w:val="nil"/>
              <w:left w:val="nil"/>
              <w:bottom w:val="nil"/>
              <w:right w:val="nil"/>
            </w:tcBorders>
          </w:tcPr>
          <w:p w14:paraId="7E4FB7B2" w14:textId="77777777" w:rsidR="00DC35C7" w:rsidRPr="00C00E91" w:rsidRDefault="00DC35C7" w:rsidP="0072360C">
            <w:pPr>
              <w:pStyle w:val="Normal6a"/>
            </w:pPr>
            <w:r w:rsidRPr="00C00E91">
              <w:rPr>
                <w:b/>
                <w:i/>
                <w:vertAlign w:val="superscript"/>
              </w:rPr>
              <w:t>1 bis</w:t>
            </w:r>
            <w:r w:rsidRPr="00C00E91">
              <w:t xml:space="preserve"> </w:t>
            </w:r>
            <w:r w:rsidRPr="00C00E91">
              <w:rPr>
                <w:b/>
                <w:i/>
              </w:rPr>
              <w:t>Recomendación del Consejo, de 30 de octubre de 2020, relativa a un puente hacia el empleo: refuerzo de la Garantía Juvenil que sustituye la Recomendación del Consejo, de 22 de abril de 2013, sobre el establecimiento de la Garantía Juvenil (2020/C 372/01).</w:t>
            </w:r>
          </w:p>
        </w:tc>
      </w:tr>
    </w:tbl>
    <w:p w14:paraId="6C5B3B2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2FA7ACE" w14:textId="77777777" w:rsidR="00DC35C7" w:rsidRPr="00C00E91" w:rsidRDefault="00DC35C7" w:rsidP="00DC35C7">
      <w:r w:rsidRPr="00C00E91">
        <w:rPr>
          <w:rStyle w:val="HideTWBExt"/>
        </w:rPr>
        <w:t>&lt;/Amend&gt;</w:t>
      </w:r>
    </w:p>
    <w:p w14:paraId="664D593D"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372</w:t>
      </w:r>
      <w:r w:rsidRPr="00C00E91">
        <w:rPr>
          <w:rStyle w:val="HideTWBExt"/>
        </w:rPr>
        <w:t>&lt;/NumAm&gt;</w:t>
      </w:r>
    </w:p>
    <w:p w14:paraId="40656F06"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Miriam Lexmann, Liesbet Sommen, Sérgio Humberto, Martine Kemp</w:t>
      </w:r>
      <w:r w:rsidRPr="00C00E91">
        <w:rPr>
          <w:rStyle w:val="HideTWBExt"/>
          <w:b w:val="0"/>
        </w:rPr>
        <w:t>&lt;/Members&gt;</w:t>
      </w:r>
    </w:p>
    <w:p w14:paraId="0E61084F" w14:textId="77777777" w:rsidR="00DC35C7" w:rsidRPr="00C00E91" w:rsidRDefault="00DC35C7" w:rsidP="00DC35C7">
      <w:pPr>
        <w:pStyle w:val="NormalBold"/>
      </w:pPr>
      <w:r w:rsidRPr="00C00E91">
        <w:rPr>
          <w:rStyle w:val="HideTWBExt"/>
          <w:b w:val="0"/>
        </w:rPr>
        <w:t>&lt;/RepeatBlock-By&gt;</w:t>
      </w:r>
    </w:p>
    <w:p w14:paraId="3B886AF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B7D066E" w14:textId="77777777" w:rsidR="00DC35C7" w:rsidRPr="00C00E91" w:rsidRDefault="00DC35C7" w:rsidP="00DC35C7">
      <w:pPr>
        <w:pStyle w:val="NormalBold"/>
      </w:pPr>
      <w:r w:rsidRPr="00C00E91">
        <w:rPr>
          <w:rStyle w:val="HideTWBExt"/>
        </w:rPr>
        <w:t>&lt;Article&gt;</w:t>
      </w:r>
      <w:r w:rsidRPr="00C00E91">
        <w:t>Apartado 25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3838B17" w14:textId="77777777" w:rsidTr="0072360C">
        <w:trPr>
          <w:trHeight w:hRule="exact" w:val="240"/>
          <w:jc w:val="center"/>
        </w:trPr>
        <w:tc>
          <w:tcPr>
            <w:tcW w:w="9752" w:type="dxa"/>
            <w:gridSpan w:val="2"/>
            <w:tcBorders>
              <w:top w:val="nil"/>
              <w:left w:val="nil"/>
              <w:bottom w:val="nil"/>
              <w:right w:val="nil"/>
            </w:tcBorders>
          </w:tcPr>
          <w:p w14:paraId="066CB5B5" w14:textId="77777777" w:rsidR="00DC35C7" w:rsidRPr="00C00E91" w:rsidRDefault="00DC35C7" w:rsidP="0072360C"/>
        </w:tc>
      </w:tr>
      <w:tr w:rsidR="00DC35C7" w:rsidRPr="00C00E91" w14:paraId="61D00003" w14:textId="77777777" w:rsidTr="0072360C">
        <w:trPr>
          <w:trHeight w:val="240"/>
          <w:jc w:val="center"/>
        </w:trPr>
        <w:tc>
          <w:tcPr>
            <w:tcW w:w="4876" w:type="dxa"/>
            <w:tcBorders>
              <w:top w:val="nil"/>
              <w:left w:val="nil"/>
              <w:bottom w:val="nil"/>
              <w:right w:val="nil"/>
            </w:tcBorders>
          </w:tcPr>
          <w:p w14:paraId="387BBCE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E0A0789" w14:textId="77777777" w:rsidR="00DC35C7" w:rsidRPr="00C00E91" w:rsidRDefault="00DC35C7" w:rsidP="0072360C">
            <w:pPr>
              <w:pStyle w:val="AmColumnHeading"/>
            </w:pPr>
            <w:r w:rsidRPr="00C00E91">
              <w:t>Enmienda</w:t>
            </w:r>
          </w:p>
        </w:tc>
      </w:tr>
      <w:tr w:rsidR="00DC35C7" w:rsidRPr="00C00E91" w14:paraId="376CB2F2" w14:textId="77777777" w:rsidTr="0072360C">
        <w:trPr>
          <w:jc w:val="center"/>
        </w:trPr>
        <w:tc>
          <w:tcPr>
            <w:tcW w:w="4876" w:type="dxa"/>
            <w:tcBorders>
              <w:top w:val="nil"/>
              <w:left w:val="nil"/>
              <w:bottom w:val="nil"/>
              <w:right w:val="nil"/>
            </w:tcBorders>
          </w:tcPr>
          <w:p w14:paraId="039D6D01" w14:textId="77777777" w:rsidR="00DC35C7" w:rsidRPr="00C00E91" w:rsidRDefault="00DC35C7" w:rsidP="0072360C">
            <w:pPr>
              <w:pStyle w:val="Normal6a"/>
            </w:pPr>
          </w:p>
        </w:tc>
        <w:tc>
          <w:tcPr>
            <w:tcW w:w="4876" w:type="dxa"/>
            <w:tcBorders>
              <w:top w:val="nil"/>
              <w:left w:val="nil"/>
              <w:bottom w:val="nil"/>
              <w:right w:val="nil"/>
            </w:tcBorders>
          </w:tcPr>
          <w:p w14:paraId="496B60C8" w14:textId="77777777" w:rsidR="00DC35C7" w:rsidRPr="00C00E91" w:rsidRDefault="00DC35C7" w:rsidP="0072360C">
            <w:pPr>
              <w:pStyle w:val="Normal6a"/>
            </w:pPr>
            <w:r w:rsidRPr="00C00E91">
              <w:rPr>
                <w:b/>
                <w:i/>
              </w:rPr>
              <w:t>25 ter.</w:t>
            </w:r>
            <w:r w:rsidRPr="00C00E91">
              <w:tab/>
            </w:r>
            <w:r w:rsidRPr="00C00E91">
              <w:rPr>
                <w:b/>
                <w:i/>
              </w:rPr>
              <w:t>Pide a la Comisión que refuerce la coordinación a escala de la Unión en materia de salud mental de los jóvenes, basándose en sus recientes recomendaciones, extrayendo lecciones de la pandemia de COVID‑19, prestando especial atención a la prevención, la intervención temprana y el bienestar mental de los jóvenes; insta a la Comisión y a los Estados miembros a que garanticen un acceso oportuno, alcanzable y no discriminatorio a los servicios de salud mental para los jóvenes, dentro de los sistemas de salud pública y respetando plenamente las competencias nacionales, y a que desarrollen medidas de preparación específicas para los jóvenes a fin de evitar que se vean afectados de manera desproporcionada en futuras crisis;</w:t>
            </w:r>
          </w:p>
        </w:tc>
      </w:tr>
    </w:tbl>
    <w:p w14:paraId="6019C30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75BF0EE" w14:textId="77777777" w:rsidR="00DC35C7" w:rsidRPr="00C00E91" w:rsidRDefault="00DC35C7" w:rsidP="00DC35C7">
      <w:r w:rsidRPr="00C00E91">
        <w:rPr>
          <w:rStyle w:val="HideTWBExt"/>
        </w:rPr>
        <w:t>&lt;/Amend&gt;</w:t>
      </w:r>
    </w:p>
    <w:p w14:paraId="0F85890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373</w:t>
      </w:r>
      <w:r w:rsidRPr="00C00E91">
        <w:rPr>
          <w:rStyle w:val="HideTWBExt"/>
        </w:rPr>
        <w:t>&lt;/NumAm&gt;</w:t>
      </w:r>
    </w:p>
    <w:p w14:paraId="10E5FFCD"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6293086E" w14:textId="77777777" w:rsidR="00DC35C7" w:rsidRPr="00C00E91" w:rsidRDefault="00DC35C7" w:rsidP="00DC35C7">
      <w:pPr>
        <w:pStyle w:val="NormalBold"/>
      </w:pPr>
      <w:r w:rsidRPr="00C00E91">
        <w:rPr>
          <w:rStyle w:val="HideTWBExt"/>
          <w:b w:val="0"/>
        </w:rPr>
        <w:t>&lt;/RepeatBlock-By&gt;</w:t>
      </w:r>
    </w:p>
    <w:p w14:paraId="3DB73D3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9B3B42E" w14:textId="77777777" w:rsidR="00DC35C7" w:rsidRPr="00C00E91" w:rsidRDefault="00DC35C7" w:rsidP="00DC35C7">
      <w:pPr>
        <w:pStyle w:val="NormalBold"/>
      </w:pPr>
      <w:r w:rsidRPr="00C00E91">
        <w:rPr>
          <w:rStyle w:val="HideTWBExt"/>
        </w:rPr>
        <w:t>&lt;Article&gt;</w:t>
      </w:r>
      <w:r w:rsidRPr="00C00E91">
        <w:t>Apartado 25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49E16FC" w14:textId="77777777" w:rsidTr="0072360C">
        <w:trPr>
          <w:trHeight w:hRule="exact" w:val="240"/>
          <w:jc w:val="center"/>
        </w:trPr>
        <w:tc>
          <w:tcPr>
            <w:tcW w:w="9752" w:type="dxa"/>
            <w:gridSpan w:val="2"/>
            <w:tcBorders>
              <w:top w:val="nil"/>
              <w:left w:val="nil"/>
              <w:bottom w:val="nil"/>
              <w:right w:val="nil"/>
            </w:tcBorders>
          </w:tcPr>
          <w:p w14:paraId="3E141CB5" w14:textId="77777777" w:rsidR="00DC35C7" w:rsidRPr="00C00E91" w:rsidRDefault="00DC35C7" w:rsidP="0072360C"/>
        </w:tc>
      </w:tr>
      <w:tr w:rsidR="00DC35C7" w:rsidRPr="00C00E91" w14:paraId="33C9A008" w14:textId="77777777" w:rsidTr="0072360C">
        <w:trPr>
          <w:trHeight w:val="240"/>
          <w:jc w:val="center"/>
        </w:trPr>
        <w:tc>
          <w:tcPr>
            <w:tcW w:w="4876" w:type="dxa"/>
            <w:tcBorders>
              <w:top w:val="nil"/>
              <w:left w:val="nil"/>
              <w:bottom w:val="nil"/>
              <w:right w:val="nil"/>
            </w:tcBorders>
          </w:tcPr>
          <w:p w14:paraId="5FE4831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C86A089" w14:textId="77777777" w:rsidR="00DC35C7" w:rsidRPr="00C00E91" w:rsidRDefault="00DC35C7" w:rsidP="0072360C">
            <w:pPr>
              <w:pStyle w:val="AmColumnHeading"/>
            </w:pPr>
            <w:r w:rsidRPr="00C00E91">
              <w:t>Enmienda</w:t>
            </w:r>
          </w:p>
        </w:tc>
      </w:tr>
      <w:tr w:rsidR="00DC35C7" w:rsidRPr="00C00E91" w14:paraId="24F9D5F9" w14:textId="77777777" w:rsidTr="0072360C">
        <w:trPr>
          <w:jc w:val="center"/>
        </w:trPr>
        <w:tc>
          <w:tcPr>
            <w:tcW w:w="4876" w:type="dxa"/>
            <w:tcBorders>
              <w:top w:val="nil"/>
              <w:left w:val="nil"/>
              <w:bottom w:val="nil"/>
              <w:right w:val="nil"/>
            </w:tcBorders>
          </w:tcPr>
          <w:p w14:paraId="590D1AD6" w14:textId="77777777" w:rsidR="00DC35C7" w:rsidRPr="00C00E91" w:rsidRDefault="00DC35C7" w:rsidP="0072360C">
            <w:pPr>
              <w:pStyle w:val="Normal6a"/>
            </w:pPr>
          </w:p>
        </w:tc>
        <w:tc>
          <w:tcPr>
            <w:tcW w:w="4876" w:type="dxa"/>
            <w:tcBorders>
              <w:top w:val="nil"/>
              <w:left w:val="nil"/>
              <w:bottom w:val="nil"/>
              <w:right w:val="nil"/>
            </w:tcBorders>
          </w:tcPr>
          <w:p w14:paraId="66CB6BF7" w14:textId="77777777" w:rsidR="00DC35C7" w:rsidRPr="00C00E91" w:rsidRDefault="00DC35C7" w:rsidP="0072360C">
            <w:pPr>
              <w:pStyle w:val="Normal6a"/>
            </w:pPr>
            <w:r w:rsidRPr="00C00E91">
              <w:rPr>
                <w:b/>
                <w:i/>
              </w:rPr>
              <w:t>25 ter.</w:t>
            </w:r>
            <w:r w:rsidRPr="00C00E91">
              <w:tab/>
            </w:r>
            <w:r w:rsidRPr="00C00E91">
              <w:rPr>
                <w:b/>
                <w:i/>
              </w:rPr>
              <w:t>Pide a la Comisión y a los Estados miembros que establezcan vínculos más sólidos entre la Garantía Juvenil y otras políticas, como la vivienda, la salud y la salud mental, la familia, el transporte y el desarrollo regional; los Estados miembros podrían seguir estudiando la creación de equipos multidisciplinares o modelos de servicios integrados de bajo umbral, como las ventanillas únicas;</w:t>
            </w:r>
          </w:p>
        </w:tc>
      </w:tr>
    </w:tbl>
    <w:p w14:paraId="1F9272D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04D9E71" w14:textId="77777777" w:rsidR="00DC35C7" w:rsidRPr="00C00E91" w:rsidRDefault="00DC35C7" w:rsidP="00DC35C7">
      <w:r w:rsidRPr="00C00E91">
        <w:rPr>
          <w:rStyle w:val="HideTWBExt"/>
        </w:rPr>
        <w:t>&lt;/Amend&gt;</w:t>
      </w:r>
    </w:p>
    <w:p w14:paraId="72CFC83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374</w:t>
      </w:r>
      <w:r w:rsidRPr="00C00E91">
        <w:rPr>
          <w:rStyle w:val="HideTWBExt"/>
        </w:rPr>
        <w:t>&lt;/NumAm&gt;</w:t>
      </w:r>
    </w:p>
    <w:p w14:paraId="2840D181"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59B20E84" w14:textId="77777777" w:rsidR="00DC35C7" w:rsidRPr="00C00E91" w:rsidRDefault="00DC35C7" w:rsidP="00DC35C7">
      <w:pPr>
        <w:pStyle w:val="NormalBold"/>
      </w:pPr>
      <w:r w:rsidRPr="00C00E91">
        <w:rPr>
          <w:rStyle w:val="HideTWBExt"/>
          <w:b w:val="0"/>
        </w:rPr>
        <w:t>&lt;/RepeatBlock-By&gt;</w:t>
      </w:r>
    </w:p>
    <w:p w14:paraId="1EE3B0D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0036473" w14:textId="77777777" w:rsidR="00DC35C7" w:rsidRPr="00C00E91" w:rsidRDefault="00DC35C7" w:rsidP="00DC35C7">
      <w:pPr>
        <w:pStyle w:val="NormalBold"/>
      </w:pPr>
      <w:r w:rsidRPr="00C00E91">
        <w:rPr>
          <w:rStyle w:val="HideTWBExt"/>
        </w:rPr>
        <w:t>&lt;Article&gt;</w:t>
      </w:r>
      <w:r w:rsidRPr="00C00E91">
        <w:t>Apartado 25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5CE47B6" w14:textId="77777777" w:rsidTr="0072360C">
        <w:trPr>
          <w:trHeight w:hRule="exact" w:val="240"/>
          <w:jc w:val="center"/>
        </w:trPr>
        <w:tc>
          <w:tcPr>
            <w:tcW w:w="9752" w:type="dxa"/>
            <w:gridSpan w:val="2"/>
            <w:tcBorders>
              <w:top w:val="nil"/>
              <w:left w:val="nil"/>
              <w:bottom w:val="nil"/>
              <w:right w:val="nil"/>
            </w:tcBorders>
          </w:tcPr>
          <w:p w14:paraId="3D31426E" w14:textId="77777777" w:rsidR="00DC35C7" w:rsidRPr="00C00E91" w:rsidRDefault="00DC35C7" w:rsidP="0072360C"/>
        </w:tc>
      </w:tr>
      <w:tr w:rsidR="00DC35C7" w:rsidRPr="00C00E91" w14:paraId="3F521CC8" w14:textId="77777777" w:rsidTr="0072360C">
        <w:trPr>
          <w:trHeight w:val="240"/>
          <w:jc w:val="center"/>
        </w:trPr>
        <w:tc>
          <w:tcPr>
            <w:tcW w:w="4876" w:type="dxa"/>
            <w:tcBorders>
              <w:top w:val="nil"/>
              <w:left w:val="nil"/>
              <w:bottom w:val="nil"/>
              <w:right w:val="nil"/>
            </w:tcBorders>
          </w:tcPr>
          <w:p w14:paraId="75A1CB1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AF9E1A3" w14:textId="77777777" w:rsidR="00DC35C7" w:rsidRPr="00C00E91" w:rsidRDefault="00DC35C7" w:rsidP="0072360C">
            <w:pPr>
              <w:pStyle w:val="AmColumnHeading"/>
            </w:pPr>
            <w:r w:rsidRPr="00C00E91">
              <w:t>Enmienda</w:t>
            </w:r>
          </w:p>
        </w:tc>
      </w:tr>
      <w:tr w:rsidR="00DC35C7" w:rsidRPr="00C00E91" w14:paraId="65DBA2C9" w14:textId="77777777" w:rsidTr="0072360C">
        <w:trPr>
          <w:jc w:val="center"/>
        </w:trPr>
        <w:tc>
          <w:tcPr>
            <w:tcW w:w="4876" w:type="dxa"/>
            <w:tcBorders>
              <w:top w:val="nil"/>
              <w:left w:val="nil"/>
              <w:bottom w:val="nil"/>
              <w:right w:val="nil"/>
            </w:tcBorders>
          </w:tcPr>
          <w:p w14:paraId="4C26F414" w14:textId="77777777" w:rsidR="00DC35C7" w:rsidRPr="00C00E91" w:rsidRDefault="00DC35C7" w:rsidP="0072360C">
            <w:pPr>
              <w:pStyle w:val="Normal6a"/>
            </w:pPr>
          </w:p>
        </w:tc>
        <w:tc>
          <w:tcPr>
            <w:tcW w:w="4876" w:type="dxa"/>
            <w:tcBorders>
              <w:top w:val="nil"/>
              <w:left w:val="nil"/>
              <w:bottom w:val="nil"/>
              <w:right w:val="nil"/>
            </w:tcBorders>
          </w:tcPr>
          <w:p w14:paraId="0D6E91CA" w14:textId="77777777" w:rsidR="00DC35C7" w:rsidRPr="00C00E91" w:rsidRDefault="00DC35C7" w:rsidP="0072360C">
            <w:pPr>
              <w:pStyle w:val="Normal6a"/>
            </w:pPr>
            <w:r w:rsidRPr="00C00E91">
              <w:rPr>
                <w:b/>
                <w:i/>
              </w:rPr>
              <w:t>25 quater.</w:t>
            </w:r>
            <w:r w:rsidRPr="00C00E91">
              <w:tab/>
            </w:r>
            <w:r w:rsidRPr="00C00E91">
              <w:rPr>
                <w:b/>
                <w:i/>
              </w:rPr>
              <w:t>Pide a la Comisión y a los Estados miembros que introduzcan una formación preparatoria adicional («formación preprofesional») o programas puente que se ofrezcan a todos los jóvenes que hayan abandonado prematuramente los estudios o cuya educación se haya interrumpido por responsabilidades familiares, con el fin de reforzar la preparación para las capacidades y mejorar los itinerarios hacia la educación, la formación y el empleo; destaca que estos programas deben ser accesibles, en particular, para los padres jóvenes y los adultos jóvenes solteros, teniendo en cuenta sus responsabilidades asistenciales mediante horarios flexibles y, en su caso, servicios integrados de atención a la infancia;</w:t>
            </w:r>
          </w:p>
        </w:tc>
      </w:tr>
    </w:tbl>
    <w:p w14:paraId="3600DFE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A9A3D17" w14:textId="77777777" w:rsidR="00DC35C7" w:rsidRPr="00C00E91" w:rsidRDefault="00DC35C7" w:rsidP="00DC35C7">
      <w:r w:rsidRPr="00C00E91">
        <w:rPr>
          <w:rStyle w:val="HideTWBExt"/>
        </w:rPr>
        <w:t>&lt;/Amend&gt;</w:t>
      </w:r>
    </w:p>
    <w:p w14:paraId="4BDB586C"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375</w:t>
      </w:r>
      <w:r w:rsidRPr="00C00E91">
        <w:rPr>
          <w:rStyle w:val="HideTWBExt"/>
        </w:rPr>
        <w:t>&lt;/NumAm&gt;</w:t>
      </w:r>
    </w:p>
    <w:p w14:paraId="38DC0FE9"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 Martine Kemp</w:t>
      </w:r>
      <w:r w:rsidRPr="00C00E91">
        <w:rPr>
          <w:rStyle w:val="HideTWBExt"/>
          <w:b w:val="0"/>
        </w:rPr>
        <w:t>&lt;/Members&gt;</w:t>
      </w:r>
    </w:p>
    <w:p w14:paraId="6D5B2DF7" w14:textId="77777777" w:rsidR="00DC35C7" w:rsidRPr="00C00E91" w:rsidRDefault="00DC35C7" w:rsidP="00DC35C7">
      <w:pPr>
        <w:pStyle w:val="NormalBold"/>
      </w:pPr>
      <w:r w:rsidRPr="00C00E91">
        <w:rPr>
          <w:rStyle w:val="HideTWBExt"/>
          <w:b w:val="0"/>
        </w:rPr>
        <w:t>&lt;/RepeatBlock-By&gt;</w:t>
      </w:r>
    </w:p>
    <w:p w14:paraId="5DFF522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6FF2132" w14:textId="77777777" w:rsidR="00DC35C7" w:rsidRPr="00C00E91" w:rsidRDefault="00DC35C7" w:rsidP="00DC35C7">
      <w:pPr>
        <w:pStyle w:val="NormalBold"/>
      </w:pPr>
      <w:r w:rsidRPr="00C00E91">
        <w:rPr>
          <w:rStyle w:val="HideTWBExt"/>
        </w:rPr>
        <w:t>&lt;Article&gt;</w:t>
      </w:r>
      <w:r w:rsidRPr="00C00E91">
        <w:t>Apartado 25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D1B10F7" w14:textId="77777777" w:rsidTr="0072360C">
        <w:trPr>
          <w:trHeight w:hRule="exact" w:val="240"/>
          <w:jc w:val="center"/>
        </w:trPr>
        <w:tc>
          <w:tcPr>
            <w:tcW w:w="9752" w:type="dxa"/>
            <w:gridSpan w:val="2"/>
            <w:tcBorders>
              <w:top w:val="nil"/>
              <w:left w:val="nil"/>
              <w:bottom w:val="nil"/>
              <w:right w:val="nil"/>
            </w:tcBorders>
          </w:tcPr>
          <w:p w14:paraId="24A94725" w14:textId="77777777" w:rsidR="00DC35C7" w:rsidRPr="00C00E91" w:rsidRDefault="00DC35C7" w:rsidP="0072360C"/>
        </w:tc>
      </w:tr>
      <w:tr w:rsidR="00DC35C7" w:rsidRPr="00C00E91" w14:paraId="1E2A7841" w14:textId="77777777" w:rsidTr="0072360C">
        <w:trPr>
          <w:trHeight w:val="240"/>
          <w:jc w:val="center"/>
        </w:trPr>
        <w:tc>
          <w:tcPr>
            <w:tcW w:w="4876" w:type="dxa"/>
            <w:tcBorders>
              <w:top w:val="nil"/>
              <w:left w:val="nil"/>
              <w:bottom w:val="nil"/>
              <w:right w:val="nil"/>
            </w:tcBorders>
          </w:tcPr>
          <w:p w14:paraId="626681E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191B71C" w14:textId="77777777" w:rsidR="00DC35C7" w:rsidRPr="00C00E91" w:rsidRDefault="00DC35C7" w:rsidP="0072360C">
            <w:pPr>
              <w:pStyle w:val="AmColumnHeading"/>
            </w:pPr>
            <w:r w:rsidRPr="00C00E91">
              <w:t>Enmienda</w:t>
            </w:r>
          </w:p>
        </w:tc>
      </w:tr>
      <w:tr w:rsidR="00DC35C7" w:rsidRPr="00C00E91" w14:paraId="083B7EB8" w14:textId="77777777" w:rsidTr="0072360C">
        <w:trPr>
          <w:jc w:val="center"/>
        </w:trPr>
        <w:tc>
          <w:tcPr>
            <w:tcW w:w="4876" w:type="dxa"/>
            <w:tcBorders>
              <w:top w:val="nil"/>
              <w:left w:val="nil"/>
              <w:bottom w:val="nil"/>
              <w:right w:val="nil"/>
            </w:tcBorders>
          </w:tcPr>
          <w:p w14:paraId="5E54093D" w14:textId="77777777" w:rsidR="00DC35C7" w:rsidRPr="00C00E91" w:rsidRDefault="00DC35C7" w:rsidP="0072360C">
            <w:pPr>
              <w:pStyle w:val="Normal6a"/>
            </w:pPr>
          </w:p>
        </w:tc>
        <w:tc>
          <w:tcPr>
            <w:tcW w:w="4876" w:type="dxa"/>
            <w:tcBorders>
              <w:top w:val="nil"/>
              <w:left w:val="nil"/>
              <w:bottom w:val="nil"/>
              <w:right w:val="nil"/>
            </w:tcBorders>
          </w:tcPr>
          <w:p w14:paraId="58F348C4" w14:textId="77777777" w:rsidR="00DC35C7" w:rsidRPr="00C00E91" w:rsidRDefault="00DC35C7" w:rsidP="0072360C">
            <w:pPr>
              <w:pStyle w:val="Normal6a"/>
            </w:pPr>
            <w:r w:rsidRPr="00C00E91">
              <w:rPr>
                <w:b/>
                <w:i/>
              </w:rPr>
              <w:t>25 quinquies.</w:t>
            </w:r>
            <w:r w:rsidRPr="00C00E91">
              <w:tab/>
            </w:r>
            <w:r w:rsidRPr="00C00E91">
              <w:rPr>
                <w:b/>
                <w:i/>
              </w:rPr>
              <w:t>Pide a los Estados miembros que, en el marco de la Garantía Juvenil, velen por que todos los jóvenes, independientemente de su educación o motivación previas, puedan acceder a una herramienta de enseñanza de cursos de IA de bajo umbral para el uso, la ética, la protección de datos y los límites de la IA, especialmente para aquellos que antes no tenían conocimientos tecnológicos, a fin de evitar una nueva brecha digital;</w:t>
            </w:r>
          </w:p>
        </w:tc>
      </w:tr>
    </w:tbl>
    <w:p w14:paraId="6D79017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639AA36" w14:textId="77777777" w:rsidR="00DC35C7" w:rsidRPr="00C00E91" w:rsidRDefault="00DC35C7" w:rsidP="00DC35C7">
      <w:r w:rsidRPr="00C00E91">
        <w:rPr>
          <w:rStyle w:val="HideTWBExt"/>
        </w:rPr>
        <w:t>&lt;/Amend&gt;</w:t>
      </w:r>
    </w:p>
    <w:p w14:paraId="66F7475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376</w:t>
      </w:r>
      <w:r w:rsidRPr="00C00E91">
        <w:rPr>
          <w:rStyle w:val="HideTWBExt"/>
        </w:rPr>
        <w:t>&lt;/NumAm&gt;</w:t>
      </w:r>
    </w:p>
    <w:p w14:paraId="37795E4D"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46238D8F" w14:textId="77777777" w:rsidR="00DC35C7" w:rsidRPr="00C00E91" w:rsidRDefault="00DC35C7" w:rsidP="00DC35C7">
      <w:pPr>
        <w:pStyle w:val="NormalBold"/>
      </w:pPr>
      <w:r w:rsidRPr="00C00E91">
        <w:rPr>
          <w:rStyle w:val="HideTWBExt"/>
          <w:b w:val="0"/>
        </w:rPr>
        <w:t>&lt;/RepeatBlock-By&gt;</w:t>
      </w:r>
    </w:p>
    <w:p w14:paraId="5CFA7BC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06AFFB9" w14:textId="77777777" w:rsidR="00DC35C7" w:rsidRPr="00C00E91" w:rsidRDefault="00DC35C7" w:rsidP="00DC35C7">
      <w:pPr>
        <w:pStyle w:val="NormalBold"/>
      </w:pPr>
      <w:r w:rsidRPr="00C00E91">
        <w:rPr>
          <w:rStyle w:val="HideTWBExt"/>
        </w:rPr>
        <w:t>&lt;Article&gt;</w:t>
      </w:r>
      <w:r w:rsidRPr="00C00E91">
        <w:t>Apartado 25 sexies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D3491F6" w14:textId="77777777" w:rsidTr="0072360C">
        <w:trPr>
          <w:trHeight w:hRule="exact" w:val="240"/>
          <w:jc w:val="center"/>
        </w:trPr>
        <w:tc>
          <w:tcPr>
            <w:tcW w:w="9752" w:type="dxa"/>
            <w:gridSpan w:val="2"/>
            <w:tcBorders>
              <w:top w:val="nil"/>
              <w:left w:val="nil"/>
              <w:bottom w:val="nil"/>
              <w:right w:val="nil"/>
            </w:tcBorders>
          </w:tcPr>
          <w:p w14:paraId="73E116CC" w14:textId="77777777" w:rsidR="00DC35C7" w:rsidRPr="00C00E91" w:rsidRDefault="00DC35C7" w:rsidP="0072360C"/>
        </w:tc>
      </w:tr>
      <w:tr w:rsidR="00DC35C7" w:rsidRPr="00C00E91" w14:paraId="61B7DB83" w14:textId="77777777" w:rsidTr="0072360C">
        <w:trPr>
          <w:trHeight w:val="240"/>
          <w:jc w:val="center"/>
        </w:trPr>
        <w:tc>
          <w:tcPr>
            <w:tcW w:w="4876" w:type="dxa"/>
            <w:tcBorders>
              <w:top w:val="nil"/>
              <w:left w:val="nil"/>
              <w:bottom w:val="nil"/>
              <w:right w:val="nil"/>
            </w:tcBorders>
          </w:tcPr>
          <w:p w14:paraId="04D05BF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864E527" w14:textId="77777777" w:rsidR="00DC35C7" w:rsidRPr="00C00E91" w:rsidRDefault="00DC35C7" w:rsidP="0072360C">
            <w:pPr>
              <w:pStyle w:val="AmColumnHeading"/>
            </w:pPr>
            <w:r w:rsidRPr="00C00E91">
              <w:t>Enmienda</w:t>
            </w:r>
          </w:p>
        </w:tc>
      </w:tr>
      <w:tr w:rsidR="00DC35C7" w:rsidRPr="00C00E91" w14:paraId="50F4E65D" w14:textId="77777777" w:rsidTr="0072360C">
        <w:trPr>
          <w:jc w:val="center"/>
        </w:trPr>
        <w:tc>
          <w:tcPr>
            <w:tcW w:w="4876" w:type="dxa"/>
            <w:tcBorders>
              <w:top w:val="nil"/>
              <w:left w:val="nil"/>
              <w:bottom w:val="nil"/>
              <w:right w:val="nil"/>
            </w:tcBorders>
          </w:tcPr>
          <w:p w14:paraId="656D2254" w14:textId="77777777" w:rsidR="00DC35C7" w:rsidRPr="00C00E91" w:rsidRDefault="00DC35C7" w:rsidP="0072360C">
            <w:pPr>
              <w:pStyle w:val="Normal6a"/>
            </w:pPr>
          </w:p>
        </w:tc>
        <w:tc>
          <w:tcPr>
            <w:tcW w:w="4876" w:type="dxa"/>
            <w:tcBorders>
              <w:top w:val="nil"/>
              <w:left w:val="nil"/>
              <w:bottom w:val="nil"/>
              <w:right w:val="nil"/>
            </w:tcBorders>
          </w:tcPr>
          <w:p w14:paraId="26CAE661" w14:textId="77777777" w:rsidR="00DC35C7" w:rsidRPr="00C00E91" w:rsidRDefault="00DC35C7" w:rsidP="0072360C">
            <w:pPr>
              <w:pStyle w:val="Normal6a"/>
            </w:pPr>
            <w:r w:rsidRPr="00C00E91">
              <w:rPr>
                <w:b/>
                <w:i/>
              </w:rPr>
              <w:t>25 sexies.</w:t>
            </w:r>
            <w:r w:rsidRPr="00C00E91">
              <w:tab/>
            </w:r>
            <w:r w:rsidRPr="00C00E91">
              <w:rPr>
                <w:b/>
                <w:i/>
              </w:rPr>
              <w:t>Pide a los Estados miembros que proporcionen tutoría y apoyo psicosocial a los jóvenes que consideren se vean intimidados por la IA, ayudándoles a superar sus temores y a desarrollar confianza y la capacidad de acción en el uso de estas tecnologías;</w:t>
            </w:r>
          </w:p>
        </w:tc>
      </w:tr>
    </w:tbl>
    <w:p w14:paraId="5E36506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64B87336" w14:textId="77777777" w:rsidR="00DC35C7" w:rsidRPr="00C00E91" w:rsidRDefault="00DC35C7" w:rsidP="00DC35C7">
      <w:r w:rsidRPr="00C00E91">
        <w:rPr>
          <w:rStyle w:val="HideTWBExt"/>
        </w:rPr>
        <w:t>&lt;/Amend&gt;</w:t>
      </w:r>
    </w:p>
    <w:p w14:paraId="5F274E4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377</w:t>
      </w:r>
      <w:r w:rsidRPr="00C00E91">
        <w:rPr>
          <w:rStyle w:val="HideTWBExt"/>
        </w:rPr>
        <w:t>&lt;/NumAm&gt;</w:t>
      </w:r>
    </w:p>
    <w:p w14:paraId="01F2D2BD"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5B8B4113" w14:textId="77777777" w:rsidR="00DC35C7" w:rsidRPr="00C00E91" w:rsidRDefault="00DC35C7" w:rsidP="00DC35C7">
      <w:pPr>
        <w:pStyle w:val="NormalBold"/>
      </w:pPr>
      <w:r w:rsidRPr="00C00E91">
        <w:rPr>
          <w:rStyle w:val="HideTWBExt"/>
          <w:b w:val="0"/>
        </w:rPr>
        <w:t>&lt;/RepeatBlock-By&gt;</w:t>
      </w:r>
    </w:p>
    <w:p w14:paraId="084C5A63"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4344255" w14:textId="77777777" w:rsidR="00DC35C7" w:rsidRPr="00C00E91" w:rsidRDefault="00DC35C7" w:rsidP="00DC35C7">
      <w:pPr>
        <w:pStyle w:val="NormalBold"/>
      </w:pPr>
      <w:r w:rsidRPr="00C00E91">
        <w:rPr>
          <w:rStyle w:val="HideTWBExt"/>
        </w:rPr>
        <w:t>&lt;Article&gt;</w:t>
      </w:r>
      <w:r w:rsidRPr="00C00E91">
        <w:t>Apartado 25 septies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256B3B0" w14:textId="77777777" w:rsidTr="0072360C">
        <w:trPr>
          <w:trHeight w:hRule="exact" w:val="240"/>
          <w:jc w:val="center"/>
        </w:trPr>
        <w:tc>
          <w:tcPr>
            <w:tcW w:w="9752" w:type="dxa"/>
            <w:gridSpan w:val="2"/>
            <w:tcBorders>
              <w:top w:val="nil"/>
              <w:left w:val="nil"/>
              <w:bottom w:val="nil"/>
              <w:right w:val="nil"/>
            </w:tcBorders>
          </w:tcPr>
          <w:p w14:paraId="13E1A3D4" w14:textId="77777777" w:rsidR="00DC35C7" w:rsidRPr="00C00E91" w:rsidRDefault="00DC35C7" w:rsidP="0072360C"/>
        </w:tc>
      </w:tr>
      <w:tr w:rsidR="00DC35C7" w:rsidRPr="00C00E91" w14:paraId="7084A46A" w14:textId="77777777" w:rsidTr="0072360C">
        <w:trPr>
          <w:trHeight w:val="240"/>
          <w:jc w:val="center"/>
        </w:trPr>
        <w:tc>
          <w:tcPr>
            <w:tcW w:w="4876" w:type="dxa"/>
            <w:tcBorders>
              <w:top w:val="nil"/>
              <w:left w:val="nil"/>
              <w:bottom w:val="nil"/>
              <w:right w:val="nil"/>
            </w:tcBorders>
          </w:tcPr>
          <w:p w14:paraId="63383F3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FDD86AD" w14:textId="77777777" w:rsidR="00DC35C7" w:rsidRPr="00C00E91" w:rsidRDefault="00DC35C7" w:rsidP="0072360C">
            <w:pPr>
              <w:pStyle w:val="AmColumnHeading"/>
            </w:pPr>
            <w:r w:rsidRPr="00C00E91">
              <w:t>Enmienda</w:t>
            </w:r>
          </w:p>
        </w:tc>
      </w:tr>
      <w:tr w:rsidR="00DC35C7" w:rsidRPr="00C00E91" w14:paraId="25E37413" w14:textId="77777777" w:rsidTr="0072360C">
        <w:trPr>
          <w:jc w:val="center"/>
        </w:trPr>
        <w:tc>
          <w:tcPr>
            <w:tcW w:w="4876" w:type="dxa"/>
            <w:tcBorders>
              <w:top w:val="nil"/>
              <w:left w:val="nil"/>
              <w:bottom w:val="nil"/>
              <w:right w:val="nil"/>
            </w:tcBorders>
          </w:tcPr>
          <w:p w14:paraId="2BA4633B" w14:textId="77777777" w:rsidR="00DC35C7" w:rsidRPr="00C00E91" w:rsidRDefault="00DC35C7" w:rsidP="0072360C">
            <w:pPr>
              <w:pStyle w:val="Normal6a"/>
            </w:pPr>
          </w:p>
        </w:tc>
        <w:tc>
          <w:tcPr>
            <w:tcW w:w="4876" w:type="dxa"/>
            <w:tcBorders>
              <w:top w:val="nil"/>
              <w:left w:val="nil"/>
              <w:bottom w:val="nil"/>
              <w:right w:val="nil"/>
            </w:tcBorders>
          </w:tcPr>
          <w:p w14:paraId="5C7F977D" w14:textId="77777777" w:rsidR="00DC35C7" w:rsidRPr="00C00E91" w:rsidRDefault="00DC35C7" w:rsidP="0072360C">
            <w:pPr>
              <w:pStyle w:val="Normal6a"/>
            </w:pPr>
            <w:r w:rsidRPr="00C00E91">
              <w:rPr>
                <w:b/>
                <w:i/>
              </w:rPr>
              <w:t>25 septies.</w:t>
            </w:r>
            <w:r w:rsidRPr="00C00E91">
              <w:tab/>
            </w:r>
            <w:r w:rsidRPr="00C00E91">
              <w:rPr>
                <w:b/>
                <w:i/>
              </w:rPr>
              <w:t>Pide a los Estados miembros que apoyen a los jóvenes para que se conviertan en «soloemprendedores» o gestionen microempresas sin un gran capital inicial, utilizando la IA para sustituir infraestructuras costosas (por ejemplo, contabilidad, mercadotecnia o programación) y fomentar la independencia económica, especialmente para los jóvenes de hogares poco académicos;</w:t>
            </w:r>
          </w:p>
        </w:tc>
      </w:tr>
    </w:tbl>
    <w:p w14:paraId="21E8B25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70E078B" w14:textId="77777777" w:rsidR="00DC35C7" w:rsidRPr="00C00E91" w:rsidRDefault="00DC35C7" w:rsidP="00DC35C7">
      <w:r w:rsidRPr="00C00E91">
        <w:rPr>
          <w:rStyle w:val="HideTWBExt"/>
        </w:rPr>
        <w:t>&lt;/Amend&gt;</w:t>
      </w:r>
    </w:p>
    <w:p w14:paraId="4665A0D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378</w:t>
      </w:r>
      <w:r w:rsidRPr="00C00E91">
        <w:rPr>
          <w:rStyle w:val="HideTWBExt"/>
        </w:rPr>
        <w:t>&lt;/NumAm&gt;</w:t>
      </w:r>
    </w:p>
    <w:p w14:paraId="43D8CE8B"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6F78944B" w14:textId="77777777" w:rsidR="00DC35C7" w:rsidRPr="00C00E91" w:rsidRDefault="00DC35C7" w:rsidP="00DC35C7">
      <w:pPr>
        <w:pStyle w:val="NormalBold"/>
      </w:pPr>
      <w:r w:rsidRPr="00C00E91">
        <w:rPr>
          <w:rStyle w:val="HideTWBExt"/>
          <w:b w:val="0"/>
        </w:rPr>
        <w:t>&lt;/RepeatBlock-By&gt;</w:t>
      </w:r>
    </w:p>
    <w:p w14:paraId="7FDDED5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FE80D2E"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6D36E57" w14:textId="77777777" w:rsidTr="0072360C">
        <w:trPr>
          <w:trHeight w:hRule="exact" w:val="240"/>
          <w:jc w:val="center"/>
        </w:trPr>
        <w:tc>
          <w:tcPr>
            <w:tcW w:w="9752" w:type="dxa"/>
            <w:gridSpan w:val="2"/>
            <w:tcBorders>
              <w:top w:val="nil"/>
              <w:left w:val="nil"/>
              <w:bottom w:val="nil"/>
              <w:right w:val="nil"/>
            </w:tcBorders>
          </w:tcPr>
          <w:p w14:paraId="044E9C6B" w14:textId="77777777" w:rsidR="00DC35C7" w:rsidRPr="00C00E91" w:rsidRDefault="00DC35C7" w:rsidP="0072360C"/>
        </w:tc>
      </w:tr>
      <w:tr w:rsidR="00DC35C7" w:rsidRPr="00C00E91" w14:paraId="6707DD8F" w14:textId="77777777" w:rsidTr="0072360C">
        <w:trPr>
          <w:trHeight w:val="240"/>
          <w:jc w:val="center"/>
        </w:trPr>
        <w:tc>
          <w:tcPr>
            <w:tcW w:w="4876" w:type="dxa"/>
            <w:tcBorders>
              <w:top w:val="nil"/>
              <w:left w:val="nil"/>
              <w:bottom w:val="nil"/>
              <w:right w:val="nil"/>
            </w:tcBorders>
          </w:tcPr>
          <w:p w14:paraId="083CE5A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3434702" w14:textId="77777777" w:rsidR="00DC35C7" w:rsidRPr="00C00E91" w:rsidRDefault="00DC35C7" w:rsidP="0072360C">
            <w:pPr>
              <w:pStyle w:val="AmColumnHeading"/>
            </w:pPr>
            <w:r w:rsidRPr="00C00E91">
              <w:t>Enmienda</w:t>
            </w:r>
          </w:p>
        </w:tc>
      </w:tr>
      <w:tr w:rsidR="00DC35C7" w:rsidRPr="00C00E91" w14:paraId="03F9954C" w14:textId="77777777" w:rsidTr="0072360C">
        <w:trPr>
          <w:jc w:val="center"/>
        </w:trPr>
        <w:tc>
          <w:tcPr>
            <w:tcW w:w="4876" w:type="dxa"/>
            <w:tcBorders>
              <w:top w:val="nil"/>
              <w:left w:val="nil"/>
              <w:bottom w:val="nil"/>
              <w:right w:val="nil"/>
            </w:tcBorders>
          </w:tcPr>
          <w:p w14:paraId="33CB9BE1" w14:textId="77777777" w:rsidR="00DC35C7" w:rsidRPr="00C00E91" w:rsidRDefault="00DC35C7" w:rsidP="0072360C">
            <w:pPr>
              <w:pStyle w:val="Normal6a"/>
            </w:pPr>
            <w:r w:rsidRPr="00C00E91">
              <w:rPr>
                <w:b/>
                <w:i/>
              </w:rPr>
              <w:t>26.</w:t>
            </w:r>
            <w:r w:rsidRPr="00C00E91">
              <w:tab/>
            </w:r>
            <w:r w:rsidRPr="00C00E91">
              <w:rPr>
                <w:b/>
                <w:i/>
              </w:rPr>
              <w:t>Pide a la Comisión y a los Estados miembros que asignen una financiación adecuada a la Garantía Juvenil reforzada en el próximo MFP, en particular manteniendo la asignación de fondos de la Unión;</w:t>
            </w:r>
          </w:p>
        </w:tc>
        <w:tc>
          <w:tcPr>
            <w:tcW w:w="4876" w:type="dxa"/>
            <w:tcBorders>
              <w:top w:val="nil"/>
              <w:left w:val="nil"/>
              <w:bottom w:val="nil"/>
              <w:right w:val="nil"/>
            </w:tcBorders>
          </w:tcPr>
          <w:p w14:paraId="2527D3EB" w14:textId="77777777" w:rsidR="00DC35C7" w:rsidRPr="00C00E91" w:rsidRDefault="00DC35C7" w:rsidP="0072360C">
            <w:pPr>
              <w:pStyle w:val="Normal6a"/>
            </w:pPr>
            <w:r w:rsidRPr="00C00E91">
              <w:rPr>
                <w:b/>
                <w:i/>
              </w:rPr>
              <w:t>suprimido</w:t>
            </w:r>
          </w:p>
        </w:tc>
      </w:tr>
    </w:tbl>
    <w:p w14:paraId="18E13D8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14034C3A" w14:textId="77777777" w:rsidR="00DC35C7" w:rsidRPr="00C00E91" w:rsidRDefault="00DC35C7" w:rsidP="00DC35C7">
      <w:r w:rsidRPr="00C00E91">
        <w:rPr>
          <w:rStyle w:val="HideTWBExt"/>
        </w:rPr>
        <w:t>&lt;/Amend&gt;</w:t>
      </w:r>
    </w:p>
    <w:p w14:paraId="5342F21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379</w:t>
      </w:r>
      <w:r w:rsidRPr="00C00E91">
        <w:rPr>
          <w:rStyle w:val="HideTWBExt"/>
        </w:rPr>
        <w:t>&lt;/NumAm&gt;</w:t>
      </w:r>
    </w:p>
    <w:p w14:paraId="4A4F455C"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5E24B9CE" w14:textId="77777777" w:rsidR="00DC35C7" w:rsidRPr="00C00E91" w:rsidRDefault="00DC35C7" w:rsidP="00DC35C7">
      <w:pPr>
        <w:pStyle w:val="NormalBold"/>
      </w:pPr>
      <w:r w:rsidRPr="00C00E91">
        <w:rPr>
          <w:rStyle w:val="HideTWBExt"/>
          <w:b w:val="0"/>
        </w:rPr>
        <w:t>&lt;/RepeatBlock-By&gt;</w:t>
      </w:r>
    </w:p>
    <w:p w14:paraId="41F8F671"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7132864"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D30AFB5" w14:textId="77777777" w:rsidTr="0072360C">
        <w:trPr>
          <w:trHeight w:hRule="exact" w:val="240"/>
          <w:jc w:val="center"/>
        </w:trPr>
        <w:tc>
          <w:tcPr>
            <w:tcW w:w="9752" w:type="dxa"/>
            <w:gridSpan w:val="2"/>
            <w:tcBorders>
              <w:top w:val="nil"/>
              <w:left w:val="nil"/>
              <w:bottom w:val="nil"/>
              <w:right w:val="nil"/>
            </w:tcBorders>
          </w:tcPr>
          <w:p w14:paraId="050147EB" w14:textId="77777777" w:rsidR="00DC35C7" w:rsidRPr="00C00E91" w:rsidRDefault="00DC35C7" w:rsidP="0072360C"/>
        </w:tc>
      </w:tr>
      <w:tr w:rsidR="00DC35C7" w:rsidRPr="00C00E91" w14:paraId="759BA049" w14:textId="77777777" w:rsidTr="0072360C">
        <w:trPr>
          <w:trHeight w:val="240"/>
          <w:jc w:val="center"/>
        </w:trPr>
        <w:tc>
          <w:tcPr>
            <w:tcW w:w="4876" w:type="dxa"/>
            <w:tcBorders>
              <w:top w:val="nil"/>
              <w:left w:val="nil"/>
              <w:bottom w:val="nil"/>
              <w:right w:val="nil"/>
            </w:tcBorders>
          </w:tcPr>
          <w:p w14:paraId="6FD1621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EAD9E38" w14:textId="77777777" w:rsidR="00DC35C7" w:rsidRPr="00C00E91" w:rsidRDefault="00DC35C7" w:rsidP="0072360C">
            <w:pPr>
              <w:pStyle w:val="AmColumnHeading"/>
            </w:pPr>
            <w:r w:rsidRPr="00C00E91">
              <w:t>Enmienda</w:t>
            </w:r>
          </w:p>
        </w:tc>
      </w:tr>
      <w:tr w:rsidR="00DC35C7" w:rsidRPr="00C00E91" w14:paraId="15BE9DCB" w14:textId="77777777" w:rsidTr="0072360C">
        <w:trPr>
          <w:jc w:val="center"/>
        </w:trPr>
        <w:tc>
          <w:tcPr>
            <w:tcW w:w="4876" w:type="dxa"/>
            <w:tcBorders>
              <w:top w:val="nil"/>
              <w:left w:val="nil"/>
              <w:bottom w:val="nil"/>
              <w:right w:val="nil"/>
            </w:tcBorders>
          </w:tcPr>
          <w:p w14:paraId="6E60F778" w14:textId="77777777" w:rsidR="00DC35C7" w:rsidRPr="00C00E91" w:rsidRDefault="00DC35C7" w:rsidP="0072360C">
            <w:pPr>
              <w:pStyle w:val="Normal6a"/>
            </w:pPr>
            <w:r w:rsidRPr="00C00E91">
              <w:t>26.</w:t>
            </w:r>
            <w:r w:rsidRPr="00C00E91">
              <w:tab/>
              <w:t>Pide a la Comisión y a los Estados miembros que asignen una financiación adecuada a la Garantía Juvenil reforzada en el próximo MFP, en particular manteniendo la asignación de fondos de la Unión;</w:t>
            </w:r>
          </w:p>
        </w:tc>
        <w:tc>
          <w:tcPr>
            <w:tcW w:w="4876" w:type="dxa"/>
            <w:tcBorders>
              <w:top w:val="nil"/>
              <w:left w:val="nil"/>
              <w:bottom w:val="nil"/>
              <w:right w:val="nil"/>
            </w:tcBorders>
          </w:tcPr>
          <w:p w14:paraId="1902A69D" w14:textId="77777777" w:rsidR="00DC35C7" w:rsidRPr="00C00E91" w:rsidRDefault="00DC35C7" w:rsidP="0072360C">
            <w:pPr>
              <w:pStyle w:val="Normal6a"/>
            </w:pPr>
            <w:r w:rsidRPr="00C00E91">
              <w:t>26.</w:t>
            </w:r>
            <w:r w:rsidRPr="00C00E91">
              <w:tab/>
              <w:t xml:space="preserve">Pide a la Comisión y a los Estados miembros que asignen una financiación adecuada a la Garantía Juvenil reforzada en el próximo MFP, en particular manteniendo la asignación de fondos de la Unión; </w:t>
            </w:r>
            <w:r w:rsidRPr="00C00E91">
              <w:rPr>
                <w:b/>
                <w:i/>
              </w:rPr>
              <w:t>destaca que esta financiación de la Unión debe apoyar principalmente el desarrollo de medidas innovadoras y la expansión, y no debe sustituir a los fondos nacionales preexistentes; pide la introducción de un seguimiento presupuestario del gasto relacionado con la Garantía Juvenil reforzada a escala de la Unión, acompañado de un marcador nacional; pide a los Estados miembros que complementen los fondos europeos con fondos nacionales proporcionales a los retos asociados a los indicadores agregados en su Estado miembro, y que faciliten un desglose claro del gasto relacionado con la Garantía Juvenil reforzada;</w:t>
            </w:r>
          </w:p>
        </w:tc>
      </w:tr>
    </w:tbl>
    <w:p w14:paraId="4CB8368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210EBAD" w14:textId="77777777" w:rsidR="00DC35C7" w:rsidRPr="00C00E91" w:rsidRDefault="00DC35C7" w:rsidP="00DC35C7">
      <w:r w:rsidRPr="00C00E91">
        <w:rPr>
          <w:rStyle w:val="HideTWBExt"/>
        </w:rPr>
        <w:t>&lt;/Amend&gt;</w:t>
      </w:r>
    </w:p>
    <w:p w14:paraId="3486113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380</w:t>
      </w:r>
      <w:r w:rsidRPr="00C00E91">
        <w:rPr>
          <w:rStyle w:val="HideTWBExt"/>
        </w:rPr>
        <w:t>&lt;/NumAm&gt;</w:t>
      </w:r>
    </w:p>
    <w:p w14:paraId="164FDC41"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Alicia Homs Ginel, Gabriele Bischoff</w:t>
      </w:r>
      <w:r w:rsidRPr="00C00E91">
        <w:rPr>
          <w:rStyle w:val="HideTWBExt"/>
          <w:b w:val="0"/>
        </w:rPr>
        <w:t>&lt;/Members&gt;</w:t>
      </w:r>
    </w:p>
    <w:p w14:paraId="10C15899" w14:textId="77777777" w:rsidR="00DC35C7" w:rsidRPr="00C00E91" w:rsidRDefault="00DC35C7" w:rsidP="00DC35C7">
      <w:pPr>
        <w:pStyle w:val="NormalBold"/>
      </w:pPr>
      <w:r w:rsidRPr="00C00E91">
        <w:rPr>
          <w:rStyle w:val="HideTWBExt"/>
          <w:b w:val="0"/>
        </w:rPr>
        <w:t>&lt;/RepeatBlock-By&gt;</w:t>
      </w:r>
    </w:p>
    <w:p w14:paraId="647094C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E08CD7E"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3531555" w14:textId="77777777" w:rsidTr="0072360C">
        <w:trPr>
          <w:trHeight w:hRule="exact" w:val="240"/>
          <w:jc w:val="center"/>
        </w:trPr>
        <w:tc>
          <w:tcPr>
            <w:tcW w:w="9752" w:type="dxa"/>
            <w:gridSpan w:val="2"/>
            <w:tcBorders>
              <w:top w:val="nil"/>
              <w:left w:val="nil"/>
              <w:bottom w:val="nil"/>
              <w:right w:val="nil"/>
            </w:tcBorders>
          </w:tcPr>
          <w:p w14:paraId="42C038E2" w14:textId="77777777" w:rsidR="00DC35C7" w:rsidRPr="00C00E91" w:rsidRDefault="00DC35C7" w:rsidP="0072360C"/>
        </w:tc>
      </w:tr>
      <w:tr w:rsidR="00DC35C7" w:rsidRPr="00C00E91" w14:paraId="085A61E9" w14:textId="77777777" w:rsidTr="0072360C">
        <w:trPr>
          <w:trHeight w:val="240"/>
          <w:jc w:val="center"/>
        </w:trPr>
        <w:tc>
          <w:tcPr>
            <w:tcW w:w="4876" w:type="dxa"/>
            <w:tcBorders>
              <w:top w:val="nil"/>
              <w:left w:val="nil"/>
              <w:bottom w:val="nil"/>
              <w:right w:val="nil"/>
            </w:tcBorders>
          </w:tcPr>
          <w:p w14:paraId="056658E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26DC639" w14:textId="77777777" w:rsidR="00DC35C7" w:rsidRPr="00C00E91" w:rsidRDefault="00DC35C7" w:rsidP="0072360C">
            <w:pPr>
              <w:pStyle w:val="AmColumnHeading"/>
            </w:pPr>
            <w:r w:rsidRPr="00C00E91">
              <w:t>Enmienda</w:t>
            </w:r>
          </w:p>
        </w:tc>
      </w:tr>
      <w:tr w:rsidR="00DC35C7" w:rsidRPr="00C00E91" w14:paraId="4DEE71E7" w14:textId="77777777" w:rsidTr="0072360C">
        <w:trPr>
          <w:jc w:val="center"/>
        </w:trPr>
        <w:tc>
          <w:tcPr>
            <w:tcW w:w="4876" w:type="dxa"/>
            <w:tcBorders>
              <w:top w:val="nil"/>
              <w:left w:val="nil"/>
              <w:bottom w:val="nil"/>
              <w:right w:val="nil"/>
            </w:tcBorders>
          </w:tcPr>
          <w:p w14:paraId="0E6ADC06" w14:textId="77777777" w:rsidR="00DC35C7" w:rsidRPr="00C00E91" w:rsidRDefault="00DC35C7" w:rsidP="0072360C">
            <w:pPr>
              <w:pStyle w:val="Normal6a"/>
            </w:pPr>
            <w:r w:rsidRPr="00C00E91">
              <w:t>26.</w:t>
            </w:r>
            <w:r w:rsidRPr="00C00E91">
              <w:tab/>
              <w:t xml:space="preserve">Pide a la Comisión y a los Estados miembros que asignen una financiación adecuada a la Garantía Juvenil reforzada en el próximo MFP, en particular manteniendo la asignación </w:t>
            </w:r>
            <w:r w:rsidRPr="00C00E91">
              <w:rPr>
                <w:b/>
                <w:i/>
              </w:rPr>
              <w:t>de fondos de la Unión</w:t>
            </w:r>
            <w:r w:rsidRPr="00C00E91">
              <w:t>;</w:t>
            </w:r>
          </w:p>
        </w:tc>
        <w:tc>
          <w:tcPr>
            <w:tcW w:w="4876" w:type="dxa"/>
            <w:tcBorders>
              <w:top w:val="nil"/>
              <w:left w:val="nil"/>
              <w:bottom w:val="nil"/>
              <w:right w:val="nil"/>
            </w:tcBorders>
          </w:tcPr>
          <w:p w14:paraId="34878462" w14:textId="77777777" w:rsidR="00DC35C7" w:rsidRPr="00C00E91" w:rsidRDefault="00DC35C7" w:rsidP="0072360C">
            <w:pPr>
              <w:pStyle w:val="Normal6a"/>
            </w:pPr>
            <w:r w:rsidRPr="00C00E91">
              <w:t>26.</w:t>
            </w:r>
            <w:r w:rsidRPr="00C00E91">
              <w:tab/>
              <w:t xml:space="preserve">Pide a la Comisión y a los Estados miembros que asignen una financiación adecuada a la Garantía Juvenil reforzada en el próximo MFP, en particular manteniendo la asignación </w:t>
            </w:r>
            <w:r w:rsidRPr="00C00E91">
              <w:rPr>
                <w:b/>
                <w:i/>
              </w:rPr>
              <w:t>existente</w:t>
            </w:r>
            <w:r w:rsidRPr="00C00E91">
              <w:t xml:space="preserve"> </w:t>
            </w:r>
            <w:r w:rsidRPr="00C00E91">
              <w:rPr>
                <w:b/>
                <w:i/>
              </w:rPr>
              <w:t>en el marco de un futuro FSE independiente e independiente, incluida la obligación de que los Estados miembros con una tasa de ninis superior a la media de la Unión asignen al menos el 12,5 % de los recursos del FSE a acciones de apoyo al empleo juvenil, la educación y formación profesionales y la transición de la educación al empleo</w:t>
            </w:r>
            <w:r w:rsidRPr="00C00E91">
              <w:t>;</w:t>
            </w:r>
          </w:p>
        </w:tc>
      </w:tr>
    </w:tbl>
    <w:p w14:paraId="4F947DA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EA4C470" w14:textId="77777777" w:rsidR="00DC35C7" w:rsidRPr="00C00E91" w:rsidRDefault="00DC35C7" w:rsidP="00DC35C7">
      <w:r w:rsidRPr="00C00E91">
        <w:rPr>
          <w:rStyle w:val="HideTWBExt"/>
        </w:rPr>
        <w:t>&lt;/Amend&gt;</w:t>
      </w:r>
    </w:p>
    <w:p w14:paraId="21D7D78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381</w:t>
      </w:r>
      <w:r w:rsidRPr="00C00E91">
        <w:rPr>
          <w:rStyle w:val="HideTWBExt"/>
        </w:rPr>
        <w:t>&lt;/NumAm&gt;</w:t>
      </w:r>
    </w:p>
    <w:p w14:paraId="70741E1F"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Liesbet Sommen, Sérgio Humberto, Martine Kemp</w:t>
      </w:r>
      <w:r w:rsidRPr="00C00E91">
        <w:rPr>
          <w:rStyle w:val="HideTWBExt"/>
          <w:b w:val="0"/>
        </w:rPr>
        <w:t>&lt;/Members&gt;</w:t>
      </w:r>
    </w:p>
    <w:p w14:paraId="31B4816D" w14:textId="77777777" w:rsidR="00DC35C7" w:rsidRPr="00C00E91" w:rsidRDefault="00DC35C7" w:rsidP="00DC35C7">
      <w:pPr>
        <w:pStyle w:val="NormalBold"/>
      </w:pPr>
      <w:r w:rsidRPr="00C00E91">
        <w:rPr>
          <w:rStyle w:val="HideTWBExt"/>
          <w:b w:val="0"/>
        </w:rPr>
        <w:t>&lt;/RepeatBlock-By&gt;</w:t>
      </w:r>
    </w:p>
    <w:p w14:paraId="74D5F74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F7D5AD4"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652A09C" w14:textId="77777777" w:rsidTr="0072360C">
        <w:trPr>
          <w:trHeight w:hRule="exact" w:val="240"/>
          <w:jc w:val="center"/>
        </w:trPr>
        <w:tc>
          <w:tcPr>
            <w:tcW w:w="9752" w:type="dxa"/>
            <w:gridSpan w:val="2"/>
            <w:tcBorders>
              <w:top w:val="nil"/>
              <w:left w:val="nil"/>
              <w:bottom w:val="nil"/>
              <w:right w:val="nil"/>
            </w:tcBorders>
          </w:tcPr>
          <w:p w14:paraId="17125BA6" w14:textId="77777777" w:rsidR="00DC35C7" w:rsidRPr="00C00E91" w:rsidRDefault="00DC35C7" w:rsidP="0072360C"/>
        </w:tc>
      </w:tr>
      <w:tr w:rsidR="00DC35C7" w:rsidRPr="00C00E91" w14:paraId="202993A1" w14:textId="77777777" w:rsidTr="0072360C">
        <w:trPr>
          <w:trHeight w:val="240"/>
          <w:jc w:val="center"/>
        </w:trPr>
        <w:tc>
          <w:tcPr>
            <w:tcW w:w="4876" w:type="dxa"/>
            <w:tcBorders>
              <w:top w:val="nil"/>
              <w:left w:val="nil"/>
              <w:bottom w:val="nil"/>
              <w:right w:val="nil"/>
            </w:tcBorders>
          </w:tcPr>
          <w:p w14:paraId="1AE8481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C220513" w14:textId="77777777" w:rsidR="00DC35C7" w:rsidRPr="00C00E91" w:rsidRDefault="00DC35C7" w:rsidP="0072360C">
            <w:pPr>
              <w:pStyle w:val="AmColumnHeading"/>
            </w:pPr>
            <w:r w:rsidRPr="00C00E91">
              <w:t>Enmienda</w:t>
            </w:r>
          </w:p>
        </w:tc>
      </w:tr>
      <w:tr w:rsidR="00DC35C7" w:rsidRPr="00C00E91" w14:paraId="1EB5A960" w14:textId="77777777" w:rsidTr="0072360C">
        <w:trPr>
          <w:jc w:val="center"/>
        </w:trPr>
        <w:tc>
          <w:tcPr>
            <w:tcW w:w="4876" w:type="dxa"/>
            <w:tcBorders>
              <w:top w:val="nil"/>
              <w:left w:val="nil"/>
              <w:bottom w:val="nil"/>
              <w:right w:val="nil"/>
            </w:tcBorders>
          </w:tcPr>
          <w:p w14:paraId="76114646" w14:textId="77777777" w:rsidR="00DC35C7" w:rsidRPr="00C00E91" w:rsidRDefault="00DC35C7" w:rsidP="0072360C">
            <w:pPr>
              <w:pStyle w:val="Normal6a"/>
            </w:pPr>
            <w:r w:rsidRPr="00C00E91">
              <w:t>26.</w:t>
            </w:r>
            <w:r w:rsidRPr="00C00E91">
              <w:tab/>
              <w:t>Pide a la Comisión y a los Estados miembros que asignen una financiación adecuada a la Garantía Juvenil reforzada en el próximo MFP, en particular manteniendo la asignación de fondos de la Unión;</w:t>
            </w:r>
          </w:p>
        </w:tc>
        <w:tc>
          <w:tcPr>
            <w:tcW w:w="4876" w:type="dxa"/>
            <w:tcBorders>
              <w:top w:val="nil"/>
              <w:left w:val="nil"/>
              <w:bottom w:val="nil"/>
              <w:right w:val="nil"/>
            </w:tcBorders>
          </w:tcPr>
          <w:p w14:paraId="0FC1F3E1" w14:textId="77777777" w:rsidR="00DC35C7" w:rsidRPr="00C00E91" w:rsidRDefault="00DC35C7" w:rsidP="0072360C">
            <w:pPr>
              <w:pStyle w:val="Normal6a"/>
            </w:pPr>
            <w:r w:rsidRPr="00C00E91">
              <w:t>26.</w:t>
            </w:r>
            <w:r w:rsidRPr="00C00E91">
              <w:tab/>
              <w:t xml:space="preserve">Pide a la Comisión y a los Estados miembros que asignen una financiación adecuada para la Garantía Juvenil reforzada </w:t>
            </w:r>
            <w:r w:rsidRPr="00C00E91">
              <w:rPr>
                <w:b/>
                <w:i/>
              </w:rPr>
              <w:t>después de 2027</w:t>
            </w:r>
            <w:r w:rsidRPr="00C00E91">
              <w:t xml:space="preserve"> en el próximo MFP, en particular manteniendo la asignación de fondos de la Unión</w:t>
            </w:r>
            <w:r w:rsidRPr="00C00E91">
              <w:rPr>
                <w:b/>
                <w:i/>
              </w:rPr>
              <w:t>, con el fin de garantizar la coherencia, promover sinergias, complementar las estrategias y los presupuestos nacionales y ampliar las oportunidades de empleo para los jóvenes menores de 30 años en toda la Unión</w:t>
            </w:r>
            <w:r w:rsidRPr="00C00E91">
              <w:t>;</w:t>
            </w:r>
          </w:p>
        </w:tc>
      </w:tr>
    </w:tbl>
    <w:p w14:paraId="3A2F88EA"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CA445F5" w14:textId="77777777" w:rsidR="00DC35C7" w:rsidRPr="00C00E91" w:rsidRDefault="00DC35C7" w:rsidP="00DC35C7">
      <w:r w:rsidRPr="00C00E91">
        <w:rPr>
          <w:rStyle w:val="HideTWBExt"/>
        </w:rPr>
        <w:t>&lt;/Amend&gt;</w:t>
      </w:r>
    </w:p>
    <w:p w14:paraId="7335C85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382</w:t>
      </w:r>
      <w:r w:rsidRPr="00C00E91">
        <w:rPr>
          <w:rStyle w:val="HideTWBExt"/>
        </w:rPr>
        <w:t>&lt;/NumAm&gt;</w:t>
      </w:r>
    </w:p>
    <w:p w14:paraId="7152DEBB"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1337B056" w14:textId="77777777" w:rsidR="00DC35C7" w:rsidRPr="00C00E91" w:rsidRDefault="00DC35C7" w:rsidP="00DC35C7">
      <w:pPr>
        <w:pStyle w:val="NormalBold"/>
      </w:pPr>
      <w:r w:rsidRPr="00C00E91">
        <w:rPr>
          <w:rStyle w:val="HideTWBExt"/>
          <w:b w:val="0"/>
        </w:rPr>
        <w:t>&lt;/RepeatBlock-By&gt;</w:t>
      </w:r>
    </w:p>
    <w:p w14:paraId="5A74853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327951A"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B655924" w14:textId="77777777" w:rsidTr="0072360C">
        <w:trPr>
          <w:trHeight w:hRule="exact" w:val="240"/>
          <w:jc w:val="center"/>
        </w:trPr>
        <w:tc>
          <w:tcPr>
            <w:tcW w:w="9752" w:type="dxa"/>
            <w:gridSpan w:val="2"/>
            <w:tcBorders>
              <w:top w:val="nil"/>
              <w:left w:val="nil"/>
              <w:bottom w:val="nil"/>
              <w:right w:val="nil"/>
            </w:tcBorders>
          </w:tcPr>
          <w:p w14:paraId="608FE587" w14:textId="77777777" w:rsidR="00DC35C7" w:rsidRPr="00C00E91" w:rsidRDefault="00DC35C7" w:rsidP="0072360C"/>
        </w:tc>
      </w:tr>
      <w:tr w:rsidR="00DC35C7" w:rsidRPr="00C00E91" w14:paraId="2EA2AD20" w14:textId="77777777" w:rsidTr="0072360C">
        <w:trPr>
          <w:trHeight w:val="240"/>
          <w:jc w:val="center"/>
        </w:trPr>
        <w:tc>
          <w:tcPr>
            <w:tcW w:w="4876" w:type="dxa"/>
            <w:tcBorders>
              <w:top w:val="nil"/>
              <w:left w:val="nil"/>
              <w:bottom w:val="nil"/>
              <w:right w:val="nil"/>
            </w:tcBorders>
          </w:tcPr>
          <w:p w14:paraId="4A197F8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F3E9338" w14:textId="77777777" w:rsidR="00DC35C7" w:rsidRPr="00C00E91" w:rsidRDefault="00DC35C7" w:rsidP="0072360C">
            <w:pPr>
              <w:pStyle w:val="AmColumnHeading"/>
            </w:pPr>
            <w:r w:rsidRPr="00C00E91">
              <w:t>Enmienda</w:t>
            </w:r>
          </w:p>
        </w:tc>
      </w:tr>
      <w:tr w:rsidR="00DC35C7" w:rsidRPr="00C00E91" w14:paraId="07BD6304" w14:textId="77777777" w:rsidTr="0072360C">
        <w:trPr>
          <w:jc w:val="center"/>
        </w:trPr>
        <w:tc>
          <w:tcPr>
            <w:tcW w:w="4876" w:type="dxa"/>
            <w:tcBorders>
              <w:top w:val="nil"/>
              <w:left w:val="nil"/>
              <w:bottom w:val="nil"/>
              <w:right w:val="nil"/>
            </w:tcBorders>
          </w:tcPr>
          <w:p w14:paraId="31D8800A" w14:textId="77777777" w:rsidR="00DC35C7" w:rsidRPr="00C00E91" w:rsidRDefault="00DC35C7" w:rsidP="0072360C">
            <w:pPr>
              <w:pStyle w:val="Normal6a"/>
            </w:pPr>
            <w:r w:rsidRPr="00C00E91">
              <w:t>26.</w:t>
            </w:r>
            <w:r w:rsidRPr="00C00E91">
              <w:tab/>
              <w:t>Pide a la Comisión y a los Estados miembros que asignen una financiación adecuada a la Garantía Juvenil reforzada en el próximo MFP, en particular manteniendo la asignación de fondos de la Unión;</w:t>
            </w:r>
          </w:p>
        </w:tc>
        <w:tc>
          <w:tcPr>
            <w:tcW w:w="4876" w:type="dxa"/>
            <w:tcBorders>
              <w:top w:val="nil"/>
              <w:left w:val="nil"/>
              <w:bottom w:val="nil"/>
              <w:right w:val="nil"/>
            </w:tcBorders>
          </w:tcPr>
          <w:p w14:paraId="59B4CA2F" w14:textId="77777777" w:rsidR="00DC35C7" w:rsidRPr="00C00E91" w:rsidRDefault="00DC35C7" w:rsidP="0072360C">
            <w:pPr>
              <w:pStyle w:val="Normal6a"/>
            </w:pPr>
            <w:r w:rsidRPr="00C00E91">
              <w:t>26.</w:t>
            </w:r>
            <w:r w:rsidRPr="00C00E91">
              <w:tab/>
              <w:t xml:space="preserve">Pide a la Comisión y a los Estados miembros que asignen una financiación adecuada a la Garantía Juvenil reforzada en el próximo MFP, en particular manteniendo la asignación de fondos de la Unión; </w:t>
            </w:r>
            <w:r w:rsidRPr="00C00E91">
              <w:rPr>
                <w:b/>
                <w:i/>
              </w:rPr>
              <w:t>Expresa su profunda preocupación, en este contexto, por la reducción de la financiación específica para el empleo juvenil en las zonas rurales y periurbanas en el contexto del próximo MFP;</w:t>
            </w:r>
          </w:p>
        </w:tc>
      </w:tr>
    </w:tbl>
    <w:p w14:paraId="078C4030"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2A87199A" w14:textId="77777777" w:rsidR="00DC35C7" w:rsidRPr="00C00E91" w:rsidRDefault="00DC35C7" w:rsidP="00DC35C7">
      <w:r w:rsidRPr="00C00E91">
        <w:rPr>
          <w:rStyle w:val="HideTWBExt"/>
        </w:rPr>
        <w:t>&lt;/Amend&gt;</w:t>
      </w:r>
    </w:p>
    <w:p w14:paraId="063F7BF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383</w:t>
      </w:r>
      <w:r w:rsidRPr="00C00E91">
        <w:rPr>
          <w:rStyle w:val="HideTWBExt"/>
        </w:rPr>
        <w:t>&lt;/NumAm&gt;</w:t>
      </w:r>
    </w:p>
    <w:p w14:paraId="4C828A11"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46F78CE3" w14:textId="77777777" w:rsidR="00DC35C7" w:rsidRPr="00C00E91" w:rsidRDefault="00DC35C7" w:rsidP="00DC35C7">
      <w:pPr>
        <w:pStyle w:val="NormalBold"/>
      </w:pPr>
      <w:r w:rsidRPr="00C00E91">
        <w:rPr>
          <w:rStyle w:val="HideTWBExt"/>
          <w:b w:val="0"/>
        </w:rPr>
        <w:t>&lt;/RepeatBlock-By&gt;</w:t>
      </w:r>
    </w:p>
    <w:p w14:paraId="21E4AAB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C762EE8"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97AA4F3" w14:textId="77777777" w:rsidTr="0072360C">
        <w:trPr>
          <w:trHeight w:hRule="exact" w:val="240"/>
          <w:jc w:val="center"/>
        </w:trPr>
        <w:tc>
          <w:tcPr>
            <w:tcW w:w="9752" w:type="dxa"/>
            <w:gridSpan w:val="2"/>
            <w:tcBorders>
              <w:top w:val="nil"/>
              <w:left w:val="nil"/>
              <w:bottom w:val="nil"/>
              <w:right w:val="nil"/>
            </w:tcBorders>
          </w:tcPr>
          <w:p w14:paraId="3CF260DC" w14:textId="77777777" w:rsidR="00DC35C7" w:rsidRPr="00C00E91" w:rsidRDefault="00DC35C7" w:rsidP="0072360C"/>
        </w:tc>
      </w:tr>
      <w:tr w:rsidR="00DC35C7" w:rsidRPr="00C00E91" w14:paraId="443279BC" w14:textId="77777777" w:rsidTr="0072360C">
        <w:trPr>
          <w:trHeight w:val="240"/>
          <w:jc w:val="center"/>
        </w:trPr>
        <w:tc>
          <w:tcPr>
            <w:tcW w:w="4876" w:type="dxa"/>
            <w:tcBorders>
              <w:top w:val="nil"/>
              <w:left w:val="nil"/>
              <w:bottom w:val="nil"/>
              <w:right w:val="nil"/>
            </w:tcBorders>
          </w:tcPr>
          <w:p w14:paraId="3116CDA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2DB5AAD" w14:textId="77777777" w:rsidR="00DC35C7" w:rsidRPr="00C00E91" w:rsidRDefault="00DC35C7" w:rsidP="0072360C">
            <w:pPr>
              <w:pStyle w:val="AmColumnHeading"/>
            </w:pPr>
            <w:r w:rsidRPr="00C00E91">
              <w:t>Enmienda</w:t>
            </w:r>
          </w:p>
        </w:tc>
      </w:tr>
      <w:tr w:rsidR="00DC35C7" w:rsidRPr="00C00E91" w14:paraId="00AF79E1" w14:textId="77777777" w:rsidTr="0072360C">
        <w:trPr>
          <w:jc w:val="center"/>
        </w:trPr>
        <w:tc>
          <w:tcPr>
            <w:tcW w:w="4876" w:type="dxa"/>
            <w:tcBorders>
              <w:top w:val="nil"/>
              <w:left w:val="nil"/>
              <w:bottom w:val="nil"/>
              <w:right w:val="nil"/>
            </w:tcBorders>
          </w:tcPr>
          <w:p w14:paraId="5F7507CC" w14:textId="77777777" w:rsidR="00DC35C7" w:rsidRPr="00C00E91" w:rsidRDefault="00DC35C7" w:rsidP="0072360C">
            <w:pPr>
              <w:pStyle w:val="Normal6a"/>
            </w:pPr>
            <w:r w:rsidRPr="00C00E91">
              <w:t>26.</w:t>
            </w:r>
            <w:r w:rsidRPr="00C00E91">
              <w:tab/>
              <w:t xml:space="preserve">Pide a la Comisión y a los Estados miembros que </w:t>
            </w:r>
            <w:r w:rsidRPr="00C00E91">
              <w:rPr>
                <w:b/>
                <w:i/>
              </w:rPr>
              <w:t>asignen una financiación adecuada a la Garantía Juvenil reforzada</w:t>
            </w:r>
            <w:r w:rsidRPr="00C00E91">
              <w:t xml:space="preserve"> en el próximo MFP</w:t>
            </w:r>
            <w:r w:rsidRPr="00C00E91">
              <w:rPr>
                <w:b/>
                <w:i/>
              </w:rPr>
              <w:t>, en particular manteniendo la asignación de fondos de la Unión</w:t>
            </w:r>
            <w:r w:rsidRPr="00C00E91">
              <w:t>;</w:t>
            </w:r>
          </w:p>
        </w:tc>
        <w:tc>
          <w:tcPr>
            <w:tcW w:w="4876" w:type="dxa"/>
            <w:tcBorders>
              <w:top w:val="nil"/>
              <w:left w:val="nil"/>
              <w:bottom w:val="nil"/>
              <w:right w:val="nil"/>
            </w:tcBorders>
          </w:tcPr>
          <w:p w14:paraId="27B90988" w14:textId="77777777" w:rsidR="00DC35C7" w:rsidRPr="00C00E91" w:rsidRDefault="00DC35C7" w:rsidP="0072360C">
            <w:pPr>
              <w:pStyle w:val="Normal6a"/>
            </w:pPr>
            <w:r w:rsidRPr="00C00E91">
              <w:t>26.</w:t>
            </w:r>
            <w:r w:rsidRPr="00C00E91">
              <w:tab/>
            </w:r>
            <w:r w:rsidRPr="00C00E91">
              <w:rPr>
                <w:b/>
                <w:i/>
              </w:rPr>
              <w:t>Reconoce que la Garantía Juvenil reforzada puede ser una herramienta importante para ayudar a los jóvenes a desarrollar todo su potencial;</w:t>
            </w:r>
            <w:r w:rsidRPr="00C00E91">
              <w:t xml:space="preserve"> pide</w:t>
            </w:r>
            <w:r w:rsidRPr="00C00E91">
              <w:rPr>
                <w:b/>
                <w:i/>
              </w:rPr>
              <w:t>, a este respecto,</w:t>
            </w:r>
            <w:r w:rsidRPr="00C00E91">
              <w:t xml:space="preserve"> a la Comisión y a los Estados miembros que </w:t>
            </w:r>
            <w:r w:rsidRPr="00C00E91">
              <w:rPr>
                <w:b/>
                <w:i/>
              </w:rPr>
              <w:t>garanticen</w:t>
            </w:r>
            <w:r w:rsidRPr="00C00E91">
              <w:t xml:space="preserve"> </w:t>
            </w:r>
            <w:r w:rsidRPr="00C00E91">
              <w:rPr>
                <w:b/>
                <w:i/>
              </w:rPr>
              <w:t>la protección y el aumento</w:t>
            </w:r>
            <w:r w:rsidRPr="00C00E91">
              <w:t xml:space="preserve"> </w:t>
            </w:r>
            <w:r w:rsidRPr="00C00E91">
              <w:rPr>
                <w:b/>
                <w:i/>
              </w:rPr>
              <w:t>de su dotación</w:t>
            </w:r>
            <w:r w:rsidRPr="00C00E91">
              <w:t xml:space="preserve"> en el próximo MFP;</w:t>
            </w:r>
          </w:p>
        </w:tc>
      </w:tr>
    </w:tbl>
    <w:p w14:paraId="66E36D8D"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3DEE98A2" w14:textId="77777777" w:rsidR="00DC35C7" w:rsidRPr="003746A0" w:rsidRDefault="00DC35C7" w:rsidP="00DC35C7">
      <w:pPr>
        <w:rPr>
          <w:lang w:val="it-IT"/>
        </w:rPr>
      </w:pPr>
      <w:r w:rsidRPr="003746A0">
        <w:rPr>
          <w:rStyle w:val="HideTWBExt"/>
          <w:lang w:val="it-IT"/>
        </w:rPr>
        <w:t>&lt;/Amend&gt;</w:t>
      </w:r>
    </w:p>
    <w:p w14:paraId="1847A803"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384</w:t>
      </w:r>
      <w:r w:rsidRPr="003746A0">
        <w:rPr>
          <w:rStyle w:val="HideTWBExt"/>
          <w:lang w:val="it-IT"/>
        </w:rPr>
        <w:t>&lt;/NumAm&gt;</w:t>
      </w:r>
    </w:p>
    <w:p w14:paraId="100545A6"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354D9A84" w14:textId="77777777" w:rsidR="00DC35C7" w:rsidRPr="003746A0" w:rsidRDefault="00DC35C7" w:rsidP="00DC35C7">
      <w:pPr>
        <w:pStyle w:val="NormalBold"/>
        <w:rPr>
          <w:lang w:val="it-IT"/>
        </w:rPr>
      </w:pPr>
      <w:r w:rsidRPr="003746A0">
        <w:rPr>
          <w:rStyle w:val="HideTWBExt"/>
          <w:b w:val="0"/>
          <w:lang w:val="it-IT"/>
        </w:rPr>
        <w:t>&lt;/RepeatBlock-By&gt;</w:t>
      </w:r>
    </w:p>
    <w:p w14:paraId="7D2D900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7FBEAE2"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2F10C6E" w14:textId="77777777" w:rsidTr="0072360C">
        <w:trPr>
          <w:trHeight w:hRule="exact" w:val="240"/>
          <w:jc w:val="center"/>
        </w:trPr>
        <w:tc>
          <w:tcPr>
            <w:tcW w:w="9752" w:type="dxa"/>
            <w:gridSpan w:val="2"/>
            <w:tcBorders>
              <w:top w:val="nil"/>
              <w:left w:val="nil"/>
              <w:bottom w:val="nil"/>
              <w:right w:val="nil"/>
            </w:tcBorders>
          </w:tcPr>
          <w:p w14:paraId="766EC7B9" w14:textId="77777777" w:rsidR="00DC35C7" w:rsidRPr="00C00E91" w:rsidRDefault="00DC35C7" w:rsidP="0072360C"/>
        </w:tc>
      </w:tr>
      <w:tr w:rsidR="00DC35C7" w:rsidRPr="00C00E91" w14:paraId="4C51B321" w14:textId="77777777" w:rsidTr="0072360C">
        <w:trPr>
          <w:trHeight w:val="240"/>
          <w:jc w:val="center"/>
        </w:trPr>
        <w:tc>
          <w:tcPr>
            <w:tcW w:w="4876" w:type="dxa"/>
            <w:tcBorders>
              <w:top w:val="nil"/>
              <w:left w:val="nil"/>
              <w:bottom w:val="nil"/>
              <w:right w:val="nil"/>
            </w:tcBorders>
          </w:tcPr>
          <w:p w14:paraId="44769421"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41D8A5C" w14:textId="77777777" w:rsidR="00DC35C7" w:rsidRPr="00C00E91" w:rsidRDefault="00DC35C7" w:rsidP="0072360C">
            <w:pPr>
              <w:pStyle w:val="AmColumnHeading"/>
            </w:pPr>
            <w:r w:rsidRPr="00C00E91">
              <w:t>Enmienda</w:t>
            </w:r>
          </w:p>
        </w:tc>
      </w:tr>
      <w:tr w:rsidR="00DC35C7" w:rsidRPr="00C00E91" w14:paraId="51F79CEA" w14:textId="77777777" w:rsidTr="0072360C">
        <w:trPr>
          <w:jc w:val="center"/>
        </w:trPr>
        <w:tc>
          <w:tcPr>
            <w:tcW w:w="4876" w:type="dxa"/>
            <w:tcBorders>
              <w:top w:val="nil"/>
              <w:left w:val="nil"/>
              <w:bottom w:val="nil"/>
              <w:right w:val="nil"/>
            </w:tcBorders>
          </w:tcPr>
          <w:p w14:paraId="7551CC4E" w14:textId="77777777" w:rsidR="00DC35C7" w:rsidRPr="00C00E91" w:rsidRDefault="00DC35C7" w:rsidP="0072360C">
            <w:pPr>
              <w:pStyle w:val="Normal6a"/>
            </w:pPr>
            <w:r w:rsidRPr="00C00E91">
              <w:t>26.</w:t>
            </w:r>
            <w:r w:rsidRPr="00C00E91">
              <w:tab/>
              <w:t>Pide a la Comisión y a los Estados miembros que asignen una financiación adecuada a la Garantía Juvenil reforzada en el próximo MFP,</w:t>
            </w:r>
            <w:r w:rsidRPr="00C00E91">
              <w:rPr>
                <w:b/>
                <w:i/>
              </w:rPr>
              <w:t xml:space="preserve"> en particular manteniendo la asignación de</w:t>
            </w:r>
            <w:r w:rsidRPr="00C00E91">
              <w:t xml:space="preserve"> fondos de la Unión;</w:t>
            </w:r>
          </w:p>
        </w:tc>
        <w:tc>
          <w:tcPr>
            <w:tcW w:w="4876" w:type="dxa"/>
            <w:tcBorders>
              <w:top w:val="nil"/>
              <w:left w:val="nil"/>
              <w:bottom w:val="nil"/>
              <w:right w:val="nil"/>
            </w:tcBorders>
          </w:tcPr>
          <w:p w14:paraId="5E17CBF0" w14:textId="77777777" w:rsidR="00DC35C7" w:rsidRPr="00C00E91" w:rsidRDefault="00DC35C7" w:rsidP="0072360C">
            <w:pPr>
              <w:pStyle w:val="Normal6a"/>
            </w:pPr>
            <w:r w:rsidRPr="00C00E91">
              <w:t>26.</w:t>
            </w:r>
            <w:r w:rsidRPr="00C00E91">
              <w:tab/>
              <w:t>Pide a la Comisión y a los Estados miembros que asignen una financiación adecuada a la Garantía Juvenil reforzada en el próximo MFP,</w:t>
            </w:r>
            <w:r w:rsidRPr="00C00E91">
              <w:rPr>
                <w:b/>
                <w:i/>
              </w:rPr>
              <w:t xml:space="preserve"> garantizando al mismo tiempo un seguimiento estricto, la transparencia y una evaluación basada en los resultados del uso de</w:t>
            </w:r>
            <w:r w:rsidRPr="00C00E91">
              <w:t xml:space="preserve"> </w:t>
            </w:r>
            <w:r w:rsidRPr="00C00E91">
              <w:rPr>
                <w:b/>
                <w:bCs/>
                <w:i/>
                <w:iCs/>
              </w:rPr>
              <w:t>los</w:t>
            </w:r>
            <w:r w:rsidRPr="00C00E91">
              <w:t xml:space="preserve"> fondos de la Unión;</w:t>
            </w:r>
          </w:p>
        </w:tc>
      </w:tr>
    </w:tbl>
    <w:p w14:paraId="234B97F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611F291" w14:textId="77777777" w:rsidR="00DC35C7" w:rsidRPr="00C00E91" w:rsidRDefault="00DC35C7" w:rsidP="00DC35C7">
      <w:r w:rsidRPr="00C00E91">
        <w:rPr>
          <w:rStyle w:val="HideTWBExt"/>
        </w:rPr>
        <w:t>&lt;/Amend&gt;</w:t>
      </w:r>
    </w:p>
    <w:p w14:paraId="38DC160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385</w:t>
      </w:r>
      <w:r w:rsidRPr="00C00E91">
        <w:rPr>
          <w:rStyle w:val="HideTWBExt"/>
        </w:rPr>
        <w:t>&lt;/NumAm&gt;</w:t>
      </w:r>
    </w:p>
    <w:p w14:paraId="6E452337"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6D64E2AC" w14:textId="77777777" w:rsidR="00DC35C7" w:rsidRPr="00C00E91" w:rsidRDefault="00DC35C7" w:rsidP="00DC35C7">
      <w:pPr>
        <w:pStyle w:val="NormalBold"/>
      </w:pPr>
      <w:r w:rsidRPr="00C00E91">
        <w:rPr>
          <w:rStyle w:val="HideTWBExt"/>
          <w:b w:val="0"/>
        </w:rPr>
        <w:t>&lt;/RepeatBlock-By&gt;</w:t>
      </w:r>
    </w:p>
    <w:p w14:paraId="5258DDB0"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63D96DC" w14:textId="77777777" w:rsidR="00DC35C7" w:rsidRPr="00C00E91" w:rsidRDefault="00DC35C7" w:rsidP="00DC35C7">
      <w:pPr>
        <w:pStyle w:val="NormalBold"/>
      </w:pPr>
      <w:r w:rsidRPr="00C00E91">
        <w:rPr>
          <w:rStyle w:val="HideTWBExt"/>
        </w:rPr>
        <w:t>&lt;Article&gt;</w:t>
      </w:r>
      <w:r w:rsidRPr="00C00E91">
        <w:t>Apartado 26</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3CDD00D1" w14:textId="77777777" w:rsidTr="0072360C">
        <w:trPr>
          <w:trHeight w:hRule="exact" w:val="240"/>
          <w:jc w:val="center"/>
        </w:trPr>
        <w:tc>
          <w:tcPr>
            <w:tcW w:w="9752" w:type="dxa"/>
            <w:gridSpan w:val="2"/>
            <w:tcBorders>
              <w:top w:val="nil"/>
              <w:left w:val="nil"/>
              <w:bottom w:val="nil"/>
              <w:right w:val="nil"/>
            </w:tcBorders>
          </w:tcPr>
          <w:p w14:paraId="73D13B4D" w14:textId="77777777" w:rsidR="00DC35C7" w:rsidRPr="00C00E91" w:rsidRDefault="00DC35C7" w:rsidP="0072360C"/>
        </w:tc>
      </w:tr>
      <w:tr w:rsidR="00DC35C7" w:rsidRPr="00C00E91" w14:paraId="63EEA00D" w14:textId="77777777" w:rsidTr="0072360C">
        <w:trPr>
          <w:trHeight w:val="240"/>
          <w:jc w:val="center"/>
        </w:trPr>
        <w:tc>
          <w:tcPr>
            <w:tcW w:w="4876" w:type="dxa"/>
            <w:tcBorders>
              <w:top w:val="nil"/>
              <w:left w:val="nil"/>
              <w:bottom w:val="nil"/>
              <w:right w:val="nil"/>
            </w:tcBorders>
          </w:tcPr>
          <w:p w14:paraId="057537E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CEE7AEC" w14:textId="77777777" w:rsidR="00DC35C7" w:rsidRPr="00C00E91" w:rsidRDefault="00DC35C7" w:rsidP="0072360C">
            <w:pPr>
              <w:pStyle w:val="AmColumnHeading"/>
            </w:pPr>
            <w:r w:rsidRPr="00C00E91">
              <w:t>Enmienda</w:t>
            </w:r>
          </w:p>
        </w:tc>
      </w:tr>
      <w:tr w:rsidR="00DC35C7" w:rsidRPr="00C00E91" w14:paraId="392E2A31" w14:textId="77777777" w:rsidTr="0072360C">
        <w:trPr>
          <w:jc w:val="center"/>
        </w:trPr>
        <w:tc>
          <w:tcPr>
            <w:tcW w:w="4876" w:type="dxa"/>
            <w:tcBorders>
              <w:top w:val="nil"/>
              <w:left w:val="nil"/>
              <w:bottom w:val="nil"/>
              <w:right w:val="nil"/>
            </w:tcBorders>
          </w:tcPr>
          <w:p w14:paraId="547EF75A" w14:textId="77777777" w:rsidR="00DC35C7" w:rsidRPr="00C00E91" w:rsidRDefault="00DC35C7" w:rsidP="0072360C">
            <w:pPr>
              <w:pStyle w:val="Normal6a"/>
            </w:pPr>
            <w:r w:rsidRPr="00C00E91">
              <w:t>26.</w:t>
            </w:r>
            <w:r w:rsidRPr="00C00E91">
              <w:tab/>
              <w:t xml:space="preserve">Pide a la Comisión y a los Estados miembros que </w:t>
            </w:r>
            <w:r w:rsidRPr="00C00E91">
              <w:rPr>
                <w:b/>
                <w:i/>
              </w:rPr>
              <w:t>asignen una</w:t>
            </w:r>
            <w:r w:rsidRPr="00C00E91">
              <w:t xml:space="preserve"> financiación </w:t>
            </w:r>
            <w:r w:rsidRPr="00C00E91">
              <w:rPr>
                <w:b/>
                <w:i/>
              </w:rPr>
              <w:t>adecuada</w:t>
            </w:r>
            <w:r w:rsidRPr="00C00E91">
              <w:t xml:space="preserve"> a la Garantía Juvenil reforzada en el próximo MFP, en particular manteniendo la asignación de fondos de la Unión;</w:t>
            </w:r>
          </w:p>
        </w:tc>
        <w:tc>
          <w:tcPr>
            <w:tcW w:w="4876" w:type="dxa"/>
            <w:tcBorders>
              <w:top w:val="nil"/>
              <w:left w:val="nil"/>
              <w:bottom w:val="nil"/>
              <w:right w:val="nil"/>
            </w:tcBorders>
          </w:tcPr>
          <w:p w14:paraId="25E40F5D" w14:textId="77777777" w:rsidR="00DC35C7" w:rsidRPr="00C00E91" w:rsidRDefault="00DC35C7" w:rsidP="0072360C">
            <w:pPr>
              <w:pStyle w:val="Normal6a"/>
            </w:pPr>
            <w:r w:rsidRPr="00C00E91">
              <w:t>26.</w:t>
            </w:r>
            <w:r w:rsidRPr="00C00E91">
              <w:tab/>
              <w:t xml:space="preserve">Pide a la Comisión y a los Estados miembros que </w:t>
            </w:r>
            <w:r w:rsidRPr="00C00E91">
              <w:rPr>
                <w:b/>
                <w:i/>
              </w:rPr>
              <w:t>aumente de forma significativa la</w:t>
            </w:r>
            <w:r w:rsidRPr="00C00E91">
              <w:t xml:space="preserve"> financiación </w:t>
            </w:r>
            <w:r w:rsidRPr="00C00E91">
              <w:rPr>
                <w:b/>
                <w:i/>
              </w:rPr>
              <w:t>pública y de la Unión</w:t>
            </w:r>
            <w:r w:rsidRPr="00C00E91">
              <w:t xml:space="preserve"> a la Garantía Juvenil reforzada en el próximo MFP, en particular manteniendo la asignación de fondos de la Unión;</w:t>
            </w:r>
          </w:p>
        </w:tc>
      </w:tr>
    </w:tbl>
    <w:p w14:paraId="3B15779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419A8565" w14:textId="77777777" w:rsidR="00DC35C7" w:rsidRPr="00C00E91" w:rsidRDefault="00DC35C7" w:rsidP="00DC35C7">
      <w:r w:rsidRPr="00C00E91">
        <w:rPr>
          <w:rStyle w:val="HideTWBExt"/>
        </w:rPr>
        <w:t>&lt;/Amend&gt;</w:t>
      </w:r>
    </w:p>
    <w:p w14:paraId="7ADB9D8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386</w:t>
      </w:r>
      <w:r w:rsidRPr="00C00E91">
        <w:rPr>
          <w:rStyle w:val="HideTWBExt"/>
        </w:rPr>
        <w:t>&lt;/NumAm&gt;</w:t>
      </w:r>
    </w:p>
    <w:p w14:paraId="5637A9C6"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3078E779" w14:textId="77777777" w:rsidR="00DC35C7" w:rsidRPr="00C00E91" w:rsidRDefault="00DC35C7" w:rsidP="00DC35C7">
      <w:pPr>
        <w:pStyle w:val="NormalBold"/>
      </w:pPr>
      <w:r w:rsidRPr="00C00E91">
        <w:rPr>
          <w:rStyle w:val="HideTWBExt"/>
          <w:b w:val="0"/>
        </w:rPr>
        <w:t>&lt;/RepeatBlock-By&gt;</w:t>
      </w:r>
    </w:p>
    <w:p w14:paraId="2954DEE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7F91F5C" w14:textId="77777777" w:rsidR="00DC35C7" w:rsidRPr="00C00E91" w:rsidRDefault="00DC35C7" w:rsidP="00DC35C7">
      <w:pPr>
        <w:pStyle w:val="NormalBold"/>
      </w:pPr>
      <w:r w:rsidRPr="00C00E91">
        <w:rPr>
          <w:rStyle w:val="HideTWBExt"/>
        </w:rPr>
        <w:t>&lt;Article&gt;</w:t>
      </w:r>
      <w:r w:rsidRPr="00C00E91">
        <w:t>Apartado 26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8FC384B" w14:textId="77777777" w:rsidTr="0072360C">
        <w:trPr>
          <w:trHeight w:hRule="exact" w:val="240"/>
          <w:jc w:val="center"/>
        </w:trPr>
        <w:tc>
          <w:tcPr>
            <w:tcW w:w="9752" w:type="dxa"/>
            <w:gridSpan w:val="2"/>
            <w:tcBorders>
              <w:top w:val="nil"/>
              <w:left w:val="nil"/>
              <w:bottom w:val="nil"/>
              <w:right w:val="nil"/>
            </w:tcBorders>
          </w:tcPr>
          <w:p w14:paraId="6B34F086" w14:textId="77777777" w:rsidR="00DC35C7" w:rsidRPr="00C00E91" w:rsidRDefault="00DC35C7" w:rsidP="0072360C"/>
        </w:tc>
      </w:tr>
      <w:tr w:rsidR="00DC35C7" w:rsidRPr="00C00E91" w14:paraId="1B62EBD8" w14:textId="77777777" w:rsidTr="0072360C">
        <w:trPr>
          <w:trHeight w:val="240"/>
          <w:jc w:val="center"/>
        </w:trPr>
        <w:tc>
          <w:tcPr>
            <w:tcW w:w="4876" w:type="dxa"/>
            <w:tcBorders>
              <w:top w:val="nil"/>
              <w:left w:val="nil"/>
              <w:bottom w:val="nil"/>
              <w:right w:val="nil"/>
            </w:tcBorders>
          </w:tcPr>
          <w:p w14:paraId="2F087994"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732CDE8E" w14:textId="77777777" w:rsidR="00DC35C7" w:rsidRPr="00C00E91" w:rsidRDefault="00DC35C7" w:rsidP="0072360C">
            <w:pPr>
              <w:pStyle w:val="AmColumnHeading"/>
            </w:pPr>
            <w:r w:rsidRPr="00C00E91">
              <w:t>Enmienda</w:t>
            </w:r>
          </w:p>
        </w:tc>
      </w:tr>
      <w:tr w:rsidR="00DC35C7" w:rsidRPr="00C00E91" w14:paraId="36E5F52A" w14:textId="77777777" w:rsidTr="0072360C">
        <w:trPr>
          <w:jc w:val="center"/>
        </w:trPr>
        <w:tc>
          <w:tcPr>
            <w:tcW w:w="4876" w:type="dxa"/>
            <w:tcBorders>
              <w:top w:val="nil"/>
              <w:left w:val="nil"/>
              <w:bottom w:val="nil"/>
              <w:right w:val="nil"/>
            </w:tcBorders>
          </w:tcPr>
          <w:p w14:paraId="3CFE737E" w14:textId="77777777" w:rsidR="00DC35C7" w:rsidRPr="00C00E91" w:rsidRDefault="00DC35C7" w:rsidP="0072360C">
            <w:pPr>
              <w:pStyle w:val="Normal6a"/>
            </w:pPr>
          </w:p>
        </w:tc>
        <w:tc>
          <w:tcPr>
            <w:tcW w:w="4876" w:type="dxa"/>
            <w:tcBorders>
              <w:top w:val="nil"/>
              <w:left w:val="nil"/>
              <w:bottom w:val="nil"/>
              <w:right w:val="nil"/>
            </w:tcBorders>
          </w:tcPr>
          <w:p w14:paraId="08A18131" w14:textId="77777777" w:rsidR="00DC35C7" w:rsidRPr="00C00E91" w:rsidRDefault="00DC35C7" w:rsidP="0072360C">
            <w:pPr>
              <w:pStyle w:val="Normal6a"/>
            </w:pPr>
            <w:r w:rsidRPr="00C00E91">
              <w:rPr>
                <w:b/>
                <w:i/>
              </w:rPr>
              <w:t>26 bis.</w:t>
            </w:r>
            <w:r w:rsidRPr="00C00E91">
              <w:tab/>
            </w:r>
            <w:r w:rsidRPr="00C00E91">
              <w:rPr>
                <w:b/>
                <w:i/>
              </w:rPr>
              <w:t>Destaca que parte de los recursos deben utilizarse para mejorar la capacidad administrativa para la absorción de recursos, con la impartición de formación a los proveedores de la Garantía Juvenil y el desarrollo de un conjunto de herramientas sobre el uso de los fondos; considera que esta mejora de la capacidad también debe beneficiar a los interlocutores sociales, los trabajadores en el ámbito de la juventud y las ONG a la hora de desarrollar proyectos; pide a la Comisión que establezca un nuevo programa de financiación a pequeña escala para las partes interesadas que trabajan con ninis a escala local, con el fin de ampliar el uso y el alcance de los fondos de la Unión en todos los territorios;</w:t>
            </w:r>
          </w:p>
        </w:tc>
      </w:tr>
    </w:tbl>
    <w:p w14:paraId="2EFB2739"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41C7CD0" w14:textId="77777777" w:rsidR="00DC35C7" w:rsidRPr="00C00E91" w:rsidRDefault="00DC35C7" w:rsidP="00DC35C7">
      <w:r w:rsidRPr="00C00E91">
        <w:rPr>
          <w:rStyle w:val="HideTWBExt"/>
        </w:rPr>
        <w:t>&lt;/Amend&gt;</w:t>
      </w:r>
    </w:p>
    <w:p w14:paraId="2CDA27A7"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387</w:t>
      </w:r>
      <w:r w:rsidRPr="00C00E91">
        <w:rPr>
          <w:rStyle w:val="HideTWBExt"/>
        </w:rPr>
        <w:t>&lt;/NumAm&gt;</w:t>
      </w:r>
    </w:p>
    <w:p w14:paraId="482FFDDF" w14:textId="77777777" w:rsidR="00DC35C7" w:rsidRPr="00C00E91" w:rsidRDefault="00DC35C7" w:rsidP="00DC35C7">
      <w:pPr>
        <w:pStyle w:val="NormalBold"/>
      </w:pPr>
      <w:r w:rsidRPr="00C00E91">
        <w:rPr>
          <w:rStyle w:val="HideTWBExt"/>
          <w:b w:val="0"/>
        </w:rPr>
        <w:t>&lt;RepeatBlock-By&gt;&lt;Members&gt;</w:t>
      </w:r>
      <w:r w:rsidRPr="00C00E91">
        <w:t>Maria Zacharia</w:t>
      </w:r>
      <w:r w:rsidRPr="00C00E91">
        <w:rPr>
          <w:rStyle w:val="HideTWBExt"/>
          <w:b w:val="0"/>
        </w:rPr>
        <w:t>&lt;/Members&gt;</w:t>
      </w:r>
    </w:p>
    <w:p w14:paraId="742B236F" w14:textId="77777777" w:rsidR="00DC35C7" w:rsidRPr="00C00E91" w:rsidRDefault="00DC35C7" w:rsidP="00DC35C7">
      <w:pPr>
        <w:pStyle w:val="NormalBold"/>
      </w:pPr>
      <w:r w:rsidRPr="00C00E91">
        <w:rPr>
          <w:rStyle w:val="HideTWBExt"/>
          <w:b w:val="0"/>
        </w:rPr>
        <w:t>&lt;/RepeatBlock-By&gt;</w:t>
      </w:r>
    </w:p>
    <w:p w14:paraId="35FB47D8"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4000051" w14:textId="77777777" w:rsidR="00DC35C7" w:rsidRPr="00C00E91" w:rsidRDefault="00DC35C7" w:rsidP="00DC35C7">
      <w:pPr>
        <w:pStyle w:val="NormalBold"/>
      </w:pPr>
      <w:r w:rsidRPr="00C00E91">
        <w:rPr>
          <w:rStyle w:val="HideTWBExt"/>
        </w:rPr>
        <w:t>&lt;Article&gt;</w:t>
      </w:r>
      <w:r w:rsidRPr="00C00E91">
        <w:t>Apartado 26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438ED46" w14:textId="77777777" w:rsidTr="0072360C">
        <w:trPr>
          <w:trHeight w:hRule="exact" w:val="240"/>
          <w:jc w:val="center"/>
        </w:trPr>
        <w:tc>
          <w:tcPr>
            <w:tcW w:w="9752" w:type="dxa"/>
            <w:gridSpan w:val="2"/>
            <w:tcBorders>
              <w:top w:val="nil"/>
              <w:left w:val="nil"/>
              <w:bottom w:val="nil"/>
              <w:right w:val="nil"/>
            </w:tcBorders>
          </w:tcPr>
          <w:p w14:paraId="0F18C48C" w14:textId="77777777" w:rsidR="00DC35C7" w:rsidRPr="00C00E91" w:rsidRDefault="00DC35C7" w:rsidP="0072360C"/>
        </w:tc>
      </w:tr>
      <w:tr w:rsidR="00DC35C7" w:rsidRPr="00C00E91" w14:paraId="128494E3" w14:textId="77777777" w:rsidTr="0072360C">
        <w:trPr>
          <w:trHeight w:val="240"/>
          <w:jc w:val="center"/>
        </w:trPr>
        <w:tc>
          <w:tcPr>
            <w:tcW w:w="4876" w:type="dxa"/>
            <w:tcBorders>
              <w:top w:val="nil"/>
              <w:left w:val="nil"/>
              <w:bottom w:val="nil"/>
              <w:right w:val="nil"/>
            </w:tcBorders>
          </w:tcPr>
          <w:p w14:paraId="56F37C08"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5EA246F" w14:textId="77777777" w:rsidR="00DC35C7" w:rsidRPr="00C00E91" w:rsidRDefault="00DC35C7" w:rsidP="0072360C">
            <w:pPr>
              <w:pStyle w:val="AmColumnHeading"/>
            </w:pPr>
            <w:r w:rsidRPr="00C00E91">
              <w:t>Enmienda</w:t>
            </w:r>
          </w:p>
        </w:tc>
      </w:tr>
      <w:tr w:rsidR="00DC35C7" w:rsidRPr="00C00E91" w14:paraId="5DCA9932" w14:textId="77777777" w:rsidTr="0072360C">
        <w:trPr>
          <w:jc w:val="center"/>
        </w:trPr>
        <w:tc>
          <w:tcPr>
            <w:tcW w:w="4876" w:type="dxa"/>
            <w:tcBorders>
              <w:top w:val="nil"/>
              <w:left w:val="nil"/>
              <w:bottom w:val="nil"/>
              <w:right w:val="nil"/>
            </w:tcBorders>
          </w:tcPr>
          <w:p w14:paraId="035084C9" w14:textId="77777777" w:rsidR="00DC35C7" w:rsidRPr="00C00E91" w:rsidRDefault="00DC35C7" w:rsidP="0072360C">
            <w:pPr>
              <w:pStyle w:val="Normal6a"/>
            </w:pPr>
          </w:p>
        </w:tc>
        <w:tc>
          <w:tcPr>
            <w:tcW w:w="4876" w:type="dxa"/>
            <w:tcBorders>
              <w:top w:val="nil"/>
              <w:left w:val="nil"/>
              <w:bottom w:val="nil"/>
              <w:right w:val="nil"/>
            </w:tcBorders>
          </w:tcPr>
          <w:p w14:paraId="4302CEF6" w14:textId="77777777" w:rsidR="00DC35C7" w:rsidRPr="00C00E91" w:rsidRDefault="00DC35C7" w:rsidP="0072360C">
            <w:pPr>
              <w:pStyle w:val="Normal6a"/>
            </w:pPr>
            <w:r w:rsidRPr="00C00E91">
              <w:rPr>
                <w:b/>
                <w:i/>
              </w:rPr>
              <w:t>26 bis.</w:t>
            </w:r>
            <w:r w:rsidRPr="00C00E91">
              <w:tab/>
            </w:r>
            <w:r w:rsidRPr="00C00E91">
              <w:rPr>
                <w:b/>
                <w:i/>
              </w:rPr>
              <w:t>Pide a la Comisión Europea que apoye, a través de los instrumentos de financiación de la Unión, en particular el Fondo Social Europeo Plus, acciones para informar y sensibilizar a los jóvenes sobre sus derechos en el mercado laboral, en cooperación con los interlocutores sociales, incluidos los sindicatos;</w:t>
            </w:r>
          </w:p>
        </w:tc>
      </w:tr>
    </w:tbl>
    <w:p w14:paraId="4063FE3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571D334A" w14:textId="77777777" w:rsidR="00DC35C7" w:rsidRPr="00C00E91" w:rsidRDefault="00DC35C7" w:rsidP="00DC35C7">
      <w:r w:rsidRPr="00C00E91">
        <w:rPr>
          <w:rStyle w:val="HideTWBExt"/>
        </w:rPr>
        <w:t>&lt;/Amend&gt;</w:t>
      </w:r>
    </w:p>
    <w:p w14:paraId="07E2F4FB"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388</w:t>
      </w:r>
      <w:r w:rsidRPr="00C00E91">
        <w:rPr>
          <w:rStyle w:val="HideTWBExt"/>
        </w:rPr>
        <w:t>&lt;/NumAm&gt;</w:t>
      </w:r>
    </w:p>
    <w:p w14:paraId="28DD0106"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417D13BA" w14:textId="77777777" w:rsidR="00DC35C7" w:rsidRPr="00C00E91" w:rsidRDefault="00DC35C7" w:rsidP="00DC35C7">
      <w:pPr>
        <w:pStyle w:val="NormalBold"/>
      </w:pPr>
      <w:r w:rsidRPr="00C00E91">
        <w:rPr>
          <w:rStyle w:val="HideTWBExt"/>
          <w:b w:val="0"/>
        </w:rPr>
        <w:t>&lt;/RepeatBlock-By&gt;</w:t>
      </w:r>
    </w:p>
    <w:p w14:paraId="766AAA86"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51CBC5B" w14:textId="77777777" w:rsidR="00DC35C7" w:rsidRPr="00C00E91" w:rsidRDefault="00DC35C7" w:rsidP="00DC35C7">
      <w:pPr>
        <w:pStyle w:val="NormalBold"/>
      </w:pPr>
      <w:r w:rsidRPr="00C00E91">
        <w:rPr>
          <w:rStyle w:val="HideTWBExt"/>
        </w:rPr>
        <w:t>&lt;Article&gt;</w:t>
      </w:r>
      <w:r w:rsidRPr="00C00E91">
        <w:t>Apartado 26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36090F8" w14:textId="77777777" w:rsidTr="0072360C">
        <w:trPr>
          <w:trHeight w:hRule="exact" w:val="240"/>
          <w:jc w:val="center"/>
        </w:trPr>
        <w:tc>
          <w:tcPr>
            <w:tcW w:w="9752" w:type="dxa"/>
            <w:gridSpan w:val="2"/>
            <w:tcBorders>
              <w:top w:val="nil"/>
              <w:left w:val="nil"/>
              <w:bottom w:val="nil"/>
              <w:right w:val="nil"/>
            </w:tcBorders>
          </w:tcPr>
          <w:p w14:paraId="6A72DBA1" w14:textId="77777777" w:rsidR="00DC35C7" w:rsidRPr="00C00E91" w:rsidRDefault="00DC35C7" w:rsidP="0072360C"/>
        </w:tc>
      </w:tr>
      <w:tr w:rsidR="00DC35C7" w:rsidRPr="00C00E91" w14:paraId="52FD7EEC" w14:textId="77777777" w:rsidTr="0072360C">
        <w:trPr>
          <w:trHeight w:val="240"/>
          <w:jc w:val="center"/>
        </w:trPr>
        <w:tc>
          <w:tcPr>
            <w:tcW w:w="4876" w:type="dxa"/>
            <w:tcBorders>
              <w:top w:val="nil"/>
              <w:left w:val="nil"/>
              <w:bottom w:val="nil"/>
              <w:right w:val="nil"/>
            </w:tcBorders>
          </w:tcPr>
          <w:p w14:paraId="3AA65FF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BBD94AD" w14:textId="77777777" w:rsidR="00DC35C7" w:rsidRPr="00C00E91" w:rsidRDefault="00DC35C7" w:rsidP="0072360C">
            <w:pPr>
              <w:pStyle w:val="AmColumnHeading"/>
            </w:pPr>
            <w:r w:rsidRPr="00C00E91">
              <w:t>Enmienda</w:t>
            </w:r>
          </w:p>
        </w:tc>
      </w:tr>
      <w:tr w:rsidR="00DC35C7" w:rsidRPr="00C00E91" w14:paraId="12BD4135" w14:textId="77777777" w:rsidTr="0072360C">
        <w:trPr>
          <w:jc w:val="center"/>
        </w:trPr>
        <w:tc>
          <w:tcPr>
            <w:tcW w:w="4876" w:type="dxa"/>
            <w:tcBorders>
              <w:top w:val="nil"/>
              <w:left w:val="nil"/>
              <w:bottom w:val="nil"/>
              <w:right w:val="nil"/>
            </w:tcBorders>
          </w:tcPr>
          <w:p w14:paraId="61FB07E9" w14:textId="77777777" w:rsidR="00DC35C7" w:rsidRPr="00C00E91" w:rsidRDefault="00DC35C7" w:rsidP="0072360C">
            <w:pPr>
              <w:pStyle w:val="Normal6a"/>
            </w:pPr>
          </w:p>
        </w:tc>
        <w:tc>
          <w:tcPr>
            <w:tcW w:w="4876" w:type="dxa"/>
            <w:tcBorders>
              <w:top w:val="nil"/>
              <w:left w:val="nil"/>
              <w:bottom w:val="nil"/>
              <w:right w:val="nil"/>
            </w:tcBorders>
          </w:tcPr>
          <w:p w14:paraId="766B7039" w14:textId="77777777" w:rsidR="00DC35C7" w:rsidRPr="00C00E91" w:rsidRDefault="00DC35C7" w:rsidP="0072360C">
            <w:pPr>
              <w:pStyle w:val="Normal6a"/>
            </w:pPr>
            <w:r w:rsidRPr="00C00E91">
              <w:rPr>
                <w:b/>
                <w:i/>
              </w:rPr>
              <w:t>26 bis.</w:t>
            </w:r>
            <w:r w:rsidRPr="00C00E91">
              <w:tab/>
            </w:r>
            <w:r w:rsidRPr="00C00E91">
              <w:rPr>
                <w:b/>
                <w:i/>
              </w:rPr>
              <w:t>Recuerda que el empleo juvenil debe seguir siendo una de las prioridades de inversión del próximo FSE+ y subraya que la Garantía Juvenil reforzada y las políticas de juventud bien diseñadas no son costes presupuestarios; sino inversiones en las personas; pide a la Comisión y a los Estados miembros que garanticen la protección y el aumento de un presupuesto independiente del FSE+ en el próximo MFP;</w:t>
            </w:r>
          </w:p>
        </w:tc>
      </w:tr>
    </w:tbl>
    <w:p w14:paraId="017B4388"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0DA7180" w14:textId="77777777" w:rsidR="00DC35C7" w:rsidRPr="00C00E91" w:rsidRDefault="00DC35C7" w:rsidP="00DC35C7">
      <w:r w:rsidRPr="00C00E91">
        <w:rPr>
          <w:rStyle w:val="HideTWBExt"/>
        </w:rPr>
        <w:t>&lt;/Amend&gt;</w:t>
      </w:r>
    </w:p>
    <w:p w14:paraId="19A318C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389</w:t>
      </w:r>
      <w:r w:rsidRPr="00C00E91">
        <w:rPr>
          <w:rStyle w:val="HideTWBExt"/>
        </w:rPr>
        <w:t>&lt;/NumAm&gt;</w:t>
      </w:r>
    </w:p>
    <w:p w14:paraId="20FABDF9"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E56C2F6" w14:textId="77777777" w:rsidR="00DC35C7" w:rsidRPr="00C00E91" w:rsidRDefault="00DC35C7" w:rsidP="00DC35C7">
      <w:pPr>
        <w:pStyle w:val="NormalBold"/>
      </w:pPr>
      <w:r w:rsidRPr="00C00E91">
        <w:rPr>
          <w:rStyle w:val="HideTWBExt"/>
          <w:b w:val="0"/>
        </w:rPr>
        <w:t>&lt;/RepeatBlock-By&gt;</w:t>
      </w:r>
    </w:p>
    <w:p w14:paraId="7182387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BBD6362" w14:textId="77777777" w:rsidR="00DC35C7" w:rsidRPr="00C00E91" w:rsidRDefault="00DC35C7" w:rsidP="00DC35C7">
      <w:pPr>
        <w:pStyle w:val="NormalBold"/>
      </w:pPr>
      <w:r w:rsidRPr="00C00E91">
        <w:rPr>
          <w:rStyle w:val="HideTWBExt"/>
        </w:rPr>
        <w:t>&lt;Article&gt;</w:t>
      </w:r>
      <w:r w:rsidRPr="00C00E91">
        <w:t>Apartado 27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EC5DD2D" w14:textId="77777777" w:rsidTr="0072360C">
        <w:trPr>
          <w:trHeight w:hRule="exact" w:val="240"/>
          <w:jc w:val="center"/>
        </w:trPr>
        <w:tc>
          <w:tcPr>
            <w:tcW w:w="9752" w:type="dxa"/>
            <w:gridSpan w:val="2"/>
            <w:tcBorders>
              <w:top w:val="nil"/>
              <w:left w:val="nil"/>
              <w:bottom w:val="nil"/>
              <w:right w:val="nil"/>
            </w:tcBorders>
          </w:tcPr>
          <w:p w14:paraId="1B9A6FF5" w14:textId="77777777" w:rsidR="00DC35C7" w:rsidRPr="00C00E91" w:rsidRDefault="00DC35C7" w:rsidP="0072360C"/>
        </w:tc>
      </w:tr>
      <w:tr w:rsidR="00DC35C7" w:rsidRPr="00C00E91" w14:paraId="7F8B8CC5" w14:textId="77777777" w:rsidTr="0072360C">
        <w:trPr>
          <w:trHeight w:val="240"/>
          <w:jc w:val="center"/>
        </w:trPr>
        <w:tc>
          <w:tcPr>
            <w:tcW w:w="4876" w:type="dxa"/>
            <w:tcBorders>
              <w:top w:val="nil"/>
              <w:left w:val="nil"/>
              <w:bottom w:val="nil"/>
              <w:right w:val="nil"/>
            </w:tcBorders>
          </w:tcPr>
          <w:p w14:paraId="57C2D2A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8181932" w14:textId="77777777" w:rsidR="00DC35C7" w:rsidRPr="00C00E91" w:rsidRDefault="00DC35C7" w:rsidP="0072360C">
            <w:pPr>
              <w:pStyle w:val="AmColumnHeading"/>
            </w:pPr>
            <w:r w:rsidRPr="00C00E91">
              <w:t>Enmienda</w:t>
            </w:r>
          </w:p>
        </w:tc>
      </w:tr>
      <w:tr w:rsidR="00DC35C7" w:rsidRPr="00C00E91" w14:paraId="1B4CBA56" w14:textId="77777777" w:rsidTr="0072360C">
        <w:trPr>
          <w:jc w:val="center"/>
        </w:trPr>
        <w:tc>
          <w:tcPr>
            <w:tcW w:w="4876" w:type="dxa"/>
            <w:tcBorders>
              <w:top w:val="nil"/>
              <w:left w:val="nil"/>
              <w:bottom w:val="nil"/>
              <w:right w:val="nil"/>
            </w:tcBorders>
          </w:tcPr>
          <w:p w14:paraId="27A45A34" w14:textId="77777777" w:rsidR="00DC35C7" w:rsidRPr="00C00E91" w:rsidRDefault="00DC35C7" w:rsidP="0072360C">
            <w:pPr>
              <w:pStyle w:val="Normal6a"/>
            </w:pPr>
            <w:r w:rsidRPr="00C00E91">
              <w:t>27.</w:t>
            </w:r>
            <w:r w:rsidRPr="00C00E91">
              <w:tab/>
              <w:t>Insta a los Estados miembros a que refuercen significativamente sus sistemas de seguimiento de la aplicación de la Garantía Juvenil reforzada en términos de calidad y exhaustividad de los datos recogidos;</w:t>
            </w:r>
          </w:p>
        </w:tc>
        <w:tc>
          <w:tcPr>
            <w:tcW w:w="4876" w:type="dxa"/>
            <w:tcBorders>
              <w:top w:val="nil"/>
              <w:left w:val="nil"/>
              <w:bottom w:val="nil"/>
              <w:right w:val="nil"/>
            </w:tcBorders>
          </w:tcPr>
          <w:p w14:paraId="67254173" w14:textId="77777777" w:rsidR="00DC35C7" w:rsidRPr="00C00E91" w:rsidRDefault="00DC35C7" w:rsidP="0072360C">
            <w:pPr>
              <w:pStyle w:val="Normal6a"/>
            </w:pPr>
            <w:r w:rsidRPr="00C00E91">
              <w:t>27.</w:t>
            </w:r>
            <w:r w:rsidRPr="00C00E91">
              <w:tab/>
              <w:t>Insta a los Estados miembros a que refuercen significativamente sus sistemas de seguimiento de la aplicación de la Garantía Juvenil reforzada en términos de calidad y exhaustividad de los datos recogidos</w:t>
            </w:r>
            <w:r w:rsidRPr="00C00E91">
              <w:rPr>
                <w:b/>
                <w:i/>
              </w:rPr>
              <w:t>, en particular en lo que respecta a los indicadores de seguimiento y a los resultados que se desconocen actualmente</w:t>
            </w:r>
            <w:r w:rsidRPr="00C00E91">
              <w:t xml:space="preserve">; </w:t>
            </w:r>
            <w:r w:rsidRPr="00C00E91">
              <w:rPr>
                <w:b/>
                <w:i/>
              </w:rPr>
              <w:t>pide a la Comisión y a los Estados miembros que busquen soluciones para superar los obstáculos jurídicos y administrativos al intercambio de información entre los servicios y las administraciones, dentro del respeto de la privacidad de los ninis en cuestión; alienta, en este contexto, la identificación clara de la autoridad o autoridades responsables de la recopilación de datos en el marco de la Garantía Juvenil reforzada, la interoperabilidad de las bases de datos con un identificador único entre las administraciones dentro de los sistemas nacionales y la publicación de una Comunicación sobre la aplicación del Reglamento General de Protección de Datos (RGPD) para evitar cualquier interpretación errónea; pide a la Comisión que preste asistencia técnica a los Estados miembros con los marcos de seguimiento nacionales o locales más débiles con vistas a su refuerzo y formación para el personal específico a fin de garantizar la comparabilidad a escala de la Unión;</w:t>
            </w:r>
          </w:p>
        </w:tc>
      </w:tr>
    </w:tbl>
    <w:p w14:paraId="69953BB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D220BAB" w14:textId="77777777" w:rsidR="00DC35C7" w:rsidRPr="00C00E91" w:rsidRDefault="00DC35C7" w:rsidP="00DC35C7">
      <w:r w:rsidRPr="00C00E91">
        <w:rPr>
          <w:rStyle w:val="HideTWBExt"/>
        </w:rPr>
        <w:t>&lt;/Amend&gt;</w:t>
      </w:r>
    </w:p>
    <w:p w14:paraId="61B02F5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390</w:t>
      </w:r>
      <w:r w:rsidRPr="00C00E91">
        <w:rPr>
          <w:rStyle w:val="HideTWBExt"/>
        </w:rPr>
        <w:t>&lt;/NumAm&gt;</w:t>
      </w:r>
    </w:p>
    <w:p w14:paraId="3F13F43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7B8DC2BD" w14:textId="77777777" w:rsidR="00DC35C7" w:rsidRPr="00C00E91" w:rsidRDefault="00DC35C7" w:rsidP="00DC35C7">
      <w:pPr>
        <w:pStyle w:val="NormalBold"/>
      </w:pPr>
      <w:r w:rsidRPr="00C00E91">
        <w:rPr>
          <w:rStyle w:val="HideTWBExt"/>
          <w:b w:val="0"/>
        </w:rPr>
        <w:t>&lt;/RepeatBlock-By&gt;</w:t>
      </w:r>
    </w:p>
    <w:p w14:paraId="0874D32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4D5812C" w14:textId="77777777" w:rsidR="00DC35C7" w:rsidRPr="00C00E91" w:rsidRDefault="00DC35C7" w:rsidP="00DC35C7">
      <w:pPr>
        <w:pStyle w:val="NormalBold"/>
      </w:pPr>
      <w:r w:rsidRPr="00C00E91">
        <w:rPr>
          <w:rStyle w:val="HideTWBExt"/>
        </w:rPr>
        <w:t>&lt;Article&gt;</w:t>
      </w:r>
      <w:r w:rsidRPr="00C00E91">
        <w:t>Apartado 27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9F99ED6" w14:textId="77777777" w:rsidTr="0072360C">
        <w:trPr>
          <w:trHeight w:hRule="exact" w:val="240"/>
          <w:jc w:val="center"/>
        </w:trPr>
        <w:tc>
          <w:tcPr>
            <w:tcW w:w="9752" w:type="dxa"/>
            <w:gridSpan w:val="2"/>
            <w:tcBorders>
              <w:top w:val="nil"/>
              <w:left w:val="nil"/>
              <w:bottom w:val="nil"/>
              <w:right w:val="nil"/>
            </w:tcBorders>
          </w:tcPr>
          <w:p w14:paraId="0DC92E15" w14:textId="77777777" w:rsidR="00DC35C7" w:rsidRPr="00C00E91" w:rsidRDefault="00DC35C7" w:rsidP="0072360C"/>
        </w:tc>
      </w:tr>
      <w:tr w:rsidR="00DC35C7" w:rsidRPr="00C00E91" w14:paraId="1BB4E9C9" w14:textId="77777777" w:rsidTr="0072360C">
        <w:trPr>
          <w:trHeight w:val="240"/>
          <w:jc w:val="center"/>
        </w:trPr>
        <w:tc>
          <w:tcPr>
            <w:tcW w:w="4876" w:type="dxa"/>
            <w:tcBorders>
              <w:top w:val="nil"/>
              <w:left w:val="nil"/>
              <w:bottom w:val="nil"/>
              <w:right w:val="nil"/>
            </w:tcBorders>
          </w:tcPr>
          <w:p w14:paraId="784F755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B54B51D" w14:textId="77777777" w:rsidR="00DC35C7" w:rsidRPr="00C00E91" w:rsidRDefault="00DC35C7" w:rsidP="0072360C">
            <w:pPr>
              <w:pStyle w:val="AmColumnHeading"/>
            </w:pPr>
            <w:r w:rsidRPr="00C00E91">
              <w:t>Enmienda</w:t>
            </w:r>
          </w:p>
        </w:tc>
      </w:tr>
      <w:tr w:rsidR="00DC35C7" w:rsidRPr="00C00E91" w14:paraId="30D0E286" w14:textId="77777777" w:rsidTr="0072360C">
        <w:trPr>
          <w:jc w:val="center"/>
        </w:trPr>
        <w:tc>
          <w:tcPr>
            <w:tcW w:w="4876" w:type="dxa"/>
            <w:tcBorders>
              <w:top w:val="nil"/>
              <w:left w:val="nil"/>
              <w:bottom w:val="nil"/>
              <w:right w:val="nil"/>
            </w:tcBorders>
          </w:tcPr>
          <w:p w14:paraId="06798C1B" w14:textId="77777777" w:rsidR="00DC35C7" w:rsidRPr="00C00E91" w:rsidRDefault="00DC35C7" w:rsidP="0072360C">
            <w:pPr>
              <w:pStyle w:val="Normal6a"/>
            </w:pPr>
            <w:r w:rsidRPr="00C00E91">
              <w:t>27.</w:t>
            </w:r>
            <w:r w:rsidRPr="00C00E91">
              <w:tab/>
              <w:t xml:space="preserve">Insta a los Estados miembros a que refuercen significativamente sus sistemas de seguimiento de la aplicación de la Garantía Juvenil reforzada en términos de calidad y </w:t>
            </w:r>
            <w:r w:rsidRPr="00C00E91">
              <w:rPr>
                <w:b/>
                <w:i/>
              </w:rPr>
              <w:t>exhaustividad de los datos recogidos</w:t>
            </w:r>
            <w:r w:rsidRPr="00C00E91">
              <w:t>;</w:t>
            </w:r>
          </w:p>
        </w:tc>
        <w:tc>
          <w:tcPr>
            <w:tcW w:w="4876" w:type="dxa"/>
            <w:tcBorders>
              <w:top w:val="nil"/>
              <w:left w:val="nil"/>
              <w:bottom w:val="nil"/>
              <w:right w:val="nil"/>
            </w:tcBorders>
          </w:tcPr>
          <w:p w14:paraId="00009140" w14:textId="77777777" w:rsidR="00DC35C7" w:rsidRPr="00C00E91" w:rsidRDefault="00DC35C7" w:rsidP="0072360C">
            <w:pPr>
              <w:pStyle w:val="Normal6a"/>
            </w:pPr>
            <w:r w:rsidRPr="00C00E91">
              <w:t>27.</w:t>
            </w:r>
            <w:r w:rsidRPr="00C00E91">
              <w:tab/>
              <w:t xml:space="preserve">Insta a los Estados miembros a que refuercen significativamente sus sistemas de seguimiento de la aplicación de la Garantía Juvenil reforzada en términos de </w:t>
            </w:r>
            <w:r w:rsidRPr="00C00E91">
              <w:rPr>
                <w:b/>
                <w:i/>
              </w:rPr>
              <w:t>datos,</w:t>
            </w:r>
            <w:r w:rsidRPr="00C00E91">
              <w:t xml:space="preserve"> calidad y </w:t>
            </w:r>
            <w:r w:rsidRPr="00C00E91">
              <w:rPr>
                <w:b/>
                <w:i/>
              </w:rPr>
              <w:t>cobertura</w:t>
            </w:r>
            <w:r w:rsidRPr="00C00E91">
              <w:t>;</w:t>
            </w:r>
            <w:r w:rsidRPr="00C00E91">
              <w:rPr>
                <w:b/>
                <w:i/>
              </w:rPr>
              <w:t xml:space="preserve"> pide medidas específicas para abordar los obstáculos estructurales, administrativos y jurídicos que bloquean el intercambio eficaz de datos, la coordinación entre servicios y la transparencia en el uso de los recursos públicos; pide que se recopilen datos desglosados y cualitativos mejorados, que reflejen no solo la situación laboral, sino también la calidad del empleo, el tipo de contrato, la remuneración, el acceso a la protección social y el contexto socioeconómico, con el fin de detectar mejor a las personas que reciben apoyo y a las que se han quedado atrás</w:t>
            </w:r>
            <w:r w:rsidRPr="00C00E91">
              <w:t xml:space="preserve">; </w:t>
            </w:r>
            <w:r w:rsidRPr="00C00E91">
              <w:rPr>
                <w:b/>
                <w:i/>
              </w:rPr>
              <w:t>pide que se refuerce el seguimiento tras la salida del programa, también en lo que respecta a las condiciones de empleo;</w:t>
            </w:r>
          </w:p>
        </w:tc>
      </w:tr>
    </w:tbl>
    <w:p w14:paraId="588EF0D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EBA5EA3" w14:textId="77777777" w:rsidR="00DC35C7" w:rsidRPr="00C00E91" w:rsidRDefault="00DC35C7" w:rsidP="00DC35C7">
      <w:r w:rsidRPr="00C00E91">
        <w:rPr>
          <w:rStyle w:val="HideTWBExt"/>
        </w:rPr>
        <w:t>&lt;/Amend&gt;</w:t>
      </w:r>
    </w:p>
    <w:p w14:paraId="7B48B70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391</w:t>
      </w:r>
      <w:r w:rsidRPr="00C00E91">
        <w:rPr>
          <w:rStyle w:val="HideTWBExt"/>
        </w:rPr>
        <w:t>&lt;/NumAm&gt;</w:t>
      </w:r>
    </w:p>
    <w:p w14:paraId="2FA1AD2E"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687D9573" w14:textId="77777777" w:rsidR="00DC35C7" w:rsidRPr="00C00E91" w:rsidRDefault="00DC35C7" w:rsidP="00DC35C7">
      <w:pPr>
        <w:pStyle w:val="NormalBold"/>
      </w:pPr>
      <w:r w:rsidRPr="00C00E91">
        <w:rPr>
          <w:rStyle w:val="HideTWBExt"/>
          <w:b w:val="0"/>
        </w:rPr>
        <w:t>&lt;/RepeatBlock-By&gt;</w:t>
      </w:r>
    </w:p>
    <w:p w14:paraId="34DB518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CD30EA4" w14:textId="77777777" w:rsidR="00DC35C7" w:rsidRPr="00C00E91" w:rsidRDefault="00DC35C7" w:rsidP="00DC35C7">
      <w:pPr>
        <w:pStyle w:val="NormalBold"/>
      </w:pPr>
      <w:r w:rsidRPr="00C00E91">
        <w:rPr>
          <w:rStyle w:val="HideTWBExt"/>
        </w:rPr>
        <w:t>&lt;Article&gt;</w:t>
      </w:r>
      <w:r w:rsidRPr="00C00E91">
        <w:t>Apartado 27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D5F357B" w14:textId="77777777" w:rsidTr="0072360C">
        <w:trPr>
          <w:trHeight w:hRule="exact" w:val="240"/>
          <w:jc w:val="center"/>
        </w:trPr>
        <w:tc>
          <w:tcPr>
            <w:tcW w:w="9752" w:type="dxa"/>
            <w:gridSpan w:val="2"/>
            <w:tcBorders>
              <w:top w:val="nil"/>
              <w:left w:val="nil"/>
              <w:bottom w:val="nil"/>
              <w:right w:val="nil"/>
            </w:tcBorders>
          </w:tcPr>
          <w:p w14:paraId="27E593AE" w14:textId="77777777" w:rsidR="00DC35C7" w:rsidRPr="00C00E91" w:rsidRDefault="00DC35C7" w:rsidP="0072360C"/>
        </w:tc>
      </w:tr>
      <w:tr w:rsidR="00DC35C7" w:rsidRPr="00C00E91" w14:paraId="53CB3520" w14:textId="77777777" w:rsidTr="0072360C">
        <w:trPr>
          <w:trHeight w:val="240"/>
          <w:jc w:val="center"/>
        </w:trPr>
        <w:tc>
          <w:tcPr>
            <w:tcW w:w="4876" w:type="dxa"/>
            <w:tcBorders>
              <w:top w:val="nil"/>
              <w:left w:val="nil"/>
              <w:bottom w:val="nil"/>
              <w:right w:val="nil"/>
            </w:tcBorders>
          </w:tcPr>
          <w:p w14:paraId="38937D2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D3560B2" w14:textId="77777777" w:rsidR="00DC35C7" w:rsidRPr="00C00E91" w:rsidRDefault="00DC35C7" w:rsidP="0072360C">
            <w:pPr>
              <w:pStyle w:val="AmColumnHeading"/>
            </w:pPr>
            <w:r w:rsidRPr="00C00E91">
              <w:t>Enmienda</w:t>
            </w:r>
          </w:p>
        </w:tc>
      </w:tr>
      <w:tr w:rsidR="00DC35C7" w:rsidRPr="00C00E91" w14:paraId="6C1B8E7F" w14:textId="77777777" w:rsidTr="0072360C">
        <w:trPr>
          <w:jc w:val="center"/>
        </w:trPr>
        <w:tc>
          <w:tcPr>
            <w:tcW w:w="4876" w:type="dxa"/>
            <w:tcBorders>
              <w:top w:val="nil"/>
              <w:left w:val="nil"/>
              <w:bottom w:val="nil"/>
              <w:right w:val="nil"/>
            </w:tcBorders>
          </w:tcPr>
          <w:p w14:paraId="35C1E9C3" w14:textId="77777777" w:rsidR="00DC35C7" w:rsidRPr="00C00E91" w:rsidRDefault="00DC35C7" w:rsidP="0072360C">
            <w:pPr>
              <w:pStyle w:val="Normal6a"/>
            </w:pPr>
            <w:r w:rsidRPr="00C00E91">
              <w:t>27.</w:t>
            </w:r>
            <w:r w:rsidRPr="00C00E91">
              <w:tab/>
              <w:t>Insta a los Estados miembros a que refuercen significativamente sus sistemas de seguimiento de la aplicación de la Garantía Juvenil reforzada en términos de calidad y exhaustividad de los datos recogidos;</w:t>
            </w:r>
          </w:p>
        </w:tc>
        <w:tc>
          <w:tcPr>
            <w:tcW w:w="4876" w:type="dxa"/>
            <w:tcBorders>
              <w:top w:val="nil"/>
              <w:left w:val="nil"/>
              <w:bottom w:val="nil"/>
              <w:right w:val="nil"/>
            </w:tcBorders>
          </w:tcPr>
          <w:p w14:paraId="6B31AF36" w14:textId="77777777" w:rsidR="00DC35C7" w:rsidRPr="00C00E91" w:rsidRDefault="00DC35C7" w:rsidP="0072360C">
            <w:pPr>
              <w:pStyle w:val="Normal6a"/>
            </w:pPr>
            <w:r w:rsidRPr="00C00E91">
              <w:t>27.</w:t>
            </w:r>
            <w:r w:rsidRPr="00C00E91">
              <w:tab/>
              <w:t xml:space="preserve">Insta a los Estados miembros a que refuercen significativamente sus sistemas de seguimiento de la aplicación de la Garantía Juvenil reforzada en términos de calidad y exhaustividad de los datos recogidos; </w:t>
            </w:r>
            <w:r w:rsidRPr="00C00E91">
              <w:rPr>
                <w:b/>
                <w:i/>
              </w:rPr>
              <w:t>pide a los Estados miembros y a la Comisión que impulsen la recopilación de datos comparables sobre los resultados a largo plazo de la Garantía Juvenil, especialmente en lo que se refiere a la conservación del empleo, la calidad del empleo, el desarrollo profesional y el riesgo de quedar desempleados o volver a pertenecer a la categoría de ninis;</w:t>
            </w:r>
          </w:p>
        </w:tc>
      </w:tr>
    </w:tbl>
    <w:p w14:paraId="78367CEB"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5D633B08" w14:textId="77777777" w:rsidR="00DC35C7" w:rsidRPr="00C00E91" w:rsidRDefault="00DC35C7" w:rsidP="00DC35C7">
      <w:r w:rsidRPr="00C00E91">
        <w:rPr>
          <w:rStyle w:val="HideTWBExt"/>
        </w:rPr>
        <w:t>&lt;/Amend&gt;</w:t>
      </w:r>
    </w:p>
    <w:p w14:paraId="4AD30CC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392</w:t>
      </w:r>
      <w:r w:rsidRPr="00C00E91">
        <w:rPr>
          <w:rStyle w:val="HideTWBExt"/>
        </w:rPr>
        <w:t>&lt;/NumAm&gt;</w:t>
      </w:r>
    </w:p>
    <w:p w14:paraId="1D9E3BFC" w14:textId="77777777" w:rsidR="00DC35C7" w:rsidRPr="00C00E91" w:rsidRDefault="00DC35C7" w:rsidP="00DC35C7">
      <w:pPr>
        <w:pStyle w:val="NormalBold"/>
      </w:pPr>
      <w:r w:rsidRPr="00C00E91">
        <w:rPr>
          <w:rStyle w:val="HideTWBExt"/>
          <w:b w:val="0"/>
        </w:rPr>
        <w:t>&lt;RepeatBlock-By&gt;&lt;Members&gt;</w:t>
      </w:r>
      <w:r w:rsidRPr="00C00E91">
        <w:t>Gordan Bosanac</w:t>
      </w:r>
      <w:r w:rsidRPr="00C00E91">
        <w:rPr>
          <w:rStyle w:val="HideTWBExt"/>
          <w:b w:val="0"/>
        </w:rPr>
        <w:t>&lt;/Members&gt;</w:t>
      </w:r>
    </w:p>
    <w:p w14:paraId="5A6FF887" w14:textId="77777777" w:rsidR="00DC35C7" w:rsidRPr="00C00E91" w:rsidRDefault="00DC35C7" w:rsidP="00DC35C7">
      <w:r w:rsidRPr="00C00E91">
        <w:rPr>
          <w:rStyle w:val="HideTWBExt"/>
        </w:rPr>
        <w:t>&lt;AuNomDe&gt;</w:t>
      </w:r>
      <w:r w:rsidRPr="00C00E91">
        <w:rPr>
          <w:rStyle w:val="HideTWBInt"/>
        </w:rPr>
        <w:t>{Verts/ALE}</w:t>
      </w:r>
      <w:r w:rsidRPr="00C00E91">
        <w:t>en nombre del Grupo Verts/ALE</w:t>
      </w:r>
      <w:r w:rsidRPr="00C00E91">
        <w:rPr>
          <w:rStyle w:val="HideTWBExt"/>
        </w:rPr>
        <w:t>&lt;/AuNomDe&gt;</w:t>
      </w:r>
    </w:p>
    <w:p w14:paraId="149E45E9" w14:textId="77777777" w:rsidR="00DC35C7" w:rsidRPr="00C00E91" w:rsidRDefault="00DC35C7" w:rsidP="00DC35C7">
      <w:pPr>
        <w:pStyle w:val="NormalBold"/>
      </w:pPr>
      <w:r w:rsidRPr="00C00E91">
        <w:rPr>
          <w:rStyle w:val="HideTWBExt"/>
          <w:b w:val="0"/>
        </w:rPr>
        <w:t>&lt;/RepeatBlock-By&gt;</w:t>
      </w:r>
    </w:p>
    <w:p w14:paraId="16ECC09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3A4CBCE" w14:textId="77777777" w:rsidR="00DC35C7" w:rsidRPr="00C00E91" w:rsidRDefault="00DC35C7" w:rsidP="00DC35C7">
      <w:pPr>
        <w:pStyle w:val="NormalBold"/>
      </w:pPr>
      <w:r w:rsidRPr="00C00E91">
        <w:rPr>
          <w:rStyle w:val="HideTWBExt"/>
        </w:rPr>
        <w:t>&lt;Article&gt;</w:t>
      </w:r>
      <w:r w:rsidRPr="00C00E91">
        <w:t>Apartado 27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C9EDE72" w14:textId="77777777" w:rsidTr="0072360C">
        <w:trPr>
          <w:trHeight w:hRule="exact" w:val="240"/>
          <w:jc w:val="center"/>
        </w:trPr>
        <w:tc>
          <w:tcPr>
            <w:tcW w:w="9752" w:type="dxa"/>
            <w:gridSpan w:val="2"/>
            <w:tcBorders>
              <w:top w:val="nil"/>
              <w:left w:val="nil"/>
              <w:bottom w:val="nil"/>
              <w:right w:val="nil"/>
            </w:tcBorders>
          </w:tcPr>
          <w:p w14:paraId="342B4FBD" w14:textId="77777777" w:rsidR="00DC35C7" w:rsidRPr="00C00E91" w:rsidRDefault="00DC35C7" w:rsidP="0072360C"/>
        </w:tc>
      </w:tr>
      <w:tr w:rsidR="00DC35C7" w:rsidRPr="00C00E91" w14:paraId="6C373655" w14:textId="77777777" w:rsidTr="0072360C">
        <w:trPr>
          <w:trHeight w:val="240"/>
          <w:jc w:val="center"/>
        </w:trPr>
        <w:tc>
          <w:tcPr>
            <w:tcW w:w="4876" w:type="dxa"/>
            <w:tcBorders>
              <w:top w:val="nil"/>
              <w:left w:val="nil"/>
              <w:bottom w:val="nil"/>
              <w:right w:val="nil"/>
            </w:tcBorders>
          </w:tcPr>
          <w:p w14:paraId="75C8C4FB"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239BDE8" w14:textId="77777777" w:rsidR="00DC35C7" w:rsidRPr="00C00E91" w:rsidRDefault="00DC35C7" w:rsidP="0072360C">
            <w:pPr>
              <w:pStyle w:val="AmColumnHeading"/>
            </w:pPr>
            <w:r w:rsidRPr="00C00E91">
              <w:t>Enmienda</w:t>
            </w:r>
          </w:p>
        </w:tc>
      </w:tr>
      <w:tr w:rsidR="00DC35C7" w:rsidRPr="00C00E91" w14:paraId="529E6987" w14:textId="77777777" w:rsidTr="0072360C">
        <w:trPr>
          <w:jc w:val="center"/>
        </w:trPr>
        <w:tc>
          <w:tcPr>
            <w:tcW w:w="4876" w:type="dxa"/>
            <w:tcBorders>
              <w:top w:val="nil"/>
              <w:left w:val="nil"/>
              <w:bottom w:val="nil"/>
              <w:right w:val="nil"/>
            </w:tcBorders>
          </w:tcPr>
          <w:p w14:paraId="1D2C5EE8" w14:textId="77777777" w:rsidR="00DC35C7" w:rsidRPr="00C00E91" w:rsidRDefault="00DC35C7" w:rsidP="0072360C">
            <w:pPr>
              <w:pStyle w:val="Normal6a"/>
            </w:pPr>
            <w:r w:rsidRPr="00C00E91">
              <w:t>27.</w:t>
            </w:r>
            <w:r w:rsidRPr="00C00E91">
              <w:tab/>
              <w:t>Insta a los Estados miembros a que refuercen significativamente sus sistemas de seguimiento de la aplicación de la Garantía Juvenil reforzada en términos de calidad y exhaustividad de los datos recogidos;</w:t>
            </w:r>
          </w:p>
        </w:tc>
        <w:tc>
          <w:tcPr>
            <w:tcW w:w="4876" w:type="dxa"/>
            <w:tcBorders>
              <w:top w:val="nil"/>
              <w:left w:val="nil"/>
              <w:bottom w:val="nil"/>
              <w:right w:val="nil"/>
            </w:tcBorders>
          </w:tcPr>
          <w:p w14:paraId="4A419FDB" w14:textId="77777777" w:rsidR="00DC35C7" w:rsidRPr="00C00E91" w:rsidRDefault="00DC35C7" w:rsidP="0072360C">
            <w:pPr>
              <w:pStyle w:val="Normal6a"/>
            </w:pPr>
            <w:r w:rsidRPr="00C00E91">
              <w:t>27.</w:t>
            </w:r>
            <w:r w:rsidRPr="00C00E91">
              <w:tab/>
              <w:t>Insta a los Estados miembros a que refuercen significativamente sus sistemas de seguimiento de la aplicación de la Garantía Juvenil reforzada en términos de calidad y exhaustividad de los datos recogidos</w:t>
            </w:r>
            <w:r w:rsidRPr="00C00E91">
              <w:rPr>
                <w:b/>
                <w:i/>
              </w:rPr>
              <w:t>, mediante la recopilación de datos exhaustivos, oportunos y desagregados sobre todos los participantes, que tengan en cuenta el género, el origen migrante, la discapacidad y la lejanía de la zona de residencia</w:t>
            </w:r>
            <w:r w:rsidRPr="00C00E91">
              <w:t>;</w:t>
            </w:r>
          </w:p>
        </w:tc>
      </w:tr>
    </w:tbl>
    <w:p w14:paraId="2243392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7F3A612" w14:textId="77777777" w:rsidR="00DC35C7" w:rsidRPr="00C00E91" w:rsidRDefault="00DC35C7" w:rsidP="00DC35C7">
      <w:r w:rsidRPr="00C00E91">
        <w:rPr>
          <w:rStyle w:val="HideTWBExt"/>
        </w:rPr>
        <w:t>&lt;/Amend&gt;</w:t>
      </w:r>
    </w:p>
    <w:p w14:paraId="41A78E7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393</w:t>
      </w:r>
      <w:r w:rsidRPr="00C00E91">
        <w:rPr>
          <w:rStyle w:val="HideTWBExt"/>
        </w:rPr>
        <w:t>&lt;/NumAm&gt;</w:t>
      </w:r>
    </w:p>
    <w:p w14:paraId="5411A2E1"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43A2734C" w14:textId="77777777" w:rsidR="00DC35C7" w:rsidRPr="00C00E91" w:rsidRDefault="00DC35C7" w:rsidP="00DC35C7">
      <w:pPr>
        <w:pStyle w:val="NormalBold"/>
      </w:pPr>
      <w:r w:rsidRPr="00C00E91">
        <w:rPr>
          <w:rStyle w:val="HideTWBExt"/>
          <w:b w:val="0"/>
        </w:rPr>
        <w:t>&lt;/RepeatBlock-By&gt;</w:t>
      </w:r>
    </w:p>
    <w:p w14:paraId="4A2DF11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F87E2D0" w14:textId="77777777" w:rsidR="00DC35C7" w:rsidRPr="00C00E91" w:rsidRDefault="00DC35C7" w:rsidP="00DC35C7">
      <w:pPr>
        <w:pStyle w:val="NormalBold"/>
      </w:pPr>
      <w:r w:rsidRPr="00C00E91">
        <w:rPr>
          <w:rStyle w:val="HideTWBExt"/>
        </w:rPr>
        <w:t>&lt;Article&gt;</w:t>
      </w:r>
      <w:r w:rsidRPr="00C00E91">
        <w:t>Apartado 27</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86D5588" w14:textId="77777777" w:rsidTr="0072360C">
        <w:trPr>
          <w:trHeight w:hRule="exact" w:val="240"/>
          <w:jc w:val="center"/>
        </w:trPr>
        <w:tc>
          <w:tcPr>
            <w:tcW w:w="9752" w:type="dxa"/>
            <w:gridSpan w:val="2"/>
            <w:tcBorders>
              <w:top w:val="nil"/>
              <w:left w:val="nil"/>
              <w:bottom w:val="nil"/>
              <w:right w:val="nil"/>
            </w:tcBorders>
          </w:tcPr>
          <w:p w14:paraId="7B153A5F" w14:textId="77777777" w:rsidR="00DC35C7" w:rsidRPr="00C00E91" w:rsidRDefault="00DC35C7" w:rsidP="0072360C"/>
        </w:tc>
      </w:tr>
      <w:tr w:rsidR="00DC35C7" w:rsidRPr="00C00E91" w14:paraId="1353F348" w14:textId="77777777" w:rsidTr="0072360C">
        <w:trPr>
          <w:trHeight w:val="240"/>
          <w:jc w:val="center"/>
        </w:trPr>
        <w:tc>
          <w:tcPr>
            <w:tcW w:w="4876" w:type="dxa"/>
            <w:tcBorders>
              <w:top w:val="nil"/>
              <w:left w:val="nil"/>
              <w:bottom w:val="nil"/>
              <w:right w:val="nil"/>
            </w:tcBorders>
          </w:tcPr>
          <w:p w14:paraId="1577288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75AD96D" w14:textId="77777777" w:rsidR="00DC35C7" w:rsidRPr="00C00E91" w:rsidRDefault="00DC35C7" w:rsidP="0072360C">
            <w:pPr>
              <w:pStyle w:val="AmColumnHeading"/>
            </w:pPr>
            <w:r w:rsidRPr="00C00E91">
              <w:t>Enmienda</w:t>
            </w:r>
          </w:p>
        </w:tc>
      </w:tr>
      <w:tr w:rsidR="00DC35C7" w:rsidRPr="00C00E91" w14:paraId="4F55135B" w14:textId="77777777" w:rsidTr="0072360C">
        <w:trPr>
          <w:jc w:val="center"/>
        </w:trPr>
        <w:tc>
          <w:tcPr>
            <w:tcW w:w="4876" w:type="dxa"/>
            <w:tcBorders>
              <w:top w:val="nil"/>
              <w:left w:val="nil"/>
              <w:bottom w:val="nil"/>
              <w:right w:val="nil"/>
            </w:tcBorders>
          </w:tcPr>
          <w:p w14:paraId="16A8CBFA" w14:textId="77777777" w:rsidR="00DC35C7" w:rsidRPr="00C00E91" w:rsidRDefault="00DC35C7" w:rsidP="0072360C">
            <w:pPr>
              <w:pStyle w:val="Normal6a"/>
            </w:pPr>
            <w:r w:rsidRPr="00C00E91">
              <w:t>27.</w:t>
            </w:r>
            <w:r w:rsidRPr="00C00E91">
              <w:tab/>
              <w:t>Insta a los Estados miembros a que refuercen significativamente sus sistemas de seguimiento de la aplicación de la Garantía Juvenil reforzada en términos de calidad y exhaustividad de los datos recogidos;</w:t>
            </w:r>
          </w:p>
        </w:tc>
        <w:tc>
          <w:tcPr>
            <w:tcW w:w="4876" w:type="dxa"/>
            <w:tcBorders>
              <w:top w:val="nil"/>
              <w:left w:val="nil"/>
              <w:bottom w:val="nil"/>
              <w:right w:val="nil"/>
            </w:tcBorders>
          </w:tcPr>
          <w:p w14:paraId="64A5FFD9" w14:textId="77777777" w:rsidR="00DC35C7" w:rsidRPr="00C00E91" w:rsidRDefault="00DC35C7" w:rsidP="0072360C">
            <w:pPr>
              <w:pStyle w:val="Normal6a"/>
            </w:pPr>
            <w:r w:rsidRPr="00C00E91">
              <w:t>27.</w:t>
            </w:r>
            <w:r w:rsidRPr="00C00E91">
              <w:tab/>
              <w:t>Insta a los Estados miembros a que refuercen significativamente sus sistemas de seguimiento de la aplicación de la Garantía Juvenil reforzada en términos de calidad y exhaustividad de los datos recogidos;</w:t>
            </w:r>
            <w:r w:rsidRPr="00C00E91">
              <w:rPr>
                <w:b/>
                <w:i/>
              </w:rPr>
              <w:t> especialmente en lo que se refiere al nivel de seguimiento;</w:t>
            </w:r>
          </w:p>
        </w:tc>
      </w:tr>
    </w:tbl>
    <w:p w14:paraId="0DD456A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60C771E" w14:textId="77777777" w:rsidR="00DC35C7" w:rsidRPr="00C00E91" w:rsidRDefault="00DC35C7" w:rsidP="00DC35C7">
      <w:r w:rsidRPr="00C00E91">
        <w:rPr>
          <w:rStyle w:val="HideTWBExt"/>
        </w:rPr>
        <w:t>&lt;/Amend&gt;</w:t>
      </w:r>
    </w:p>
    <w:p w14:paraId="12296080"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394</w:t>
      </w:r>
      <w:r w:rsidRPr="00C00E91">
        <w:rPr>
          <w:rStyle w:val="HideTWBExt"/>
        </w:rPr>
        <w:t>&lt;/NumAm&gt;</w:t>
      </w:r>
    </w:p>
    <w:p w14:paraId="5867BD2E" w14:textId="77777777" w:rsidR="00DC35C7" w:rsidRPr="00C00E91" w:rsidRDefault="00DC35C7" w:rsidP="00DC35C7">
      <w:pPr>
        <w:pStyle w:val="NormalBold"/>
      </w:pPr>
      <w:r w:rsidRPr="00C00E91">
        <w:rPr>
          <w:rStyle w:val="HideTWBExt"/>
          <w:b w:val="0"/>
        </w:rPr>
        <w:t>&lt;RepeatBlock-By&gt;&lt;Members&gt;</w:t>
      </w:r>
      <w:r w:rsidRPr="00C00E91">
        <w:t>Aodhán Ó Ríordáin, Estelle Ceulemans, Vilija Blinkevičiūtė, Idoia Mendia, Romana Jerković, Gabriele Bischoff</w:t>
      </w:r>
      <w:r w:rsidRPr="00C00E91">
        <w:rPr>
          <w:rStyle w:val="HideTWBExt"/>
          <w:b w:val="0"/>
        </w:rPr>
        <w:t>&lt;/Members&gt;</w:t>
      </w:r>
    </w:p>
    <w:p w14:paraId="1ED16DC5" w14:textId="77777777" w:rsidR="00DC35C7" w:rsidRPr="00C00E91" w:rsidRDefault="00DC35C7" w:rsidP="00DC35C7">
      <w:pPr>
        <w:pStyle w:val="NormalBold"/>
      </w:pPr>
      <w:r w:rsidRPr="00C00E91">
        <w:rPr>
          <w:rStyle w:val="HideTWBExt"/>
          <w:b w:val="0"/>
        </w:rPr>
        <w:t>&lt;/RepeatBlock-By&gt;</w:t>
      </w:r>
    </w:p>
    <w:p w14:paraId="636CF32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65B94881" w14:textId="77777777" w:rsidR="00DC35C7" w:rsidRPr="00C00E91" w:rsidRDefault="00DC35C7" w:rsidP="00DC35C7">
      <w:pPr>
        <w:pStyle w:val="NormalBold"/>
      </w:pPr>
      <w:r w:rsidRPr="00C00E91">
        <w:rPr>
          <w:rStyle w:val="HideTWBExt"/>
        </w:rPr>
        <w:t>&lt;Article&gt;</w:t>
      </w:r>
      <w:r w:rsidRPr="00C00E91">
        <w:t>Apartado 27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20396771" w14:textId="77777777" w:rsidTr="0072360C">
        <w:trPr>
          <w:trHeight w:hRule="exact" w:val="240"/>
          <w:jc w:val="center"/>
        </w:trPr>
        <w:tc>
          <w:tcPr>
            <w:tcW w:w="9752" w:type="dxa"/>
            <w:gridSpan w:val="2"/>
            <w:tcBorders>
              <w:top w:val="nil"/>
              <w:left w:val="nil"/>
              <w:bottom w:val="nil"/>
              <w:right w:val="nil"/>
            </w:tcBorders>
          </w:tcPr>
          <w:p w14:paraId="101F6A30" w14:textId="77777777" w:rsidR="00DC35C7" w:rsidRPr="00C00E91" w:rsidRDefault="00DC35C7" w:rsidP="0072360C"/>
        </w:tc>
      </w:tr>
      <w:tr w:rsidR="00DC35C7" w:rsidRPr="00C00E91" w14:paraId="31A73F97" w14:textId="77777777" w:rsidTr="0072360C">
        <w:trPr>
          <w:trHeight w:val="240"/>
          <w:jc w:val="center"/>
        </w:trPr>
        <w:tc>
          <w:tcPr>
            <w:tcW w:w="4876" w:type="dxa"/>
            <w:tcBorders>
              <w:top w:val="nil"/>
              <w:left w:val="nil"/>
              <w:bottom w:val="nil"/>
              <w:right w:val="nil"/>
            </w:tcBorders>
          </w:tcPr>
          <w:p w14:paraId="55420FC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26401D5" w14:textId="77777777" w:rsidR="00DC35C7" w:rsidRPr="00C00E91" w:rsidRDefault="00DC35C7" w:rsidP="0072360C">
            <w:pPr>
              <w:pStyle w:val="AmColumnHeading"/>
            </w:pPr>
            <w:r w:rsidRPr="00C00E91">
              <w:t>Enmienda</w:t>
            </w:r>
          </w:p>
        </w:tc>
      </w:tr>
      <w:tr w:rsidR="00DC35C7" w:rsidRPr="00C00E91" w14:paraId="422F7641" w14:textId="77777777" w:rsidTr="0072360C">
        <w:trPr>
          <w:jc w:val="center"/>
        </w:trPr>
        <w:tc>
          <w:tcPr>
            <w:tcW w:w="4876" w:type="dxa"/>
            <w:tcBorders>
              <w:top w:val="nil"/>
              <w:left w:val="nil"/>
              <w:bottom w:val="nil"/>
              <w:right w:val="nil"/>
            </w:tcBorders>
          </w:tcPr>
          <w:p w14:paraId="783F5D51" w14:textId="77777777" w:rsidR="00DC35C7" w:rsidRPr="00C00E91" w:rsidRDefault="00DC35C7" w:rsidP="0072360C">
            <w:pPr>
              <w:pStyle w:val="Normal6a"/>
            </w:pPr>
          </w:p>
        </w:tc>
        <w:tc>
          <w:tcPr>
            <w:tcW w:w="4876" w:type="dxa"/>
            <w:tcBorders>
              <w:top w:val="nil"/>
              <w:left w:val="nil"/>
              <w:bottom w:val="nil"/>
              <w:right w:val="nil"/>
            </w:tcBorders>
          </w:tcPr>
          <w:p w14:paraId="31EBE7FC" w14:textId="77777777" w:rsidR="00DC35C7" w:rsidRPr="00C00E91" w:rsidRDefault="00DC35C7" w:rsidP="0072360C">
            <w:pPr>
              <w:pStyle w:val="Normal6a"/>
            </w:pPr>
            <w:r w:rsidRPr="00C00E91">
              <w:rPr>
                <w:b/>
                <w:i/>
              </w:rPr>
              <w:t>27 bis.</w:t>
            </w:r>
            <w:r w:rsidRPr="00C00E91">
              <w:tab/>
            </w:r>
            <w:r w:rsidRPr="00C00E91">
              <w:rPr>
                <w:b/>
                <w:i/>
              </w:rPr>
              <w:t>Pide a la Comisión que refuerce el marco de seguimiento de la Garantía Juvenil reforzada y desarrolle un conjunto común a escala de la Unión de indicadores tanto cuantitativos como cualitativos, incluida la tasa de empleo temporal y a tiempo parcial involuntario, la tasa de riesgo de pobreza o exclusión social, el tipo y la duración del empleo, los períodos de prácticas y de aprendizaje desglosados por tipo de oferta, los niveles de remuneración mensual y las observaciones cualitativas de los jóvenes sobre la calidad de las ofertas; pide a la Comisión que lleve a cabo una evaluación exhaustiva antes del próximo ciclo estratégico, con vistas a aumentar la aceptación por parte de los ninis vulnerables y mejorar la calidad de las ofertas ofrecidas en el marco de la Garantía Juvenil reforzada;</w:t>
            </w:r>
          </w:p>
        </w:tc>
      </w:tr>
    </w:tbl>
    <w:p w14:paraId="31D86EEF"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724A010" w14:textId="77777777" w:rsidR="00DC35C7" w:rsidRPr="00C00E91" w:rsidRDefault="00DC35C7" w:rsidP="00DC35C7">
      <w:r w:rsidRPr="00C00E91">
        <w:rPr>
          <w:rStyle w:val="HideTWBExt"/>
        </w:rPr>
        <w:t>&lt;/Amend&gt;</w:t>
      </w:r>
    </w:p>
    <w:p w14:paraId="49DEC2C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395</w:t>
      </w:r>
      <w:r w:rsidRPr="00C00E91">
        <w:rPr>
          <w:rStyle w:val="HideTWBExt"/>
        </w:rPr>
        <w:t>&lt;/NumAm&gt;</w:t>
      </w:r>
    </w:p>
    <w:p w14:paraId="01E298E5" w14:textId="77777777" w:rsidR="00DC35C7" w:rsidRPr="00C00E91" w:rsidRDefault="00DC35C7" w:rsidP="00DC35C7">
      <w:pPr>
        <w:pStyle w:val="NormalBold"/>
      </w:pPr>
      <w:r w:rsidRPr="00C00E91">
        <w:rPr>
          <w:rStyle w:val="HideTWBExt"/>
          <w:b w:val="0"/>
        </w:rPr>
        <w:t>&lt;RepeatBlock-By&gt;&lt;Members&gt;</w:t>
      </w:r>
      <w:r w:rsidRPr="00C00E91">
        <w:t>Kathleen Funchion</w:t>
      </w:r>
      <w:r w:rsidRPr="00C00E91">
        <w:rPr>
          <w:rStyle w:val="HideTWBExt"/>
          <w:b w:val="0"/>
        </w:rPr>
        <w:t>&lt;/Members&gt;</w:t>
      </w:r>
    </w:p>
    <w:p w14:paraId="6D104BCD" w14:textId="77777777" w:rsidR="00DC35C7" w:rsidRPr="00C00E91" w:rsidRDefault="00DC35C7" w:rsidP="00DC35C7">
      <w:pPr>
        <w:pStyle w:val="NormalBold"/>
      </w:pPr>
      <w:r w:rsidRPr="00C00E91">
        <w:rPr>
          <w:rStyle w:val="HideTWBExt"/>
          <w:b w:val="0"/>
        </w:rPr>
        <w:t>&lt;/RepeatBlock-By&gt;</w:t>
      </w:r>
    </w:p>
    <w:p w14:paraId="2538E3AC"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2831321" w14:textId="77777777" w:rsidR="00DC35C7" w:rsidRPr="00C00E91" w:rsidRDefault="00DC35C7" w:rsidP="00DC35C7">
      <w:pPr>
        <w:pStyle w:val="NormalBold"/>
      </w:pPr>
      <w:r w:rsidRPr="00C00E91">
        <w:rPr>
          <w:rStyle w:val="HideTWBExt"/>
        </w:rPr>
        <w:t>&lt;Article&gt;</w:t>
      </w:r>
      <w:r w:rsidRPr="00C00E91">
        <w:t>Apartado 27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D7FFA2B" w14:textId="77777777" w:rsidTr="0072360C">
        <w:trPr>
          <w:trHeight w:hRule="exact" w:val="240"/>
          <w:jc w:val="center"/>
        </w:trPr>
        <w:tc>
          <w:tcPr>
            <w:tcW w:w="9752" w:type="dxa"/>
            <w:gridSpan w:val="2"/>
            <w:tcBorders>
              <w:top w:val="nil"/>
              <w:left w:val="nil"/>
              <w:bottom w:val="nil"/>
              <w:right w:val="nil"/>
            </w:tcBorders>
          </w:tcPr>
          <w:p w14:paraId="4981A411" w14:textId="77777777" w:rsidR="00DC35C7" w:rsidRPr="00C00E91" w:rsidRDefault="00DC35C7" w:rsidP="0072360C"/>
        </w:tc>
      </w:tr>
      <w:tr w:rsidR="00DC35C7" w:rsidRPr="00C00E91" w14:paraId="5CE4DE16" w14:textId="77777777" w:rsidTr="0072360C">
        <w:trPr>
          <w:trHeight w:val="240"/>
          <w:jc w:val="center"/>
        </w:trPr>
        <w:tc>
          <w:tcPr>
            <w:tcW w:w="4876" w:type="dxa"/>
            <w:tcBorders>
              <w:top w:val="nil"/>
              <w:left w:val="nil"/>
              <w:bottom w:val="nil"/>
              <w:right w:val="nil"/>
            </w:tcBorders>
          </w:tcPr>
          <w:p w14:paraId="01ACFCDF"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46DA1CB" w14:textId="77777777" w:rsidR="00DC35C7" w:rsidRPr="00C00E91" w:rsidRDefault="00DC35C7" w:rsidP="0072360C">
            <w:pPr>
              <w:pStyle w:val="AmColumnHeading"/>
            </w:pPr>
            <w:r w:rsidRPr="00C00E91">
              <w:t>Enmienda</w:t>
            </w:r>
          </w:p>
        </w:tc>
      </w:tr>
      <w:tr w:rsidR="00DC35C7" w:rsidRPr="00C00E91" w14:paraId="41242F61" w14:textId="77777777" w:rsidTr="0072360C">
        <w:trPr>
          <w:jc w:val="center"/>
        </w:trPr>
        <w:tc>
          <w:tcPr>
            <w:tcW w:w="4876" w:type="dxa"/>
            <w:tcBorders>
              <w:top w:val="nil"/>
              <w:left w:val="nil"/>
              <w:bottom w:val="nil"/>
              <w:right w:val="nil"/>
            </w:tcBorders>
          </w:tcPr>
          <w:p w14:paraId="5328CDB4" w14:textId="77777777" w:rsidR="00DC35C7" w:rsidRPr="00C00E91" w:rsidRDefault="00DC35C7" w:rsidP="0072360C">
            <w:pPr>
              <w:pStyle w:val="Normal6a"/>
            </w:pPr>
          </w:p>
        </w:tc>
        <w:tc>
          <w:tcPr>
            <w:tcW w:w="4876" w:type="dxa"/>
            <w:tcBorders>
              <w:top w:val="nil"/>
              <w:left w:val="nil"/>
              <w:bottom w:val="nil"/>
              <w:right w:val="nil"/>
            </w:tcBorders>
          </w:tcPr>
          <w:p w14:paraId="5F6858D1" w14:textId="77777777" w:rsidR="00DC35C7" w:rsidRPr="00C00E91" w:rsidRDefault="00DC35C7" w:rsidP="0072360C">
            <w:pPr>
              <w:pStyle w:val="Normal6a"/>
            </w:pPr>
            <w:r w:rsidRPr="00C00E91">
              <w:rPr>
                <w:b/>
                <w:i/>
              </w:rPr>
              <w:t>27 bis.</w:t>
            </w:r>
            <w:r w:rsidRPr="00C00E91">
              <w:tab/>
            </w:r>
            <w:r w:rsidRPr="00C00E91">
              <w:rPr>
                <w:b/>
                <w:i/>
              </w:rPr>
              <w:t>Pide a la Comisión Europea que actualice el marco de indicadores; propone que se complemente con los indicadores agregados de la tasa de empleo temporal involuntario (de 15 a 29 años) y la tasa de riesgo de pobreza y exclusión social (de 15 a 29 años); propone, en lo que respecta al seguimiento directo, que se actualice con los siguientes indicadores: tipo y duración de los períodos de prácticas y aprendizaje profesional, desglosados por tipo de oferta; nivel de remuneración mensual, desglosado por tipo de oferta, y nivel de protección de la seguridad social proporcionado por la oferta; e información cualitativa obtenida directamente de los jóvenes sobre la calidad de su experiencia;</w:t>
            </w:r>
          </w:p>
        </w:tc>
      </w:tr>
    </w:tbl>
    <w:p w14:paraId="243A73D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717A72D1" w14:textId="77777777" w:rsidR="00DC35C7" w:rsidRPr="00C00E91" w:rsidRDefault="00DC35C7" w:rsidP="00DC35C7">
      <w:r w:rsidRPr="00C00E91">
        <w:rPr>
          <w:rStyle w:val="HideTWBExt"/>
        </w:rPr>
        <w:t>&lt;/Amend&gt;</w:t>
      </w:r>
    </w:p>
    <w:p w14:paraId="2913287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396</w:t>
      </w:r>
      <w:r w:rsidRPr="00C00E91">
        <w:rPr>
          <w:rStyle w:val="HideTWBExt"/>
        </w:rPr>
        <w:t>&lt;/NumAm&gt;</w:t>
      </w:r>
    </w:p>
    <w:p w14:paraId="5F033CBC"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A3DCF4B" w14:textId="77777777" w:rsidR="00DC35C7" w:rsidRPr="00C00E91" w:rsidRDefault="00DC35C7" w:rsidP="00DC35C7">
      <w:pPr>
        <w:pStyle w:val="NormalBold"/>
      </w:pPr>
      <w:r w:rsidRPr="00C00E91">
        <w:rPr>
          <w:rStyle w:val="HideTWBExt"/>
          <w:b w:val="0"/>
        </w:rPr>
        <w:t>&lt;/RepeatBlock-By&gt;</w:t>
      </w:r>
    </w:p>
    <w:p w14:paraId="50461F4D"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D2BA983" w14:textId="77777777" w:rsidR="00DC35C7" w:rsidRPr="00C00E91" w:rsidRDefault="00DC35C7" w:rsidP="00DC35C7">
      <w:pPr>
        <w:pStyle w:val="NormalBold"/>
      </w:pPr>
      <w:r w:rsidRPr="00C00E91">
        <w:rPr>
          <w:rStyle w:val="HideTWBExt"/>
        </w:rPr>
        <w:t>&lt;Article&gt;</w:t>
      </w:r>
      <w:r w:rsidRPr="00C00E91">
        <w:t>Apartado 27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E58FA41" w14:textId="77777777" w:rsidTr="0072360C">
        <w:trPr>
          <w:trHeight w:hRule="exact" w:val="240"/>
          <w:jc w:val="center"/>
        </w:trPr>
        <w:tc>
          <w:tcPr>
            <w:tcW w:w="9752" w:type="dxa"/>
            <w:gridSpan w:val="2"/>
            <w:tcBorders>
              <w:top w:val="nil"/>
              <w:left w:val="nil"/>
              <w:bottom w:val="nil"/>
              <w:right w:val="nil"/>
            </w:tcBorders>
          </w:tcPr>
          <w:p w14:paraId="7F12C693" w14:textId="77777777" w:rsidR="00DC35C7" w:rsidRPr="00C00E91" w:rsidRDefault="00DC35C7" w:rsidP="0072360C"/>
        </w:tc>
      </w:tr>
      <w:tr w:rsidR="00DC35C7" w:rsidRPr="00C00E91" w14:paraId="0B4DF618" w14:textId="77777777" w:rsidTr="0072360C">
        <w:trPr>
          <w:trHeight w:val="240"/>
          <w:jc w:val="center"/>
        </w:trPr>
        <w:tc>
          <w:tcPr>
            <w:tcW w:w="4876" w:type="dxa"/>
            <w:tcBorders>
              <w:top w:val="nil"/>
              <w:left w:val="nil"/>
              <w:bottom w:val="nil"/>
              <w:right w:val="nil"/>
            </w:tcBorders>
          </w:tcPr>
          <w:p w14:paraId="0685450A"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1B657AA" w14:textId="77777777" w:rsidR="00DC35C7" w:rsidRPr="00C00E91" w:rsidRDefault="00DC35C7" w:rsidP="0072360C">
            <w:pPr>
              <w:pStyle w:val="AmColumnHeading"/>
            </w:pPr>
            <w:r w:rsidRPr="00C00E91">
              <w:t>Enmienda</w:t>
            </w:r>
          </w:p>
        </w:tc>
      </w:tr>
      <w:tr w:rsidR="00DC35C7" w:rsidRPr="00C00E91" w14:paraId="0F04C0DE" w14:textId="77777777" w:rsidTr="0072360C">
        <w:trPr>
          <w:jc w:val="center"/>
        </w:trPr>
        <w:tc>
          <w:tcPr>
            <w:tcW w:w="4876" w:type="dxa"/>
            <w:tcBorders>
              <w:top w:val="nil"/>
              <w:left w:val="nil"/>
              <w:bottom w:val="nil"/>
              <w:right w:val="nil"/>
            </w:tcBorders>
          </w:tcPr>
          <w:p w14:paraId="48E6A852" w14:textId="77777777" w:rsidR="00DC35C7" w:rsidRPr="00C00E91" w:rsidRDefault="00DC35C7" w:rsidP="0072360C">
            <w:pPr>
              <w:pStyle w:val="Normal6a"/>
            </w:pPr>
          </w:p>
        </w:tc>
        <w:tc>
          <w:tcPr>
            <w:tcW w:w="4876" w:type="dxa"/>
            <w:tcBorders>
              <w:top w:val="nil"/>
              <w:left w:val="nil"/>
              <w:bottom w:val="nil"/>
              <w:right w:val="nil"/>
            </w:tcBorders>
          </w:tcPr>
          <w:p w14:paraId="53D43511" w14:textId="77777777" w:rsidR="00DC35C7" w:rsidRPr="00C00E91" w:rsidRDefault="00DC35C7" w:rsidP="0072360C">
            <w:pPr>
              <w:pStyle w:val="Normal6a"/>
            </w:pPr>
            <w:r w:rsidRPr="00C00E91">
              <w:rPr>
                <w:b/>
                <w:i/>
              </w:rPr>
              <w:t>27 bis.</w:t>
            </w:r>
            <w:r w:rsidRPr="00C00E91">
              <w:tab/>
            </w:r>
            <w:r w:rsidRPr="00C00E91">
              <w:rPr>
                <w:b/>
                <w:i/>
              </w:rPr>
              <w:t>Subraya la importancia de seguir integrando la Garantía Juvenil y las estrategias de empleo juvenil en el proceso de ampliación; pide a la Comisión Europea que mantenga sus esfuerzos de financiación en el marco del próximo MFP, que supervise al mismo tiempo el uso riguroso de estos fondos y haga hincapié en el desarrollo de capacidades; pide a los candidatos a la ampliación que proporcionen una financiación nacional adecuada para garantizar la expansión y la sostenibilidad de los programas de Garantía Juvenil, y alienta al aprendizaje entre iguales con los Estados miembros;</w:t>
            </w:r>
          </w:p>
        </w:tc>
      </w:tr>
    </w:tbl>
    <w:p w14:paraId="4467C982"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5CAA574B" w14:textId="77777777" w:rsidR="00DC35C7" w:rsidRPr="00C00E91" w:rsidRDefault="00DC35C7" w:rsidP="00DC35C7">
      <w:r w:rsidRPr="00C00E91">
        <w:rPr>
          <w:rStyle w:val="HideTWBExt"/>
        </w:rPr>
        <w:t>&lt;/Amend&gt;</w:t>
      </w:r>
    </w:p>
    <w:p w14:paraId="03E70012"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397</w:t>
      </w:r>
      <w:r w:rsidRPr="00C00E91">
        <w:rPr>
          <w:rStyle w:val="HideTWBExt"/>
        </w:rPr>
        <w:t>&lt;/NumAm&gt;</w:t>
      </w:r>
    </w:p>
    <w:p w14:paraId="4FFA68B6"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Liesbet Sommen, Sérgio Humberto, Martine Kemp</w:t>
      </w:r>
      <w:r w:rsidRPr="00C00E91">
        <w:rPr>
          <w:rStyle w:val="HideTWBExt"/>
          <w:b w:val="0"/>
        </w:rPr>
        <w:t>&lt;/Members&gt;</w:t>
      </w:r>
    </w:p>
    <w:p w14:paraId="548FF478" w14:textId="77777777" w:rsidR="00DC35C7" w:rsidRPr="00C00E91" w:rsidRDefault="00DC35C7" w:rsidP="00DC35C7">
      <w:pPr>
        <w:pStyle w:val="NormalBold"/>
      </w:pPr>
      <w:r w:rsidRPr="00C00E91">
        <w:rPr>
          <w:rStyle w:val="HideTWBExt"/>
          <w:b w:val="0"/>
        </w:rPr>
        <w:t>&lt;/RepeatBlock-By&gt;</w:t>
      </w:r>
    </w:p>
    <w:p w14:paraId="31A27E1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41CBA0FA" w14:textId="77777777" w:rsidR="00DC35C7" w:rsidRPr="00C00E91" w:rsidRDefault="00DC35C7" w:rsidP="00DC35C7">
      <w:pPr>
        <w:pStyle w:val="NormalBold"/>
      </w:pPr>
      <w:r w:rsidRPr="00C00E91">
        <w:rPr>
          <w:rStyle w:val="HideTWBExt"/>
        </w:rPr>
        <w:t>&lt;Article&gt;</w:t>
      </w:r>
      <w:r w:rsidRPr="00C00E91">
        <w:t>Apartado 27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430BF57" w14:textId="77777777" w:rsidTr="0072360C">
        <w:trPr>
          <w:trHeight w:hRule="exact" w:val="240"/>
          <w:jc w:val="center"/>
        </w:trPr>
        <w:tc>
          <w:tcPr>
            <w:tcW w:w="9752" w:type="dxa"/>
            <w:gridSpan w:val="2"/>
            <w:tcBorders>
              <w:top w:val="nil"/>
              <w:left w:val="nil"/>
              <w:bottom w:val="nil"/>
              <w:right w:val="nil"/>
            </w:tcBorders>
          </w:tcPr>
          <w:p w14:paraId="3BEB7D3F" w14:textId="77777777" w:rsidR="00DC35C7" w:rsidRPr="00C00E91" w:rsidRDefault="00DC35C7" w:rsidP="0072360C"/>
        </w:tc>
      </w:tr>
      <w:tr w:rsidR="00DC35C7" w:rsidRPr="00C00E91" w14:paraId="610C9DA9" w14:textId="77777777" w:rsidTr="0072360C">
        <w:trPr>
          <w:trHeight w:val="240"/>
          <w:jc w:val="center"/>
        </w:trPr>
        <w:tc>
          <w:tcPr>
            <w:tcW w:w="4876" w:type="dxa"/>
            <w:tcBorders>
              <w:top w:val="nil"/>
              <w:left w:val="nil"/>
              <w:bottom w:val="nil"/>
              <w:right w:val="nil"/>
            </w:tcBorders>
          </w:tcPr>
          <w:p w14:paraId="6D29443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32A18F7" w14:textId="77777777" w:rsidR="00DC35C7" w:rsidRPr="00C00E91" w:rsidRDefault="00DC35C7" w:rsidP="0072360C">
            <w:pPr>
              <w:pStyle w:val="AmColumnHeading"/>
            </w:pPr>
            <w:r w:rsidRPr="00C00E91">
              <w:t>Enmienda</w:t>
            </w:r>
          </w:p>
        </w:tc>
      </w:tr>
      <w:tr w:rsidR="00DC35C7" w:rsidRPr="00C00E91" w14:paraId="13CE0D5A" w14:textId="77777777" w:rsidTr="0072360C">
        <w:trPr>
          <w:jc w:val="center"/>
        </w:trPr>
        <w:tc>
          <w:tcPr>
            <w:tcW w:w="4876" w:type="dxa"/>
            <w:tcBorders>
              <w:top w:val="nil"/>
              <w:left w:val="nil"/>
              <w:bottom w:val="nil"/>
              <w:right w:val="nil"/>
            </w:tcBorders>
          </w:tcPr>
          <w:p w14:paraId="3C0945BF" w14:textId="77777777" w:rsidR="00DC35C7" w:rsidRPr="00C00E91" w:rsidRDefault="00DC35C7" w:rsidP="0072360C">
            <w:pPr>
              <w:pStyle w:val="Normal6a"/>
            </w:pPr>
          </w:p>
        </w:tc>
        <w:tc>
          <w:tcPr>
            <w:tcW w:w="4876" w:type="dxa"/>
            <w:tcBorders>
              <w:top w:val="nil"/>
              <w:left w:val="nil"/>
              <w:bottom w:val="nil"/>
              <w:right w:val="nil"/>
            </w:tcBorders>
          </w:tcPr>
          <w:p w14:paraId="4AC572B3" w14:textId="77777777" w:rsidR="00DC35C7" w:rsidRPr="00C00E91" w:rsidRDefault="00DC35C7" w:rsidP="0072360C">
            <w:pPr>
              <w:pStyle w:val="Normal6a"/>
            </w:pPr>
            <w:r w:rsidRPr="00C00E91">
              <w:rPr>
                <w:b/>
                <w:i/>
              </w:rPr>
              <w:t>27 bis.</w:t>
            </w:r>
            <w:r w:rsidRPr="00C00E91">
              <w:tab/>
            </w:r>
            <w:r w:rsidRPr="00C00E91">
              <w:rPr>
                <w:b/>
                <w:i/>
              </w:rPr>
              <w:t>Solicita a la Comisión y a los Estados miembros que refuercen los mecanismos de verificación del sistema de Garantía Juvenil para garantizar la identificación precisa de los beneficiarios admisibles, una mayor transparencia y trazabilidad de los procesos administrativos y salvaguardias contra los incentivos contraproducentes que puedan distorsionar el objetivo de apoyar a los jóvenes que se enfrentan a una exclusión real y sostenida del mercado laboral;</w:t>
            </w:r>
          </w:p>
        </w:tc>
      </w:tr>
    </w:tbl>
    <w:p w14:paraId="62E304BE"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3A39DF11" w14:textId="77777777" w:rsidR="00DC35C7" w:rsidRPr="00C00E91" w:rsidRDefault="00DC35C7" w:rsidP="00DC35C7">
      <w:r w:rsidRPr="00C00E91">
        <w:rPr>
          <w:rStyle w:val="HideTWBExt"/>
        </w:rPr>
        <w:t>&lt;/Amend&gt;</w:t>
      </w:r>
    </w:p>
    <w:p w14:paraId="43CA7E2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398</w:t>
      </w:r>
      <w:r w:rsidRPr="00C00E91">
        <w:rPr>
          <w:rStyle w:val="HideTWBExt"/>
        </w:rPr>
        <w:t>&lt;/NumAm&gt;</w:t>
      </w:r>
    </w:p>
    <w:p w14:paraId="4A557F18"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4CF9A405" w14:textId="77777777" w:rsidR="00DC35C7" w:rsidRPr="00C00E91" w:rsidRDefault="00DC35C7" w:rsidP="00DC35C7">
      <w:pPr>
        <w:pStyle w:val="NormalBold"/>
      </w:pPr>
      <w:r w:rsidRPr="00C00E91">
        <w:rPr>
          <w:rStyle w:val="HideTWBExt"/>
          <w:b w:val="0"/>
        </w:rPr>
        <w:t>&lt;/RepeatBlock-By&gt;</w:t>
      </w:r>
    </w:p>
    <w:p w14:paraId="201627AA"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0CFC620D" w14:textId="77777777" w:rsidR="00DC35C7" w:rsidRPr="00C00E91" w:rsidRDefault="00DC35C7" w:rsidP="00DC35C7">
      <w:pPr>
        <w:pStyle w:val="NormalBold"/>
      </w:pPr>
      <w:r w:rsidRPr="00C00E91">
        <w:rPr>
          <w:rStyle w:val="HideTWBExt"/>
        </w:rPr>
        <w:t>&lt;Article&gt;</w:t>
      </w:r>
      <w:r w:rsidRPr="00C00E91">
        <w:t>Apartado 27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3E64FA9" w14:textId="77777777" w:rsidTr="0072360C">
        <w:trPr>
          <w:trHeight w:hRule="exact" w:val="240"/>
          <w:jc w:val="center"/>
        </w:trPr>
        <w:tc>
          <w:tcPr>
            <w:tcW w:w="9752" w:type="dxa"/>
            <w:gridSpan w:val="2"/>
            <w:tcBorders>
              <w:top w:val="nil"/>
              <w:left w:val="nil"/>
              <w:bottom w:val="nil"/>
              <w:right w:val="nil"/>
            </w:tcBorders>
          </w:tcPr>
          <w:p w14:paraId="494A5687" w14:textId="77777777" w:rsidR="00DC35C7" w:rsidRPr="00C00E91" w:rsidRDefault="00DC35C7" w:rsidP="0072360C"/>
        </w:tc>
      </w:tr>
      <w:tr w:rsidR="00DC35C7" w:rsidRPr="00C00E91" w14:paraId="74E1F171" w14:textId="77777777" w:rsidTr="0072360C">
        <w:trPr>
          <w:trHeight w:val="240"/>
          <w:jc w:val="center"/>
        </w:trPr>
        <w:tc>
          <w:tcPr>
            <w:tcW w:w="4876" w:type="dxa"/>
            <w:tcBorders>
              <w:top w:val="nil"/>
              <w:left w:val="nil"/>
              <w:bottom w:val="nil"/>
              <w:right w:val="nil"/>
            </w:tcBorders>
          </w:tcPr>
          <w:p w14:paraId="758ADF55"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BA6B105" w14:textId="77777777" w:rsidR="00DC35C7" w:rsidRPr="00C00E91" w:rsidRDefault="00DC35C7" w:rsidP="0072360C">
            <w:pPr>
              <w:pStyle w:val="AmColumnHeading"/>
            </w:pPr>
            <w:r w:rsidRPr="00C00E91">
              <w:t>Enmienda</w:t>
            </w:r>
          </w:p>
        </w:tc>
      </w:tr>
      <w:tr w:rsidR="00DC35C7" w:rsidRPr="00C00E91" w14:paraId="607863D7" w14:textId="77777777" w:rsidTr="0072360C">
        <w:trPr>
          <w:jc w:val="center"/>
        </w:trPr>
        <w:tc>
          <w:tcPr>
            <w:tcW w:w="4876" w:type="dxa"/>
            <w:tcBorders>
              <w:top w:val="nil"/>
              <w:left w:val="nil"/>
              <w:bottom w:val="nil"/>
              <w:right w:val="nil"/>
            </w:tcBorders>
          </w:tcPr>
          <w:p w14:paraId="1AF87A28" w14:textId="77777777" w:rsidR="00DC35C7" w:rsidRPr="00C00E91" w:rsidRDefault="00DC35C7" w:rsidP="0072360C">
            <w:pPr>
              <w:pStyle w:val="Normal6a"/>
            </w:pPr>
          </w:p>
        </w:tc>
        <w:tc>
          <w:tcPr>
            <w:tcW w:w="4876" w:type="dxa"/>
            <w:tcBorders>
              <w:top w:val="nil"/>
              <w:left w:val="nil"/>
              <w:bottom w:val="nil"/>
              <w:right w:val="nil"/>
            </w:tcBorders>
          </w:tcPr>
          <w:p w14:paraId="49731EFB" w14:textId="77777777" w:rsidR="00DC35C7" w:rsidRPr="00C00E91" w:rsidRDefault="00DC35C7" w:rsidP="0072360C">
            <w:pPr>
              <w:pStyle w:val="Normal6a"/>
            </w:pPr>
            <w:r w:rsidRPr="00C00E91">
              <w:rPr>
                <w:b/>
                <w:i/>
              </w:rPr>
              <w:t>27 ter.</w:t>
            </w:r>
            <w:r w:rsidRPr="00C00E91">
              <w:tab/>
            </w:r>
            <w:r w:rsidRPr="00C00E91">
              <w:rPr>
                <w:b/>
                <w:i/>
              </w:rPr>
              <w:t>Considera que la aplicación de la Garantía Juvenil reforzada requiere un nuevo impulso y un diálogo renovado con los Estados miembros; destaca, en este contexto, la oportunidad que brinda el nuevo plan de acción del Servicio de Estudios del Parlamento Europeo para promover la aplicación de la Garantía Juvenil reforzada y adoptar un objetivo más ambicioso para reducir la tasa de ninis; acoge con satisfacción la iniciativa de establecer una Garantía de Capacidades y pide que incluya una dimensión correspondiente a los jóvenes ninis;</w:t>
            </w:r>
          </w:p>
        </w:tc>
      </w:tr>
    </w:tbl>
    <w:p w14:paraId="059B151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2984A8A3" w14:textId="77777777" w:rsidR="00DC35C7" w:rsidRPr="00C00E91" w:rsidRDefault="00DC35C7" w:rsidP="00DC35C7">
      <w:r w:rsidRPr="00C00E91">
        <w:rPr>
          <w:rStyle w:val="HideTWBExt"/>
        </w:rPr>
        <w:t>&lt;/Amend&gt;</w:t>
      </w:r>
    </w:p>
    <w:p w14:paraId="4F2BFD28"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399</w:t>
      </w:r>
      <w:r w:rsidRPr="00C00E91">
        <w:rPr>
          <w:rStyle w:val="HideTWBExt"/>
        </w:rPr>
        <w:t>&lt;/NumAm&gt;</w:t>
      </w:r>
    </w:p>
    <w:p w14:paraId="659BCC89"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Liesbet Sommen, Sérgio Humberto</w:t>
      </w:r>
      <w:r w:rsidRPr="00C00E91">
        <w:rPr>
          <w:rStyle w:val="HideTWBExt"/>
          <w:b w:val="0"/>
        </w:rPr>
        <w:t>&lt;/Members&gt;</w:t>
      </w:r>
    </w:p>
    <w:p w14:paraId="25028361" w14:textId="77777777" w:rsidR="00DC35C7" w:rsidRPr="00C00E91" w:rsidRDefault="00DC35C7" w:rsidP="00DC35C7">
      <w:pPr>
        <w:pStyle w:val="NormalBold"/>
      </w:pPr>
      <w:r w:rsidRPr="00C00E91">
        <w:rPr>
          <w:rStyle w:val="HideTWBExt"/>
          <w:b w:val="0"/>
        </w:rPr>
        <w:t>&lt;/RepeatBlock-By&gt;</w:t>
      </w:r>
    </w:p>
    <w:p w14:paraId="6C76F16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2A1731F1" w14:textId="77777777" w:rsidR="00DC35C7" w:rsidRPr="00C00E91" w:rsidRDefault="00DC35C7" w:rsidP="00DC35C7">
      <w:pPr>
        <w:pStyle w:val="NormalBold"/>
      </w:pPr>
      <w:r w:rsidRPr="00C00E91">
        <w:rPr>
          <w:rStyle w:val="HideTWBExt"/>
        </w:rPr>
        <w:t>&lt;Article&gt;</w:t>
      </w:r>
      <w:r w:rsidRPr="00C00E91">
        <w:t>Apartado 27 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77CD2635" w14:textId="77777777" w:rsidTr="0072360C">
        <w:trPr>
          <w:trHeight w:hRule="exact" w:val="240"/>
          <w:jc w:val="center"/>
        </w:trPr>
        <w:tc>
          <w:tcPr>
            <w:tcW w:w="9752" w:type="dxa"/>
            <w:gridSpan w:val="2"/>
            <w:tcBorders>
              <w:top w:val="nil"/>
              <w:left w:val="nil"/>
              <w:bottom w:val="nil"/>
              <w:right w:val="nil"/>
            </w:tcBorders>
          </w:tcPr>
          <w:p w14:paraId="56E3AF69" w14:textId="77777777" w:rsidR="00DC35C7" w:rsidRPr="00C00E91" w:rsidRDefault="00DC35C7" w:rsidP="0072360C"/>
        </w:tc>
      </w:tr>
      <w:tr w:rsidR="00DC35C7" w:rsidRPr="00C00E91" w14:paraId="12E330E5" w14:textId="77777777" w:rsidTr="0072360C">
        <w:trPr>
          <w:trHeight w:val="240"/>
          <w:jc w:val="center"/>
        </w:trPr>
        <w:tc>
          <w:tcPr>
            <w:tcW w:w="4876" w:type="dxa"/>
            <w:tcBorders>
              <w:top w:val="nil"/>
              <w:left w:val="nil"/>
              <w:bottom w:val="nil"/>
              <w:right w:val="nil"/>
            </w:tcBorders>
          </w:tcPr>
          <w:p w14:paraId="143FC20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D0278DA" w14:textId="77777777" w:rsidR="00DC35C7" w:rsidRPr="00C00E91" w:rsidRDefault="00DC35C7" w:rsidP="0072360C">
            <w:pPr>
              <w:pStyle w:val="AmColumnHeading"/>
            </w:pPr>
            <w:r w:rsidRPr="00C00E91">
              <w:t>Enmienda</w:t>
            </w:r>
          </w:p>
        </w:tc>
      </w:tr>
      <w:tr w:rsidR="00DC35C7" w:rsidRPr="00C00E91" w14:paraId="67B5DA82" w14:textId="77777777" w:rsidTr="0072360C">
        <w:trPr>
          <w:jc w:val="center"/>
        </w:trPr>
        <w:tc>
          <w:tcPr>
            <w:tcW w:w="4876" w:type="dxa"/>
            <w:tcBorders>
              <w:top w:val="nil"/>
              <w:left w:val="nil"/>
              <w:bottom w:val="nil"/>
              <w:right w:val="nil"/>
            </w:tcBorders>
          </w:tcPr>
          <w:p w14:paraId="30D771AC" w14:textId="77777777" w:rsidR="00DC35C7" w:rsidRPr="00C00E91" w:rsidRDefault="00DC35C7" w:rsidP="0072360C">
            <w:pPr>
              <w:pStyle w:val="Normal6a"/>
            </w:pPr>
          </w:p>
        </w:tc>
        <w:tc>
          <w:tcPr>
            <w:tcW w:w="4876" w:type="dxa"/>
            <w:tcBorders>
              <w:top w:val="nil"/>
              <w:left w:val="nil"/>
              <w:bottom w:val="nil"/>
              <w:right w:val="nil"/>
            </w:tcBorders>
          </w:tcPr>
          <w:p w14:paraId="54309AF7" w14:textId="77777777" w:rsidR="00DC35C7" w:rsidRPr="00C00E91" w:rsidRDefault="00DC35C7" w:rsidP="0072360C">
            <w:pPr>
              <w:pStyle w:val="Normal6a"/>
            </w:pPr>
            <w:r w:rsidRPr="00C00E91">
              <w:rPr>
                <w:b/>
                <w:i/>
              </w:rPr>
              <w:t>27 ter.</w:t>
            </w:r>
            <w:r w:rsidRPr="00C00E91">
              <w:tab/>
            </w:r>
            <w:r w:rsidRPr="00C00E91">
              <w:rPr>
                <w:b/>
                <w:i/>
              </w:rPr>
              <w:t>Pide a la Comisión que intensifique, cuando proceda, la mejora de la supervisión en los países que se enfrentan a un desempleo juvenil estructural, garantizando que los instrumentos de la Unión aborden eficazmente las deficiencias persistentes del mercado laboral;</w:t>
            </w:r>
          </w:p>
        </w:tc>
      </w:tr>
    </w:tbl>
    <w:p w14:paraId="468C92D4"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9E9B48C" w14:textId="77777777" w:rsidR="00DC35C7" w:rsidRPr="00C00E91" w:rsidRDefault="00DC35C7" w:rsidP="00DC35C7">
      <w:r w:rsidRPr="00C00E91">
        <w:rPr>
          <w:rStyle w:val="HideTWBExt"/>
        </w:rPr>
        <w:t>&lt;/Amend&gt;</w:t>
      </w:r>
    </w:p>
    <w:p w14:paraId="66BCA4A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400</w:t>
      </w:r>
      <w:r w:rsidRPr="00C00E91">
        <w:rPr>
          <w:rStyle w:val="HideTWBExt"/>
        </w:rPr>
        <w:t>&lt;/NumAm&gt;</w:t>
      </w:r>
    </w:p>
    <w:p w14:paraId="6E052616" w14:textId="77777777" w:rsidR="00DC35C7" w:rsidRPr="00C00E91" w:rsidRDefault="00DC35C7" w:rsidP="00DC35C7">
      <w:pPr>
        <w:pStyle w:val="NormalBold"/>
      </w:pPr>
      <w:r w:rsidRPr="00C00E91">
        <w:rPr>
          <w:rStyle w:val="HideTWBExt"/>
          <w:b w:val="0"/>
        </w:rPr>
        <w:t>&lt;RepeatBlock-By&gt;&lt;Members&gt;</w:t>
      </w:r>
      <w:r w:rsidRPr="00C00E91">
        <w:t>Hristo Petrov, Irena Joveva, Elisabetta Gualmini</w:t>
      </w:r>
      <w:r w:rsidRPr="00C00E91">
        <w:rPr>
          <w:rStyle w:val="HideTWBExt"/>
          <w:b w:val="0"/>
        </w:rPr>
        <w:t>&lt;/Members&gt;</w:t>
      </w:r>
    </w:p>
    <w:p w14:paraId="56931A45" w14:textId="77777777" w:rsidR="00DC35C7" w:rsidRPr="00C00E91" w:rsidRDefault="00DC35C7" w:rsidP="00DC35C7">
      <w:pPr>
        <w:pStyle w:val="NormalBold"/>
      </w:pPr>
      <w:r w:rsidRPr="00C00E91">
        <w:rPr>
          <w:rStyle w:val="HideTWBExt"/>
          <w:b w:val="0"/>
        </w:rPr>
        <w:t>&lt;/RepeatBlock-By&gt;</w:t>
      </w:r>
    </w:p>
    <w:p w14:paraId="6463A1B4"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D3F7205" w14:textId="77777777" w:rsidR="00DC35C7" w:rsidRPr="00C00E91" w:rsidRDefault="00DC35C7" w:rsidP="00DC35C7">
      <w:pPr>
        <w:pStyle w:val="NormalBold"/>
      </w:pPr>
      <w:r w:rsidRPr="00C00E91">
        <w:rPr>
          <w:rStyle w:val="HideTWBExt"/>
        </w:rPr>
        <w:t>&lt;Article&gt;</w:t>
      </w:r>
      <w:r w:rsidRPr="00C00E91">
        <w:t>Apartado 27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13D7A6E4" w14:textId="77777777" w:rsidTr="0072360C">
        <w:trPr>
          <w:trHeight w:hRule="exact" w:val="240"/>
          <w:jc w:val="center"/>
        </w:trPr>
        <w:tc>
          <w:tcPr>
            <w:tcW w:w="9752" w:type="dxa"/>
            <w:gridSpan w:val="2"/>
            <w:tcBorders>
              <w:top w:val="nil"/>
              <w:left w:val="nil"/>
              <w:bottom w:val="nil"/>
              <w:right w:val="nil"/>
            </w:tcBorders>
          </w:tcPr>
          <w:p w14:paraId="66061EC7" w14:textId="77777777" w:rsidR="00DC35C7" w:rsidRPr="00C00E91" w:rsidRDefault="00DC35C7" w:rsidP="0072360C"/>
        </w:tc>
      </w:tr>
      <w:tr w:rsidR="00DC35C7" w:rsidRPr="00C00E91" w14:paraId="3F266E6E" w14:textId="77777777" w:rsidTr="0072360C">
        <w:trPr>
          <w:trHeight w:val="240"/>
          <w:jc w:val="center"/>
        </w:trPr>
        <w:tc>
          <w:tcPr>
            <w:tcW w:w="4876" w:type="dxa"/>
            <w:tcBorders>
              <w:top w:val="nil"/>
              <w:left w:val="nil"/>
              <w:bottom w:val="nil"/>
              <w:right w:val="nil"/>
            </w:tcBorders>
          </w:tcPr>
          <w:p w14:paraId="532A3033"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487F749" w14:textId="77777777" w:rsidR="00DC35C7" w:rsidRPr="00C00E91" w:rsidRDefault="00DC35C7" w:rsidP="0072360C">
            <w:pPr>
              <w:pStyle w:val="AmColumnHeading"/>
            </w:pPr>
            <w:r w:rsidRPr="00C00E91">
              <w:t>Enmienda</w:t>
            </w:r>
          </w:p>
        </w:tc>
      </w:tr>
      <w:tr w:rsidR="00DC35C7" w:rsidRPr="00C00E91" w14:paraId="73B9D859" w14:textId="77777777" w:rsidTr="0072360C">
        <w:trPr>
          <w:jc w:val="center"/>
        </w:trPr>
        <w:tc>
          <w:tcPr>
            <w:tcW w:w="4876" w:type="dxa"/>
            <w:tcBorders>
              <w:top w:val="nil"/>
              <w:left w:val="nil"/>
              <w:bottom w:val="nil"/>
              <w:right w:val="nil"/>
            </w:tcBorders>
          </w:tcPr>
          <w:p w14:paraId="406753AB" w14:textId="77777777" w:rsidR="00DC35C7" w:rsidRPr="00C00E91" w:rsidRDefault="00DC35C7" w:rsidP="0072360C">
            <w:pPr>
              <w:pStyle w:val="Normal6a"/>
            </w:pPr>
          </w:p>
        </w:tc>
        <w:tc>
          <w:tcPr>
            <w:tcW w:w="4876" w:type="dxa"/>
            <w:tcBorders>
              <w:top w:val="nil"/>
              <w:left w:val="nil"/>
              <w:bottom w:val="nil"/>
              <w:right w:val="nil"/>
            </w:tcBorders>
          </w:tcPr>
          <w:p w14:paraId="57019B90" w14:textId="77777777" w:rsidR="00DC35C7" w:rsidRPr="00C00E91" w:rsidRDefault="00DC35C7" w:rsidP="0072360C">
            <w:pPr>
              <w:pStyle w:val="Normal6a"/>
            </w:pPr>
            <w:r w:rsidRPr="00C00E91">
              <w:rPr>
                <w:b/>
                <w:i/>
              </w:rPr>
              <w:t>27 quater.</w:t>
            </w:r>
            <w:r w:rsidRPr="00C00E91">
              <w:tab/>
            </w:r>
            <w:r w:rsidRPr="00C00E91">
              <w:rPr>
                <w:b/>
                <w:i/>
              </w:rPr>
              <w:t>Pide a la Comisión que haga pleno uso del Semestre Europeo para supervisar la aplicación de la Garantía Juvenil reforzada, y que utilice recomendaciones específicas por país cuando proceda, así como el marco de convergencia social para orientar su aplicación a escala de la Unión, en particular su gobernanza y capacidad; pide a la Comisión que restablezca la tasa de desempleo juvenil como indicador principal en el cuadro de indicadores del procedimiento de desequilibrio macroeconómico, habida cuenta de sus posibles riesgos para la estabilidad macroeconómica;</w:t>
            </w:r>
          </w:p>
        </w:tc>
      </w:tr>
    </w:tbl>
    <w:p w14:paraId="3BADC3E5"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44101E2" w14:textId="77777777" w:rsidR="00DC35C7" w:rsidRPr="00C00E91" w:rsidRDefault="00DC35C7" w:rsidP="00DC35C7">
      <w:r w:rsidRPr="00C00E91">
        <w:rPr>
          <w:rStyle w:val="HideTWBExt"/>
        </w:rPr>
        <w:t>&lt;/Amend&gt;</w:t>
      </w:r>
    </w:p>
    <w:p w14:paraId="25A04E7F"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401</w:t>
      </w:r>
      <w:r w:rsidRPr="00C00E91">
        <w:rPr>
          <w:rStyle w:val="HideTWBExt"/>
        </w:rPr>
        <w:t>&lt;/NumAm&gt;</w:t>
      </w:r>
    </w:p>
    <w:p w14:paraId="11F01729" w14:textId="77777777" w:rsidR="00DC35C7" w:rsidRPr="00C00E91" w:rsidRDefault="00DC35C7" w:rsidP="00DC35C7">
      <w:pPr>
        <w:pStyle w:val="NormalBold"/>
      </w:pPr>
      <w:r w:rsidRPr="00C00E91">
        <w:rPr>
          <w:rStyle w:val="HideTWBExt"/>
          <w:b w:val="0"/>
        </w:rPr>
        <w:t>&lt;RepeatBlock-By&gt;&lt;Members&gt;</w:t>
      </w:r>
      <w:r w:rsidRPr="00C00E91">
        <w:t>Niels Geuking, Maravillas Abadía Jover, Romana Tomc, Liesbet Sommen, Sérgio Humberto, Martine Kemp</w:t>
      </w:r>
      <w:r w:rsidRPr="00C00E91">
        <w:rPr>
          <w:rStyle w:val="HideTWBExt"/>
          <w:b w:val="0"/>
        </w:rPr>
        <w:t>&lt;/Members&gt;</w:t>
      </w:r>
    </w:p>
    <w:p w14:paraId="42B53C23" w14:textId="77777777" w:rsidR="00DC35C7" w:rsidRPr="00C00E91" w:rsidRDefault="00DC35C7" w:rsidP="00DC35C7">
      <w:pPr>
        <w:pStyle w:val="NormalBold"/>
      </w:pPr>
      <w:r w:rsidRPr="00C00E91">
        <w:rPr>
          <w:rStyle w:val="HideTWBExt"/>
          <w:b w:val="0"/>
        </w:rPr>
        <w:t>&lt;/RepeatBlock-By&gt;</w:t>
      </w:r>
    </w:p>
    <w:p w14:paraId="3DD0E60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2166AAD" w14:textId="77777777" w:rsidR="00DC35C7" w:rsidRPr="00C00E91" w:rsidRDefault="00DC35C7" w:rsidP="00DC35C7">
      <w:pPr>
        <w:pStyle w:val="NormalBold"/>
      </w:pPr>
      <w:r w:rsidRPr="00C00E91">
        <w:rPr>
          <w:rStyle w:val="HideTWBExt"/>
        </w:rPr>
        <w:t>&lt;Article&gt;</w:t>
      </w:r>
      <w:r w:rsidRPr="00C00E91">
        <w:t>Apartado 27 quater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08D0E66F" w14:textId="77777777" w:rsidTr="0072360C">
        <w:trPr>
          <w:trHeight w:hRule="exact" w:val="240"/>
          <w:jc w:val="center"/>
        </w:trPr>
        <w:tc>
          <w:tcPr>
            <w:tcW w:w="9752" w:type="dxa"/>
            <w:gridSpan w:val="2"/>
            <w:tcBorders>
              <w:top w:val="nil"/>
              <w:left w:val="nil"/>
              <w:bottom w:val="nil"/>
              <w:right w:val="nil"/>
            </w:tcBorders>
          </w:tcPr>
          <w:p w14:paraId="01071C2F" w14:textId="77777777" w:rsidR="00DC35C7" w:rsidRPr="00C00E91" w:rsidRDefault="00DC35C7" w:rsidP="0072360C"/>
        </w:tc>
      </w:tr>
      <w:tr w:rsidR="00DC35C7" w:rsidRPr="00C00E91" w14:paraId="740AF94F" w14:textId="77777777" w:rsidTr="0072360C">
        <w:trPr>
          <w:trHeight w:val="240"/>
          <w:jc w:val="center"/>
        </w:trPr>
        <w:tc>
          <w:tcPr>
            <w:tcW w:w="4876" w:type="dxa"/>
            <w:tcBorders>
              <w:top w:val="nil"/>
              <w:left w:val="nil"/>
              <w:bottom w:val="nil"/>
              <w:right w:val="nil"/>
            </w:tcBorders>
          </w:tcPr>
          <w:p w14:paraId="5124DC02"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0E191A19" w14:textId="77777777" w:rsidR="00DC35C7" w:rsidRPr="00C00E91" w:rsidRDefault="00DC35C7" w:rsidP="0072360C">
            <w:pPr>
              <w:pStyle w:val="AmColumnHeading"/>
            </w:pPr>
            <w:r w:rsidRPr="00C00E91">
              <w:t>Enmienda</w:t>
            </w:r>
          </w:p>
        </w:tc>
      </w:tr>
      <w:tr w:rsidR="00DC35C7" w:rsidRPr="00C00E91" w14:paraId="4466126E" w14:textId="77777777" w:rsidTr="0072360C">
        <w:trPr>
          <w:jc w:val="center"/>
        </w:trPr>
        <w:tc>
          <w:tcPr>
            <w:tcW w:w="4876" w:type="dxa"/>
            <w:tcBorders>
              <w:top w:val="nil"/>
              <w:left w:val="nil"/>
              <w:bottom w:val="nil"/>
              <w:right w:val="nil"/>
            </w:tcBorders>
          </w:tcPr>
          <w:p w14:paraId="640B4FCC" w14:textId="77777777" w:rsidR="00DC35C7" w:rsidRPr="00C00E91" w:rsidRDefault="00DC35C7" w:rsidP="0072360C">
            <w:pPr>
              <w:pStyle w:val="Normal6a"/>
            </w:pPr>
          </w:p>
        </w:tc>
        <w:tc>
          <w:tcPr>
            <w:tcW w:w="4876" w:type="dxa"/>
            <w:tcBorders>
              <w:top w:val="nil"/>
              <w:left w:val="nil"/>
              <w:bottom w:val="nil"/>
              <w:right w:val="nil"/>
            </w:tcBorders>
          </w:tcPr>
          <w:p w14:paraId="210127F1" w14:textId="77777777" w:rsidR="00DC35C7" w:rsidRPr="00C00E91" w:rsidRDefault="00DC35C7" w:rsidP="0072360C">
            <w:pPr>
              <w:pStyle w:val="Normal6a"/>
            </w:pPr>
            <w:r w:rsidRPr="00C00E91">
              <w:rPr>
                <w:b/>
                <w:i/>
              </w:rPr>
              <w:t>27 quater.</w:t>
            </w:r>
            <w:r w:rsidRPr="00C00E91">
              <w:tab/>
            </w:r>
            <w:r w:rsidRPr="00C00E91">
              <w:rPr>
                <w:b/>
                <w:i/>
              </w:rPr>
              <w:t>Pide a la Comisión que garantice el refuerzo del seguimiento y la evaluación de la Garantía Juvenil en el marco de las estructuras de gobernanza existentes de la Unión, incluido el Semestre Europeo, de manera proporcionada y eficiente;</w:t>
            </w:r>
          </w:p>
        </w:tc>
      </w:tr>
    </w:tbl>
    <w:p w14:paraId="1ADDE38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4D6F46AD" w14:textId="77777777" w:rsidR="00DC35C7" w:rsidRPr="00C00E91" w:rsidRDefault="00DC35C7" w:rsidP="00DC35C7">
      <w:r w:rsidRPr="00C00E91">
        <w:rPr>
          <w:rStyle w:val="HideTWBExt"/>
        </w:rPr>
        <w:t>&lt;/Amend&gt;</w:t>
      </w:r>
    </w:p>
    <w:p w14:paraId="0602DC01"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402</w:t>
      </w:r>
      <w:r w:rsidRPr="00C00E91">
        <w:rPr>
          <w:rStyle w:val="HideTWBExt"/>
        </w:rPr>
        <w:t>&lt;/NumAm&gt;</w:t>
      </w:r>
    </w:p>
    <w:p w14:paraId="36BED80C" w14:textId="77777777" w:rsidR="00DC35C7" w:rsidRPr="00C00E91" w:rsidRDefault="00DC35C7" w:rsidP="00DC35C7">
      <w:pPr>
        <w:pStyle w:val="NormalBold"/>
      </w:pPr>
      <w:r w:rsidRPr="00C00E91">
        <w:rPr>
          <w:rStyle w:val="HideTWBExt"/>
          <w:b w:val="0"/>
        </w:rPr>
        <w:t>&lt;RepeatBlock-By&gt;&lt;Members&gt;</w:t>
      </w:r>
      <w:r w:rsidRPr="00C00E91">
        <w:t>Niels Geuking, Romana Tomc, Miriam Lexmann, Liesbet Sommen, Sérgio Humberto, Martine Kemp</w:t>
      </w:r>
      <w:r w:rsidRPr="00C00E91">
        <w:rPr>
          <w:rStyle w:val="HideTWBExt"/>
          <w:b w:val="0"/>
        </w:rPr>
        <w:t>&lt;/Members&gt;</w:t>
      </w:r>
    </w:p>
    <w:p w14:paraId="52731B5A" w14:textId="77777777" w:rsidR="00DC35C7" w:rsidRPr="00C00E91" w:rsidRDefault="00DC35C7" w:rsidP="00DC35C7">
      <w:pPr>
        <w:pStyle w:val="NormalBold"/>
      </w:pPr>
      <w:r w:rsidRPr="00C00E91">
        <w:rPr>
          <w:rStyle w:val="HideTWBExt"/>
          <w:b w:val="0"/>
        </w:rPr>
        <w:t>&lt;/RepeatBlock-By&gt;</w:t>
      </w:r>
    </w:p>
    <w:p w14:paraId="24ED211E"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81C3213" w14:textId="77777777" w:rsidR="00DC35C7" w:rsidRPr="00C00E91" w:rsidRDefault="00DC35C7" w:rsidP="00DC35C7">
      <w:pPr>
        <w:pStyle w:val="NormalBold"/>
      </w:pPr>
      <w:r w:rsidRPr="00C00E91">
        <w:rPr>
          <w:rStyle w:val="HideTWBExt"/>
        </w:rPr>
        <w:t>&lt;Article&gt;</w:t>
      </w:r>
      <w:r w:rsidRPr="00C00E91">
        <w:t>Apartado 27 quinquies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6D76834F" w14:textId="77777777" w:rsidTr="0072360C">
        <w:trPr>
          <w:trHeight w:hRule="exact" w:val="240"/>
          <w:jc w:val="center"/>
        </w:trPr>
        <w:tc>
          <w:tcPr>
            <w:tcW w:w="9752" w:type="dxa"/>
            <w:gridSpan w:val="2"/>
            <w:tcBorders>
              <w:top w:val="nil"/>
              <w:left w:val="nil"/>
              <w:bottom w:val="nil"/>
              <w:right w:val="nil"/>
            </w:tcBorders>
          </w:tcPr>
          <w:p w14:paraId="2CB9C2E5" w14:textId="77777777" w:rsidR="00DC35C7" w:rsidRPr="00C00E91" w:rsidRDefault="00DC35C7" w:rsidP="0072360C"/>
        </w:tc>
      </w:tr>
      <w:tr w:rsidR="00DC35C7" w:rsidRPr="00C00E91" w14:paraId="43DFB996" w14:textId="77777777" w:rsidTr="0072360C">
        <w:trPr>
          <w:trHeight w:val="240"/>
          <w:jc w:val="center"/>
        </w:trPr>
        <w:tc>
          <w:tcPr>
            <w:tcW w:w="4876" w:type="dxa"/>
            <w:tcBorders>
              <w:top w:val="nil"/>
              <w:left w:val="nil"/>
              <w:bottom w:val="nil"/>
              <w:right w:val="nil"/>
            </w:tcBorders>
          </w:tcPr>
          <w:p w14:paraId="76986FC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5104E55B" w14:textId="77777777" w:rsidR="00DC35C7" w:rsidRPr="00C00E91" w:rsidRDefault="00DC35C7" w:rsidP="0072360C">
            <w:pPr>
              <w:pStyle w:val="AmColumnHeading"/>
            </w:pPr>
            <w:r w:rsidRPr="00C00E91">
              <w:t>Enmienda</w:t>
            </w:r>
          </w:p>
        </w:tc>
      </w:tr>
      <w:tr w:rsidR="00DC35C7" w:rsidRPr="00C00E91" w14:paraId="087A30CD" w14:textId="77777777" w:rsidTr="0072360C">
        <w:trPr>
          <w:jc w:val="center"/>
        </w:trPr>
        <w:tc>
          <w:tcPr>
            <w:tcW w:w="4876" w:type="dxa"/>
            <w:tcBorders>
              <w:top w:val="nil"/>
              <w:left w:val="nil"/>
              <w:bottom w:val="nil"/>
              <w:right w:val="nil"/>
            </w:tcBorders>
          </w:tcPr>
          <w:p w14:paraId="78DF8E0C" w14:textId="77777777" w:rsidR="00DC35C7" w:rsidRPr="00C00E91" w:rsidRDefault="00DC35C7" w:rsidP="0072360C">
            <w:pPr>
              <w:pStyle w:val="Normal6a"/>
            </w:pPr>
          </w:p>
        </w:tc>
        <w:tc>
          <w:tcPr>
            <w:tcW w:w="4876" w:type="dxa"/>
            <w:tcBorders>
              <w:top w:val="nil"/>
              <w:left w:val="nil"/>
              <w:bottom w:val="nil"/>
              <w:right w:val="nil"/>
            </w:tcBorders>
          </w:tcPr>
          <w:p w14:paraId="33596B68" w14:textId="77777777" w:rsidR="00DC35C7" w:rsidRPr="00C00E91" w:rsidRDefault="00DC35C7" w:rsidP="0072360C">
            <w:pPr>
              <w:pStyle w:val="Normal6a"/>
            </w:pPr>
            <w:r w:rsidRPr="00C00E91">
              <w:rPr>
                <w:b/>
                <w:i/>
              </w:rPr>
              <w:t>27 quinquies.</w:t>
            </w:r>
            <w:r w:rsidRPr="00C00E91">
              <w:tab/>
            </w:r>
            <w:r w:rsidRPr="00C00E91">
              <w:rPr>
                <w:b/>
                <w:i/>
              </w:rPr>
              <w:t xml:space="preserve">Pide a la Comisión y a los Estados miembros que fomenten la sensibilización de las </w:t>
            </w:r>
            <w:proofErr w:type="gramStart"/>
            <w:r w:rsidRPr="00C00E91">
              <w:rPr>
                <w:b/>
                <w:i/>
              </w:rPr>
              <w:t>autoridades públicas</w:t>
            </w:r>
            <w:proofErr w:type="gramEnd"/>
            <w:r w:rsidRPr="00C00E91">
              <w:rPr>
                <w:b/>
                <w:i/>
              </w:rPr>
              <w:t xml:space="preserve"> de ejecución, las empresas y los jóvenes con respecto a la Garantía Juvenil reforzada y los servicios de apoyo disponibles, también a través de estrategias nacionales de comunicación que utilicen múltiples canales, como campañas en las redes sociales, para llegar a las personas de más difícil acceso;</w:t>
            </w:r>
          </w:p>
        </w:tc>
      </w:tr>
    </w:tbl>
    <w:p w14:paraId="52AEEEE8"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1C100A3B" w14:textId="77777777" w:rsidR="00DC35C7" w:rsidRPr="003746A0" w:rsidRDefault="00DC35C7" w:rsidP="00DC35C7">
      <w:pPr>
        <w:rPr>
          <w:lang w:val="it-IT"/>
        </w:rPr>
      </w:pPr>
      <w:r w:rsidRPr="003746A0">
        <w:rPr>
          <w:rStyle w:val="HideTWBExt"/>
          <w:lang w:val="it-IT"/>
        </w:rPr>
        <w:t>&lt;/Amend&gt;</w:t>
      </w:r>
    </w:p>
    <w:p w14:paraId="1C1C3FD3"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403</w:t>
      </w:r>
      <w:r w:rsidRPr="003746A0">
        <w:rPr>
          <w:rStyle w:val="HideTWBExt"/>
          <w:lang w:val="it-IT"/>
        </w:rPr>
        <w:t>&lt;/NumAm&gt;</w:t>
      </w:r>
    </w:p>
    <w:p w14:paraId="02C943D1"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Elena Donazzan, Chiara Gemma, Mariateresa Vivaldini, Lara Magoni</w:t>
      </w:r>
      <w:r w:rsidRPr="003746A0">
        <w:rPr>
          <w:rStyle w:val="HideTWBExt"/>
          <w:b w:val="0"/>
          <w:lang w:val="it-IT"/>
        </w:rPr>
        <w:t>&lt;/Members&gt;</w:t>
      </w:r>
    </w:p>
    <w:p w14:paraId="7E3B6B4F" w14:textId="77777777" w:rsidR="00DC35C7" w:rsidRPr="003746A0" w:rsidRDefault="00DC35C7" w:rsidP="00DC35C7">
      <w:pPr>
        <w:pStyle w:val="NormalBold"/>
        <w:rPr>
          <w:lang w:val="it-IT"/>
        </w:rPr>
      </w:pPr>
      <w:r w:rsidRPr="003746A0">
        <w:rPr>
          <w:rStyle w:val="HideTWBExt"/>
          <w:b w:val="0"/>
          <w:lang w:val="it-IT"/>
        </w:rPr>
        <w:t>&lt;/RepeatBlock-By&gt;</w:t>
      </w:r>
    </w:p>
    <w:p w14:paraId="4890B35B"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723D8BFD" w14:textId="77777777" w:rsidR="00DC35C7" w:rsidRPr="00C00E91" w:rsidRDefault="00DC35C7" w:rsidP="00DC35C7">
      <w:pPr>
        <w:pStyle w:val="NormalBold"/>
      </w:pPr>
      <w:r w:rsidRPr="00C00E91">
        <w:rPr>
          <w:rStyle w:val="HideTWBExt"/>
        </w:rPr>
        <w:t>&lt;Article&gt;</w:t>
      </w:r>
      <w:r w:rsidRPr="00C00E91">
        <w:t>Apartado 28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ED096CD" w14:textId="77777777" w:rsidTr="0072360C">
        <w:trPr>
          <w:trHeight w:hRule="exact" w:val="240"/>
          <w:jc w:val="center"/>
        </w:trPr>
        <w:tc>
          <w:tcPr>
            <w:tcW w:w="9752" w:type="dxa"/>
            <w:gridSpan w:val="2"/>
            <w:tcBorders>
              <w:top w:val="nil"/>
              <w:left w:val="nil"/>
              <w:bottom w:val="nil"/>
              <w:right w:val="nil"/>
            </w:tcBorders>
          </w:tcPr>
          <w:p w14:paraId="3E305243" w14:textId="77777777" w:rsidR="00DC35C7" w:rsidRPr="00C00E91" w:rsidRDefault="00DC35C7" w:rsidP="0072360C"/>
        </w:tc>
      </w:tr>
      <w:tr w:rsidR="00DC35C7" w:rsidRPr="00C00E91" w14:paraId="6B3CD33C" w14:textId="77777777" w:rsidTr="0072360C">
        <w:trPr>
          <w:trHeight w:val="240"/>
          <w:jc w:val="center"/>
        </w:trPr>
        <w:tc>
          <w:tcPr>
            <w:tcW w:w="4876" w:type="dxa"/>
            <w:tcBorders>
              <w:top w:val="nil"/>
              <w:left w:val="nil"/>
              <w:bottom w:val="nil"/>
              <w:right w:val="nil"/>
            </w:tcBorders>
          </w:tcPr>
          <w:p w14:paraId="033614B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CC6371B" w14:textId="77777777" w:rsidR="00DC35C7" w:rsidRPr="00C00E91" w:rsidRDefault="00DC35C7" w:rsidP="0072360C">
            <w:pPr>
              <w:pStyle w:val="AmColumnHeading"/>
            </w:pPr>
            <w:r w:rsidRPr="00C00E91">
              <w:t>Enmienda</w:t>
            </w:r>
          </w:p>
        </w:tc>
      </w:tr>
      <w:tr w:rsidR="00DC35C7" w:rsidRPr="00C00E91" w14:paraId="5ECBF6B8" w14:textId="77777777" w:rsidTr="0072360C">
        <w:trPr>
          <w:jc w:val="center"/>
        </w:trPr>
        <w:tc>
          <w:tcPr>
            <w:tcW w:w="4876" w:type="dxa"/>
            <w:tcBorders>
              <w:top w:val="nil"/>
              <w:left w:val="nil"/>
              <w:bottom w:val="nil"/>
              <w:right w:val="nil"/>
            </w:tcBorders>
          </w:tcPr>
          <w:p w14:paraId="1780A022" w14:textId="77777777" w:rsidR="00DC35C7" w:rsidRPr="00C00E91" w:rsidRDefault="00DC35C7" w:rsidP="0072360C">
            <w:pPr>
              <w:pStyle w:val="Normal6a"/>
            </w:pPr>
            <w:r w:rsidRPr="00C00E91">
              <w:t>28.</w:t>
            </w:r>
            <w:r w:rsidRPr="00C00E91">
              <w:tab/>
            </w:r>
            <w:r w:rsidRPr="00C00E91">
              <w:rPr>
                <w:b/>
                <w:i/>
              </w:rPr>
              <w:t>Observa que los resultados de la aplicación</w:t>
            </w:r>
            <w:r w:rsidRPr="00C00E91">
              <w:t xml:space="preserve"> de la Garantía Juvenil reforzada </w:t>
            </w:r>
            <w:r w:rsidRPr="00C00E91">
              <w:rPr>
                <w:b/>
                <w:i/>
              </w:rPr>
              <w:t>son desiguales y que los retos detectados siguen siendo pertinentes en la actualidad</w:t>
            </w:r>
            <w:r w:rsidRPr="00C00E91">
              <w:t>;</w:t>
            </w:r>
            <w:r w:rsidRPr="00C00E91">
              <w:rPr>
                <w:b/>
                <w:i/>
              </w:rPr>
              <w:t xml:space="preserve"> pide a la Comisión que adopte decisiones</w:t>
            </w:r>
            <w:r w:rsidRPr="00C00E91">
              <w:t xml:space="preserve"> con arreglo al procedimiento legislativo ordinario </w:t>
            </w:r>
            <w:r w:rsidRPr="00C00E91">
              <w:rPr>
                <w:b/>
                <w:i/>
              </w:rPr>
              <w:t>dirigidas</w:t>
            </w:r>
            <w:r w:rsidRPr="00C00E91">
              <w:t xml:space="preserve"> a los Estados miembros </w:t>
            </w:r>
            <w:r w:rsidRPr="00C00E91">
              <w:rPr>
                <w:b/>
                <w:i/>
              </w:rPr>
              <w:t>cuyas tasas de desempleo juvenil y de ninis sean superiores a la media de la Unión</w:t>
            </w:r>
            <w:r w:rsidRPr="00C00E91">
              <w:t>;</w:t>
            </w:r>
          </w:p>
        </w:tc>
        <w:tc>
          <w:tcPr>
            <w:tcW w:w="4876" w:type="dxa"/>
            <w:tcBorders>
              <w:top w:val="nil"/>
              <w:left w:val="nil"/>
              <w:bottom w:val="nil"/>
              <w:right w:val="nil"/>
            </w:tcBorders>
          </w:tcPr>
          <w:p w14:paraId="3C8BEB3A" w14:textId="77777777" w:rsidR="00DC35C7" w:rsidRPr="00C00E91" w:rsidRDefault="00DC35C7" w:rsidP="0072360C">
            <w:pPr>
              <w:pStyle w:val="Normal6a"/>
            </w:pPr>
            <w:r w:rsidRPr="00C00E91">
              <w:t>28.</w:t>
            </w:r>
            <w:r w:rsidRPr="00C00E91">
              <w:tab/>
            </w:r>
            <w:r w:rsidRPr="00C00E91">
              <w:rPr>
                <w:b/>
                <w:i/>
              </w:rPr>
              <w:t>Pide a la Comisión Europea que apoye activamente a los Estados miembros en la consecución de los objetivos</w:t>
            </w:r>
            <w:r w:rsidRPr="00C00E91">
              <w:t xml:space="preserve"> de la Garantía Juvenil reforzada;</w:t>
            </w:r>
            <w:r w:rsidRPr="00C00E91">
              <w:rPr>
                <w:b/>
                <w:i/>
              </w:rPr>
              <w:t xml:space="preserve"> subraya que cualquier medida vinculante para los Estados miembros deberá adoptarse</w:t>
            </w:r>
            <w:r w:rsidRPr="00C00E91">
              <w:t xml:space="preserve"> con arreglo al procedimiento legislativo ordinario </w:t>
            </w:r>
            <w:r w:rsidRPr="00C00E91">
              <w:rPr>
                <w:b/>
                <w:i/>
              </w:rPr>
              <w:t>establecido en el artículo 294 del TFUE, con la plena participación del Parlamento Europeo y del Consejo, respetando al mismo tiempo el principio de subsidiariedad establecido en el artículo 5 del TFUE; pide que toda obligación vinculante impuestas</w:t>
            </w:r>
            <w:r w:rsidRPr="00C00E91">
              <w:t xml:space="preserve"> a los Estados miembros </w:t>
            </w:r>
            <w:r w:rsidRPr="00C00E91">
              <w:rPr>
                <w:b/>
                <w:i/>
              </w:rPr>
              <w:t>vaya acompañada de la asignación de recursos financieros de la Unión adecuados para alcanzar los objetivos requeridos; solicita a la Comisión que, a la hora de elaborar cualquier medida de apoyo o recomendación, tenga en cuenta las características estructurales, institucionales y territoriales específicas de cada Estado miembro;</w:t>
            </w:r>
          </w:p>
        </w:tc>
      </w:tr>
    </w:tbl>
    <w:p w14:paraId="51C4EB3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{IT}</w:t>
      </w:r>
      <w:r w:rsidRPr="00C00E91">
        <w:t>it</w:t>
      </w:r>
      <w:r w:rsidRPr="00C00E91">
        <w:rPr>
          <w:rStyle w:val="HideTWBExt"/>
        </w:rPr>
        <w:t>&lt;/Original&gt;</w:t>
      </w:r>
    </w:p>
    <w:p w14:paraId="0A7FF51F" w14:textId="77777777" w:rsidR="00DC35C7" w:rsidRPr="00C00E91" w:rsidRDefault="00DC35C7" w:rsidP="00DC35C7">
      <w:r w:rsidRPr="00C00E91">
        <w:rPr>
          <w:rStyle w:val="HideTWBExt"/>
        </w:rPr>
        <w:t>&lt;/Amend&gt;</w:t>
      </w:r>
    </w:p>
    <w:p w14:paraId="21EDA893"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404</w:t>
      </w:r>
      <w:r w:rsidRPr="00C00E91">
        <w:rPr>
          <w:rStyle w:val="HideTWBExt"/>
        </w:rPr>
        <w:t>&lt;/NumAm&gt;</w:t>
      </w:r>
    </w:p>
    <w:p w14:paraId="3568E592" w14:textId="77777777" w:rsidR="00DC35C7" w:rsidRPr="00C00E91" w:rsidRDefault="00DC35C7" w:rsidP="00DC35C7">
      <w:pPr>
        <w:pStyle w:val="NormalBold"/>
      </w:pPr>
      <w:r w:rsidRPr="00C00E91">
        <w:rPr>
          <w:rStyle w:val="HideTWBExt"/>
          <w:b w:val="0"/>
        </w:rPr>
        <w:t>&lt;RepeatBlock-By&gt;&lt;Members&gt;</w:t>
      </w:r>
      <w:r w:rsidRPr="00C00E91">
        <w:t>Hristo Petrov, Irena Joveva, Martin Hojsík, Elisabetta Gualmini</w:t>
      </w:r>
      <w:r w:rsidRPr="00C00E91">
        <w:rPr>
          <w:rStyle w:val="HideTWBExt"/>
          <w:b w:val="0"/>
        </w:rPr>
        <w:t>&lt;/Members&gt;</w:t>
      </w:r>
    </w:p>
    <w:p w14:paraId="143BE789" w14:textId="77777777" w:rsidR="00DC35C7" w:rsidRPr="00C00E91" w:rsidRDefault="00DC35C7" w:rsidP="00DC35C7">
      <w:pPr>
        <w:pStyle w:val="NormalBold"/>
      </w:pPr>
      <w:r w:rsidRPr="00C00E91">
        <w:rPr>
          <w:rStyle w:val="HideTWBExt"/>
          <w:b w:val="0"/>
        </w:rPr>
        <w:t>&lt;/RepeatBlock-By&gt;</w:t>
      </w:r>
    </w:p>
    <w:p w14:paraId="592E2FE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5BF0DFE0" w14:textId="77777777" w:rsidR="00DC35C7" w:rsidRPr="00C00E91" w:rsidRDefault="00DC35C7" w:rsidP="00DC35C7">
      <w:pPr>
        <w:pStyle w:val="NormalBold"/>
      </w:pPr>
      <w:r w:rsidRPr="00C00E91">
        <w:rPr>
          <w:rStyle w:val="HideTWBExt"/>
        </w:rPr>
        <w:t>&lt;Article&gt;</w:t>
      </w:r>
      <w:r w:rsidRPr="00C00E91">
        <w:t>Apartado 28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5569CFD" w14:textId="77777777" w:rsidTr="0072360C">
        <w:trPr>
          <w:trHeight w:hRule="exact" w:val="240"/>
          <w:jc w:val="center"/>
        </w:trPr>
        <w:tc>
          <w:tcPr>
            <w:tcW w:w="9752" w:type="dxa"/>
            <w:gridSpan w:val="2"/>
            <w:tcBorders>
              <w:top w:val="nil"/>
              <w:left w:val="nil"/>
              <w:bottom w:val="nil"/>
              <w:right w:val="nil"/>
            </w:tcBorders>
          </w:tcPr>
          <w:p w14:paraId="42C9733C" w14:textId="77777777" w:rsidR="00DC35C7" w:rsidRPr="00C00E91" w:rsidRDefault="00DC35C7" w:rsidP="0072360C"/>
        </w:tc>
      </w:tr>
      <w:tr w:rsidR="00DC35C7" w:rsidRPr="00C00E91" w14:paraId="7897C852" w14:textId="77777777" w:rsidTr="0072360C">
        <w:trPr>
          <w:trHeight w:val="240"/>
          <w:jc w:val="center"/>
        </w:trPr>
        <w:tc>
          <w:tcPr>
            <w:tcW w:w="4876" w:type="dxa"/>
            <w:tcBorders>
              <w:top w:val="nil"/>
              <w:left w:val="nil"/>
              <w:bottom w:val="nil"/>
              <w:right w:val="nil"/>
            </w:tcBorders>
          </w:tcPr>
          <w:p w14:paraId="26D167BC"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4A855842" w14:textId="77777777" w:rsidR="00DC35C7" w:rsidRPr="00C00E91" w:rsidRDefault="00DC35C7" w:rsidP="0072360C">
            <w:pPr>
              <w:pStyle w:val="AmColumnHeading"/>
            </w:pPr>
            <w:r w:rsidRPr="00C00E91">
              <w:t>Enmienda</w:t>
            </w:r>
          </w:p>
        </w:tc>
      </w:tr>
      <w:tr w:rsidR="00DC35C7" w:rsidRPr="00C00E91" w14:paraId="0D1652B7" w14:textId="77777777" w:rsidTr="0072360C">
        <w:trPr>
          <w:jc w:val="center"/>
        </w:trPr>
        <w:tc>
          <w:tcPr>
            <w:tcW w:w="4876" w:type="dxa"/>
            <w:tcBorders>
              <w:top w:val="nil"/>
              <w:left w:val="nil"/>
              <w:bottom w:val="nil"/>
              <w:right w:val="nil"/>
            </w:tcBorders>
          </w:tcPr>
          <w:p w14:paraId="71ECE4A7" w14:textId="77777777" w:rsidR="00DC35C7" w:rsidRPr="00C00E91" w:rsidRDefault="00DC35C7" w:rsidP="0072360C">
            <w:pPr>
              <w:pStyle w:val="Normal6a"/>
            </w:pPr>
            <w:r w:rsidRPr="00C00E91">
              <w:t>28.</w:t>
            </w:r>
            <w:r w:rsidRPr="00C00E91">
              <w:tab/>
              <w:t>Observa que los resultados de la aplicación de la Garantía Juvenil reforzada son desiguales y que los retos detectados siguen siendo pertinentes en la actualidad; pide a la Comisión que adopte decisiones con arreglo al procedimiento legislativo ordinario dirigidas a los Estados miembros cuyas tasas de desempleo juvenil y de ninis sean superiores a la media de la Unión;</w:t>
            </w:r>
          </w:p>
        </w:tc>
        <w:tc>
          <w:tcPr>
            <w:tcW w:w="4876" w:type="dxa"/>
            <w:tcBorders>
              <w:top w:val="nil"/>
              <w:left w:val="nil"/>
              <w:bottom w:val="nil"/>
              <w:right w:val="nil"/>
            </w:tcBorders>
          </w:tcPr>
          <w:p w14:paraId="280CC60B" w14:textId="77777777" w:rsidR="00DC35C7" w:rsidRPr="00C00E91" w:rsidRDefault="00DC35C7" w:rsidP="0072360C">
            <w:pPr>
              <w:pStyle w:val="Normal6a"/>
            </w:pPr>
            <w:r w:rsidRPr="00C00E91">
              <w:t>28.</w:t>
            </w:r>
            <w:r w:rsidRPr="00C00E91">
              <w:tab/>
              <w:t>Observa que los resultados de la aplicación de la Garantía Juvenil reforzada son desiguales y que los retos detectados siguen siendo pertinentes en la actualidad</w:t>
            </w:r>
            <w:r w:rsidRPr="00C00E91">
              <w:rPr>
                <w:b/>
                <w:i/>
              </w:rPr>
              <w:t>, con situaciones especialmente críticas en algunos Estados miembros</w:t>
            </w:r>
            <w:r w:rsidRPr="00C00E91">
              <w:t xml:space="preserve">; pide a la Comisión que adopte decisiones con arreglo al procedimiento legislativo ordinario dirigidas a los Estados miembros cuyas tasas de desempleo juvenil y de ninis sean superiores a la media de la Unión; </w:t>
            </w:r>
            <w:r w:rsidRPr="00C00E91">
              <w:rPr>
                <w:b/>
                <w:i/>
              </w:rPr>
              <w:t>pide al Tribunal de Cuentas Europeo que elabore un informe especial sobre la aplicación de la Garantía Juvenil reforzada;</w:t>
            </w:r>
          </w:p>
        </w:tc>
      </w:tr>
    </w:tbl>
    <w:p w14:paraId="2C6FEB3B" w14:textId="77777777" w:rsidR="00DC35C7" w:rsidRPr="003746A0" w:rsidRDefault="00DC35C7" w:rsidP="00DC35C7">
      <w:pPr>
        <w:pStyle w:val="AmOrLang"/>
        <w:rPr>
          <w:lang w:val="it-IT"/>
        </w:rPr>
      </w:pPr>
      <w:r w:rsidRPr="003746A0">
        <w:rPr>
          <w:lang w:val="it-IT"/>
        </w:rPr>
        <w:t xml:space="preserve">Or. </w:t>
      </w:r>
      <w:r w:rsidRPr="003746A0">
        <w:rPr>
          <w:rStyle w:val="HideTWBExt"/>
          <w:lang w:val="it-IT"/>
        </w:rPr>
        <w:t>&lt;Original&gt;</w:t>
      </w:r>
      <w:r w:rsidRPr="003746A0">
        <w:rPr>
          <w:rStyle w:val="HideTWBInt"/>
          <w:lang w:val="it-IT"/>
        </w:rPr>
        <w:t>{EN}</w:t>
      </w:r>
      <w:r w:rsidRPr="003746A0">
        <w:rPr>
          <w:lang w:val="it-IT"/>
        </w:rPr>
        <w:t>en</w:t>
      </w:r>
      <w:r w:rsidRPr="003746A0">
        <w:rPr>
          <w:rStyle w:val="HideTWBExt"/>
          <w:lang w:val="it-IT"/>
        </w:rPr>
        <w:t>&lt;/Original&gt;</w:t>
      </w:r>
    </w:p>
    <w:p w14:paraId="5CA00B7A" w14:textId="77777777" w:rsidR="00DC35C7" w:rsidRPr="003746A0" w:rsidRDefault="00DC35C7" w:rsidP="00DC35C7">
      <w:pPr>
        <w:rPr>
          <w:lang w:val="it-IT"/>
        </w:rPr>
      </w:pPr>
      <w:r w:rsidRPr="003746A0">
        <w:rPr>
          <w:rStyle w:val="HideTWBExt"/>
          <w:lang w:val="it-IT"/>
        </w:rPr>
        <w:t>&lt;/Amend&gt;</w:t>
      </w:r>
    </w:p>
    <w:p w14:paraId="5F79DDEF" w14:textId="77777777" w:rsidR="00DC35C7" w:rsidRPr="003746A0" w:rsidRDefault="00DC35C7" w:rsidP="00DC35C7">
      <w:pPr>
        <w:pStyle w:val="AmNumberTabs"/>
        <w:rPr>
          <w:lang w:val="it-IT"/>
        </w:rPr>
      </w:pPr>
      <w:r w:rsidRPr="003746A0">
        <w:rPr>
          <w:rStyle w:val="HideTWBExt"/>
          <w:lang w:val="it-IT"/>
        </w:rPr>
        <w:t>&lt;Amend&gt;</w:t>
      </w:r>
      <w:r w:rsidRPr="003746A0">
        <w:rPr>
          <w:lang w:val="it-IT"/>
        </w:rPr>
        <w:t>Enmienda</w:t>
      </w:r>
      <w:r w:rsidRPr="003746A0">
        <w:rPr>
          <w:lang w:val="it-IT"/>
        </w:rPr>
        <w:tab/>
      </w:r>
      <w:r w:rsidRPr="003746A0">
        <w:rPr>
          <w:lang w:val="it-IT"/>
        </w:rPr>
        <w:tab/>
      </w:r>
      <w:r w:rsidRPr="003746A0">
        <w:rPr>
          <w:rStyle w:val="HideTWBExt"/>
          <w:lang w:val="it-IT"/>
        </w:rPr>
        <w:t>&lt;NumAm&gt;</w:t>
      </w:r>
      <w:r w:rsidRPr="003746A0">
        <w:rPr>
          <w:lang w:val="it-IT"/>
        </w:rPr>
        <w:t>405</w:t>
      </w:r>
      <w:r w:rsidRPr="003746A0">
        <w:rPr>
          <w:rStyle w:val="HideTWBExt"/>
          <w:lang w:val="it-IT"/>
        </w:rPr>
        <w:t>&lt;/NumAm&gt;</w:t>
      </w:r>
    </w:p>
    <w:p w14:paraId="6144142E" w14:textId="77777777" w:rsidR="00DC35C7" w:rsidRPr="003746A0" w:rsidRDefault="00DC35C7" w:rsidP="00DC35C7">
      <w:pPr>
        <w:pStyle w:val="NormalBold"/>
        <w:rPr>
          <w:lang w:val="it-IT"/>
        </w:rPr>
      </w:pPr>
      <w:r w:rsidRPr="003746A0">
        <w:rPr>
          <w:rStyle w:val="HideTWBExt"/>
          <w:b w:val="0"/>
          <w:lang w:val="it-IT"/>
        </w:rPr>
        <w:t>&lt;RepeatBlock-By&gt;&lt;Members&gt;</w:t>
      </w:r>
      <w:r w:rsidRPr="003746A0">
        <w:rPr>
          <w:lang w:val="it-IT"/>
        </w:rPr>
        <w:t>Lara Magoni, Elena Donazzan, Marlena Maląg, Mariateresa Vivaldini, Francesco Torselli, Chiara Gemma, Geadis Geadi</w:t>
      </w:r>
      <w:r w:rsidRPr="003746A0">
        <w:rPr>
          <w:rStyle w:val="HideTWBExt"/>
          <w:b w:val="0"/>
          <w:lang w:val="it-IT"/>
        </w:rPr>
        <w:t>&lt;/Members&gt;</w:t>
      </w:r>
    </w:p>
    <w:p w14:paraId="0BC71A4E" w14:textId="77777777" w:rsidR="00DC35C7" w:rsidRPr="003746A0" w:rsidRDefault="00DC35C7" w:rsidP="00DC35C7">
      <w:pPr>
        <w:pStyle w:val="NormalBold"/>
        <w:rPr>
          <w:lang w:val="it-IT"/>
        </w:rPr>
      </w:pPr>
      <w:r w:rsidRPr="003746A0">
        <w:rPr>
          <w:rStyle w:val="HideTWBExt"/>
          <w:b w:val="0"/>
          <w:lang w:val="it-IT"/>
        </w:rPr>
        <w:t>&lt;/RepeatBlock-By&gt;</w:t>
      </w:r>
    </w:p>
    <w:p w14:paraId="7048E3E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75BC5EC" w14:textId="77777777" w:rsidR="00DC35C7" w:rsidRPr="00C00E91" w:rsidRDefault="00DC35C7" w:rsidP="00DC35C7">
      <w:pPr>
        <w:pStyle w:val="NormalBold"/>
      </w:pPr>
      <w:r w:rsidRPr="00C00E91">
        <w:rPr>
          <w:rStyle w:val="HideTWBExt"/>
        </w:rPr>
        <w:t>&lt;Article&gt;</w:t>
      </w:r>
      <w:r w:rsidRPr="00C00E91">
        <w:t>Apartado 28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5248E86" w14:textId="77777777" w:rsidTr="0072360C">
        <w:trPr>
          <w:trHeight w:hRule="exact" w:val="240"/>
          <w:jc w:val="center"/>
        </w:trPr>
        <w:tc>
          <w:tcPr>
            <w:tcW w:w="9752" w:type="dxa"/>
            <w:gridSpan w:val="2"/>
            <w:tcBorders>
              <w:top w:val="nil"/>
              <w:left w:val="nil"/>
              <w:bottom w:val="nil"/>
              <w:right w:val="nil"/>
            </w:tcBorders>
          </w:tcPr>
          <w:p w14:paraId="56C4C0C8" w14:textId="77777777" w:rsidR="00DC35C7" w:rsidRPr="00C00E91" w:rsidRDefault="00DC35C7" w:rsidP="0072360C"/>
        </w:tc>
      </w:tr>
      <w:tr w:rsidR="00DC35C7" w:rsidRPr="00C00E91" w14:paraId="1637B556" w14:textId="77777777" w:rsidTr="0072360C">
        <w:trPr>
          <w:trHeight w:val="240"/>
          <w:jc w:val="center"/>
        </w:trPr>
        <w:tc>
          <w:tcPr>
            <w:tcW w:w="4876" w:type="dxa"/>
            <w:tcBorders>
              <w:top w:val="nil"/>
              <w:left w:val="nil"/>
              <w:bottom w:val="nil"/>
              <w:right w:val="nil"/>
            </w:tcBorders>
          </w:tcPr>
          <w:p w14:paraId="767C8AA9"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22E06963" w14:textId="77777777" w:rsidR="00DC35C7" w:rsidRPr="00C00E91" w:rsidRDefault="00DC35C7" w:rsidP="0072360C">
            <w:pPr>
              <w:pStyle w:val="AmColumnHeading"/>
            </w:pPr>
            <w:r w:rsidRPr="00C00E91">
              <w:t>Enmienda</w:t>
            </w:r>
          </w:p>
        </w:tc>
      </w:tr>
      <w:tr w:rsidR="00DC35C7" w:rsidRPr="00C00E91" w14:paraId="081BBE8A" w14:textId="77777777" w:rsidTr="0072360C">
        <w:trPr>
          <w:jc w:val="center"/>
        </w:trPr>
        <w:tc>
          <w:tcPr>
            <w:tcW w:w="4876" w:type="dxa"/>
            <w:tcBorders>
              <w:top w:val="nil"/>
              <w:left w:val="nil"/>
              <w:bottom w:val="nil"/>
              <w:right w:val="nil"/>
            </w:tcBorders>
          </w:tcPr>
          <w:p w14:paraId="72346AD2" w14:textId="77777777" w:rsidR="00DC35C7" w:rsidRPr="00C00E91" w:rsidRDefault="00DC35C7" w:rsidP="0072360C">
            <w:pPr>
              <w:pStyle w:val="Normal6a"/>
            </w:pPr>
            <w:r w:rsidRPr="00C00E91">
              <w:t>28.</w:t>
            </w:r>
            <w:r w:rsidRPr="00C00E91">
              <w:tab/>
              <w:t xml:space="preserve">Observa que los resultados de la aplicación de la Garantía Juvenil reforzada son desiguales y que los retos detectados siguen siendo pertinentes en la actualidad; pide a la Comisión que </w:t>
            </w:r>
            <w:r w:rsidRPr="00C00E91">
              <w:rPr>
                <w:b/>
                <w:i/>
              </w:rPr>
              <w:t>adopte decisiones con arreglo al procedimiento legislativo ordinario dirigidas</w:t>
            </w:r>
            <w:r w:rsidRPr="00C00E91">
              <w:t xml:space="preserve"> a los Estados miembros </w:t>
            </w:r>
            <w:r w:rsidRPr="00C00E91">
              <w:rPr>
                <w:b/>
                <w:i/>
              </w:rPr>
              <w:t>cuyas</w:t>
            </w:r>
            <w:r w:rsidRPr="00C00E91">
              <w:t xml:space="preserve"> tasas de desempleo juvenil y de ninis </w:t>
            </w:r>
            <w:r w:rsidRPr="00C00E91">
              <w:rPr>
                <w:b/>
                <w:i/>
              </w:rPr>
              <w:t>sean</w:t>
            </w:r>
            <w:r w:rsidRPr="00C00E91">
              <w:t xml:space="preserve"> superiores a la media de la Unión;</w:t>
            </w:r>
          </w:p>
        </w:tc>
        <w:tc>
          <w:tcPr>
            <w:tcW w:w="4876" w:type="dxa"/>
            <w:tcBorders>
              <w:top w:val="nil"/>
              <w:left w:val="nil"/>
              <w:bottom w:val="nil"/>
              <w:right w:val="nil"/>
            </w:tcBorders>
          </w:tcPr>
          <w:p w14:paraId="5FF2FE89" w14:textId="77777777" w:rsidR="00DC35C7" w:rsidRPr="00C00E91" w:rsidRDefault="00DC35C7" w:rsidP="0072360C">
            <w:pPr>
              <w:pStyle w:val="Normal6a"/>
            </w:pPr>
            <w:r w:rsidRPr="00C00E91">
              <w:t>28.</w:t>
            </w:r>
            <w:r w:rsidRPr="00C00E91">
              <w:tab/>
              <w:t xml:space="preserve">Observa que los resultados de la aplicación de la Garantía Juvenil reforzada son desiguales y que los retos detectados siguen siendo pertinentes en la actualidad; pide a la Comisión que </w:t>
            </w:r>
            <w:r w:rsidRPr="00C00E91">
              <w:rPr>
                <w:b/>
                <w:i/>
              </w:rPr>
              <w:t>apoye y coordine el intercambio de buenas prácticas y proporcione orientaciones específicas y no vinculantes</w:t>
            </w:r>
            <w:r w:rsidRPr="00C00E91">
              <w:t xml:space="preserve"> a los Estados miembros </w:t>
            </w:r>
            <w:r w:rsidRPr="00C00E91">
              <w:rPr>
                <w:b/>
                <w:i/>
              </w:rPr>
              <w:t>que registran</w:t>
            </w:r>
            <w:r w:rsidRPr="00C00E91">
              <w:t xml:space="preserve"> tasas de desempleo juvenil y de ninis superiores a la media de la Unión</w:t>
            </w:r>
            <w:r w:rsidRPr="00C00E91">
              <w:rPr>
                <w:b/>
                <w:i/>
              </w:rPr>
              <w:t>, respetando plenamente las competencias nacionales y las especificidades del mercado laboral</w:t>
            </w:r>
            <w:r w:rsidRPr="00C00E91">
              <w:t>;</w:t>
            </w:r>
          </w:p>
        </w:tc>
      </w:tr>
    </w:tbl>
    <w:p w14:paraId="2B6975C6"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07D7E4E8" w14:textId="77777777" w:rsidR="00DC35C7" w:rsidRPr="00C00E91" w:rsidRDefault="00DC35C7" w:rsidP="00DC35C7">
      <w:r w:rsidRPr="00C00E91">
        <w:rPr>
          <w:rStyle w:val="HideTWBExt"/>
        </w:rPr>
        <w:t>&lt;/Amend&gt;</w:t>
      </w:r>
    </w:p>
    <w:p w14:paraId="5FAD2634"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406</w:t>
      </w:r>
      <w:r w:rsidRPr="00C00E91">
        <w:rPr>
          <w:rStyle w:val="HideTWBExt"/>
        </w:rPr>
        <w:t>&lt;/NumAm&gt;</w:t>
      </w:r>
    </w:p>
    <w:p w14:paraId="109F823E" w14:textId="77777777" w:rsidR="00DC35C7" w:rsidRPr="00C00E91" w:rsidRDefault="00DC35C7" w:rsidP="00DC35C7">
      <w:pPr>
        <w:pStyle w:val="NormalBold"/>
      </w:pPr>
      <w:r w:rsidRPr="00C00E91">
        <w:rPr>
          <w:rStyle w:val="HideTWBExt"/>
          <w:b w:val="0"/>
        </w:rPr>
        <w:t>&lt;RepeatBlock-By&gt;&lt;Members&gt;</w:t>
      </w:r>
      <w:r w:rsidRPr="00C00E91">
        <w:t>Marie Dauchy, Séverine Werbrouck, Mélanie Disdier, Margarita de la Pisa Carrión</w:t>
      </w:r>
      <w:r w:rsidRPr="00C00E91">
        <w:rPr>
          <w:rStyle w:val="HideTWBExt"/>
          <w:b w:val="0"/>
        </w:rPr>
        <w:t>&lt;/Members&gt;</w:t>
      </w:r>
    </w:p>
    <w:p w14:paraId="525446D6" w14:textId="77777777" w:rsidR="00DC35C7" w:rsidRPr="00C00E91" w:rsidRDefault="00DC35C7" w:rsidP="00DC35C7">
      <w:pPr>
        <w:pStyle w:val="NormalBold"/>
      </w:pPr>
      <w:r w:rsidRPr="00C00E91">
        <w:rPr>
          <w:rStyle w:val="HideTWBExt"/>
          <w:b w:val="0"/>
        </w:rPr>
        <w:t>&lt;/RepeatBlock-By&gt;</w:t>
      </w:r>
    </w:p>
    <w:p w14:paraId="062E5012"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39C26B3A" w14:textId="77777777" w:rsidR="00DC35C7" w:rsidRPr="00C00E91" w:rsidRDefault="00DC35C7" w:rsidP="00DC35C7">
      <w:pPr>
        <w:pStyle w:val="NormalBold"/>
      </w:pPr>
      <w:r w:rsidRPr="00C00E91">
        <w:rPr>
          <w:rStyle w:val="HideTWBExt"/>
        </w:rPr>
        <w:t>&lt;Article&gt;</w:t>
      </w:r>
      <w:r w:rsidRPr="00C00E91">
        <w:t>Apartado 28</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A0499C2" w14:textId="77777777" w:rsidTr="0072360C">
        <w:trPr>
          <w:trHeight w:hRule="exact" w:val="240"/>
          <w:jc w:val="center"/>
        </w:trPr>
        <w:tc>
          <w:tcPr>
            <w:tcW w:w="9752" w:type="dxa"/>
            <w:gridSpan w:val="2"/>
            <w:tcBorders>
              <w:top w:val="nil"/>
              <w:left w:val="nil"/>
              <w:bottom w:val="nil"/>
              <w:right w:val="nil"/>
            </w:tcBorders>
          </w:tcPr>
          <w:p w14:paraId="72985BBF" w14:textId="77777777" w:rsidR="00DC35C7" w:rsidRPr="00C00E91" w:rsidRDefault="00DC35C7" w:rsidP="0072360C"/>
        </w:tc>
      </w:tr>
      <w:tr w:rsidR="00DC35C7" w:rsidRPr="00C00E91" w14:paraId="1486EE13" w14:textId="77777777" w:rsidTr="0072360C">
        <w:trPr>
          <w:trHeight w:val="240"/>
          <w:jc w:val="center"/>
        </w:trPr>
        <w:tc>
          <w:tcPr>
            <w:tcW w:w="4876" w:type="dxa"/>
            <w:tcBorders>
              <w:top w:val="nil"/>
              <w:left w:val="nil"/>
              <w:bottom w:val="nil"/>
              <w:right w:val="nil"/>
            </w:tcBorders>
          </w:tcPr>
          <w:p w14:paraId="7D8B8C8D"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6D9BFEB2" w14:textId="77777777" w:rsidR="00DC35C7" w:rsidRPr="00C00E91" w:rsidRDefault="00DC35C7" w:rsidP="0072360C">
            <w:pPr>
              <w:pStyle w:val="AmColumnHeading"/>
            </w:pPr>
            <w:r w:rsidRPr="00C00E91">
              <w:t>Enmienda</w:t>
            </w:r>
          </w:p>
        </w:tc>
      </w:tr>
      <w:tr w:rsidR="00DC35C7" w:rsidRPr="00C00E91" w14:paraId="5AB9C6D9" w14:textId="77777777" w:rsidTr="0072360C">
        <w:trPr>
          <w:jc w:val="center"/>
        </w:trPr>
        <w:tc>
          <w:tcPr>
            <w:tcW w:w="4876" w:type="dxa"/>
            <w:tcBorders>
              <w:top w:val="nil"/>
              <w:left w:val="nil"/>
              <w:bottom w:val="nil"/>
              <w:right w:val="nil"/>
            </w:tcBorders>
          </w:tcPr>
          <w:p w14:paraId="176808AD" w14:textId="77777777" w:rsidR="00DC35C7" w:rsidRPr="00C00E91" w:rsidRDefault="00DC35C7" w:rsidP="0072360C">
            <w:pPr>
              <w:pStyle w:val="Normal6a"/>
            </w:pPr>
            <w:r w:rsidRPr="00C00E91">
              <w:t>28.</w:t>
            </w:r>
            <w:r w:rsidRPr="00C00E91">
              <w:tab/>
              <w:t xml:space="preserve">Observa que los resultados de la aplicación de la Garantía Juvenil reforzada son desiguales y que los retos detectados siguen siendo pertinentes en la actualidad; </w:t>
            </w:r>
            <w:r w:rsidRPr="00C00E91">
              <w:rPr>
                <w:b/>
                <w:i/>
              </w:rPr>
              <w:t>pide a</w:t>
            </w:r>
            <w:r w:rsidRPr="00C00E91">
              <w:t xml:space="preserve"> la Comisión </w:t>
            </w:r>
            <w:r w:rsidRPr="00C00E91">
              <w:rPr>
                <w:b/>
                <w:i/>
              </w:rPr>
              <w:t>que adopte</w:t>
            </w:r>
            <w:r w:rsidRPr="00C00E91">
              <w:t xml:space="preserve"> decisiones </w:t>
            </w:r>
            <w:r w:rsidRPr="00C00E91">
              <w:rPr>
                <w:b/>
                <w:i/>
              </w:rPr>
              <w:t>con arreglo al procedimiento legislativo ordinario dirigidas</w:t>
            </w:r>
            <w:r w:rsidRPr="00C00E91">
              <w:t xml:space="preserve"> a los Estados miembros</w:t>
            </w:r>
            <w:r w:rsidRPr="00C00E91">
              <w:rPr>
                <w:b/>
                <w:i/>
              </w:rPr>
              <w:t xml:space="preserve"> cuyas tasas de desempleo juvenil y de ninis sean superiores a la media de la Unión</w:t>
            </w:r>
            <w:r w:rsidRPr="00C00E91">
              <w:t>;</w:t>
            </w:r>
          </w:p>
        </w:tc>
        <w:tc>
          <w:tcPr>
            <w:tcW w:w="4876" w:type="dxa"/>
            <w:tcBorders>
              <w:top w:val="nil"/>
              <w:left w:val="nil"/>
              <w:bottom w:val="nil"/>
              <w:right w:val="nil"/>
            </w:tcBorders>
          </w:tcPr>
          <w:p w14:paraId="0D218A0D" w14:textId="77777777" w:rsidR="00DC35C7" w:rsidRPr="00C00E91" w:rsidRDefault="00DC35C7" w:rsidP="0072360C">
            <w:pPr>
              <w:pStyle w:val="Normal6a"/>
            </w:pPr>
            <w:r w:rsidRPr="00C00E91">
              <w:t>28.</w:t>
            </w:r>
            <w:r w:rsidRPr="00C00E91">
              <w:tab/>
              <w:t xml:space="preserve">Observa que los resultados de la aplicación de la Garantía Juvenil reforzada son desiguales y que los retos detectados siguen siendo pertinentes en la actualidad; </w:t>
            </w:r>
            <w:r w:rsidRPr="00C00E91">
              <w:rPr>
                <w:b/>
                <w:i/>
              </w:rPr>
              <w:t xml:space="preserve">recuerda que la política de empleo y educación sigue siendo competencia exclusiva de los Estados miembros, de conformidad con el principio de subsidiariedad, y rechaza cualquier intento de </w:t>
            </w:r>
            <w:r w:rsidRPr="00C00E91">
              <w:t xml:space="preserve">la Comisión </w:t>
            </w:r>
            <w:r w:rsidRPr="00C00E91">
              <w:rPr>
                <w:b/>
                <w:i/>
              </w:rPr>
              <w:t>de imponer</w:t>
            </w:r>
            <w:r w:rsidRPr="00C00E91">
              <w:t xml:space="preserve"> decisiones </w:t>
            </w:r>
            <w:r w:rsidRPr="00C00E91">
              <w:rPr>
                <w:b/>
                <w:i/>
              </w:rPr>
              <w:t>descendentes que penalicen</w:t>
            </w:r>
            <w:r w:rsidRPr="00C00E91">
              <w:t xml:space="preserve"> a los Estados miembros;</w:t>
            </w:r>
          </w:p>
        </w:tc>
      </w:tr>
    </w:tbl>
    <w:p w14:paraId="240E6087"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{FR}</w:t>
      </w:r>
      <w:r w:rsidRPr="00C00E91">
        <w:t>fr</w:t>
      </w:r>
      <w:r w:rsidRPr="00C00E91">
        <w:rPr>
          <w:rStyle w:val="HideTWBExt"/>
        </w:rPr>
        <w:t>&lt;/Original&gt;</w:t>
      </w:r>
    </w:p>
    <w:p w14:paraId="5699F1E2" w14:textId="77777777" w:rsidR="00DC35C7" w:rsidRPr="00C00E91" w:rsidRDefault="00DC35C7" w:rsidP="00DC35C7">
      <w:r w:rsidRPr="00C00E91">
        <w:rPr>
          <w:rStyle w:val="HideTWBExt"/>
        </w:rPr>
        <w:t>&lt;/Amend&gt;</w:t>
      </w:r>
    </w:p>
    <w:p w14:paraId="33AFD90A"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407</w:t>
      </w:r>
      <w:r w:rsidRPr="00C00E91">
        <w:rPr>
          <w:rStyle w:val="HideTWBExt"/>
        </w:rPr>
        <w:t>&lt;/NumAm&gt;</w:t>
      </w:r>
    </w:p>
    <w:p w14:paraId="7C262015" w14:textId="77777777" w:rsidR="00DC35C7" w:rsidRPr="00C00E91" w:rsidRDefault="00DC35C7" w:rsidP="00DC35C7">
      <w:pPr>
        <w:pStyle w:val="NormalBold"/>
      </w:pPr>
      <w:r w:rsidRPr="00C00E91">
        <w:rPr>
          <w:rStyle w:val="HideTWBExt"/>
          <w:b w:val="0"/>
        </w:rPr>
        <w:t>&lt;RepeatBlock-By&gt;&lt;Members&gt;</w:t>
      </w:r>
      <w:r w:rsidRPr="00C00E91">
        <w:t>Emmanouil Fragkos, Galato Alexandraki, Geadis Geadi</w:t>
      </w:r>
      <w:r w:rsidRPr="00C00E91">
        <w:rPr>
          <w:rStyle w:val="HideTWBExt"/>
          <w:b w:val="0"/>
        </w:rPr>
        <w:t>&lt;/Members&gt;</w:t>
      </w:r>
    </w:p>
    <w:p w14:paraId="5DA9C275" w14:textId="77777777" w:rsidR="00DC35C7" w:rsidRPr="00C00E91" w:rsidRDefault="00DC35C7" w:rsidP="00DC35C7">
      <w:pPr>
        <w:pStyle w:val="NormalBold"/>
      </w:pPr>
      <w:r w:rsidRPr="00C00E91">
        <w:rPr>
          <w:rStyle w:val="HideTWBExt"/>
          <w:b w:val="0"/>
        </w:rPr>
        <w:t>&lt;/RepeatBlock-By&gt;</w:t>
      </w:r>
    </w:p>
    <w:p w14:paraId="5495F405"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7BF44C7" w14:textId="77777777" w:rsidR="00DC35C7" w:rsidRPr="00C00E91" w:rsidRDefault="00DC35C7" w:rsidP="00DC35C7">
      <w:pPr>
        <w:pStyle w:val="NormalBold"/>
      </w:pPr>
      <w:r w:rsidRPr="00C00E91">
        <w:rPr>
          <w:rStyle w:val="HideTWBExt"/>
        </w:rPr>
        <w:t>&lt;Article&gt;</w:t>
      </w:r>
      <w:r w:rsidRPr="00C00E91">
        <w:t>Apartado 28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5FFA4964" w14:textId="77777777" w:rsidTr="0072360C">
        <w:trPr>
          <w:trHeight w:hRule="exact" w:val="240"/>
          <w:jc w:val="center"/>
        </w:trPr>
        <w:tc>
          <w:tcPr>
            <w:tcW w:w="9752" w:type="dxa"/>
            <w:gridSpan w:val="2"/>
            <w:tcBorders>
              <w:top w:val="nil"/>
              <w:left w:val="nil"/>
              <w:bottom w:val="nil"/>
              <w:right w:val="nil"/>
            </w:tcBorders>
          </w:tcPr>
          <w:p w14:paraId="1FBE3B6B" w14:textId="77777777" w:rsidR="00DC35C7" w:rsidRPr="00C00E91" w:rsidRDefault="00DC35C7" w:rsidP="0072360C"/>
        </w:tc>
      </w:tr>
      <w:tr w:rsidR="00DC35C7" w:rsidRPr="00C00E91" w14:paraId="38D23DA6" w14:textId="77777777" w:rsidTr="0072360C">
        <w:trPr>
          <w:trHeight w:val="240"/>
          <w:jc w:val="center"/>
        </w:trPr>
        <w:tc>
          <w:tcPr>
            <w:tcW w:w="4876" w:type="dxa"/>
            <w:tcBorders>
              <w:top w:val="nil"/>
              <w:left w:val="nil"/>
              <w:bottom w:val="nil"/>
              <w:right w:val="nil"/>
            </w:tcBorders>
          </w:tcPr>
          <w:p w14:paraId="1FDE732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33F428E9" w14:textId="77777777" w:rsidR="00DC35C7" w:rsidRPr="00C00E91" w:rsidRDefault="00DC35C7" w:rsidP="0072360C">
            <w:pPr>
              <w:pStyle w:val="AmColumnHeading"/>
            </w:pPr>
            <w:r w:rsidRPr="00C00E91">
              <w:t>Enmienda</w:t>
            </w:r>
          </w:p>
        </w:tc>
      </w:tr>
      <w:tr w:rsidR="00DC35C7" w:rsidRPr="00C00E91" w14:paraId="0B3791F4" w14:textId="77777777" w:rsidTr="0072360C">
        <w:trPr>
          <w:jc w:val="center"/>
        </w:trPr>
        <w:tc>
          <w:tcPr>
            <w:tcW w:w="4876" w:type="dxa"/>
            <w:tcBorders>
              <w:top w:val="nil"/>
              <w:left w:val="nil"/>
              <w:bottom w:val="nil"/>
              <w:right w:val="nil"/>
            </w:tcBorders>
          </w:tcPr>
          <w:p w14:paraId="7493DC53" w14:textId="77777777" w:rsidR="00DC35C7" w:rsidRPr="00C00E91" w:rsidRDefault="00DC35C7" w:rsidP="0072360C">
            <w:pPr>
              <w:pStyle w:val="Normal6a"/>
            </w:pPr>
          </w:p>
        </w:tc>
        <w:tc>
          <w:tcPr>
            <w:tcW w:w="4876" w:type="dxa"/>
            <w:tcBorders>
              <w:top w:val="nil"/>
              <w:left w:val="nil"/>
              <w:bottom w:val="nil"/>
              <w:right w:val="nil"/>
            </w:tcBorders>
          </w:tcPr>
          <w:p w14:paraId="67783FE1" w14:textId="77777777" w:rsidR="00DC35C7" w:rsidRPr="00C00E91" w:rsidRDefault="00DC35C7" w:rsidP="0072360C">
            <w:pPr>
              <w:pStyle w:val="Normal6a"/>
            </w:pPr>
            <w:r w:rsidRPr="00C00E91">
              <w:rPr>
                <w:b/>
                <w:i/>
              </w:rPr>
              <w:t>28 bis.</w:t>
            </w:r>
            <w:r w:rsidRPr="00C00E91">
              <w:tab/>
            </w:r>
            <w:r w:rsidRPr="00C00E91">
              <w:rPr>
                <w:b/>
                <w:i/>
              </w:rPr>
              <w:t>Subraya que la Garantía Juvenil también debe contribuir a reducir las desigualdades regionales y el número de jóvenes que se ven obligados a abandonar zonas con oportunidades de empleo limitadas;</w:t>
            </w:r>
            <w:r w:rsidRPr="00C00E91">
              <w:t xml:space="preserve"> </w:t>
            </w:r>
            <w:r w:rsidRPr="00C00E91">
              <w:rPr>
                <w:b/>
                <w:i/>
              </w:rPr>
              <w:t>pide a los Estados miembros que desarrollen medidas específicas para las zonas rurales, insulares, montañosas y remotas, a fin de garantizar que la ubicación geográfica no actúe como factor de exclusión para los jóvenes;</w:t>
            </w:r>
          </w:p>
        </w:tc>
      </w:tr>
    </w:tbl>
    <w:p w14:paraId="6DE6F0BD"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{EL}</w:t>
      </w:r>
      <w:r w:rsidRPr="00C00E91">
        <w:t>el</w:t>
      </w:r>
      <w:r w:rsidRPr="00C00E91">
        <w:rPr>
          <w:rStyle w:val="HideTWBExt"/>
        </w:rPr>
        <w:t>&lt;/Original&gt;</w:t>
      </w:r>
    </w:p>
    <w:p w14:paraId="4FAE7E37" w14:textId="77777777" w:rsidR="00DC35C7" w:rsidRPr="00C00E91" w:rsidRDefault="00DC35C7" w:rsidP="00DC35C7">
      <w:r w:rsidRPr="00C00E91">
        <w:rPr>
          <w:rStyle w:val="HideTWBExt"/>
        </w:rPr>
        <w:t>&lt;/Amend&gt;</w:t>
      </w:r>
    </w:p>
    <w:p w14:paraId="7E3D78EE" w14:textId="77777777" w:rsidR="00DC35C7" w:rsidRPr="00C00E91" w:rsidRDefault="00DC35C7" w:rsidP="00DC35C7">
      <w:pPr>
        <w:pStyle w:val="AmNumberTabs"/>
      </w:pPr>
      <w:r w:rsidRPr="00C00E91">
        <w:rPr>
          <w:rStyle w:val="HideTWBExt"/>
        </w:rPr>
        <w:t>&lt;Amend&gt;</w:t>
      </w:r>
      <w:r w:rsidRPr="00C00E91">
        <w:t>Enmienda</w:t>
      </w:r>
      <w:r w:rsidRPr="00C00E91">
        <w:tab/>
      </w:r>
      <w:r w:rsidRPr="00C00E91">
        <w:tab/>
      </w:r>
      <w:r w:rsidRPr="00C00E91">
        <w:rPr>
          <w:rStyle w:val="HideTWBExt"/>
        </w:rPr>
        <w:t>&lt;NumAm&gt;</w:t>
      </w:r>
      <w:r w:rsidRPr="00C00E91">
        <w:t>408</w:t>
      </w:r>
      <w:r w:rsidRPr="00C00E91">
        <w:rPr>
          <w:rStyle w:val="HideTWBExt"/>
        </w:rPr>
        <w:t>&lt;/NumAm&gt;</w:t>
      </w:r>
    </w:p>
    <w:p w14:paraId="175547C3" w14:textId="77777777" w:rsidR="00DC35C7" w:rsidRPr="00C00E91" w:rsidRDefault="00DC35C7" w:rsidP="00DC35C7">
      <w:pPr>
        <w:pStyle w:val="NormalBold"/>
      </w:pPr>
      <w:r w:rsidRPr="00C00E91">
        <w:rPr>
          <w:rStyle w:val="HideTWBExt"/>
          <w:b w:val="0"/>
        </w:rPr>
        <w:t>&lt;RepeatBlock-By&gt;&lt;Members&gt;</w:t>
      </w:r>
      <w:r w:rsidRPr="00C00E91">
        <w:t>Niels Geuking, Romana Tomc, Liesbet Sommen, Sérgio Humberto</w:t>
      </w:r>
      <w:r w:rsidRPr="00C00E91">
        <w:rPr>
          <w:rStyle w:val="HideTWBExt"/>
          <w:b w:val="0"/>
        </w:rPr>
        <w:t>&lt;/Members&gt;</w:t>
      </w:r>
    </w:p>
    <w:p w14:paraId="3DAEBCB6" w14:textId="77777777" w:rsidR="00DC35C7" w:rsidRPr="00C00E91" w:rsidRDefault="00DC35C7" w:rsidP="00DC35C7">
      <w:pPr>
        <w:pStyle w:val="NormalBold"/>
      </w:pPr>
      <w:r w:rsidRPr="00C00E91">
        <w:rPr>
          <w:rStyle w:val="HideTWBExt"/>
          <w:b w:val="0"/>
        </w:rPr>
        <w:t>&lt;/RepeatBlock-By&gt;</w:t>
      </w:r>
    </w:p>
    <w:p w14:paraId="738A66C9" w14:textId="77777777" w:rsidR="00DC35C7" w:rsidRPr="00C00E91" w:rsidRDefault="00DC35C7" w:rsidP="00DC35C7">
      <w:pPr>
        <w:pStyle w:val="NormalBold"/>
      </w:pPr>
      <w:r w:rsidRPr="00C00E91">
        <w:rPr>
          <w:rStyle w:val="HideTWBExt"/>
        </w:rPr>
        <w:t>&lt;DocAmend&gt;</w:t>
      </w:r>
      <w:r w:rsidRPr="00C00E91">
        <w:t>Propuesta de Resolución</w:t>
      </w:r>
      <w:r w:rsidRPr="00C00E91">
        <w:rPr>
          <w:rStyle w:val="HideTWBExt"/>
        </w:rPr>
        <w:t>&lt;/DocAmend&gt;</w:t>
      </w:r>
    </w:p>
    <w:p w14:paraId="1F96109A" w14:textId="77777777" w:rsidR="00DC35C7" w:rsidRPr="00C00E91" w:rsidRDefault="00DC35C7" w:rsidP="00DC35C7">
      <w:pPr>
        <w:pStyle w:val="NormalBold"/>
      </w:pPr>
      <w:r w:rsidRPr="00C00E91">
        <w:rPr>
          <w:rStyle w:val="HideTWBExt"/>
        </w:rPr>
        <w:t>&lt;Article&gt;</w:t>
      </w:r>
      <w:r w:rsidRPr="00C00E91">
        <w:t>Apartado 28 bis (nuevo)</w:t>
      </w:r>
      <w:r w:rsidRPr="00C00E9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5C7" w:rsidRPr="00C00E91" w14:paraId="4F990144" w14:textId="77777777" w:rsidTr="0072360C">
        <w:trPr>
          <w:trHeight w:hRule="exact" w:val="240"/>
          <w:jc w:val="center"/>
        </w:trPr>
        <w:tc>
          <w:tcPr>
            <w:tcW w:w="9752" w:type="dxa"/>
            <w:gridSpan w:val="2"/>
            <w:tcBorders>
              <w:top w:val="nil"/>
              <w:left w:val="nil"/>
              <w:bottom w:val="nil"/>
              <w:right w:val="nil"/>
            </w:tcBorders>
          </w:tcPr>
          <w:p w14:paraId="5B07A6DB" w14:textId="77777777" w:rsidR="00DC35C7" w:rsidRPr="00C00E91" w:rsidRDefault="00DC35C7" w:rsidP="0072360C"/>
        </w:tc>
      </w:tr>
      <w:tr w:rsidR="00DC35C7" w:rsidRPr="00C00E91" w14:paraId="1860AFE3" w14:textId="77777777" w:rsidTr="0072360C">
        <w:trPr>
          <w:trHeight w:val="240"/>
          <w:jc w:val="center"/>
        </w:trPr>
        <w:tc>
          <w:tcPr>
            <w:tcW w:w="4876" w:type="dxa"/>
            <w:tcBorders>
              <w:top w:val="nil"/>
              <w:left w:val="nil"/>
              <w:bottom w:val="nil"/>
              <w:right w:val="nil"/>
            </w:tcBorders>
          </w:tcPr>
          <w:p w14:paraId="3BD26226" w14:textId="77777777" w:rsidR="00DC35C7" w:rsidRPr="00C00E91" w:rsidRDefault="00DC35C7" w:rsidP="0072360C">
            <w:pPr>
              <w:pStyle w:val="AmColumnHeading"/>
            </w:pPr>
            <w:r w:rsidRPr="00C00E91">
              <w:t>Propuesta de Resolución</w:t>
            </w:r>
          </w:p>
        </w:tc>
        <w:tc>
          <w:tcPr>
            <w:tcW w:w="4876" w:type="dxa"/>
            <w:tcBorders>
              <w:top w:val="nil"/>
              <w:left w:val="nil"/>
              <w:bottom w:val="nil"/>
              <w:right w:val="nil"/>
            </w:tcBorders>
          </w:tcPr>
          <w:p w14:paraId="110C1A7C" w14:textId="77777777" w:rsidR="00DC35C7" w:rsidRPr="00C00E91" w:rsidRDefault="00DC35C7" w:rsidP="0072360C">
            <w:pPr>
              <w:pStyle w:val="AmColumnHeading"/>
            </w:pPr>
            <w:r w:rsidRPr="00C00E91">
              <w:t>Enmienda</w:t>
            </w:r>
          </w:p>
        </w:tc>
      </w:tr>
      <w:tr w:rsidR="00DC35C7" w:rsidRPr="00C00E91" w14:paraId="11E7136D" w14:textId="77777777" w:rsidTr="0072360C">
        <w:trPr>
          <w:jc w:val="center"/>
        </w:trPr>
        <w:tc>
          <w:tcPr>
            <w:tcW w:w="4876" w:type="dxa"/>
            <w:tcBorders>
              <w:top w:val="nil"/>
              <w:left w:val="nil"/>
              <w:bottom w:val="nil"/>
              <w:right w:val="nil"/>
            </w:tcBorders>
          </w:tcPr>
          <w:p w14:paraId="50484AB7" w14:textId="77777777" w:rsidR="00DC35C7" w:rsidRPr="00C00E91" w:rsidRDefault="00DC35C7" w:rsidP="0072360C">
            <w:pPr>
              <w:pStyle w:val="Normal6a"/>
            </w:pPr>
          </w:p>
        </w:tc>
        <w:tc>
          <w:tcPr>
            <w:tcW w:w="4876" w:type="dxa"/>
            <w:tcBorders>
              <w:top w:val="nil"/>
              <w:left w:val="nil"/>
              <w:bottom w:val="nil"/>
              <w:right w:val="nil"/>
            </w:tcBorders>
          </w:tcPr>
          <w:p w14:paraId="0067319D" w14:textId="77777777" w:rsidR="00DC35C7" w:rsidRPr="00C00E91" w:rsidRDefault="00DC35C7" w:rsidP="0072360C">
            <w:pPr>
              <w:pStyle w:val="Normal6a"/>
            </w:pPr>
            <w:r w:rsidRPr="00C00E91">
              <w:rPr>
                <w:b/>
                <w:i/>
              </w:rPr>
              <w:t>28 bis.</w:t>
            </w:r>
            <w:r w:rsidRPr="00C00E91">
              <w:tab/>
            </w:r>
            <w:r w:rsidRPr="00C00E91">
              <w:rPr>
                <w:b/>
                <w:i/>
              </w:rPr>
              <w:t>Pide a la Comisión que supervise los resultados de la Garantía Juvenil para los progenitores jóvenes (de 15 a 29 años), especialmente las familias monoparentales, haciendo un seguimiento de las tasas de empleo, formación y ninis por separado y notificándolas anualmente para evaluar la eficacia y orientar políticas específicas;</w:t>
            </w:r>
          </w:p>
        </w:tc>
      </w:tr>
    </w:tbl>
    <w:p w14:paraId="68E109B3" w14:textId="77777777" w:rsidR="00DC35C7" w:rsidRPr="00C00E91" w:rsidRDefault="00DC35C7" w:rsidP="00DC35C7">
      <w:pPr>
        <w:pStyle w:val="AmOrLang"/>
      </w:pPr>
      <w:r w:rsidRPr="00C00E91">
        <w:t xml:space="preserve">Or. </w:t>
      </w:r>
      <w:r w:rsidRPr="00C00E91">
        <w:rPr>
          <w:rStyle w:val="HideTWBExt"/>
        </w:rPr>
        <w:t>&lt;Original&gt;</w:t>
      </w:r>
      <w:r w:rsidRPr="00C00E91">
        <w:rPr>
          <w:rStyle w:val="HideTWBInt"/>
        </w:rPr>
        <w:t>{EN}</w:t>
      </w:r>
      <w:r w:rsidRPr="00C00E91">
        <w:t>en</w:t>
      </w:r>
      <w:r w:rsidRPr="00C00E91">
        <w:rPr>
          <w:rStyle w:val="HideTWBExt"/>
        </w:rPr>
        <w:t>&lt;/Original&gt;</w:t>
      </w:r>
    </w:p>
    <w:p w14:paraId="1C3DFCB7" w14:textId="1DA71A4D" w:rsidR="00DC35C7" w:rsidRPr="00C00E91" w:rsidRDefault="00DC35C7" w:rsidP="00DC35C7">
      <w:r w:rsidRPr="00C00E91">
        <w:rPr>
          <w:rStyle w:val="HideTWBExt"/>
        </w:rPr>
        <w:t>&lt;/Amend&gt;&lt;/RepeatBlock-Amend&gt;</w:t>
      </w:r>
    </w:p>
    <w:p w14:paraId="5CBB6358" w14:textId="65167688" w:rsidR="00BD7E2A" w:rsidRPr="00C00E91" w:rsidRDefault="00BD7E2A" w:rsidP="00DC35C7"/>
    <w:sectPr w:rsidR="00BD7E2A" w:rsidRPr="00C00E91" w:rsidSect="00AE598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BBB0B" w14:textId="77777777" w:rsidR="008903ED" w:rsidRPr="00C00E91" w:rsidRDefault="008903ED">
      <w:r w:rsidRPr="00C00E91">
        <w:separator/>
      </w:r>
    </w:p>
  </w:endnote>
  <w:endnote w:type="continuationSeparator" w:id="0">
    <w:p w14:paraId="023893FD" w14:textId="77777777" w:rsidR="008903ED" w:rsidRPr="00C00E91" w:rsidRDefault="008903ED">
      <w:r w:rsidRPr="00C00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BC0C" w14:textId="45873B2D" w:rsidR="00AE5981" w:rsidRPr="00C00E91" w:rsidRDefault="00AE5981" w:rsidP="00AE5981">
    <w:pPr>
      <w:pStyle w:val="EPFooter"/>
    </w:pPr>
    <w:r w:rsidRPr="00C00E91">
      <w:t>PE</w:t>
    </w:r>
    <w:r w:rsidRPr="00C00E91">
      <w:rPr>
        <w:rStyle w:val="HideTWBExt"/>
      </w:rPr>
      <w:t>&lt;NoPE&gt;</w:t>
    </w:r>
    <w:r w:rsidRPr="00C00E91">
      <w:t>787.792</w:t>
    </w:r>
    <w:r w:rsidRPr="00C00E91">
      <w:rPr>
        <w:rStyle w:val="HideTWBExt"/>
      </w:rPr>
      <w:t>&lt;/NoPE&gt;&lt;Version&gt;</w:t>
    </w:r>
    <w:r w:rsidRPr="00C00E91">
      <w:t>v01-00</w:t>
    </w:r>
    <w:r w:rsidRPr="00C00E91">
      <w:rPr>
        <w:rStyle w:val="HideTWBExt"/>
      </w:rPr>
      <w:t>&lt;/Version&gt;</w:t>
    </w:r>
    <w:r w:rsidRPr="00C00E91">
      <w:tab/>
    </w:r>
    <w:r w:rsidRPr="00C00E91">
      <w:fldChar w:fldCharType="begin"/>
    </w:r>
    <w:r w:rsidRPr="00C00E91">
      <w:instrText xml:space="preserve"> PAGE  \* MERGEFORMAT </w:instrText>
    </w:r>
    <w:r w:rsidRPr="00C00E91">
      <w:fldChar w:fldCharType="separate"/>
    </w:r>
    <w:r w:rsidRPr="00C00E91">
      <w:rPr>
        <w:noProof/>
      </w:rPr>
      <w:t>2</w:t>
    </w:r>
    <w:r w:rsidRPr="00C00E91">
      <w:fldChar w:fldCharType="end"/>
    </w:r>
    <w:r w:rsidRPr="00C00E91">
      <w:t>/</w:t>
    </w:r>
    <w:fldSimple w:instr=" NUMPAGES  \* MERGEFORMAT ">
      <w:r w:rsidRPr="00C00E91">
        <w:rPr>
          <w:noProof/>
        </w:rPr>
        <w:t>190</w:t>
      </w:r>
    </w:fldSimple>
    <w:r w:rsidRPr="00C00E91">
      <w:tab/>
    </w:r>
    <w:r w:rsidRPr="00C00E91">
      <w:rPr>
        <w:rStyle w:val="HideTWBExt"/>
      </w:rPr>
      <w:t>&lt;PathFdR&gt;</w:t>
    </w:r>
    <w:r w:rsidR="00C00E91" w:rsidRPr="00C00E91">
      <w:t>AM\1342336ES.docx</w:t>
    </w:r>
    <w:r w:rsidRPr="00C00E91">
      <w:rPr>
        <w:rStyle w:val="HideTWBExt"/>
      </w:rPr>
      <w:t>&lt;/PathFdR&gt;</w:t>
    </w:r>
  </w:p>
  <w:p w14:paraId="31F8AD3C" w14:textId="567D85D5" w:rsidR="00BD7E2A" w:rsidRPr="00C00E91" w:rsidRDefault="00AE5981" w:rsidP="00AE5981">
    <w:pPr>
      <w:pStyle w:val="EPFooter2"/>
    </w:pPr>
    <w:r w:rsidRPr="00C00E9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3E84" w14:textId="4D2B0659" w:rsidR="00AE5981" w:rsidRPr="00C00E91" w:rsidRDefault="00AE5981" w:rsidP="00AE5981">
    <w:pPr>
      <w:pStyle w:val="EPFooter"/>
    </w:pPr>
    <w:r w:rsidRPr="00C00E91">
      <w:rPr>
        <w:rStyle w:val="HideTWBExt"/>
      </w:rPr>
      <w:t>&lt;PathFdR&gt;</w:t>
    </w:r>
    <w:r w:rsidR="00C00E91" w:rsidRPr="00C00E91">
      <w:t>AM\1342336ES.docx</w:t>
    </w:r>
    <w:r w:rsidRPr="00C00E91">
      <w:rPr>
        <w:rStyle w:val="HideTWBExt"/>
      </w:rPr>
      <w:t>&lt;/PathFdR&gt;</w:t>
    </w:r>
    <w:r w:rsidRPr="00C00E91">
      <w:tab/>
    </w:r>
    <w:r w:rsidRPr="00C00E91">
      <w:fldChar w:fldCharType="begin"/>
    </w:r>
    <w:r w:rsidRPr="00C00E91">
      <w:instrText xml:space="preserve"> PAGE  \* MERGEFORMAT </w:instrText>
    </w:r>
    <w:r w:rsidRPr="00C00E91">
      <w:fldChar w:fldCharType="separate"/>
    </w:r>
    <w:r w:rsidRPr="00C00E91">
      <w:rPr>
        <w:noProof/>
      </w:rPr>
      <w:t>189</w:t>
    </w:r>
    <w:r w:rsidRPr="00C00E91">
      <w:fldChar w:fldCharType="end"/>
    </w:r>
    <w:r w:rsidRPr="00C00E91">
      <w:t>/</w:t>
    </w:r>
    <w:fldSimple w:instr=" NUMPAGES  \* MERGEFORMAT ">
      <w:r w:rsidRPr="00C00E91">
        <w:rPr>
          <w:noProof/>
        </w:rPr>
        <w:t>190</w:t>
      </w:r>
    </w:fldSimple>
    <w:r w:rsidRPr="00C00E91">
      <w:tab/>
      <w:t>PE</w:t>
    </w:r>
    <w:r w:rsidRPr="00C00E91">
      <w:rPr>
        <w:rStyle w:val="HideTWBExt"/>
      </w:rPr>
      <w:t>&lt;NoPE&gt;</w:t>
    </w:r>
    <w:r w:rsidRPr="00C00E91">
      <w:t>787.792</w:t>
    </w:r>
    <w:r w:rsidRPr="00C00E91">
      <w:rPr>
        <w:rStyle w:val="HideTWBExt"/>
      </w:rPr>
      <w:t>&lt;/NoPE&gt;&lt;Version&gt;</w:t>
    </w:r>
    <w:r w:rsidRPr="00C00E91">
      <w:t>v01-00</w:t>
    </w:r>
    <w:r w:rsidRPr="00C00E91">
      <w:rPr>
        <w:rStyle w:val="HideTWBExt"/>
      </w:rPr>
      <w:t>&lt;/Version&gt;</w:t>
    </w:r>
  </w:p>
  <w:p w14:paraId="754F6692" w14:textId="44D9DB1C" w:rsidR="00BD7E2A" w:rsidRPr="00C00E91" w:rsidRDefault="00AE5981" w:rsidP="00AE5981">
    <w:pPr>
      <w:pStyle w:val="EPFooter2"/>
    </w:pPr>
    <w:r w:rsidRPr="00C00E91">
      <w:tab/>
    </w:r>
    <w:r w:rsidRPr="00C00E9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A554" w14:textId="2E116B72" w:rsidR="00AE5981" w:rsidRPr="00C00E91" w:rsidRDefault="00AE5981" w:rsidP="00AE5981">
    <w:pPr>
      <w:pStyle w:val="EPFooter"/>
    </w:pPr>
    <w:r w:rsidRPr="00C00E91">
      <w:rPr>
        <w:rStyle w:val="HideTWBExt"/>
      </w:rPr>
      <w:t>&lt;PathFdR&gt;</w:t>
    </w:r>
    <w:r w:rsidR="00C00E91" w:rsidRPr="00C00E91">
      <w:t>AM\1342336ES.docx</w:t>
    </w:r>
    <w:r w:rsidRPr="00C00E91">
      <w:rPr>
        <w:rStyle w:val="HideTWBExt"/>
      </w:rPr>
      <w:t>&lt;/PathFdR&gt;</w:t>
    </w:r>
    <w:r w:rsidRPr="00C00E91">
      <w:tab/>
    </w:r>
    <w:r w:rsidRPr="00C00E91">
      <w:tab/>
      <w:t>PE</w:t>
    </w:r>
    <w:r w:rsidRPr="00C00E91">
      <w:rPr>
        <w:rStyle w:val="HideTWBExt"/>
      </w:rPr>
      <w:t>&lt;NoPE&gt;</w:t>
    </w:r>
    <w:r w:rsidRPr="00C00E91">
      <w:t>787.792</w:t>
    </w:r>
    <w:r w:rsidRPr="00C00E91">
      <w:rPr>
        <w:rStyle w:val="HideTWBExt"/>
      </w:rPr>
      <w:t>&lt;/NoPE&gt;&lt;Version&gt;</w:t>
    </w:r>
    <w:r w:rsidRPr="00C00E91">
      <w:t>v01-00</w:t>
    </w:r>
    <w:r w:rsidRPr="00C00E91">
      <w:rPr>
        <w:rStyle w:val="HideTWBExt"/>
      </w:rPr>
      <w:t>&lt;/Version&gt;</w:t>
    </w:r>
  </w:p>
  <w:p w14:paraId="12352B0D" w14:textId="27207636" w:rsidR="00BD7E2A" w:rsidRPr="00C00E91" w:rsidRDefault="00AE5981" w:rsidP="00AE5981">
    <w:pPr>
      <w:pStyle w:val="EPFooter2"/>
    </w:pPr>
    <w:r w:rsidRPr="00C00E91">
      <w:t>ES</w:t>
    </w:r>
    <w:r w:rsidRPr="00C00E91">
      <w:tab/>
    </w:r>
    <w:r w:rsidRPr="00C00E91">
      <w:rPr>
        <w:b w:val="0"/>
        <w:i/>
        <w:color w:val="C0C0C0"/>
        <w:sz w:val="22"/>
      </w:rPr>
      <w:t>Unida en la diversidad</w:t>
    </w:r>
    <w:r w:rsidRPr="00C00E9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E8D57" w14:textId="77777777" w:rsidR="008903ED" w:rsidRPr="00C00E91" w:rsidRDefault="008903ED">
      <w:r w:rsidRPr="00C00E91">
        <w:separator/>
      </w:r>
    </w:p>
  </w:footnote>
  <w:footnote w:type="continuationSeparator" w:id="0">
    <w:p w14:paraId="61CE524F" w14:textId="77777777" w:rsidR="008903ED" w:rsidRPr="00C00E91" w:rsidRDefault="008903ED">
      <w:r w:rsidRPr="00C00E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1AF8" w14:textId="77777777" w:rsidR="00057634" w:rsidRDefault="00057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FE3F" w14:textId="77777777" w:rsidR="00057634" w:rsidRDefault="00057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7BBE" w14:textId="77777777" w:rsidR="00057634" w:rsidRDefault="000576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ES"/>
    <w:docVar w:name="TXTLANGUEMIN" w:val="es"/>
    <w:docVar w:name="TXTNRPE" w:val="787.792"/>
    <w:docVar w:name="TXTPEorAP" w:val="PE"/>
    <w:docVar w:name="TXTROUTE" w:val="AM\1342336ES.docx"/>
    <w:docVar w:name="TXTVERSION" w:val="01-00"/>
  </w:docVars>
  <w:rsids>
    <w:rsidRoot w:val="00A77B3E"/>
    <w:rsid w:val="00057634"/>
    <w:rsid w:val="000D612F"/>
    <w:rsid w:val="000F2F8F"/>
    <w:rsid w:val="00154FCD"/>
    <w:rsid w:val="001C0A3B"/>
    <w:rsid w:val="001E511A"/>
    <w:rsid w:val="002172BA"/>
    <w:rsid w:val="002672B1"/>
    <w:rsid w:val="003746A0"/>
    <w:rsid w:val="00534F41"/>
    <w:rsid w:val="008903ED"/>
    <w:rsid w:val="00A77B3E"/>
    <w:rsid w:val="00AE5981"/>
    <w:rsid w:val="00BD7E2A"/>
    <w:rsid w:val="00C00E91"/>
    <w:rsid w:val="00CA2A55"/>
    <w:rsid w:val="00CF3284"/>
    <w:rsid w:val="00DC35C7"/>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2556F2E"/>
  <w15:docId w15:val="{E152448F-030F-4AD1-AAE3-7D92BAAF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34F41"/>
    <w:pPr>
      <w:tabs>
        <w:tab w:val="center" w:pos="4153"/>
        <w:tab w:val="right" w:pos="8306"/>
      </w:tabs>
    </w:pPr>
  </w:style>
  <w:style w:type="character" w:customStyle="1" w:styleId="HeaderChar">
    <w:name w:val="Header Char"/>
    <w:basedOn w:val="DefaultParagraphFont"/>
    <w:link w:val="Header"/>
    <w:rsid w:val="00534F41"/>
    <w:rPr>
      <w:sz w:val="24"/>
      <w:szCs w:val="24"/>
    </w:rPr>
  </w:style>
  <w:style w:type="paragraph" w:styleId="Footer">
    <w:name w:val="footer"/>
    <w:basedOn w:val="Normal"/>
    <w:link w:val="FooterChar"/>
    <w:rsid w:val="00DC35C7"/>
    <w:pPr>
      <w:tabs>
        <w:tab w:val="center" w:pos="4153"/>
        <w:tab w:val="right" w:pos="8306"/>
      </w:tabs>
    </w:pPr>
  </w:style>
  <w:style w:type="character" w:customStyle="1" w:styleId="FooterChar">
    <w:name w:val="Footer Char"/>
    <w:basedOn w:val="DefaultParagraphFont"/>
    <w:link w:val="Footer"/>
    <w:rsid w:val="00DC35C7"/>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189</Pages>
  <Words>42510</Words>
  <Characters>232783</Characters>
  <Application>Microsoft Office Word</Application>
  <DocSecurity>0</DocSecurity>
  <Lines>9486</Lines>
  <Paragraphs>2856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2026-05-19T07:33:00Z</dcterms:created>
  <dcterms:modified xsi:type="dcterms:W3CDTF">2026-05-19T07:33:00Z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AM\1342336ES.docx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Bookout">
    <vt:lpwstr>OK - 2026/05/19 09:32</vt:lpwstr>
  </property>
  <property fmtid="{D5CDD505-2E9C-101B-9397-08002B2CF9AE}" pid="13" name="RegistreCheck">
    <vt:lpwstr>OK</vt:lpwstr>
  </property>
</Properties>
</file>